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DC594E" w:rsidR="006402DA" w:rsidRPr="006402DA" w:rsidRDefault="006402DA" w:rsidP="006402DA">
      <w:pPr>
        <w:jc w:val="center"/>
        <w:rPr>
          <w:rFonts w:cs="Noto Sans"/>
          <w:b/>
          <w:sz w:val="24"/>
          <w:szCs w:val="24"/>
        </w:rPr>
      </w:pPr>
      <w:r w:rsidRPr="006402DA">
        <w:rPr>
          <w:rFonts w:cs="Noto Sans"/>
          <w:b/>
          <w:sz w:val="24"/>
          <w:szCs w:val="24"/>
        </w:rPr>
        <w:t xml:space="preserve">CONVOCATORIA A LA </w:t>
      </w:r>
      <w:r w:rsidR="001B48DE">
        <w:rPr>
          <w:rFonts w:cs="Noto Sans"/>
          <w:b/>
          <w:sz w:val="24"/>
          <w:szCs w:val="24"/>
        </w:rPr>
        <w:t>LICITACIÓN PÚBLICA NACIONAL ELECTRÓNICA</w:t>
      </w:r>
      <w:r w:rsidR="00DB166F">
        <w:rPr>
          <w:rFonts w:cs="Noto Sans"/>
          <w:b/>
          <w:sz w:val="24"/>
          <w:szCs w:val="24"/>
        </w:rPr>
        <w:t xml:space="preserve"> </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4B7DDC77" w:rsidR="006402DA" w:rsidRPr="006A5F2C" w:rsidRDefault="001D4ADA" w:rsidP="006402DA">
      <w:pPr>
        <w:jc w:val="center"/>
        <w:rPr>
          <w:rFonts w:cs="Noto Sans"/>
          <w:b/>
          <w:sz w:val="24"/>
          <w:szCs w:val="24"/>
          <w:lang w:val="fr-FR"/>
        </w:rPr>
      </w:pPr>
      <w:r w:rsidRPr="006A5F2C">
        <w:rPr>
          <w:rFonts w:cs="Noto Sans"/>
          <w:b/>
          <w:sz w:val="24"/>
          <w:szCs w:val="24"/>
          <w:lang w:val="fr-FR"/>
        </w:rPr>
        <w:t>LA-50-GYR-050GYR028-N-</w:t>
      </w:r>
      <w:r w:rsidR="00B83751">
        <w:rPr>
          <w:rFonts w:cs="Noto Sans"/>
          <w:b/>
          <w:sz w:val="24"/>
          <w:szCs w:val="24"/>
          <w:lang w:val="fr-FR"/>
        </w:rPr>
        <w:t>28</w:t>
      </w:r>
      <w:r w:rsidR="006402DA" w:rsidRPr="006A5F2C">
        <w:rPr>
          <w:rFonts w:cs="Noto Sans"/>
          <w:b/>
          <w:sz w:val="24"/>
          <w:szCs w:val="24"/>
          <w:lang w:val="fr-FR"/>
        </w:rPr>
        <w:t>-202</w:t>
      </w:r>
      <w:r w:rsidR="00DB166F" w:rsidRPr="006A5F2C">
        <w:rPr>
          <w:rFonts w:cs="Noto Sans"/>
          <w:b/>
          <w:sz w:val="24"/>
          <w:szCs w:val="24"/>
          <w:lang w:val="fr-FR"/>
        </w:rPr>
        <w:t>6</w:t>
      </w:r>
    </w:p>
    <w:p w14:paraId="430988C0" w14:textId="77777777" w:rsidR="006402DA" w:rsidRPr="006A5F2C" w:rsidRDefault="006402DA" w:rsidP="006402DA">
      <w:pPr>
        <w:rPr>
          <w:rFonts w:cs="Noto Sans"/>
          <w:sz w:val="24"/>
          <w:szCs w:val="24"/>
          <w:lang w:val="fr-FR"/>
        </w:rPr>
      </w:pPr>
    </w:p>
    <w:p w14:paraId="5FCFF7C7" w14:textId="77777777" w:rsidR="006402DA" w:rsidRPr="006A5F2C" w:rsidRDefault="006402DA" w:rsidP="006402DA">
      <w:pPr>
        <w:rPr>
          <w:rFonts w:cs="Noto Sans"/>
          <w:sz w:val="24"/>
          <w:szCs w:val="24"/>
          <w:lang w:val="fr-FR"/>
        </w:rPr>
      </w:pPr>
    </w:p>
    <w:p w14:paraId="486178D1" w14:textId="311D05C9" w:rsidR="000107E6" w:rsidRDefault="00C547B0" w:rsidP="000107E6">
      <w:pPr>
        <w:rPr>
          <w:rFonts w:cs="Noto Sans"/>
          <w:b/>
          <w:szCs w:val="24"/>
        </w:rPr>
      </w:pPr>
      <w:r>
        <w:rPr>
          <w:rFonts w:cs="Noto Sans"/>
          <w:b/>
          <w:szCs w:val="20"/>
        </w:rPr>
        <w:t>SERVICIO DE MANTENIMIENTO PREVENTIVO Y CORRECTIVO A PLANTAS DE EMERGENCIA, SUBESTACIONES ELÉCTRICAS; VERIFICACIÓN ELÉCTRICA A GUARDERÍAS; SERVICIO DE MANTENIMIENTO A UPS DE IMAGENOLOGÍA DE LAS UNIDADES MÉDICAS Y NO MÉDICAS PERTENECIENTES AL ÓRGANO</w:t>
      </w:r>
      <w:r w:rsidR="00F36261">
        <w:rPr>
          <w:rFonts w:cs="Noto Sans"/>
          <w:b/>
          <w:szCs w:val="20"/>
        </w:rPr>
        <w:t xml:space="preserve"> DE</w:t>
      </w:r>
      <w:r w:rsidR="00770ADB" w:rsidRPr="00523996">
        <w:rPr>
          <w:rFonts w:cs="Noto Sans"/>
          <w:b/>
          <w:szCs w:val="20"/>
        </w:rPr>
        <w:t xml:space="preserve"> OPERACIÓN ADMINISTRATIVA DESCONCENTRADA REGIONAL ESTADO DE MÉXICO ORIENTE DEL INSTITUTO MEXICANO DEL SEGURO SOCIAL</w:t>
      </w:r>
      <w:r w:rsidR="000107E6" w:rsidRPr="00523996">
        <w:rPr>
          <w:rFonts w:cs="Noto Sans"/>
          <w:b/>
          <w:szCs w:val="24"/>
        </w:rPr>
        <w:t>.</w:t>
      </w:r>
    </w:p>
    <w:p w14:paraId="5C2E8D3F" w14:textId="77777777" w:rsidR="00C547B0" w:rsidRDefault="00C547B0" w:rsidP="000107E6">
      <w:pPr>
        <w:rPr>
          <w:rFonts w:cs="Noto Sans"/>
          <w:b/>
          <w:szCs w:val="24"/>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1BA94108" w:rsidR="006402DA" w:rsidRPr="0052399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46, 48, 49, 50, 52,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w:t>
      </w:r>
      <w:r w:rsidR="001B48DE">
        <w:rPr>
          <w:rFonts w:cs="Noto Sans"/>
        </w:rPr>
        <w:t>LICITACIÓN PÚBLICA NACIONAL ELECTRÓNICA</w:t>
      </w:r>
      <w:r w:rsidRPr="006402DA">
        <w:rPr>
          <w:rFonts w:cs="Noto Sans"/>
        </w:rPr>
        <w:t xml:space="preserve">, para la contratación del </w:t>
      </w:r>
      <w:r w:rsidR="00C547B0">
        <w:rPr>
          <w:rFonts w:cs="Noto Sans"/>
          <w:b/>
          <w:szCs w:val="20"/>
        </w:rPr>
        <w:t>SERVICIO DE MANTENIMIENTO PREVENTIVO Y CORRECTIVO A PLANTAS DE EMERGENCIA, SUBESTACIONES ELÉCTRICAS; VERIFICACIÓN ELÉCTRICA A GUARDERÍAS; SERVICIO DE MANTENIMIENTO A UPS DE IMAGENOLOGÍA DE LAS UNIDADES MÉDICAS Y NO MÉDICAS PERTENECIENTES AL ÓRGANO</w:t>
      </w:r>
      <w:r w:rsidR="00F36261">
        <w:rPr>
          <w:rFonts w:cs="Noto Sans"/>
          <w:b/>
          <w:szCs w:val="20"/>
        </w:rPr>
        <w:t xml:space="preserve"> DE</w:t>
      </w:r>
      <w:r w:rsidR="00770ADB" w:rsidRPr="00523996">
        <w:rPr>
          <w:rFonts w:cs="Noto Sans"/>
          <w:b/>
          <w:szCs w:val="20"/>
        </w:rPr>
        <w:t xml:space="preserve"> OPERACIÓN ADMINISTRATIVA DESCONCENTRADA REGIONAL ESTADO DE MÉXICO ORIENTE DEL INSTITUTO MEXICANO DEL SEGURO SOCIAL</w:t>
      </w:r>
      <w:r w:rsidR="00F165E5" w:rsidRPr="00523996">
        <w:rPr>
          <w:rFonts w:cs="Noto Sans"/>
          <w:b/>
          <w:szCs w:val="24"/>
        </w:rPr>
        <w:t>.</w:t>
      </w:r>
    </w:p>
    <w:p w14:paraId="661C8031" w14:textId="77777777" w:rsidR="006402DA" w:rsidRPr="00523996"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3"/>
        <w:gridCol w:w="9233"/>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w:t>
            </w:r>
            <w:r w:rsidRPr="00D72DAB">
              <w:rPr>
                <w:rFonts w:cs="Noto Sans"/>
                <w:sz w:val="18"/>
                <w:szCs w:val="18"/>
              </w:rPr>
              <w:lastRenderedPageBreak/>
              <w:t>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 xml:space="preserve">Los requisitos para la presentación de proposiciones conjuntas, de conformidad con los artículos 45 de la Ley y 44 del presente Reglamento, o bien la indicación de que no se aceptarán las mismas, señalando de </w:t>
            </w:r>
            <w:r w:rsidRPr="00D72DAB">
              <w:rPr>
                <w:rFonts w:cs="Noto Sans"/>
                <w:sz w:val="18"/>
                <w:szCs w:val="18"/>
              </w:rPr>
              <w:lastRenderedPageBreak/>
              <w:t>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6F0094" w:rsidRDefault="00366923" w:rsidP="006402DA">
            <w:pPr>
              <w:rPr>
                <w:rFonts w:cs="Noto Sans"/>
                <w:sz w:val="18"/>
                <w:szCs w:val="18"/>
              </w:rPr>
            </w:pPr>
            <w:r w:rsidRPr="00366923">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6F0094" w:rsidRDefault="00366923" w:rsidP="006402DA">
            <w:pPr>
              <w:rPr>
                <w:rFonts w:cs="Noto Sans"/>
                <w:sz w:val="18"/>
                <w:szCs w:val="18"/>
              </w:rPr>
            </w:pPr>
            <w:r w:rsidRPr="00366923">
              <w:rPr>
                <w:rFonts w:cs="Noto Sans"/>
                <w:sz w:val="18"/>
                <w:szCs w:val="18"/>
                <w:lang w:val="es-ES"/>
              </w:rPr>
              <w:t>Evaluación de las Proposiciones Técnicas</w:t>
            </w:r>
            <w:r>
              <w:rPr>
                <w:rFonts w:cs="Noto Sans"/>
                <w:sz w:val="18"/>
                <w:szCs w:val="18"/>
                <w:lang w:val="es-ES"/>
              </w:rPr>
              <w:t>.</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6F0094" w:rsidRDefault="00366923" w:rsidP="006402DA">
            <w:pPr>
              <w:rPr>
                <w:rFonts w:cs="Noto Sans"/>
                <w:sz w:val="18"/>
                <w:szCs w:val="18"/>
              </w:rPr>
            </w:pPr>
            <w:r w:rsidRPr="00366923">
              <w:rPr>
                <w:rFonts w:cs="Noto Sans"/>
                <w:sz w:val="18"/>
                <w:szCs w:val="18"/>
                <w:lang w:val="es-ES"/>
              </w:rPr>
              <w:t>Evaluación de las Proposiciones Económicas</w:t>
            </w:r>
            <w:r>
              <w:rPr>
                <w:rFonts w:cs="Noto Sans"/>
                <w:sz w:val="18"/>
                <w:szCs w:val="18"/>
                <w:lang w:val="es-ES"/>
              </w:rPr>
              <w:t>.</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6F0094" w:rsidRDefault="00796CD2" w:rsidP="006402DA">
            <w:pPr>
              <w:rPr>
                <w:rFonts w:cs="Noto Sans"/>
                <w:sz w:val="18"/>
                <w:szCs w:val="18"/>
              </w:rPr>
            </w:pPr>
            <w:r w:rsidRPr="00796CD2">
              <w:rPr>
                <w:rFonts w:cs="Noto Sans"/>
                <w:sz w:val="18"/>
                <w:szCs w:val="18"/>
                <w:lang w:val="es-ES"/>
              </w:rPr>
              <w:t>Adjudicación del (los) Contrato (s)</w:t>
            </w:r>
            <w:r>
              <w:rPr>
                <w:rFonts w:cs="Noto Sans"/>
                <w:sz w:val="18"/>
                <w:szCs w:val="18"/>
                <w:lang w:val="es-ES"/>
              </w:rPr>
              <w:t>.</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6F0094" w:rsidRDefault="000E6337" w:rsidP="006402DA">
            <w:pPr>
              <w:rPr>
                <w:rFonts w:cs="Noto Sans"/>
                <w:sz w:val="18"/>
                <w:szCs w:val="18"/>
              </w:rPr>
            </w:pPr>
            <w:r w:rsidRPr="007C6041">
              <w:rPr>
                <w:rFonts w:eastAsia="Times New Roman" w:cs="Noto Sans"/>
                <w:noProof/>
                <w:lang w:val="es-ES" w:eastAsia="ar-SA"/>
              </w:rPr>
              <w:t>Garantía de Cumplimiento del Contrato</w:t>
            </w:r>
            <w:r>
              <w:rPr>
                <w:rFonts w:eastAsia="Times New Roman" w:cs="Noto Sans"/>
                <w:noProof/>
                <w:lang w:val="es-ES" w:eastAsia="ar-SA"/>
              </w:rPr>
              <w:t>.</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6F0094" w:rsidRDefault="000E6337" w:rsidP="006402DA">
            <w:pPr>
              <w:rPr>
                <w:rFonts w:cs="Noto Sans"/>
                <w:sz w:val="18"/>
                <w:szCs w:val="18"/>
              </w:rPr>
            </w:pPr>
            <w:r w:rsidRPr="000E6337">
              <w:rPr>
                <w:rFonts w:cs="Noto Sans"/>
                <w:sz w:val="18"/>
                <w:szCs w:val="18"/>
                <w:lang w:val="es-ES"/>
              </w:rPr>
              <w:t>Penas convencionales y Deductivas por atraso en la prestación del Servicio</w:t>
            </w:r>
            <w:r>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6F0094" w:rsidRDefault="000E6337" w:rsidP="006402DA">
            <w:pPr>
              <w:rPr>
                <w:rFonts w:cs="Noto Sans"/>
                <w:sz w:val="18"/>
                <w:szCs w:val="18"/>
              </w:rPr>
            </w:pPr>
            <w:r w:rsidRPr="007C6041">
              <w:rPr>
                <w:rFonts w:eastAsia="Times New Roman" w:cs="Noto Sans"/>
                <w:noProof/>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6F0094" w:rsidRDefault="000E6337" w:rsidP="006402DA">
            <w:pPr>
              <w:rPr>
                <w:rFonts w:cs="Noto Sans"/>
                <w:sz w:val="18"/>
                <w:szCs w:val="18"/>
              </w:rPr>
            </w:pPr>
            <w:r w:rsidRPr="007C6041">
              <w:rPr>
                <w:rFonts w:eastAsia="Times New Roman" w:cs="Noto Sans"/>
                <w:noProof/>
                <w:lang w:val="es-ES" w:eastAsia="ar-SA"/>
              </w:rPr>
              <w:t xml:space="preserve">Plazo y Lugar </w:t>
            </w:r>
            <w:r w:rsidRPr="007C6041">
              <w:rPr>
                <w:rFonts w:eastAsia="Times New Roman" w:cs="Noto Sans"/>
                <w:bCs/>
                <w:noProof/>
                <w:color w:val="000000"/>
                <w:lang w:eastAsia="ar-SA"/>
              </w:rPr>
              <w:t>de la Prestación del Servicio</w:t>
            </w:r>
            <w:r>
              <w:rPr>
                <w:rFonts w:eastAsia="Times New Roman" w:cs="Noto Sans"/>
                <w:bCs/>
                <w:noProof/>
                <w:color w:val="000000"/>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6F0094" w:rsidRDefault="000E6337" w:rsidP="006402DA">
            <w:pPr>
              <w:rPr>
                <w:rFonts w:cs="Noto Sans"/>
                <w:sz w:val="18"/>
                <w:szCs w:val="18"/>
              </w:rPr>
            </w:pPr>
            <w:r w:rsidRPr="000E6337">
              <w:rPr>
                <w:rFonts w:cs="Noto Sans"/>
                <w:sz w:val="18"/>
                <w:szCs w:val="18"/>
                <w:lang w:val="es-ES"/>
              </w:rPr>
              <w:t>Condiciones para la Prestación del Servicio</w:t>
            </w:r>
            <w:r>
              <w:rPr>
                <w:rFonts w:cs="Noto Sans"/>
                <w:sz w:val="18"/>
                <w:szCs w:val="18"/>
                <w:lang w:val="es-ES"/>
              </w:rPr>
              <w:t>.</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6F0094" w:rsidRDefault="000E6337" w:rsidP="006402DA">
            <w:pPr>
              <w:rPr>
                <w:rFonts w:cs="Noto Sans"/>
                <w:sz w:val="18"/>
                <w:szCs w:val="18"/>
              </w:rPr>
            </w:pPr>
            <w:r w:rsidRPr="000E6337">
              <w:rPr>
                <w:rFonts w:cs="Noto Sans"/>
                <w:sz w:val="18"/>
                <w:szCs w:val="18"/>
                <w:lang w:val="es-ES"/>
              </w:rPr>
              <w:t xml:space="preserve">Condiciones de Precio </w:t>
            </w:r>
            <w:r w:rsidR="00AC7A84">
              <w:rPr>
                <w:rFonts w:cs="Noto Sans"/>
                <w:sz w:val="18"/>
                <w:szCs w:val="18"/>
                <w:lang w:val="es-ES"/>
              </w:rPr>
              <w:t xml:space="preserve">y </w:t>
            </w:r>
            <w:r w:rsidRPr="000E633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6F0094" w:rsidRDefault="00327795" w:rsidP="006402DA">
            <w:pPr>
              <w:rPr>
                <w:rFonts w:cs="Noto Sans"/>
                <w:sz w:val="18"/>
                <w:szCs w:val="18"/>
              </w:rPr>
            </w:pPr>
            <w:r>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6F0094" w:rsidRDefault="00327795" w:rsidP="006402DA">
            <w:pPr>
              <w:rPr>
                <w:rFonts w:cs="Noto Sans"/>
                <w:sz w:val="18"/>
                <w:szCs w:val="18"/>
              </w:rPr>
            </w:pPr>
            <w:r>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6F0094" w:rsidRDefault="00327795" w:rsidP="006402DA">
            <w:pPr>
              <w:rPr>
                <w:rFonts w:cs="Noto Sans"/>
                <w:sz w:val="18"/>
                <w:szCs w:val="18"/>
              </w:rPr>
            </w:pPr>
            <w:r w:rsidRPr="00327795">
              <w:rPr>
                <w:rFonts w:cs="Noto Sans"/>
                <w:sz w:val="18"/>
                <w:szCs w:val="18"/>
                <w:lang w:val="es-ES"/>
              </w:rPr>
              <w:t>Mecanismo de comprobación, supervisión y verificación del servicio para efecto de pago</w:t>
            </w:r>
            <w:r>
              <w:rPr>
                <w:rFonts w:cs="Noto Sans"/>
                <w:sz w:val="18"/>
                <w:szCs w:val="18"/>
                <w:lang w:val="es-ES"/>
              </w:rPr>
              <w:t>.</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327795" w:rsidRDefault="00327795" w:rsidP="006402DA">
            <w:pPr>
              <w:rPr>
                <w:rFonts w:cs="Noto Sans"/>
                <w:sz w:val="18"/>
                <w:szCs w:val="18"/>
              </w:rPr>
            </w:pPr>
            <w:r>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6F0094" w:rsidRDefault="00327795" w:rsidP="006402DA">
            <w:pPr>
              <w:rPr>
                <w:rFonts w:cs="Noto Sans"/>
                <w:sz w:val="18"/>
                <w:szCs w:val="18"/>
              </w:rPr>
            </w:pPr>
            <w:r w:rsidRPr="007C6041">
              <w:rPr>
                <w:rFonts w:eastAsia="Times New Roman" w:cs="Noto Sans"/>
                <w:noProof/>
                <w:lang w:val="es-ES" w:eastAsia="ar-SA"/>
              </w:rPr>
              <w:t>Impuestos y Derechos</w:t>
            </w:r>
            <w:r>
              <w:rPr>
                <w:rFonts w:eastAsia="Times New Roman" w:cs="Noto Sans"/>
                <w:noProof/>
                <w:lang w:val="es-ES" w:eastAsia="ar-SA"/>
              </w:rPr>
              <w:t>.</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6F0094" w:rsidRDefault="00327795" w:rsidP="006402DA">
            <w:pPr>
              <w:rPr>
                <w:rFonts w:cs="Noto Sans"/>
                <w:sz w:val="18"/>
                <w:szCs w:val="18"/>
              </w:rPr>
            </w:pPr>
            <w:r w:rsidRPr="00327795">
              <w:rPr>
                <w:rFonts w:cs="Noto Sans"/>
                <w:sz w:val="18"/>
                <w:szCs w:val="18"/>
                <w:lang w:val="es-ES"/>
              </w:rPr>
              <w:t>Declaración de desierta o cancelación de la licitación, o partida(s)</w:t>
            </w:r>
            <w:r>
              <w:rPr>
                <w:rFonts w:cs="Noto Sans"/>
                <w:sz w:val="18"/>
                <w:szCs w:val="18"/>
                <w:lang w:val="es-ES"/>
              </w:rPr>
              <w:t>.</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lastRenderedPageBreak/>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 xml:space="preserve">La verificación de la recepción de los documentos que el licitante entregue en el acto de presentación y </w:t>
            </w:r>
            <w:r w:rsidRPr="00D72DAB">
              <w:rPr>
                <w:rFonts w:cs="Noto Sans"/>
                <w:sz w:val="18"/>
                <w:szCs w:val="18"/>
              </w:rPr>
              <w:lastRenderedPageBreak/>
              <w:t>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7FC6DFB3" w14:textId="13A2561D" w:rsidR="00631906" w:rsidRPr="00770ADB"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szCs w:val="20"/>
        </w:rPr>
        <w:t xml:space="preserve">Acuerdo: </w:t>
      </w:r>
      <w:r w:rsidRPr="00165CA0">
        <w:rPr>
          <w:rFonts w:cs="Noto Sans"/>
          <w:bCs/>
          <w:szCs w:val="20"/>
        </w:rPr>
        <w:t xml:space="preserve">Acuerdo por el que se emiten diversos lineamientos en materia de adquisiciones, arrendamientos </w:t>
      </w:r>
      <w:r w:rsidRPr="00770ADB">
        <w:rPr>
          <w:rFonts w:cs="Noto Sans"/>
          <w:bCs/>
          <w:szCs w:val="20"/>
        </w:rPr>
        <w:t>y servicios y de obras públicas y servicios relacionados con las mismas, publicado en el Diario Oficial de la Federación el día 9 de septiembre de 2010</w:t>
      </w:r>
      <w:r w:rsidRPr="00770ADB">
        <w:rPr>
          <w:rFonts w:cs="Noto Sans"/>
          <w:b/>
          <w:szCs w:val="20"/>
        </w:rPr>
        <w:t>.</w:t>
      </w:r>
    </w:p>
    <w:p w14:paraId="08A231DE" w14:textId="2B69469F" w:rsidR="00631906" w:rsidRPr="00770AD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770ADB">
        <w:rPr>
          <w:rFonts w:cs="Noto Sans"/>
          <w:b/>
          <w:szCs w:val="20"/>
          <w:lang w:val="es-ES"/>
        </w:rPr>
        <w:t xml:space="preserve">Administrador del Contrato: </w:t>
      </w:r>
      <w:r w:rsidRPr="00770ADB">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770ADB">
        <w:rPr>
          <w:rFonts w:cs="Noto Sans"/>
          <w:b/>
          <w:szCs w:val="20"/>
          <w:lang w:val="es-ES"/>
        </w:rPr>
        <w:t>.</w:t>
      </w:r>
    </w:p>
    <w:p w14:paraId="50DBC165" w14:textId="081E42BC" w:rsidR="000B16BE" w:rsidRPr="00165CA0"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iCs/>
          <w:szCs w:val="20"/>
        </w:rPr>
        <w:t xml:space="preserve">Anexo Técnico: </w:t>
      </w:r>
      <w:r w:rsidRPr="00165CA0">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165CA0">
        <w:rPr>
          <w:rFonts w:cs="Noto Sans"/>
          <w:b/>
          <w:iCs/>
          <w:szCs w:val="20"/>
          <w:lang w:val="es-ES"/>
        </w:rPr>
        <w:t xml:space="preserve">Área contratante: </w:t>
      </w:r>
      <w:r w:rsidRPr="00165CA0">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165CA0">
        <w:rPr>
          <w:rFonts w:cs="Noto Sans"/>
          <w:b/>
          <w:iCs/>
          <w:szCs w:val="20"/>
          <w:lang w:val="es-ES"/>
        </w:rPr>
        <w:t xml:space="preserve">Área requirente: </w:t>
      </w:r>
      <w:r w:rsidRPr="00165CA0">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86CF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iCs/>
          <w:szCs w:val="20"/>
          <w:lang w:val="es-ES"/>
        </w:rPr>
        <w:t xml:space="preserve">Área técnica: </w:t>
      </w:r>
      <w:r w:rsidRPr="00165CA0">
        <w:rPr>
          <w:rFonts w:cs="Noto Sans"/>
          <w:bCs/>
          <w:iCs/>
          <w:szCs w:val="20"/>
          <w:lang w:val="es-ES"/>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w:t>
      </w:r>
      <w:r w:rsidRPr="00C86CF8">
        <w:rPr>
          <w:rFonts w:cs="Noto Sans"/>
          <w:bCs/>
          <w:iCs/>
          <w:szCs w:val="20"/>
          <w:lang w:val="es-ES"/>
        </w:rPr>
        <w:t>concordante con el ordinal 4.2.2.1.16 del MAAGAASSP</w:t>
      </w:r>
      <w:r w:rsidRPr="00C86CF8">
        <w:rPr>
          <w:rFonts w:cs="Noto Sans"/>
          <w:b/>
          <w:iCs/>
          <w:szCs w:val="20"/>
        </w:rPr>
        <w:t>.</w:t>
      </w:r>
    </w:p>
    <w:p w14:paraId="108843A8" w14:textId="139191ED" w:rsidR="00F73C41" w:rsidRPr="00C86CF8" w:rsidRDefault="006402DA" w:rsidP="006402DA">
      <w:pPr>
        <w:rPr>
          <w:rFonts w:cs="Noto Sans"/>
          <w:szCs w:val="20"/>
        </w:rPr>
      </w:pPr>
      <w:r w:rsidRPr="00C86CF8">
        <w:rPr>
          <w:rFonts w:cs="Noto Sans"/>
          <w:b/>
          <w:szCs w:val="20"/>
        </w:rPr>
        <w:t>APF</w:t>
      </w:r>
      <w:r w:rsidRPr="00C86CF8">
        <w:rPr>
          <w:rFonts w:cs="Noto Sans"/>
          <w:szCs w:val="20"/>
        </w:rPr>
        <w:t>: Administración Pública Federal.</w:t>
      </w:r>
    </w:p>
    <w:p w14:paraId="3F0C56C5" w14:textId="77777777" w:rsidR="006510FF" w:rsidRPr="00C86CF8" w:rsidRDefault="006510FF" w:rsidP="006402DA">
      <w:pPr>
        <w:rPr>
          <w:rFonts w:cs="Noto Sans"/>
          <w:szCs w:val="20"/>
        </w:rPr>
      </w:pPr>
    </w:p>
    <w:p w14:paraId="57699E4E" w14:textId="77777777" w:rsidR="006402DA" w:rsidRPr="00C86CF8" w:rsidRDefault="006402DA" w:rsidP="006402DA">
      <w:pPr>
        <w:rPr>
          <w:rFonts w:cs="Noto Sans"/>
          <w:szCs w:val="20"/>
        </w:rPr>
      </w:pPr>
      <w:r w:rsidRPr="00C86CF8">
        <w:rPr>
          <w:rFonts w:cs="Noto Sans"/>
          <w:b/>
          <w:szCs w:val="20"/>
        </w:rPr>
        <w:t>Calidad</w:t>
      </w:r>
      <w:r w:rsidRPr="00C86CF8">
        <w:rPr>
          <w:rFonts w:cs="Noto Sans"/>
          <w:szCs w:val="20"/>
        </w:rPr>
        <w:t>: Conjunto de características de un producto o servicio que le confiere la aptitud para satisfacer necesidades explícitas e implícitas.</w:t>
      </w:r>
    </w:p>
    <w:p w14:paraId="1AA7EA8D" w14:textId="77777777" w:rsidR="00F73C41" w:rsidRPr="00C86CF8" w:rsidRDefault="00F73C41" w:rsidP="006402DA">
      <w:pPr>
        <w:rPr>
          <w:rFonts w:cs="Noto Sans"/>
          <w:szCs w:val="20"/>
        </w:rPr>
      </w:pPr>
    </w:p>
    <w:p w14:paraId="7A6DC112" w14:textId="76E6191C" w:rsidR="00F73C41" w:rsidRPr="00165CA0" w:rsidRDefault="00F73C41" w:rsidP="006402DA">
      <w:pPr>
        <w:rPr>
          <w:rFonts w:cs="Noto Sans"/>
          <w:szCs w:val="20"/>
        </w:rPr>
      </w:pPr>
      <w:r w:rsidRPr="00C86CF8">
        <w:rPr>
          <w:rFonts w:cs="Noto Sans"/>
          <w:b/>
          <w:bCs/>
          <w:iCs/>
          <w:szCs w:val="20"/>
        </w:rPr>
        <w:t>Caso fortuito o fuerza mayor:</w:t>
      </w:r>
      <w:r w:rsidRPr="00C86CF8">
        <w:rPr>
          <w:rFonts w:cs="Noto Sans"/>
          <w:iCs/>
          <w:szCs w:val="20"/>
        </w:rPr>
        <w:t xml:space="preserve"> el acontecimiento proveniente del hombre o de la naturaleza caracterizado</w:t>
      </w:r>
      <w:r w:rsidRPr="00165CA0">
        <w:rPr>
          <w:rFonts w:cs="Noto Sans"/>
          <w:iCs/>
          <w:szCs w:val="20"/>
        </w:rPr>
        <w:t xml:space="preserve"> por ser imprevisible, inevitable, irresistible, insuperable y ajeno a la voluntad de las partes</w:t>
      </w:r>
    </w:p>
    <w:p w14:paraId="09EAEEE8" w14:textId="77777777" w:rsidR="006510FF" w:rsidRPr="00165CA0" w:rsidRDefault="006510FF" w:rsidP="006402DA">
      <w:pPr>
        <w:rPr>
          <w:rFonts w:cs="Noto Sans"/>
          <w:szCs w:val="20"/>
        </w:rPr>
      </w:pPr>
    </w:p>
    <w:p w14:paraId="14DBE239" w14:textId="77777777" w:rsidR="00C10F62" w:rsidRPr="00165CA0" w:rsidRDefault="00C10F62" w:rsidP="006402DA">
      <w:pPr>
        <w:rPr>
          <w:rFonts w:cs="Noto Sans"/>
          <w:szCs w:val="20"/>
          <w:lang w:val="es-ES_tradnl"/>
        </w:rPr>
      </w:pPr>
      <w:r w:rsidRPr="00165CA0">
        <w:rPr>
          <w:rFonts w:cs="Noto Sans"/>
          <w:b/>
          <w:szCs w:val="20"/>
        </w:rPr>
        <w:t>CAE</w:t>
      </w:r>
      <w:r w:rsidRPr="00165CA0">
        <w:rPr>
          <w:rFonts w:cs="Noto Sans"/>
          <w:szCs w:val="20"/>
        </w:rPr>
        <w:t xml:space="preserve">: </w:t>
      </w:r>
      <w:r w:rsidRPr="00165CA0">
        <w:rPr>
          <w:rFonts w:cs="Noto Sans"/>
          <w:szCs w:val="20"/>
          <w:lang w:val="es-ES_tradnl"/>
        </w:rPr>
        <w:t>Coordinación de Abastecimiento y Equipamiento.</w:t>
      </w:r>
    </w:p>
    <w:p w14:paraId="52825110" w14:textId="77777777" w:rsidR="00C10F62" w:rsidRPr="00165CA0" w:rsidRDefault="00C10F62" w:rsidP="006402DA">
      <w:pPr>
        <w:rPr>
          <w:rFonts w:cs="Noto Sans"/>
          <w:szCs w:val="20"/>
        </w:rPr>
      </w:pPr>
    </w:p>
    <w:p w14:paraId="6C6CC108" w14:textId="77777777" w:rsidR="006402DA" w:rsidRPr="00165CA0" w:rsidRDefault="006402DA" w:rsidP="006402DA">
      <w:pPr>
        <w:rPr>
          <w:rFonts w:cs="Noto Sans"/>
          <w:szCs w:val="20"/>
        </w:rPr>
      </w:pPr>
      <w:r w:rsidRPr="00165CA0">
        <w:rPr>
          <w:rFonts w:cs="Noto Sans"/>
          <w:b/>
          <w:szCs w:val="20"/>
        </w:rPr>
        <w:lastRenderedPageBreak/>
        <w:t>CECOBAN</w:t>
      </w:r>
      <w:r w:rsidRPr="00165CA0">
        <w:rPr>
          <w:rFonts w:cs="Noto Sans"/>
          <w:szCs w:val="20"/>
        </w:rPr>
        <w:t>: Centro de Compensación Bancaria.</w:t>
      </w:r>
    </w:p>
    <w:p w14:paraId="2336312A" w14:textId="77777777" w:rsidR="006510FF" w:rsidRPr="00165CA0" w:rsidRDefault="006510FF" w:rsidP="006402DA">
      <w:pPr>
        <w:rPr>
          <w:rFonts w:cs="Noto Sans"/>
          <w:szCs w:val="20"/>
        </w:rPr>
      </w:pPr>
    </w:p>
    <w:p w14:paraId="7108E967" w14:textId="77777777" w:rsidR="006402DA" w:rsidRPr="00165CA0" w:rsidRDefault="006402DA" w:rsidP="006402DA">
      <w:pPr>
        <w:rPr>
          <w:rFonts w:cs="Noto Sans"/>
          <w:szCs w:val="20"/>
        </w:rPr>
      </w:pPr>
      <w:r w:rsidRPr="00165CA0">
        <w:rPr>
          <w:rFonts w:cs="Noto Sans"/>
          <w:b/>
          <w:szCs w:val="20"/>
        </w:rPr>
        <w:t>CFDI</w:t>
      </w:r>
      <w:r w:rsidRPr="00165CA0">
        <w:rPr>
          <w:rFonts w:cs="Noto Sans"/>
          <w:szCs w:val="20"/>
        </w:rPr>
        <w:t>: Comprobante Fiscal Digital por Internet.</w:t>
      </w:r>
    </w:p>
    <w:p w14:paraId="1AF9C269" w14:textId="77777777" w:rsidR="00EB076B" w:rsidRPr="00165CA0" w:rsidRDefault="00EB076B" w:rsidP="006402DA">
      <w:pPr>
        <w:rPr>
          <w:rFonts w:cs="Noto Sans"/>
          <w:szCs w:val="20"/>
        </w:rPr>
      </w:pPr>
    </w:p>
    <w:p w14:paraId="00FADFC3" w14:textId="46DD0063" w:rsidR="00EB076B" w:rsidRPr="00165CA0" w:rsidRDefault="00EB076B" w:rsidP="006402DA">
      <w:pPr>
        <w:rPr>
          <w:rFonts w:cs="Noto Sans"/>
          <w:szCs w:val="20"/>
        </w:rPr>
      </w:pPr>
      <w:r w:rsidRPr="00165CA0">
        <w:rPr>
          <w:rFonts w:cs="Noto Sans"/>
          <w:b/>
          <w:szCs w:val="20"/>
        </w:rPr>
        <w:t xml:space="preserve">Convocatoria: </w:t>
      </w:r>
      <w:r w:rsidRPr="00165CA0">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165CA0">
        <w:rPr>
          <w:rFonts w:cs="Noto Sans"/>
          <w:b/>
          <w:szCs w:val="20"/>
        </w:rPr>
        <w:t>1</w:t>
      </w:r>
      <w:r w:rsidRPr="00165CA0">
        <w:rPr>
          <w:rFonts w:cs="Noto Sans"/>
          <w:szCs w:val="20"/>
        </w:rPr>
        <w:t xml:space="preserve"> del MAAGMAASSP</w:t>
      </w:r>
    </w:p>
    <w:p w14:paraId="7DEF09C1" w14:textId="77777777" w:rsidR="006E2037" w:rsidRPr="00165CA0" w:rsidRDefault="006E2037" w:rsidP="006402DA">
      <w:pPr>
        <w:rPr>
          <w:rFonts w:cs="Noto Sans"/>
          <w:szCs w:val="20"/>
        </w:rPr>
      </w:pPr>
    </w:p>
    <w:p w14:paraId="055820F6" w14:textId="77777777" w:rsidR="006402DA" w:rsidRPr="00165CA0" w:rsidRDefault="006402DA" w:rsidP="006402DA">
      <w:pPr>
        <w:rPr>
          <w:rFonts w:cs="Noto Sans"/>
          <w:szCs w:val="20"/>
        </w:rPr>
      </w:pPr>
      <w:r w:rsidRPr="00165CA0">
        <w:rPr>
          <w:rFonts w:cs="Noto Sans"/>
          <w:b/>
          <w:szCs w:val="20"/>
        </w:rPr>
        <w:t>COMPRAS MX</w:t>
      </w:r>
      <w:r w:rsidRPr="00165CA0">
        <w:rPr>
          <w:rFonts w:cs="Noto Sans"/>
          <w:szCs w:val="20"/>
        </w:rPr>
        <w:t xml:space="preserve">: Plataforma Digital de Contrataciones Públicas. </w:t>
      </w:r>
    </w:p>
    <w:p w14:paraId="20F52B4D" w14:textId="77777777" w:rsidR="006510FF" w:rsidRPr="00165CA0" w:rsidRDefault="006510FF" w:rsidP="006402DA">
      <w:pPr>
        <w:rPr>
          <w:rFonts w:cs="Noto Sans"/>
          <w:szCs w:val="20"/>
        </w:rPr>
      </w:pPr>
    </w:p>
    <w:p w14:paraId="788AE9B5" w14:textId="54E6B0DB" w:rsidR="006402DA" w:rsidRPr="00165CA0" w:rsidRDefault="000B16BE" w:rsidP="006402DA">
      <w:pPr>
        <w:rPr>
          <w:rFonts w:cs="Noto Sans"/>
          <w:bCs/>
          <w:szCs w:val="20"/>
        </w:rPr>
      </w:pPr>
      <w:r w:rsidRPr="00165CA0">
        <w:rPr>
          <w:rFonts w:cs="Noto Sans"/>
          <w:b/>
          <w:szCs w:val="20"/>
        </w:rPr>
        <w:t xml:space="preserve">Contrato: </w:t>
      </w:r>
      <w:r w:rsidRPr="00165CA0">
        <w:rPr>
          <w:rFonts w:cs="Noto Sans"/>
          <w:bCs/>
          <w:szCs w:val="20"/>
        </w:rPr>
        <w:t>El acuerdo de voluntades para crear o transferir derechos y obligaciones, y a través del cual se formaliza la adquisición o arrendamiento de bienes muebles o la prestación de servicios</w:t>
      </w:r>
      <w:r w:rsidR="006402DA" w:rsidRPr="00165CA0">
        <w:rPr>
          <w:rFonts w:cs="Noto Sans"/>
          <w:bCs/>
          <w:szCs w:val="20"/>
        </w:rPr>
        <w:t>.</w:t>
      </w:r>
    </w:p>
    <w:p w14:paraId="0490607D" w14:textId="77777777" w:rsidR="008468CD" w:rsidRPr="00165CA0" w:rsidRDefault="008468CD" w:rsidP="006402DA">
      <w:pPr>
        <w:rPr>
          <w:rFonts w:cs="Noto Sans"/>
          <w:bCs/>
          <w:szCs w:val="20"/>
        </w:rPr>
      </w:pPr>
    </w:p>
    <w:p w14:paraId="6C8807DE" w14:textId="2C01C338" w:rsidR="008468CD" w:rsidRPr="00165CA0" w:rsidRDefault="008468CD" w:rsidP="006402DA">
      <w:pPr>
        <w:rPr>
          <w:rFonts w:cs="Noto Sans"/>
          <w:bCs/>
          <w:szCs w:val="20"/>
        </w:rPr>
      </w:pPr>
      <w:r w:rsidRPr="00165CA0">
        <w:rPr>
          <w:rFonts w:cs="Noto Sans"/>
          <w:b/>
          <w:bCs/>
          <w:szCs w:val="20"/>
        </w:rPr>
        <w:t xml:space="preserve">Deducciones: </w:t>
      </w:r>
      <w:r w:rsidRPr="00165CA0">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165CA0">
        <w:rPr>
          <w:rFonts w:cs="Noto Sans"/>
          <w:b/>
          <w:bCs/>
          <w:szCs w:val="20"/>
        </w:rPr>
        <w:t>76</w:t>
      </w:r>
      <w:r w:rsidRPr="00165CA0">
        <w:rPr>
          <w:rFonts w:cs="Noto Sans"/>
          <w:bCs/>
          <w:szCs w:val="20"/>
        </w:rPr>
        <w:t xml:space="preserve"> de la LAASSP.</w:t>
      </w:r>
    </w:p>
    <w:p w14:paraId="0434C290" w14:textId="77777777" w:rsidR="006510FF" w:rsidRPr="00165CA0" w:rsidRDefault="006510FF" w:rsidP="006402DA">
      <w:pPr>
        <w:rPr>
          <w:rFonts w:cs="Noto Sans"/>
          <w:szCs w:val="20"/>
        </w:rPr>
      </w:pPr>
    </w:p>
    <w:p w14:paraId="47DF67DA" w14:textId="77777777" w:rsidR="00EB076B" w:rsidRPr="00165CA0" w:rsidRDefault="00EB076B" w:rsidP="00EB076B">
      <w:pPr>
        <w:rPr>
          <w:rFonts w:cs="Noto Sans"/>
          <w:szCs w:val="20"/>
        </w:rPr>
      </w:pPr>
      <w:r w:rsidRPr="00165CA0">
        <w:rPr>
          <w:rFonts w:cs="Noto Sans"/>
          <w:b/>
          <w:szCs w:val="20"/>
        </w:rPr>
        <w:t>CPEUM</w:t>
      </w:r>
      <w:r w:rsidRPr="00165CA0">
        <w:rPr>
          <w:rFonts w:cs="Noto Sans"/>
          <w:szCs w:val="20"/>
        </w:rPr>
        <w:t>: Constitución Política de los Estados Unidos Mexicanos.</w:t>
      </w:r>
    </w:p>
    <w:p w14:paraId="5541A052" w14:textId="77777777" w:rsidR="00EB076B" w:rsidRPr="00165CA0" w:rsidRDefault="00EB076B">
      <w:pPr>
        <w:rPr>
          <w:rFonts w:cs="Noto Sans"/>
          <w:b/>
          <w:szCs w:val="20"/>
        </w:rPr>
      </w:pPr>
    </w:p>
    <w:p w14:paraId="7BBFDFEF" w14:textId="77777777" w:rsidR="006402DA" w:rsidRPr="00165CA0" w:rsidRDefault="006402DA" w:rsidP="006402DA">
      <w:pPr>
        <w:rPr>
          <w:rFonts w:cs="Noto Sans"/>
          <w:szCs w:val="20"/>
        </w:rPr>
      </w:pPr>
      <w:r w:rsidRPr="00165CA0">
        <w:rPr>
          <w:rFonts w:cs="Noto Sans"/>
          <w:b/>
          <w:szCs w:val="20"/>
        </w:rPr>
        <w:t>EMA</w:t>
      </w:r>
      <w:r w:rsidRPr="00165CA0">
        <w:rPr>
          <w:rFonts w:cs="Noto Sans"/>
          <w:szCs w:val="20"/>
        </w:rPr>
        <w:t>: Entidad Mexicana de Acreditación.</w:t>
      </w:r>
    </w:p>
    <w:p w14:paraId="0AFED1DB" w14:textId="77777777" w:rsidR="00CE1FF0" w:rsidRPr="00165CA0" w:rsidRDefault="00CE1FF0" w:rsidP="006402DA">
      <w:pPr>
        <w:rPr>
          <w:rFonts w:cs="Noto Sans"/>
          <w:szCs w:val="20"/>
        </w:rPr>
      </w:pPr>
    </w:p>
    <w:p w14:paraId="6CC5861D" w14:textId="77777777" w:rsidR="00CE1FF0" w:rsidRPr="00C86CF8" w:rsidRDefault="00CE1FF0" w:rsidP="00CE1FF0">
      <w:pPr>
        <w:rPr>
          <w:rFonts w:cs="Noto Sans"/>
          <w:szCs w:val="20"/>
          <w:lang w:val="es-ES_tradnl"/>
        </w:rPr>
      </w:pPr>
      <w:r w:rsidRPr="00165CA0">
        <w:rPr>
          <w:rFonts w:cs="Noto Sans"/>
          <w:b/>
          <w:szCs w:val="20"/>
        </w:rPr>
        <w:t>Escrito Libre</w:t>
      </w:r>
      <w:r w:rsidRPr="00165CA0">
        <w:rPr>
          <w:rFonts w:cs="Noto Sans"/>
          <w:szCs w:val="20"/>
        </w:rPr>
        <w:t xml:space="preserve">: </w:t>
      </w:r>
      <w:r w:rsidRPr="00165CA0">
        <w:rPr>
          <w:rFonts w:cs="Noto Sans"/>
          <w:szCs w:val="20"/>
          <w:lang w:val="es-ES_tradnl"/>
        </w:rPr>
        <w:t xml:space="preserve">Documento que deberá cumplir como mínimo con los datos requeridos en la Convocatoria, </w:t>
      </w:r>
      <w:r w:rsidRPr="00C86CF8">
        <w:rPr>
          <w:rFonts w:cs="Noto Sans"/>
          <w:szCs w:val="20"/>
          <w:lang w:val="es-ES_tradnl"/>
        </w:rPr>
        <w:t>sin importar el orden y/o ubicación del contenido.</w:t>
      </w:r>
    </w:p>
    <w:p w14:paraId="16657935" w14:textId="77777777" w:rsidR="003946ED" w:rsidRPr="00C86CF8" w:rsidRDefault="003946ED" w:rsidP="00CE1FF0">
      <w:pPr>
        <w:rPr>
          <w:rFonts w:cs="Noto Sans"/>
          <w:szCs w:val="20"/>
          <w:lang w:val="es-ES_tradnl"/>
        </w:rPr>
      </w:pPr>
    </w:p>
    <w:p w14:paraId="147433F0" w14:textId="735F2A67" w:rsidR="00CE1FF0" w:rsidRPr="00C86CF8" w:rsidRDefault="00CE1FF0" w:rsidP="00CE1FF0">
      <w:pPr>
        <w:rPr>
          <w:rFonts w:cs="Noto Sans"/>
          <w:szCs w:val="20"/>
          <w:lang w:val="es-ES_tradnl"/>
        </w:rPr>
      </w:pPr>
      <w:r w:rsidRPr="00C86CF8">
        <w:rPr>
          <w:rFonts w:cs="Noto Sans"/>
          <w:b/>
          <w:szCs w:val="20"/>
          <w:lang w:val="es-ES_tradnl"/>
        </w:rPr>
        <w:t>Evaluación de la Conformidad</w:t>
      </w:r>
      <w:r w:rsidRPr="00C86CF8">
        <w:rPr>
          <w:rFonts w:cs="Noto Sans"/>
          <w:szCs w:val="20"/>
          <w:lang w:val="es-ES_tradnl"/>
        </w:rPr>
        <w:t xml:space="preserve">: </w:t>
      </w:r>
      <w:r w:rsidRPr="00C86CF8">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86CF8" w:rsidRDefault="000107E6" w:rsidP="006402DA">
      <w:pPr>
        <w:rPr>
          <w:rFonts w:cs="Noto Sans"/>
          <w:szCs w:val="20"/>
        </w:rPr>
      </w:pPr>
    </w:p>
    <w:p w14:paraId="1AF03890" w14:textId="77777777" w:rsidR="006402DA" w:rsidRDefault="006402DA" w:rsidP="006402DA">
      <w:pPr>
        <w:rPr>
          <w:rFonts w:cs="Noto Sans"/>
          <w:szCs w:val="20"/>
        </w:rPr>
      </w:pPr>
      <w:r w:rsidRPr="00C86CF8">
        <w:rPr>
          <w:rFonts w:cs="Noto Sans"/>
          <w:b/>
          <w:szCs w:val="20"/>
        </w:rPr>
        <w:t>Factura Electrónica</w:t>
      </w:r>
      <w:r w:rsidRPr="00C86CF8">
        <w:rPr>
          <w:rFonts w:cs="Noto Sans"/>
          <w:szCs w:val="20"/>
        </w:rPr>
        <w:t>: Es un documento electrónico que cumple con los requisitos legales</w:t>
      </w:r>
      <w:r w:rsidRPr="00165CA0">
        <w:rPr>
          <w:rFonts w:cs="Noto Sans"/>
          <w:szCs w:val="20"/>
        </w:rPr>
        <w:t xml:space="preserve"> </w:t>
      </w:r>
      <w:r w:rsidRPr="00F6392C">
        <w:rPr>
          <w:rFonts w:cs="Noto Sans"/>
          <w:szCs w:val="20"/>
        </w:rPr>
        <w:t>reglamentariamente exigibles a las facturas.</w:t>
      </w:r>
    </w:p>
    <w:p w14:paraId="133906AE" w14:textId="77777777" w:rsidR="00B976D5" w:rsidRPr="00D2568C" w:rsidRDefault="00B976D5" w:rsidP="00B976D5">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rPr>
      </w:pPr>
      <w:r w:rsidRPr="00D2568C">
        <w:rPr>
          <w:rFonts w:cs="Noto Sans"/>
          <w:b/>
        </w:rPr>
        <w:t xml:space="preserve">Guarderías: </w:t>
      </w:r>
      <w:r w:rsidRPr="00D2568C">
        <w:rPr>
          <w:rFonts w:cs="Noto Sans"/>
          <w:bCs/>
        </w:rPr>
        <w:t>Establecimiento educativo de gestión pública, privada o concertada, en las que se dedica de manera excluyente al cuidado de niños pequeños que aún no están en edad de ingresar al proceso escolar.</w:t>
      </w:r>
    </w:p>
    <w:p w14:paraId="0FAD847C" w14:textId="5411E54B" w:rsidR="006402DA" w:rsidRPr="00F6392C" w:rsidRDefault="006402DA" w:rsidP="006402DA">
      <w:pPr>
        <w:rPr>
          <w:rFonts w:cs="Noto Sans"/>
          <w:szCs w:val="20"/>
        </w:rPr>
      </w:pPr>
      <w:r w:rsidRPr="00F6392C">
        <w:rPr>
          <w:rFonts w:cs="Noto Sans"/>
          <w:b/>
          <w:szCs w:val="20"/>
        </w:rPr>
        <w:t>Instituto o IMSS</w:t>
      </w:r>
      <w:r w:rsidRPr="00F6392C">
        <w:rPr>
          <w:rFonts w:cs="Noto Sans"/>
          <w:szCs w:val="20"/>
        </w:rPr>
        <w:t>: Instituto Mexicano del Seguro Social.</w:t>
      </w:r>
    </w:p>
    <w:p w14:paraId="666BE730" w14:textId="77777777" w:rsidR="003946ED" w:rsidRPr="00F6392C" w:rsidRDefault="003946ED" w:rsidP="006402DA">
      <w:pPr>
        <w:rPr>
          <w:rFonts w:cs="Noto Sans"/>
          <w:szCs w:val="20"/>
        </w:rPr>
      </w:pPr>
    </w:p>
    <w:p w14:paraId="58EE6BD5" w14:textId="2AA37AEC" w:rsidR="003946ED" w:rsidRPr="00F6392C" w:rsidRDefault="003946ED" w:rsidP="006402DA">
      <w:pPr>
        <w:rPr>
          <w:rFonts w:cs="Noto Sans"/>
          <w:szCs w:val="20"/>
        </w:rPr>
      </w:pPr>
      <w:r w:rsidRPr="00F6392C">
        <w:rPr>
          <w:rFonts w:cs="Noto Sans"/>
          <w:b/>
          <w:szCs w:val="20"/>
        </w:rPr>
        <w:t>Interpósita persona:</w:t>
      </w:r>
      <w:r w:rsidRPr="00F6392C">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F6392C" w:rsidRDefault="00E733F9" w:rsidP="006402DA">
      <w:pPr>
        <w:rPr>
          <w:rFonts w:cs="Noto Sans"/>
          <w:szCs w:val="20"/>
        </w:rPr>
      </w:pPr>
    </w:p>
    <w:p w14:paraId="00A5096F" w14:textId="77777777" w:rsidR="006402DA" w:rsidRDefault="006402DA" w:rsidP="006402DA">
      <w:pPr>
        <w:rPr>
          <w:rFonts w:cs="Noto Sans"/>
          <w:szCs w:val="20"/>
        </w:rPr>
      </w:pPr>
      <w:r w:rsidRPr="00F6392C">
        <w:rPr>
          <w:rFonts w:cs="Noto Sans"/>
          <w:b/>
          <w:szCs w:val="20"/>
        </w:rPr>
        <w:t>IVA</w:t>
      </w:r>
      <w:r w:rsidRPr="00F6392C">
        <w:rPr>
          <w:rFonts w:cs="Noto Sans"/>
          <w:szCs w:val="20"/>
        </w:rPr>
        <w:t>: Impuesto al Valor Agregado.</w:t>
      </w:r>
    </w:p>
    <w:p w14:paraId="28443C65" w14:textId="74239416" w:rsidR="00B976D5" w:rsidRDefault="00B976D5" w:rsidP="00B976D5">
      <w:pPr>
        <w:tabs>
          <w:tab w:val="left" w:pos="616"/>
          <w:tab w:val="num" w:pos="1070"/>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rPr>
      </w:pPr>
      <w:r w:rsidRPr="00A07127">
        <w:rPr>
          <w:b/>
        </w:rPr>
        <w:lastRenderedPageBreak/>
        <w:t>Licitante:</w:t>
      </w:r>
      <w:r w:rsidRPr="00A07127">
        <w:t xml:space="preserve"> la persona que participe en cualquier procedimiento de licitación pública o de invitación a cuando menos tres personas</w:t>
      </w:r>
      <w:r>
        <w:t>.</w:t>
      </w:r>
    </w:p>
    <w:p w14:paraId="3A06576A" w14:textId="2BD1BCC9" w:rsidR="00B976D5" w:rsidRPr="00D2568C" w:rsidRDefault="00B976D5" w:rsidP="00B976D5">
      <w:pPr>
        <w:tabs>
          <w:tab w:val="left" w:pos="616"/>
          <w:tab w:val="num" w:pos="1070"/>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D2568C">
        <w:rPr>
          <w:rFonts w:cs="Noto Sans"/>
          <w:b/>
        </w:rPr>
        <w:t xml:space="preserve">Mantenimiento: </w:t>
      </w:r>
      <w:r w:rsidRPr="00D2568C">
        <w:rPr>
          <w:rFonts w:cs="Noto Sans"/>
          <w:color w:val="111111"/>
          <w:shd w:val="clear" w:color="auto" w:fill="FFFFFF"/>
        </w:rPr>
        <w:t>Se define como la disciplina cuya finalidad consiste en mantener las máquinas y el equipo en un estado de operación, lo que incluye servicio, pruebas, inspecciones, ajustes, reemplazo, reinstalación, calibración, reparación y reconstrucción.</w:t>
      </w:r>
    </w:p>
    <w:p w14:paraId="2054601E" w14:textId="77777777" w:rsidR="00B976D5" w:rsidRPr="00D2568C" w:rsidRDefault="00B976D5" w:rsidP="00B976D5">
      <w:pPr>
        <w:tabs>
          <w:tab w:val="left" w:pos="616"/>
          <w:tab w:val="num" w:pos="1070"/>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D2568C">
        <w:rPr>
          <w:rFonts w:cs="Noto Sans"/>
          <w:b/>
        </w:rPr>
        <w:t xml:space="preserve">Mantenimiento Preventivo: </w:t>
      </w:r>
      <w:r w:rsidRPr="00D2568C">
        <w:rPr>
          <w:rFonts w:cs="Noto Sans"/>
          <w:color w:val="111111"/>
          <w:shd w:val="clear" w:color="auto" w:fill="FFFFFF"/>
        </w:rPr>
        <w:t>acción de revisar de manera sistemática y bajo ciertos criterios a los equipos o aparatos de cualquier tipo (mecánicos, eléctricos, informáticos, etc.…) para evitar averías ocasionadas por uso, desgaste o paso del tiempo.</w:t>
      </w:r>
    </w:p>
    <w:p w14:paraId="5FF813DF" w14:textId="77777777" w:rsidR="00B976D5" w:rsidRPr="00D2568C" w:rsidRDefault="00B976D5" w:rsidP="00B976D5">
      <w:pPr>
        <w:tabs>
          <w:tab w:val="left" w:pos="616"/>
          <w:tab w:val="num" w:pos="1070"/>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rPr>
      </w:pPr>
      <w:r w:rsidRPr="00D2568C">
        <w:rPr>
          <w:rFonts w:cs="Noto Sans"/>
          <w:b/>
        </w:rPr>
        <w:t xml:space="preserve">Mantenimiento Correctivo: </w:t>
      </w:r>
      <w:r w:rsidRPr="00D2568C">
        <w:rPr>
          <w:rFonts w:cs="Noto Sans"/>
          <w:color w:val="111111"/>
          <w:shd w:val="clear" w:color="auto" w:fill="FFFFFF"/>
        </w:rPr>
        <w:t>conjunto de tareas técnicas, destinadas a corregir las fallas del equipo que demuestren la necesidad de reparación o reemplazo. Este tipo de mantenimiento corrige los errores del equipo que dependen de la intervención para volver a su función inicial.</w:t>
      </w:r>
    </w:p>
    <w:p w14:paraId="5D3AB835" w14:textId="77777777" w:rsidR="006402DA" w:rsidRPr="004F659A" w:rsidRDefault="006402DA" w:rsidP="006402DA">
      <w:pPr>
        <w:rPr>
          <w:rFonts w:cs="Noto Sans"/>
          <w:szCs w:val="20"/>
        </w:rPr>
      </w:pPr>
      <w:r w:rsidRPr="004F659A">
        <w:rPr>
          <w:rFonts w:cs="Noto Sans"/>
          <w:b/>
          <w:szCs w:val="20"/>
        </w:rPr>
        <w:t>Medio de Identificación Electrónica</w:t>
      </w:r>
      <w:r w:rsidRPr="004F659A">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4F659A">
        <w:rPr>
          <w:rFonts w:cs="Noto Sans"/>
          <w:szCs w:val="20"/>
        </w:rPr>
        <w:t>él</w:t>
      </w:r>
      <w:r w:rsidRPr="004F659A">
        <w:rPr>
          <w:rFonts w:cs="Noto Sans"/>
          <w:szCs w:val="20"/>
        </w:rPr>
        <w:t xml:space="preserve"> se contienen.</w:t>
      </w:r>
    </w:p>
    <w:p w14:paraId="30B9BA06" w14:textId="77777777" w:rsidR="00E733F9" w:rsidRPr="00165CA0" w:rsidRDefault="00E733F9" w:rsidP="006402DA">
      <w:pPr>
        <w:rPr>
          <w:rFonts w:cs="Noto Sans"/>
          <w:szCs w:val="20"/>
        </w:rPr>
      </w:pPr>
    </w:p>
    <w:p w14:paraId="602239D1" w14:textId="77777777" w:rsidR="006402DA" w:rsidRPr="00165CA0" w:rsidRDefault="006402DA" w:rsidP="006402DA">
      <w:pPr>
        <w:rPr>
          <w:rFonts w:cs="Noto Sans"/>
          <w:szCs w:val="20"/>
        </w:rPr>
      </w:pPr>
      <w:r w:rsidRPr="00165CA0">
        <w:rPr>
          <w:rFonts w:cs="Noto Sans"/>
          <w:b/>
          <w:szCs w:val="20"/>
        </w:rPr>
        <w:t>Medios Remotos de Comunicación Electrónica</w:t>
      </w:r>
      <w:r w:rsidRPr="00165CA0">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165CA0" w:rsidRDefault="00BB73F0" w:rsidP="006402DA">
      <w:pPr>
        <w:rPr>
          <w:rFonts w:cs="Noto Sans"/>
          <w:szCs w:val="20"/>
        </w:rPr>
      </w:pPr>
    </w:p>
    <w:p w14:paraId="0742C985" w14:textId="6B80772E" w:rsidR="00BB73F0" w:rsidRPr="00165CA0" w:rsidRDefault="00BB73F0" w:rsidP="006402DA">
      <w:pPr>
        <w:rPr>
          <w:rFonts w:cs="Noto Sans"/>
          <w:szCs w:val="20"/>
        </w:rPr>
      </w:pPr>
      <w:r w:rsidRPr="00165CA0">
        <w:rPr>
          <w:rFonts w:cs="Noto Sans"/>
          <w:b/>
          <w:szCs w:val="20"/>
        </w:rPr>
        <w:t xml:space="preserve">MIPYMES: </w:t>
      </w:r>
      <w:r w:rsidRPr="00165CA0">
        <w:rPr>
          <w:rFonts w:cs="Noto Sans"/>
          <w:szCs w:val="20"/>
        </w:rPr>
        <w:t xml:space="preserve">Micro, pequeñas y medianas empresas </w:t>
      </w:r>
      <w:r w:rsidRPr="00165CA0">
        <w:rPr>
          <w:rFonts w:cs="Noto Sans"/>
          <w:bCs/>
          <w:szCs w:val="20"/>
        </w:rPr>
        <w:t xml:space="preserve">a que hace referencia </w:t>
      </w:r>
      <w:r w:rsidRPr="00165CA0">
        <w:rPr>
          <w:rFonts w:cs="Noto Sans"/>
          <w:szCs w:val="20"/>
        </w:rPr>
        <w:t xml:space="preserve">el Acuerdo por el que se establece la estratificación de las micro, pequeñas y medianas empresas, conforme a </w:t>
      </w:r>
      <w:r w:rsidRPr="00165CA0">
        <w:rPr>
          <w:rFonts w:cs="Noto Sans"/>
          <w:bCs/>
          <w:szCs w:val="20"/>
        </w:rPr>
        <w:t xml:space="preserve">la Ley para el Desarrollo de la Competitividad de la Micro, Pequeña y Mediana Empresa, </w:t>
      </w:r>
      <w:r w:rsidRPr="00165CA0">
        <w:rPr>
          <w:rFonts w:cs="Noto Sans"/>
          <w:szCs w:val="20"/>
        </w:rPr>
        <w:t>publicado en el DOF el 30 de junio de 2009.</w:t>
      </w:r>
    </w:p>
    <w:p w14:paraId="73E10247" w14:textId="77777777" w:rsidR="00165CA0" w:rsidRPr="00165CA0" w:rsidRDefault="00165CA0" w:rsidP="006402DA">
      <w:pPr>
        <w:rPr>
          <w:rFonts w:cs="Noto Sans"/>
          <w:szCs w:val="20"/>
        </w:rPr>
      </w:pPr>
    </w:p>
    <w:p w14:paraId="4F38091D" w14:textId="77777777" w:rsidR="006402DA" w:rsidRPr="00165CA0" w:rsidRDefault="006402DA" w:rsidP="006402DA">
      <w:pPr>
        <w:rPr>
          <w:rFonts w:cs="Noto Sans"/>
          <w:szCs w:val="20"/>
        </w:rPr>
      </w:pPr>
      <w:r w:rsidRPr="00165CA0">
        <w:rPr>
          <w:rFonts w:cs="Noto Sans"/>
          <w:b/>
          <w:szCs w:val="20"/>
        </w:rPr>
        <w:t>NMX</w:t>
      </w:r>
      <w:r w:rsidRPr="00165CA0">
        <w:rPr>
          <w:rFonts w:cs="Noto Sans"/>
          <w:szCs w:val="20"/>
        </w:rPr>
        <w:t>: Norma Mexicana.</w:t>
      </w:r>
    </w:p>
    <w:p w14:paraId="33C28C35" w14:textId="77777777" w:rsidR="00E733F9" w:rsidRPr="00165CA0" w:rsidRDefault="00E733F9" w:rsidP="006402DA">
      <w:pPr>
        <w:rPr>
          <w:rFonts w:cs="Noto Sans"/>
          <w:szCs w:val="20"/>
        </w:rPr>
      </w:pPr>
    </w:p>
    <w:p w14:paraId="49898B98" w14:textId="77777777" w:rsidR="006402DA" w:rsidRPr="00165CA0" w:rsidRDefault="006402DA" w:rsidP="006402DA">
      <w:pPr>
        <w:rPr>
          <w:rFonts w:cs="Noto Sans"/>
          <w:szCs w:val="20"/>
        </w:rPr>
      </w:pPr>
      <w:r w:rsidRPr="00165CA0">
        <w:rPr>
          <w:rFonts w:cs="Noto Sans"/>
          <w:b/>
          <w:szCs w:val="20"/>
        </w:rPr>
        <w:t>NOM</w:t>
      </w:r>
      <w:r w:rsidRPr="00165CA0">
        <w:rPr>
          <w:rFonts w:cs="Noto Sans"/>
          <w:szCs w:val="20"/>
        </w:rPr>
        <w:t>: Norma Oficial Mexicana.</w:t>
      </w:r>
    </w:p>
    <w:p w14:paraId="3CBD24DB" w14:textId="77777777" w:rsidR="00E733F9" w:rsidRPr="00165CA0" w:rsidRDefault="00E733F9" w:rsidP="006402DA">
      <w:pPr>
        <w:rPr>
          <w:rFonts w:cs="Noto Sans"/>
          <w:szCs w:val="20"/>
        </w:rPr>
      </w:pPr>
    </w:p>
    <w:p w14:paraId="3F3BA8D8" w14:textId="77777777" w:rsidR="006402DA" w:rsidRDefault="006402DA" w:rsidP="006402DA">
      <w:pPr>
        <w:rPr>
          <w:rFonts w:cs="Noto Sans"/>
          <w:szCs w:val="20"/>
        </w:rPr>
      </w:pPr>
      <w:r w:rsidRPr="00165CA0">
        <w:rPr>
          <w:rFonts w:cs="Noto Sans"/>
          <w:b/>
          <w:szCs w:val="20"/>
        </w:rPr>
        <w:t>OIC</w:t>
      </w:r>
      <w:r w:rsidRPr="00165CA0">
        <w:rPr>
          <w:rFonts w:cs="Noto Sans"/>
          <w:szCs w:val="20"/>
        </w:rPr>
        <w:t>: Órgano Interno de Control.</w:t>
      </w:r>
    </w:p>
    <w:p w14:paraId="14B259DC" w14:textId="77777777" w:rsidR="007D1C2E" w:rsidRDefault="007D1C2E" w:rsidP="006402DA">
      <w:pPr>
        <w:rPr>
          <w:rFonts w:cs="Noto Sans"/>
          <w:szCs w:val="20"/>
        </w:rPr>
      </w:pPr>
    </w:p>
    <w:p w14:paraId="4490C5F2" w14:textId="1261152C" w:rsidR="00D70353" w:rsidRPr="00165CA0" w:rsidRDefault="00D70353" w:rsidP="003946ED">
      <w:pPr>
        <w:pStyle w:val="Texto"/>
        <w:spacing w:line="225" w:lineRule="exact"/>
        <w:ind w:firstLine="0"/>
        <w:rPr>
          <w:rFonts w:ascii="Noto Sans" w:hAnsi="Noto Sans" w:cs="Noto Sans"/>
          <w:bCs/>
          <w:sz w:val="20"/>
          <w:lang w:val="es-MX"/>
        </w:rPr>
      </w:pPr>
      <w:r w:rsidRPr="00165CA0">
        <w:rPr>
          <w:rFonts w:ascii="Noto Sans" w:hAnsi="Noto Sans" w:cs="Noto Sans"/>
          <w:b/>
          <w:iCs/>
          <w:sz w:val="20"/>
          <w:lang w:val="es-MX"/>
        </w:rPr>
        <w:t xml:space="preserve">Penas Convencionales: </w:t>
      </w:r>
      <w:r w:rsidRPr="00165CA0">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165CA0">
        <w:rPr>
          <w:rFonts w:ascii="Noto Sans" w:hAnsi="Noto Sans" w:cs="Noto Sans"/>
          <w:bCs/>
          <w:iCs/>
          <w:sz w:val="20"/>
          <w:lang w:val="es-MX"/>
        </w:rPr>
        <w:t>excederán</w:t>
      </w:r>
      <w:r w:rsidRPr="00165CA0">
        <w:rPr>
          <w:rFonts w:ascii="Noto Sans" w:hAnsi="Noto Sans" w:cs="Noto Sans"/>
          <w:bCs/>
          <w:iCs/>
          <w:sz w:val="20"/>
          <w:lang w:val="es-MX"/>
        </w:rPr>
        <w:t xml:space="preserve"> del monto de la garantía del contrato, y serán determinadas en función de los bienes y/o servicios no entregados o prestados oportunamente, </w:t>
      </w:r>
      <w:r w:rsidRPr="00165CA0">
        <w:rPr>
          <w:rFonts w:ascii="Noto Sans" w:hAnsi="Noto Sans" w:cs="Noto Sans"/>
          <w:bCs/>
          <w:sz w:val="20"/>
          <w:lang w:val="es-MX"/>
        </w:rPr>
        <w:t xml:space="preserve">conforme al </w:t>
      </w:r>
      <w:r w:rsidR="00F54EA5" w:rsidRPr="00165CA0">
        <w:rPr>
          <w:rFonts w:ascii="Noto Sans" w:hAnsi="Noto Sans" w:cs="Noto Sans"/>
          <w:bCs/>
          <w:sz w:val="20"/>
          <w:lang w:val="es-MX"/>
        </w:rPr>
        <w:t>artículo</w:t>
      </w:r>
      <w:r w:rsidRPr="00165CA0">
        <w:rPr>
          <w:rFonts w:ascii="Noto Sans" w:hAnsi="Noto Sans" w:cs="Noto Sans"/>
          <w:bCs/>
          <w:sz w:val="20"/>
          <w:lang w:val="es-MX"/>
        </w:rPr>
        <w:t xml:space="preserve"> </w:t>
      </w:r>
      <w:r w:rsidR="00F54EA5" w:rsidRPr="00165CA0">
        <w:rPr>
          <w:rFonts w:ascii="Noto Sans" w:hAnsi="Noto Sans" w:cs="Noto Sans"/>
          <w:bCs/>
          <w:sz w:val="20"/>
          <w:lang w:val="es-MX"/>
        </w:rPr>
        <w:t>75</w:t>
      </w:r>
      <w:r w:rsidRPr="00165CA0">
        <w:rPr>
          <w:rFonts w:ascii="Noto Sans" w:hAnsi="Noto Sans" w:cs="Noto Sans"/>
          <w:bCs/>
          <w:sz w:val="20"/>
          <w:lang w:val="es-MX"/>
        </w:rPr>
        <w:t>, de la LAASSP.</w:t>
      </w:r>
    </w:p>
    <w:p w14:paraId="2107EF8F" w14:textId="1C5CC246" w:rsidR="00306B94" w:rsidRPr="00165CA0" w:rsidRDefault="003946ED" w:rsidP="003946ED">
      <w:pPr>
        <w:pStyle w:val="Texto"/>
        <w:spacing w:line="225" w:lineRule="exact"/>
        <w:ind w:firstLine="0"/>
        <w:rPr>
          <w:rFonts w:ascii="Noto Sans" w:hAnsi="Noto Sans" w:cs="Noto Sans"/>
          <w:sz w:val="20"/>
          <w:lang w:val="es-MX"/>
        </w:rPr>
      </w:pPr>
      <w:r w:rsidRPr="00165CA0">
        <w:rPr>
          <w:rFonts w:ascii="Noto Sans" w:hAnsi="Noto Sans" w:cs="Noto Sans"/>
          <w:b/>
          <w:sz w:val="20"/>
          <w:lang w:val="es-MX"/>
        </w:rPr>
        <w:t>Precio no aceptable:</w:t>
      </w:r>
      <w:r w:rsidRPr="00165CA0">
        <w:rPr>
          <w:rFonts w:ascii="Noto Sans" w:hAnsi="Noto Sans" w:cs="Noto Sans"/>
          <w:sz w:val="20"/>
          <w:lang w:val="es-MX"/>
        </w:rPr>
        <w:t xml:space="preserve"> aquel que no es admisible para adjudicar un contrato, en cualquiera de los siguientes supuestos</w:t>
      </w:r>
      <w:r w:rsidR="00306B94" w:rsidRPr="00165CA0">
        <w:rPr>
          <w:rFonts w:ascii="Noto Sans" w:hAnsi="Noto Sans" w:cs="Noto Sans"/>
          <w:sz w:val="20"/>
          <w:lang w:val="es-MX"/>
        </w:rPr>
        <w:t>,</w:t>
      </w:r>
      <w:r w:rsidR="00306B94" w:rsidRPr="00165CA0">
        <w:rPr>
          <w:rFonts w:ascii="Noto Sans" w:hAnsi="Noto Sans" w:cs="Noto Sans"/>
          <w:bCs/>
          <w:sz w:val="20"/>
          <w:lang w:val="es-MX"/>
        </w:rPr>
        <w:t xml:space="preserve"> </w:t>
      </w:r>
      <w:r w:rsidR="00306B94" w:rsidRPr="00165CA0">
        <w:rPr>
          <w:rFonts w:ascii="Noto Sans" w:hAnsi="Noto Sans" w:cs="Noto Sans"/>
          <w:sz w:val="20"/>
          <w:lang w:val="es-MX"/>
        </w:rPr>
        <w:t>de conformidad con el artículo 5, fracción XIV de la LAASSP:</w:t>
      </w:r>
    </w:p>
    <w:p w14:paraId="6E75FA33"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a)</w:t>
      </w:r>
      <w:r w:rsidRPr="00165CA0">
        <w:rPr>
          <w:rFonts w:ascii="Noto Sans" w:hAnsi="Noto Sans" w:cs="Noto Sans"/>
          <w:b/>
          <w:sz w:val="20"/>
          <w:lang w:val="es-MX"/>
        </w:rPr>
        <w:tab/>
      </w:r>
      <w:r w:rsidRPr="00165CA0">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b)</w:t>
      </w:r>
      <w:r w:rsidRPr="00165CA0">
        <w:rPr>
          <w:rFonts w:ascii="Noto Sans" w:hAnsi="Noto Sans" w:cs="Noto Sans"/>
          <w:b/>
          <w:sz w:val="20"/>
          <w:lang w:val="es-MX"/>
        </w:rPr>
        <w:tab/>
      </w:r>
      <w:r w:rsidRPr="00165CA0">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518A6E3A" w:rsidR="003946ED" w:rsidRPr="00F6392C" w:rsidRDefault="003946ED" w:rsidP="003946ED">
      <w:pPr>
        <w:rPr>
          <w:rFonts w:cs="Noto Sans"/>
          <w:szCs w:val="20"/>
        </w:rPr>
      </w:pPr>
      <w:r w:rsidRPr="00165CA0">
        <w:rPr>
          <w:rFonts w:cs="Noto Sans"/>
          <w:b/>
          <w:szCs w:val="20"/>
        </w:rPr>
        <w:lastRenderedPageBreak/>
        <w:t xml:space="preserve">Precio no conveniente: </w:t>
      </w:r>
      <w:r w:rsidRPr="00165CA0">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165CA0">
        <w:rPr>
          <w:rFonts w:cs="Noto Sans"/>
          <w:szCs w:val="20"/>
        </w:rPr>
        <w:t>la</w:t>
      </w:r>
      <w:r w:rsidRPr="00165CA0">
        <w:rPr>
          <w:rFonts w:cs="Noto Sans"/>
          <w:szCs w:val="20"/>
        </w:rPr>
        <w:t xml:space="preserve"> </w:t>
      </w:r>
      <w:r w:rsidR="00306B94" w:rsidRPr="00165CA0">
        <w:rPr>
          <w:rFonts w:cs="Noto Sans"/>
          <w:szCs w:val="20"/>
        </w:rPr>
        <w:t xml:space="preserve">LAASSP, </w:t>
      </w:r>
      <w:r w:rsidR="00306B94" w:rsidRPr="00F6392C">
        <w:rPr>
          <w:rFonts w:cs="Noto Sans"/>
          <w:szCs w:val="20"/>
        </w:rPr>
        <w:t>de conformidad con el artículo 5, fracción XV de la LAASSP</w:t>
      </w:r>
      <w:r w:rsidRPr="00F6392C">
        <w:rPr>
          <w:rFonts w:cs="Noto Sans"/>
          <w:szCs w:val="20"/>
        </w:rPr>
        <w:t>.</w:t>
      </w:r>
    </w:p>
    <w:p w14:paraId="2592F0F0" w14:textId="77777777" w:rsidR="003946ED" w:rsidRPr="00F6392C" w:rsidRDefault="003946ED" w:rsidP="003946ED">
      <w:pPr>
        <w:rPr>
          <w:rFonts w:cs="Noto Sans"/>
          <w:szCs w:val="20"/>
        </w:rPr>
      </w:pPr>
    </w:p>
    <w:p w14:paraId="2EC060E8" w14:textId="47A1CF1A" w:rsidR="006402DA" w:rsidRDefault="006402DA" w:rsidP="003946ED">
      <w:pPr>
        <w:rPr>
          <w:rFonts w:cs="Noto Sans"/>
          <w:szCs w:val="20"/>
        </w:rPr>
      </w:pPr>
      <w:r w:rsidRPr="00F6392C">
        <w:rPr>
          <w:rFonts w:cs="Noto Sans"/>
          <w:b/>
          <w:szCs w:val="20"/>
        </w:rPr>
        <w:t>Programa Informático</w:t>
      </w:r>
      <w:r w:rsidRPr="00F6392C">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771E8843" w14:textId="77777777" w:rsidR="00A44790" w:rsidRPr="00D2568C" w:rsidRDefault="00A44790" w:rsidP="00A44790">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D2568C">
        <w:rPr>
          <w:rFonts w:cs="Noto Sans"/>
          <w:b/>
          <w:bCs/>
        </w:rPr>
        <w:t>Recarga de extintores:</w:t>
      </w:r>
      <w:r w:rsidRPr="00D2568C">
        <w:rPr>
          <w:rFonts w:cs="Noto Sans"/>
        </w:rPr>
        <w:t xml:space="preserve"> Es una operación que consiste en rellenar con el agente extintor correspondiente el recipiente o casco destinado para contener, preservar y mantener en buen estado el polvo químico, la espuma, el agua o el CO2.</w:t>
      </w:r>
    </w:p>
    <w:p w14:paraId="64C3AAB7" w14:textId="77777777" w:rsidR="006402DA" w:rsidRPr="00F6392C" w:rsidRDefault="006402DA" w:rsidP="006402DA">
      <w:pPr>
        <w:rPr>
          <w:rFonts w:cs="Noto Sans"/>
          <w:szCs w:val="20"/>
        </w:rPr>
      </w:pPr>
      <w:r w:rsidRPr="00F6392C">
        <w:rPr>
          <w:rFonts w:cs="Noto Sans"/>
          <w:b/>
          <w:szCs w:val="20"/>
        </w:rPr>
        <w:t>Reglamento</w:t>
      </w:r>
      <w:r w:rsidRPr="00F6392C">
        <w:rPr>
          <w:rFonts w:cs="Noto Sans"/>
          <w:szCs w:val="20"/>
        </w:rPr>
        <w:t>: Reglamento de la Ley de Adquisiciones, Arrendamientos y Servicios del Sector Público.</w:t>
      </w:r>
    </w:p>
    <w:p w14:paraId="46C3FDB7" w14:textId="77777777" w:rsidR="00770ADB" w:rsidRDefault="00770ADB" w:rsidP="006402DA">
      <w:pPr>
        <w:rPr>
          <w:rFonts w:cs="Noto Sans"/>
          <w:b/>
          <w:szCs w:val="20"/>
        </w:rPr>
      </w:pPr>
    </w:p>
    <w:p w14:paraId="5B58026D" w14:textId="1AD3B498" w:rsidR="006402DA" w:rsidRPr="00F6392C" w:rsidRDefault="006402DA" w:rsidP="006402DA">
      <w:pPr>
        <w:rPr>
          <w:rFonts w:cs="Noto Sans"/>
          <w:szCs w:val="20"/>
        </w:rPr>
      </w:pPr>
      <w:r w:rsidRPr="00F6392C">
        <w:rPr>
          <w:rFonts w:cs="Noto Sans"/>
          <w:b/>
          <w:szCs w:val="20"/>
        </w:rPr>
        <w:t>SAI</w:t>
      </w:r>
      <w:r w:rsidRPr="00F6392C">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F6392C" w:rsidRDefault="00E733F9" w:rsidP="006402DA">
      <w:pPr>
        <w:rPr>
          <w:rFonts w:cs="Noto Sans"/>
          <w:szCs w:val="20"/>
        </w:rPr>
      </w:pPr>
    </w:p>
    <w:p w14:paraId="7A02F6D2" w14:textId="77777777" w:rsidR="006402DA" w:rsidRPr="00F6392C" w:rsidRDefault="006402DA" w:rsidP="006402DA">
      <w:pPr>
        <w:rPr>
          <w:rFonts w:cs="Noto Sans"/>
          <w:szCs w:val="20"/>
        </w:rPr>
      </w:pPr>
      <w:r w:rsidRPr="00F6392C">
        <w:rPr>
          <w:rFonts w:cs="Noto Sans"/>
          <w:b/>
          <w:szCs w:val="20"/>
        </w:rPr>
        <w:t>SAT</w:t>
      </w:r>
      <w:r w:rsidRPr="00F6392C">
        <w:rPr>
          <w:rFonts w:cs="Noto Sans"/>
          <w:szCs w:val="20"/>
        </w:rPr>
        <w:t>: El Servicio de Administración Tributaria.</w:t>
      </w:r>
    </w:p>
    <w:p w14:paraId="5EC3D298" w14:textId="77777777" w:rsidR="00E733F9" w:rsidRPr="00F6392C" w:rsidRDefault="00E733F9" w:rsidP="006402DA">
      <w:pPr>
        <w:rPr>
          <w:rFonts w:cs="Noto Sans"/>
          <w:szCs w:val="20"/>
        </w:rPr>
      </w:pPr>
    </w:p>
    <w:p w14:paraId="1972F83F" w14:textId="77777777" w:rsidR="006402DA" w:rsidRPr="00F6392C" w:rsidRDefault="006402DA" w:rsidP="006402DA">
      <w:pPr>
        <w:rPr>
          <w:rFonts w:cs="Noto Sans"/>
          <w:szCs w:val="20"/>
        </w:rPr>
      </w:pPr>
      <w:r w:rsidRPr="00F6392C">
        <w:rPr>
          <w:rFonts w:cs="Noto Sans"/>
          <w:b/>
          <w:szCs w:val="20"/>
        </w:rPr>
        <w:t>SABG</w:t>
      </w:r>
      <w:r w:rsidRPr="00F6392C">
        <w:rPr>
          <w:rFonts w:cs="Noto Sans"/>
          <w:szCs w:val="20"/>
        </w:rPr>
        <w:t>: Secretaria Anticorrupción y Buen Gobierno</w:t>
      </w:r>
    </w:p>
    <w:p w14:paraId="6AAA595C" w14:textId="77777777" w:rsidR="00E733F9" w:rsidRPr="00770ADB" w:rsidRDefault="00E733F9" w:rsidP="006402DA">
      <w:pPr>
        <w:rPr>
          <w:rFonts w:cs="Noto Sans"/>
          <w:szCs w:val="20"/>
        </w:rPr>
      </w:pPr>
    </w:p>
    <w:p w14:paraId="381747E5" w14:textId="77777777" w:rsidR="006E2037" w:rsidRDefault="006E2037" w:rsidP="006402DA">
      <w:pPr>
        <w:rPr>
          <w:rFonts w:cs="Noto Sans"/>
          <w:szCs w:val="20"/>
          <w:lang w:val="es-ES_tradnl"/>
        </w:rPr>
      </w:pPr>
      <w:r w:rsidRPr="00770ADB">
        <w:rPr>
          <w:rFonts w:cs="Noto Sans"/>
          <w:b/>
          <w:szCs w:val="20"/>
        </w:rPr>
        <w:t>Servidor Público</w:t>
      </w:r>
      <w:r w:rsidRPr="00770ADB">
        <w:rPr>
          <w:rFonts w:cs="Noto Sans"/>
          <w:szCs w:val="20"/>
        </w:rPr>
        <w:t xml:space="preserve">: </w:t>
      </w:r>
      <w:r w:rsidRPr="00770ADB">
        <w:rPr>
          <w:rFonts w:cs="Noto Sans"/>
          <w:szCs w:val="20"/>
          <w:lang w:val="es-ES_tradnl"/>
        </w:rPr>
        <w:t>La persona física que está determinada en el artículo 108 de la CPEUM.</w:t>
      </w:r>
    </w:p>
    <w:p w14:paraId="6C855CCE" w14:textId="77777777" w:rsidR="00A44790" w:rsidRPr="00D2568C" w:rsidRDefault="00A44790" w:rsidP="00A44790">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D2568C">
        <w:rPr>
          <w:rFonts w:cs="Noto Sans"/>
          <w:b/>
        </w:rPr>
        <w:t>Sistemas de Alarmas:</w:t>
      </w:r>
      <w:r w:rsidRPr="00D2568C">
        <w:rPr>
          <w:rFonts w:cs="Noto Sans"/>
          <w:b/>
          <w:sz w:val="16"/>
          <w:szCs w:val="16"/>
        </w:rPr>
        <w:t xml:space="preserve"> </w:t>
      </w:r>
      <w:r w:rsidRPr="00D2568C">
        <w:rPr>
          <w:rFonts w:cs="Noto Sans"/>
        </w:rPr>
        <w:t>Conjunto de dispositivos y componentes diseñados para detectar y alertar sobre situaciones de riesgo en una propiedad o edificio.</w:t>
      </w:r>
    </w:p>
    <w:p w14:paraId="53463F80" w14:textId="77777777" w:rsidR="00A44790" w:rsidRPr="00D2568C" w:rsidRDefault="00A44790" w:rsidP="00A44790">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D2568C">
        <w:rPr>
          <w:rFonts w:cs="Noto Sans"/>
          <w:b/>
          <w:bCs/>
        </w:rPr>
        <w:t xml:space="preserve">Sistemas de Monitoreo: </w:t>
      </w:r>
      <w:r w:rsidRPr="00D2568C">
        <w:rPr>
          <w:rFonts w:cs="Noto Sans"/>
        </w:rPr>
        <w:t>Conjunto de herramientas y tecnologías que permiten la observación continua y sistemática de diferentes variables o procesos.</w:t>
      </w:r>
    </w:p>
    <w:p w14:paraId="5C9DCAE0" w14:textId="77777777" w:rsidR="00770ADB" w:rsidRPr="00770ADB" w:rsidRDefault="00770ADB" w:rsidP="00770ADB">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770ADB">
        <w:rPr>
          <w:rFonts w:cs="Noto Sans"/>
          <w:b/>
          <w:bCs/>
          <w:szCs w:val="20"/>
        </w:rPr>
        <w:t>Suministro:</w:t>
      </w:r>
      <w:r w:rsidRPr="00770ADB">
        <w:rPr>
          <w:rFonts w:cs="Noto Sans"/>
          <w:szCs w:val="20"/>
        </w:rPr>
        <w:t xml:space="preserve"> Dotación de un bien, el cual debe pasar por todo un proceso para ir desde el productor hasta el consumidor o beneficiario final.</w:t>
      </w:r>
    </w:p>
    <w:p w14:paraId="16218116" w14:textId="77777777" w:rsidR="00F6392C" w:rsidRPr="00F6392C" w:rsidRDefault="00F6392C" w:rsidP="00F6392C">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F6392C">
        <w:rPr>
          <w:rFonts w:cs="Noto Sans"/>
          <w:b/>
          <w:bCs/>
          <w:szCs w:val="20"/>
        </w:rPr>
        <w:t xml:space="preserve">Transporte: </w:t>
      </w:r>
      <w:r w:rsidRPr="00F6392C">
        <w:rPr>
          <w:rFonts w:cs="Noto Sans"/>
          <w:szCs w:val="20"/>
        </w:rPr>
        <w:t>Deriva del latín, cuyos compuestos léxicos son el prefijo trans- que indica de un lado a otro y portare que significa llevar.</w:t>
      </w:r>
    </w:p>
    <w:p w14:paraId="2EBA3D47" w14:textId="77777777" w:rsidR="004D7243" w:rsidRPr="00165CA0" w:rsidRDefault="004D7243" w:rsidP="006402DA">
      <w:pPr>
        <w:rPr>
          <w:rFonts w:cs="Noto Sans"/>
          <w:szCs w:val="20"/>
          <w:lang w:val="es-ES_tradnl"/>
        </w:rPr>
      </w:pPr>
      <w:r w:rsidRPr="00165CA0">
        <w:rPr>
          <w:rFonts w:cs="Noto Sans"/>
          <w:b/>
          <w:szCs w:val="20"/>
          <w:lang w:val="es-ES_tradnl"/>
        </w:rPr>
        <w:t>Unidad Compradora</w:t>
      </w:r>
      <w:r w:rsidRPr="00165CA0">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165CA0">
        <w:rPr>
          <w:rFonts w:cs="Noto Sans"/>
          <w:szCs w:val="20"/>
          <w:lang w:val="es-ES_tradnl"/>
        </w:rPr>
        <w:t>Compranet</w:t>
      </w:r>
      <w:proofErr w:type="spellEnd"/>
      <w:r w:rsidRPr="00165CA0">
        <w:rPr>
          <w:rFonts w:cs="Noto Sans"/>
          <w:szCs w:val="20"/>
          <w:lang w:val="es-ES_tradnl"/>
        </w:rPr>
        <w:t xml:space="preserve"> (ahora Compras MX)”.</w:t>
      </w:r>
    </w:p>
    <w:p w14:paraId="39CD96BF" w14:textId="77777777" w:rsidR="006E2037" w:rsidRPr="00165CA0"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lastRenderedPageBreak/>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5B3A1C7" w14:textId="2A22A904" w:rsidR="000107E6" w:rsidRPr="00165CA0"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165CA0">
        <w:rPr>
          <w:rFonts w:cs="Noto Sans"/>
          <w:b/>
          <w:szCs w:val="20"/>
        </w:rPr>
        <w:t xml:space="preserve">Unidades No Médicas: </w:t>
      </w:r>
      <w:r w:rsidRPr="00165CA0">
        <w:rPr>
          <w:rFonts w:cs="Noto Sans"/>
          <w:bCs/>
          <w:szCs w:val="20"/>
        </w:rPr>
        <w:t xml:space="preserve">Velatorios, Guarderías, </w:t>
      </w:r>
      <w:r w:rsidR="00C56DDA">
        <w:rPr>
          <w:rFonts w:cs="Noto Sans"/>
          <w:bCs/>
          <w:szCs w:val="20"/>
        </w:rPr>
        <w:t>Subdelegacion</w:t>
      </w:r>
      <w:r w:rsidR="00C56DDA" w:rsidRPr="00165CA0">
        <w:rPr>
          <w:rFonts w:cs="Noto Sans"/>
          <w:bCs/>
          <w:szCs w:val="20"/>
        </w:rPr>
        <w:t>es</w:t>
      </w:r>
      <w:r w:rsidRPr="00165CA0">
        <w:rPr>
          <w:rFonts w:cs="Noto Sans"/>
          <w:bCs/>
          <w:szCs w:val="20"/>
        </w:rPr>
        <w:t>, Centros de Seguridad Social, y todas las demás Unidades Administrativas que no otorguen servicios de atención médica   pertenecientes al Órgano de Operación Administrativa Desconcentrada.</w:t>
      </w:r>
    </w:p>
    <w:p w14:paraId="67522CBA"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5906F994" w14:textId="2260D18E" w:rsidR="00A119E9" w:rsidRDefault="00356FF4" w:rsidP="007D1C2E">
      <w:pPr>
        <w:tabs>
          <w:tab w:val="left" w:pos="6240"/>
          <w:tab w:val="left" w:pos="9356"/>
        </w:tabs>
        <w:suppressAutoHyphens/>
        <w:ind w:left="567"/>
        <w:contextualSpacing/>
        <w:rPr>
          <w:rFonts w:cs="Noto Sans"/>
          <w:b/>
          <w:szCs w:val="20"/>
        </w:rPr>
      </w:pPr>
      <w:r w:rsidRPr="0031273B">
        <w:rPr>
          <w:rFonts w:cs="Noto Sans"/>
          <w:szCs w:val="20"/>
          <w:lang w:val="es-ES_tradnl"/>
        </w:rPr>
        <w:t xml:space="preserve">El Instituto requiere del </w:t>
      </w:r>
      <w:r w:rsidR="00C547B0">
        <w:rPr>
          <w:rFonts w:cs="Noto Sans"/>
          <w:b/>
          <w:szCs w:val="20"/>
        </w:rPr>
        <w:t>SERVICIO DE MANTENIMIENTO PREVENTIVO Y CORRECTIVO A PLANTAS DE EMERGENCIA, SUBESTACIONES ELÉCTRICAS; VERIFICACIÓN ELÉCTRICA A GUARDERÍAS; SERVICIO DE MANTENIMIENTO A UPS DE IMAGENOLOGÍA DE LAS UNIDADES MÉDICAS Y NO MÉDICAS PERTENECIENTES AL ÓRGANO</w:t>
      </w:r>
      <w:r w:rsidR="00F36261">
        <w:rPr>
          <w:rFonts w:cs="Noto Sans"/>
          <w:b/>
          <w:szCs w:val="20"/>
        </w:rPr>
        <w:t xml:space="preserve"> DE</w:t>
      </w:r>
      <w:r w:rsidR="00770ADB" w:rsidRPr="0031273B">
        <w:rPr>
          <w:rFonts w:cs="Noto Sans"/>
          <w:b/>
          <w:szCs w:val="20"/>
        </w:rPr>
        <w:t xml:space="preserve"> OPERACIÓN ADMINISTRATIVA DESCONCENTRADA REGIONAL ESTADO DE MÉXICO ORIENTE DEL INSTITUTO MEXICANO DEL SEGURO SOCIAL</w:t>
      </w:r>
      <w:r w:rsidR="00A119E9">
        <w:rPr>
          <w:rFonts w:cs="Noto Sans"/>
          <w:b/>
          <w:szCs w:val="20"/>
        </w:rPr>
        <w:t>.</w:t>
      </w:r>
    </w:p>
    <w:p w14:paraId="012F34A9" w14:textId="77777777" w:rsidR="00A119E9" w:rsidRDefault="00A119E9" w:rsidP="007D1C2E">
      <w:pPr>
        <w:tabs>
          <w:tab w:val="left" w:pos="6240"/>
          <w:tab w:val="left" w:pos="9356"/>
        </w:tabs>
        <w:suppressAutoHyphens/>
        <w:ind w:left="567"/>
        <w:contextualSpacing/>
        <w:rPr>
          <w:rFonts w:cs="Noto Sans"/>
          <w:b/>
          <w:szCs w:val="20"/>
        </w:rPr>
      </w:pPr>
    </w:p>
    <w:p w14:paraId="65595F2C" w14:textId="77777777" w:rsidR="001329B6" w:rsidRPr="000B0647" w:rsidRDefault="001329B6" w:rsidP="001329B6">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343FF8E5" w14:textId="77777777" w:rsidR="0031273B" w:rsidRPr="0031273B" w:rsidRDefault="0031273B" w:rsidP="007D1C2E">
      <w:pPr>
        <w:tabs>
          <w:tab w:val="left" w:pos="6240"/>
          <w:tab w:val="left" w:pos="9356"/>
        </w:tabs>
        <w:suppressAutoHyphens/>
        <w:ind w:left="567"/>
        <w:contextualSpacing/>
        <w:rPr>
          <w:rFonts w:cs="Noto Sans"/>
          <w:b/>
          <w:szCs w:val="20"/>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58983B8A" w:rsidR="006402DA" w:rsidRPr="006402DA" w:rsidRDefault="005D012E"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lastRenderedPageBreak/>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9"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10"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01EC71C5" w:rsidR="006402DA" w:rsidRPr="006A5F2C" w:rsidRDefault="001D4ADA" w:rsidP="00C1048A">
      <w:pPr>
        <w:jc w:val="center"/>
        <w:rPr>
          <w:rFonts w:cs="Noto Sans"/>
          <w:b/>
          <w:sz w:val="24"/>
          <w:lang w:val="fr-FR"/>
        </w:rPr>
      </w:pPr>
      <w:r w:rsidRPr="006A5F2C">
        <w:rPr>
          <w:rFonts w:cs="Noto Sans"/>
          <w:b/>
          <w:sz w:val="24"/>
          <w:lang w:val="fr-FR"/>
        </w:rPr>
        <w:t>LA-50-GYR-050GYR028-N-</w:t>
      </w:r>
      <w:r w:rsidR="00B83751">
        <w:rPr>
          <w:rFonts w:cs="Noto Sans"/>
          <w:b/>
          <w:sz w:val="24"/>
          <w:lang w:val="fr-FR"/>
        </w:rPr>
        <w:t>28</w:t>
      </w:r>
      <w:r w:rsidR="006402DA" w:rsidRPr="006A5F2C">
        <w:rPr>
          <w:rFonts w:cs="Noto Sans"/>
          <w:b/>
          <w:sz w:val="24"/>
          <w:lang w:val="fr-FR"/>
        </w:rPr>
        <w:t>-202</w:t>
      </w:r>
      <w:r w:rsidR="00C71A6B" w:rsidRPr="006A5F2C">
        <w:rPr>
          <w:rFonts w:cs="Noto Sans"/>
          <w:b/>
          <w:sz w:val="24"/>
          <w:lang w:val="fr-FR"/>
        </w:rPr>
        <w:t>6</w:t>
      </w:r>
    </w:p>
    <w:p w14:paraId="075A2168" w14:textId="77777777" w:rsidR="006402DA" w:rsidRPr="006A5F2C"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bookmarkStart w:id="1" w:name="_GoBack"/>
      <w:bookmarkEnd w:id="1"/>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2"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lastRenderedPageBreak/>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2"/>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Pr="006402DA" w:rsidRDefault="006402DA" w:rsidP="00C1048A">
      <w:pPr>
        <w:ind w:left="567"/>
        <w:rPr>
          <w:rFonts w:cs="Noto Sans"/>
        </w:rPr>
      </w:pPr>
    </w:p>
    <w:p w14:paraId="1645EF98" w14:textId="4B4A150D" w:rsidR="00137906" w:rsidRPr="00803697" w:rsidRDefault="00137906" w:rsidP="00137906">
      <w:pPr>
        <w:ind w:left="567"/>
        <w:rPr>
          <w:rFonts w:cs="Noto Sans"/>
          <w:szCs w:val="20"/>
          <w:lang w:val="es-ES_tradnl"/>
        </w:rPr>
      </w:pPr>
      <w:r w:rsidRPr="00CB6FE1">
        <w:rPr>
          <w:rFonts w:cs="Noto Sans"/>
          <w:lang w:val="es-ES_tradnl"/>
        </w:rPr>
        <w:t xml:space="preserve">Se cuenta con </w:t>
      </w:r>
      <w:r w:rsidR="00B35B48" w:rsidRPr="00CB6FE1">
        <w:rPr>
          <w:rFonts w:cs="Noto Sans"/>
          <w:lang w:val="es-ES_tradnl"/>
        </w:rPr>
        <w:t xml:space="preserve">Certificado de </w:t>
      </w:r>
      <w:r w:rsidR="003E648D" w:rsidRPr="00CB6FE1">
        <w:rPr>
          <w:rFonts w:eastAsia="Times New Roman" w:cs="Noto Sans"/>
          <w:bCs/>
          <w:szCs w:val="20"/>
          <w:lang w:eastAsia="es-MX"/>
        </w:rPr>
        <w:t xml:space="preserve">Disponibilidad Presupuestal número </w:t>
      </w:r>
      <w:r w:rsidR="00627350" w:rsidRPr="000579F3">
        <w:rPr>
          <w:rFonts w:eastAsia="Times New Roman" w:cs="Noto Sans"/>
          <w:b/>
          <w:szCs w:val="20"/>
          <w:lang w:eastAsia="es-MX"/>
        </w:rPr>
        <w:t>0000001483</w:t>
      </w:r>
      <w:r w:rsidR="00B942C6" w:rsidRPr="000579F3">
        <w:rPr>
          <w:rFonts w:eastAsia="Times New Roman" w:cs="Noto Sans"/>
          <w:b/>
          <w:szCs w:val="20"/>
          <w:lang w:eastAsia="es-MX"/>
        </w:rPr>
        <w:t>-2026</w:t>
      </w:r>
      <w:r w:rsidR="003E648D" w:rsidRPr="00CB6FE1">
        <w:rPr>
          <w:rFonts w:eastAsia="Times New Roman" w:cs="Noto Sans"/>
          <w:bCs/>
          <w:szCs w:val="20"/>
          <w:lang w:eastAsia="es-MX"/>
        </w:rPr>
        <w:t xml:space="preserve"> por la cantidad de </w:t>
      </w:r>
      <w:r w:rsidR="003E648D" w:rsidRPr="00CB6FE1">
        <w:rPr>
          <w:rFonts w:eastAsia="Times New Roman" w:cs="Noto Sans"/>
          <w:b/>
          <w:bCs/>
          <w:szCs w:val="20"/>
          <w:lang w:eastAsia="es-MX"/>
        </w:rPr>
        <w:t>$</w:t>
      </w:r>
      <w:r w:rsidR="00B942C6" w:rsidRPr="00CB6FE1">
        <w:rPr>
          <w:rFonts w:eastAsia="Times New Roman" w:cs="Noto Sans"/>
          <w:b/>
          <w:bCs/>
          <w:szCs w:val="20"/>
          <w:lang w:eastAsia="es-MX"/>
        </w:rPr>
        <w:t>1</w:t>
      </w:r>
      <w:r w:rsidR="00F16638">
        <w:rPr>
          <w:rFonts w:eastAsia="Times New Roman" w:cs="Noto Sans"/>
          <w:b/>
          <w:bCs/>
          <w:szCs w:val="20"/>
          <w:lang w:eastAsia="es-MX"/>
        </w:rPr>
        <w:t>8</w:t>
      </w:r>
      <w:r w:rsidR="00B942C6" w:rsidRPr="00CB6FE1">
        <w:rPr>
          <w:rFonts w:eastAsia="Times New Roman" w:cs="Noto Sans"/>
          <w:b/>
          <w:bCs/>
          <w:szCs w:val="20"/>
          <w:lang w:eastAsia="es-MX"/>
        </w:rPr>
        <w:t>,000</w:t>
      </w:r>
      <w:r w:rsidR="00CE30FB" w:rsidRPr="00CB6FE1">
        <w:rPr>
          <w:rFonts w:eastAsia="Times New Roman" w:cs="Noto Sans"/>
          <w:b/>
          <w:bCs/>
          <w:szCs w:val="20"/>
          <w:lang w:eastAsia="es-MX"/>
        </w:rPr>
        <w:t>,000.00</w:t>
      </w:r>
      <w:r w:rsidR="003E648D" w:rsidRPr="00CB6FE1">
        <w:rPr>
          <w:rFonts w:eastAsia="Times New Roman" w:cs="Noto Sans"/>
          <w:b/>
          <w:bCs/>
          <w:szCs w:val="20"/>
          <w:lang w:eastAsia="es-MX"/>
        </w:rPr>
        <w:t xml:space="preserve"> (</w:t>
      </w:r>
      <w:r w:rsidR="00CE30FB" w:rsidRPr="00CB6FE1">
        <w:rPr>
          <w:rFonts w:eastAsia="Times New Roman" w:cs="Noto Sans"/>
          <w:b/>
          <w:bCs/>
          <w:szCs w:val="20"/>
          <w:lang w:eastAsia="es-MX"/>
        </w:rPr>
        <w:t>DIE</w:t>
      </w:r>
      <w:r w:rsidR="00F16638">
        <w:rPr>
          <w:rFonts w:eastAsia="Times New Roman" w:cs="Noto Sans"/>
          <w:b/>
          <w:bCs/>
          <w:szCs w:val="20"/>
          <w:lang w:eastAsia="es-MX"/>
        </w:rPr>
        <w:t xml:space="preserve">CIOCHO </w:t>
      </w:r>
      <w:r w:rsidR="00CE30FB" w:rsidRPr="00CB6FE1">
        <w:rPr>
          <w:rFonts w:eastAsia="Times New Roman" w:cs="Noto Sans"/>
          <w:b/>
          <w:bCs/>
          <w:szCs w:val="20"/>
          <w:lang w:eastAsia="es-MX"/>
        </w:rPr>
        <w:t xml:space="preserve">MILLONES DE PESOS </w:t>
      </w:r>
      <w:r w:rsidR="003E648D" w:rsidRPr="00CB6FE1">
        <w:rPr>
          <w:rFonts w:eastAsia="Times New Roman" w:cs="Noto Sans"/>
          <w:b/>
          <w:bCs/>
          <w:szCs w:val="20"/>
          <w:lang w:eastAsia="es-MX"/>
        </w:rPr>
        <w:t>00/100 MN)</w:t>
      </w:r>
      <w:r w:rsidR="003E648D" w:rsidRPr="00CB6FE1">
        <w:rPr>
          <w:rFonts w:eastAsia="Times New Roman" w:cs="Noto Sans"/>
          <w:bCs/>
          <w:szCs w:val="20"/>
          <w:lang w:eastAsia="es-MX"/>
        </w:rPr>
        <w:t xml:space="preserve"> en la </w:t>
      </w:r>
      <w:r w:rsidR="003E648D" w:rsidRPr="00CB6FE1">
        <w:rPr>
          <w:rFonts w:eastAsia="Times New Roman" w:cs="Noto Sans"/>
          <w:b/>
          <w:szCs w:val="20"/>
          <w:lang w:eastAsia="es-MX"/>
        </w:rPr>
        <w:t>cuenta</w:t>
      </w:r>
      <w:r w:rsidR="00CE30FB" w:rsidRPr="00CB6FE1">
        <w:rPr>
          <w:rFonts w:eastAsia="Times New Roman" w:cs="Noto Sans"/>
          <w:b/>
          <w:szCs w:val="20"/>
          <w:lang w:eastAsia="es-MX"/>
        </w:rPr>
        <w:t xml:space="preserve"> 51</w:t>
      </w:r>
      <w:r w:rsidR="00F16638">
        <w:rPr>
          <w:rFonts w:eastAsia="Times New Roman" w:cs="Noto Sans"/>
          <w:b/>
          <w:szCs w:val="20"/>
          <w:lang w:eastAsia="es-MX"/>
        </w:rPr>
        <w:t>351008</w:t>
      </w:r>
      <w:r w:rsidR="003E648D" w:rsidRPr="00CB6FE1">
        <w:rPr>
          <w:rFonts w:eastAsia="Times New Roman" w:cs="Noto Sans"/>
          <w:bCs/>
          <w:szCs w:val="20"/>
          <w:lang w:eastAsia="es-MX"/>
        </w:rPr>
        <w:t xml:space="preserve">, firmado por </w:t>
      </w:r>
      <w:r w:rsidR="00CF2925" w:rsidRPr="00CB6FE1">
        <w:rPr>
          <w:rFonts w:eastAsia="Times New Roman" w:cs="Noto Sans"/>
          <w:bCs/>
          <w:szCs w:val="20"/>
          <w:lang w:eastAsia="es-MX"/>
        </w:rPr>
        <w:t>el</w:t>
      </w:r>
      <w:r w:rsidR="00CE30FB" w:rsidRPr="00CB6FE1">
        <w:rPr>
          <w:rFonts w:eastAsia="Times New Roman" w:cs="Noto Sans"/>
          <w:bCs/>
          <w:szCs w:val="20"/>
          <w:lang w:eastAsia="es-MX"/>
        </w:rPr>
        <w:t xml:space="preserve"> </w:t>
      </w:r>
      <w:r w:rsidR="006C4FCD">
        <w:rPr>
          <w:rFonts w:eastAsia="Times New Roman" w:cs="Noto Sans"/>
          <w:bCs/>
          <w:szCs w:val="20"/>
          <w:lang w:eastAsia="es-MX"/>
        </w:rPr>
        <w:t>Maestro Israel Torres Serrano, Titular de la Jefatura de Servicios de Finanzas</w:t>
      </w:r>
      <w:r w:rsidR="003E648D" w:rsidRPr="00CB6FE1">
        <w:rPr>
          <w:rFonts w:eastAsia="Times New Roman" w:cs="Noto Sans"/>
          <w:bCs/>
          <w:szCs w:val="20"/>
          <w:lang w:eastAsia="es-MX"/>
        </w:rPr>
        <w:t>.</w:t>
      </w:r>
    </w:p>
    <w:p w14:paraId="1405636D" w14:textId="77777777" w:rsidR="006402DA" w:rsidRPr="00803697" w:rsidRDefault="006402DA" w:rsidP="006402DA">
      <w:pPr>
        <w:rPr>
          <w:rFonts w:cs="Noto Sans"/>
          <w:szCs w:val="20"/>
        </w:rPr>
      </w:pPr>
    </w:p>
    <w:p w14:paraId="2DC411D5" w14:textId="55108318" w:rsidR="006402DA" w:rsidRPr="00803697" w:rsidRDefault="006402DA" w:rsidP="00A7029D">
      <w:pPr>
        <w:pStyle w:val="Ttulo2"/>
        <w:ind w:hanging="567"/>
        <w:rPr>
          <w:szCs w:val="20"/>
        </w:rPr>
      </w:pPr>
      <w:r w:rsidRPr="00803697">
        <w:rPr>
          <w:szCs w:val="20"/>
        </w:rPr>
        <w:t xml:space="preserve">Los procedimientos, requisitos y demás disposiciones establecidas por la </w:t>
      </w:r>
      <w:r w:rsidR="000C2D99" w:rsidRPr="00803697">
        <w:rPr>
          <w:szCs w:val="20"/>
        </w:rPr>
        <w:t>Secretaría Anticorrupción y Buen Gobierno</w:t>
      </w:r>
      <w:r w:rsidRPr="00803697">
        <w:rPr>
          <w:szCs w:val="20"/>
        </w:rPr>
        <w:t xml:space="preserve">, a los que se sujetará el procedimiento de contratación, en el </w:t>
      </w:r>
      <w:r w:rsidRPr="00803697">
        <w:rPr>
          <w:szCs w:val="20"/>
        </w:rPr>
        <w:lastRenderedPageBreak/>
        <w:t>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803697" w:rsidRDefault="006402DA" w:rsidP="00A7029D">
      <w:pPr>
        <w:pStyle w:val="Ttulo2"/>
        <w:numPr>
          <w:ilvl w:val="0"/>
          <w:numId w:val="3"/>
        </w:numPr>
        <w:ind w:left="426" w:hanging="426"/>
        <w:rPr>
          <w:szCs w:val="20"/>
        </w:rPr>
      </w:pPr>
      <w:r w:rsidRPr="00803697">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803697" w:rsidRDefault="006402DA" w:rsidP="006402DA">
      <w:pPr>
        <w:rPr>
          <w:rFonts w:cs="Noto Sans"/>
          <w:szCs w:val="20"/>
        </w:rPr>
      </w:pPr>
    </w:p>
    <w:p w14:paraId="42A836DF" w14:textId="389516D2" w:rsidR="003B7891" w:rsidRPr="00C01485" w:rsidRDefault="009F4009" w:rsidP="00A44790">
      <w:pPr>
        <w:ind w:left="360"/>
        <w:rPr>
          <w:rFonts w:cs="Noto Sans"/>
          <w:bCs/>
          <w:szCs w:val="20"/>
        </w:rPr>
      </w:pPr>
      <w:r w:rsidRPr="00770ADB">
        <w:rPr>
          <w:rFonts w:cs="Noto Sans"/>
          <w:szCs w:val="20"/>
          <w:lang w:val="es-ES_tradnl"/>
        </w:rPr>
        <w:t xml:space="preserve">El Instituto requiere del </w:t>
      </w:r>
      <w:r w:rsidR="00C547B0">
        <w:rPr>
          <w:rFonts w:cs="Noto Sans"/>
          <w:b/>
          <w:szCs w:val="20"/>
        </w:rPr>
        <w:t>SERVICIO DE MANTENIMIENTO PREVENTIVO Y CORRECTIVO A PLANTAS DE EMERGENCIA, SUBESTACIONES ELÉCTRICAS; VERIFICACIÓN ELÉCTRICA A GUARDERÍAS; SERVICIO DE MANTENIMIENTO A UPS DE IMAGENOLOGÍA DE LAS UNIDADES MÉDICAS Y NO MÉDICAS PERTENECIENTES AL ÓRGANO</w:t>
      </w:r>
      <w:r w:rsidR="00F36261">
        <w:rPr>
          <w:rFonts w:cs="Noto Sans"/>
          <w:b/>
          <w:szCs w:val="20"/>
        </w:rPr>
        <w:t xml:space="preserve"> DE</w:t>
      </w:r>
      <w:r w:rsidR="00F36261" w:rsidRPr="00523996">
        <w:rPr>
          <w:rFonts w:cs="Noto Sans"/>
          <w:b/>
          <w:szCs w:val="20"/>
        </w:rPr>
        <w:t xml:space="preserve"> OPERACIÓN ADMINISTRATIVA DESCONCENTRADA REGIONAL ESTADO DE MÉXICO ORIENTE DEL INSTITUTO MEXICANO DEL SEGURO SOCIAL</w:t>
      </w:r>
      <w:r w:rsidR="00D47F6F">
        <w:rPr>
          <w:rFonts w:cs="Noto Sans"/>
          <w:b/>
          <w:szCs w:val="20"/>
        </w:rPr>
        <w:t>,</w:t>
      </w:r>
      <w:r w:rsidR="00A44790">
        <w:rPr>
          <w:rFonts w:cs="Noto Sans"/>
          <w:b/>
          <w:szCs w:val="20"/>
        </w:rPr>
        <w:t xml:space="preserve"> </w:t>
      </w:r>
      <w:r w:rsidR="00D47F6F" w:rsidRPr="000948FD">
        <w:rPr>
          <w:rFonts w:cs="Noto Sans"/>
          <w:bCs/>
          <w:szCs w:val="20"/>
        </w:rPr>
        <w:t>conforme lo solicitado en el anexo 7 (siete) de la presente convocatoria</w:t>
      </w:r>
      <w:r w:rsidR="00D47F6F">
        <w:rPr>
          <w:rFonts w:cs="Noto Sans"/>
          <w:bCs/>
          <w:szCs w:val="20"/>
        </w:rPr>
        <w:t xml:space="preserve">, </w:t>
      </w:r>
      <w:r w:rsidR="00D47F6F" w:rsidRPr="00C01485">
        <w:rPr>
          <w:rFonts w:cs="Noto Sans"/>
          <w:bCs/>
          <w:szCs w:val="20"/>
        </w:rPr>
        <w:t xml:space="preserve">con </w:t>
      </w:r>
      <w:r w:rsidR="00C01485" w:rsidRPr="00C01485">
        <w:rPr>
          <w:rFonts w:cs="Noto Sans"/>
          <w:bCs/>
          <w:szCs w:val="20"/>
        </w:rPr>
        <w:t>el fin de</w:t>
      </w:r>
      <w:r w:rsidR="00C01485">
        <w:rPr>
          <w:rFonts w:cs="Noto Sans"/>
          <w:b/>
          <w:szCs w:val="20"/>
        </w:rPr>
        <w:t xml:space="preserve"> </w:t>
      </w:r>
      <w:r w:rsidR="00C01485" w:rsidRPr="00C01485">
        <w:rPr>
          <w:rFonts w:cs="Noto Sans"/>
          <w:bCs/>
          <w:szCs w:val="20"/>
        </w:rPr>
        <w:t>garantizar la operación segura, continua y eficiente de la infraestructura eléctrica y de respaldo de</w:t>
      </w:r>
      <w:r w:rsidR="00C01485">
        <w:rPr>
          <w:rFonts w:cs="Noto Sans"/>
          <w:b/>
          <w:szCs w:val="20"/>
        </w:rPr>
        <w:t xml:space="preserve"> </w:t>
      </w:r>
      <w:r w:rsidR="00C01485" w:rsidRPr="00C01485">
        <w:rPr>
          <w:rFonts w:cs="Noto Sans"/>
          <w:bCs/>
          <w:szCs w:val="20"/>
        </w:rPr>
        <w:t>las unidades médicas y no médicas pertenecientes al Órgano de Operación Administrativa Desconcentrada Regional Estado de México Oriente del Instituto Mexicano del Seguro Social, mediante la contratación de servicios de mantenimiento preventivo y correctivo a plantas de emergencia y subestaciones eléctricas; la verificación eléctrica en guarderías; así como el mantenimiento de los sistemas UPS de las unidades médicas y no médicas, asegurando la disponibilidad de energía, la reducción de fallas, el cumplimiento de la normatividad aplicable y la protección de usuarios, personal e instalaciones</w:t>
      </w:r>
      <w:r w:rsidR="00C01485">
        <w:rPr>
          <w:rFonts w:cs="Noto Sans"/>
          <w:bCs/>
          <w:szCs w:val="20"/>
        </w:rPr>
        <w:t xml:space="preserve"> del </w:t>
      </w:r>
      <w:r w:rsidR="00D47F6F">
        <w:rPr>
          <w:rFonts w:cs="Noto Sans"/>
          <w:bCs/>
          <w:szCs w:val="20"/>
        </w:rPr>
        <w:t>Instituto</w:t>
      </w:r>
      <w:r w:rsidR="00C01485">
        <w:rPr>
          <w:rFonts w:cs="Noto Sans"/>
          <w:bCs/>
          <w:szCs w:val="20"/>
        </w:rPr>
        <w:t>.</w:t>
      </w:r>
    </w:p>
    <w:p w14:paraId="294E090A" w14:textId="77777777" w:rsidR="00A44790" w:rsidRDefault="00A44790" w:rsidP="00A44790">
      <w:pPr>
        <w:ind w:left="360"/>
        <w:rPr>
          <w:rFonts w:cs="Noto Sans"/>
          <w:b/>
          <w:szCs w:val="20"/>
        </w:rPr>
      </w:pPr>
    </w:p>
    <w:p w14:paraId="75F83742" w14:textId="77777777" w:rsidR="006402DA" w:rsidRPr="00803697" w:rsidRDefault="006402DA" w:rsidP="00A7029D">
      <w:pPr>
        <w:pStyle w:val="Ttulo2"/>
        <w:ind w:left="426" w:hanging="426"/>
        <w:rPr>
          <w:szCs w:val="20"/>
        </w:rPr>
      </w:pPr>
      <w:r w:rsidRPr="00803697">
        <w:rPr>
          <w:szCs w:val="20"/>
        </w:rPr>
        <w:t>La indicación, en su caso, de que los bienes o servicios se agruparán en partidas, siempre y cuando no se limite la libre participación de cualquier interesado.</w:t>
      </w:r>
    </w:p>
    <w:p w14:paraId="4E6CD703" w14:textId="77777777" w:rsidR="006402DA" w:rsidRPr="00803697" w:rsidRDefault="006402DA" w:rsidP="00A45810">
      <w:pPr>
        <w:ind w:left="567"/>
        <w:rPr>
          <w:rFonts w:cs="Noto Sans"/>
          <w:szCs w:val="20"/>
        </w:rPr>
      </w:pPr>
    </w:p>
    <w:p w14:paraId="408167A1" w14:textId="77777777" w:rsidR="006402DA" w:rsidRPr="00803697" w:rsidRDefault="00B40B2D" w:rsidP="00A7029D">
      <w:pPr>
        <w:ind w:left="426"/>
        <w:rPr>
          <w:rFonts w:cs="Noto Sans"/>
          <w:szCs w:val="20"/>
        </w:rPr>
      </w:pPr>
      <w:r w:rsidRPr="00803697">
        <w:rPr>
          <w:rFonts w:cs="Noto Sans"/>
          <w:bCs/>
          <w:iCs/>
          <w:kern w:val="1"/>
          <w:szCs w:val="20"/>
        </w:rPr>
        <w:t>La presente contratación comprende una sola partida, no agrupada</w:t>
      </w:r>
      <w:r w:rsidR="006402DA" w:rsidRPr="00803697">
        <w:rPr>
          <w:rFonts w:cs="Noto Sans"/>
          <w:szCs w:val="20"/>
        </w:rPr>
        <w:t>.</w:t>
      </w:r>
    </w:p>
    <w:p w14:paraId="3F7167A7" w14:textId="77777777" w:rsidR="006402DA" w:rsidRPr="00803697" w:rsidRDefault="006402DA" w:rsidP="00A45810">
      <w:pPr>
        <w:ind w:left="567"/>
        <w:rPr>
          <w:rFonts w:cs="Noto Sans"/>
          <w:szCs w:val="20"/>
        </w:rPr>
      </w:pPr>
    </w:p>
    <w:p w14:paraId="7CA2352D" w14:textId="77777777" w:rsidR="006402DA" w:rsidRPr="00B15F22" w:rsidRDefault="006402DA" w:rsidP="00A7029D">
      <w:pPr>
        <w:pStyle w:val="Ttulo2"/>
        <w:ind w:left="426" w:hanging="426"/>
        <w:rPr>
          <w:szCs w:val="20"/>
        </w:rPr>
      </w:pPr>
      <w:r w:rsidRPr="00803697">
        <w:rPr>
          <w:szCs w:val="20"/>
        </w:rPr>
        <w:t xml:space="preserve">En su caso, el precio máximo de referencia a partir del cual, sin excepción, los licitantes ofrezcan </w:t>
      </w:r>
      <w:r w:rsidRPr="00B15F22">
        <w:rPr>
          <w:szCs w:val="20"/>
        </w:rPr>
        <w:t>porcentajes de descuento como parte de su proposición, mismos que serán objeto de evaluación;</w:t>
      </w:r>
    </w:p>
    <w:p w14:paraId="75DEF26F" w14:textId="77777777" w:rsidR="006402DA" w:rsidRPr="00B15F22" w:rsidRDefault="006402DA" w:rsidP="00A45810">
      <w:pPr>
        <w:ind w:left="567"/>
        <w:rPr>
          <w:rFonts w:cs="Noto Sans"/>
          <w:szCs w:val="20"/>
        </w:rPr>
      </w:pPr>
    </w:p>
    <w:p w14:paraId="05078C88" w14:textId="77777777" w:rsidR="006402DA" w:rsidRPr="00B15F22" w:rsidRDefault="00B40B2D" w:rsidP="00A7029D">
      <w:pPr>
        <w:ind w:left="426"/>
        <w:rPr>
          <w:rFonts w:cs="Noto Sans"/>
          <w:szCs w:val="20"/>
        </w:rPr>
      </w:pPr>
      <w:r w:rsidRPr="00B15F22">
        <w:rPr>
          <w:rFonts w:cs="Noto Sans"/>
          <w:szCs w:val="20"/>
          <w:lang w:val="es-ES_tradnl"/>
        </w:rPr>
        <w:t xml:space="preserve">En el presente procedimiento </w:t>
      </w:r>
      <w:r w:rsidRPr="00B15F22">
        <w:rPr>
          <w:rFonts w:cs="Noto Sans"/>
          <w:b/>
          <w:szCs w:val="20"/>
          <w:lang w:val="es-ES_tradnl"/>
        </w:rPr>
        <w:t>no se establecen</w:t>
      </w:r>
      <w:r w:rsidRPr="00B15F22">
        <w:rPr>
          <w:rFonts w:cs="Noto Sans"/>
          <w:szCs w:val="20"/>
          <w:lang w:val="es-ES_tradnl"/>
        </w:rPr>
        <w:t xml:space="preserve"> Precios Máximos de Referencia</w:t>
      </w:r>
      <w:r w:rsidR="006402DA" w:rsidRPr="00B15F22">
        <w:rPr>
          <w:rFonts w:cs="Noto Sans"/>
          <w:szCs w:val="20"/>
        </w:rPr>
        <w:t>.</w:t>
      </w:r>
    </w:p>
    <w:p w14:paraId="0DA6E8CB" w14:textId="77777777" w:rsidR="006402DA" w:rsidRPr="00B15F22" w:rsidRDefault="006402DA" w:rsidP="00A45810">
      <w:pPr>
        <w:ind w:left="567"/>
        <w:rPr>
          <w:rFonts w:cs="Noto Sans"/>
          <w:szCs w:val="20"/>
        </w:rPr>
      </w:pPr>
    </w:p>
    <w:p w14:paraId="573D6DBD" w14:textId="77777777" w:rsidR="006402DA" w:rsidRPr="000639DE" w:rsidRDefault="00EC536D" w:rsidP="00A7029D">
      <w:pPr>
        <w:pStyle w:val="Ttulo2"/>
        <w:ind w:left="426" w:hanging="426"/>
        <w:rPr>
          <w:szCs w:val="20"/>
        </w:rPr>
      </w:pPr>
      <w:r w:rsidRPr="00B15F22">
        <w:rPr>
          <w:szCs w:val="20"/>
        </w:rPr>
        <w:t xml:space="preserve">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w:t>
      </w:r>
      <w:r w:rsidRPr="000639DE">
        <w:rPr>
          <w:szCs w:val="20"/>
        </w:rPr>
        <w:t>servicios o los procesos de fabricación cumplen los estándares o unidades de medida requeridas</w:t>
      </w:r>
      <w:r w:rsidR="006402DA" w:rsidRPr="000639DE">
        <w:rPr>
          <w:szCs w:val="20"/>
        </w:rPr>
        <w:t>.</w:t>
      </w:r>
    </w:p>
    <w:p w14:paraId="3DEAADE8" w14:textId="77777777" w:rsidR="00257B34" w:rsidRPr="000639DE" w:rsidRDefault="00257B34" w:rsidP="00205B17">
      <w:pPr>
        <w:pStyle w:val="Sangra2detindependiente9"/>
        <w:numPr>
          <w:ilvl w:val="12"/>
          <w:numId w:val="0"/>
        </w:numPr>
        <w:tabs>
          <w:tab w:val="left" w:pos="10065"/>
        </w:tabs>
        <w:spacing w:before="0"/>
        <w:ind w:left="426"/>
        <w:rPr>
          <w:rFonts w:ascii="Noto Sans" w:hAnsi="Noto Sans" w:cs="Noto Sans"/>
          <w:bCs/>
          <w:iCs/>
          <w:sz w:val="20"/>
        </w:rPr>
      </w:pPr>
    </w:p>
    <w:p w14:paraId="5FBCD1B8" w14:textId="77777777" w:rsidR="007E223C" w:rsidRPr="007E223C" w:rsidRDefault="007E223C" w:rsidP="007E223C">
      <w:pPr>
        <w:pStyle w:val="Ttulo3"/>
        <w:ind w:left="426"/>
        <w:rPr>
          <w:rFonts w:ascii="Noto Sans" w:hAnsi="Noto Sans" w:cs="Noto Sans"/>
          <w:color w:val="auto"/>
        </w:rPr>
      </w:pPr>
      <w:bookmarkStart w:id="3" w:name="_Hlk185255260"/>
      <w:bookmarkStart w:id="4" w:name="_Hlk185257299"/>
      <w:bookmarkStart w:id="5" w:name="_Hlk185255602"/>
      <w:bookmarkStart w:id="6" w:name="_Hlk183096135"/>
      <w:bookmarkStart w:id="7" w:name="_Hlk154150010"/>
      <w:r w:rsidRPr="007E223C">
        <w:rPr>
          <w:rFonts w:ascii="Noto Sans" w:hAnsi="Noto Sans" w:cs="Noto Sans"/>
          <w:color w:val="auto"/>
        </w:rPr>
        <w:lastRenderedPageBreak/>
        <w:t>CALIDAD.</w:t>
      </w:r>
    </w:p>
    <w:p w14:paraId="69C66BE3" w14:textId="77777777" w:rsidR="007E223C" w:rsidRPr="007E223C" w:rsidRDefault="007E223C" w:rsidP="007E223C">
      <w:pPr>
        <w:ind w:left="426"/>
        <w:rPr>
          <w:rFonts w:cs="Noto Sans"/>
        </w:rPr>
      </w:pPr>
    </w:p>
    <w:p w14:paraId="68ED8519" w14:textId="77777777" w:rsidR="00C01485" w:rsidRPr="00C01485" w:rsidRDefault="00C01485" w:rsidP="00D27205">
      <w:pPr>
        <w:tabs>
          <w:tab w:val="left" w:pos="10065"/>
        </w:tabs>
        <w:overflowPunct w:val="0"/>
        <w:autoSpaceDE w:val="0"/>
        <w:ind w:firstLine="426"/>
        <w:textAlignment w:val="baseline"/>
        <w:rPr>
          <w:rFonts w:cs="Noto Sans"/>
          <w:szCs w:val="20"/>
        </w:rPr>
      </w:pPr>
      <w:bookmarkStart w:id="8" w:name="_Hlk141367007"/>
      <w:bookmarkEnd w:id="3"/>
      <w:bookmarkEnd w:id="4"/>
      <w:bookmarkEnd w:id="5"/>
      <w:r w:rsidRPr="00C01485">
        <w:rPr>
          <w:rFonts w:cs="Noto Sans"/>
          <w:szCs w:val="20"/>
        </w:rPr>
        <w:t>Los licitantes deberán acompañar a su propuesta técnica los documentos siguientes:</w:t>
      </w:r>
    </w:p>
    <w:p w14:paraId="7B17FF1F" w14:textId="77777777" w:rsidR="00C01485" w:rsidRPr="00C01485" w:rsidRDefault="00C01485" w:rsidP="00C01485">
      <w:pPr>
        <w:pStyle w:val="Prrafodelista"/>
        <w:tabs>
          <w:tab w:val="left" w:pos="0"/>
          <w:tab w:val="left" w:pos="1155"/>
        </w:tabs>
        <w:overflowPunct w:val="0"/>
        <w:autoSpaceDE w:val="0"/>
        <w:ind w:left="0"/>
        <w:textAlignment w:val="baseline"/>
        <w:rPr>
          <w:rFonts w:cs="Noto Sans"/>
          <w:szCs w:val="20"/>
        </w:rPr>
      </w:pPr>
      <w:r w:rsidRPr="00C01485">
        <w:rPr>
          <w:rFonts w:cs="Noto Sans"/>
          <w:szCs w:val="20"/>
        </w:rPr>
        <w:tab/>
      </w:r>
    </w:p>
    <w:p w14:paraId="62A34FCE" w14:textId="77777777" w:rsidR="00C01485" w:rsidRPr="00C01485" w:rsidRDefault="00C01485" w:rsidP="000857C1">
      <w:pPr>
        <w:numPr>
          <w:ilvl w:val="0"/>
          <w:numId w:val="83"/>
        </w:numPr>
        <w:tabs>
          <w:tab w:val="left" w:pos="4812"/>
          <w:tab w:val="left" w:pos="4842"/>
          <w:tab w:val="left" w:pos="5052"/>
          <w:tab w:val="left" w:pos="6612"/>
        </w:tabs>
        <w:ind w:left="709" w:right="12" w:hanging="142"/>
        <w:rPr>
          <w:rFonts w:cs="Noto Sans"/>
          <w:szCs w:val="20"/>
        </w:rPr>
      </w:pPr>
      <w:r w:rsidRPr="00C01485">
        <w:rPr>
          <w:rFonts w:cs="Noto Sans"/>
          <w:szCs w:val="20"/>
        </w:rPr>
        <w:t xml:space="preserve">Copia de los Certificados vigentes de calibración de los dispositivos y/o equipos de medición como mínimo los siguientes: </w:t>
      </w:r>
    </w:p>
    <w:p w14:paraId="2E39824E" w14:textId="77777777" w:rsidR="00C01485" w:rsidRPr="00C01485" w:rsidRDefault="00C01485" w:rsidP="00C01485">
      <w:pPr>
        <w:tabs>
          <w:tab w:val="left" w:pos="4812"/>
          <w:tab w:val="left" w:pos="4842"/>
          <w:tab w:val="left" w:pos="5052"/>
          <w:tab w:val="left" w:pos="6612"/>
        </w:tabs>
        <w:ind w:left="720" w:right="12"/>
        <w:rPr>
          <w:rFonts w:cs="Noto Sans"/>
          <w:szCs w:val="20"/>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8"/>
        <w:gridCol w:w="1560"/>
      </w:tblGrid>
      <w:tr w:rsidR="00C01485" w:rsidRPr="00C01485" w14:paraId="59091B4A" w14:textId="77777777" w:rsidTr="00C01485">
        <w:trPr>
          <w:jc w:val="center"/>
        </w:trPr>
        <w:tc>
          <w:tcPr>
            <w:tcW w:w="4137" w:type="pct"/>
            <w:shd w:val="clear" w:color="auto" w:fill="92D050"/>
          </w:tcPr>
          <w:p w14:paraId="6F48B676" w14:textId="77777777" w:rsidR="00C01485" w:rsidRPr="00C01485" w:rsidRDefault="00C01485" w:rsidP="00787DCF">
            <w:pPr>
              <w:tabs>
                <w:tab w:val="left" w:pos="4812"/>
                <w:tab w:val="left" w:pos="4842"/>
                <w:tab w:val="left" w:pos="5052"/>
                <w:tab w:val="left" w:pos="6612"/>
              </w:tabs>
              <w:ind w:right="12"/>
              <w:jc w:val="center"/>
              <w:rPr>
                <w:rFonts w:cs="Noto Sans"/>
                <w:szCs w:val="20"/>
              </w:rPr>
            </w:pPr>
            <w:r w:rsidRPr="00C01485">
              <w:rPr>
                <w:rFonts w:cs="Noto Sans"/>
                <w:szCs w:val="20"/>
              </w:rPr>
              <w:t>EQUIPO CERTIFICADO</w:t>
            </w:r>
          </w:p>
        </w:tc>
        <w:tc>
          <w:tcPr>
            <w:tcW w:w="863" w:type="pct"/>
            <w:shd w:val="clear" w:color="auto" w:fill="92D050"/>
          </w:tcPr>
          <w:p w14:paraId="538CBBAF" w14:textId="77777777" w:rsidR="00C01485" w:rsidRPr="00C01485" w:rsidRDefault="00C01485" w:rsidP="00787DCF">
            <w:pPr>
              <w:tabs>
                <w:tab w:val="left" w:pos="4812"/>
                <w:tab w:val="left" w:pos="4842"/>
                <w:tab w:val="left" w:pos="5052"/>
                <w:tab w:val="left" w:pos="6612"/>
              </w:tabs>
              <w:ind w:right="12"/>
              <w:jc w:val="center"/>
              <w:rPr>
                <w:rFonts w:cs="Noto Sans"/>
                <w:szCs w:val="20"/>
              </w:rPr>
            </w:pPr>
            <w:r w:rsidRPr="00C01485">
              <w:rPr>
                <w:rFonts w:cs="Noto Sans"/>
                <w:szCs w:val="20"/>
              </w:rPr>
              <w:t>CANTIDAD</w:t>
            </w:r>
          </w:p>
        </w:tc>
      </w:tr>
      <w:tr w:rsidR="00C01485" w:rsidRPr="00C01485" w14:paraId="59931AFD" w14:textId="77777777" w:rsidTr="00C01485">
        <w:trPr>
          <w:jc w:val="center"/>
        </w:trPr>
        <w:tc>
          <w:tcPr>
            <w:tcW w:w="4137" w:type="pct"/>
          </w:tcPr>
          <w:p w14:paraId="4D68C33E" w14:textId="77777777" w:rsidR="00C01485" w:rsidRPr="00C01485" w:rsidRDefault="00C01485" w:rsidP="00787DCF">
            <w:pPr>
              <w:tabs>
                <w:tab w:val="left" w:pos="4812"/>
                <w:tab w:val="left" w:pos="4842"/>
                <w:tab w:val="left" w:pos="5052"/>
                <w:tab w:val="left" w:pos="6612"/>
              </w:tabs>
              <w:ind w:right="12"/>
              <w:rPr>
                <w:rFonts w:cs="Noto Sans"/>
                <w:szCs w:val="20"/>
              </w:rPr>
            </w:pPr>
            <w:r w:rsidRPr="00C01485">
              <w:rPr>
                <w:rFonts w:cs="Noto Sans"/>
                <w:szCs w:val="20"/>
              </w:rPr>
              <w:t>MEDIDOR DE RESISTENCIA DE TIERRA</w:t>
            </w:r>
          </w:p>
        </w:tc>
        <w:tc>
          <w:tcPr>
            <w:tcW w:w="863" w:type="pct"/>
          </w:tcPr>
          <w:p w14:paraId="471707CD" w14:textId="77777777" w:rsidR="00C01485" w:rsidRPr="00C01485" w:rsidRDefault="00C01485" w:rsidP="00787DCF">
            <w:pPr>
              <w:tabs>
                <w:tab w:val="left" w:pos="4812"/>
                <w:tab w:val="left" w:pos="4842"/>
                <w:tab w:val="left" w:pos="5052"/>
                <w:tab w:val="left" w:pos="6612"/>
              </w:tabs>
              <w:ind w:right="12"/>
              <w:jc w:val="center"/>
              <w:rPr>
                <w:rFonts w:cs="Noto Sans"/>
                <w:szCs w:val="20"/>
              </w:rPr>
            </w:pPr>
            <w:r w:rsidRPr="00C01485">
              <w:rPr>
                <w:rFonts w:cs="Noto Sans"/>
                <w:szCs w:val="20"/>
              </w:rPr>
              <w:t>1</w:t>
            </w:r>
          </w:p>
        </w:tc>
      </w:tr>
      <w:tr w:rsidR="00C01485" w:rsidRPr="00C01485" w14:paraId="07A59808" w14:textId="77777777" w:rsidTr="00C01485">
        <w:trPr>
          <w:jc w:val="center"/>
        </w:trPr>
        <w:tc>
          <w:tcPr>
            <w:tcW w:w="4137" w:type="pct"/>
          </w:tcPr>
          <w:p w14:paraId="7B7F3BBD" w14:textId="77777777" w:rsidR="00C01485" w:rsidRPr="00C01485" w:rsidRDefault="00C01485" w:rsidP="00787DCF">
            <w:pPr>
              <w:tabs>
                <w:tab w:val="left" w:pos="4812"/>
                <w:tab w:val="left" w:pos="4842"/>
                <w:tab w:val="left" w:pos="5052"/>
                <w:tab w:val="left" w:pos="6612"/>
              </w:tabs>
              <w:ind w:right="12"/>
              <w:rPr>
                <w:rFonts w:cs="Noto Sans"/>
                <w:szCs w:val="20"/>
              </w:rPr>
            </w:pPr>
            <w:r w:rsidRPr="00C01485">
              <w:rPr>
                <w:rFonts w:cs="Noto Sans"/>
                <w:szCs w:val="20"/>
              </w:rPr>
              <w:t>LUXÓMETRO</w:t>
            </w:r>
          </w:p>
        </w:tc>
        <w:tc>
          <w:tcPr>
            <w:tcW w:w="863" w:type="pct"/>
          </w:tcPr>
          <w:p w14:paraId="5B23CE13" w14:textId="77777777" w:rsidR="00C01485" w:rsidRPr="00C01485" w:rsidRDefault="00C01485" w:rsidP="00787DCF">
            <w:pPr>
              <w:tabs>
                <w:tab w:val="left" w:pos="4812"/>
                <w:tab w:val="left" w:pos="4842"/>
                <w:tab w:val="left" w:pos="5052"/>
                <w:tab w:val="left" w:pos="6612"/>
              </w:tabs>
              <w:ind w:right="12"/>
              <w:jc w:val="center"/>
              <w:rPr>
                <w:rFonts w:cs="Noto Sans"/>
                <w:szCs w:val="20"/>
              </w:rPr>
            </w:pPr>
            <w:r w:rsidRPr="00C01485">
              <w:rPr>
                <w:rFonts w:cs="Noto Sans"/>
                <w:szCs w:val="20"/>
              </w:rPr>
              <w:t>1</w:t>
            </w:r>
          </w:p>
        </w:tc>
      </w:tr>
      <w:tr w:rsidR="00C01485" w:rsidRPr="00C01485" w14:paraId="0CA740C1" w14:textId="77777777" w:rsidTr="00C01485">
        <w:trPr>
          <w:jc w:val="center"/>
        </w:trPr>
        <w:tc>
          <w:tcPr>
            <w:tcW w:w="4137" w:type="pct"/>
          </w:tcPr>
          <w:p w14:paraId="76C6184F" w14:textId="77777777" w:rsidR="00C01485" w:rsidRPr="00C01485" w:rsidRDefault="00C01485" w:rsidP="00787DCF">
            <w:pPr>
              <w:tabs>
                <w:tab w:val="left" w:pos="4812"/>
                <w:tab w:val="left" w:pos="4842"/>
                <w:tab w:val="left" w:pos="5052"/>
                <w:tab w:val="left" w:pos="6612"/>
              </w:tabs>
              <w:ind w:right="12"/>
              <w:rPr>
                <w:rFonts w:cs="Noto Sans"/>
                <w:szCs w:val="20"/>
              </w:rPr>
            </w:pPr>
            <w:r w:rsidRPr="00C01485">
              <w:rPr>
                <w:rFonts w:cs="Noto Sans"/>
                <w:szCs w:val="20"/>
              </w:rPr>
              <w:t>CAMARA TERMOGRAFICA</w:t>
            </w:r>
          </w:p>
        </w:tc>
        <w:tc>
          <w:tcPr>
            <w:tcW w:w="863" w:type="pct"/>
          </w:tcPr>
          <w:p w14:paraId="289F91C0" w14:textId="77777777" w:rsidR="00C01485" w:rsidRPr="00C01485" w:rsidRDefault="00C01485" w:rsidP="00787DCF">
            <w:pPr>
              <w:tabs>
                <w:tab w:val="left" w:pos="4812"/>
                <w:tab w:val="left" w:pos="4842"/>
                <w:tab w:val="left" w:pos="5052"/>
                <w:tab w:val="left" w:pos="6612"/>
              </w:tabs>
              <w:ind w:right="12"/>
              <w:jc w:val="center"/>
              <w:rPr>
                <w:rFonts w:cs="Noto Sans"/>
                <w:szCs w:val="20"/>
              </w:rPr>
            </w:pPr>
            <w:r w:rsidRPr="00C01485">
              <w:rPr>
                <w:rFonts w:cs="Noto Sans"/>
                <w:szCs w:val="20"/>
              </w:rPr>
              <w:t>1</w:t>
            </w:r>
          </w:p>
        </w:tc>
      </w:tr>
      <w:tr w:rsidR="00C01485" w:rsidRPr="00C01485" w14:paraId="74A33282" w14:textId="77777777" w:rsidTr="00C01485">
        <w:trPr>
          <w:jc w:val="center"/>
        </w:trPr>
        <w:tc>
          <w:tcPr>
            <w:tcW w:w="4137" w:type="pct"/>
          </w:tcPr>
          <w:p w14:paraId="076BE2F7" w14:textId="77777777" w:rsidR="00C01485" w:rsidRPr="00C01485" w:rsidRDefault="00C01485" w:rsidP="00787DCF">
            <w:pPr>
              <w:tabs>
                <w:tab w:val="left" w:pos="4812"/>
                <w:tab w:val="left" w:pos="4842"/>
                <w:tab w:val="left" w:pos="5052"/>
                <w:tab w:val="left" w:pos="6612"/>
              </w:tabs>
              <w:ind w:right="12"/>
              <w:rPr>
                <w:rFonts w:cs="Noto Sans"/>
                <w:szCs w:val="20"/>
              </w:rPr>
            </w:pPr>
            <w:r w:rsidRPr="00C01485">
              <w:rPr>
                <w:rFonts w:cs="Noto Sans"/>
                <w:szCs w:val="20"/>
              </w:rPr>
              <w:t>MEDIDOR DE RESISTENCIA DE AISLAMIENTO</w:t>
            </w:r>
          </w:p>
        </w:tc>
        <w:tc>
          <w:tcPr>
            <w:tcW w:w="863" w:type="pct"/>
          </w:tcPr>
          <w:p w14:paraId="50EECFB5" w14:textId="77777777" w:rsidR="00C01485" w:rsidRPr="00C01485" w:rsidRDefault="00C01485" w:rsidP="00787DCF">
            <w:pPr>
              <w:tabs>
                <w:tab w:val="left" w:pos="4812"/>
                <w:tab w:val="left" w:pos="4842"/>
                <w:tab w:val="left" w:pos="5052"/>
                <w:tab w:val="left" w:pos="6612"/>
              </w:tabs>
              <w:ind w:right="12"/>
              <w:jc w:val="center"/>
              <w:rPr>
                <w:rFonts w:cs="Noto Sans"/>
                <w:szCs w:val="20"/>
              </w:rPr>
            </w:pPr>
            <w:r w:rsidRPr="00C01485">
              <w:rPr>
                <w:rFonts w:cs="Noto Sans"/>
                <w:szCs w:val="20"/>
              </w:rPr>
              <w:t>1</w:t>
            </w:r>
          </w:p>
        </w:tc>
      </w:tr>
      <w:tr w:rsidR="00C01485" w:rsidRPr="00C01485" w14:paraId="7E0B7A74" w14:textId="77777777" w:rsidTr="00C01485">
        <w:trPr>
          <w:jc w:val="center"/>
        </w:trPr>
        <w:tc>
          <w:tcPr>
            <w:tcW w:w="4137" w:type="pct"/>
          </w:tcPr>
          <w:p w14:paraId="33D5AAAD" w14:textId="77777777" w:rsidR="00C01485" w:rsidRPr="00C01485" w:rsidRDefault="00C01485" w:rsidP="00787DCF">
            <w:pPr>
              <w:tabs>
                <w:tab w:val="left" w:pos="4812"/>
                <w:tab w:val="left" w:pos="4842"/>
                <w:tab w:val="left" w:pos="5052"/>
                <w:tab w:val="left" w:pos="6612"/>
              </w:tabs>
              <w:ind w:right="12"/>
              <w:rPr>
                <w:rFonts w:cs="Noto Sans"/>
                <w:szCs w:val="20"/>
              </w:rPr>
            </w:pPr>
            <w:r w:rsidRPr="00C01485">
              <w:rPr>
                <w:rFonts w:cs="Noto Sans"/>
                <w:szCs w:val="20"/>
              </w:rPr>
              <w:t>MULTIMETRO DE GANCHO</w:t>
            </w:r>
          </w:p>
        </w:tc>
        <w:tc>
          <w:tcPr>
            <w:tcW w:w="863" w:type="pct"/>
          </w:tcPr>
          <w:p w14:paraId="270175A8" w14:textId="77777777" w:rsidR="00C01485" w:rsidRPr="00C01485" w:rsidRDefault="00C01485" w:rsidP="00787DCF">
            <w:pPr>
              <w:tabs>
                <w:tab w:val="left" w:pos="4812"/>
                <w:tab w:val="left" w:pos="4842"/>
                <w:tab w:val="left" w:pos="5052"/>
                <w:tab w:val="left" w:pos="6612"/>
              </w:tabs>
              <w:ind w:right="12"/>
              <w:jc w:val="center"/>
              <w:rPr>
                <w:rFonts w:cs="Noto Sans"/>
                <w:szCs w:val="20"/>
              </w:rPr>
            </w:pPr>
            <w:r w:rsidRPr="00C01485">
              <w:rPr>
                <w:rFonts w:cs="Noto Sans"/>
                <w:szCs w:val="20"/>
              </w:rPr>
              <w:t>1</w:t>
            </w:r>
          </w:p>
        </w:tc>
      </w:tr>
      <w:tr w:rsidR="00C01485" w:rsidRPr="00C01485" w14:paraId="7100E687" w14:textId="77777777" w:rsidTr="00C01485">
        <w:trPr>
          <w:jc w:val="center"/>
        </w:trPr>
        <w:tc>
          <w:tcPr>
            <w:tcW w:w="4137" w:type="pct"/>
          </w:tcPr>
          <w:p w14:paraId="1965BED6" w14:textId="77777777" w:rsidR="00C01485" w:rsidRPr="00C01485" w:rsidRDefault="00C01485" w:rsidP="00787DCF">
            <w:pPr>
              <w:tabs>
                <w:tab w:val="left" w:pos="4812"/>
                <w:tab w:val="left" w:pos="4842"/>
                <w:tab w:val="left" w:pos="5052"/>
                <w:tab w:val="left" w:pos="6612"/>
              </w:tabs>
              <w:ind w:right="12"/>
              <w:rPr>
                <w:rFonts w:cs="Noto Sans"/>
                <w:szCs w:val="20"/>
              </w:rPr>
            </w:pPr>
            <w:r w:rsidRPr="00C01485">
              <w:rPr>
                <w:rFonts w:cs="Noto Sans"/>
                <w:szCs w:val="20"/>
              </w:rPr>
              <w:t>PROBADOR DE FASE Y ROTACION DE MOTOR</w:t>
            </w:r>
          </w:p>
        </w:tc>
        <w:tc>
          <w:tcPr>
            <w:tcW w:w="863" w:type="pct"/>
          </w:tcPr>
          <w:p w14:paraId="6F56D39B" w14:textId="77777777" w:rsidR="00C01485" w:rsidRPr="00C01485" w:rsidRDefault="00C01485" w:rsidP="00787DCF">
            <w:pPr>
              <w:tabs>
                <w:tab w:val="left" w:pos="4812"/>
                <w:tab w:val="left" w:pos="4842"/>
                <w:tab w:val="left" w:pos="5052"/>
                <w:tab w:val="left" w:pos="6612"/>
              </w:tabs>
              <w:ind w:right="12"/>
              <w:jc w:val="center"/>
              <w:rPr>
                <w:rFonts w:cs="Noto Sans"/>
                <w:szCs w:val="20"/>
              </w:rPr>
            </w:pPr>
            <w:r w:rsidRPr="00C01485">
              <w:rPr>
                <w:rFonts w:cs="Noto Sans"/>
                <w:szCs w:val="20"/>
              </w:rPr>
              <w:t>1</w:t>
            </w:r>
          </w:p>
        </w:tc>
      </w:tr>
      <w:tr w:rsidR="00C01485" w:rsidRPr="00C01485" w14:paraId="77E1AC65" w14:textId="77777777" w:rsidTr="00C01485">
        <w:trPr>
          <w:jc w:val="center"/>
        </w:trPr>
        <w:tc>
          <w:tcPr>
            <w:tcW w:w="4137" w:type="pct"/>
          </w:tcPr>
          <w:p w14:paraId="4A98C7BF" w14:textId="77777777" w:rsidR="00C01485" w:rsidRPr="00C01485" w:rsidRDefault="00C01485" w:rsidP="00787DCF">
            <w:pPr>
              <w:tabs>
                <w:tab w:val="left" w:pos="4812"/>
                <w:tab w:val="left" w:pos="4842"/>
                <w:tab w:val="left" w:pos="5052"/>
                <w:tab w:val="left" w:pos="6612"/>
              </w:tabs>
              <w:ind w:right="12"/>
              <w:rPr>
                <w:rFonts w:cs="Noto Sans"/>
                <w:szCs w:val="20"/>
              </w:rPr>
            </w:pPr>
            <w:r w:rsidRPr="00C01485">
              <w:rPr>
                <w:rFonts w:cs="Noto Sans"/>
                <w:szCs w:val="20"/>
              </w:rPr>
              <w:t>ANALIZADOR DE POTENCIA</w:t>
            </w:r>
          </w:p>
        </w:tc>
        <w:tc>
          <w:tcPr>
            <w:tcW w:w="863" w:type="pct"/>
          </w:tcPr>
          <w:p w14:paraId="6233CA38" w14:textId="77777777" w:rsidR="00C01485" w:rsidRPr="00C01485" w:rsidRDefault="00C01485" w:rsidP="00787DCF">
            <w:pPr>
              <w:tabs>
                <w:tab w:val="left" w:pos="4812"/>
                <w:tab w:val="left" w:pos="4842"/>
                <w:tab w:val="left" w:pos="5052"/>
                <w:tab w:val="left" w:pos="6612"/>
              </w:tabs>
              <w:ind w:right="12"/>
              <w:jc w:val="center"/>
              <w:rPr>
                <w:rFonts w:cs="Noto Sans"/>
                <w:szCs w:val="20"/>
              </w:rPr>
            </w:pPr>
            <w:r w:rsidRPr="00C01485">
              <w:rPr>
                <w:rFonts w:cs="Noto Sans"/>
                <w:szCs w:val="20"/>
              </w:rPr>
              <w:t>1</w:t>
            </w:r>
          </w:p>
        </w:tc>
      </w:tr>
      <w:tr w:rsidR="00C01485" w:rsidRPr="00C01485" w14:paraId="47110571" w14:textId="77777777" w:rsidTr="00C01485">
        <w:trPr>
          <w:jc w:val="center"/>
        </w:trPr>
        <w:tc>
          <w:tcPr>
            <w:tcW w:w="4137" w:type="pct"/>
          </w:tcPr>
          <w:p w14:paraId="279F87AB" w14:textId="77777777" w:rsidR="00C01485" w:rsidRPr="00C01485" w:rsidRDefault="00C01485" w:rsidP="00787DCF">
            <w:pPr>
              <w:tabs>
                <w:tab w:val="left" w:pos="4812"/>
                <w:tab w:val="left" w:pos="4842"/>
                <w:tab w:val="left" w:pos="5052"/>
                <w:tab w:val="left" w:pos="6612"/>
              </w:tabs>
              <w:ind w:right="12"/>
              <w:rPr>
                <w:rFonts w:cs="Noto Sans"/>
                <w:szCs w:val="20"/>
              </w:rPr>
            </w:pPr>
            <w:r w:rsidRPr="00C01485">
              <w:rPr>
                <w:rFonts w:cs="Noto Sans"/>
                <w:szCs w:val="20"/>
              </w:rPr>
              <w:t>MEDIDOR DE TTR DIGITAL</w:t>
            </w:r>
          </w:p>
        </w:tc>
        <w:tc>
          <w:tcPr>
            <w:tcW w:w="863" w:type="pct"/>
          </w:tcPr>
          <w:p w14:paraId="2E247108" w14:textId="77777777" w:rsidR="00C01485" w:rsidRPr="00C01485" w:rsidRDefault="00C01485" w:rsidP="00787DCF">
            <w:pPr>
              <w:tabs>
                <w:tab w:val="left" w:pos="4812"/>
                <w:tab w:val="left" w:pos="4842"/>
                <w:tab w:val="left" w:pos="5052"/>
                <w:tab w:val="left" w:pos="6612"/>
              </w:tabs>
              <w:ind w:right="12"/>
              <w:jc w:val="center"/>
              <w:rPr>
                <w:rFonts w:cs="Noto Sans"/>
                <w:szCs w:val="20"/>
              </w:rPr>
            </w:pPr>
            <w:r w:rsidRPr="00C01485">
              <w:rPr>
                <w:rFonts w:cs="Noto Sans"/>
                <w:szCs w:val="20"/>
              </w:rPr>
              <w:t>1</w:t>
            </w:r>
          </w:p>
        </w:tc>
      </w:tr>
      <w:tr w:rsidR="00C01485" w:rsidRPr="00C01485" w14:paraId="44440D88" w14:textId="77777777" w:rsidTr="00C01485">
        <w:trPr>
          <w:jc w:val="center"/>
        </w:trPr>
        <w:tc>
          <w:tcPr>
            <w:tcW w:w="4137" w:type="pct"/>
          </w:tcPr>
          <w:p w14:paraId="730A891A" w14:textId="77777777" w:rsidR="00C01485" w:rsidRPr="00C01485" w:rsidRDefault="00C01485" w:rsidP="00787DCF">
            <w:pPr>
              <w:tabs>
                <w:tab w:val="left" w:pos="4812"/>
                <w:tab w:val="left" w:pos="4842"/>
                <w:tab w:val="left" w:pos="5052"/>
                <w:tab w:val="left" w:pos="6612"/>
              </w:tabs>
              <w:ind w:right="12"/>
              <w:rPr>
                <w:rFonts w:cs="Noto Sans"/>
                <w:szCs w:val="20"/>
              </w:rPr>
            </w:pPr>
            <w:r w:rsidRPr="00C01485">
              <w:rPr>
                <w:rFonts w:cs="Noto Sans"/>
                <w:szCs w:val="20"/>
              </w:rPr>
              <w:t>PROBADOR DE RIGIDES DIELECTRICA</w:t>
            </w:r>
          </w:p>
        </w:tc>
        <w:tc>
          <w:tcPr>
            <w:tcW w:w="863" w:type="pct"/>
          </w:tcPr>
          <w:p w14:paraId="763AAE77" w14:textId="77777777" w:rsidR="00C01485" w:rsidRPr="00C01485" w:rsidRDefault="00C01485" w:rsidP="00787DCF">
            <w:pPr>
              <w:tabs>
                <w:tab w:val="left" w:pos="4812"/>
                <w:tab w:val="left" w:pos="4842"/>
                <w:tab w:val="left" w:pos="5052"/>
                <w:tab w:val="left" w:pos="6612"/>
              </w:tabs>
              <w:ind w:right="12"/>
              <w:jc w:val="center"/>
              <w:rPr>
                <w:rFonts w:cs="Noto Sans"/>
                <w:szCs w:val="20"/>
              </w:rPr>
            </w:pPr>
            <w:r w:rsidRPr="00C01485">
              <w:rPr>
                <w:rFonts w:cs="Noto Sans"/>
                <w:szCs w:val="20"/>
              </w:rPr>
              <w:t>1</w:t>
            </w:r>
          </w:p>
        </w:tc>
      </w:tr>
      <w:tr w:rsidR="00C01485" w:rsidRPr="00C01485" w14:paraId="3F8C5C57" w14:textId="77777777" w:rsidTr="00C01485">
        <w:trPr>
          <w:jc w:val="center"/>
        </w:trPr>
        <w:tc>
          <w:tcPr>
            <w:tcW w:w="4137" w:type="pct"/>
          </w:tcPr>
          <w:p w14:paraId="01C7EF74" w14:textId="77777777" w:rsidR="00C01485" w:rsidRPr="00C01485" w:rsidRDefault="00C01485" w:rsidP="00787DCF">
            <w:pPr>
              <w:tabs>
                <w:tab w:val="left" w:pos="4812"/>
                <w:tab w:val="left" w:pos="4842"/>
                <w:tab w:val="left" w:pos="5052"/>
                <w:tab w:val="left" w:pos="6612"/>
              </w:tabs>
              <w:ind w:right="12"/>
              <w:rPr>
                <w:rFonts w:cs="Noto Sans"/>
                <w:szCs w:val="20"/>
              </w:rPr>
            </w:pPr>
            <w:r w:rsidRPr="00C01485">
              <w:rPr>
                <w:rFonts w:cs="Noto Sans"/>
                <w:szCs w:val="20"/>
              </w:rPr>
              <w:t xml:space="preserve">ANALIZADOR DE GASES DE COMBUSTION </w:t>
            </w:r>
          </w:p>
        </w:tc>
        <w:tc>
          <w:tcPr>
            <w:tcW w:w="863" w:type="pct"/>
          </w:tcPr>
          <w:p w14:paraId="6E39EED5" w14:textId="77777777" w:rsidR="00C01485" w:rsidRPr="00C01485" w:rsidRDefault="00C01485" w:rsidP="00787DCF">
            <w:pPr>
              <w:tabs>
                <w:tab w:val="left" w:pos="4812"/>
                <w:tab w:val="left" w:pos="4842"/>
                <w:tab w:val="left" w:pos="5052"/>
                <w:tab w:val="left" w:pos="6612"/>
              </w:tabs>
              <w:ind w:right="12"/>
              <w:jc w:val="center"/>
              <w:rPr>
                <w:rFonts w:cs="Noto Sans"/>
                <w:szCs w:val="20"/>
              </w:rPr>
            </w:pPr>
            <w:r w:rsidRPr="00C01485">
              <w:rPr>
                <w:rFonts w:cs="Noto Sans"/>
                <w:szCs w:val="20"/>
              </w:rPr>
              <w:t>1</w:t>
            </w:r>
          </w:p>
        </w:tc>
      </w:tr>
      <w:tr w:rsidR="00C01485" w:rsidRPr="00C01485" w14:paraId="018999C1" w14:textId="77777777" w:rsidTr="00C01485">
        <w:trPr>
          <w:jc w:val="center"/>
        </w:trPr>
        <w:tc>
          <w:tcPr>
            <w:tcW w:w="4137" w:type="pct"/>
          </w:tcPr>
          <w:p w14:paraId="06BF42DC" w14:textId="77777777" w:rsidR="00C01485" w:rsidRPr="00C01485" w:rsidRDefault="00C01485" w:rsidP="00787DCF">
            <w:pPr>
              <w:tabs>
                <w:tab w:val="left" w:pos="4812"/>
                <w:tab w:val="left" w:pos="4842"/>
                <w:tab w:val="left" w:pos="5052"/>
                <w:tab w:val="left" w:pos="6612"/>
              </w:tabs>
              <w:ind w:right="12"/>
              <w:rPr>
                <w:rFonts w:cs="Noto Sans"/>
                <w:szCs w:val="20"/>
              </w:rPr>
            </w:pPr>
            <w:r w:rsidRPr="00C01485">
              <w:rPr>
                <w:rFonts w:cs="Noto Sans"/>
                <w:szCs w:val="20"/>
              </w:rPr>
              <w:t>ANALIZADOR TRIFASICO DE CALIDAD DE LA ENERGIA (ANALIZADOR DE RED)</w:t>
            </w:r>
          </w:p>
        </w:tc>
        <w:tc>
          <w:tcPr>
            <w:tcW w:w="863" w:type="pct"/>
          </w:tcPr>
          <w:p w14:paraId="7274AFCF" w14:textId="77777777" w:rsidR="00C01485" w:rsidRPr="00C01485" w:rsidRDefault="00C01485" w:rsidP="00787DCF">
            <w:pPr>
              <w:tabs>
                <w:tab w:val="left" w:pos="4812"/>
                <w:tab w:val="left" w:pos="4842"/>
                <w:tab w:val="left" w:pos="5052"/>
                <w:tab w:val="left" w:pos="6612"/>
              </w:tabs>
              <w:ind w:right="12"/>
              <w:jc w:val="center"/>
              <w:rPr>
                <w:rFonts w:cs="Noto Sans"/>
                <w:szCs w:val="20"/>
              </w:rPr>
            </w:pPr>
            <w:r w:rsidRPr="00C01485">
              <w:rPr>
                <w:rFonts w:cs="Noto Sans"/>
                <w:szCs w:val="20"/>
              </w:rPr>
              <w:t>1</w:t>
            </w:r>
          </w:p>
        </w:tc>
      </w:tr>
    </w:tbl>
    <w:p w14:paraId="16DC36D7" w14:textId="77777777" w:rsidR="00C01485" w:rsidRPr="00C01485" w:rsidRDefault="00C01485" w:rsidP="00C01485">
      <w:pPr>
        <w:tabs>
          <w:tab w:val="left" w:pos="4812"/>
          <w:tab w:val="left" w:pos="4842"/>
          <w:tab w:val="left" w:pos="5052"/>
          <w:tab w:val="left" w:pos="6612"/>
        </w:tabs>
        <w:ind w:left="720" w:right="12"/>
        <w:rPr>
          <w:rFonts w:cs="Noto Sans"/>
          <w:szCs w:val="20"/>
        </w:rPr>
      </w:pPr>
    </w:p>
    <w:p w14:paraId="193092A7" w14:textId="77777777" w:rsidR="00C01485" w:rsidRPr="00C01485" w:rsidRDefault="00C01485" w:rsidP="00C01485">
      <w:pPr>
        <w:tabs>
          <w:tab w:val="left" w:pos="4812"/>
          <w:tab w:val="left" w:pos="4842"/>
          <w:tab w:val="left" w:pos="5052"/>
          <w:tab w:val="left" w:pos="6612"/>
        </w:tabs>
        <w:ind w:left="284" w:right="12"/>
        <w:rPr>
          <w:rFonts w:cs="Noto Sans"/>
          <w:szCs w:val="20"/>
        </w:rPr>
      </w:pPr>
      <w:r w:rsidRPr="00C01485">
        <w:rPr>
          <w:rFonts w:cs="Noto Sans"/>
          <w:szCs w:val="20"/>
        </w:rPr>
        <w:t>Que acredite el cumplimiento con la Norma Oficial Mexicana, Norma Mexicana, Norma Internacional o Especificación Técnica aplicable expedido por el Centro Nacional de Metrología (CENAM) o por un Organismo de Certificación acreditado por la EMA.</w:t>
      </w:r>
    </w:p>
    <w:p w14:paraId="7776C6A7" w14:textId="77777777" w:rsidR="00C01485" w:rsidRPr="00C01485" w:rsidRDefault="00C01485" w:rsidP="00C01485">
      <w:pPr>
        <w:tabs>
          <w:tab w:val="left" w:pos="4812"/>
          <w:tab w:val="left" w:pos="4842"/>
          <w:tab w:val="left" w:pos="5052"/>
          <w:tab w:val="left" w:pos="6612"/>
        </w:tabs>
        <w:ind w:left="-142" w:right="12"/>
        <w:rPr>
          <w:rFonts w:cs="Noto Sans"/>
          <w:szCs w:val="20"/>
        </w:rPr>
      </w:pPr>
    </w:p>
    <w:p w14:paraId="22AFDCC8" w14:textId="77777777" w:rsidR="00C01485" w:rsidRPr="00C01485" w:rsidRDefault="00C01485" w:rsidP="000857C1">
      <w:pPr>
        <w:numPr>
          <w:ilvl w:val="0"/>
          <w:numId w:val="83"/>
        </w:numPr>
        <w:tabs>
          <w:tab w:val="left" w:pos="4812"/>
          <w:tab w:val="left" w:pos="4842"/>
          <w:tab w:val="left" w:pos="5052"/>
          <w:tab w:val="left" w:pos="6612"/>
        </w:tabs>
        <w:ind w:left="709" w:right="12" w:hanging="142"/>
        <w:rPr>
          <w:rFonts w:cs="Noto Sans"/>
          <w:szCs w:val="20"/>
        </w:rPr>
      </w:pPr>
      <w:r w:rsidRPr="00C01485">
        <w:rPr>
          <w:rFonts w:cs="Noto Sans"/>
          <w:szCs w:val="20"/>
        </w:rPr>
        <w:t xml:space="preserve">En el supuesto de que no existan organismos de certificación acreditados, presentar copia del informe de resultados emitido por un laboratorio de pruebas acreditado por la EMA; dicho informe deberá contar con fecha de expedición como máximo de seis meses. </w:t>
      </w:r>
    </w:p>
    <w:p w14:paraId="4FB5BA4C" w14:textId="77777777" w:rsidR="00C01485" w:rsidRPr="00C01485" w:rsidRDefault="00C01485" w:rsidP="00C01485">
      <w:pPr>
        <w:tabs>
          <w:tab w:val="left" w:pos="4812"/>
          <w:tab w:val="left" w:pos="4842"/>
          <w:tab w:val="left" w:pos="5052"/>
          <w:tab w:val="left" w:pos="6612"/>
        </w:tabs>
        <w:ind w:left="-142" w:right="12"/>
        <w:rPr>
          <w:rFonts w:cs="Noto Sans"/>
          <w:szCs w:val="20"/>
        </w:rPr>
      </w:pPr>
    </w:p>
    <w:p w14:paraId="09B8E70E" w14:textId="77777777" w:rsidR="00C01485" w:rsidRPr="00C01485" w:rsidRDefault="00C01485" w:rsidP="000857C1">
      <w:pPr>
        <w:numPr>
          <w:ilvl w:val="0"/>
          <w:numId w:val="83"/>
        </w:numPr>
        <w:tabs>
          <w:tab w:val="left" w:pos="4812"/>
          <w:tab w:val="left" w:pos="4842"/>
          <w:tab w:val="left" w:pos="5052"/>
          <w:tab w:val="left" w:pos="6612"/>
        </w:tabs>
        <w:ind w:left="709" w:right="12" w:hanging="142"/>
        <w:rPr>
          <w:rFonts w:cs="Noto Sans"/>
          <w:szCs w:val="20"/>
        </w:rPr>
      </w:pPr>
      <w:r w:rsidRPr="00C01485">
        <w:rPr>
          <w:rFonts w:cs="Noto Sans"/>
          <w:szCs w:val="20"/>
        </w:rPr>
        <w:t>En el supuesto de que no existan organismos de certificación acreditados, los licitantes deberán presentar carta “Bajo protesta de decir verdad”, de que los servicios ofertados cumplen con lo solicitado en el Anexo Número 7 (Siete), suscrito por el representante legal de la empresa. Anexo Numero 18 (dieciocho).</w:t>
      </w:r>
    </w:p>
    <w:p w14:paraId="1584B7B7" w14:textId="77777777" w:rsidR="00C01485" w:rsidRPr="00C01485" w:rsidRDefault="00C01485" w:rsidP="00C01485">
      <w:pPr>
        <w:tabs>
          <w:tab w:val="left" w:pos="4812"/>
          <w:tab w:val="left" w:pos="4842"/>
          <w:tab w:val="left" w:pos="5052"/>
          <w:tab w:val="left" w:pos="6612"/>
        </w:tabs>
        <w:ind w:left="-142" w:right="12"/>
        <w:rPr>
          <w:rFonts w:cs="Noto Sans"/>
          <w:szCs w:val="20"/>
        </w:rPr>
      </w:pPr>
    </w:p>
    <w:p w14:paraId="1F88A0BA" w14:textId="77777777" w:rsidR="00C01485" w:rsidRPr="00C01485" w:rsidRDefault="00C01485" w:rsidP="000857C1">
      <w:pPr>
        <w:numPr>
          <w:ilvl w:val="0"/>
          <w:numId w:val="83"/>
        </w:numPr>
        <w:tabs>
          <w:tab w:val="left" w:pos="4812"/>
          <w:tab w:val="left" w:pos="4842"/>
          <w:tab w:val="left" w:pos="5052"/>
          <w:tab w:val="left" w:pos="6612"/>
        </w:tabs>
        <w:ind w:left="709" w:right="12" w:hanging="142"/>
        <w:rPr>
          <w:rFonts w:cs="Noto Sans"/>
          <w:szCs w:val="20"/>
        </w:rPr>
      </w:pPr>
      <w:r w:rsidRPr="00C01485">
        <w:rPr>
          <w:rFonts w:cs="Noto Sans"/>
          <w:szCs w:val="20"/>
        </w:rPr>
        <w:t>El licitante deberá presentar escrito en el cual manifieste “Bajo protesta de decir verdad” que para la prestación del servicio, motivo de la presente licitación, cumple con la calidad del servicio que requiere el Instituto y en su caso en las Normas Oficiales Mexicanas que al efecto se llegaran a expedir.</w:t>
      </w:r>
    </w:p>
    <w:p w14:paraId="578AD0B7" w14:textId="77777777" w:rsidR="00C01485" w:rsidRPr="00C01485" w:rsidRDefault="00C01485" w:rsidP="00C01485">
      <w:pPr>
        <w:tabs>
          <w:tab w:val="left" w:pos="4812"/>
          <w:tab w:val="left" w:pos="4842"/>
          <w:tab w:val="left" w:pos="5052"/>
          <w:tab w:val="left" w:pos="6612"/>
        </w:tabs>
        <w:ind w:left="-142" w:right="12"/>
        <w:rPr>
          <w:rFonts w:cs="Noto Sans"/>
          <w:szCs w:val="20"/>
        </w:rPr>
      </w:pPr>
    </w:p>
    <w:p w14:paraId="0375F1D2" w14:textId="77777777" w:rsidR="00C01485" w:rsidRPr="00C01485" w:rsidRDefault="00C01485" w:rsidP="000857C1">
      <w:pPr>
        <w:numPr>
          <w:ilvl w:val="0"/>
          <w:numId w:val="83"/>
        </w:numPr>
        <w:tabs>
          <w:tab w:val="left" w:pos="4812"/>
          <w:tab w:val="left" w:pos="4842"/>
          <w:tab w:val="left" w:pos="5052"/>
          <w:tab w:val="left" w:pos="6612"/>
        </w:tabs>
        <w:ind w:left="709" w:right="12" w:hanging="142"/>
        <w:rPr>
          <w:rFonts w:cs="Noto Sans"/>
          <w:szCs w:val="20"/>
        </w:rPr>
      </w:pPr>
      <w:r w:rsidRPr="00C01485">
        <w:rPr>
          <w:rFonts w:cs="Noto Sans"/>
          <w:szCs w:val="20"/>
        </w:rPr>
        <w:t>El licitante deberá presentar los equipos de medición de manera física junto con los certificados vigentes de calibración para cotejo al siguiente día hábil a la apertura de propuestas.</w:t>
      </w:r>
    </w:p>
    <w:p w14:paraId="5ECAC9FF" w14:textId="77777777" w:rsidR="00C01485" w:rsidRPr="00C01485" w:rsidRDefault="00C01485" w:rsidP="00C01485">
      <w:pPr>
        <w:pStyle w:val="Prrafodelista"/>
        <w:rPr>
          <w:rFonts w:cs="Noto Sans"/>
          <w:szCs w:val="20"/>
        </w:rPr>
      </w:pPr>
    </w:p>
    <w:p w14:paraId="24B42B22" w14:textId="77777777" w:rsidR="00C01485" w:rsidRPr="00C01485" w:rsidRDefault="00C01485" w:rsidP="00D27205">
      <w:pPr>
        <w:tabs>
          <w:tab w:val="left" w:pos="4812"/>
          <w:tab w:val="left" w:pos="4842"/>
          <w:tab w:val="left" w:pos="5052"/>
          <w:tab w:val="left" w:pos="6612"/>
        </w:tabs>
        <w:ind w:left="284" w:right="12"/>
        <w:rPr>
          <w:rFonts w:cs="Noto Sans"/>
          <w:szCs w:val="20"/>
        </w:rPr>
      </w:pPr>
      <w:r w:rsidRPr="00C01485">
        <w:rPr>
          <w:rFonts w:cs="Noto Sans"/>
          <w:szCs w:val="20"/>
        </w:rPr>
        <w:lastRenderedPageBreak/>
        <w:t>Durante la vigencia del contrato que, en su caso se adjudique, con motivo de la presente licitación el Instituto podrá en cualquier momento verificar el cumplimiento de los requisitos de calidad de los servicios al licitante que resulte adjudicado, a través de las personas acreditadas por la EMA, (Organismo de Certificación o Laboratorio de Pruebas), de acuerdo a lo establecido en la Ley Federal sobre Metrología y Normalización.</w:t>
      </w:r>
    </w:p>
    <w:bookmarkEnd w:id="6"/>
    <w:bookmarkEnd w:id="8"/>
    <w:p w14:paraId="218FD438" w14:textId="77777777" w:rsidR="00B15F22" w:rsidRPr="00C01485" w:rsidRDefault="00B15F22" w:rsidP="00B15F22">
      <w:pPr>
        <w:tabs>
          <w:tab w:val="left" w:pos="1980"/>
          <w:tab w:val="left" w:pos="10065"/>
        </w:tabs>
        <w:overflowPunct w:val="0"/>
        <w:autoSpaceDE w:val="0"/>
        <w:textAlignment w:val="baseline"/>
        <w:rPr>
          <w:rFonts w:cs="Noto Sans"/>
          <w:szCs w:val="20"/>
        </w:rPr>
      </w:pPr>
    </w:p>
    <w:bookmarkEnd w:id="7"/>
    <w:p w14:paraId="42209FC1" w14:textId="77777777" w:rsidR="006402DA" w:rsidRPr="00C01485" w:rsidRDefault="006402DA" w:rsidP="004B1841">
      <w:pPr>
        <w:pStyle w:val="Ttulo2"/>
        <w:rPr>
          <w:szCs w:val="20"/>
        </w:rPr>
      </w:pPr>
      <w:r w:rsidRPr="00C01485">
        <w:rPr>
          <w:szCs w:val="20"/>
        </w:rPr>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C01485" w:rsidRDefault="006402DA" w:rsidP="006402DA">
      <w:pPr>
        <w:rPr>
          <w:rFonts w:cs="Noto Sans"/>
          <w:szCs w:val="20"/>
        </w:rPr>
      </w:pPr>
    </w:p>
    <w:p w14:paraId="4E28CF7C" w14:textId="43348029" w:rsidR="007E06B1" w:rsidRPr="007E06B1" w:rsidRDefault="007E06B1" w:rsidP="007E06B1">
      <w:pPr>
        <w:ind w:left="567"/>
        <w:rPr>
          <w:rFonts w:cs="Noto Sans"/>
          <w:bCs/>
          <w:lang w:val="es-ES_tradnl"/>
        </w:rPr>
      </w:pPr>
      <w:r w:rsidRPr="00C01485">
        <w:rPr>
          <w:rFonts w:cs="Noto Sans"/>
          <w:b/>
          <w:bCs/>
          <w:szCs w:val="20"/>
          <w:lang w:val="es-ES_tradnl"/>
        </w:rPr>
        <w:t>“EL INSTITUTO”</w:t>
      </w:r>
      <w:r w:rsidRPr="00C01485">
        <w:rPr>
          <w:rFonts w:cs="Noto Sans"/>
          <w:bCs/>
          <w:szCs w:val="20"/>
          <w:lang w:val="es-ES_tradnl"/>
        </w:rPr>
        <w:t xml:space="preserve"> verificara a través </w:t>
      </w:r>
      <w:r w:rsidR="008B1281" w:rsidRPr="00C01485">
        <w:rPr>
          <w:rFonts w:cs="Noto Sans"/>
          <w:bCs/>
          <w:szCs w:val="20"/>
          <w:lang w:val="es-ES_tradnl"/>
        </w:rPr>
        <w:t>del área técnica</w:t>
      </w:r>
      <w:r w:rsidRPr="00C01485">
        <w:rPr>
          <w:rFonts w:cs="Noto Sans"/>
          <w:bCs/>
          <w:szCs w:val="20"/>
          <w:lang w:val="es-ES_tradnl"/>
        </w:rPr>
        <w:t xml:space="preserve"> que </w:t>
      </w:r>
      <w:r w:rsidRPr="00C01485">
        <w:rPr>
          <w:rFonts w:cs="Noto Sans"/>
          <w:b/>
          <w:bCs/>
          <w:szCs w:val="20"/>
          <w:lang w:val="es-ES_tradnl"/>
        </w:rPr>
        <w:t>“EL LICITANTE”</w:t>
      </w:r>
      <w:r w:rsidRPr="00C01485">
        <w:rPr>
          <w:rFonts w:cs="Noto Sans"/>
          <w:bCs/>
          <w:szCs w:val="20"/>
          <w:lang w:val="es-ES_tradnl"/>
        </w:rPr>
        <w:t xml:space="preserve"> haya cumplido con las especificaciones señaladas en la descripción del servicio solicitado, </w:t>
      </w:r>
      <w:r w:rsidRPr="00C01485">
        <w:rPr>
          <w:rFonts w:cs="Noto Sans"/>
          <w:b/>
          <w:bCs/>
          <w:szCs w:val="20"/>
          <w:lang w:val="es-ES_tradnl"/>
        </w:rPr>
        <w:t xml:space="preserve">anexo número </w:t>
      </w:r>
      <w:r w:rsidR="008B1281" w:rsidRPr="00C01485">
        <w:rPr>
          <w:rFonts w:cs="Noto Sans"/>
          <w:b/>
          <w:bCs/>
          <w:szCs w:val="20"/>
          <w:lang w:val="es-ES_tradnl"/>
        </w:rPr>
        <w:t xml:space="preserve">6 (seis), </w:t>
      </w:r>
      <w:r w:rsidRPr="00C01485">
        <w:rPr>
          <w:rFonts w:cs="Noto Sans"/>
          <w:b/>
          <w:bCs/>
          <w:szCs w:val="20"/>
          <w:lang w:val="es-ES_tradnl"/>
        </w:rPr>
        <w:t>7 (siete)</w:t>
      </w:r>
      <w:r w:rsidRPr="00BE2FC9">
        <w:rPr>
          <w:rFonts w:cs="Noto Sans"/>
          <w:bCs/>
          <w:lang w:val="es-ES_tradnl"/>
        </w:rPr>
        <w:t xml:space="preserve"> </w:t>
      </w:r>
      <w:r w:rsidR="00F764A5" w:rsidRPr="00BE2FC9">
        <w:rPr>
          <w:rFonts w:cs="Noto Sans"/>
          <w:b/>
          <w:bCs/>
        </w:rPr>
        <w:t>además de lo mencionado en los numerales 4.3, 4.3.1</w:t>
      </w:r>
      <w:r w:rsidR="00CF60FB" w:rsidRPr="00BE2FC9">
        <w:rPr>
          <w:rFonts w:cs="Noto Sans"/>
          <w:b/>
          <w:bCs/>
        </w:rPr>
        <w:t>, 4.3.2.</w:t>
      </w:r>
      <w:r w:rsidR="00F764A5" w:rsidRPr="00BE2FC9">
        <w:rPr>
          <w:rFonts w:cs="Noto Sans"/>
          <w:b/>
          <w:bCs/>
        </w:rPr>
        <w:t xml:space="preserve"> </w:t>
      </w:r>
      <w:r w:rsidRPr="00BE2FC9">
        <w:rPr>
          <w:rFonts w:cs="Noto Sans"/>
          <w:bCs/>
          <w:lang w:val="es-ES_tradnl"/>
        </w:rPr>
        <w:t>de la presente Convocatoria</w:t>
      </w:r>
      <w:r w:rsidR="00F764A5" w:rsidRPr="00BE2FC9">
        <w:rPr>
          <w:rFonts w:cs="Noto Sans"/>
          <w:bCs/>
          <w:lang w:val="es-ES_tradnl"/>
        </w:rPr>
        <w:t xml:space="preserve">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65201763" w:rsidR="006402DA" w:rsidRDefault="006402DA" w:rsidP="004B1841">
      <w:pPr>
        <w:ind w:left="567"/>
        <w:rPr>
          <w:rFonts w:cs="Noto Sans"/>
        </w:rPr>
      </w:pPr>
      <w:r w:rsidRPr="006402DA">
        <w:rPr>
          <w:rFonts w:cs="Noto Sans"/>
        </w:rPr>
        <w:t>El contrato será abierto</w:t>
      </w:r>
      <w:r w:rsidR="008014E1">
        <w:rPr>
          <w:rFonts w:cs="Noto Sans"/>
        </w:rPr>
        <w:t xml:space="preserve">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37495769" w14:textId="77777777" w:rsidR="006E3802" w:rsidRDefault="006E3802" w:rsidP="004B1841">
      <w:pPr>
        <w:ind w:left="567"/>
        <w:rPr>
          <w:rFonts w:cs="Noto Sans"/>
        </w:rPr>
      </w:pPr>
    </w:p>
    <w:tbl>
      <w:tblPr>
        <w:tblW w:w="9163" w:type="dxa"/>
        <w:tblInd w:w="496" w:type="dxa"/>
        <w:tblCellMar>
          <w:left w:w="70" w:type="dxa"/>
          <w:right w:w="70" w:type="dxa"/>
        </w:tblCellMar>
        <w:tblLook w:val="04A0" w:firstRow="1" w:lastRow="0" w:firstColumn="1" w:lastColumn="0" w:noHBand="0" w:noVBand="1"/>
      </w:tblPr>
      <w:tblGrid>
        <w:gridCol w:w="1696"/>
        <w:gridCol w:w="1367"/>
        <w:gridCol w:w="6100"/>
      </w:tblGrid>
      <w:tr w:rsidR="00231543" w:rsidRPr="00823D53" w14:paraId="1A2F5CC8" w14:textId="77777777" w:rsidTr="007F4B27">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0F7FD6CC" w14:textId="77777777" w:rsidR="00231543" w:rsidRPr="00823D53" w:rsidRDefault="00231543" w:rsidP="00DD5F9B">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Máximo con IVA:</w:t>
            </w:r>
          </w:p>
        </w:tc>
        <w:tc>
          <w:tcPr>
            <w:tcW w:w="1367" w:type="dxa"/>
            <w:tcBorders>
              <w:top w:val="single" w:sz="4" w:space="0" w:color="auto"/>
              <w:left w:val="nil"/>
              <w:bottom w:val="single" w:sz="4" w:space="0" w:color="auto"/>
              <w:right w:val="nil"/>
            </w:tcBorders>
            <w:shd w:val="clear" w:color="000000" w:fill="FFFFFF"/>
            <w:noWrap/>
            <w:vAlign w:val="center"/>
          </w:tcPr>
          <w:p w14:paraId="36600DC7" w14:textId="414170D8" w:rsidR="00231543" w:rsidRPr="00823D53" w:rsidRDefault="007F4B27" w:rsidP="00DD5F9B">
            <w:pPr>
              <w:jc w:val="center"/>
              <w:rPr>
                <w:rFonts w:eastAsia="Times New Roman" w:cs="Noto Sans"/>
                <w:color w:val="000000"/>
                <w:sz w:val="16"/>
                <w:szCs w:val="16"/>
                <w:lang w:eastAsia="es-MX"/>
              </w:rPr>
            </w:pPr>
            <w:r>
              <w:rPr>
                <w:rFonts w:eastAsia="Times New Roman" w:cs="Noto Sans"/>
                <w:color w:val="000000"/>
                <w:sz w:val="16"/>
                <w:szCs w:val="16"/>
                <w:lang w:eastAsia="es-MX"/>
              </w:rPr>
              <w:t>$18,000,000.00</w:t>
            </w:r>
          </w:p>
        </w:tc>
        <w:tc>
          <w:tcPr>
            <w:tcW w:w="6100" w:type="dxa"/>
            <w:tcBorders>
              <w:top w:val="single" w:sz="4" w:space="0" w:color="auto"/>
              <w:left w:val="nil"/>
              <w:bottom w:val="single" w:sz="4" w:space="0" w:color="auto"/>
              <w:right w:val="single" w:sz="4" w:space="0" w:color="auto"/>
            </w:tcBorders>
            <w:shd w:val="clear" w:color="000000" w:fill="FFFFFF"/>
            <w:noWrap/>
            <w:vAlign w:val="center"/>
          </w:tcPr>
          <w:p w14:paraId="1DFD5194" w14:textId="484148D6" w:rsidR="00231543" w:rsidRPr="00823D53" w:rsidRDefault="007F4B27" w:rsidP="00DD5F9B">
            <w:pPr>
              <w:rPr>
                <w:rFonts w:eastAsia="Times New Roman" w:cs="Noto Sans"/>
                <w:color w:val="000000"/>
                <w:sz w:val="16"/>
                <w:szCs w:val="16"/>
                <w:lang w:eastAsia="es-MX"/>
              </w:rPr>
            </w:pPr>
            <w:r>
              <w:rPr>
                <w:rFonts w:eastAsia="Times New Roman" w:cs="Noto Sans"/>
                <w:color w:val="000000"/>
                <w:sz w:val="16"/>
                <w:szCs w:val="16"/>
                <w:lang w:eastAsia="es-MX"/>
              </w:rPr>
              <w:t>(DIECIOCHO MILLONES DE PESOS 00/100 M.N.)</w:t>
            </w:r>
          </w:p>
        </w:tc>
      </w:tr>
      <w:tr w:rsidR="007F4B27" w:rsidRPr="00823D53" w14:paraId="4611570D" w14:textId="77777777" w:rsidTr="007F4B27">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2607191C" w14:textId="77777777" w:rsidR="007F4B27" w:rsidRPr="00823D53" w:rsidRDefault="007F4B27" w:rsidP="007F4B27">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Máximo sin IVA:</w:t>
            </w:r>
          </w:p>
        </w:tc>
        <w:tc>
          <w:tcPr>
            <w:tcW w:w="1367" w:type="dxa"/>
            <w:tcBorders>
              <w:top w:val="nil"/>
              <w:left w:val="nil"/>
              <w:bottom w:val="single" w:sz="4" w:space="0" w:color="auto"/>
              <w:right w:val="nil"/>
            </w:tcBorders>
            <w:shd w:val="clear" w:color="000000" w:fill="FFFFFF"/>
            <w:noWrap/>
            <w:vAlign w:val="center"/>
          </w:tcPr>
          <w:p w14:paraId="795B0057" w14:textId="0408DB9C" w:rsidR="007F4B27" w:rsidRPr="00823D53" w:rsidRDefault="007F4B27" w:rsidP="007F4B27">
            <w:pPr>
              <w:jc w:val="center"/>
              <w:rPr>
                <w:rFonts w:eastAsia="Times New Roman" w:cs="Noto Sans"/>
                <w:color w:val="000000"/>
                <w:sz w:val="16"/>
                <w:szCs w:val="16"/>
                <w:lang w:eastAsia="es-MX"/>
              </w:rPr>
            </w:pPr>
            <w:r>
              <w:rPr>
                <w:rFonts w:eastAsia="Times New Roman" w:cs="Noto Sans"/>
                <w:color w:val="000000"/>
                <w:sz w:val="16"/>
                <w:szCs w:val="16"/>
                <w:lang w:eastAsia="es-MX"/>
              </w:rPr>
              <w:t>$1</w:t>
            </w:r>
            <w:r w:rsidR="00526A3A">
              <w:rPr>
                <w:rFonts w:eastAsia="Times New Roman" w:cs="Noto Sans"/>
                <w:color w:val="000000"/>
                <w:sz w:val="16"/>
                <w:szCs w:val="16"/>
                <w:lang w:eastAsia="es-MX"/>
              </w:rPr>
              <w:t>5,517,241.37</w:t>
            </w:r>
          </w:p>
        </w:tc>
        <w:tc>
          <w:tcPr>
            <w:tcW w:w="6100" w:type="dxa"/>
            <w:tcBorders>
              <w:top w:val="nil"/>
              <w:left w:val="nil"/>
              <w:bottom w:val="single" w:sz="4" w:space="0" w:color="auto"/>
              <w:right w:val="single" w:sz="4" w:space="0" w:color="auto"/>
            </w:tcBorders>
            <w:shd w:val="clear" w:color="000000" w:fill="FFFFFF"/>
            <w:noWrap/>
            <w:vAlign w:val="center"/>
          </w:tcPr>
          <w:p w14:paraId="3328FA26" w14:textId="4B3AE0E0" w:rsidR="007F4B27" w:rsidRPr="00823D53" w:rsidRDefault="007F4B27" w:rsidP="007F4B27">
            <w:pPr>
              <w:rPr>
                <w:rFonts w:eastAsia="Times New Roman" w:cs="Noto Sans"/>
                <w:color w:val="000000"/>
                <w:sz w:val="16"/>
                <w:szCs w:val="16"/>
                <w:lang w:eastAsia="es-MX"/>
              </w:rPr>
            </w:pPr>
            <w:r>
              <w:rPr>
                <w:rFonts w:eastAsia="Times New Roman" w:cs="Noto Sans"/>
                <w:color w:val="000000"/>
                <w:sz w:val="16"/>
                <w:szCs w:val="16"/>
                <w:lang w:eastAsia="es-MX"/>
              </w:rPr>
              <w:t>(</w:t>
            </w:r>
            <w:r w:rsidR="00526A3A">
              <w:rPr>
                <w:rFonts w:eastAsia="Times New Roman" w:cs="Noto Sans"/>
                <w:color w:val="000000"/>
                <w:sz w:val="16"/>
                <w:szCs w:val="16"/>
                <w:lang w:eastAsia="es-MX"/>
              </w:rPr>
              <w:t xml:space="preserve">QUNCE MILLONES QUINIENTOS </w:t>
            </w:r>
            <w:r w:rsidR="00B07592">
              <w:rPr>
                <w:rFonts w:eastAsia="Times New Roman" w:cs="Noto Sans"/>
                <w:color w:val="000000"/>
                <w:sz w:val="16"/>
                <w:szCs w:val="16"/>
                <w:lang w:eastAsia="es-MX"/>
              </w:rPr>
              <w:t xml:space="preserve">DIESCISIETE MIL DOSCIENTOS CUARENTA Y UN </w:t>
            </w:r>
            <w:r>
              <w:rPr>
                <w:rFonts w:eastAsia="Times New Roman" w:cs="Noto Sans"/>
                <w:color w:val="000000"/>
                <w:sz w:val="16"/>
                <w:szCs w:val="16"/>
                <w:lang w:eastAsia="es-MX"/>
              </w:rPr>
              <w:t xml:space="preserve">PESOS </w:t>
            </w:r>
            <w:r w:rsidR="00B07592">
              <w:rPr>
                <w:rFonts w:eastAsia="Times New Roman" w:cs="Noto Sans"/>
                <w:color w:val="000000"/>
                <w:sz w:val="16"/>
                <w:szCs w:val="16"/>
                <w:lang w:eastAsia="es-MX"/>
              </w:rPr>
              <w:t>37</w:t>
            </w:r>
            <w:r>
              <w:rPr>
                <w:rFonts w:eastAsia="Times New Roman" w:cs="Noto Sans"/>
                <w:color w:val="000000"/>
                <w:sz w:val="16"/>
                <w:szCs w:val="16"/>
                <w:lang w:eastAsia="es-MX"/>
              </w:rPr>
              <w:t>/100 M.N.)</w:t>
            </w:r>
          </w:p>
        </w:tc>
      </w:tr>
      <w:tr w:rsidR="007F4B27" w:rsidRPr="00823D53" w14:paraId="09051CF0" w14:textId="77777777" w:rsidTr="007F4B27">
        <w:trPr>
          <w:trHeight w:val="360"/>
        </w:trPr>
        <w:tc>
          <w:tcPr>
            <w:tcW w:w="1696" w:type="dxa"/>
            <w:tcBorders>
              <w:top w:val="nil"/>
              <w:left w:val="nil"/>
              <w:bottom w:val="nil"/>
              <w:right w:val="nil"/>
            </w:tcBorders>
            <w:shd w:val="clear" w:color="000000" w:fill="FFFFFF"/>
            <w:noWrap/>
            <w:vAlign w:val="bottom"/>
            <w:hideMark/>
          </w:tcPr>
          <w:p w14:paraId="22455FFF" w14:textId="77777777" w:rsidR="007F4B27" w:rsidRPr="00823D53" w:rsidRDefault="007F4B27" w:rsidP="007F4B27">
            <w:pPr>
              <w:rPr>
                <w:rFonts w:eastAsia="Times New Roman" w:cs="Noto Sans"/>
                <w:color w:val="000000"/>
                <w:sz w:val="16"/>
                <w:szCs w:val="16"/>
                <w:lang w:eastAsia="es-MX"/>
              </w:rPr>
            </w:pPr>
            <w:r w:rsidRPr="00823D53">
              <w:rPr>
                <w:rFonts w:eastAsia="Times New Roman" w:cs="Noto Sans"/>
                <w:color w:val="000000"/>
                <w:sz w:val="16"/>
                <w:szCs w:val="16"/>
                <w:lang w:eastAsia="es-MX"/>
              </w:rPr>
              <w:lastRenderedPageBreak/>
              <w:t> </w:t>
            </w:r>
          </w:p>
        </w:tc>
        <w:tc>
          <w:tcPr>
            <w:tcW w:w="1367" w:type="dxa"/>
            <w:tcBorders>
              <w:top w:val="nil"/>
              <w:left w:val="nil"/>
              <w:bottom w:val="nil"/>
              <w:right w:val="nil"/>
            </w:tcBorders>
            <w:shd w:val="clear" w:color="000000" w:fill="FFFFFF"/>
            <w:noWrap/>
            <w:vAlign w:val="bottom"/>
          </w:tcPr>
          <w:p w14:paraId="5A807E0C" w14:textId="0188503B" w:rsidR="007F4B27" w:rsidRPr="00823D53" w:rsidRDefault="007F4B27" w:rsidP="007F4B27">
            <w:pPr>
              <w:jc w:val="center"/>
              <w:rPr>
                <w:rFonts w:eastAsia="Times New Roman" w:cs="Noto Sans"/>
                <w:color w:val="000000"/>
                <w:sz w:val="16"/>
                <w:szCs w:val="16"/>
                <w:lang w:eastAsia="es-MX"/>
              </w:rPr>
            </w:pPr>
          </w:p>
        </w:tc>
        <w:tc>
          <w:tcPr>
            <w:tcW w:w="6100" w:type="dxa"/>
            <w:tcBorders>
              <w:top w:val="nil"/>
              <w:left w:val="nil"/>
              <w:bottom w:val="nil"/>
              <w:right w:val="nil"/>
            </w:tcBorders>
            <w:shd w:val="clear" w:color="000000" w:fill="FFFFFF"/>
            <w:noWrap/>
            <w:vAlign w:val="bottom"/>
          </w:tcPr>
          <w:p w14:paraId="0E7065FC" w14:textId="6A3800EC" w:rsidR="007F4B27" w:rsidRPr="00823D53" w:rsidRDefault="007F4B27" w:rsidP="007F4B27">
            <w:pPr>
              <w:rPr>
                <w:rFonts w:eastAsia="Times New Roman" w:cs="Noto Sans"/>
                <w:color w:val="000000"/>
                <w:sz w:val="16"/>
                <w:szCs w:val="16"/>
                <w:lang w:eastAsia="es-MX"/>
              </w:rPr>
            </w:pPr>
          </w:p>
        </w:tc>
      </w:tr>
      <w:tr w:rsidR="007F4B27" w:rsidRPr="00823D53" w14:paraId="4F67E2FC" w14:textId="77777777" w:rsidTr="007F4B27">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2433D2FE" w14:textId="77777777" w:rsidR="007F4B27" w:rsidRPr="00823D53" w:rsidRDefault="007F4B27" w:rsidP="007F4B27">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Mínimo con IVA:</w:t>
            </w:r>
          </w:p>
        </w:tc>
        <w:tc>
          <w:tcPr>
            <w:tcW w:w="1367" w:type="dxa"/>
            <w:tcBorders>
              <w:top w:val="single" w:sz="4" w:space="0" w:color="auto"/>
              <w:left w:val="nil"/>
              <w:bottom w:val="single" w:sz="4" w:space="0" w:color="auto"/>
              <w:right w:val="nil"/>
            </w:tcBorders>
            <w:shd w:val="clear" w:color="000000" w:fill="FFFFFF"/>
            <w:noWrap/>
            <w:vAlign w:val="center"/>
          </w:tcPr>
          <w:p w14:paraId="73322FC4" w14:textId="0692D368" w:rsidR="007F4B27" w:rsidRPr="00823D53" w:rsidRDefault="007F4B27" w:rsidP="007F4B27">
            <w:pPr>
              <w:jc w:val="center"/>
              <w:rPr>
                <w:rFonts w:eastAsia="Times New Roman" w:cs="Noto Sans"/>
                <w:color w:val="000000"/>
                <w:sz w:val="16"/>
                <w:szCs w:val="16"/>
                <w:lang w:eastAsia="es-MX"/>
              </w:rPr>
            </w:pPr>
            <w:r>
              <w:rPr>
                <w:rFonts w:eastAsia="Times New Roman" w:cs="Noto Sans"/>
                <w:color w:val="000000"/>
                <w:sz w:val="16"/>
                <w:szCs w:val="16"/>
                <w:lang w:eastAsia="es-MX"/>
              </w:rPr>
              <w:t>$</w:t>
            </w:r>
            <w:r w:rsidR="00590E76">
              <w:rPr>
                <w:rFonts w:eastAsia="Times New Roman" w:cs="Noto Sans"/>
                <w:color w:val="000000"/>
                <w:sz w:val="16"/>
                <w:szCs w:val="16"/>
                <w:lang w:eastAsia="es-MX"/>
              </w:rPr>
              <w:t>7</w:t>
            </w:r>
            <w:r>
              <w:rPr>
                <w:rFonts w:eastAsia="Times New Roman" w:cs="Noto Sans"/>
                <w:color w:val="000000"/>
                <w:sz w:val="16"/>
                <w:szCs w:val="16"/>
                <w:lang w:eastAsia="es-MX"/>
              </w:rPr>
              <w:t>,</w:t>
            </w:r>
            <w:r w:rsidR="00590E76">
              <w:rPr>
                <w:rFonts w:eastAsia="Times New Roman" w:cs="Noto Sans"/>
                <w:color w:val="000000"/>
                <w:sz w:val="16"/>
                <w:szCs w:val="16"/>
                <w:lang w:eastAsia="es-MX"/>
              </w:rPr>
              <w:t>2</w:t>
            </w:r>
            <w:r>
              <w:rPr>
                <w:rFonts w:eastAsia="Times New Roman" w:cs="Noto Sans"/>
                <w:color w:val="000000"/>
                <w:sz w:val="16"/>
                <w:szCs w:val="16"/>
                <w:lang w:eastAsia="es-MX"/>
              </w:rPr>
              <w:t>00,000.00</w:t>
            </w:r>
          </w:p>
        </w:tc>
        <w:tc>
          <w:tcPr>
            <w:tcW w:w="6100" w:type="dxa"/>
            <w:tcBorders>
              <w:top w:val="single" w:sz="4" w:space="0" w:color="auto"/>
              <w:left w:val="nil"/>
              <w:bottom w:val="single" w:sz="4" w:space="0" w:color="auto"/>
              <w:right w:val="single" w:sz="4" w:space="0" w:color="auto"/>
            </w:tcBorders>
            <w:shd w:val="clear" w:color="000000" w:fill="FFFFFF"/>
            <w:noWrap/>
            <w:vAlign w:val="center"/>
          </w:tcPr>
          <w:p w14:paraId="675F55B5" w14:textId="6753917A" w:rsidR="007F4B27" w:rsidRPr="00823D53" w:rsidRDefault="007F4B27" w:rsidP="007F4B27">
            <w:pPr>
              <w:rPr>
                <w:rFonts w:eastAsia="Times New Roman" w:cs="Noto Sans"/>
                <w:color w:val="000000"/>
                <w:sz w:val="16"/>
                <w:szCs w:val="16"/>
                <w:lang w:eastAsia="es-MX"/>
              </w:rPr>
            </w:pPr>
            <w:r>
              <w:rPr>
                <w:rFonts w:eastAsia="Times New Roman" w:cs="Noto Sans"/>
                <w:color w:val="000000"/>
                <w:sz w:val="16"/>
                <w:szCs w:val="16"/>
                <w:lang w:eastAsia="es-MX"/>
              </w:rPr>
              <w:t>(</w:t>
            </w:r>
            <w:r w:rsidR="00590E76">
              <w:rPr>
                <w:rFonts w:eastAsia="Times New Roman" w:cs="Noto Sans"/>
                <w:color w:val="000000"/>
                <w:sz w:val="16"/>
                <w:szCs w:val="16"/>
                <w:lang w:eastAsia="es-MX"/>
              </w:rPr>
              <w:t>SIETE MILLONES DOSCIENTOS MIL</w:t>
            </w:r>
            <w:r>
              <w:rPr>
                <w:rFonts w:eastAsia="Times New Roman" w:cs="Noto Sans"/>
                <w:color w:val="000000"/>
                <w:sz w:val="16"/>
                <w:szCs w:val="16"/>
                <w:lang w:eastAsia="es-MX"/>
              </w:rPr>
              <w:t xml:space="preserve"> PESOS 00/100 M.N.)</w:t>
            </w:r>
          </w:p>
        </w:tc>
      </w:tr>
      <w:tr w:rsidR="007F4B27" w:rsidRPr="00823D53" w14:paraId="026F2620" w14:textId="77777777" w:rsidTr="007F4B27">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5F7BBC68" w14:textId="77777777" w:rsidR="007F4B27" w:rsidRPr="00823D53" w:rsidRDefault="007F4B27" w:rsidP="007F4B27">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Mínimo sin IVA:</w:t>
            </w:r>
          </w:p>
        </w:tc>
        <w:tc>
          <w:tcPr>
            <w:tcW w:w="1367" w:type="dxa"/>
            <w:tcBorders>
              <w:top w:val="nil"/>
              <w:left w:val="nil"/>
              <w:bottom w:val="single" w:sz="4" w:space="0" w:color="auto"/>
              <w:right w:val="nil"/>
            </w:tcBorders>
            <w:shd w:val="clear" w:color="000000" w:fill="FFFFFF"/>
            <w:noWrap/>
            <w:vAlign w:val="center"/>
          </w:tcPr>
          <w:p w14:paraId="28F7B9F9" w14:textId="4BD54E39" w:rsidR="007F4B27" w:rsidRPr="00823D53" w:rsidRDefault="007F4B27" w:rsidP="007F4B27">
            <w:pPr>
              <w:jc w:val="center"/>
              <w:rPr>
                <w:rFonts w:eastAsia="Times New Roman" w:cs="Noto Sans"/>
                <w:color w:val="000000"/>
                <w:sz w:val="16"/>
                <w:szCs w:val="16"/>
                <w:lang w:eastAsia="es-MX"/>
              </w:rPr>
            </w:pPr>
            <w:r>
              <w:rPr>
                <w:rFonts w:eastAsia="Times New Roman" w:cs="Noto Sans"/>
                <w:color w:val="000000"/>
                <w:sz w:val="16"/>
                <w:szCs w:val="16"/>
                <w:lang w:eastAsia="es-MX"/>
              </w:rPr>
              <w:t>$</w:t>
            </w:r>
            <w:r w:rsidR="002C144C">
              <w:rPr>
                <w:rFonts w:eastAsia="Times New Roman" w:cs="Noto Sans"/>
                <w:color w:val="000000"/>
                <w:sz w:val="16"/>
                <w:szCs w:val="16"/>
                <w:lang w:eastAsia="es-MX"/>
              </w:rPr>
              <w:t>6,206,896.55</w:t>
            </w:r>
          </w:p>
        </w:tc>
        <w:tc>
          <w:tcPr>
            <w:tcW w:w="6100" w:type="dxa"/>
            <w:tcBorders>
              <w:top w:val="nil"/>
              <w:left w:val="nil"/>
              <w:bottom w:val="single" w:sz="4" w:space="0" w:color="auto"/>
              <w:right w:val="single" w:sz="4" w:space="0" w:color="auto"/>
            </w:tcBorders>
            <w:shd w:val="clear" w:color="000000" w:fill="FFFFFF"/>
            <w:noWrap/>
            <w:vAlign w:val="center"/>
          </w:tcPr>
          <w:p w14:paraId="42A65747" w14:textId="60640230" w:rsidR="007F4B27" w:rsidRPr="00823D53" w:rsidRDefault="007F4B27" w:rsidP="007F4B27">
            <w:pPr>
              <w:rPr>
                <w:rFonts w:eastAsia="Times New Roman" w:cs="Noto Sans"/>
                <w:color w:val="000000"/>
                <w:sz w:val="16"/>
                <w:szCs w:val="16"/>
                <w:lang w:eastAsia="es-MX"/>
              </w:rPr>
            </w:pPr>
            <w:r>
              <w:rPr>
                <w:rFonts w:eastAsia="Times New Roman" w:cs="Noto Sans"/>
                <w:color w:val="000000"/>
                <w:sz w:val="16"/>
                <w:szCs w:val="16"/>
                <w:lang w:eastAsia="es-MX"/>
              </w:rPr>
              <w:t>(</w:t>
            </w:r>
            <w:r w:rsidR="002C144C">
              <w:rPr>
                <w:rFonts w:eastAsia="Times New Roman" w:cs="Noto Sans"/>
                <w:color w:val="000000"/>
                <w:sz w:val="16"/>
                <w:szCs w:val="16"/>
                <w:lang w:eastAsia="es-MX"/>
              </w:rPr>
              <w:t>SEIS MILLONES DOSCIENTOS SEIS MIL OCHOCI</w:t>
            </w:r>
            <w:r w:rsidR="00526A3A">
              <w:rPr>
                <w:rFonts w:eastAsia="Times New Roman" w:cs="Noto Sans"/>
                <w:color w:val="000000"/>
                <w:sz w:val="16"/>
                <w:szCs w:val="16"/>
                <w:lang w:eastAsia="es-MX"/>
              </w:rPr>
              <w:t>ENTOS NOVENTA Y SEIS</w:t>
            </w:r>
            <w:r>
              <w:rPr>
                <w:rFonts w:eastAsia="Times New Roman" w:cs="Noto Sans"/>
                <w:color w:val="000000"/>
                <w:sz w:val="16"/>
                <w:szCs w:val="16"/>
                <w:lang w:eastAsia="es-MX"/>
              </w:rPr>
              <w:t xml:space="preserve"> PESOS </w:t>
            </w:r>
            <w:r w:rsidR="00526A3A">
              <w:rPr>
                <w:rFonts w:eastAsia="Times New Roman" w:cs="Noto Sans"/>
                <w:color w:val="000000"/>
                <w:sz w:val="16"/>
                <w:szCs w:val="16"/>
                <w:lang w:eastAsia="es-MX"/>
              </w:rPr>
              <w:t>55</w:t>
            </w:r>
            <w:r>
              <w:rPr>
                <w:rFonts w:eastAsia="Times New Roman" w:cs="Noto Sans"/>
                <w:color w:val="000000"/>
                <w:sz w:val="16"/>
                <w:szCs w:val="16"/>
                <w:lang w:eastAsia="es-MX"/>
              </w:rPr>
              <w:t>/100 M.N.)</w:t>
            </w:r>
          </w:p>
        </w:tc>
      </w:tr>
    </w:tbl>
    <w:p w14:paraId="4A5A79AC" w14:textId="26BAFCB8" w:rsidR="00D8315D" w:rsidRDefault="00C205DD" w:rsidP="006402DA">
      <w:pPr>
        <w:rPr>
          <w:rFonts w:cs="Noto Sans"/>
        </w:rPr>
      </w:pPr>
      <w:r>
        <w:rPr>
          <w:rFonts w:cs="Noto Sans"/>
        </w:rPr>
        <w:t xml:space="preserve"> </w:t>
      </w:r>
    </w:p>
    <w:p w14:paraId="1C4F6A6F" w14:textId="2AC59CEE" w:rsidR="006402DA" w:rsidRPr="006402DA" w:rsidRDefault="006402DA" w:rsidP="00C205DD">
      <w:pPr>
        <w:ind w:left="567"/>
        <w:rPr>
          <w:rFonts w:cs="Noto Sans"/>
        </w:rPr>
      </w:pPr>
      <w:r w:rsidRPr="006402DA">
        <w:rPr>
          <w:rFonts w:cs="Noto Sans"/>
        </w:rPr>
        <w:t>El pre</w:t>
      </w:r>
      <w:r w:rsidR="00C205DD">
        <w:rPr>
          <w:rFonts w:cs="Noto Sans"/>
        </w:rPr>
        <w:t xml:space="preserve">sente servicio, objeto de esta </w:t>
      </w:r>
      <w:r w:rsidR="001B48DE">
        <w:rPr>
          <w:rFonts w:cs="Noto Sans"/>
        </w:rPr>
        <w:t>LICITACIÓN PÚBLICA NACIONAL ELECTRÓNICA</w:t>
      </w:r>
      <w:r w:rsidRPr="006402DA">
        <w:rPr>
          <w:rFonts w:cs="Noto Sans"/>
        </w:rPr>
        <w:t xml:space="preserve">,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0BCF1538" w:rsidR="00B863D3" w:rsidRDefault="00B863D3" w:rsidP="00A60985">
      <w:pPr>
        <w:ind w:left="567"/>
        <w:rPr>
          <w:rFonts w:cs="Noto Sans"/>
        </w:rPr>
      </w:pPr>
      <w:r w:rsidRPr="00B863D3">
        <w:rPr>
          <w:rFonts w:cs="Noto Sans"/>
          <w:lang w:val="es-ES_tradnl"/>
        </w:rPr>
        <w:t xml:space="preserve">El contrato que derive de la presente </w:t>
      </w:r>
      <w:r w:rsidR="001B48DE">
        <w:rPr>
          <w:rFonts w:cs="Noto Sans"/>
          <w:b/>
          <w:lang w:val="es-ES_tradnl"/>
        </w:rPr>
        <w:t>LICITACIÓN PÚBLICA NACIONAL ELECTRÓNICA</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solicitado 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5852DD50" w:rsidR="006402DA" w:rsidRPr="00770ADB" w:rsidRDefault="006402DA" w:rsidP="00A60985">
      <w:pPr>
        <w:ind w:left="567"/>
        <w:rPr>
          <w:rFonts w:cs="Noto Sans"/>
        </w:rPr>
      </w:pPr>
      <w:r w:rsidRPr="00770ADB">
        <w:rPr>
          <w:rFonts w:cs="Noto Sans"/>
        </w:rPr>
        <w:t xml:space="preserve">Para efectos de adjudicar el </w:t>
      </w:r>
      <w:r w:rsidR="00C547B0">
        <w:rPr>
          <w:rFonts w:cs="Noto Sans"/>
          <w:b/>
          <w:szCs w:val="20"/>
        </w:rPr>
        <w:t>SERVICIO DE MANTENIMIENTO PREVENTIVO Y CORRECTIVO A PLANTAS DE EMERGENCIA, SUBESTACIONES ELÉCTRICAS; VERIFICACIÓN ELÉCTRICA A GUARDERÍAS; SERVICIO DE MANTENIMIENTO A UPS DE IMAGENOLOGÍA DE LAS UNIDADES MÉDICAS Y NO MÉDICAS PERTENECIENTES AL ÓRGANO</w:t>
      </w:r>
      <w:r w:rsidR="00F36261">
        <w:rPr>
          <w:rFonts w:cs="Noto Sans"/>
          <w:b/>
          <w:szCs w:val="20"/>
        </w:rPr>
        <w:t xml:space="preserve"> DE</w:t>
      </w:r>
      <w:r w:rsidR="00F36261" w:rsidRPr="00523996">
        <w:rPr>
          <w:rFonts w:cs="Noto Sans"/>
          <w:b/>
          <w:szCs w:val="20"/>
        </w:rPr>
        <w:t xml:space="preserve"> OPERACIÓN ADMINISTRATIVA DESCONCENTRADA REGIONAL ESTADO DE MÉXICO ORIENTE DEL INSTITUTO MEXICANO DEL SEGURO SOCIAL</w:t>
      </w:r>
      <w:r w:rsidRPr="00770ADB">
        <w:rPr>
          <w:rFonts w:cs="Noto Sans"/>
        </w:rPr>
        <w:t xml:space="preserve">, objeto de esta licitación, solo serán consideradas aquellas proposiciones cuyo volumen propuesto cubra el </w:t>
      </w:r>
      <w:r w:rsidRPr="00770ADB">
        <w:rPr>
          <w:rFonts w:cs="Noto Sans"/>
          <w:b/>
        </w:rPr>
        <w:t>100%</w:t>
      </w:r>
      <w:r w:rsidRPr="00770ADB">
        <w:rPr>
          <w:rFonts w:cs="Noto Sans"/>
        </w:rPr>
        <w:t xml:space="preserve"> de lo solicitado, mismo que está integrado y descrito en el </w:t>
      </w:r>
      <w:r w:rsidR="00010F09" w:rsidRPr="00770ADB">
        <w:rPr>
          <w:rFonts w:cs="Noto Sans"/>
          <w:b/>
        </w:rPr>
        <w:t>anexo número 7 (s</w:t>
      </w:r>
      <w:r w:rsidRPr="00770ADB">
        <w:rPr>
          <w:rFonts w:cs="Noto Sans"/>
          <w:b/>
        </w:rPr>
        <w:t>iete)</w:t>
      </w:r>
      <w:r w:rsidRPr="00770ADB">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770ADB">
        <w:rPr>
          <w:rFonts w:cs="Noto Sans"/>
          <w:b/>
        </w:rPr>
        <w:t xml:space="preserve">48 de la </w:t>
      </w:r>
      <w:r w:rsidR="00010F09" w:rsidRPr="00770ADB">
        <w:rPr>
          <w:rFonts w:cs="Noto Sans"/>
          <w:b/>
        </w:rPr>
        <w:t>LAASSP</w:t>
      </w:r>
      <w:r w:rsidRPr="00770ADB">
        <w:rPr>
          <w:rFonts w:cs="Noto Sans"/>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E41E136"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001B48DE">
        <w:rPr>
          <w:rFonts w:cs="Noto Sans"/>
          <w:b/>
        </w:rPr>
        <w:t>LICITACIÓN PÚBLICA NACIONAL ELECTRÓNICA</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001B48DE">
        <w:rPr>
          <w:rFonts w:cs="Noto Sans"/>
          <w:b/>
        </w:rPr>
        <w:t xml:space="preserve">LICITACIÓN PÚBLICA NACIONAL </w:t>
      </w:r>
      <w:r w:rsidR="001B48DE">
        <w:rPr>
          <w:rFonts w:cs="Noto Sans"/>
          <w:b/>
        </w:rPr>
        <w:lastRenderedPageBreak/>
        <w:t>ELECTRÓNICA</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21CEA605" w:rsidR="00E06F4E" w:rsidRPr="007A731A" w:rsidRDefault="006402DA" w:rsidP="000F47A2">
      <w:pPr>
        <w:pStyle w:val="Prrafodelista"/>
        <w:numPr>
          <w:ilvl w:val="0"/>
          <w:numId w:val="4"/>
        </w:numPr>
        <w:rPr>
          <w:rFonts w:cs="Noto Sans"/>
        </w:rPr>
      </w:pPr>
      <w:r w:rsidRPr="007A731A">
        <w:rPr>
          <w:rFonts w:cs="Noto Sans"/>
          <w:b/>
        </w:rPr>
        <w:t>Administrador del Contrato</w:t>
      </w:r>
      <w:r w:rsidRPr="007A731A">
        <w:rPr>
          <w:rFonts w:cs="Noto Sans"/>
        </w:rPr>
        <w:t xml:space="preserve">: </w:t>
      </w:r>
      <w:r w:rsidR="007A731A" w:rsidRPr="007A731A">
        <w:rPr>
          <w:rFonts w:cs="Noto Sans"/>
          <w:b/>
          <w:u w:val="single"/>
        </w:rPr>
        <w:t xml:space="preserve">LA JEFATURA DE SERVICIOS ADMINISTRATIVOS A TRAVÉS DEL </w:t>
      </w:r>
      <w:r w:rsidR="007A731A" w:rsidRPr="007A731A">
        <w:rPr>
          <w:rFonts w:cs="Noto Sans"/>
          <w:b/>
          <w:bCs/>
          <w:iCs/>
          <w:u w:val="single"/>
          <w:lang w:eastAsia="es-ES"/>
        </w:rPr>
        <w:t>JEFE DEL DEPARTAMENTO DE CONSERVACIÓN Y SERVICIOS GENERALES</w:t>
      </w:r>
      <w:r w:rsidR="003E7BD0" w:rsidRPr="007A731A">
        <w:rPr>
          <w:rFonts w:cs="Noto Sans"/>
          <w:b/>
          <w:bCs/>
          <w:iCs/>
          <w:u w:val="single"/>
          <w:lang w:val="es-ES_tradnl"/>
        </w:rPr>
        <w:t>,</w:t>
      </w:r>
      <w:r w:rsidRPr="007A731A">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7A731A" w:rsidRDefault="00E06F4E" w:rsidP="00E06F4E">
      <w:pPr>
        <w:rPr>
          <w:rFonts w:cs="Noto Sans"/>
        </w:rPr>
      </w:pPr>
    </w:p>
    <w:p w14:paraId="5CA52BC0" w14:textId="77777777" w:rsidR="006402DA" w:rsidRPr="007A731A" w:rsidRDefault="006402DA" w:rsidP="000F47A2">
      <w:pPr>
        <w:pStyle w:val="Prrafodelista"/>
        <w:numPr>
          <w:ilvl w:val="0"/>
          <w:numId w:val="4"/>
        </w:numPr>
        <w:rPr>
          <w:rFonts w:cs="Noto Sans"/>
        </w:rPr>
      </w:pPr>
      <w:r w:rsidRPr="007A731A">
        <w:rPr>
          <w:rFonts w:cs="Noto Sans"/>
          <w:b/>
        </w:rPr>
        <w:t>Área contratante</w:t>
      </w:r>
      <w:r w:rsidRPr="007A731A">
        <w:rPr>
          <w:rFonts w:cs="Noto Sans"/>
        </w:rPr>
        <w:t xml:space="preserve">: </w:t>
      </w:r>
      <w:r w:rsidR="004548C4" w:rsidRPr="007A731A">
        <w:rPr>
          <w:rFonts w:cs="Noto Sans"/>
          <w:b/>
          <w:u w:val="single"/>
        </w:rPr>
        <w:t>LA JEFATURA DE SERVICIOS ADMINISTRATIVOS MEDIANTE</w:t>
      </w:r>
      <w:r w:rsidRPr="007A731A">
        <w:rPr>
          <w:rFonts w:cs="Noto Sans"/>
          <w:b/>
          <w:u w:val="single"/>
        </w:rPr>
        <w:t xml:space="preserve"> LA COORDINACIÓN DE ABASTECIMIENTO Y EQUIPAMIENTO A TRAVÉS DEL DEPARTAMENTO DE ADQUISICIÓN DE BIENES Y CONTRATACIÓN DE SERVICIOS</w:t>
      </w:r>
      <w:r w:rsidRPr="007A731A">
        <w:rPr>
          <w:rFonts w:cs="Noto Sans"/>
        </w:rPr>
        <w:t xml:space="preserve"> es la facultada para realizar el presente procedimiento de contratación, así como realizar la terminación anticipada o la rescisión del contrato.</w:t>
      </w:r>
    </w:p>
    <w:p w14:paraId="478C51B2" w14:textId="77777777" w:rsidR="00E06F4E" w:rsidRPr="007A731A" w:rsidRDefault="00E06F4E" w:rsidP="00E06F4E">
      <w:pPr>
        <w:rPr>
          <w:rFonts w:cs="Noto Sans"/>
        </w:rPr>
      </w:pPr>
    </w:p>
    <w:p w14:paraId="6D26F78C" w14:textId="67ECFD2C" w:rsidR="006402DA" w:rsidRPr="007A731A" w:rsidRDefault="006402DA" w:rsidP="000F47A2">
      <w:pPr>
        <w:pStyle w:val="Prrafodelista"/>
        <w:numPr>
          <w:ilvl w:val="0"/>
          <w:numId w:val="4"/>
        </w:numPr>
        <w:rPr>
          <w:rFonts w:cs="Noto Sans"/>
        </w:rPr>
      </w:pPr>
      <w:r w:rsidRPr="007A731A">
        <w:rPr>
          <w:rFonts w:cs="Noto Sans"/>
          <w:b/>
        </w:rPr>
        <w:t>Área requirente</w:t>
      </w:r>
      <w:r w:rsidRPr="007A731A">
        <w:rPr>
          <w:rFonts w:cs="Noto Sans"/>
        </w:rPr>
        <w:t xml:space="preserve">: </w:t>
      </w:r>
      <w:r w:rsidR="007A731A" w:rsidRPr="00DE65C6">
        <w:rPr>
          <w:rFonts w:cs="Noto Sans"/>
          <w:b/>
          <w:bCs/>
          <w:u w:val="single"/>
        </w:rPr>
        <w:t>EL DEPA</w:t>
      </w:r>
      <w:r w:rsidR="007A731A" w:rsidRPr="007A731A">
        <w:rPr>
          <w:rFonts w:cs="Noto Sans"/>
          <w:b/>
          <w:u w:val="single"/>
        </w:rPr>
        <w:t>RTAMENTO DE CONSERVACIÓN Y SERVICIOS GENERALES</w:t>
      </w:r>
      <w:r w:rsidRPr="007A731A">
        <w:rPr>
          <w:rFonts w:cs="Noto Sans"/>
        </w:rPr>
        <w:t xml:space="preserve">, es el que solicita la contratación del servicio objeto de esta Licitación Pública. </w:t>
      </w:r>
    </w:p>
    <w:p w14:paraId="0AF3A68E" w14:textId="77777777" w:rsidR="006402DA" w:rsidRPr="007A731A" w:rsidRDefault="006402DA" w:rsidP="006402DA">
      <w:pPr>
        <w:rPr>
          <w:rFonts w:cs="Noto Sans"/>
        </w:rPr>
      </w:pPr>
    </w:p>
    <w:p w14:paraId="40495041" w14:textId="2582638B" w:rsidR="006402DA" w:rsidRPr="007A731A" w:rsidRDefault="006402DA" w:rsidP="000F47A2">
      <w:pPr>
        <w:pStyle w:val="Prrafodelista"/>
        <w:numPr>
          <w:ilvl w:val="0"/>
          <w:numId w:val="4"/>
        </w:numPr>
        <w:rPr>
          <w:rFonts w:cs="Noto Sans"/>
        </w:rPr>
      </w:pPr>
      <w:r w:rsidRPr="007A731A">
        <w:rPr>
          <w:rFonts w:cs="Noto Sans"/>
          <w:b/>
        </w:rPr>
        <w:t>Área técnica</w:t>
      </w:r>
      <w:r w:rsidRPr="007A731A">
        <w:rPr>
          <w:rFonts w:cs="Noto Sans"/>
        </w:rPr>
        <w:t xml:space="preserve">: </w:t>
      </w:r>
      <w:r w:rsidR="007A731A" w:rsidRPr="00DE65C6">
        <w:rPr>
          <w:rFonts w:cs="Noto Sans"/>
          <w:b/>
          <w:bCs/>
        </w:rPr>
        <w:t xml:space="preserve">EL </w:t>
      </w:r>
      <w:r w:rsidR="007A731A" w:rsidRPr="007A731A">
        <w:rPr>
          <w:rFonts w:cs="Noto Sans"/>
          <w:b/>
          <w:bCs/>
          <w:iCs/>
          <w:u w:val="single"/>
          <w:lang w:eastAsia="es-ES"/>
        </w:rPr>
        <w:t xml:space="preserve">DEPARTAMENTO DE CONSERVACIÓN Y SERVICIOS GENERALES A TRAVÉS </w:t>
      </w:r>
      <w:r w:rsidR="007A731A" w:rsidRPr="007A731A">
        <w:rPr>
          <w:rFonts w:cs="Noto Sans"/>
          <w:b/>
          <w:u w:val="single"/>
        </w:rPr>
        <w:t xml:space="preserve">DE LA OFICINA DE </w:t>
      </w:r>
      <w:r w:rsidR="00DE65C6">
        <w:rPr>
          <w:rFonts w:cs="Noto Sans"/>
          <w:b/>
          <w:u w:val="single"/>
        </w:rPr>
        <w:t>CONSERVACIÓN</w:t>
      </w:r>
      <w:r w:rsidR="004548C4" w:rsidRPr="007A731A">
        <w:rPr>
          <w:rFonts w:cs="Noto Sans"/>
          <w:b/>
          <w:iCs/>
          <w:u w:val="single"/>
          <w:lang w:val="es-ES_tradnl"/>
        </w:rPr>
        <w:t>,</w:t>
      </w:r>
      <w:r w:rsidR="004548C4" w:rsidRPr="007A731A">
        <w:rPr>
          <w:rFonts w:cs="Noto Sans"/>
          <w:b/>
        </w:rPr>
        <w:t xml:space="preserve"> </w:t>
      </w:r>
      <w:r w:rsidRPr="007A731A">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271DCF6B" w:rsidR="004548C4" w:rsidRPr="004548C4" w:rsidRDefault="004548C4" w:rsidP="004548C4">
      <w:pPr>
        <w:ind w:left="567"/>
        <w:rPr>
          <w:rFonts w:cs="Noto Sans"/>
          <w:lang w:val="es-ES"/>
        </w:rPr>
      </w:pPr>
      <w:r w:rsidRPr="004548C4">
        <w:rPr>
          <w:rFonts w:cs="Noto Sans"/>
          <w:lang w:val="es-ES"/>
        </w:rPr>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009747B0">
        <w:rPr>
          <w:rFonts w:cs="Noto Sans"/>
          <w:b/>
          <w:lang w:val="es-ES"/>
        </w:rPr>
        <w:t>31</w:t>
      </w:r>
      <w:r w:rsidRPr="004548C4">
        <w:rPr>
          <w:rFonts w:cs="Noto Sans"/>
          <w:b/>
          <w:lang w:val="es-ES"/>
        </w:rPr>
        <w:t xml:space="preserve"> de </w:t>
      </w:r>
      <w:r w:rsidR="009747B0">
        <w:rPr>
          <w:rFonts w:cs="Noto Sans"/>
          <w:b/>
          <w:lang w:val="es-ES"/>
        </w:rPr>
        <w:t>diciembre</w:t>
      </w:r>
      <w:r w:rsidRPr="004548C4">
        <w:rPr>
          <w:rFonts w:cs="Noto Sans"/>
          <w:b/>
          <w:lang w:val="es-ES"/>
        </w:rPr>
        <w:t xml:space="preserve"> 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683372A1" w:rsidR="003E7BD0" w:rsidRPr="003E7BD0" w:rsidRDefault="004757DE" w:rsidP="003E7BD0">
      <w:pPr>
        <w:ind w:left="851"/>
        <w:rPr>
          <w:rFonts w:cs="Noto Sans"/>
          <w:bCs/>
          <w:szCs w:val="20"/>
        </w:rPr>
      </w:pPr>
      <w:r w:rsidRPr="003E7BD0">
        <w:rPr>
          <w:rFonts w:cs="Noto Sans"/>
          <w:szCs w:val="20"/>
        </w:rPr>
        <w:lastRenderedPageBreak/>
        <w:t>El licitante adjudicado deberá de proporcionar el servicio desde el primer día de inicio de la vigencia del contrato</w:t>
      </w:r>
      <w:r>
        <w:rPr>
          <w:rFonts w:cs="Noto Sans"/>
          <w:szCs w:val="20"/>
        </w:rPr>
        <w:t xml:space="preserve">, conforme a lo </w:t>
      </w:r>
      <w:r w:rsidRPr="00ED0642">
        <w:rPr>
          <w:rFonts w:cs="Noto Sans"/>
        </w:rPr>
        <w:t>mencionado en los numerales</w:t>
      </w:r>
      <w:r w:rsidRPr="00BE2FC9">
        <w:rPr>
          <w:rFonts w:cs="Noto Sans"/>
          <w:b/>
          <w:bCs/>
        </w:rPr>
        <w:t xml:space="preserve"> 4.3, 4.3.1, 4.3.2. </w:t>
      </w:r>
      <w:r w:rsidRPr="00BE2FC9">
        <w:rPr>
          <w:rFonts w:cs="Noto Sans"/>
          <w:bCs/>
          <w:lang w:val="es-ES_tradnl"/>
        </w:rPr>
        <w:t xml:space="preserve">de la presente Convocatoria y </w:t>
      </w:r>
      <w:r>
        <w:rPr>
          <w:rFonts w:cs="Noto Sans"/>
          <w:bCs/>
          <w:lang w:val="es-ES_tradnl"/>
        </w:rPr>
        <w:t>al</w:t>
      </w:r>
      <w:r w:rsidRPr="00BE2FC9">
        <w:rPr>
          <w:rFonts w:cs="Noto Sans"/>
          <w:bCs/>
          <w:lang w:val="es-ES_tradnl"/>
        </w:rPr>
        <w:t xml:space="preserve"> resultado </w:t>
      </w:r>
      <w:r>
        <w:rPr>
          <w:rFonts w:cs="Noto Sans"/>
          <w:bCs/>
          <w:lang w:val="es-ES_tradnl"/>
        </w:rPr>
        <w:t>de</w:t>
      </w:r>
      <w:r w:rsidRPr="00BE2FC9">
        <w:rPr>
          <w:rFonts w:cs="Noto Sans"/>
          <w:bCs/>
          <w:lang w:val="es-ES_tradnl"/>
        </w:rPr>
        <w:t xml:space="preserve"> la junta de aclaraciones.</w:t>
      </w:r>
      <w:r>
        <w:rPr>
          <w:rFonts w:cs="Noto Sans"/>
          <w:bCs/>
          <w:szCs w:val="20"/>
        </w:rPr>
        <w:t xml:space="preserve"> </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3E7069EA" w14:textId="77777777" w:rsidR="00CC1618" w:rsidRDefault="00CC1618" w:rsidP="00E1611D">
      <w:pPr>
        <w:tabs>
          <w:tab w:val="left" w:pos="851"/>
        </w:tabs>
        <w:rPr>
          <w:rFonts w:cs="Noto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78"/>
        <w:gridCol w:w="1525"/>
        <w:gridCol w:w="2368"/>
        <w:gridCol w:w="2093"/>
        <w:gridCol w:w="2158"/>
      </w:tblGrid>
      <w:tr w:rsidR="00F52733" w:rsidRPr="00F52733" w14:paraId="1129A2E8" w14:textId="77777777" w:rsidTr="00F52733">
        <w:trPr>
          <w:trHeight w:val="57"/>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E2832DD" w14:textId="77777777" w:rsidR="00F52733" w:rsidRPr="00F52733" w:rsidRDefault="00F52733" w:rsidP="00F52733">
            <w:pPr>
              <w:tabs>
                <w:tab w:val="left" w:pos="851"/>
              </w:tabs>
              <w:rPr>
                <w:rFonts w:cs="Noto Sans"/>
                <w:b/>
                <w:bCs/>
                <w:sz w:val="18"/>
                <w:szCs w:val="18"/>
                <w:lang w:val="es-ES"/>
              </w:rPr>
            </w:pPr>
            <w:r w:rsidRPr="00F52733">
              <w:rPr>
                <w:rFonts w:cs="Noto Sans"/>
                <w:b/>
                <w:bCs/>
                <w:sz w:val="18"/>
                <w:szCs w:val="18"/>
                <w:lang w:val="es-ES"/>
              </w:rPr>
              <w:t>CONCEPTO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733F578" w14:textId="77777777" w:rsidR="00F52733" w:rsidRPr="00F52733" w:rsidRDefault="00F52733" w:rsidP="00F52733">
            <w:pPr>
              <w:tabs>
                <w:tab w:val="left" w:pos="851"/>
              </w:tabs>
              <w:rPr>
                <w:rFonts w:cs="Noto Sans"/>
                <w:b/>
                <w:bCs/>
                <w:sz w:val="18"/>
                <w:szCs w:val="18"/>
                <w:lang w:val="es-ES"/>
              </w:rPr>
            </w:pPr>
            <w:r w:rsidRPr="00F52733">
              <w:rPr>
                <w:rFonts w:cs="Noto Sans"/>
                <w:b/>
                <w:bCs/>
                <w:sz w:val="18"/>
                <w:szCs w:val="18"/>
                <w:lang w:val="es-ES"/>
              </w:rPr>
              <w:t>NIVELES DE SUMINISTRO DE LOS SERVICIOS</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F5CC460" w14:textId="77777777" w:rsidR="00F52733" w:rsidRPr="00F52733" w:rsidRDefault="00F52733" w:rsidP="00F52733">
            <w:pPr>
              <w:tabs>
                <w:tab w:val="left" w:pos="851"/>
              </w:tabs>
              <w:rPr>
                <w:rFonts w:cs="Noto Sans"/>
                <w:b/>
                <w:bCs/>
                <w:sz w:val="18"/>
                <w:szCs w:val="18"/>
                <w:lang w:val="es-ES"/>
              </w:rPr>
            </w:pPr>
            <w:r w:rsidRPr="00F52733">
              <w:rPr>
                <w:rFonts w:cs="Noto Sans"/>
                <w:b/>
                <w:bCs/>
                <w:sz w:val="18"/>
                <w:szCs w:val="18"/>
                <w:lang w:val="es-ES"/>
              </w:rPr>
              <w:t>PENALIZACIÓN</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4E6712B" w14:textId="77777777" w:rsidR="00F52733" w:rsidRPr="00F52733" w:rsidRDefault="00F52733" w:rsidP="00F52733">
            <w:pPr>
              <w:tabs>
                <w:tab w:val="left" w:pos="851"/>
              </w:tabs>
              <w:rPr>
                <w:rFonts w:cs="Noto Sans"/>
                <w:b/>
                <w:bCs/>
                <w:sz w:val="18"/>
                <w:szCs w:val="18"/>
                <w:lang w:val="es-ES"/>
              </w:rPr>
            </w:pPr>
            <w:r w:rsidRPr="00F52733">
              <w:rPr>
                <w:rFonts w:cs="Noto Sans"/>
                <w:b/>
                <w:bCs/>
                <w:sz w:val="18"/>
                <w:szCs w:val="18"/>
                <w:lang w:val="es-ES"/>
              </w:rPr>
              <w:t>RESPONSABLE DE REPORTAR EL INCUMPLIMIENTO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7902D61" w14:textId="77777777" w:rsidR="00F52733" w:rsidRPr="00F52733" w:rsidRDefault="00F52733" w:rsidP="00F52733">
            <w:pPr>
              <w:tabs>
                <w:tab w:val="left" w:pos="851"/>
              </w:tabs>
              <w:rPr>
                <w:rFonts w:cs="Noto Sans"/>
                <w:b/>
                <w:bCs/>
                <w:sz w:val="18"/>
                <w:szCs w:val="18"/>
                <w:lang w:val="es-ES"/>
              </w:rPr>
            </w:pPr>
            <w:r w:rsidRPr="00F52733">
              <w:rPr>
                <w:rFonts w:cs="Noto Sans"/>
                <w:b/>
                <w:bCs/>
                <w:sz w:val="18"/>
                <w:szCs w:val="18"/>
                <w:lang w:val="es-ES"/>
              </w:rPr>
              <w:t>RESPONSABLE DEL CÁLCULO Y NOTIFICIAR  LAS PENAS CONVENCIONALES</w:t>
            </w:r>
          </w:p>
        </w:tc>
      </w:tr>
      <w:tr w:rsidR="00F52733" w:rsidRPr="00F52733" w14:paraId="5CDE724D" w14:textId="77777777">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055B4865" w14:textId="2B0B3291" w:rsidR="00F52733" w:rsidRPr="00F52733" w:rsidRDefault="00F52733" w:rsidP="00F52733">
            <w:pPr>
              <w:tabs>
                <w:tab w:val="left" w:pos="851"/>
              </w:tabs>
              <w:rPr>
                <w:rFonts w:cs="Noto Sans"/>
                <w:bC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b/>
                <w:bCs/>
                <w:sz w:val="18"/>
                <w:szCs w:val="18"/>
                <w:lang w:val="es-ES"/>
              </w:rPr>
              <w:t xml:space="preserve"> </w:t>
            </w:r>
            <w:r w:rsidRPr="00F52733">
              <w:rPr>
                <w:rFonts w:cs="Noto Sans"/>
                <w:sz w:val="18"/>
                <w:szCs w:val="18"/>
                <w:lang w:val="es-ES"/>
              </w:rPr>
              <w:t xml:space="preserve">no preste el Servicio de Mantenimiento Preventivo dentro del periodo establecido  en el </w:t>
            </w:r>
            <w:r w:rsidR="00DE725F" w:rsidRPr="00F52733">
              <w:rPr>
                <w:rFonts w:cs="Noto Sans"/>
                <w:sz w:val="18"/>
                <w:szCs w:val="18"/>
                <w:lang w:val="es-ES"/>
              </w:rPr>
              <w:t>numeral 4.3.1</w:t>
            </w:r>
            <w:r w:rsidRPr="00F52733">
              <w:rPr>
                <w:rFonts w:cs="Noto Sans"/>
                <w:sz w:val="18"/>
                <w:szCs w:val="18"/>
                <w:lang w:val="es-ES"/>
              </w:rPr>
              <w:t xml:space="preserve"> y Anexo T6 (T SEIS)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19F50151" w14:textId="77777777" w:rsidR="00F52733" w:rsidRPr="00F52733" w:rsidRDefault="00F52733" w:rsidP="00F52733">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674043DC" w14:textId="0E17DCDA" w:rsidR="00F52733" w:rsidRPr="00F52733" w:rsidRDefault="00F52733" w:rsidP="00F52733">
            <w:pPr>
              <w:tabs>
                <w:tab w:val="left" w:pos="851"/>
              </w:tabs>
              <w:rPr>
                <w:rFonts w:cs="Noto Sans"/>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27783B0C" w14:textId="77777777" w:rsidR="00F52733" w:rsidRPr="00F52733" w:rsidRDefault="00F52733" w:rsidP="00F52733">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4A7DF2F5" w14:textId="77777777" w:rsidR="00F52733" w:rsidRPr="00F52733" w:rsidRDefault="00F52733" w:rsidP="00F52733">
            <w:pPr>
              <w:tabs>
                <w:tab w:val="left" w:pos="851"/>
              </w:tabs>
              <w:rPr>
                <w:rFonts w:cs="Noto Sans"/>
                <w:sz w:val="18"/>
                <w:szCs w:val="18"/>
                <w:lang w:val="es-ES"/>
              </w:rPr>
            </w:pPr>
            <w:r w:rsidRPr="00F52733">
              <w:rPr>
                <w:rFonts w:cs="Noto Sans"/>
                <w:sz w:val="18"/>
                <w:szCs w:val="18"/>
                <w:lang w:val="es-ES"/>
              </w:rPr>
              <w:t>Administrador del Contrato</w:t>
            </w:r>
          </w:p>
        </w:tc>
      </w:tr>
      <w:tr w:rsidR="00F52733" w:rsidRPr="00F52733" w14:paraId="2456F5BC" w14:textId="77777777">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5CD3D0E2" w14:textId="74254B2D" w:rsidR="00F52733" w:rsidRPr="00F52733" w:rsidRDefault="00F52733" w:rsidP="00F52733">
            <w:pPr>
              <w:tabs>
                <w:tab w:val="left" w:pos="851"/>
              </w:tabs>
              <w:rPr>
                <w:rFonts w:cs="Noto San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b/>
                <w:bCs/>
                <w:sz w:val="18"/>
                <w:szCs w:val="18"/>
                <w:lang w:val="es-ES"/>
              </w:rPr>
              <w:t xml:space="preserve"> </w:t>
            </w:r>
            <w:r w:rsidRPr="00F52733">
              <w:rPr>
                <w:rFonts w:cs="Noto Sans"/>
                <w:sz w:val="18"/>
                <w:szCs w:val="18"/>
                <w:lang w:val="es-ES"/>
              </w:rPr>
              <w:t xml:space="preserve">no preste el Servicio de </w:t>
            </w:r>
            <w:r w:rsidRPr="00F52733">
              <w:rPr>
                <w:rFonts w:cs="Noto Sans"/>
                <w:sz w:val="18"/>
                <w:szCs w:val="18"/>
                <w:lang w:val="es-ES"/>
              </w:rPr>
              <w:lastRenderedPageBreak/>
              <w:t>Mantenimiento Correctivo dentro del periodo establecido en el numeral 4.3.2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50150EF" w14:textId="77777777" w:rsidR="00F52733" w:rsidRPr="00F52733" w:rsidRDefault="00F52733" w:rsidP="00F52733">
            <w:pPr>
              <w:tabs>
                <w:tab w:val="left" w:pos="851"/>
              </w:tabs>
              <w:rPr>
                <w:rFonts w:cs="Noto Sans"/>
                <w:sz w:val="18"/>
                <w:szCs w:val="18"/>
                <w:lang w:val="es-ES"/>
              </w:rPr>
            </w:pPr>
            <w:r w:rsidRPr="00F52733">
              <w:rPr>
                <w:rFonts w:cs="Noto Sans"/>
                <w:sz w:val="18"/>
                <w:szCs w:val="18"/>
                <w:lang w:val="es-ES"/>
              </w:rPr>
              <w:lastRenderedPageBreak/>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5E8AAAB4" w14:textId="77777777" w:rsidR="00F52733" w:rsidRPr="00F52733" w:rsidRDefault="00F52733" w:rsidP="00F52733">
            <w:pPr>
              <w:tabs>
                <w:tab w:val="left" w:pos="851"/>
              </w:tabs>
              <w:rPr>
                <w:rFonts w:cs="Noto Sans"/>
                <w:b/>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w:t>
            </w:r>
            <w:r w:rsidRPr="00F52733">
              <w:rPr>
                <w:rFonts w:cs="Noto Sans"/>
                <w:sz w:val="18"/>
                <w:szCs w:val="18"/>
                <w:lang w:val="es-ES"/>
              </w:rPr>
              <w:lastRenderedPageBreak/>
              <w:t>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08C398FB" w14:textId="77777777" w:rsidR="00F52733" w:rsidRPr="00F52733" w:rsidRDefault="00F52733" w:rsidP="00F52733">
            <w:pPr>
              <w:tabs>
                <w:tab w:val="left" w:pos="851"/>
              </w:tabs>
              <w:rPr>
                <w:rFonts w:cs="Noto Sans"/>
                <w:sz w:val="18"/>
                <w:szCs w:val="18"/>
                <w:lang w:val="es-ES"/>
              </w:rPr>
            </w:pPr>
            <w:r w:rsidRPr="00F52733">
              <w:rPr>
                <w:rFonts w:cs="Noto Sans"/>
                <w:sz w:val="18"/>
                <w:szCs w:val="18"/>
                <w:lang w:val="es-ES"/>
              </w:rPr>
              <w:lastRenderedPageBreak/>
              <w:t xml:space="preserve">Jefe de Conservación de la Unidad y/o Administrador de la </w:t>
            </w:r>
            <w:r w:rsidRPr="00F52733">
              <w:rPr>
                <w:rFonts w:cs="Noto Sans"/>
                <w:sz w:val="18"/>
                <w:szCs w:val="18"/>
                <w:lang w:val="es-ES"/>
              </w:rPr>
              <w:lastRenderedPageBreak/>
              <w:t>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52D083A3" w14:textId="77777777" w:rsidR="00F52733" w:rsidRPr="00F52733" w:rsidRDefault="00F52733" w:rsidP="00F52733">
            <w:pPr>
              <w:tabs>
                <w:tab w:val="left" w:pos="851"/>
              </w:tabs>
              <w:rPr>
                <w:rFonts w:cs="Noto Sans"/>
                <w:sz w:val="18"/>
                <w:szCs w:val="18"/>
                <w:lang w:val="es-ES"/>
              </w:rPr>
            </w:pPr>
            <w:r w:rsidRPr="00F52733">
              <w:rPr>
                <w:rFonts w:cs="Noto Sans"/>
                <w:sz w:val="18"/>
                <w:szCs w:val="18"/>
                <w:lang w:val="es-ES"/>
              </w:rPr>
              <w:lastRenderedPageBreak/>
              <w:t>Administrador del Contrato</w:t>
            </w:r>
          </w:p>
        </w:tc>
      </w:tr>
      <w:tr w:rsidR="00F52733" w:rsidRPr="00F52733" w14:paraId="3F9D486C" w14:textId="77777777">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371DE7E4" w14:textId="0E8A9793" w:rsidR="00F52733" w:rsidRPr="00F52733" w:rsidRDefault="00F52733" w:rsidP="00F52733">
            <w:pPr>
              <w:tabs>
                <w:tab w:val="left" w:pos="851"/>
              </w:tabs>
              <w:rPr>
                <w:rFonts w:cs="Noto Sans"/>
                <w:sz w:val="18"/>
                <w:szCs w:val="18"/>
                <w:lang w:val="es-ES"/>
              </w:rPr>
            </w:pPr>
            <w:r w:rsidRPr="00F52733">
              <w:rPr>
                <w:rFonts w:cs="Noto Sans"/>
                <w:sz w:val="18"/>
                <w:szCs w:val="18"/>
                <w:lang w:val="es-ES"/>
              </w:rPr>
              <w:lastRenderedPageBreak/>
              <w:t xml:space="preserve">Cuando </w:t>
            </w:r>
            <w:r>
              <w:rPr>
                <w:rFonts w:cs="Noto Sans"/>
                <w:b/>
                <w:bCs/>
                <w:sz w:val="18"/>
                <w:szCs w:val="18"/>
                <w:lang w:val="es-ES"/>
              </w:rPr>
              <w:t>“EL PROVEEDOR”</w:t>
            </w:r>
            <w:r w:rsidRPr="00F52733">
              <w:rPr>
                <w:rFonts w:cs="Noto Sans"/>
                <w:sz w:val="18"/>
                <w:szCs w:val="18"/>
                <w:lang w:val="es-ES"/>
              </w:rPr>
              <w:t xml:space="preserve"> no realice la reposición del servicio en el tiempo establecido en el numeral 4.3.2.</w:t>
            </w:r>
            <w:r w:rsidRPr="00F52733">
              <w:rPr>
                <w:rFonts w:cs="Noto Sans"/>
                <w:b/>
                <w:sz w:val="18"/>
                <w:szCs w:val="18"/>
                <w:lang w:val="es-ES"/>
              </w:rPr>
              <w:t xml:space="preserve"> </w:t>
            </w:r>
            <w:r w:rsidRPr="00F52733">
              <w:rPr>
                <w:rFonts w:cs="Noto Sans"/>
                <w:sz w:val="18"/>
                <w:szCs w:val="18"/>
                <w:lang w:val="es-ES"/>
              </w:rPr>
              <w:t>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1155F152" w14:textId="77777777" w:rsidR="00F52733" w:rsidRPr="00F52733" w:rsidRDefault="00F52733" w:rsidP="00F52733">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hideMark/>
          </w:tcPr>
          <w:p w14:paraId="291781F3" w14:textId="09530A70" w:rsidR="00F52733" w:rsidRPr="00F52733" w:rsidRDefault="00F52733" w:rsidP="00F52733">
            <w:pPr>
              <w:tabs>
                <w:tab w:val="left" w:pos="851"/>
              </w:tabs>
              <w:rPr>
                <w:rFonts w:cs="Noto Sans"/>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05E112BC" w14:textId="77777777" w:rsidR="00F52733" w:rsidRPr="00F52733" w:rsidRDefault="00F52733" w:rsidP="00F52733">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26986667" w14:textId="77777777" w:rsidR="00F52733" w:rsidRPr="00F52733" w:rsidRDefault="00F52733" w:rsidP="00F52733">
            <w:pPr>
              <w:tabs>
                <w:tab w:val="left" w:pos="851"/>
              </w:tabs>
              <w:rPr>
                <w:rFonts w:cs="Noto Sans"/>
                <w:sz w:val="18"/>
                <w:szCs w:val="18"/>
                <w:lang w:val="es-ES"/>
              </w:rPr>
            </w:pPr>
            <w:r w:rsidRPr="00F52733">
              <w:rPr>
                <w:rFonts w:cs="Noto Sans"/>
                <w:sz w:val="18"/>
                <w:szCs w:val="18"/>
                <w:lang w:val="es-ES"/>
              </w:rPr>
              <w:t>Administrador del Contrato</w:t>
            </w:r>
          </w:p>
        </w:tc>
      </w:tr>
    </w:tbl>
    <w:p w14:paraId="46BDA238" w14:textId="77777777" w:rsidR="003143C4" w:rsidRPr="006402DA" w:rsidRDefault="003143C4" w:rsidP="00E1611D">
      <w:pPr>
        <w:tabs>
          <w:tab w:val="left" w:pos="851"/>
        </w:tabs>
        <w:rPr>
          <w:rFonts w:cs="Noto Sans"/>
        </w:rPr>
      </w:pPr>
    </w:p>
    <w:p w14:paraId="0A42BE7E" w14:textId="6EB2D917" w:rsidR="004548C4" w:rsidRPr="004548C4" w:rsidRDefault="00384548" w:rsidP="00E1611D">
      <w:pPr>
        <w:rPr>
          <w:rFonts w:cs="Noto Sans"/>
        </w:rPr>
      </w:pPr>
      <w:bookmarkStart w:id="9"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7777777"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valor de los bienes o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w:t>
      </w:r>
      <w:r w:rsidRPr="004548C4">
        <w:rPr>
          <w:rFonts w:cs="Noto Sans"/>
          <w:bCs/>
        </w:rPr>
        <w:lastRenderedPageBreak/>
        <w:t>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10" w:name="_Toc127275459"/>
      <w:bookmarkEnd w:id="9"/>
      <w:r w:rsidRPr="001706BD">
        <w:rPr>
          <w:rFonts w:cs="Noto Sans"/>
          <w:b/>
        </w:rPr>
        <w:t>DEDUCCIONES.</w:t>
      </w:r>
      <w:bookmarkEnd w:id="10"/>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187054A1"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w:t>
      </w:r>
      <w:r w:rsidR="001626AA">
        <w:rPr>
          <w:rFonts w:cs="Noto Sans"/>
          <w:bCs/>
          <w:lang w:val="es-ES"/>
        </w:rPr>
        <w:t>6</w:t>
      </w:r>
      <w:r w:rsidRPr="0037341B">
        <w:rPr>
          <w:rFonts w:cs="Noto Sans"/>
          <w:bCs/>
          <w:lang w:val="es-ES"/>
        </w:rPr>
        <w:t xml:space="preserve">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5F03EF5"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 xml:space="preserve">“EL </w:t>
      </w:r>
      <w:r w:rsidR="00415635">
        <w:rPr>
          <w:rFonts w:cs="Noto Sans"/>
          <w:b/>
          <w:bCs/>
          <w:lang w:val="es-ES"/>
        </w:rPr>
        <w:t>PROVEEDOR</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Default="0037341B" w:rsidP="00E1611D">
      <w:pPr>
        <w:rPr>
          <w:rFonts w:cs="Noto Sans"/>
          <w:bCs/>
        </w:rPr>
      </w:pPr>
      <w:r w:rsidRPr="003143C4">
        <w:rPr>
          <w:rFonts w:cs="Noto Sans"/>
          <w:bCs/>
        </w:rPr>
        <w:t>Las deducciones por deficiencias en los servicios se aplicarán de acuerdo con lo siguiente:</w:t>
      </w:r>
    </w:p>
    <w:p w14:paraId="7D17743D" w14:textId="77777777" w:rsidR="003143C4" w:rsidRDefault="003143C4" w:rsidP="00E1611D">
      <w:pPr>
        <w:rPr>
          <w:rFonts w:cs="Noto Sans"/>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5"/>
        <w:gridCol w:w="1393"/>
        <w:gridCol w:w="1078"/>
        <w:gridCol w:w="1281"/>
        <w:gridCol w:w="1829"/>
        <w:gridCol w:w="1829"/>
        <w:gridCol w:w="1527"/>
      </w:tblGrid>
      <w:tr w:rsidR="00F52733" w:rsidRPr="00F52733" w14:paraId="2C68F9A9" w14:textId="77777777" w:rsidTr="00F52733">
        <w:trPr>
          <w:trHeight w:val="57"/>
          <w:tblHeader/>
          <w:jc w:val="center"/>
        </w:trPr>
        <w:tc>
          <w:tcPr>
            <w:tcW w:w="87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884D0FB" w14:textId="77777777" w:rsidR="00F52733" w:rsidRPr="00F52733" w:rsidRDefault="00F52733" w:rsidP="00F52733">
            <w:pPr>
              <w:rPr>
                <w:rFonts w:cs="Noto Sans"/>
                <w:b/>
                <w:bCs/>
                <w:sz w:val="18"/>
                <w:szCs w:val="18"/>
                <w:lang w:val="es-ES"/>
              </w:rPr>
            </w:pPr>
            <w:r w:rsidRPr="00F52733">
              <w:rPr>
                <w:rFonts w:cs="Noto Sans"/>
                <w:b/>
                <w:bCs/>
                <w:sz w:val="18"/>
                <w:szCs w:val="18"/>
                <w:lang w:val="es-ES"/>
              </w:rPr>
              <w:t>CONCEPTO U OBLIGACIÓN</w:t>
            </w:r>
          </w:p>
        </w:tc>
        <w:tc>
          <w:tcPr>
            <w:tcW w:w="65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A52176F" w14:textId="77777777" w:rsidR="00F52733" w:rsidRPr="00F52733" w:rsidRDefault="00F52733" w:rsidP="00F52733">
            <w:pPr>
              <w:rPr>
                <w:rFonts w:cs="Noto Sans"/>
                <w:b/>
                <w:bCs/>
                <w:sz w:val="18"/>
                <w:szCs w:val="18"/>
                <w:lang w:val="es-ES"/>
              </w:rPr>
            </w:pPr>
            <w:r w:rsidRPr="00F52733">
              <w:rPr>
                <w:rFonts w:cs="Noto Sans"/>
                <w:b/>
                <w:bCs/>
                <w:sz w:val="18"/>
                <w:szCs w:val="18"/>
                <w:lang w:val="es-ES"/>
              </w:rPr>
              <w:t>NIVELES DE SUMINISTRO DEL SERVICIO</w:t>
            </w:r>
          </w:p>
        </w:tc>
        <w:tc>
          <w:tcPr>
            <w:tcW w:w="67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A59C688" w14:textId="77777777" w:rsidR="00F52733" w:rsidRPr="00F52733" w:rsidRDefault="00F52733" w:rsidP="00F52733">
            <w:pPr>
              <w:rPr>
                <w:rFonts w:cs="Noto Sans"/>
                <w:b/>
                <w:bCs/>
                <w:sz w:val="18"/>
                <w:szCs w:val="18"/>
                <w:lang w:val="es-ES"/>
              </w:rPr>
            </w:pPr>
            <w:r w:rsidRPr="00F52733">
              <w:rPr>
                <w:rFonts w:cs="Noto Sans"/>
                <w:b/>
                <w:bCs/>
                <w:sz w:val="18"/>
                <w:szCs w:val="18"/>
                <w:lang w:val="es-ES"/>
              </w:rPr>
              <w:t>UNIDAD DE MEDIDA</w:t>
            </w:r>
          </w:p>
        </w:tc>
        <w:tc>
          <w:tcPr>
            <w:tcW w:w="68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2214A4" w14:textId="77777777" w:rsidR="00F52733" w:rsidRPr="00F52733" w:rsidRDefault="00F52733" w:rsidP="00F52733">
            <w:pPr>
              <w:rPr>
                <w:rFonts w:cs="Noto Sans"/>
                <w:b/>
                <w:bCs/>
                <w:sz w:val="18"/>
                <w:szCs w:val="18"/>
                <w:lang w:val="es-ES"/>
              </w:rPr>
            </w:pPr>
            <w:r w:rsidRPr="00F52733">
              <w:rPr>
                <w:rFonts w:cs="Noto Sans"/>
                <w:b/>
                <w:bCs/>
                <w:sz w:val="18"/>
                <w:szCs w:val="18"/>
                <w:lang w:val="es-ES"/>
              </w:rPr>
              <w:t>DEDUCCIÓN</w:t>
            </w:r>
          </w:p>
        </w:tc>
        <w:tc>
          <w:tcPr>
            <w:tcW w:w="68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7EAB20" w14:textId="77777777" w:rsidR="00F52733" w:rsidRPr="00F52733" w:rsidRDefault="00F52733" w:rsidP="00F52733">
            <w:pPr>
              <w:rPr>
                <w:rFonts w:cs="Noto Sans"/>
                <w:b/>
                <w:bCs/>
                <w:sz w:val="18"/>
                <w:szCs w:val="18"/>
                <w:lang w:val="es-ES"/>
              </w:rPr>
            </w:pPr>
            <w:r w:rsidRPr="00F52733">
              <w:rPr>
                <w:rFonts w:cs="Noto Sans"/>
                <w:b/>
                <w:bCs/>
                <w:sz w:val="18"/>
                <w:szCs w:val="18"/>
                <w:lang w:val="es-ES"/>
              </w:rPr>
              <w:t>LÍMITE DE INCUMPLIMIENTO MOTIVO DE RESCISIÓN DEL CONTRATO</w:t>
            </w:r>
          </w:p>
        </w:tc>
        <w:tc>
          <w:tcPr>
            <w:tcW w:w="75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D77B268" w14:textId="77777777" w:rsidR="00F52733" w:rsidRPr="00F52733" w:rsidRDefault="00F52733" w:rsidP="00F52733">
            <w:pPr>
              <w:rPr>
                <w:rFonts w:cs="Noto Sans"/>
                <w:b/>
                <w:bCs/>
                <w:sz w:val="18"/>
                <w:szCs w:val="18"/>
                <w:lang w:val="es-ES"/>
              </w:rPr>
            </w:pPr>
            <w:r w:rsidRPr="00F52733">
              <w:rPr>
                <w:rFonts w:cs="Noto Sans"/>
                <w:b/>
                <w:bCs/>
                <w:sz w:val="18"/>
                <w:szCs w:val="18"/>
                <w:lang w:val="es-ES"/>
              </w:rPr>
              <w:t>RESPONSABLE DE REPORTAR EL INCUMPLIMIENTO</w:t>
            </w:r>
          </w:p>
        </w:tc>
        <w:tc>
          <w:tcPr>
            <w:tcW w:w="67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4041A13" w14:textId="77777777" w:rsidR="00F52733" w:rsidRPr="00F52733" w:rsidRDefault="00F52733" w:rsidP="00F52733">
            <w:pPr>
              <w:rPr>
                <w:rFonts w:cs="Noto Sans"/>
                <w:b/>
                <w:bCs/>
                <w:sz w:val="18"/>
                <w:szCs w:val="18"/>
                <w:lang w:val="es-ES"/>
              </w:rPr>
            </w:pPr>
            <w:r w:rsidRPr="00F52733">
              <w:rPr>
                <w:rFonts w:cs="Noto Sans"/>
                <w:b/>
                <w:bCs/>
                <w:sz w:val="18"/>
                <w:szCs w:val="18"/>
                <w:lang w:val="es-ES"/>
              </w:rPr>
              <w:t>RESPONSABLE DEL CÁLCULO Y NOTIFICACIÓN DE LA DEDUCCIÓN</w:t>
            </w:r>
          </w:p>
        </w:tc>
      </w:tr>
      <w:tr w:rsidR="00F52733" w:rsidRPr="00F52733" w14:paraId="22910A3E" w14:textId="77777777">
        <w:trPr>
          <w:trHeight w:val="393"/>
          <w:jc w:val="center"/>
        </w:trPr>
        <w:tc>
          <w:tcPr>
            <w:tcW w:w="871" w:type="pct"/>
            <w:tcBorders>
              <w:top w:val="single" w:sz="4" w:space="0" w:color="auto"/>
              <w:left w:val="single" w:sz="4" w:space="0" w:color="auto"/>
              <w:bottom w:val="single" w:sz="4" w:space="0" w:color="auto"/>
              <w:right w:val="single" w:sz="4" w:space="0" w:color="auto"/>
            </w:tcBorders>
            <w:vAlign w:val="center"/>
            <w:hideMark/>
          </w:tcPr>
          <w:p w14:paraId="523E890F" w14:textId="77777777" w:rsidR="00F52733" w:rsidRPr="00F52733" w:rsidRDefault="00F52733" w:rsidP="00F52733">
            <w:pPr>
              <w:rPr>
                <w:rFonts w:cs="Noto Sans"/>
                <w:bCs/>
                <w:sz w:val="18"/>
                <w:szCs w:val="18"/>
                <w:lang w:val="es-ES"/>
              </w:rPr>
            </w:pPr>
            <w:r w:rsidRPr="00F52733">
              <w:rPr>
                <w:rFonts w:cs="Noto Sans"/>
                <w:bCs/>
                <w:sz w:val="18"/>
                <w:szCs w:val="18"/>
                <w:lang w:val="es-ES"/>
              </w:rPr>
              <w:t>Servicio de Mantenimient</w:t>
            </w:r>
            <w:r w:rsidRPr="00F52733">
              <w:rPr>
                <w:rFonts w:cs="Noto Sans"/>
                <w:bCs/>
                <w:sz w:val="18"/>
                <w:szCs w:val="18"/>
                <w:lang w:val="es-ES"/>
              </w:rPr>
              <w:lastRenderedPageBreak/>
              <w:t>o Preventivo y Correctivo.</w:t>
            </w:r>
          </w:p>
        </w:tc>
        <w:tc>
          <w:tcPr>
            <w:tcW w:w="655" w:type="pct"/>
            <w:tcBorders>
              <w:top w:val="single" w:sz="4" w:space="0" w:color="auto"/>
              <w:left w:val="single" w:sz="4" w:space="0" w:color="auto"/>
              <w:bottom w:val="single" w:sz="4" w:space="0" w:color="auto"/>
              <w:right w:val="single" w:sz="4" w:space="0" w:color="auto"/>
            </w:tcBorders>
            <w:vAlign w:val="center"/>
            <w:hideMark/>
          </w:tcPr>
          <w:p w14:paraId="441CD4EC" w14:textId="4F768D10" w:rsidR="00F52733" w:rsidRPr="00F52733" w:rsidRDefault="00F52733" w:rsidP="00F52733">
            <w:pPr>
              <w:rPr>
                <w:rFonts w:cs="Noto Sans"/>
                <w:bCs/>
                <w:sz w:val="18"/>
                <w:szCs w:val="18"/>
                <w:lang w:val="es-ES"/>
              </w:rPr>
            </w:pPr>
            <w:r w:rsidRPr="00F52733">
              <w:rPr>
                <w:rFonts w:cs="Noto Sans"/>
                <w:bCs/>
                <w:sz w:val="18"/>
                <w:szCs w:val="18"/>
                <w:lang w:val="es-ES"/>
              </w:rPr>
              <w:lastRenderedPageBreak/>
              <w:t xml:space="preserve">Cuando </w:t>
            </w:r>
            <w:r>
              <w:rPr>
                <w:rFonts w:cs="Noto Sans"/>
                <w:bCs/>
                <w:sz w:val="18"/>
                <w:szCs w:val="18"/>
                <w:lang w:val="es-ES"/>
              </w:rPr>
              <w:t>“EL PROVEEDOR”</w:t>
            </w:r>
            <w:r w:rsidRPr="00F52733">
              <w:rPr>
                <w:rFonts w:cs="Noto Sans"/>
                <w:bCs/>
                <w:sz w:val="18"/>
                <w:szCs w:val="18"/>
                <w:lang w:val="es-ES"/>
              </w:rPr>
              <w:t xml:space="preserve"> </w:t>
            </w:r>
            <w:r w:rsidRPr="00F52733">
              <w:rPr>
                <w:rFonts w:cs="Noto Sans"/>
                <w:bCs/>
                <w:sz w:val="18"/>
                <w:szCs w:val="18"/>
                <w:lang w:val="es-ES"/>
              </w:rPr>
              <w:lastRenderedPageBreak/>
              <w:t>entregue el servicio de forma parcial o deficiente.</w:t>
            </w:r>
          </w:p>
        </w:tc>
        <w:tc>
          <w:tcPr>
            <w:tcW w:w="671" w:type="pct"/>
            <w:tcBorders>
              <w:top w:val="single" w:sz="4" w:space="0" w:color="auto"/>
              <w:left w:val="single" w:sz="4" w:space="0" w:color="auto"/>
              <w:bottom w:val="single" w:sz="4" w:space="0" w:color="auto"/>
              <w:right w:val="single" w:sz="4" w:space="0" w:color="auto"/>
            </w:tcBorders>
            <w:vAlign w:val="center"/>
            <w:hideMark/>
          </w:tcPr>
          <w:p w14:paraId="21213EB9" w14:textId="52091B63" w:rsidR="00F52733" w:rsidRPr="00F52733" w:rsidRDefault="00F52733" w:rsidP="00F52733">
            <w:pPr>
              <w:rPr>
                <w:rFonts w:cs="Noto Sans"/>
                <w:bCs/>
                <w:sz w:val="18"/>
                <w:szCs w:val="18"/>
                <w:lang w:val="es-ES"/>
              </w:rPr>
            </w:pPr>
            <w:r w:rsidRPr="00F52733">
              <w:rPr>
                <w:rFonts w:cs="Noto Sans"/>
                <w:bCs/>
                <w:sz w:val="18"/>
                <w:szCs w:val="18"/>
                <w:lang w:val="es-ES"/>
              </w:rPr>
              <w:lastRenderedPageBreak/>
              <w:t xml:space="preserve">Por cada día  </w:t>
            </w:r>
            <w:r w:rsidRPr="00F52733">
              <w:rPr>
                <w:rFonts w:cs="Noto Sans"/>
                <w:bCs/>
                <w:sz w:val="18"/>
                <w:szCs w:val="18"/>
                <w:lang w:val="es-ES"/>
              </w:rPr>
              <w:lastRenderedPageBreak/>
              <w:t xml:space="preserve">natural sobre el valor total del servicio entregado de forma parcial o deficiente.  </w:t>
            </w:r>
          </w:p>
        </w:tc>
        <w:tc>
          <w:tcPr>
            <w:tcW w:w="687" w:type="pct"/>
            <w:tcBorders>
              <w:top w:val="single" w:sz="4" w:space="0" w:color="auto"/>
              <w:left w:val="single" w:sz="4" w:space="0" w:color="auto"/>
              <w:bottom w:val="single" w:sz="4" w:space="0" w:color="auto"/>
              <w:right w:val="single" w:sz="4" w:space="0" w:color="auto"/>
            </w:tcBorders>
            <w:vAlign w:val="center"/>
            <w:hideMark/>
          </w:tcPr>
          <w:p w14:paraId="137002A5" w14:textId="5D742444" w:rsidR="00F52733" w:rsidRPr="00F52733" w:rsidRDefault="00F52733" w:rsidP="00F52733">
            <w:pPr>
              <w:rPr>
                <w:rFonts w:cs="Noto Sans"/>
                <w:bCs/>
                <w:sz w:val="18"/>
                <w:szCs w:val="18"/>
                <w:lang w:val="es-ES"/>
              </w:rPr>
            </w:pPr>
            <w:r w:rsidRPr="00F52733">
              <w:rPr>
                <w:rFonts w:cs="Noto Sans"/>
                <w:b/>
                <w:sz w:val="18"/>
                <w:szCs w:val="18"/>
                <w:lang w:val="es-ES"/>
              </w:rPr>
              <w:lastRenderedPageBreak/>
              <w:t>1% (uno por ciento)</w:t>
            </w:r>
            <w:r w:rsidRPr="00F52733">
              <w:rPr>
                <w:rFonts w:cs="Noto Sans"/>
                <w:bCs/>
                <w:sz w:val="18"/>
                <w:szCs w:val="18"/>
                <w:lang w:val="es-ES"/>
              </w:rPr>
              <w:t xml:space="preserve"> </w:t>
            </w:r>
            <w:r w:rsidRPr="00F52733">
              <w:rPr>
                <w:rFonts w:cs="Noto Sans"/>
                <w:bCs/>
                <w:sz w:val="18"/>
                <w:szCs w:val="18"/>
                <w:lang w:val="es-ES"/>
              </w:rPr>
              <w:lastRenderedPageBreak/>
              <w:t>sobre el valor total de lo incumplido más  I.V.A</w:t>
            </w:r>
          </w:p>
        </w:tc>
        <w:tc>
          <w:tcPr>
            <w:tcW w:w="688" w:type="pct"/>
            <w:tcBorders>
              <w:top w:val="single" w:sz="4" w:space="0" w:color="auto"/>
              <w:left w:val="single" w:sz="4" w:space="0" w:color="auto"/>
              <w:bottom w:val="single" w:sz="4" w:space="0" w:color="auto"/>
              <w:right w:val="single" w:sz="4" w:space="0" w:color="auto"/>
            </w:tcBorders>
            <w:vAlign w:val="center"/>
            <w:hideMark/>
          </w:tcPr>
          <w:p w14:paraId="4B2239B3" w14:textId="77777777" w:rsidR="00F52733" w:rsidRPr="00F52733" w:rsidRDefault="00F52733" w:rsidP="00F52733">
            <w:pPr>
              <w:rPr>
                <w:rFonts w:cs="Noto Sans"/>
                <w:bCs/>
                <w:sz w:val="18"/>
                <w:szCs w:val="18"/>
                <w:lang w:val="es-ES"/>
              </w:rPr>
            </w:pPr>
            <w:r w:rsidRPr="00F52733">
              <w:rPr>
                <w:rFonts w:cs="Noto Sans"/>
                <w:bCs/>
                <w:sz w:val="18"/>
                <w:szCs w:val="18"/>
                <w:lang w:val="es-ES"/>
              </w:rPr>
              <w:lastRenderedPageBreak/>
              <w:t xml:space="preserve">Hasta por el monto de la </w:t>
            </w:r>
            <w:r w:rsidRPr="00F52733">
              <w:rPr>
                <w:rFonts w:cs="Noto Sans"/>
                <w:bCs/>
                <w:sz w:val="18"/>
                <w:szCs w:val="18"/>
                <w:lang w:val="es-ES"/>
              </w:rPr>
              <w:lastRenderedPageBreak/>
              <w:t>garantía de cumplimiento.</w:t>
            </w:r>
          </w:p>
        </w:tc>
        <w:tc>
          <w:tcPr>
            <w:tcW w:w="751" w:type="pct"/>
            <w:tcBorders>
              <w:top w:val="single" w:sz="4" w:space="0" w:color="auto"/>
              <w:left w:val="single" w:sz="4" w:space="0" w:color="auto"/>
              <w:bottom w:val="single" w:sz="4" w:space="0" w:color="auto"/>
              <w:right w:val="single" w:sz="4" w:space="0" w:color="auto"/>
            </w:tcBorders>
            <w:vAlign w:val="center"/>
            <w:hideMark/>
          </w:tcPr>
          <w:p w14:paraId="7B0C65FC" w14:textId="77777777" w:rsidR="00F52733" w:rsidRPr="00F52733" w:rsidRDefault="00F52733" w:rsidP="00F52733">
            <w:pPr>
              <w:rPr>
                <w:rFonts w:cs="Noto Sans"/>
                <w:bCs/>
                <w:sz w:val="18"/>
                <w:szCs w:val="18"/>
                <w:lang w:val="es-ES"/>
              </w:rPr>
            </w:pPr>
            <w:r w:rsidRPr="00F52733">
              <w:rPr>
                <w:rFonts w:cs="Noto Sans"/>
                <w:bCs/>
                <w:sz w:val="18"/>
                <w:szCs w:val="18"/>
                <w:lang w:val="es-ES"/>
              </w:rPr>
              <w:lastRenderedPageBreak/>
              <w:t xml:space="preserve">Jefe de Conservación de la </w:t>
            </w:r>
            <w:r w:rsidRPr="00F52733">
              <w:rPr>
                <w:rFonts w:cs="Noto Sans"/>
                <w:bCs/>
                <w:sz w:val="18"/>
                <w:szCs w:val="18"/>
                <w:lang w:val="es-ES"/>
              </w:rPr>
              <w:lastRenderedPageBreak/>
              <w:t>Unidad y/o Administrador de la Unidad.</w:t>
            </w:r>
          </w:p>
        </w:tc>
        <w:tc>
          <w:tcPr>
            <w:tcW w:w="677" w:type="pct"/>
            <w:tcBorders>
              <w:top w:val="single" w:sz="4" w:space="0" w:color="auto"/>
              <w:left w:val="single" w:sz="4" w:space="0" w:color="auto"/>
              <w:bottom w:val="single" w:sz="4" w:space="0" w:color="auto"/>
              <w:right w:val="single" w:sz="4" w:space="0" w:color="auto"/>
            </w:tcBorders>
            <w:vAlign w:val="center"/>
            <w:hideMark/>
          </w:tcPr>
          <w:p w14:paraId="25B16C36" w14:textId="77777777" w:rsidR="00F52733" w:rsidRPr="00F52733" w:rsidRDefault="00F52733" w:rsidP="00F52733">
            <w:pPr>
              <w:rPr>
                <w:rFonts w:cs="Noto Sans"/>
                <w:bCs/>
                <w:sz w:val="18"/>
                <w:szCs w:val="18"/>
                <w:lang w:val="es-ES"/>
              </w:rPr>
            </w:pPr>
            <w:r w:rsidRPr="00F52733">
              <w:rPr>
                <w:rFonts w:cs="Noto Sans"/>
                <w:bCs/>
                <w:sz w:val="18"/>
                <w:szCs w:val="18"/>
                <w:lang w:val="es-ES"/>
              </w:rPr>
              <w:lastRenderedPageBreak/>
              <w:t>Administrador del contrato</w:t>
            </w:r>
          </w:p>
        </w:tc>
      </w:tr>
      <w:tr w:rsidR="00F52733" w:rsidRPr="00F52733" w14:paraId="67D22E06" w14:textId="77777777">
        <w:trPr>
          <w:trHeight w:val="238"/>
          <w:jc w:val="center"/>
        </w:trPr>
        <w:tc>
          <w:tcPr>
            <w:tcW w:w="871" w:type="pct"/>
            <w:tcBorders>
              <w:top w:val="single" w:sz="4" w:space="0" w:color="auto"/>
              <w:left w:val="single" w:sz="4" w:space="0" w:color="auto"/>
              <w:bottom w:val="single" w:sz="4" w:space="0" w:color="auto"/>
              <w:right w:val="single" w:sz="4" w:space="0" w:color="auto"/>
            </w:tcBorders>
            <w:vAlign w:val="center"/>
            <w:hideMark/>
          </w:tcPr>
          <w:p w14:paraId="3142AFF6" w14:textId="77777777" w:rsidR="00F52733" w:rsidRPr="00F52733" w:rsidRDefault="00F52733" w:rsidP="00F52733">
            <w:pPr>
              <w:rPr>
                <w:rFonts w:cs="Noto Sans"/>
                <w:bCs/>
                <w:sz w:val="18"/>
                <w:szCs w:val="18"/>
                <w:lang w:val="es-ES"/>
              </w:rPr>
            </w:pPr>
            <w:r w:rsidRPr="00F52733">
              <w:rPr>
                <w:rFonts w:cs="Noto Sans"/>
                <w:bCs/>
                <w:sz w:val="18"/>
                <w:szCs w:val="18"/>
                <w:lang w:val="es-ES"/>
              </w:rPr>
              <w:lastRenderedPageBreak/>
              <w:t>Servicio de Mantenimiento Preventivo y Correctivo.</w:t>
            </w:r>
          </w:p>
        </w:tc>
        <w:tc>
          <w:tcPr>
            <w:tcW w:w="655" w:type="pct"/>
            <w:tcBorders>
              <w:top w:val="single" w:sz="4" w:space="0" w:color="auto"/>
              <w:left w:val="single" w:sz="4" w:space="0" w:color="auto"/>
              <w:bottom w:val="single" w:sz="4" w:space="0" w:color="auto"/>
              <w:right w:val="single" w:sz="4" w:space="0" w:color="auto"/>
            </w:tcBorders>
            <w:vAlign w:val="center"/>
            <w:hideMark/>
          </w:tcPr>
          <w:p w14:paraId="66653620" w14:textId="7F35D698" w:rsidR="00F52733" w:rsidRPr="00F52733" w:rsidRDefault="00F52733" w:rsidP="00F52733">
            <w:pPr>
              <w:rPr>
                <w:rFonts w:cs="Noto Sans"/>
                <w:bCs/>
                <w:sz w:val="18"/>
                <w:szCs w:val="18"/>
                <w:lang w:val="es-ES"/>
              </w:rPr>
            </w:pPr>
            <w:r w:rsidRPr="00F52733">
              <w:rPr>
                <w:rFonts w:cs="Noto Sans"/>
                <w:bCs/>
                <w:sz w:val="18"/>
                <w:szCs w:val="18"/>
                <w:lang w:val="es-ES"/>
              </w:rPr>
              <w:t xml:space="preserve">Cuando </w:t>
            </w:r>
            <w:r>
              <w:rPr>
                <w:rFonts w:cs="Noto Sans"/>
                <w:bCs/>
                <w:sz w:val="18"/>
                <w:szCs w:val="18"/>
                <w:lang w:val="es-ES"/>
              </w:rPr>
              <w:t>“EL PROVEEDOR”</w:t>
            </w:r>
            <w:r w:rsidRPr="00F52733">
              <w:rPr>
                <w:rFonts w:cs="Noto Sans"/>
                <w:bCs/>
                <w:sz w:val="18"/>
                <w:szCs w:val="18"/>
                <w:lang w:val="es-ES"/>
              </w:rPr>
              <w:t xml:space="preserve"> preste el servicio con características diferentes a lo establecido en el anexo número 7 (siete) de la presente </w:t>
            </w:r>
            <w:r>
              <w:rPr>
                <w:rFonts w:cs="Noto Sans"/>
                <w:bCs/>
                <w:sz w:val="18"/>
                <w:szCs w:val="18"/>
                <w:lang w:val="es-ES"/>
              </w:rPr>
              <w:t>convocatoria</w:t>
            </w:r>
            <w:r w:rsidRPr="00F52733">
              <w:rPr>
                <w:rFonts w:cs="Noto Sans"/>
                <w:bCs/>
                <w:sz w:val="18"/>
                <w:szCs w:val="18"/>
                <w:lang w:val="es-ES"/>
              </w:rPr>
              <w:t>.</w:t>
            </w:r>
          </w:p>
        </w:tc>
        <w:tc>
          <w:tcPr>
            <w:tcW w:w="671" w:type="pct"/>
            <w:tcBorders>
              <w:top w:val="single" w:sz="4" w:space="0" w:color="auto"/>
              <w:left w:val="single" w:sz="4" w:space="0" w:color="auto"/>
              <w:bottom w:val="single" w:sz="4" w:space="0" w:color="auto"/>
              <w:right w:val="single" w:sz="4" w:space="0" w:color="auto"/>
            </w:tcBorders>
            <w:vAlign w:val="center"/>
            <w:hideMark/>
          </w:tcPr>
          <w:p w14:paraId="53DA4796" w14:textId="77777777" w:rsidR="00F52733" w:rsidRPr="00F52733" w:rsidRDefault="00F52733" w:rsidP="00F52733">
            <w:pPr>
              <w:rPr>
                <w:rFonts w:cs="Noto Sans"/>
                <w:bCs/>
                <w:sz w:val="18"/>
                <w:szCs w:val="18"/>
                <w:lang w:val="es-ES"/>
              </w:rPr>
            </w:pPr>
            <w:r w:rsidRPr="00F52733">
              <w:rPr>
                <w:rFonts w:cs="Noto Sans"/>
                <w:bCs/>
                <w:sz w:val="18"/>
                <w:szCs w:val="18"/>
                <w:lang w:val="es-ES"/>
              </w:rPr>
              <w:t xml:space="preserve">Por cada servicio que no se haya entregado de acuerdo con lo solicitado.  </w:t>
            </w:r>
          </w:p>
        </w:tc>
        <w:tc>
          <w:tcPr>
            <w:tcW w:w="687" w:type="pct"/>
            <w:tcBorders>
              <w:top w:val="single" w:sz="4" w:space="0" w:color="auto"/>
              <w:left w:val="single" w:sz="4" w:space="0" w:color="auto"/>
              <w:bottom w:val="single" w:sz="4" w:space="0" w:color="auto"/>
              <w:right w:val="single" w:sz="4" w:space="0" w:color="auto"/>
            </w:tcBorders>
            <w:vAlign w:val="center"/>
            <w:hideMark/>
          </w:tcPr>
          <w:p w14:paraId="77F916C9" w14:textId="1CDDE3DD" w:rsidR="00F52733" w:rsidRPr="00F52733" w:rsidRDefault="00F52733" w:rsidP="00F52733">
            <w:pPr>
              <w:rPr>
                <w:rFonts w:cs="Noto Sans"/>
                <w:bCs/>
                <w:sz w:val="18"/>
                <w:szCs w:val="18"/>
                <w:lang w:val="es-ES"/>
              </w:rPr>
            </w:pPr>
            <w:r w:rsidRPr="00F52733">
              <w:rPr>
                <w:rFonts w:cs="Noto Sans"/>
                <w:b/>
                <w:sz w:val="18"/>
                <w:szCs w:val="18"/>
                <w:lang w:val="es-ES"/>
              </w:rPr>
              <w:t>1% (uno por ciento)</w:t>
            </w:r>
            <w:r w:rsidRPr="00F52733">
              <w:rPr>
                <w:rFonts w:cs="Noto Sans"/>
                <w:bCs/>
                <w:sz w:val="18"/>
                <w:szCs w:val="18"/>
                <w:lang w:val="es-ES"/>
              </w:rPr>
              <w:t xml:space="preserve"> sobre el valor total de lo incumplido más  I.V.A</w:t>
            </w:r>
          </w:p>
        </w:tc>
        <w:tc>
          <w:tcPr>
            <w:tcW w:w="688" w:type="pct"/>
            <w:tcBorders>
              <w:top w:val="single" w:sz="4" w:space="0" w:color="auto"/>
              <w:left w:val="single" w:sz="4" w:space="0" w:color="auto"/>
              <w:bottom w:val="single" w:sz="4" w:space="0" w:color="auto"/>
              <w:right w:val="single" w:sz="4" w:space="0" w:color="auto"/>
            </w:tcBorders>
            <w:vAlign w:val="center"/>
            <w:hideMark/>
          </w:tcPr>
          <w:p w14:paraId="29EC204C" w14:textId="77777777" w:rsidR="00F52733" w:rsidRPr="00F52733" w:rsidRDefault="00F52733" w:rsidP="00F52733">
            <w:pPr>
              <w:rPr>
                <w:rFonts w:cs="Noto Sans"/>
                <w:bCs/>
                <w:sz w:val="18"/>
                <w:szCs w:val="18"/>
                <w:lang w:val="es-ES"/>
              </w:rPr>
            </w:pPr>
            <w:r w:rsidRPr="00F52733">
              <w:rPr>
                <w:rFonts w:cs="Noto Sans"/>
                <w:bCs/>
                <w:sz w:val="18"/>
                <w:szCs w:val="18"/>
                <w:lang w:val="es-ES"/>
              </w:rPr>
              <w:t>Hasta por el monto de la garantía de cumplimiento.</w:t>
            </w:r>
          </w:p>
        </w:tc>
        <w:tc>
          <w:tcPr>
            <w:tcW w:w="751" w:type="pct"/>
            <w:tcBorders>
              <w:top w:val="single" w:sz="4" w:space="0" w:color="auto"/>
              <w:left w:val="single" w:sz="4" w:space="0" w:color="auto"/>
              <w:bottom w:val="single" w:sz="4" w:space="0" w:color="auto"/>
              <w:right w:val="single" w:sz="4" w:space="0" w:color="auto"/>
            </w:tcBorders>
            <w:vAlign w:val="center"/>
            <w:hideMark/>
          </w:tcPr>
          <w:p w14:paraId="629FC013" w14:textId="77777777" w:rsidR="00F52733" w:rsidRPr="00F52733" w:rsidRDefault="00F52733" w:rsidP="00F52733">
            <w:pPr>
              <w:rPr>
                <w:rFonts w:cs="Noto Sans"/>
                <w:bCs/>
                <w:sz w:val="18"/>
                <w:szCs w:val="18"/>
                <w:lang w:val="es-ES"/>
              </w:rPr>
            </w:pPr>
            <w:r w:rsidRPr="00F52733">
              <w:rPr>
                <w:rFonts w:cs="Noto Sans"/>
                <w:bCs/>
                <w:sz w:val="18"/>
                <w:szCs w:val="18"/>
                <w:lang w:val="es-ES"/>
              </w:rPr>
              <w:t>Jefe de Conservación de la Unidad y/o Administrador de la Unidad.</w:t>
            </w:r>
          </w:p>
        </w:tc>
        <w:tc>
          <w:tcPr>
            <w:tcW w:w="677" w:type="pct"/>
            <w:tcBorders>
              <w:top w:val="single" w:sz="4" w:space="0" w:color="auto"/>
              <w:left w:val="single" w:sz="4" w:space="0" w:color="auto"/>
              <w:bottom w:val="single" w:sz="4" w:space="0" w:color="auto"/>
              <w:right w:val="single" w:sz="4" w:space="0" w:color="auto"/>
            </w:tcBorders>
            <w:vAlign w:val="center"/>
            <w:hideMark/>
          </w:tcPr>
          <w:p w14:paraId="25988926" w14:textId="77777777" w:rsidR="00F52733" w:rsidRPr="00F52733" w:rsidRDefault="00F52733" w:rsidP="00F52733">
            <w:pPr>
              <w:rPr>
                <w:rFonts w:cs="Noto Sans"/>
                <w:bCs/>
                <w:sz w:val="18"/>
                <w:szCs w:val="18"/>
                <w:lang w:val="es-ES"/>
              </w:rPr>
            </w:pPr>
            <w:r w:rsidRPr="00F52733">
              <w:rPr>
                <w:rFonts w:cs="Noto Sans"/>
                <w:bCs/>
                <w:sz w:val="18"/>
                <w:szCs w:val="18"/>
                <w:lang w:val="es-ES"/>
              </w:rPr>
              <w:t>Administrador del contrato</w:t>
            </w:r>
          </w:p>
        </w:tc>
      </w:tr>
    </w:tbl>
    <w:p w14:paraId="4CFC8705" w14:textId="77777777" w:rsidR="003143C4" w:rsidRPr="0037341B" w:rsidRDefault="003143C4" w:rsidP="00E1611D">
      <w:pPr>
        <w:rPr>
          <w:rFonts w:cs="Noto Sans"/>
          <w:bCs/>
          <w:lang w:val="es-ES"/>
        </w:rPr>
      </w:pPr>
    </w:p>
    <w:p w14:paraId="5E8E4CE2" w14:textId="0CE15D12"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1ADD7187" w:rsidR="006402DA" w:rsidRPr="006402DA" w:rsidRDefault="006402DA" w:rsidP="00E1611D">
      <w:pPr>
        <w:rPr>
          <w:rFonts w:cs="Noto Sans"/>
        </w:rPr>
      </w:pPr>
      <w:r w:rsidRPr="006402DA">
        <w:rPr>
          <w:rFonts w:cs="Noto Sans"/>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003777EA" w:rsidRPr="003777EA">
        <w:rPr>
          <w:rFonts w:cs="Noto Sans"/>
          <w:b/>
          <w:bCs/>
        </w:rPr>
        <w:t>“EL PROVEEDOR”</w:t>
      </w:r>
      <w:r w:rsidRPr="006402DA">
        <w:rPr>
          <w:rFonts w:cs="Noto Sans"/>
        </w:rPr>
        <w:t xml:space="preserve">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lastRenderedPageBreak/>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11"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11"/>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12"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12"/>
      <w:r w:rsidRPr="006402DA">
        <w:t>.</w:t>
      </w:r>
    </w:p>
    <w:p w14:paraId="1F98766B" w14:textId="77777777" w:rsidR="006402DA" w:rsidRDefault="006402DA" w:rsidP="006402DA">
      <w:pPr>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27"/>
        <w:gridCol w:w="1949"/>
        <w:gridCol w:w="1631"/>
        <w:gridCol w:w="4339"/>
      </w:tblGrid>
      <w:tr w:rsidR="005233B2" w:rsidRPr="005233B2" w14:paraId="6B2F0464" w14:textId="77777777" w:rsidTr="00D26F56">
        <w:trPr>
          <w:cantSplit/>
          <w:trHeight w:val="330"/>
        </w:trPr>
        <w:tc>
          <w:tcPr>
            <w:tcW w:w="5000" w:type="pct"/>
            <w:gridSpan w:val="4"/>
            <w:shd w:val="clear" w:color="000000" w:fill="9BBB59"/>
            <w:vAlign w:val="center"/>
            <w:hideMark/>
          </w:tcPr>
          <w:p w14:paraId="47D5ABDC"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PROGRAMA DE ACTOS</w:t>
            </w:r>
          </w:p>
        </w:tc>
      </w:tr>
      <w:tr w:rsidR="005233B2" w:rsidRPr="005233B2" w14:paraId="0F01BDBA" w14:textId="77777777" w:rsidTr="00D26F56">
        <w:trPr>
          <w:cantSplit/>
          <w:trHeight w:val="361"/>
        </w:trPr>
        <w:tc>
          <w:tcPr>
            <w:tcW w:w="1173" w:type="pct"/>
            <w:shd w:val="clear" w:color="000000" w:fill="9BBB59"/>
            <w:vAlign w:val="center"/>
            <w:hideMark/>
          </w:tcPr>
          <w:p w14:paraId="05C858A2"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E V E N T O</w:t>
            </w:r>
          </w:p>
        </w:tc>
        <w:tc>
          <w:tcPr>
            <w:tcW w:w="1730" w:type="pct"/>
            <w:gridSpan w:val="2"/>
            <w:shd w:val="clear" w:color="000000" w:fill="9BBB59"/>
            <w:vAlign w:val="center"/>
            <w:hideMark/>
          </w:tcPr>
          <w:p w14:paraId="71FCEC55"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FECHA</w:t>
            </w:r>
          </w:p>
        </w:tc>
        <w:tc>
          <w:tcPr>
            <w:tcW w:w="2097" w:type="pct"/>
            <w:shd w:val="clear" w:color="000000" w:fill="9BBB59"/>
            <w:vAlign w:val="center"/>
            <w:hideMark/>
          </w:tcPr>
          <w:p w14:paraId="0F035C89"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LUGAR</w:t>
            </w:r>
          </w:p>
        </w:tc>
      </w:tr>
      <w:tr w:rsidR="006E03C8" w:rsidRPr="005233B2" w14:paraId="3ED494D5" w14:textId="77777777" w:rsidTr="00D26F56">
        <w:trPr>
          <w:cantSplit/>
          <w:trHeight w:val="565"/>
        </w:trPr>
        <w:tc>
          <w:tcPr>
            <w:tcW w:w="1173" w:type="pct"/>
            <w:vAlign w:val="center"/>
          </w:tcPr>
          <w:p w14:paraId="50D846C3" w14:textId="5B394795" w:rsidR="006E03C8" w:rsidRPr="005233B2" w:rsidRDefault="006E03C8" w:rsidP="006E03C8">
            <w:pPr>
              <w:rPr>
                <w:rFonts w:cs="Noto Sans"/>
                <w:color w:val="000000"/>
                <w:szCs w:val="20"/>
                <w:lang w:eastAsia="es-MX"/>
              </w:rPr>
            </w:pPr>
            <w:r w:rsidRPr="005233B2">
              <w:rPr>
                <w:rFonts w:cs="Noto Sans"/>
                <w:color w:val="000000"/>
                <w:szCs w:val="20"/>
                <w:lang w:eastAsia="es-MX"/>
              </w:rPr>
              <w:t xml:space="preserve">Publicación de Convocatoria en </w:t>
            </w:r>
            <w:r w:rsidRPr="006402DA">
              <w:rPr>
                <w:rFonts w:cs="Noto Sans"/>
              </w:rPr>
              <w:t>Compras MX</w:t>
            </w:r>
          </w:p>
        </w:tc>
        <w:tc>
          <w:tcPr>
            <w:tcW w:w="1730" w:type="pct"/>
            <w:gridSpan w:val="2"/>
            <w:vAlign w:val="center"/>
          </w:tcPr>
          <w:p w14:paraId="141F778A" w14:textId="1DDC2AD1" w:rsidR="006E03C8" w:rsidRPr="005233B2" w:rsidRDefault="00DB0CE3" w:rsidP="006E03C8">
            <w:pPr>
              <w:jc w:val="center"/>
              <w:rPr>
                <w:rFonts w:cs="Noto Sans"/>
                <w:color w:val="000000"/>
                <w:szCs w:val="20"/>
                <w:lang w:eastAsia="es-MX"/>
              </w:rPr>
            </w:pPr>
            <w:r>
              <w:rPr>
                <w:rFonts w:cs="Noto Sans"/>
              </w:rPr>
              <w:t>12 de diciembre de</w:t>
            </w:r>
            <w:r w:rsidR="006E03C8" w:rsidRPr="00A432BC">
              <w:rPr>
                <w:rFonts w:cs="Noto Sans"/>
              </w:rPr>
              <w:t xml:space="preserve"> 2025</w:t>
            </w:r>
          </w:p>
        </w:tc>
        <w:tc>
          <w:tcPr>
            <w:tcW w:w="2097" w:type="pct"/>
            <w:vAlign w:val="center"/>
          </w:tcPr>
          <w:p w14:paraId="1639B4AA" w14:textId="4F458503" w:rsidR="006E03C8" w:rsidRPr="005233B2" w:rsidRDefault="006E03C8" w:rsidP="006E03C8">
            <w:pPr>
              <w:rPr>
                <w:rFonts w:cs="Noto Sans"/>
                <w:color w:val="000000"/>
                <w:szCs w:val="20"/>
                <w:lang w:eastAsia="es-MX"/>
              </w:rPr>
            </w:pPr>
            <w:r w:rsidRPr="005233B2">
              <w:rPr>
                <w:rFonts w:cs="Noto Sans"/>
                <w:color w:val="000000"/>
                <w:szCs w:val="20"/>
                <w:lang w:eastAsia="es-MX"/>
              </w:rPr>
              <w:t xml:space="preserve">SOLO A TRAVÉS DE </w:t>
            </w:r>
            <w:r w:rsidR="00DB0CE3">
              <w:rPr>
                <w:rFonts w:cs="Noto Sans"/>
              </w:rPr>
              <w:t>COMPRAS</w:t>
            </w:r>
            <w:r w:rsidRPr="006402DA">
              <w:rPr>
                <w:rFonts w:cs="Noto Sans"/>
              </w:rPr>
              <w:t xml:space="preserve"> MX</w:t>
            </w:r>
          </w:p>
        </w:tc>
      </w:tr>
      <w:tr w:rsidR="006E03C8" w:rsidRPr="005233B2" w14:paraId="17096EF4" w14:textId="77777777" w:rsidTr="00D26F56">
        <w:trPr>
          <w:cantSplit/>
          <w:trHeight w:val="828"/>
        </w:trPr>
        <w:tc>
          <w:tcPr>
            <w:tcW w:w="1173" w:type="pct"/>
            <w:vAlign w:val="center"/>
          </w:tcPr>
          <w:p w14:paraId="7C5E7642" w14:textId="77777777" w:rsidR="006E03C8" w:rsidRPr="005233B2" w:rsidRDefault="006E03C8" w:rsidP="006E03C8">
            <w:pPr>
              <w:rPr>
                <w:rFonts w:cs="Noto Sans"/>
                <w:color w:val="000000"/>
                <w:szCs w:val="20"/>
                <w:lang w:eastAsia="es-MX"/>
              </w:rPr>
            </w:pPr>
            <w:r w:rsidRPr="005233B2">
              <w:rPr>
                <w:rFonts w:cs="Noto Sans"/>
                <w:szCs w:val="20"/>
              </w:rPr>
              <w:t>Entrega de Oficio para Realizar Visitas a las instalaciones Institucionales.</w:t>
            </w:r>
          </w:p>
        </w:tc>
        <w:tc>
          <w:tcPr>
            <w:tcW w:w="942" w:type="pct"/>
            <w:vAlign w:val="center"/>
          </w:tcPr>
          <w:p w14:paraId="4EEBBBBC" w14:textId="5F702377" w:rsidR="006E03C8" w:rsidRPr="005233B2" w:rsidRDefault="00DB0CE3" w:rsidP="006E03C8">
            <w:pPr>
              <w:jc w:val="center"/>
              <w:rPr>
                <w:rFonts w:cs="Noto Sans"/>
                <w:color w:val="000000"/>
                <w:szCs w:val="20"/>
                <w:lang w:eastAsia="es-MX"/>
              </w:rPr>
            </w:pPr>
            <w:r>
              <w:rPr>
                <w:rFonts w:cs="Noto Sans"/>
              </w:rPr>
              <w:t>15 de diciembre de</w:t>
            </w:r>
            <w:r w:rsidR="006E03C8" w:rsidRPr="00A432BC">
              <w:rPr>
                <w:rFonts w:cs="Noto Sans"/>
              </w:rPr>
              <w:t xml:space="preserve"> del 2025</w:t>
            </w:r>
          </w:p>
        </w:tc>
        <w:tc>
          <w:tcPr>
            <w:tcW w:w="788" w:type="pct"/>
            <w:vAlign w:val="center"/>
          </w:tcPr>
          <w:p w14:paraId="448DFB94" w14:textId="77777777" w:rsidR="006E03C8" w:rsidRPr="005233B2" w:rsidRDefault="006E03C8" w:rsidP="006E03C8">
            <w:pPr>
              <w:jc w:val="center"/>
              <w:rPr>
                <w:rFonts w:cs="Noto Sans"/>
                <w:color w:val="000000"/>
                <w:szCs w:val="20"/>
                <w:lang w:eastAsia="es-MX"/>
              </w:rPr>
            </w:pPr>
            <w:r w:rsidRPr="005233B2">
              <w:rPr>
                <w:rFonts w:cs="Noto Sans"/>
                <w:szCs w:val="20"/>
              </w:rPr>
              <w:t>09:00 a 15:00 horas</w:t>
            </w:r>
          </w:p>
        </w:tc>
        <w:tc>
          <w:tcPr>
            <w:tcW w:w="2097" w:type="pct"/>
            <w:vAlign w:val="center"/>
          </w:tcPr>
          <w:p w14:paraId="15F94644" w14:textId="0BCD6B6D" w:rsidR="006E03C8" w:rsidRPr="005233B2" w:rsidRDefault="006E03C8" w:rsidP="006E03C8">
            <w:pPr>
              <w:rPr>
                <w:rFonts w:cs="Noto Sans"/>
                <w:color w:val="000000"/>
                <w:szCs w:val="20"/>
                <w:lang w:eastAsia="es-MX"/>
              </w:rPr>
            </w:pPr>
            <w:r w:rsidRPr="005233B2">
              <w:rPr>
                <w:rFonts w:cs="Noto Sans"/>
                <w:szCs w:val="20"/>
              </w:rPr>
              <w:t>Departamento Delegacional de Conservación y Servicios Generales, Autopista México Querétaro, Km.26.5, entronque con Carretera a Lago de Guadalupe, Col. Tequexquináhuac, Tlalnepantla Estado de México C.P.</w:t>
            </w:r>
            <w:r>
              <w:rPr>
                <w:rFonts w:cs="Noto Sans"/>
                <w:szCs w:val="20"/>
              </w:rPr>
              <w:t xml:space="preserve"> </w:t>
            </w:r>
            <w:r w:rsidRPr="005233B2">
              <w:rPr>
                <w:rFonts w:cs="Noto Sans"/>
                <w:szCs w:val="20"/>
              </w:rPr>
              <w:t>54020</w:t>
            </w:r>
          </w:p>
        </w:tc>
      </w:tr>
      <w:tr w:rsidR="00445242" w:rsidRPr="005233B2" w14:paraId="2BFF2DAA" w14:textId="77777777" w:rsidTr="00D26F56">
        <w:trPr>
          <w:cantSplit/>
          <w:trHeight w:val="525"/>
        </w:trPr>
        <w:tc>
          <w:tcPr>
            <w:tcW w:w="1173" w:type="pct"/>
            <w:vAlign w:val="center"/>
          </w:tcPr>
          <w:p w14:paraId="5FF24EB8" w14:textId="77777777" w:rsidR="00445242" w:rsidRPr="005233B2" w:rsidRDefault="00445242" w:rsidP="00445242">
            <w:pPr>
              <w:rPr>
                <w:rFonts w:cs="Noto Sans"/>
                <w:color w:val="000000"/>
                <w:szCs w:val="20"/>
                <w:lang w:eastAsia="es-MX"/>
              </w:rPr>
            </w:pPr>
            <w:r w:rsidRPr="005233B2">
              <w:rPr>
                <w:rFonts w:cs="Noto Sans"/>
                <w:szCs w:val="20"/>
              </w:rPr>
              <w:t>Visitas a las instalaciones Institucionales</w:t>
            </w:r>
          </w:p>
        </w:tc>
        <w:tc>
          <w:tcPr>
            <w:tcW w:w="942" w:type="pct"/>
            <w:vAlign w:val="center"/>
          </w:tcPr>
          <w:p w14:paraId="6DC2DF01" w14:textId="06736E48" w:rsidR="00445242" w:rsidRPr="005233B2" w:rsidRDefault="00DB0CE3" w:rsidP="00445242">
            <w:pPr>
              <w:jc w:val="center"/>
              <w:rPr>
                <w:rFonts w:cs="Noto Sans"/>
                <w:b/>
                <w:color w:val="000000"/>
                <w:szCs w:val="20"/>
                <w:lang w:eastAsia="es-MX"/>
              </w:rPr>
            </w:pPr>
            <w:r>
              <w:rPr>
                <w:rFonts w:cs="Noto Sans"/>
                <w:szCs w:val="20"/>
              </w:rPr>
              <w:t xml:space="preserve">16 al 18 </w:t>
            </w:r>
            <w:r>
              <w:rPr>
                <w:rFonts w:cs="Noto Sans"/>
              </w:rPr>
              <w:t>de diciembre de</w:t>
            </w:r>
            <w:r w:rsidR="00445242" w:rsidRPr="005233B2">
              <w:rPr>
                <w:rFonts w:cs="Noto Sans"/>
                <w:szCs w:val="20"/>
              </w:rPr>
              <w:t xml:space="preserve"> 2025</w:t>
            </w:r>
          </w:p>
        </w:tc>
        <w:tc>
          <w:tcPr>
            <w:tcW w:w="788" w:type="pct"/>
            <w:vAlign w:val="center"/>
          </w:tcPr>
          <w:p w14:paraId="67F2145C" w14:textId="77777777" w:rsidR="00445242" w:rsidRPr="005233B2" w:rsidRDefault="00445242" w:rsidP="00445242">
            <w:pPr>
              <w:jc w:val="center"/>
              <w:rPr>
                <w:rFonts w:cs="Noto Sans"/>
                <w:b/>
                <w:color w:val="000000"/>
                <w:szCs w:val="20"/>
                <w:lang w:eastAsia="es-MX"/>
              </w:rPr>
            </w:pPr>
            <w:r w:rsidRPr="005233B2">
              <w:rPr>
                <w:rFonts w:cs="Noto Sans"/>
                <w:szCs w:val="20"/>
              </w:rPr>
              <w:t>08:00 a 16:00 horas</w:t>
            </w:r>
          </w:p>
        </w:tc>
        <w:tc>
          <w:tcPr>
            <w:tcW w:w="2097" w:type="pct"/>
            <w:vAlign w:val="center"/>
          </w:tcPr>
          <w:p w14:paraId="4D03F5F2" w14:textId="698DF501" w:rsidR="00445242" w:rsidRPr="005233B2" w:rsidRDefault="00445242" w:rsidP="00445242">
            <w:pPr>
              <w:rPr>
                <w:rFonts w:cs="Noto Sans"/>
                <w:b/>
                <w:color w:val="000000"/>
                <w:szCs w:val="20"/>
                <w:lang w:eastAsia="es-MX"/>
              </w:rPr>
            </w:pPr>
            <w:r w:rsidRPr="005233B2">
              <w:rPr>
                <w:rFonts w:cs="Noto Sans"/>
                <w:szCs w:val="20"/>
              </w:rPr>
              <w:t xml:space="preserve">Se invitará a realizar las visitas </w:t>
            </w:r>
            <w:r>
              <w:rPr>
                <w:rFonts w:cs="Noto Sans"/>
                <w:szCs w:val="20"/>
              </w:rPr>
              <w:t>a las instalaciones del instituto de las unidades señaladas en el anexo T3 (T TRES)</w:t>
            </w:r>
            <w:r w:rsidRPr="005233B2">
              <w:rPr>
                <w:rFonts w:cs="Noto Sans"/>
                <w:szCs w:val="20"/>
              </w:rPr>
              <w:t xml:space="preserve">, y </w:t>
            </w:r>
            <w:proofErr w:type="spellStart"/>
            <w:r w:rsidRPr="005233B2">
              <w:rPr>
                <w:rFonts w:cs="Noto Sans"/>
                <w:szCs w:val="20"/>
              </w:rPr>
              <w:t>requisitando</w:t>
            </w:r>
            <w:proofErr w:type="spellEnd"/>
            <w:r w:rsidRPr="005233B2">
              <w:rPr>
                <w:rFonts w:cs="Noto Sans"/>
                <w:szCs w:val="20"/>
              </w:rPr>
              <w:t xml:space="preserve"> el Anexo Número </w:t>
            </w:r>
            <w:r>
              <w:rPr>
                <w:rFonts w:cs="Noto Sans"/>
                <w:szCs w:val="20"/>
              </w:rPr>
              <w:t>T4</w:t>
            </w:r>
            <w:r w:rsidRPr="005233B2">
              <w:rPr>
                <w:rFonts w:cs="Noto Sans"/>
                <w:szCs w:val="20"/>
              </w:rPr>
              <w:t xml:space="preserve"> (</w:t>
            </w:r>
            <w:r>
              <w:rPr>
                <w:rFonts w:cs="Noto Sans"/>
                <w:szCs w:val="20"/>
              </w:rPr>
              <w:t>T CUATRO</w:t>
            </w:r>
            <w:r w:rsidRPr="005233B2">
              <w:rPr>
                <w:rFonts w:cs="Noto Sans"/>
                <w:szCs w:val="20"/>
              </w:rPr>
              <w:t>), de la presente convocatoria.</w:t>
            </w:r>
          </w:p>
        </w:tc>
      </w:tr>
      <w:tr w:rsidR="006E03C8" w:rsidRPr="005233B2" w14:paraId="22CD2C37" w14:textId="77777777" w:rsidTr="00D26F56">
        <w:trPr>
          <w:cantSplit/>
          <w:trHeight w:val="525"/>
        </w:trPr>
        <w:tc>
          <w:tcPr>
            <w:tcW w:w="1173" w:type="pct"/>
            <w:vAlign w:val="center"/>
            <w:hideMark/>
          </w:tcPr>
          <w:p w14:paraId="7787AA0C" w14:textId="77777777" w:rsidR="006E03C8" w:rsidRPr="005233B2" w:rsidRDefault="006E03C8" w:rsidP="006E03C8">
            <w:pPr>
              <w:rPr>
                <w:rFonts w:cs="Noto Sans"/>
                <w:color w:val="000000"/>
                <w:szCs w:val="20"/>
                <w:lang w:eastAsia="es-MX"/>
              </w:rPr>
            </w:pPr>
            <w:r w:rsidRPr="005233B2">
              <w:rPr>
                <w:rFonts w:cs="Noto Sans"/>
                <w:color w:val="000000"/>
                <w:szCs w:val="20"/>
                <w:lang w:eastAsia="es-MX"/>
              </w:rPr>
              <w:t>Junta de Aclaración a la Convocatoria</w:t>
            </w:r>
          </w:p>
        </w:tc>
        <w:tc>
          <w:tcPr>
            <w:tcW w:w="942" w:type="pct"/>
            <w:vAlign w:val="center"/>
            <w:hideMark/>
          </w:tcPr>
          <w:p w14:paraId="2A937FA7" w14:textId="366A414F" w:rsidR="006E03C8" w:rsidRPr="005233B2" w:rsidRDefault="00DB0CE3" w:rsidP="006E03C8">
            <w:pPr>
              <w:jc w:val="center"/>
              <w:rPr>
                <w:rFonts w:cs="Noto Sans"/>
                <w:color w:val="000000"/>
                <w:szCs w:val="20"/>
                <w:lang w:eastAsia="es-MX"/>
              </w:rPr>
            </w:pPr>
            <w:r>
              <w:rPr>
                <w:rFonts w:cs="Noto Sans"/>
              </w:rPr>
              <w:t>19 de diciembre de</w:t>
            </w:r>
            <w:r w:rsidR="006E03C8" w:rsidRPr="00A432BC">
              <w:rPr>
                <w:rFonts w:cs="Noto Sans"/>
              </w:rPr>
              <w:t xml:space="preserve"> 2025</w:t>
            </w:r>
          </w:p>
        </w:tc>
        <w:tc>
          <w:tcPr>
            <w:tcW w:w="788" w:type="pct"/>
            <w:vAlign w:val="center"/>
            <w:hideMark/>
          </w:tcPr>
          <w:p w14:paraId="7794F5B8" w14:textId="47055FEB" w:rsidR="006E03C8" w:rsidRPr="005233B2" w:rsidRDefault="006E03C8" w:rsidP="006E03C8">
            <w:pPr>
              <w:jc w:val="center"/>
              <w:rPr>
                <w:rFonts w:cs="Noto Sans"/>
                <w:color w:val="000000"/>
                <w:szCs w:val="20"/>
                <w:lang w:eastAsia="es-MX"/>
              </w:rPr>
            </w:pPr>
            <w:r w:rsidRPr="005233B2">
              <w:rPr>
                <w:rFonts w:cs="Noto Sans"/>
                <w:color w:val="000000"/>
                <w:szCs w:val="20"/>
                <w:lang w:eastAsia="es-MX"/>
              </w:rPr>
              <w:t>1</w:t>
            </w:r>
            <w:r w:rsidR="00DB0CE3">
              <w:rPr>
                <w:rFonts w:cs="Noto Sans"/>
                <w:color w:val="000000"/>
                <w:szCs w:val="20"/>
                <w:lang w:eastAsia="es-MX"/>
              </w:rPr>
              <w:t>3</w:t>
            </w:r>
            <w:r w:rsidRPr="005233B2">
              <w:rPr>
                <w:rFonts w:cs="Noto Sans"/>
                <w:color w:val="000000"/>
                <w:szCs w:val="20"/>
                <w:lang w:eastAsia="es-MX"/>
              </w:rPr>
              <w:t>:00 horas</w:t>
            </w:r>
          </w:p>
        </w:tc>
        <w:tc>
          <w:tcPr>
            <w:tcW w:w="2097" w:type="pct"/>
            <w:vAlign w:val="center"/>
            <w:hideMark/>
          </w:tcPr>
          <w:p w14:paraId="28A37BB2" w14:textId="55D450BF" w:rsidR="006E03C8" w:rsidRPr="005233B2" w:rsidRDefault="006E03C8" w:rsidP="006E03C8">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6E03C8" w:rsidRPr="005233B2" w14:paraId="55C6D108" w14:textId="77777777" w:rsidTr="00D26F56">
        <w:trPr>
          <w:cantSplit/>
          <w:trHeight w:val="525"/>
        </w:trPr>
        <w:tc>
          <w:tcPr>
            <w:tcW w:w="1173" w:type="pct"/>
            <w:vAlign w:val="center"/>
            <w:hideMark/>
          </w:tcPr>
          <w:p w14:paraId="3425F793" w14:textId="77777777" w:rsidR="006E03C8" w:rsidRPr="005233B2" w:rsidRDefault="006E03C8" w:rsidP="006E03C8">
            <w:pPr>
              <w:rPr>
                <w:rFonts w:cs="Noto Sans"/>
                <w:color w:val="000000"/>
                <w:szCs w:val="20"/>
                <w:lang w:eastAsia="es-MX"/>
              </w:rPr>
            </w:pPr>
            <w:r w:rsidRPr="005233B2">
              <w:rPr>
                <w:rFonts w:cs="Noto Sans"/>
                <w:color w:val="000000"/>
                <w:szCs w:val="20"/>
                <w:lang w:eastAsia="es-MX"/>
              </w:rPr>
              <w:t>Presentación y Apertura de Proposiciones.</w:t>
            </w:r>
          </w:p>
        </w:tc>
        <w:tc>
          <w:tcPr>
            <w:tcW w:w="942" w:type="pct"/>
            <w:vAlign w:val="center"/>
            <w:hideMark/>
          </w:tcPr>
          <w:p w14:paraId="2F9781B8" w14:textId="12F44BCD" w:rsidR="006E03C8" w:rsidRPr="005233B2" w:rsidRDefault="00DB0CE3" w:rsidP="006E03C8">
            <w:pPr>
              <w:jc w:val="center"/>
              <w:rPr>
                <w:rFonts w:cs="Noto Sans"/>
                <w:color w:val="000000"/>
                <w:szCs w:val="20"/>
                <w:lang w:eastAsia="es-MX"/>
              </w:rPr>
            </w:pPr>
            <w:r>
              <w:rPr>
                <w:rFonts w:cs="Noto Sans"/>
              </w:rPr>
              <w:t>29 de diciembre de</w:t>
            </w:r>
            <w:r w:rsidRPr="00A432BC">
              <w:rPr>
                <w:rFonts w:cs="Noto Sans"/>
              </w:rPr>
              <w:t xml:space="preserve"> </w:t>
            </w:r>
            <w:r w:rsidR="006E03C8" w:rsidRPr="00A432BC">
              <w:rPr>
                <w:rFonts w:cs="Noto Sans"/>
              </w:rPr>
              <w:t>2025</w:t>
            </w:r>
          </w:p>
        </w:tc>
        <w:tc>
          <w:tcPr>
            <w:tcW w:w="788" w:type="pct"/>
            <w:vAlign w:val="center"/>
            <w:hideMark/>
          </w:tcPr>
          <w:p w14:paraId="625835FA" w14:textId="3BDB107C" w:rsidR="006E03C8" w:rsidRPr="005233B2" w:rsidRDefault="006E03C8" w:rsidP="006E03C8">
            <w:pPr>
              <w:jc w:val="center"/>
              <w:rPr>
                <w:rFonts w:cs="Noto Sans"/>
                <w:color w:val="000000"/>
                <w:szCs w:val="20"/>
                <w:lang w:eastAsia="es-MX"/>
              </w:rPr>
            </w:pPr>
            <w:r w:rsidRPr="005233B2">
              <w:rPr>
                <w:rFonts w:cs="Noto Sans"/>
                <w:color w:val="000000"/>
                <w:szCs w:val="20"/>
                <w:lang w:eastAsia="es-MX"/>
              </w:rPr>
              <w:t>1</w:t>
            </w:r>
            <w:r w:rsidR="00DB0CE3">
              <w:rPr>
                <w:rFonts w:cs="Noto Sans"/>
                <w:color w:val="000000"/>
                <w:szCs w:val="20"/>
                <w:lang w:eastAsia="es-MX"/>
              </w:rPr>
              <w:t>7</w:t>
            </w:r>
            <w:r w:rsidRPr="005233B2">
              <w:rPr>
                <w:rFonts w:cs="Noto Sans"/>
                <w:color w:val="000000"/>
                <w:szCs w:val="20"/>
                <w:lang w:eastAsia="es-MX"/>
              </w:rPr>
              <w:t>:</w:t>
            </w:r>
            <w:r w:rsidR="00DB0CE3">
              <w:rPr>
                <w:rFonts w:cs="Noto Sans"/>
                <w:color w:val="000000"/>
                <w:szCs w:val="20"/>
                <w:lang w:eastAsia="es-MX"/>
              </w:rPr>
              <w:t>3</w:t>
            </w:r>
            <w:r w:rsidRPr="005233B2">
              <w:rPr>
                <w:rFonts w:cs="Noto Sans"/>
                <w:color w:val="000000"/>
                <w:szCs w:val="20"/>
                <w:lang w:eastAsia="es-MX"/>
              </w:rPr>
              <w:t>0 horas</w:t>
            </w:r>
          </w:p>
        </w:tc>
        <w:tc>
          <w:tcPr>
            <w:tcW w:w="2097" w:type="pct"/>
            <w:vMerge w:val="restart"/>
            <w:vAlign w:val="center"/>
            <w:hideMark/>
          </w:tcPr>
          <w:p w14:paraId="6D1B9242" w14:textId="4D517808" w:rsidR="006E03C8" w:rsidRPr="005233B2" w:rsidRDefault="006E03C8" w:rsidP="006E03C8">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6E03C8" w:rsidRPr="005233B2" w14:paraId="789241B8" w14:textId="77777777" w:rsidTr="00D26F56">
        <w:trPr>
          <w:cantSplit/>
          <w:trHeight w:val="525"/>
        </w:trPr>
        <w:tc>
          <w:tcPr>
            <w:tcW w:w="1173" w:type="pct"/>
            <w:vAlign w:val="center"/>
            <w:hideMark/>
          </w:tcPr>
          <w:p w14:paraId="474DFED7" w14:textId="77777777" w:rsidR="006E03C8" w:rsidRPr="005233B2" w:rsidRDefault="006E03C8" w:rsidP="006E03C8">
            <w:pPr>
              <w:rPr>
                <w:rFonts w:cs="Noto Sans"/>
                <w:color w:val="000000"/>
                <w:szCs w:val="20"/>
                <w:lang w:eastAsia="es-MX"/>
              </w:rPr>
            </w:pPr>
            <w:r w:rsidRPr="005233B2">
              <w:rPr>
                <w:rFonts w:cs="Noto Sans"/>
                <w:color w:val="000000"/>
                <w:szCs w:val="20"/>
                <w:lang w:eastAsia="es-MX"/>
              </w:rPr>
              <w:t>Acto de Fallo de la Licitación.</w:t>
            </w:r>
          </w:p>
        </w:tc>
        <w:tc>
          <w:tcPr>
            <w:tcW w:w="942" w:type="pct"/>
            <w:vAlign w:val="center"/>
            <w:hideMark/>
          </w:tcPr>
          <w:p w14:paraId="16365D44" w14:textId="23D89338" w:rsidR="006E03C8" w:rsidRPr="005233B2" w:rsidRDefault="00DB0CE3" w:rsidP="006E03C8">
            <w:pPr>
              <w:jc w:val="center"/>
              <w:rPr>
                <w:rFonts w:cs="Noto Sans"/>
                <w:color w:val="000000"/>
                <w:szCs w:val="20"/>
                <w:lang w:eastAsia="es-MX"/>
              </w:rPr>
            </w:pPr>
            <w:r>
              <w:rPr>
                <w:rFonts w:cs="Noto Sans"/>
              </w:rPr>
              <w:t>30 de diciembre de</w:t>
            </w:r>
            <w:r w:rsidRPr="00A432BC">
              <w:rPr>
                <w:rFonts w:cs="Noto Sans"/>
              </w:rPr>
              <w:t xml:space="preserve"> </w:t>
            </w:r>
            <w:r w:rsidR="006E03C8" w:rsidRPr="00A432BC">
              <w:rPr>
                <w:rFonts w:cs="Noto Sans"/>
              </w:rPr>
              <w:t>del 2025</w:t>
            </w:r>
          </w:p>
        </w:tc>
        <w:tc>
          <w:tcPr>
            <w:tcW w:w="788" w:type="pct"/>
            <w:vAlign w:val="center"/>
            <w:hideMark/>
          </w:tcPr>
          <w:p w14:paraId="3EA4C767" w14:textId="4B9DFB45" w:rsidR="006E03C8" w:rsidRPr="005233B2" w:rsidRDefault="006E03C8" w:rsidP="006E03C8">
            <w:pPr>
              <w:jc w:val="center"/>
              <w:rPr>
                <w:rFonts w:cs="Noto Sans"/>
                <w:color w:val="000000"/>
                <w:szCs w:val="20"/>
                <w:lang w:eastAsia="es-MX"/>
              </w:rPr>
            </w:pPr>
            <w:r w:rsidRPr="005233B2">
              <w:rPr>
                <w:rFonts w:cs="Noto Sans"/>
                <w:color w:val="000000"/>
                <w:szCs w:val="20"/>
                <w:lang w:eastAsia="es-MX"/>
              </w:rPr>
              <w:t>1</w:t>
            </w:r>
            <w:r w:rsidR="00DB0CE3">
              <w:rPr>
                <w:rFonts w:cs="Noto Sans"/>
                <w:color w:val="000000"/>
                <w:szCs w:val="20"/>
                <w:lang w:eastAsia="es-MX"/>
              </w:rPr>
              <w:t>8</w:t>
            </w:r>
            <w:r w:rsidRPr="005233B2">
              <w:rPr>
                <w:rFonts w:cs="Noto Sans"/>
                <w:color w:val="000000"/>
                <w:szCs w:val="20"/>
                <w:lang w:eastAsia="es-MX"/>
              </w:rPr>
              <w:t>:00 horas</w:t>
            </w:r>
          </w:p>
        </w:tc>
        <w:tc>
          <w:tcPr>
            <w:tcW w:w="2097" w:type="pct"/>
            <w:vMerge/>
            <w:vAlign w:val="center"/>
            <w:hideMark/>
          </w:tcPr>
          <w:p w14:paraId="5282A21E" w14:textId="77777777" w:rsidR="006E03C8" w:rsidRPr="005233B2" w:rsidRDefault="006E03C8" w:rsidP="006E03C8">
            <w:pPr>
              <w:rPr>
                <w:rFonts w:cs="Noto Sans"/>
                <w:color w:val="000000"/>
                <w:szCs w:val="20"/>
                <w:lang w:eastAsia="es-MX"/>
              </w:rPr>
            </w:pPr>
          </w:p>
        </w:tc>
      </w:tr>
      <w:tr w:rsidR="009B659E" w:rsidRPr="005233B2" w14:paraId="68FC5A54" w14:textId="77777777" w:rsidTr="009B659E">
        <w:trPr>
          <w:cantSplit/>
          <w:trHeight w:val="1050"/>
        </w:trPr>
        <w:tc>
          <w:tcPr>
            <w:tcW w:w="1173" w:type="pct"/>
            <w:vAlign w:val="center"/>
          </w:tcPr>
          <w:p w14:paraId="1DF03478" w14:textId="77777777" w:rsidR="009B659E" w:rsidRPr="005233B2" w:rsidRDefault="009B659E" w:rsidP="006E03C8">
            <w:pPr>
              <w:rPr>
                <w:rFonts w:cs="Noto Sans"/>
                <w:color w:val="000000"/>
                <w:szCs w:val="20"/>
                <w:lang w:eastAsia="es-MX"/>
              </w:rPr>
            </w:pPr>
            <w:r w:rsidRPr="005233B2">
              <w:rPr>
                <w:rFonts w:cs="Noto Sans"/>
                <w:color w:val="000000"/>
                <w:szCs w:val="20"/>
                <w:lang w:eastAsia="es-MX"/>
              </w:rPr>
              <w:t>Firma de Contrato</w:t>
            </w:r>
          </w:p>
        </w:tc>
        <w:tc>
          <w:tcPr>
            <w:tcW w:w="1730" w:type="pct"/>
            <w:gridSpan w:val="2"/>
            <w:vAlign w:val="center"/>
          </w:tcPr>
          <w:p w14:paraId="2A174996" w14:textId="2C19381C" w:rsidR="009B659E" w:rsidRPr="005233B2" w:rsidRDefault="00DB0CE3" w:rsidP="00DB0CE3">
            <w:pPr>
              <w:jc w:val="center"/>
              <w:rPr>
                <w:rFonts w:cs="Noto Sans"/>
                <w:color w:val="000000"/>
                <w:szCs w:val="20"/>
                <w:lang w:eastAsia="es-MX"/>
              </w:rPr>
            </w:pPr>
            <w:r>
              <w:rPr>
                <w:rFonts w:cs="Noto Sans"/>
              </w:rPr>
              <w:t>31 de diciembre de</w:t>
            </w:r>
            <w:r w:rsidRPr="00A432BC">
              <w:rPr>
                <w:rFonts w:cs="Noto Sans"/>
              </w:rPr>
              <w:t xml:space="preserve"> </w:t>
            </w:r>
            <w:r w:rsidR="009B659E" w:rsidRPr="00A432BC">
              <w:rPr>
                <w:rFonts w:cs="Noto Sans"/>
              </w:rPr>
              <w:t>2025</w:t>
            </w:r>
          </w:p>
        </w:tc>
        <w:tc>
          <w:tcPr>
            <w:tcW w:w="2097" w:type="pct"/>
            <w:vAlign w:val="center"/>
          </w:tcPr>
          <w:p w14:paraId="69EA9FAB" w14:textId="600A8B69" w:rsidR="009B659E" w:rsidRPr="000C10B9" w:rsidRDefault="00582D1B" w:rsidP="006E03C8">
            <w:pPr>
              <w:rPr>
                <w:rFonts w:cs="Noto Sans"/>
                <w:color w:val="000000"/>
                <w:szCs w:val="20"/>
                <w:highlight w:val="yellow"/>
                <w:lang w:eastAsia="es-MX"/>
              </w:rPr>
            </w:pPr>
            <w:r>
              <w:rPr>
                <w:rFonts w:cs="Noto Sans"/>
                <w:szCs w:val="20"/>
                <w:lang w:val="es-ES_tradnl"/>
              </w:rPr>
              <w:t>A través del Módulo de Formalización de Instrumentos Jurídicos (MFIJ).</w:t>
            </w:r>
          </w:p>
        </w:tc>
      </w:tr>
    </w:tbl>
    <w:p w14:paraId="7A65B1B2" w14:textId="77777777" w:rsidR="005233B2" w:rsidRPr="005233B2" w:rsidRDefault="005233B2" w:rsidP="005A60AD">
      <w:pPr>
        <w:rPr>
          <w:rFonts w:cs="Noto Sans"/>
        </w:rPr>
      </w:pPr>
    </w:p>
    <w:p w14:paraId="1448125B" w14:textId="2A5F051B"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 xml:space="preserve">No se omite señalar que con fundamento en el antepenúltimo párrafo del artículo 35 de la LAASSP, a los actos del procedimiento de licitación pública podrá asistir cualquier persona en calidad de observador, bajo </w:t>
      </w:r>
      <w:r w:rsidRPr="005A60AD">
        <w:rPr>
          <w:rFonts w:cs="Noto Sans"/>
          <w:lang w:val="es-ES_tradnl"/>
        </w:rPr>
        <w:lastRenderedPageBreak/>
        <w:t>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13" w:name="_Toc509327671"/>
      <w:bookmarkStart w:id="14" w:name="_Toc210991106"/>
      <w:r w:rsidRPr="00E37FFB">
        <w:rPr>
          <w:szCs w:val="20"/>
          <w:lang w:val="es-ES_tradnl"/>
        </w:rPr>
        <w:t>PROTOCOLO DE ACTUACIÓN EN MATERIA DE CONTRATACIONES PÚBLICAS Y OTORGAMIENTO Y PRÓRROGA DE LICENCIAS, PERMISOS, AUTORIZACIONES Y CONCESIONES.</w:t>
      </w:r>
      <w:bookmarkEnd w:id="13"/>
      <w:bookmarkEnd w:id="14"/>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AE7622" w:rsidP="006E2E0B">
      <w:pPr>
        <w:ind w:right="49"/>
        <w:jc w:val="center"/>
        <w:rPr>
          <w:rFonts w:cs="Noto Sans"/>
          <w:szCs w:val="20"/>
          <w:lang w:val="es-ES_tradnl" w:eastAsia="ar-SA"/>
        </w:rPr>
      </w:pPr>
      <w:hyperlink r:id="rId11"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A50A88" w:rsidRDefault="006E2E0B" w:rsidP="006E2E0B">
      <w:pPr>
        <w:ind w:right="49"/>
        <w:rPr>
          <w:rFonts w:cs="Noto Sans"/>
          <w:szCs w:val="20"/>
          <w:lang w:val="es-ES_tradnl" w:eastAsia="ar-SA"/>
        </w:rPr>
      </w:pPr>
      <w:r w:rsidRPr="00E37FFB">
        <w:rPr>
          <w:rFonts w:cs="Noto Sans"/>
          <w:szCs w:val="20"/>
          <w:lang w:val="es-ES_tradnl" w:eastAsia="ar-SA"/>
        </w:rPr>
        <w:t>En ese sentido se informa que los datos personales que se recaben con motivo del contacto con particulares serán protegidos y tratados conforme las disposiciones jurídicas ap</w:t>
      </w:r>
      <w:r w:rsidRPr="00A50A88">
        <w:rPr>
          <w:rFonts w:cs="Noto Sans"/>
          <w:szCs w:val="20"/>
          <w:lang w:val="es-ES_tradnl" w:eastAsia="ar-SA"/>
        </w:rPr>
        <w:t xml:space="preserve">licables. </w:t>
      </w:r>
    </w:p>
    <w:p w14:paraId="52EE591B" w14:textId="77777777" w:rsidR="006E2E0B" w:rsidRPr="00A50A88" w:rsidRDefault="006E2E0B" w:rsidP="006E2E0B">
      <w:pPr>
        <w:ind w:right="49"/>
        <w:rPr>
          <w:rFonts w:cs="Noto Sans"/>
          <w:szCs w:val="20"/>
          <w:lang w:val="es-ES_tradnl" w:eastAsia="ar-SA"/>
        </w:rPr>
      </w:pPr>
    </w:p>
    <w:p w14:paraId="1CDD485D" w14:textId="77777777" w:rsidR="006E2E0B" w:rsidRPr="00A50A88" w:rsidRDefault="006E2E0B" w:rsidP="006E2E0B">
      <w:pPr>
        <w:ind w:right="49"/>
        <w:rPr>
          <w:rFonts w:cs="Noto Sans"/>
          <w:szCs w:val="20"/>
          <w:lang w:val="es-ES_tradnl" w:eastAsia="ar-SA"/>
        </w:rPr>
      </w:pPr>
      <w:r w:rsidRPr="00A50A88">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A50A88" w:rsidRDefault="006E2E0B" w:rsidP="006E2E0B">
      <w:pPr>
        <w:ind w:right="49"/>
        <w:rPr>
          <w:rFonts w:cs="Noto Sans"/>
          <w:szCs w:val="20"/>
          <w:lang w:val="es-ES_tradnl" w:eastAsia="ar-SA"/>
        </w:rPr>
      </w:pPr>
    </w:p>
    <w:p w14:paraId="2803D934"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A50A88" w:rsidRDefault="006E2E0B" w:rsidP="006E2E0B">
      <w:pPr>
        <w:suppressAutoHyphens/>
        <w:ind w:right="49"/>
        <w:rPr>
          <w:rFonts w:eastAsia="Times New Roman" w:cs="Noto Sans"/>
          <w:szCs w:val="20"/>
          <w:lang w:val="es-ES_tradnl" w:eastAsia="ar-SA"/>
        </w:rPr>
      </w:pPr>
    </w:p>
    <w:p w14:paraId="2843EEC0"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A50A88" w:rsidRDefault="006E2E0B" w:rsidP="006E2E0B">
      <w:pPr>
        <w:suppressAutoHyphens/>
        <w:ind w:right="49"/>
        <w:rPr>
          <w:rFonts w:eastAsia="Times New Roman" w:cs="Noto Sans"/>
          <w:szCs w:val="20"/>
          <w:lang w:val="es-ES_tradnl" w:eastAsia="ar-SA"/>
        </w:rPr>
      </w:pPr>
    </w:p>
    <w:p w14:paraId="7927FEB8" w14:textId="77777777" w:rsidR="006E2E0B" w:rsidRPr="00A50A88" w:rsidRDefault="006E2E0B" w:rsidP="006E2E0B">
      <w:pPr>
        <w:suppressAutoHyphens/>
        <w:ind w:right="49"/>
        <w:rPr>
          <w:rFonts w:eastAsia="Times New Roman" w:cs="Noto Sans"/>
          <w:szCs w:val="20"/>
          <w:lang w:val="es-ES_tradnl" w:eastAsia="ar-SA"/>
        </w:rPr>
      </w:pPr>
      <w:proofErr w:type="gramStart"/>
      <w:r w:rsidRPr="00A50A88">
        <w:rPr>
          <w:rFonts w:eastAsia="Times New Roman" w:cs="Noto Sans"/>
          <w:szCs w:val="20"/>
          <w:lang w:val="es-ES_tradnl" w:eastAsia="ar-SA"/>
        </w:rPr>
        <w:lastRenderedPageBreak/>
        <w:t>a)Integrantes</w:t>
      </w:r>
      <w:proofErr w:type="gramEnd"/>
      <w:r w:rsidRPr="00A50A88">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A50A88" w:rsidRDefault="006E2E0B" w:rsidP="006E2E0B">
      <w:pPr>
        <w:suppressAutoHyphens/>
        <w:ind w:right="49"/>
        <w:rPr>
          <w:rFonts w:eastAsia="Times New Roman" w:cs="Noto Sans"/>
          <w:szCs w:val="20"/>
          <w:lang w:val="es-ES_tradnl" w:eastAsia="ar-SA"/>
        </w:rPr>
      </w:pPr>
    </w:p>
    <w:p w14:paraId="26C6FBE7"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 xml:space="preserve">En ambos casos, los particulares formularán el manifiesto a través de la dirección electrónica </w:t>
      </w:r>
      <w:hyperlink r:id="rId12" w:history="1">
        <w:r w:rsidRPr="00A50A88">
          <w:rPr>
            <w:rStyle w:val="Hipervnculo"/>
            <w:rFonts w:cs="Noto Sans"/>
            <w:szCs w:val="20"/>
          </w:rPr>
          <w:t>https://manifiesto.buengobierno.gob.mx</w:t>
        </w:r>
      </w:hyperlink>
      <w:r w:rsidRPr="00A50A88">
        <w:rPr>
          <w:rFonts w:cs="Noto Sans"/>
          <w:szCs w:val="20"/>
        </w:rPr>
        <w:t xml:space="preserve"> </w:t>
      </w:r>
      <w:r w:rsidRPr="00A50A88">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A50A88" w:rsidRDefault="006E2E0B" w:rsidP="006E2E0B">
      <w:pPr>
        <w:suppressAutoHyphens/>
        <w:ind w:right="49"/>
        <w:rPr>
          <w:rFonts w:eastAsia="Times New Roman" w:cs="Noto Sans"/>
          <w:szCs w:val="20"/>
          <w:lang w:val="es-ES_tradnl" w:eastAsia="ar-SA"/>
        </w:rPr>
      </w:pPr>
    </w:p>
    <w:p w14:paraId="2296F4F0"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A50A88" w:rsidRDefault="006E2E0B" w:rsidP="006E2E0B">
      <w:pPr>
        <w:suppressAutoHyphens/>
        <w:ind w:right="49"/>
        <w:rPr>
          <w:rFonts w:eastAsia="Times New Roman" w:cs="Noto Sans"/>
          <w:szCs w:val="20"/>
          <w:lang w:val="es-ES_tradnl" w:eastAsia="ar-SA"/>
        </w:rPr>
      </w:pPr>
    </w:p>
    <w:p w14:paraId="60CFC6D8"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A50A88" w:rsidRDefault="006402DA" w:rsidP="006402DA">
      <w:pPr>
        <w:rPr>
          <w:rFonts w:cs="Noto Sans"/>
        </w:rPr>
      </w:pPr>
    </w:p>
    <w:p w14:paraId="71E4C920" w14:textId="77777777" w:rsidR="00A50A88" w:rsidRPr="00A50A88" w:rsidRDefault="00A50A88" w:rsidP="00A50A88">
      <w:pPr>
        <w:widowControl w:val="0"/>
        <w:outlineLvl w:val="2"/>
        <w:rPr>
          <w:rFonts w:cs="Noto Sans"/>
          <w:b/>
          <w:bCs/>
        </w:rPr>
      </w:pPr>
      <w:r w:rsidRPr="00A50A88">
        <w:rPr>
          <w:rFonts w:cs="Noto Sans"/>
          <w:b/>
          <w:bCs/>
        </w:rPr>
        <w:t>LA VISITA A LAS INSTALACIONES INSTITUCIONALES A DONDE SE PRESTARÁN LOS SERVICIOS. SE REALIZARÁ EN FECHA Y HORA INDICADA EN EL PROGRAMA DE ACTOS.</w:t>
      </w:r>
    </w:p>
    <w:p w14:paraId="7104C55C" w14:textId="77777777" w:rsidR="00A50A88" w:rsidRPr="00A50A88" w:rsidRDefault="00A50A88" w:rsidP="00A50A88">
      <w:pPr>
        <w:widowControl w:val="0"/>
        <w:rPr>
          <w:rFonts w:cs="Noto Sans"/>
          <w:bCs/>
        </w:rPr>
      </w:pPr>
    </w:p>
    <w:p w14:paraId="5F145A9F" w14:textId="521957A8" w:rsidR="00A50A88" w:rsidRPr="00A50A88" w:rsidRDefault="00A50A88" w:rsidP="00A50A88">
      <w:pPr>
        <w:rPr>
          <w:rFonts w:cs="Noto Sans"/>
        </w:rPr>
      </w:pPr>
      <w:bookmarkStart w:id="15" w:name="_Hlk159428357"/>
      <w:bookmarkStart w:id="16" w:name="_Hlk160627724"/>
      <w:r w:rsidRPr="00A50A88">
        <w:rPr>
          <w:rFonts w:cs="Noto Sans"/>
        </w:rPr>
        <w:t xml:space="preserve">Con el fin de que los licitantes en el procedimiento de la presente licitación, cuenten con los suficientes elementos como son: conocer la ubicación exacta de las unidades, distancias, condiciones del servicio, así como considerar en la integración de la propuesta económica los costos por desplazamiento a las diferentes Unidades Médicas de </w:t>
      </w:r>
      <w:r w:rsidRPr="00A50A88">
        <w:rPr>
          <w:rFonts w:cs="Noto Sans"/>
          <w:b/>
          <w:bCs/>
        </w:rPr>
        <w:t xml:space="preserve">“EL INSTITUTO” </w:t>
      </w:r>
      <w:r w:rsidRPr="00A50A88">
        <w:rPr>
          <w:rFonts w:cs="Noto Sans"/>
        </w:rPr>
        <w:t xml:space="preserve">entre otros aspectos, se invita a realizar las visitas a las unidades indicadas en el  </w:t>
      </w:r>
      <w:r w:rsidRPr="00A50A88">
        <w:rPr>
          <w:rFonts w:cs="Noto Sans"/>
          <w:b/>
        </w:rPr>
        <w:t xml:space="preserve">Anexo Número </w:t>
      </w:r>
      <w:r>
        <w:rPr>
          <w:rFonts w:cs="Noto Sans"/>
          <w:b/>
        </w:rPr>
        <w:t>T3</w:t>
      </w:r>
      <w:r w:rsidRPr="00A50A88">
        <w:rPr>
          <w:rFonts w:cs="Noto Sans"/>
          <w:b/>
        </w:rPr>
        <w:t xml:space="preserve"> (</w:t>
      </w:r>
      <w:r>
        <w:rPr>
          <w:rFonts w:cs="Noto Sans"/>
          <w:b/>
        </w:rPr>
        <w:t>T TRES</w:t>
      </w:r>
      <w:r w:rsidRPr="00A50A88">
        <w:rPr>
          <w:rFonts w:cs="Noto Sans"/>
          <w:b/>
        </w:rPr>
        <w:t>)</w:t>
      </w:r>
      <w:r w:rsidRPr="00A50A88">
        <w:rPr>
          <w:rFonts w:cs="Noto Sans"/>
        </w:rPr>
        <w:t xml:space="preserve"> en donde se habrá de prestar el servicio, por lo que al día siguiente hábil de la publicación en Compra</w:t>
      </w:r>
      <w:r>
        <w:rPr>
          <w:rFonts w:cs="Noto Sans"/>
        </w:rPr>
        <w:t xml:space="preserve"> Mx</w:t>
      </w:r>
      <w:r w:rsidRPr="00A50A88">
        <w:rPr>
          <w:rFonts w:cs="Noto Sans"/>
        </w:rPr>
        <w:t xml:space="preserve">, </w:t>
      </w:r>
      <w:r w:rsidRPr="00A50A88">
        <w:rPr>
          <w:rFonts w:cs="Noto Sans"/>
          <w:b/>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A50A88">
        <w:rPr>
          <w:rFonts w:cs="Noto Sans"/>
        </w:rPr>
        <w:t>en un horario de 9:00</w:t>
      </w:r>
      <w:r>
        <w:rPr>
          <w:rFonts w:cs="Noto Sans"/>
        </w:rPr>
        <w:t xml:space="preserve"> (nueve)</w:t>
      </w:r>
      <w:r w:rsidRPr="00A50A88">
        <w:rPr>
          <w:rFonts w:cs="Noto Sans"/>
        </w:rPr>
        <w:t xml:space="preserve"> a 15:00 </w:t>
      </w:r>
      <w:r>
        <w:rPr>
          <w:rFonts w:cs="Noto Sans"/>
        </w:rPr>
        <w:t xml:space="preserve">(quince) </w:t>
      </w:r>
      <w:r w:rsidRPr="00A50A88">
        <w:rPr>
          <w:rFonts w:cs="Noto Sans"/>
        </w:rPr>
        <w:t xml:space="preserve">horas, </w:t>
      </w:r>
      <w:r w:rsidRPr="00A50A88">
        <w:rPr>
          <w:rFonts w:cs="Noto Sans"/>
          <w:b/>
          <w:bCs/>
        </w:rPr>
        <w:t>“EL LICITANTE”</w:t>
      </w:r>
      <w:r w:rsidRPr="00A50A88">
        <w:rPr>
          <w:rFonts w:cs="Noto Sans"/>
        </w:rPr>
        <w:t xml:space="preserve"> para hacer constancia de las visitas a las instalaciones de las Unidades de </w:t>
      </w:r>
      <w:r w:rsidRPr="00A50A88">
        <w:rPr>
          <w:rFonts w:cs="Noto Sans"/>
          <w:b/>
          <w:bCs/>
        </w:rPr>
        <w:t>“EL INSTITUTO”</w:t>
      </w:r>
      <w:r w:rsidRPr="00A50A88">
        <w:rPr>
          <w:rFonts w:cs="Noto Sans"/>
        </w:rPr>
        <w:t xml:space="preserve"> podrá utilizar el </w:t>
      </w:r>
      <w:r w:rsidRPr="00A50A88">
        <w:rPr>
          <w:rFonts w:cs="Noto Sans"/>
          <w:b/>
        </w:rPr>
        <w:t xml:space="preserve">Anexo Número </w:t>
      </w:r>
      <w:r>
        <w:rPr>
          <w:rFonts w:cs="Noto Sans"/>
          <w:b/>
        </w:rPr>
        <w:t>T4</w:t>
      </w:r>
      <w:r w:rsidRPr="00A50A88">
        <w:rPr>
          <w:rFonts w:cs="Noto Sans"/>
          <w:b/>
        </w:rPr>
        <w:t xml:space="preserve"> (</w:t>
      </w:r>
      <w:r>
        <w:rPr>
          <w:rFonts w:cs="Noto Sans"/>
          <w:b/>
        </w:rPr>
        <w:t>T CUATRO</w:t>
      </w:r>
      <w:r w:rsidRPr="00A50A88">
        <w:rPr>
          <w:rFonts w:cs="Noto Sans"/>
          <w:b/>
          <w:bCs/>
        </w:rPr>
        <w:t xml:space="preserve">) </w:t>
      </w:r>
      <w:r w:rsidRPr="00A50A88">
        <w:rPr>
          <w:rFonts w:cs="Noto Sans"/>
        </w:rPr>
        <w:t>de la presente convocatoria.</w:t>
      </w:r>
    </w:p>
    <w:p w14:paraId="2AE57DE0" w14:textId="77777777" w:rsidR="00A50A88" w:rsidRPr="00A50A88" w:rsidRDefault="00A50A88" w:rsidP="00A50A88">
      <w:pPr>
        <w:rPr>
          <w:rFonts w:cs="Noto Sans"/>
          <w:bCs/>
        </w:rPr>
      </w:pPr>
    </w:p>
    <w:p w14:paraId="411AB45F" w14:textId="77777777" w:rsidR="00A50A88" w:rsidRDefault="00A50A88" w:rsidP="000857C1">
      <w:pPr>
        <w:pStyle w:val="Prrafodelista"/>
        <w:numPr>
          <w:ilvl w:val="0"/>
          <w:numId w:val="46"/>
        </w:numPr>
        <w:contextualSpacing w:val="0"/>
        <w:rPr>
          <w:rFonts w:cs="Noto Sans"/>
          <w:bCs/>
        </w:rPr>
      </w:pPr>
      <w:r w:rsidRPr="00A50A88">
        <w:rPr>
          <w:rFonts w:cs="Noto Sans"/>
          <w:bCs/>
        </w:rPr>
        <w:lastRenderedPageBreak/>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04E11D20" w14:textId="77777777" w:rsidR="00235C57" w:rsidRDefault="00235C57" w:rsidP="00235C57">
      <w:pPr>
        <w:rPr>
          <w:rFonts w:cs="Noto Sans"/>
          <w:color w:val="000000"/>
          <w:szCs w:val="20"/>
          <w:highlight w:val="yellow"/>
        </w:rPr>
      </w:pPr>
    </w:p>
    <w:p w14:paraId="1FC0E88F" w14:textId="1E5A8683" w:rsidR="00235C57" w:rsidRPr="00235C57" w:rsidRDefault="00235C57" w:rsidP="00235C57">
      <w:pPr>
        <w:rPr>
          <w:rFonts w:cs="Noto Sans"/>
          <w:bCs/>
        </w:rPr>
      </w:pPr>
      <w:r w:rsidRPr="00235C57">
        <w:rPr>
          <w:rFonts w:cs="Noto Sans"/>
          <w:color w:val="000000"/>
          <w:szCs w:val="20"/>
        </w:rPr>
        <w:t xml:space="preserve">En caso de no realizar las visitas a las instalaciones del instituto deberá entregar un escrito bajo protesta de decir verdad en el que manifieste que conoce la ubicación exacta de todas y cada una de las unidades médicas indicadas en el </w:t>
      </w:r>
      <w:r w:rsidRPr="00AA605A">
        <w:rPr>
          <w:rFonts w:cs="Noto Sans"/>
          <w:b/>
          <w:bCs/>
          <w:color w:val="000000"/>
          <w:szCs w:val="20"/>
        </w:rPr>
        <w:t>anexo</w:t>
      </w:r>
      <w:r w:rsidR="00AA605A">
        <w:rPr>
          <w:rFonts w:cs="Noto Sans"/>
          <w:b/>
          <w:bCs/>
          <w:color w:val="000000"/>
          <w:szCs w:val="20"/>
        </w:rPr>
        <w:t xml:space="preserve"> número</w:t>
      </w:r>
      <w:r w:rsidRPr="00AA605A">
        <w:rPr>
          <w:rFonts w:cs="Noto Sans"/>
          <w:b/>
          <w:bCs/>
          <w:color w:val="000000"/>
          <w:szCs w:val="20"/>
        </w:rPr>
        <w:t xml:space="preserve"> T3 (T tres)</w:t>
      </w:r>
      <w:r w:rsidRPr="00235C57">
        <w:rPr>
          <w:rFonts w:cs="Noto Sans"/>
          <w:color w:val="000000"/>
          <w:szCs w:val="20"/>
        </w:rPr>
        <w:t xml:space="preserve"> de la presente convocatoria, distancias, condiciones para la prestación del servicio, así como que tiene considerado en la integración de su propuesta económica los costos por desplazamiento a las diferentes unidades del instituto entre otros aspectos.</w:t>
      </w:r>
    </w:p>
    <w:p w14:paraId="38866A9E" w14:textId="77777777" w:rsidR="00A50A88" w:rsidRPr="00A50A88" w:rsidRDefault="00A50A88" w:rsidP="00A50A88">
      <w:pPr>
        <w:rPr>
          <w:rFonts w:cs="Noto Sans"/>
          <w:bCs/>
        </w:rPr>
      </w:pPr>
    </w:p>
    <w:bookmarkEnd w:id="15"/>
    <w:bookmarkEnd w:id="16"/>
    <w:p w14:paraId="17B4FB87" w14:textId="77777777" w:rsidR="00A50A88" w:rsidRPr="00A50A88" w:rsidRDefault="00A50A88" w:rsidP="00A50A88">
      <w:pPr>
        <w:outlineLvl w:val="2"/>
        <w:rPr>
          <w:rFonts w:cs="Noto Sans"/>
          <w:b/>
        </w:rPr>
      </w:pPr>
      <w:r w:rsidRPr="00A50A88">
        <w:rPr>
          <w:rFonts w:cs="Noto Sans"/>
          <w:b/>
        </w:rPr>
        <w:t xml:space="preserve">VISITA A LAS INSTALACIONES DE LOS LICITANTES. </w:t>
      </w:r>
    </w:p>
    <w:p w14:paraId="15223280" w14:textId="77777777" w:rsidR="00A50A88" w:rsidRPr="00A50A88" w:rsidRDefault="00A50A88" w:rsidP="00A50A88">
      <w:pPr>
        <w:widowControl w:val="0"/>
        <w:rPr>
          <w:rFonts w:cs="Noto Sans"/>
          <w:bCs/>
        </w:rPr>
      </w:pPr>
    </w:p>
    <w:p w14:paraId="7A8CC239" w14:textId="5B5AEF22" w:rsidR="00A50A88" w:rsidRPr="00A50A88" w:rsidRDefault="00A50A88" w:rsidP="00A50A88">
      <w:pPr>
        <w:rPr>
          <w:rFonts w:cs="Noto Sans"/>
        </w:rPr>
      </w:pPr>
      <w:r w:rsidRPr="00A50A88">
        <w:rPr>
          <w:rFonts w:cs="Noto Sans"/>
          <w:b/>
          <w:bCs/>
        </w:rPr>
        <w:t>“EL INSTITUTO”,</w:t>
      </w:r>
      <w:r w:rsidRPr="00A50A88">
        <w:rPr>
          <w:rFonts w:cs="Noto Sans"/>
        </w:rPr>
        <w:t xml:space="preserve"> conforme a derecho, durante la vigencia del contrato y durante el periodo de evaluación de las propuestas, podrá realizar visitas a las instalaciones donde el licitante en caso de resultar adjudicado prestará el servicio, a fin de verificar </w:t>
      </w:r>
      <w:r w:rsidRPr="00A50A88">
        <w:rPr>
          <w:rFonts w:eastAsia="Arial Unicode MS" w:cs="Noto Sans"/>
        </w:rPr>
        <w:t xml:space="preserve">que el(os) licitante(s) cuente(n) con la capacidad legal, técnica, administrativa y financiera, para garantizar el cumplimiento de la entrega de los servicios propuestos en la presente </w:t>
      </w:r>
      <w:r w:rsidR="001B48DE">
        <w:rPr>
          <w:rFonts w:eastAsia="Arial Unicode MS" w:cs="Noto Sans"/>
        </w:rPr>
        <w:t>LICITACIÓN PÚBLICA NACIONAL ELECTRÓNICA</w:t>
      </w:r>
      <w:r w:rsidRPr="00A50A88">
        <w:rPr>
          <w:rFonts w:eastAsia="Arial Unicode MS" w:cs="Noto Sans"/>
        </w:rPr>
        <w:t xml:space="preserve"> y de acuerdo con su proposición</w:t>
      </w:r>
      <w:r w:rsidRPr="00A50A88">
        <w:rPr>
          <w:rFonts w:cs="Noto Sans"/>
        </w:rPr>
        <w:t xml:space="preserve">, </w:t>
      </w:r>
      <w:r w:rsidRPr="00A50A88">
        <w:rPr>
          <w:rFonts w:eastAsia="Arial Unicode MS" w:cs="Noto Sans"/>
        </w:rPr>
        <w:t xml:space="preserve">El(os) licitante(s) se compromete(n) a proporcionar a </w:t>
      </w:r>
      <w:r w:rsidRPr="00A50A88">
        <w:rPr>
          <w:rFonts w:eastAsia="Arial Unicode MS" w:cs="Noto Sans"/>
          <w:b/>
          <w:bCs/>
        </w:rPr>
        <w:t>“EL INSTITUTO”</w:t>
      </w:r>
      <w:r w:rsidRPr="00A50A88">
        <w:rPr>
          <w:rFonts w:eastAsia="Arial Unicode MS" w:cs="Noto Sans"/>
        </w:rPr>
        <w:t xml:space="preserve"> todas las facilidades, elementos y documentación necesaria que este requiera</w:t>
      </w:r>
      <w:r w:rsidRPr="00A50A88">
        <w:rPr>
          <w:rFonts w:cs="Noto Sans"/>
        </w:rPr>
        <w:t xml:space="preserve">, estando a cargo del personal designado por el Departamento de Conservación y Servicios Generales, </w:t>
      </w:r>
      <w:r w:rsidRPr="00A50A88">
        <w:rPr>
          <w:rFonts w:cs="Noto Sans"/>
          <w:b/>
        </w:rPr>
        <w:t>ÓRGANO DE OPERACIÓN ADMINISTRATIVA DESCONCENTRADA REGIONAL ESTADO DE MÉXICO ORIENTE</w:t>
      </w:r>
      <w:r w:rsidRPr="00A50A88">
        <w:rPr>
          <w:rFonts w:cs="Noto Sans"/>
        </w:rPr>
        <w:t xml:space="preserve"> para el cual se utilizará el </w:t>
      </w:r>
      <w:r w:rsidRPr="00A50A88">
        <w:rPr>
          <w:rFonts w:cs="Noto Sans"/>
          <w:b/>
          <w:bCs/>
        </w:rPr>
        <w:t>Anexo Número</w:t>
      </w:r>
      <w:r w:rsidRPr="00A50A88">
        <w:rPr>
          <w:rFonts w:cs="Noto Sans"/>
        </w:rPr>
        <w:t xml:space="preserve"> </w:t>
      </w:r>
      <w:r>
        <w:rPr>
          <w:rFonts w:cs="Noto Sans"/>
          <w:b/>
          <w:bCs/>
        </w:rPr>
        <w:t>T5</w:t>
      </w:r>
      <w:r w:rsidRPr="00A50A88">
        <w:rPr>
          <w:rFonts w:cs="Noto Sans"/>
          <w:b/>
          <w:bCs/>
        </w:rPr>
        <w:t xml:space="preserve"> </w:t>
      </w:r>
      <w:r w:rsidRPr="00A50A88">
        <w:rPr>
          <w:rFonts w:cs="Noto Sans"/>
          <w:b/>
        </w:rPr>
        <w:t>(</w:t>
      </w:r>
      <w:r>
        <w:rPr>
          <w:rFonts w:cs="Noto Sans"/>
          <w:b/>
        </w:rPr>
        <w:t>T CINCO</w:t>
      </w:r>
      <w:r w:rsidRPr="00A50A88">
        <w:rPr>
          <w:rFonts w:cs="Noto Sans"/>
          <w:b/>
        </w:rPr>
        <w:t xml:space="preserve">)  </w:t>
      </w:r>
      <w:r w:rsidRPr="00A50A88">
        <w:rPr>
          <w:rFonts w:cs="Noto Sans"/>
        </w:rPr>
        <w:t>de la presente convocatoria</w:t>
      </w:r>
      <w:r w:rsidRPr="00A50A88">
        <w:rPr>
          <w:rFonts w:cs="Noto Sans"/>
          <w:bCs/>
        </w:rPr>
        <w:t>.</w:t>
      </w:r>
    </w:p>
    <w:p w14:paraId="371264ED" w14:textId="77777777" w:rsidR="00A50A88" w:rsidRDefault="00A50A88" w:rsidP="008E0F68">
      <w:pPr>
        <w:rPr>
          <w:rFonts w:cs="Noto Sans"/>
          <w:b/>
        </w:rPr>
      </w:pPr>
    </w:p>
    <w:p w14:paraId="3BF89C26" w14:textId="57B6AAE4" w:rsidR="006402DA" w:rsidRPr="004C02B1" w:rsidRDefault="006402DA" w:rsidP="008E0F68">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2049F0FC"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001B48DE">
        <w:rPr>
          <w:rFonts w:cs="Noto Sans"/>
          <w:b/>
        </w:rPr>
        <w:t>LICITACIÓN PÚBLICA NACIONAL ELECTRÓNICA</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F1B8B5E"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001B48DE">
        <w:rPr>
          <w:rFonts w:cs="Noto Sans"/>
          <w:b/>
        </w:rPr>
        <w:t>LICITACIÓN PÚBLICA NACIONAL ELECTRÓNICA</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lastRenderedPageBreak/>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17" w:name="_Toc128685487"/>
      <w:r w:rsidRPr="006402DA">
        <w:t>Los aspectos a los que se sujetará la recepción de las proposiciones enviadas a través de servicio postal o mensajería</w:t>
      </w:r>
      <w:bookmarkEnd w:id="17"/>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8"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8"/>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lastRenderedPageBreak/>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 xml:space="preserve">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w:t>
      </w:r>
      <w:r w:rsidRPr="006402DA">
        <w:rPr>
          <w:rFonts w:cs="Noto Sans"/>
        </w:rPr>
        <w:lastRenderedPageBreak/>
        <w:t>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21CEA4D0"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00656F26"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9"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9"/>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1AC412D8"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 xml:space="preserve">La totalidad de los archivos que conformen las proposiciones se </w:t>
      </w:r>
      <w:proofErr w:type="spellStart"/>
      <w:r w:rsidR="000E61CE">
        <w:rPr>
          <w:rFonts w:cs="Noto Sans"/>
          <w:szCs w:val="20"/>
        </w:rPr>
        <w:t>ALMACÉN</w:t>
      </w:r>
      <w:r w:rsidRPr="00E37FFB">
        <w:rPr>
          <w:rFonts w:cs="Noto Sans"/>
          <w:szCs w:val="20"/>
        </w:rPr>
        <w:t>arán</w:t>
      </w:r>
      <w:proofErr w:type="spellEnd"/>
      <w:r w:rsidRPr="00E37FFB">
        <w:rPr>
          <w:rFonts w:cs="Noto Sans"/>
          <w:szCs w:val="20"/>
        </w:rPr>
        <w:t xml:space="preserve"> en medios ópticos de </w:t>
      </w:r>
      <w:proofErr w:type="spellStart"/>
      <w:r w:rsidR="000E61CE">
        <w:rPr>
          <w:rFonts w:cs="Noto Sans"/>
          <w:szCs w:val="20"/>
        </w:rPr>
        <w:t>ALMACÉN</w:t>
      </w:r>
      <w:r w:rsidRPr="00E37FFB">
        <w:rPr>
          <w:rFonts w:cs="Noto Sans"/>
          <w:szCs w:val="20"/>
        </w:rPr>
        <w:t>amiento</w:t>
      </w:r>
      <w:proofErr w:type="spellEnd"/>
      <w:r w:rsidRPr="00E37FFB">
        <w:rPr>
          <w:rFonts w:cs="Noto Sans"/>
          <w:szCs w:val="20"/>
        </w:rPr>
        <w:t>,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20"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20"/>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21"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21"/>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pPr>
        <w:pStyle w:val="Prrafodelista"/>
        <w:numPr>
          <w:ilvl w:val="0"/>
          <w:numId w:val="39"/>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pPr>
        <w:pStyle w:val="Prrafodelista"/>
        <w:numPr>
          <w:ilvl w:val="0"/>
          <w:numId w:val="39"/>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pPr>
        <w:numPr>
          <w:ilvl w:val="0"/>
          <w:numId w:val="39"/>
        </w:numPr>
        <w:ind w:left="993" w:right="49" w:hanging="284"/>
        <w:rPr>
          <w:rFonts w:cs="Noto Sans"/>
          <w:szCs w:val="20"/>
          <w:lang w:eastAsia="es-ES"/>
        </w:rPr>
      </w:pPr>
      <w:r w:rsidRPr="00E37FFB">
        <w:rPr>
          <w:rFonts w:cs="Noto Sans"/>
          <w:szCs w:val="20"/>
          <w:lang w:eastAsia="es-ES"/>
        </w:rPr>
        <w:lastRenderedPageBreak/>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pPr>
        <w:numPr>
          <w:ilvl w:val="1"/>
          <w:numId w:val="39"/>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pPr>
        <w:numPr>
          <w:ilvl w:val="1"/>
          <w:numId w:val="39"/>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pPr>
        <w:pStyle w:val="Prrafodelista"/>
        <w:numPr>
          <w:ilvl w:val="0"/>
          <w:numId w:val="40"/>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pPr>
        <w:pStyle w:val="Prrafodelista"/>
        <w:numPr>
          <w:ilvl w:val="0"/>
          <w:numId w:val="40"/>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pPr>
        <w:pStyle w:val="Prrafodelista"/>
        <w:numPr>
          <w:ilvl w:val="0"/>
          <w:numId w:val="40"/>
        </w:numPr>
        <w:ind w:left="993" w:right="49" w:hanging="426"/>
        <w:contextualSpacing w:val="0"/>
        <w:rPr>
          <w:rFonts w:cs="Noto Sans"/>
          <w:szCs w:val="20"/>
        </w:rPr>
      </w:pPr>
      <w:r w:rsidRPr="00E37FFB">
        <w:rPr>
          <w:rFonts w:cs="Noto Sans"/>
          <w:b/>
          <w:bCs/>
          <w:szCs w:val="20"/>
        </w:rPr>
        <w:lastRenderedPageBreak/>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pPr>
        <w:pStyle w:val="Prrafodelista"/>
        <w:numPr>
          <w:ilvl w:val="0"/>
          <w:numId w:val="40"/>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pPr>
        <w:pStyle w:val="Prrafodelista"/>
        <w:numPr>
          <w:ilvl w:val="0"/>
          <w:numId w:val="40"/>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pPr>
        <w:pStyle w:val="Prrafodelista"/>
        <w:numPr>
          <w:ilvl w:val="0"/>
          <w:numId w:val="40"/>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pPr>
        <w:pStyle w:val="Prrafodelista"/>
        <w:numPr>
          <w:ilvl w:val="0"/>
          <w:numId w:val="40"/>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12B02F46"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 xml:space="preserve">(anexo </w:t>
      </w:r>
      <w:r w:rsidR="005A0310">
        <w:rPr>
          <w:rFonts w:cs="Noto Sans"/>
          <w:b/>
          <w:bCs/>
          <w:szCs w:val="20"/>
          <w:lang w:val="es-ES_tradnl"/>
        </w:rPr>
        <w:t xml:space="preserve">número </w:t>
      </w:r>
      <w:r w:rsidR="008D32E5" w:rsidRPr="008D32E5">
        <w:rPr>
          <w:rFonts w:cs="Noto Sans"/>
          <w:b/>
          <w:bCs/>
          <w:szCs w:val="20"/>
          <w:lang w:val="es-ES_tradnl"/>
        </w:rPr>
        <w:t>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22"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desechamiento.</w:t>
      </w:r>
    </w:p>
    <w:bookmarkEnd w:id="22"/>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 xml:space="preserve">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w:t>
      </w:r>
      <w:r w:rsidRPr="006402DA">
        <w:rPr>
          <w:rFonts w:cs="Noto Sans"/>
        </w:rPr>
        <w:lastRenderedPageBreak/>
        <w:t>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23" w:name="_Toc128685490"/>
      <w:r w:rsidRPr="006402DA">
        <w:t>Que los licitantes sólo podrán presentar una proposición por licitación pública</w:t>
      </w:r>
      <w:bookmarkEnd w:id="23"/>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24" w:name="_Toc128685491"/>
      <w:r w:rsidRPr="006402DA">
        <w:t>Que el licitante podrá presentar a su elección, dentro o fuera del Sobre cerrado, la documentación distinta a la que conforma las propuestas técnica y económica, misma que forma parte de su proposición</w:t>
      </w:r>
      <w:bookmarkEnd w:id="24"/>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5"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5"/>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6"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6"/>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pPr>
        <w:pStyle w:val="Ttulo2"/>
        <w:numPr>
          <w:ilvl w:val="0"/>
          <w:numId w:val="7"/>
        </w:numPr>
        <w:rPr>
          <w:b w:val="0"/>
        </w:rPr>
      </w:pPr>
      <w:r w:rsidRPr="006402DA">
        <w:t xml:space="preserve">Del licitante: </w:t>
      </w:r>
      <w:r w:rsidRPr="003B7F19">
        <w:rPr>
          <w:b w:val="0"/>
        </w:rPr>
        <w:t xml:space="preserve">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w:t>
      </w:r>
      <w:r w:rsidRPr="003B7F19">
        <w:rPr>
          <w:b w:val="0"/>
        </w:rPr>
        <w:lastRenderedPageBreak/>
        <w:t>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4FE795DA"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001B48DE">
        <w:rPr>
          <w:rFonts w:cs="Noto Sans"/>
          <w:b/>
          <w:i/>
          <w:lang w:val="es-ES"/>
        </w:rPr>
        <w:t>LICITACIÓN PÚBLICA NACIONAL ELECTRÓNICA</w:t>
      </w:r>
      <w:r w:rsidRPr="00707DD3">
        <w:rPr>
          <w:rFonts w:cs="Noto Sans"/>
          <w:b/>
          <w:i/>
          <w:lang w:val="es-ES"/>
        </w:rPr>
        <w:t xml:space="preserve">,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7"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7"/>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lastRenderedPageBreak/>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8" w:name="_Toc128685495"/>
      <w:r w:rsidRPr="006402DA">
        <w:t>Las indicaciones relativas al fallo y a la firma del contrato;</w:t>
      </w:r>
      <w:bookmarkEnd w:id="28"/>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lastRenderedPageBreak/>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9" w:name="_Hlk145662672"/>
      <w:r w:rsidRPr="005C2830">
        <w:rPr>
          <w:rFonts w:cs="Noto Sans"/>
          <w:bCs/>
          <w:lang w:val="es-ES_tradnl"/>
        </w:rPr>
        <w:t>Ley del Seguro Social</w:t>
      </w:r>
      <w:bookmarkEnd w:id="29"/>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lastRenderedPageBreak/>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sidRPr="000C10B9">
        <w:rPr>
          <w:rFonts w:cs="Noto Sans"/>
          <w:szCs w:val="20"/>
          <w:highlight w:val="yellow"/>
        </w:rPr>
        <w:t xml:space="preserve">Oficina </w:t>
      </w:r>
      <w:r w:rsidRPr="000C10B9">
        <w:rPr>
          <w:rFonts w:cs="Noto Sans"/>
          <w:szCs w:val="20"/>
          <w:highlight w:val="yellow"/>
        </w:rPr>
        <w:t>de Contratos</w:t>
      </w:r>
      <w:r w:rsidR="005145D1" w:rsidRPr="000C10B9">
        <w:rPr>
          <w:rFonts w:cs="Noto Sans"/>
          <w:szCs w:val="20"/>
          <w:highlight w:val="yellow"/>
        </w:rPr>
        <w:t xml:space="preserve"> </w:t>
      </w:r>
      <w:r w:rsidR="005145D1" w:rsidRPr="000C10B9">
        <w:rPr>
          <w:rFonts w:cs="Noto Sans"/>
          <w:b/>
          <w:bCs/>
          <w:highlight w:val="yellow"/>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AE7622" w:rsidP="00F0561D">
      <w:pPr>
        <w:ind w:right="49"/>
        <w:jc w:val="center"/>
        <w:rPr>
          <w:rFonts w:cs="Noto Sans"/>
          <w:szCs w:val="20"/>
        </w:rPr>
      </w:pPr>
      <w:hyperlink r:id="rId13" w:history="1">
        <w:r w:rsidR="00F0561D"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30"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sidRPr="000C10B9">
        <w:rPr>
          <w:rFonts w:cs="Noto Sans"/>
          <w:szCs w:val="20"/>
          <w:highlight w:val="yellow"/>
        </w:rPr>
        <w:t xml:space="preserve">Oficina de Contratos </w:t>
      </w:r>
      <w:r w:rsidR="005145D1" w:rsidRPr="000C10B9">
        <w:rPr>
          <w:rFonts w:cs="Noto Sans"/>
          <w:b/>
          <w:bCs/>
          <w:highlight w:val="yellow"/>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30"/>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 xml:space="preserve">“2.1.28 Procedimiento que debe observarse para contrataciones con cualquier autoridad, ente público, entidad, órgano u organismo de los poderes Legislativo, Ejecutivo y Judicial, de la Federación, de las entidades federativas, de los municipios, de las alcaldías, órganos autónomos, </w:t>
      </w:r>
      <w:r w:rsidRPr="00E37FFB">
        <w:rPr>
          <w:rFonts w:cs="Noto Sans"/>
          <w:i/>
          <w:iCs/>
          <w:szCs w:val="20"/>
          <w:lang w:val="es-ES_tradnl"/>
        </w:rPr>
        <w:lastRenderedPageBreak/>
        <w:t>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pPr>
        <w:pStyle w:val="Prrafodelista"/>
        <w:numPr>
          <w:ilvl w:val="0"/>
          <w:numId w:val="42"/>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lastRenderedPageBreak/>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4" w:history="1">
        <w:r w:rsidRPr="00E37FFB">
          <w:rPr>
            <w:rStyle w:val="Hipervnculo"/>
            <w:rFonts w:cs="Noto Sans"/>
            <w:szCs w:val="20"/>
          </w:rPr>
          <w:t>https://repiimss.imss.gob.mx/imss/registro</w:t>
        </w:r>
      </w:hyperlink>
    </w:p>
    <w:p w14:paraId="512EC18A" w14:textId="77777777" w:rsidR="00F0561D" w:rsidRPr="00E37FFB" w:rsidRDefault="00F0561D">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pPr>
        <w:pStyle w:val="Prrafodelista"/>
        <w:numPr>
          <w:ilvl w:val="1"/>
          <w:numId w:val="38"/>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pPr>
        <w:pStyle w:val="Prrafodelista"/>
        <w:numPr>
          <w:ilvl w:val="1"/>
          <w:numId w:val="38"/>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5"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pPr>
        <w:pStyle w:val="Prrafodelista"/>
        <w:numPr>
          <w:ilvl w:val="0"/>
          <w:numId w:val="43"/>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6"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pPr>
        <w:pStyle w:val="Prrafodelista"/>
        <w:numPr>
          <w:ilvl w:val="0"/>
          <w:numId w:val="43"/>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7"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w:t>
      </w:r>
      <w:r w:rsidRPr="000C10B9">
        <w:rPr>
          <w:rFonts w:cs="Noto Sans"/>
          <w:szCs w:val="20"/>
          <w:highlight w:val="yellow"/>
          <w:lang w:val="es-ES_tradnl"/>
        </w:rPr>
        <w:t xml:space="preserve">oficina de contratos dependiente de la </w:t>
      </w:r>
      <w:r w:rsidRPr="000C10B9">
        <w:rPr>
          <w:rFonts w:cs="Noto Sans"/>
          <w:b/>
          <w:bCs/>
          <w:i/>
          <w:szCs w:val="20"/>
          <w:highlight w:val="yellow"/>
          <w:lang w:val="es-ES"/>
        </w:rPr>
        <w:t>Coordinación de Abastecimiento y Equipamiento,</w:t>
      </w:r>
      <w:r w:rsidRPr="000C10B9">
        <w:rPr>
          <w:rFonts w:cs="Noto Sans"/>
          <w:szCs w:val="20"/>
          <w:highlight w:val="yellow"/>
          <w:lang w:val="es-ES_tradnl"/>
        </w:rPr>
        <w:t xml:space="preserve"> ubicada en: Calle Poniente 146, Número 825, Colonia Industrial Vallejo, alcaldía Azcapotzalco, C.P. 02300, Ciudad de México</w:t>
      </w:r>
      <w:r w:rsidRPr="008B1DC3">
        <w:rPr>
          <w:rFonts w:cs="Noto Sans"/>
          <w:szCs w:val="20"/>
          <w:lang w:val="es-ES_tradnl"/>
        </w:rPr>
        <w:t xml:space="preserve">,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lastRenderedPageBreak/>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w:t>
      </w:r>
      <w:r w:rsidRPr="000C10B9">
        <w:rPr>
          <w:rFonts w:cs="Noto Sans"/>
          <w:szCs w:val="20"/>
          <w:highlight w:val="yellow"/>
          <w:lang w:val="es-ES_tradnl"/>
        </w:rPr>
        <w:t xml:space="preserve">oficina de contratos dependiente de la </w:t>
      </w:r>
      <w:r w:rsidRPr="000C10B9">
        <w:rPr>
          <w:rFonts w:cs="Noto Sans"/>
          <w:b/>
          <w:bCs/>
          <w:i/>
          <w:szCs w:val="20"/>
          <w:highlight w:val="yellow"/>
          <w:lang w:val="es-ES"/>
        </w:rPr>
        <w:t>Coordinación de Abastecimiento y Equipamiento,</w:t>
      </w:r>
      <w:r w:rsidRPr="000C10B9">
        <w:rPr>
          <w:rFonts w:cs="Noto Sans"/>
          <w:szCs w:val="20"/>
          <w:highlight w:val="yellow"/>
          <w:lang w:val="es-ES_tradnl"/>
        </w:rPr>
        <w:t xml:space="preserve"> ubicada en: Calle Poniente 146, Número 825, Colonia Industrial Vallejo, alcaldía Azcapotzalco, C.P. 02300, Ciudad de México</w:t>
      </w:r>
      <w:r w:rsidRPr="008B1DC3">
        <w:rPr>
          <w:rFonts w:cs="Noto Sans"/>
          <w:szCs w:val="20"/>
          <w:lang w:val="es-ES_tradnl"/>
        </w:rPr>
        <w:t xml:space="preserve">,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w:t>
      </w:r>
      <w:r w:rsidRPr="008B1DC3">
        <w:rPr>
          <w:rFonts w:cs="Noto Sans"/>
          <w:szCs w:val="20"/>
          <w:lang w:val="es-ES_tradnl"/>
        </w:rPr>
        <w:lastRenderedPageBreak/>
        <w:t xml:space="preserve">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w:t>
      </w:r>
      <w:r w:rsidRPr="000C10B9">
        <w:rPr>
          <w:rFonts w:cs="Noto Sans"/>
          <w:szCs w:val="20"/>
          <w:highlight w:val="yellow"/>
          <w:lang w:val="es-ES_tradnl"/>
        </w:rPr>
        <w:t xml:space="preserve">oficina de Contratos, ubicada en la calle </w:t>
      </w:r>
      <w:r w:rsidRPr="000C10B9">
        <w:rPr>
          <w:rFonts w:cs="Noto Sans"/>
          <w:b/>
          <w:szCs w:val="20"/>
          <w:highlight w:val="yellow"/>
          <w:lang w:val="es-ES_tradnl"/>
        </w:rPr>
        <w:t>Poniente 146, número 825, colonia Industrial Vallejo, Alcaldía Azcapotzalco,  C.P. 02300, Ciudad de México</w:t>
      </w:r>
      <w:r w:rsidRPr="008B1DC3">
        <w:rPr>
          <w:rFonts w:cs="Noto Sans"/>
          <w:b/>
          <w:szCs w:val="20"/>
          <w:lang w:val="es-ES_tradnl"/>
        </w:rPr>
        <w:t>,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w:t>
      </w:r>
      <w:r w:rsidRPr="008B1DC3">
        <w:rPr>
          <w:rFonts w:cs="Noto Sans"/>
          <w:szCs w:val="20"/>
        </w:rPr>
        <w:lastRenderedPageBreak/>
        <w:t>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pPr>
        <w:pStyle w:val="Prrafodelista"/>
        <w:numPr>
          <w:ilvl w:val="0"/>
          <w:numId w:val="17"/>
        </w:numPr>
        <w:rPr>
          <w:rFonts w:cs="Noto Sans"/>
          <w:szCs w:val="20"/>
        </w:rPr>
      </w:pPr>
      <w:r w:rsidRPr="008B1DC3">
        <w:rPr>
          <w:rFonts w:cs="Noto Sans"/>
          <w:szCs w:val="20"/>
        </w:rPr>
        <w:lastRenderedPageBreak/>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w:t>
      </w:r>
      <w:r w:rsidRPr="008B1DC3">
        <w:rPr>
          <w:rFonts w:cs="Noto Sans"/>
          <w:szCs w:val="20"/>
        </w:rPr>
        <w:lastRenderedPageBreak/>
        <w:t xml:space="preserve">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pPr>
        <w:pStyle w:val="Prrafodelista"/>
        <w:numPr>
          <w:ilvl w:val="0"/>
          <w:numId w:val="17"/>
        </w:numPr>
        <w:rPr>
          <w:rFonts w:cs="Noto Sans"/>
          <w:szCs w:val="20"/>
          <w:lang w:val="es-ES_tradnl"/>
        </w:rPr>
      </w:pPr>
      <w:bookmarkStart w:id="31" w:name="_Toc21360553"/>
      <w:bookmarkStart w:id="32"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31"/>
      <w:r w:rsidRPr="008B1DC3">
        <w:rPr>
          <w:rFonts w:cs="Noto Sans"/>
          <w:szCs w:val="20"/>
          <w:lang w:val="es-ES_tradnl"/>
        </w:rPr>
        <w:t>, establecido en el artículo 40 fracción XI de la LAASSP.</w:t>
      </w:r>
      <w:bookmarkEnd w:id="32"/>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8"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9"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pPr>
        <w:pStyle w:val="Prrafodelista"/>
        <w:numPr>
          <w:ilvl w:val="0"/>
          <w:numId w:val="17"/>
        </w:numPr>
        <w:rPr>
          <w:rFonts w:cs="Noto Sans"/>
          <w:szCs w:val="20"/>
        </w:rPr>
      </w:pPr>
      <w:bookmarkStart w:id="33"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33"/>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pPr>
        <w:pStyle w:val="Prrafodelista"/>
        <w:numPr>
          <w:ilvl w:val="0"/>
          <w:numId w:val="17"/>
        </w:numPr>
        <w:rPr>
          <w:rFonts w:cs="Noto Sans"/>
          <w:iCs/>
          <w:szCs w:val="20"/>
          <w:lang w:eastAsia="es-ES"/>
        </w:rPr>
      </w:pPr>
      <w:bookmarkStart w:id="34" w:name="_Toc87614442"/>
      <w:bookmarkStart w:id="35" w:name="_Toc210991085"/>
      <w:r w:rsidRPr="008B1DC3">
        <w:rPr>
          <w:rFonts w:cs="Noto Sans"/>
          <w:iCs/>
          <w:szCs w:val="20"/>
          <w:lang w:eastAsia="es-ES"/>
        </w:rPr>
        <w:t>Escrito donde el licitante manifieste si utiliza el esquema de subcontratación</w:t>
      </w:r>
      <w:bookmarkEnd w:id="34"/>
      <w:r w:rsidRPr="008B1DC3">
        <w:rPr>
          <w:rFonts w:cs="Noto Sans"/>
          <w:iCs/>
          <w:szCs w:val="20"/>
          <w:lang w:eastAsia="es-ES"/>
        </w:rPr>
        <w:t>.</w:t>
      </w:r>
      <w:bookmarkEnd w:id="35"/>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6" w:name="_Hlk112070439"/>
      <w:r w:rsidRPr="008B1DC3">
        <w:rPr>
          <w:rFonts w:cs="Noto Sans"/>
          <w:szCs w:val="20"/>
          <w:lang w:val="es-ES"/>
        </w:rPr>
        <w:t>además deberá de presentar todos y cada uno de los requisitos solicitados en el numeral</w:t>
      </w:r>
      <w:bookmarkEnd w:id="36"/>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20B3F035"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1B48DE">
        <w:rPr>
          <w:rFonts w:cs="Noto Sans"/>
          <w:b/>
          <w:i/>
          <w:szCs w:val="20"/>
          <w:lang w:val="es-ES"/>
        </w:rPr>
        <w:t>LICITACIÓN PÚBLICA NACIONAL ELECTRÓNICA</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68997C72" w14:textId="77777777" w:rsidR="00E81581" w:rsidRPr="00B4583A" w:rsidRDefault="00E81581">
      <w:pPr>
        <w:pStyle w:val="Prrafodelista"/>
        <w:numPr>
          <w:ilvl w:val="0"/>
          <w:numId w:val="20"/>
        </w:numPr>
        <w:ind w:left="993" w:hanging="426"/>
      </w:pPr>
      <w:r w:rsidRPr="00E81581">
        <w:rPr>
          <w:rFonts w:cs="Noto Sans"/>
          <w:szCs w:val="20"/>
          <w:lang w:val="es-ES_tradnl"/>
        </w:rPr>
        <w:t xml:space="preserve">La propuesta técnica deberá presentarse en un escrito libre que incluya una descripción detallada </w:t>
      </w:r>
      <w:r w:rsidRPr="00B4583A">
        <w:rPr>
          <w:rFonts w:cs="Noto Sans"/>
          <w:szCs w:val="20"/>
          <w:lang w:val="es-ES_tradnl"/>
        </w:rPr>
        <w:t>del</w:t>
      </w:r>
      <w:r w:rsidRPr="00B4583A">
        <w:t xml:space="preserve"> servicio ofertado. Es fundamental que en este documento se explique claramente el proceso </w:t>
      </w:r>
      <w:r w:rsidRPr="00B4583A">
        <w:lastRenderedPageBreak/>
        <w:t xml:space="preserve">inherente a la prestación del servicio, asegurando el cumplimiento estricto de los requisitos mínimos establecidos en los numerales </w:t>
      </w:r>
      <w:r w:rsidRPr="00B4583A">
        <w:rPr>
          <w:b/>
          <w:bCs/>
        </w:rPr>
        <w:t xml:space="preserve">4.3, 4.3.1, 4.3.2, </w:t>
      </w:r>
      <w:r w:rsidRPr="00B4583A">
        <w:t>así como en el</w:t>
      </w:r>
      <w:r w:rsidRPr="00B4583A">
        <w:rPr>
          <w:b/>
          <w:bCs/>
        </w:rPr>
        <w:t xml:space="preserve"> Anexo Número 7 (siete)</w:t>
      </w:r>
      <w:r w:rsidRPr="00B4583A">
        <w:t xml:space="preserve"> de la presente convocatoria.</w:t>
      </w:r>
    </w:p>
    <w:p w14:paraId="468E9978" w14:textId="77777777" w:rsidR="00E81581" w:rsidRPr="00B4583A" w:rsidRDefault="00E81581" w:rsidP="00E81581"/>
    <w:p w14:paraId="1BFB4B65" w14:textId="10C3E756" w:rsidR="00DF5908" w:rsidRPr="00B4583A" w:rsidRDefault="00E81581" w:rsidP="00E81581">
      <w:pPr>
        <w:ind w:left="993"/>
      </w:pPr>
      <w:r w:rsidRPr="00B4583A">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Pr="00B4583A" w:rsidRDefault="00E81581" w:rsidP="00E81581">
      <w:pPr>
        <w:rPr>
          <w:rFonts w:cs="Noto Sans"/>
          <w:b/>
          <w:szCs w:val="20"/>
        </w:rPr>
      </w:pPr>
    </w:p>
    <w:p w14:paraId="3783880F" w14:textId="77777777" w:rsidR="00E63E29" w:rsidRPr="00861C0F" w:rsidRDefault="00E63E29">
      <w:pPr>
        <w:pStyle w:val="Prrafodelista"/>
        <w:numPr>
          <w:ilvl w:val="0"/>
          <w:numId w:val="20"/>
        </w:numPr>
        <w:ind w:left="993" w:hanging="426"/>
        <w:rPr>
          <w:rFonts w:cs="Noto Sans"/>
          <w:szCs w:val="20"/>
          <w:lang w:val="es-ES_tradnl"/>
        </w:rPr>
      </w:pPr>
      <w:r w:rsidRPr="008B1DC3">
        <w:rPr>
          <w:rFonts w:cs="Noto Sans"/>
          <w:szCs w:val="20"/>
          <w:lang w:val="es-ES_tradnl"/>
        </w:rPr>
        <w:t xml:space="preserve">Copia simple de los documentos señalados en el numeral II. Inciso d) </w:t>
      </w:r>
      <w:r w:rsidRPr="008B1DC3">
        <w:rPr>
          <w:rFonts w:cs="Noto Sans"/>
          <w:b/>
          <w:szCs w:val="20"/>
        </w:rPr>
        <w:t xml:space="preserve">La descripción completa que permita identificar indubitablemente, las normas oficiales mexicanas, las normas mexicanas, las normas internacionales o, en su caso, las normas de referencia o especificaciones, cuyo cumplimiento se exija a los licitantes conforme a la Ley de </w:t>
      </w:r>
      <w:r w:rsidRPr="00861C0F">
        <w:rPr>
          <w:rFonts w:cs="Noto Sans"/>
          <w:b/>
          <w:szCs w:val="20"/>
        </w:rPr>
        <w:t>Infraestructura de la Calidad y los artículos 31 y 32 del presente Reglamento, con las que deberán demostrar que los bienes o servicios o los procesos de fabricación cumplen los estándares de calidad o unidades de medida requeridas</w:t>
      </w:r>
      <w:r w:rsidRPr="00861C0F">
        <w:rPr>
          <w:rFonts w:cs="Noto Sans"/>
          <w:szCs w:val="20"/>
          <w:lang w:val="es-ES_tradnl"/>
        </w:rPr>
        <w:t>, de la presente convocatoria, según corresponda.</w:t>
      </w:r>
    </w:p>
    <w:p w14:paraId="423DAC79" w14:textId="501BDEA2" w:rsidR="00445242" w:rsidRPr="007319A3" w:rsidRDefault="00445242">
      <w:pPr>
        <w:pStyle w:val="Prrafodelista"/>
        <w:numPr>
          <w:ilvl w:val="0"/>
          <w:numId w:val="20"/>
        </w:numPr>
        <w:spacing w:before="120" w:after="120"/>
        <w:ind w:left="992" w:hanging="425"/>
        <w:contextualSpacing w:val="0"/>
        <w:rPr>
          <w:rFonts w:cs="Noto Sans"/>
          <w:bCs/>
          <w:lang w:val="es-ES_tradnl"/>
        </w:rPr>
      </w:pPr>
      <w:r w:rsidRPr="007319A3">
        <w:rPr>
          <w:rFonts w:cs="Noto Sans"/>
          <w:bCs/>
          <w:lang w:val="es-ES_tradnl"/>
        </w:rPr>
        <w:t>Constancia de visitas a las instalaciones del instituto</w:t>
      </w:r>
      <w:r w:rsidR="00235C57" w:rsidRPr="007319A3">
        <w:rPr>
          <w:rFonts w:cs="Noto Sans"/>
          <w:bCs/>
          <w:lang w:val="es-ES_tradnl"/>
        </w:rPr>
        <w:t xml:space="preserve">, </w:t>
      </w:r>
      <w:r w:rsidR="00235C57" w:rsidRPr="007319A3">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35DD66F9" w14:textId="2574951E" w:rsidR="00451FEE" w:rsidRPr="007319A3" w:rsidRDefault="00451FEE" w:rsidP="00451FEE">
      <w:pPr>
        <w:pStyle w:val="Prrafodelista"/>
        <w:numPr>
          <w:ilvl w:val="0"/>
          <w:numId w:val="20"/>
        </w:numPr>
        <w:spacing w:before="120" w:after="120"/>
        <w:ind w:left="992" w:hanging="425"/>
        <w:contextualSpacing w:val="0"/>
        <w:rPr>
          <w:rFonts w:cs="Noto Sans"/>
          <w:b/>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que en el servicio a brindar cumple con las características de calidad necesarias para satisfacer los requerimientos de </w:t>
      </w:r>
      <w:r w:rsidRPr="007319A3">
        <w:rPr>
          <w:rFonts w:cs="Noto Sans"/>
          <w:b/>
          <w:lang w:val="es-ES_tradnl"/>
        </w:rPr>
        <w:t>“EL INSTITUTO”.</w:t>
      </w:r>
    </w:p>
    <w:p w14:paraId="09C423FE" w14:textId="77777777" w:rsidR="00451FEE" w:rsidRPr="007319A3" w:rsidRDefault="00451FEE" w:rsidP="00451FEE">
      <w:pPr>
        <w:pStyle w:val="Prrafodelista"/>
        <w:numPr>
          <w:ilvl w:val="0"/>
          <w:numId w:val="20"/>
        </w:numPr>
        <w:spacing w:before="120" w:after="120"/>
        <w:ind w:left="992" w:hanging="425"/>
        <w:contextualSpacing w:val="0"/>
        <w:rPr>
          <w:rFonts w:cs="Noto Sans"/>
          <w:bCs/>
          <w:lang w:val="es-ES_tradnl"/>
        </w:rPr>
      </w:pPr>
      <w:r w:rsidRPr="007319A3">
        <w:rPr>
          <w:rFonts w:cs="Noto Sans"/>
          <w:bCs/>
          <w:lang w:val="es-ES_tradnl"/>
        </w:rPr>
        <w:t>Carta compromiso en papel membretado del licitante en el que manifieste que el (los) servicio (s) son garantizados y que se realizarán con equipo y mano de obra de calidad, que garanticen el servicio, así como los materiales e insumos necesarios para su realización.</w:t>
      </w:r>
    </w:p>
    <w:p w14:paraId="44A59054" w14:textId="25C8BF19" w:rsidR="00451FEE" w:rsidRPr="007319A3" w:rsidRDefault="00451FEE" w:rsidP="00451FEE">
      <w:pPr>
        <w:pStyle w:val="Prrafodelista"/>
        <w:numPr>
          <w:ilvl w:val="0"/>
          <w:numId w:val="20"/>
        </w:numPr>
        <w:spacing w:before="120" w:after="120"/>
        <w:ind w:left="992" w:hanging="425"/>
        <w:contextualSpacing w:val="0"/>
        <w:rPr>
          <w:rFonts w:cs="Noto Sans"/>
          <w:bCs/>
          <w:lang w:val="es-ES_tradnl"/>
        </w:rPr>
      </w:pPr>
      <w:r w:rsidRPr="007319A3">
        <w:rPr>
          <w:rFonts w:cs="Noto Sans"/>
          <w:bCs/>
          <w:lang w:val="es-ES_tradnl"/>
        </w:rPr>
        <w:t xml:space="preserve">Escrito por el cual manifieste </w:t>
      </w:r>
      <w:r w:rsidRPr="007319A3">
        <w:rPr>
          <w:rFonts w:cs="Noto Sans"/>
          <w:b/>
          <w:lang w:val="es-ES_tradnl"/>
        </w:rPr>
        <w:t>“Bajo Protesta de decir Verdad”</w:t>
      </w:r>
      <w:r w:rsidRPr="007319A3">
        <w:rPr>
          <w:rFonts w:cs="Noto Sans"/>
          <w:bCs/>
          <w:lang w:val="es-ES_tradnl"/>
        </w:rPr>
        <w:t xml:space="preserve"> que garantizará los servicios realizados hasta el 31 de diciembre de 202</w:t>
      </w:r>
      <w:r w:rsidR="007319A3">
        <w:rPr>
          <w:rFonts w:cs="Noto Sans"/>
          <w:bCs/>
          <w:lang w:val="es-ES_tradnl"/>
        </w:rPr>
        <w:t>6</w:t>
      </w:r>
      <w:r w:rsidRPr="007319A3">
        <w:rPr>
          <w:rFonts w:cs="Noto Sans"/>
          <w:bCs/>
          <w:lang w:val="es-ES_tradnl"/>
        </w:rPr>
        <w:t>.</w:t>
      </w:r>
    </w:p>
    <w:p w14:paraId="1E9EC42E" w14:textId="4BE47CD5" w:rsidR="00451FEE" w:rsidRPr="007319A3" w:rsidRDefault="00451FEE" w:rsidP="00451FEE">
      <w:pPr>
        <w:pStyle w:val="Prrafodelista"/>
        <w:numPr>
          <w:ilvl w:val="0"/>
          <w:numId w:val="20"/>
        </w:numPr>
        <w:spacing w:before="120" w:after="120"/>
        <w:ind w:left="992" w:hanging="425"/>
        <w:contextualSpacing w:val="0"/>
        <w:rPr>
          <w:rFonts w:cs="Noto Sans"/>
          <w:bCs/>
          <w:lang w:val="es-ES_tradnl"/>
        </w:rPr>
      </w:pPr>
      <w:r w:rsidRPr="007319A3">
        <w:rPr>
          <w:rFonts w:cs="Noto Sans"/>
          <w:bCs/>
          <w:lang w:val="es-ES_tradnl"/>
        </w:rPr>
        <w:t xml:space="preserve">Presentar Escrito </w:t>
      </w:r>
      <w:r w:rsidRPr="007319A3">
        <w:rPr>
          <w:rFonts w:cs="Noto Sans"/>
          <w:b/>
          <w:lang w:val="es-ES_tradnl"/>
        </w:rPr>
        <w:t>“Bajo protesta de decir verdad”</w:t>
      </w:r>
      <w:r w:rsidRPr="007319A3">
        <w:rPr>
          <w:rFonts w:cs="Noto Sans"/>
          <w:bCs/>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w:t>
      </w:r>
      <w:r w:rsidR="007319A3">
        <w:rPr>
          <w:rFonts w:cs="Noto Sans"/>
          <w:bCs/>
          <w:lang w:val="es-ES_tradnl"/>
        </w:rPr>
        <w:t xml:space="preserve">(veinticuatro) </w:t>
      </w:r>
      <w:r w:rsidRPr="007319A3">
        <w:rPr>
          <w:rFonts w:cs="Noto Sans"/>
          <w:bCs/>
          <w:lang w:val="es-ES_tradnl"/>
        </w:rPr>
        <w:t>meses anteriores a la fecha de la apertura de esta convocatoria.</w:t>
      </w:r>
    </w:p>
    <w:p w14:paraId="4BD8CE22" w14:textId="77777777" w:rsidR="00451FEE" w:rsidRPr="007319A3" w:rsidRDefault="00451FEE" w:rsidP="00451FEE">
      <w:pPr>
        <w:pStyle w:val="Prrafodelista"/>
        <w:numPr>
          <w:ilvl w:val="0"/>
          <w:numId w:val="20"/>
        </w:numPr>
        <w:spacing w:before="120" w:after="120"/>
        <w:ind w:left="992" w:hanging="425"/>
        <w:contextualSpacing w:val="0"/>
        <w:rPr>
          <w:rFonts w:cs="Noto Sans"/>
          <w:bCs/>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señalando que, en caso de resultar adjudicado, bajo ninguna circunstancia, será suspendido el servicio, objeto de esta licitación.</w:t>
      </w:r>
    </w:p>
    <w:p w14:paraId="5768DBBF" w14:textId="4A94D779" w:rsidR="00451FEE" w:rsidRPr="007319A3" w:rsidRDefault="00451FEE" w:rsidP="007319A3">
      <w:pPr>
        <w:pStyle w:val="Prrafodelista"/>
        <w:numPr>
          <w:ilvl w:val="0"/>
          <w:numId w:val="20"/>
        </w:numPr>
        <w:spacing w:before="120" w:after="120"/>
        <w:ind w:left="992" w:hanging="425"/>
        <w:contextualSpacing w:val="0"/>
        <w:rPr>
          <w:rFonts w:cs="Noto Sans"/>
          <w:bCs/>
          <w:lang w:val="es-ES_tradnl"/>
        </w:rPr>
      </w:pPr>
      <w:r w:rsidRPr="007319A3">
        <w:rPr>
          <w:rFonts w:cs="Noto Sans"/>
          <w:bCs/>
          <w:lang w:val="es-ES_tradnl"/>
        </w:rPr>
        <w:lastRenderedPageBreak/>
        <w:t xml:space="preserve">Escrito </w:t>
      </w:r>
      <w:r w:rsidRPr="007319A3">
        <w:rPr>
          <w:rFonts w:cs="Noto Sans"/>
          <w:b/>
          <w:lang w:val="es-ES_tradnl"/>
        </w:rPr>
        <w:t>“Bajo protesta de decir verdad”</w:t>
      </w:r>
      <w:r w:rsidRPr="007319A3">
        <w:rPr>
          <w:rFonts w:cs="Noto Sans"/>
          <w:bCs/>
          <w:lang w:val="es-ES_tradnl"/>
        </w:rPr>
        <w:t xml:space="preserve"> que en caso de resultar adjudicado la procuración de los servicios para la ejecución de los trabajos (en general cualquier servicio que requiera el objeto de esta </w:t>
      </w:r>
      <w:r w:rsidR="001B48DE">
        <w:rPr>
          <w:rFonts w:cs="Noto Sans"/>
          <w:bCs/>
          <w:lang w:val="es-ES_tradnl"/>
        </w:rPr>
        <w:t>LICITACIÓN PÚBLICA NACIONAL ELECTRÓNICA</w:t>
      </w:r>
      <w:r w:rsidRPr="007319A3">
        <w:rPr>
          <w:rFonts w:cs="Noto Sans"/>
          <w:bCs/>
          <w:lang w:val="es-ES_tradnl"/>
        </w:rPr>
        <w:t xml:space="preserve"> serán por cuenta del licitante adjudicado).</w:t>
      </w:r>
    </w:p>
    <w:p w14:paraId="6CC30FB7" w14:textId="03BCA068" w:rsidR="00451FEE" w:rsidRPr="007319A3" w:rsidRDefault="00451FEE" w:rsidP="007319A3">
      <w:pPr>
        <w:pStyle w:val="Prrafodelista"/>
        <w:numPr>
          <w:ilvl w:val="0"/>
          <w:numId w:val="20"/>
        </w:numPr>
        <w:spacing w:before="120" w:after="120"/>
        <w:ind w:left="992" w:hanging="425"/>
        <w:contextualSpacing w:val="0"/>
        <w:rPr>
          <w:rFonts w:cs="Noto Sans"/>
          <w:bCs/>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que, en caso de defecto o vicio oculto en la prestación del servicio, el licitante se compromete a realizar el servicio en un plazo que no excederá de 72</w:t>
      </w:r>
      <w:r w:rsidR="00A74E22">
        <w:rPr>
          <w:rFonts w:cs="Noto Sans"/>
          <w:bCs/>
          <w:lang w:val="es-ES_tradnl"/>
        </w:rPr>
        <w:t xml:space="preserve"> (setenta y dos)</w:t>
      </w:r>
      <w:r w:rsidRPr="007319A3">
        <w:rPr>
          <w:rFonts w:cs="Noto Sans"/>
          <w:bCs/>
          <w:lang w:val="es-ES_tradnl"/>
        </w:rPr>
        <w:t xml:space="preserve"> horas posteriores a la notificación, sin costo alguno para “EL INSTITUTO”.</w:t>
      </w:r>
    </w:p>
    <w:p w14:paraId="123EDDD0" w14:textId="0804FBEB" w:rsidR="00451FEE" w:rsidRDefault="00451FEE" w:rsidP="007319A3">
      <w:pPr>
        <w:pStyle w:val="Prrafodelista"/>
        <w:numPr>
          <w:ilvl w:val="0"/>
          <w:numId w:val="20"/>
        </w:numPr>
        <w:spacing w:before="120" w:after="120"/>
        <w:ind w:left="992" w:hanging="425"/>
        <w:contextualSpacing w:val="0"/>
        <w:rPr>
          <w:rFonts w:cs="Noto Sans"/>
          <w:bCs/>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en el cual señale un número telefónico disponible las 24</w:t>
      </w:r>
      <w:r w:rsidR="00A74E22">
        <w:rPr>
          <w:rFonts w:cs="Noto Sans"/>
          <w:bCs/>
          <w:lang w:val="es-ES_tradnl"/>
        </w:rPr>
        <w:t xml:space="preserve"> (veinticuatro) </w:t>
      </w:r>
      <w:r w:rsidRPr="007319A3">
        <w:rPr>
          <w:rFonts w:cs="Noto Sans"/>
          <w:bCs/>
          <w:lang w:val="es-ES_tradnl"/>
        </w:rPr>
        <w:t xml:space="preserve"> horas del día los 365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78EC54FD" w14:textId="3C95707C" w:rsidR="006879D2" w:rsidRDefault="00451FEE" w:rsidP="00451FEE">
      <w:pPr>
        <w:pStyle w:val="Prrafodelista"/>
        <w:numPr>
          <w:ilvl w:val="0"/>
          <w:numId w:val="20"/>
        </w:numPr>
        <w:spacing w:before="120" w:after="120"/>
        <w:ind w:left="992" w:hanging="425"/>
        <w:contextualSpacing w:val="0"/>
        <w:rPr>
          <w:rFonts w:cs="Noto Sans"/>
          <w:bCs/>
          <w:lang w:val="es-ES_tradnl"/>
        </w:rPr>
      </w:pPr>
      <w:r w:rsidRPr="007319A3">
        <w:rPr>
          <w:rFonts w:cs="Noto Sans"/>
          <w:bCs/>
          <w:lang w:val="es-ES_tradnl"/>
        </w:rPr>
        <w:t xml:space="preserve">Presentar Manuales Técnicos de Servicio </w:t>
      </w:r>
      <w:r w:rsidR="00D711EA">
        <w:rPr>
          <w:rFonts w:cs="Noto Sans"/>
          <w:bCs/>
          <w:lang w:val="es-ES_tradnl"/>
        </w:rPr>
        <w:t xml:space="preserve">y manuales de usuario </w:t>
      </w:r>
      <w:r w:rsidRPr="007319A3">
        <w:rPr>
          <w:rFonts w:cs="Noto Sans"/>
          <w:bCs/>
          <w:lang w:val="es-ES_tradnl"/>
        </w:rPr>
        <w:t xml:space="preserve">de cada uno de los diferentes </w:t>
      </w:r>
      <w:r w:rsidR="00D711EA">
        <w:rPr>
          <w:rFonts w:cs="Noto Sans"/>
          <w:bCs/>
          <w:lang w:val="es-ES_tradnl"/>
        </w:rPr>
        <w:t>bienes</w:t>
      </w:r>
      <w:r w:rsidRPr="007319A3">
        <w:rPr>
          <w:rFonts w:cs="Noto Sans"/>
          <w:bCs/>
          <w:lang w:val="es-ES_tradnl"/>
        </w:rPr>
        <w:t xml:space="preserve"> que integran la presente licitación, por marca y modelo, si los manuales están expedidos en cualquier idioma distinto al idioma español, se deberán presentar con traducción simple al español.</w:t>
      </w:r>
    </w:p>
    <w:p w14:paraId="6F8E2C83" w14:textId="77777777" w:rsidR="00972746" w:rsidRPr="007319A3" w:rsidRDefault="00972746" w:rsidP="00972746">
      <w:pPr>
        <w:pStyle w:val="Prrafodelista"/>
        <w:numPr>
          <w:ilvl w:val="0"/>
          <w:numId w:val="20"/>
        </w:numPr>
        <w:spacing w:before="120" w:after="120"/>
        <w:ind w:left="992" w:hanging="425"/>
        <w:contextualSpacing w:val="0"/>
        <w:rPr>
          <w:rFonts w:cs="Noto Sans"/>
          <w:bCs/>
          <w:lang w:val="es-ES_tradnl"/>
        </w:rPr>
      </w:pPr>
      <w:bookmarkStart w:id="37" w:name="_Hlk214774763"/>
      <w:r w:rsidRPr="00D2568C">
        <w:rPr>
          <w:rFonts w:cs="Noto Sans"/>
          <w:bCs/>
          <w:lang w:val="es-ES_tradnl"/>
        </w:rPr>
        <w:t xml:space="preserve">Calendario de servicio Anexo Número </w:t>
      </w:r>
      <w:r>
        <w:rPr>
          <w:rFonts w:cs="Noto Sans"/>
          <w:bCs/>
          <w:lang w:val="es-ES_tradnl"/>
        </w:rPr>
        <w:t>T6</w:t>
      </w:r>
      <w:r w:rsidRPr="00D2568C">
        <w:rPr>
          <w:rFonts w:cs="Noto Sans"/>
          <w:bCs/>
          <w:lang w:val="es-ES_tradnl"/>
        </w:rPr>
        <w:t xml:space="preserve"> (</w:t>
      </w:r>
      <w:r>
        <w:rPr>
          <w:rFonts w:cs="Noto Sans"/>
          <w:bCs/>
          <w:lang w:val="es-ES_tradnl"/>
        </w:rPr>
        <w:t>T SEIS</w:t>
      </w:r>
      <w:r w:rsidRPr="00D2568C">
        <w:rPr>
          <w:rFonts w:cs="Noto Sans"/>
          <w:bCs/>
          <w:lang w:val="es-ES_tradnl"/>
        </w:rPr>
        <w:t xml:space="preserve">) de la presente </w:t>
      </w:r>
      <w:r>
        <w:rPr>
          <w:rFonts w:cs="Noto Sans"/>
          <w:bCs/>
          <w:lang w:val="es-ES_tradnl"/>
        </w:rPr>
        <w:t>convocatoria</w:t>
      </w:r>
      <w:r w:rsidRPr="00D2568C">
        <w:rPr>
          <w:rFonts w:cs="Noto Sans"/>
          <w:bCs/>
          <w:lang w:val="es-ES_tradnl"/>
        </w:rPr>
        <w:t xml:space="preserve"> para la prestación de servicio</w:t>
      </w:r>
      <w:r>
        <w:rPr>
          <w:rFonts w:cs="Noto Sans"/>
          <w:bCs/>
          <w:lang w:val="es-ES_tradnl"/>
        </w:rPr>
        <w:t>.</w:t>
      </w:r>
      <w:bookmarkEnd w:id="37"/>
    </w:p>
    <w:p w14:paraId="2D35FFD3" w14:textId="77777777" w:rsidR="00DF5908" w:rsidRPr="008B1DC3" w:rsidRDefault="00DF5908" w:rsidP="00A661E5">
      <w:pPr>
        <w:pStyle w:val="Prrafodelista"/>
        <w:ind w:left="567"/>
        <w:rPr>
          <w:rFonts w:cs="Noto Sans"/>
          <w:b/>
          <w:szCs w:val="20"/>
        </w:rPr>
      </w:pPr>
      <w:r w:rsidRPr="007319A3">
        <w:rPr>
          <w:rFonts w:cs="Noto Sans"/>
          <w:b/>
          <w:szCs w:val="20"/>
        </w:rPr>
        <w:t>4. Pr</w:t>
      </w:r>
      <w:r w:rsidRPr="008B1DC3">
        <w:rPr>
          <w:rFonts w:cs="Noto Sans"/>
          <w:b/>
          <w:szCs w:val="20"/>
        </w:rPr>
        <w:t>opuesta económica.</w:t>
      </w:r>
    </w:p>
    <w:p w14:paraId="0BA40E75" w14:textId="77777777" w:rsidR="00DF5908" w:rsidRPr="008B1DC3" w:rsidRDefault="00DF5908" w:rsidP="00DF5908">
      <w:pPr>
        <w:pStyle w:val="Prrafodelista"/>
        <w:rPr>
          <w:rFonts w:cs="Noto Sans"/>
          <w:szCs w:val="20"/>
          <w:lang w:val="es-ES_tradnl"/>
        </w:rPr>
      </w:pPr>
    </w:p>
    <w:p w14:paraId="2FCB58F3" w14:textId="47084A2A"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xml:space="preserve">) </w:t>
      </w:r>
      <w:r w:rsidR="00943ADE">
        <w:rPr>
          <w:rFonts w:cs="Noto Sans"/>
          <w:bCs/>
          <w:szCs w:val="20"/>
          <w:lang w:val="es-ES_tradnl"/>
        </w:rPr>
        <w:t xml:space="preserve">y </w:t>
      </w:r>
      <w:r w:rsidR="000C50F8" w:rsidRPr="00A43D88">
        <w:rPr>
          <w:rFonts w:cs="Arial"/>
          <w:b/>
          <w:bCs/>
          <w:sz w:val="18"/>
          <w:szCs w:val="18"/>
        </w:rPr>
        <w:t>anexo número 1</w:t>
      </w:r>
      <w:r w:rsidR="000C50F8">
        <w:rPr>
          <w:rFonts w:cs="Arial"/>
          <w:b/>
          <w:bCs/>
          <w:sz w:val="18"/>
          <w:szCs w:val="18"/>
        </w:rPr>
        <w:t>A</w:t>
      </w:r>
      <w:r w:rsidR="000C50F8" w:rsidRPr="00A43D88">
        <w:rPr>
          <w:rFonts w:cs="Arial"/>
          <w:b/>
          <w:bCs/>
          <w:sz w:val="18"/>
          <w:szCs w:val="18"/>
        </w:rPr>
        <w:t xml:space="preserve"> (uno</w:t>
      </w:r>
      <w:r w:rsidR="000C50F8">
        <w:rPr>
          <w:rFonts w:cs="Arial"/>
          <w:b/>
          <w:bCs/>
          <w:sz w:val="18"/>
          <w:szCs w:val="18"/>
        </w:rPr>
        <w:t xml:space="preserve"> A</w:t>
      </w:r>
      <w:r w:rsidR="000C50F8" w:rsidRPr="00A43D88">
        <w:rPr>
          <w:rFonts w:cs="Arial"/>
          <w:bCs/>
          <w:sz w:val="18"/>
          <w:szCs w:val="18"/>
        </w:rPr>
        <w:t>)</w:t>
      </w:r>
      <w:r w:rsidR="000C50F8">
        <w:rPr>
          <w:rFonts w:cs="Arial"/>
          <w:bCs/>
          <w:sz w:val="18"/>
          <w:szCs w:val="18"/>
        </w:rPr>
        <w:t xml:space="preserve"> </w:t>
      </w:r>
      <w:r w:rsidRPr="008B1DC3">
        <w:rPr>
          <w:rFonts w:cs="Noto Sans"/>
          <w:bCs/>
          <w:szCs w:val="20"/>
          <w:lang w:val="es-ES_tradnl"/>
        </w:rPr>
        <w:t>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82721F3"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000C50F8">
        <w:rPr>
          <w:rFonts w:cs="Noto Sans"/>
          <w:bCs/>
          <w:szCs w:val="20"/>
          <w:lang w:val="es-ES_tradnl"/>
        </w:rPr>
        <w:t xml:space="preserve">y </w:t>
      </w:r>
      <w:r w:rsidR="000C50F8" w:rsidRPr="00A43D88">
        <w:rPr>
          <w:rFonts w:cs="Arial"/>
          <w:b/>
          <w:bCs/>
          <w:sz w:val="18"/>
          <w:szCs w:val="18"/>
        </w:rPr>
        <w:t>anexo número 1</w:t>
      </w:r>
      <w:r w:rsidR="000C50F8">
        <w:rPr>
          <w:rFonts w:cs="Arial"/>
          <w:b/>
          <w:bCs/>
          <w:sz w:val="18"/>
          <w:szCs w:val="18"/>
        </w:rPr>
        <w:t>A</w:t>
      </w:r>
      <w:r w:rsidR="000C50F8" w:rsidRPr="00A43D88">
        <w:rPr>
          <w:rFonts w:cs="Arial"/>
          <w:b/>
          <w:bCs/>
          <w:sz w:val="18"/>
          <w:szCs w:val="18"/>
        </w:rPr>
        <w:t xml:space="preserve"> (uno</w:t>
      </w:r>
      <w:r w:rsidR="000C50F8">
        <w:rPr>
          <w:rFonts w:cs="Arial"/>
          <w:b/>
          <w:bCs/>
          <w:sz w:val="18"/>
          <w:szCs w:val="18"/>
        </w:rPr>
        <w:t xml:space="preserve"> A</w:t>
      </w:r>
      <w:r w:rsidR="000C50F8" w:rsidRPr="00A43D88">
        <w:rPr>
          <w:rFonts w:cs="Arial"/>
          <w:bCs/>
          <w:sz w:val="18"/>
          <w:szCs w:val="18"/>
        </w:rPr>
        <w:t>)</w:t>
      </w:r>
      <w:r w:rsidR="000C50F8">
        <w:rPr>
          <w:rFonts w:cs="Arial"/>
          <w:bCs/>
          <w:sz w:val="18"/>
          <w:szCs w:val="18"/>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1ECDE0E5"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w:t>
      </w:r>
      <w:r w:rsidR="000C50F8">
        <w:rPr>
          <w:rFonts w:cs="Noto Sans"/>
          <w:szCs w:val="20"/>
          <w:lang w:val="es-ES_tradnl"/>
        </w:rPr>
        <w:t xml:space="preserve">y </w:t>
      </w:r>
      <w:r w:rsidR="000C50F8" w:rsidRPr="00A43D88">
        <w:rPr>
          <w:rFonts w:cs="Arial"/>
          <w:b/>
          <w:bCs/>
          <w:sz w:val="18"/>
          <w:szCs w:val="18"/>
        </w:rPr>
        <w:t>anexo número 1</w:t>
      </w:r>
      <w:r w:rsidR="000C50F8">
        <w:rPr>
          <w:rFonts w:cs="Arial"/>
          <w:b/>
          <w:bCs/>
          <w:sz w:val="18"/>
          <w:szCs w:val="18"/>
        </w:rPr>
        <w:t>A</w:t>
      </w:r>
      <w:r w:rsidR="000C50F8" w:rsidRPr="00A43D88">
        <w:rPr>
          <w:rFonts w:cs="Arial"/>
          <w:b/>
          <w:bCs/>
          <w:sz w:val="18"/>
          <w:szCs w:val="18"/>
        </w:rPr>
        <w:t xml:space="preserve"> (uno</w:t>
      </w:r>
      <w:r w:rsidR="000C50F8">
        <w:rPr>
          <w:rFonts w:cs="Arial"/>
          <w:b/>
          <w:bCs/>
          <w:sz w:val="18"/>
          <w:szCs w:val="18"/>
        </w:rPr>
        <w:t xml:space="preserve"> A</w:t>
      </w:r>
      <w:r w:rsidR="000C50F8" w:rsidRPr="00A43D88">
        <w:rPr>
          <w:rFonts w:cs="Arial"/>
          <w:bCs/>
          <w:sz w:val="18"/>
          <w:szCs w:val="18"/>
        </w:rPr>
        <w:t>)</w:t>
      </w:r>
      <w:r w:rsidR="000C50F8">
        <w:rPr>
          <w:rFonts w:cs="Arial"/>
          <w:bCs/>
          <w:sz w:val="18"/>
          <w:szCs w:val="18"/>
        </w:rPr>
        <w:t xml:space="preserve"> </w:t>
      </w:r>
      <w:r w:rsidRPr="008B1DC3">
        <w:rPr>
          <w:rFonts w:cs="Noto Sans"/>
          <w:szCs w:val="20"/>
          <w:lang w:val="es-ES_tradnl"/>
        </w:rPr>
        <w:t>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8"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8"/>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5D43974C"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1B48DE">
        <w:rPr>
          <w:rFonts w:cs="Noto Sans"/>
          <w:b/>
          <w:i/>
          <w:szCs w:val="20"/>
          <w:lang w:val="es-ES"/>
        </w:rPr>
        <w:t>LICITACIÓN PÚBLICA NACIONAL ELECTRÓNICA</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pPr>
        <w:pStyle w:val="Prrafodelista"/>
        <w:numPr>
          <w:ilvl w:val="0"/>
          <w:numId w:val="19"/>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pPr>
        <w:pStyle w:val="Prrafodelista"/>
        <w:numPr>
          <w:ilvl w:val="0"/>
          <w:numId w:val="19"/>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pPr>
        <w:pStyle w:val="Prrafodelista"/>
        <w:numPr>
          <w:ilvl w:val="0"/>
          <w:numId w:val="19"/>
        </w:numPr>
        <w:ind w:left="851" w:hanging="284"/>
        <w:rPr>
          <w:rFonts w:cs="Noto Sans"/>
          <w:i/>
          <w:szCs w:val="20"/>
        </w:rPr>
      </w:pPr>
      <w:r w:rsidRPr="0005378C">
        <w:rPr>
          <w:rFonts w:cs="Noto Sans"/>
          <w:szCs w:val="20"/>
        </w:rPr>
        <w:lastRenderedPageBreak/>
        <w:t>Cuando presente más de una propuesta.</w:t>
      </w:r>
    </w:p>
    <w:p w14:paraId="12F8D73C" w14:textId="77777777" w:rsidR="00DF5908" w:rsidRPr="0005378C" w:rsidRDefault="00DF5908">
      <w:pPr>
        <w:pStyle w:val="Prrafodelista"/>
        <w:numPr>
          <w:ilvl w:val="0"/>
          <w:numId w:val="19"/>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pPr>
        <w:pStyle w:val="Prrafodelista"/>
        <w:numPr>
          <w:ilvl w:val="0"/>
          <w:numId w:val="19"/>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pPr>
        <w:pStyle w:val="Prrafodelista"/>
        <w:numPr>
          <w:ilvl w:val="0"/>
          <w:numId w:val="19"/>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pPr>
        <w:pStyle w:val="Prrafodelista"/>
        <w:numPr>
          <w:ilvl w:val="0"/>
          <w:numId w:val="19"/>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7827EF53" w:rsidR="0005378C" w:rsidRPr="0005378C" w:rsidRDefault="0005378C">
      <w:pPr>
        <w:pStyle w:val="Prrafodelista"/>
        <w:numPr>
          <w:ilvl w:val="0"/>
          <w:numId w:val="19"/>
        </w:numPr>
        <w:ind w:left="851" w:hanging="284"/>
        <w:rPr>
          <w:rFonts w:cs="Noto Sans"/>
          <w:szCs w:val="20"/>
          <w:lang w:val="es-ES_tradnl"/>
        </w:rPr>
      </w:pPr>
      <w:bookmarkStart w:id="39"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39"/>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pPr>
        <w:pStyle w:val="Prrafodelista"/>
        <w:numPr>
          <w:ilvl w:val="0"/>
          <w:numId w:val="21"/>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w:t>
      </w:r>
      <w:r w:rsidR="00F62DC1" w:rsidRPr="008B1DC3">
        <w:rPr>
          <w:rFonts w:cs="Noto Sans"/>
          <w:szCs w:val="20"/>
          <w:lang w:val="es-ES_tradnl"/>
        </w:rPr>
        <w:lastRenderedPageBreak/>
        <w:t xml:space="preserve">relacionados con las mismas”, publicado en DOF el 9 de septiembre del 2010 y </w:t>
      </w:r>
      <w:r w:rsidRPr="008B1DC3">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pPr>
        <w:numPr>
          <w:ilvl w:val="0"/>
          <w:numId w:val="45"/>
        </w:numPr>
        <w:tabs>
          <w:tab w:val="clear" w:pos="375"/>
          <w:tab w:val="num" w:pos="709"/>
        </w:tabs>
        <w:spacing w:before="120" w:after="120"/>
        <w:ind w:left="1134"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pPr>
        <w:numPr>
          <w:ilvl w:val="0"/>
          <w:numId w:val="45"/>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pPr>
        <w:numPr>
          <w:ilvl w:val="0"/>
          <w:numId w:val="45"/>
        </w:numPr>
        <w:spacing w:before="120" w:after="120"/>
        <w:ind w:left="1134" w:right="193" w:hanging="283"/>
        <w:contextualSpacing/>
        <w:rPr>
          <w:rFonts w:cs="Noto Sans"/>
          <w:szCs w:val="20"/>
        </w:rPr>
      </w:pPr>
      <w:r w:rsidRPr="008B1DC3">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54ADAC68" w:rsidR="001E2CE2" w:rsidRPr="008B1DC3" w:rsidRDefault="00F62DC1" w:rsidP="001E2CE2">
      <w:pPr>
        <w:shd w:val="clear" w:color="auto" w:fill="FFFFFF"/>
        <w:ind w:left="567" w:right="193"/>
        <w:contextualSpacing/>
        <w:rPr>
          <w:rFonts w:cs="Noto Sans"/>
          <w:szCs w:val="20"/>
        </w:rPr>
      </w:pPr>
      <w:r w:rsidRPr="008B1DC3">
        <w:rPr>
          <w:rFonts w:cs="Noto Sans"/>
          <w:szCs w:val="20"/>
        </w:rPr>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pPr>
        <w:numPr>
          <w:ilvl w:val="0"/>
          <w:numId w:val="44"/>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pPr>
        <w:pStyle w:val="Prrafodelista"/>
        <w:numPr>
          <w:ilvl w:val="6"/>
          <w:numId w:val="21"/>
        </w:numPr>
        <w:ind w:left="851" w:hanging="284"/>
        <w:rPr>
          <w:rFonts w:cs="Noto Sans"/>
          <w:b/>
          <w:szCs w:val="20"/>
        </w:rPr>
      </w:pPr>
      <w:r w:rsidRPr="008B1DC3">
        <w:rPr>
          <w:rFonts w:cs="Noto Sans"/>
          <w:b/>
          <w:szCs w:val="20"/>
        </w:rPr>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36198D94"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Mecanismo de Puntos y 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Pr="008B1DC3">
        <w:rPr>
          <w:rFonts w:cs="Noto Sans"/>
          <w:b/>
          <w:szCs w:val="20"/>
        </w:rPr>
        <w:t>5</w:t>
      </w:r>
      <w:r w:rsidR="006B5CEE" w:rsidRPr="008B1DC3">
        <w:rPr>
          <w:rFonts w:cs="Noto Sans"/>
          <w:b/>
          <w:szCs w:val="20"/>
        </w:rPr>
        <w:t>2</w:t>
      </w:r>
      <w:r w:rsidRPr="008B1DC3">
        <w:rPr>
          <w:rFonts w:cs="Noto Sans"/>
          <w:szCs w:val="20"/>
        </w:rPr>
        <w:t xml:space="preserve"> del RLAASSP, se efectuará la evaluación, considerando </w:t>
      </w:r>
      <w:r w:rsidRPr="008B1DC3">
        <w:rPr>
          <w:rFonts w:cs="Noto Sans"/>
          <w:szCs w:val="20"/>
        </w:rPr>
        <w:lastRenderedPageBreak/>
        <w:t>exclusivamente los requisitos y condiciones establecidos en la presente contratación mismos que 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D86A61" w:rsidRPr="008B1DC3">
        <w:rPr>
          <w:rFonts w:cs="Noto Sans"/>
          <w:b/>
          <w:szCs w:val="20"/>
        </w:rPr>
        <w:t>60 puntos</w:t>
      </w:r>
      <w:r w:rsidR="00D86A61" w:rsidRPr="008B1DC3">
        <w:rPr>
          <w:rFonts w:cs="Noto Sans"/>
          <w:szCs w:val="20"/>
        </w:rPr>
        <w:t xml:space="preserve"> de la calificación final y los </w:t>
      </w:r>
      <w:r w:rsidR="00D86A61" w:rsidRPr="008B1DC3">
        <w:rPr>
          <w:rFonts w:cs="Noto Sans"/>
          <w:b/>
          <w:szCs w:val="20"/>
        </w:rPr>
        <w:t>40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40" w:name="_Toc525225674"/>
      <w:bookmarkStart w:id="41" w:name="_Toc172807868"/>
      <w:r w:rsidRPr="008B1DC3">
        <w:rPr>
          <w:szCs w:val="20"/>
          <w:lang w:val="es-ES_tradnl"/>
        </w:rPr>
        <w:t>Evaluación legal</w:t>
      </w:r>
      <w:bookmarkEnd w:id="40"/>
      <w:bookmarkEnd w:id="41"/>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verificará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7C46E194"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5A0310">
        <w:rPr>
          <w:rFonts w:cs="Noto Sans"/>
          <w:szCs w:val="20"/>
        </w:rPr>
        <w:t xml:space="preserve">número </w:t>
      </w:r>
      <w:r w:rsidR="00F3661F" w:rsidRPr="008B1DC3">
        <w:rPr>
          <w:rFonts w:cs="Noto Sans"/>
          <w:szCs w:val="20"/>
        </w:rPr>
        <w:t>8</w:t>
      </w:r>
      <w:r w:rsidRPr="008B1DC3">
        <w:rPr>
          <w:rFonts w:cs="Noto Sans"/>
          <w:szCs w:val="20"/>
        </w:rPr>
        <w:t xml:space="preserve"> </w:t>
      </w:r>
      <w:r w:rsidR="005A0310">
        <w:rPr>
          <w:rFonts w:cs="Noto Sans"/>
          <w:szCs w:val="20"/>
        </w:rPr>
        <w:t xml:space="preserve">(ocho) </w:t>
      </w:r>
      <w:r w:rsidRPr="008B1DC3">
        <w:rPr>
          <w:rFonts w:cs="Noto Sans"/>
          <w:szCs w:val="20"/>
        </w:rPr>
        <w:t xml:space="preserve">“Modelo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pPr>
        <w:pStyle w:val="Prrafodelista"/>
        <w:numPr>
          <w:ilvl w:val="6"/>
          <w:numId w:val="21"/>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t>Se procederá a la asignación de los puntos determinados para la propuesta técnica, considerando para tal efecto la acreditación documental que, en su caso, hayan realizado los licitantes de los rubros y subrubros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xml:space="preserve">, por lo que sólo se asignará el total de la puntuación a que se refiere cada rubro y </w:t>
      </w:r>
      <w:proofErr w:type="spellStart"/>
      <w:r w:rsidRPr="008B1DC3">
        <w:rPr>
          <w:rFonts w:cs="Noto Sans"/>
          <w:szCs w:val="20"/>
        </w:rPr>
        <w:t>subrubro</w:t>
      </w:r>
      <w:proofErr w:type="spellEnd"/>
      <w:r w:rsidRPr="008B1DC3">
        <w:rPr>
          <w:rFonts w:cs="Noto Sans"/>
          <w:szCs w:val="20"/>
        </w:rPr>
        <w:t xml:space="preserve">, cuando los licitantes hayan acreditado los extremos y parámetros exigidos en cada uno de ellos; a partir del número </w:t>
      </w:r>
      <w:r w:rsidRPr="008B1DC3">
        <w:rPr>
          <w:rFonts w:cs="Noto Sans"/>
          <w:szCs w:val="20"/>
        </w:rPr>
        <w:lastRenderedPageBreak/>
        <w:t>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8B1DC3">
      <w:pPr>
        <w:ind w:left="709"/>
        <w:rPr>
          <w:rFonts w:cs="Noto Sans"/>
          <w:szCs w:val="20"/>
        </w:rPr>
      </w:pPr>
      <w:r w:rsidRPr="008B1DC3">
        <w:rPr>
          <w:rFonts w:cs="Noto Sans"/>
          <w:szCs w:val="20"/>
        </w:rPr>
        <w:t xml:space="preserve">La puntuación o unidades porcentuales a obtener en la propuesta técnica para ser considerada solvente y, por tanto, no ser desechada, </w:t>
      </w:r>
      <w:r w:rsidRPr="008B1DC3">
        <w:rPr>
          <w:rFonts w:cs="Noto Sans"/>
          <w:b/>
          <w:szCs w:val="20"/>
          <w:u w:val="single"/>
        </w:rPr>
        <w:t>será de cuando menos 45 de los 60 máximos</w:t>
      </w:r>
      <w:r w:rsidRPr="008B1DC3">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 xml:space="preserve">las cuales deberán ser firmadas electrónicamente en </w:t>
      </w:r>
      <w:proofErr w:type="spellStart"/>
      <w:r w:rsidRPr="008B1DC3">
        <w:rPr>
          <w:rFonts w:cs="Noto Sans"/>
          <w:b/>
          <w:szCs w:val="20"/>
          <w:lang w:val="es-ES"/>
        </w:rPr>
        <w:t>ComprasMX</w:t>
      </w:r>
      <w:proofErr w:type="spellEnd"/>
      <w:r w:rsidRPr="008B1DC3">
        <w:rPr>
          <w:rFonts w:cs="Noto Sans"/>
          <w:szCs w:val="20"/>
          <w:lang w:val="es-ES"/>
        </w:rPr>
        <w:t xml:space="preserve">; y producirán los 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Pr="008B1DC3">
        <w:rPr>
          <w:rFonts w:cs="Noto Sans"/>
          <w:b/>
          <w:szCs w:val="20"/>
          <w:lang w:val="es-ES"/>
        </w:rPr>
        <w:t>50</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8B1DC3">
      <w:pPr>
        <w:ind w:left="709"/>
        <w:rPr>
          <w:rFonts w:cs="Noto Sans"/>
          <w:szCs w:val="20"/>
          <w:lang w:val="es-ES"/>
        </w:rPr>
      </w:pPr>
      <w:r w:rsidRPr="008B1DC3">
        <w:rPr>
          <w:rFonts w:cs="Noto Sans"/>
          <w:szCs w:val="20"/>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6402DA" w:rsidRDefault="006402DA" w:rsidP="004B24B8">
      <w:pPr>
        <w:ind w:firstLine="567"/>
        <w:rPr>
          <w:rFonts w:cs="Noto San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840D63" w:rsidRPr="00FD3D7F" w14:paraId="6B3D118E"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FD3D7F" w:rsidRDefault="00840D63" w:rsidP="00EA7320">
            <w:pPr>
              <w:snapToGrid w:val="0"/>
              <w:jc w:val="center"/>
              <w:rPr>
                <w:rFonts w:cs="Noto Sans"/>
                <w:sz w:val="18"/>
                <w:szCs w:val="18"/>
              </w:rPr>
            </w:pPr>
            <w:r w:rsidRPr="00FD3D7F">
              <w:rPr>
                <w:rFonts w:cs="Noto Sans"/>
                <w:sz w:val="18"/>
                <w:szCs w:val="18"/>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FD3D7F" w:rsidRDefault="00840D63" w:rsidP="00EA7320">
            <w:pPr>
              <w:snapToGrid w:val="0"/>
              <w:jc w:val="center"/>
              <w:rPr>
                <w:rFonts w:cs="Noto Sans"/>
                <w:sz w:val="18"/>
                <w:szCs w:val="18"/>
              </w:rPr>
            </w:pPr>
            <w:r w:rsidRPr="00FD3D7F">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FD3D7F" w:rsidRDefault="00840D63" w:rsidP="00EA7320">
            <w:pPr>
              <w:snapToGrid w:val="0"/>
              <w:jc w:val="center"/>
              <w:rPr>
                <w:rFonts w:cs="Noto Sans"/>
                <w:sz w:val="18"/>
                <w:szCs w:val="18"/>
              </w:rPr>
            </w:pPr>
            <w:r w:rsidRPr="00FD3D7F">
              <w:rPr>
                <w:rFonts w:cs="Noto Sans"/>
                <w:sz w:val="18"/>
                <w:szCs w:val="18"/>
              </w:rPr>
              <w:t>Puntos Máximos Posibles</w:t>
            </w:r>
          </w:p>
        </w:tc>
      </w:tr>
      <w:tr w:rsidR="00840D63" w:rsidRPr="00FD3D7F" w14:paraId="0A2E9EA8"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FD3D7F" w:rsidRDefault="00840D63" w:rsidP="00EA7320">
            <w:pPr>
              <w:jc w:val="center"/>
              <w:rPr>
                <w:rFonts w:cs="Noto Sans"/>
                <w:sz w:val="18"/>
                <w:szCs w:val="18"/>
              </w:rPr>
            </w:pPr>
            <w:r w:rsidRPr="00FD3D7F">
              <w:rPr>
                <w:rFonts w:cs="Noto Sans"/>
                <w:sz w:val="18"/>
                <w:szCs w:val="18"/>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FD3D7F" w:rsidRDefault="00840D63" w:rsidP="00EA7320">
            <w:pPr>
              <w:rPr>
                <w:rFonts w:cs="Noto Sans"/>
                <w:sz w:val="18"/>
                <w:szCs w:val="18"/>
              </w:rPr>
            </w:pPr>
            <w:r w:rsidRPr="00FD3D7F">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FD3D7F" w:rsidRDefault="00840D63" w:rsidP="00EA7320">
            <w:pPr>
              <w:jc w:val="center"/>
              <w:rPr>
                <w:rFonts w:cs="Noto Sans"/>
                <w:sz w:val="18"/>
                <w:szCs w:val="18"/>
              </w:rPr>
            </w:pPr>
            <w:r w:rsidRPr="00FD3D7F">
              <w:rPr>
                <w:rFonts w:cs="Noto Sans"/>
                <w:sz w:val="18"/>
                <w:szCs w:val="18"/>
              </w:rPr>
              <w:t>24</w:t>
            </w:r>
          </w:p>
        </w:tc>
      </w:tr>
      <w:tr w:rsidR="00840D63" w:rsidRPr="00FD3D7F" w14:paraId="0519E5AC"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FD3D7F" w:rsidRDefault="00840D63" w:rsidP="00EA7320">
            <w:pPr>
              <w:jc w:val="center"/>
              <w:rPr>
                <w:rFonts w:cs="Noto Sans"/>
                <w:sz w:val="18"/>
                <w:szCs w:val="18"/>
              </w:rPr>
            </w:pPr>
            <w:r w:rsidRPr="00FD3D7F">
              <w:rPr>
                <w:rFonts w:cs="Noto Sans"/>
                <w:sz w:val="18"/>
                <w:szCs w:val="18"/>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FD3D7F" w:rsidRDefault="00840D63" w:rsidP="00EA7320">
            <w:pPr>
              <w:rPr>
                <w:rFonts w:cs="Noto Sans"/>
                <w:sz w:val="18"/>
                <w:szCs w:val="18"/>
              </w:rPr>
            </w:pPr>
            <w:r w:rsidRPr="00FD3D7F">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FD3D7F" w:rsidRDefault="00840D63" w:rsidP="00EA7320">
            <w:pPr>
              <w:jc w:val="center"/>
              <w:rPr>
                <w:rFonts w:cs="Noto Sans"/>
                <w:sz w:val="18"/>
                <w:szCs w:val="18"/>
              </w:rPr>
            </w:pPr>
            <w:r w:rsidRPr="00FD3D7F">
              <w:rPr>
                <w:rFonts w:cs="Noto Sans"/>
                <w:sz w:val="18"/>
                <w:szCs w:val="18"/>
              </w:rPr>
              <w:t>18</w:t>
            </w:r>
          </w:p>
        </w:tc>
      </w:tr>
      <w:tr w:rsidR="00840D63" w:rsidRPr="00FD3D7F" w14:paraId="49D5D375"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FD3D7F" w:rsidRDefault="00840D63" w:rsidP="00EA7320">
            <w:pPr>
              <w:jc w:val="center"/>
              <w:rPr>
                <w:rFonts w:cs="Noto Sans"/>
                <w:sz w:val="18"/>
                <w:szCs w:val="18"/>
              </w:rPr>
            </w:pPr>
            <w:r w:rsidRPr="00FD3D7F">
              <w:rPr>
                <w:rFonts w:cs="Noto Sans"/>
                <w:sz w:val="18"/>
                <w:szCs w:val="18"/>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FD3D7F" w:rsidRDefault="00840D63" w:rsidP="00EA7320">
            <w:pPr>
              <w:rPr>
                <w:rFonts w:cs="Noto Sans"/>
                <w:sz w:val="18"/>
                <w:szCs w:val="18"/>
              </w:rPr>
            </w:pPr>
            <w:r w:rsidRPr="00FD3D7F">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02071384" w:rsidR="00840D63" w:rsidRPr="00FD3D7F" w:rsidRDefault="00890378" w:rsidP="00EA7320">
            <w:pPr>
              <w:jc w:val="center"/>
              <w:rPr>
                <w:rFonts w:cs="Noto Sans"/>
                <w:sz w:val="18"/>
                <w:szCs w:val="18"/>
              </w:rPr>
            </w:pPr>
            <w:r>
              <w:rPr>
                <w:rFonts w:cs="Noto Sans"/>
                <w:sz w:val="18"/>
                <w:szCs w:val="18"/>
              </w:rPr>
              <w:t>8</w:t>
            </w:r>
          </w:p>
        </w:tc>
      </w:tr>
      <w:tr w:rsidR="00840D63" w:rsidRPr="00FD3D7F" w14:paraId="4B37380D"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FD3D7F" w:rsidRDefault="00840D63" w:rsidP="00EA7320">
            <w:pPr>
              <w:jc w:val="center"/>
              <w:rPr>
                <w:rFonts w:cs="Noto Sans"/>
                <w:sz w:val="18"/>
                <w:szCs w:val="18"/>
              </w:rPr>
            </w:pPr>
            <w:r w:rsidRPr="00FD3D7F">
              <w:rPr>
                <w:rFonts w:cs="Noto Sans"/>
                <w:sz w:val="18"/>
                <w:szCs w:val="18"/>
              </w:rPr>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FD3D7F" w:rsidRDefault="00840D63" w:rsidP="00EA7320">
            <w:pPr>
              <w:rPr>
                <w:rFonts w:cs="Noto Sans"/>
                <w:sz w:val="18"/>
                <w:szCs w:val="18"/>
              </w:rPr>
            </w:pPr>
            <w:r w:rsidRPr="00FD3D7F">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46C0BC20" w:rsidR="00840D63" w:rsidRPr="00FD3D7F" w:rsidRDefault="006E1E65" w:rsidP="00EA7320">
            <w:pPr>
              <w:jc w:val="center"/>
              <w:rPr>
                <w:rFonts w:cs="Noto Sans"/>
                <w:sz w:val="18"/>
                <w:szCs w:val="18"/>
              </w:rPr>
            </w:pPr>
            <w:r>
              <w:rPr>
                <w:rFonts w:cs="Noto Sans"/>
                <w:sz w:val="18"/>
                <w:szCs w:val="18"/>
              </w:rPr>
              <w:t>1</w:t>
            </w:r>
            <w:r w:rsidR="00890378">
              <w:rPr>
                <w:rFonts w:cs="Noto Sans"/>
                <w:sz w:val="18"/>
                <w:szCs w:val="18"/>
              </w:rPr>
              <w:t>0</w:t>
            </w:r>
          </w:p>
        </w:tc>
      </w:tr>
      <w:tr w:rsidR="00840D63" w:rsidRPr="00FD3D7F" w14:paraId="035E97BD" w14:textId="77777777" w:rsidTr="00AB5432">
        <w:trPr>
          <w:trHeight w:val="57"/>
          <w:jc w:val="center"/>
        </w:trPr>
        <w:tc>
          <w:tcPr>
            <w:tcW w:w="6407" w:type="dxa"/>
            <w:gridSpan w:val="3"/>
            <w:tcBorders>
              <w:top w:val="single" w:sz="4" w:space="0" w:color="auto"/>
              <w:left w:val="single" w:sz="4" w:space="0" w:color="auto"/>
              <w:bottom w:val="single" w:sz="4" w:space="0" w:color="auto"/>
              <w:right w:val="nil"/>
            </w:tcBorders>
            <w:vAlign w:val="bottom"/>
            <w:hideMark/>
          </w:tcPr>
          <w:p w14:paraId="206E2A2F" w14:textId="77777777" w:rsidR="00840D63" w:rsidRPr="00FD3D7F" w:rsidRDefault="00840D63" w:rsidP="00EA7320">
            <w:pPr>
              <w:jc w:val="center"/>
              <w:rPr>
                <w:rFonts w:cs="Noto Sans"/>
                <w:sz w:val="18"/>
                <w:szCs w:val="18"/>
              </w:rPr>
            </w:pPr>
            <w:r w:rsidRPr="00FD3D7F">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FD3D7F" w:rsidRDefault="00840D63" w:rsidP="00EA7320">
            <w:pPr>
              <w:jc w:val="center"/>
              <w:rPr>
                <w:rFonts w:cs="Noto Sans"/>
                <w:sz w:val="18"/>
                <w:szCs w:val="18"/>
              </w:rPr>
            </w:pPr>
            <w:r w:rsidRPr="00FD3D7F">
              <w:rPr>
                <w:rFonts w:cs="Noto Sans"/>
                <w:sz w:val="18"/>
                <w:szCs w:val="18"/>
              </w:rPr>
              <w:t>60.0</w:t>
            </w:r>
          </w:p>
        </w:tc>
      </w:tr>
    </w:tbl>
    <w:p w14:paraId="6222665E" w14:textId="77777777" w:rsidR="006402DA" w:rsidRDefault="006402DA" w:rsidP="002F0D8B">
      <w:pPr>
        <w:ind w:left="567"/>
        <w:rPr>
          <w:rFonts w:cs="Noto Sans"/>
        </w:rPr>
      </w:pPr>
    </w:p>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2"/>
        <w:gridCol w:w="6436"/>
        <w:gridCol w:w="2856"/>
        <w:gridCol w:w="7"/>
      </w:tblGrid>
      <w:tr w:rsidR="00451FEE" w:rsidRPr="00451FEE" w14:paraId="2F9D0AE5" w14:textId="77777777" w:rsidTr="00451FEE">
        <w:tc>
          <w:tcPr>
            <w:tcW w:w="10121" w:type="dxa"/>
            <w:gridSpan w:val="4"/>
            <w:tcBorders>
              <w:top w:val="single" w:sz="4" w:space="0" w:color="auto"/>
              <w:left w:val="single" w:sz="4" w:space="0" w:color="auto"/>
              <w:bottom w:val="single" w:sz="4" w:space="0" w:color="auto"/>
              <w:right w:val="single" w:sz="4" w:space="0" w:color="auto"/>
            </w:tcBorders>
            <w:hideMark/>
          </w:tcPr>
          <w:p w14:paraId="11BA3557" w14:textId="77777777" w:rsidR="00451FEE" w:rsidRPr="00451FEE" w:rsidRDefault="00451FEE" w:rsidP="00451FEE">
            <w:pPr>
              <w:rPr>
                <w:rFonts w:cs="Noto Sans"/>
                <w:b/>
                <w:szCs w:val="20"/>
                <w:lang w:val="es-ES"/>
              </w:rPr>
            </w:pPr>
            <w:bookmarkStart w:id="42" w:name="_Hlk149673197"/>
            <w:r w:rsidRPr="00451FEE">
              <w:rPr>
                <w:rFonts w:cs="Noto Sans"/>
                <w:b/>
                <w:szCs w:val="20"/>
                <w:lang w:val="es-ES"/>
              </w:rPr>
              <w:t xml:space="preserve">PONDERACIÓN </w:t>
            </w:r>
          </w:p>
        </w:tc>
      </w:tr>
      <w:tr w:rsidR="00451FEE" w:rsidRPr="00451FEE" w14:paraId="5C4A0CF0" w14:textId="77777777" w:rsidTr="00451FEE">
        <w:trPr>
          <w:trHeight w:val="645"/>
        </w:trPr>
        <w:tc>
          <w:tcPr>
            <w:tcW w:w="822"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36B7C730" w14:textId="77777777" w:rsidR="00451FEE" w:rsidRPr="00451FEE" w:rsidRDefault="00451FEE" w:rsidP="00451FEE">
            <w:pPr>
              <w:rPr>
                <w:rFonts w:cs="Noto Sans"/>
                <w:b/>
                <w:szCs w:val="20"/>
                <w:lang w:val="es-ES"/>
              </w:rPr>
            </w:pPr>
            <w:r w:rsidRPr="00451FEE">
              <w:rPr>
                <w:rFonts w:cs="Noto Sans"/>
                <w:b/>
                <w:szCs w:val="20"/>
                <w:lang w:val="es-ES"/>
              </w:rPr>
              <w:lastRenderedPageBreak/>
              <w:t>I.</w:t>
            </w:r>
          </w:p>
        </w:tc>
        <w:tc>
          <w:tcPr>
            <w:tcW w:w="9299" w:type="dxa"/>
            <w:gridSpan w:val="3"/>
            <w:tcBorders>
              <w:top w:val="single" w:sz="4" w:space="0" w:color="auto"/>
              <w:left w:val="single" w:sz="4" w:space="0" w:color="auto"/>
              <w:bottom w:val="single" w:sz="4" w:space="0" w:color="auto"/>
              <w:right w:val="single" w:sz="4" w:space="0" w:color="auto"/>
            </w:tcBorders>
            <w:shd w:val="clear" w:color="auto" w:fill="92D050"/>
            <w:hideMark/>
          </w:tcPr>
          <w:p w14:paraId="436147AA" w14:textId="77777777" w:rsidR="00451FEE" w:rsidRPr="00451FEE" w:rsidRDefault="00451FEE" w:rsidP="00451FEE">
            <w:pPr>
              <w:rPr>
                <w:rFonts w:cs="Noto Sans"/>
                <w:szCs w:val="20"/>
                <w:u w:val="single"/>
              </w:rPr>
            </w:pPr>
            <w:r w:rsidRPr="00451FEE">
              <w:rPr>
                <w:rFonts w:cs="Noto Sans"/>
                <w:b/>
                <w:szCs w:val="20"/>
                <w:u w:val="single"/>
              </w:rPr>
              <w:t>Capacidad del licitante.</w:t>
            </w:r>
            <w:r w:rsidRPr="00451FEE">
              <w:rPr>
                <w:rFonts w:cs="Noto Sans"/>
                <w:szCs w:val="20"/>
                <w:u w:val="single"/>
              </w:rPr>
              <w:t xml:space="preserve"> Este rubro tendrá un valor de </w:t>
            </w:r>
            <w:r w:rsidRPr="00451FEE">
              <w:rPr>
                <w:rFonts w:cs="Noto Sans"/>
                <w:b/>
                <w:szCs w:val="20"/>
                <w:u w:val="single"/>
              </w:rPr>
              <w:t>24 puntos</w:t>
            </w:r>
            <w:r w:rsidRPr="00451FEE">
              <w:rPr>
                <w:rFonts w:cs="Noto Sans"/>
                <w:szCs w:val="20"/>
                <w:u w:val="single"/>
              </w:rPr>
              <w:t xml:space="preserve"> o unidades porcentuales</w:t>
            </w:r>
          </w:p>
          <w:p w14:paraId="06072CB0" w14:textId="77777777" w:rsidR="00451FEE" w:rsidRPr="00451FEE" w:rsidRDefault="00451FEE" w:rsidP="00451FEE">
            <w:pPr>
              <w:rPr>
                <w:rFonts w:cs="Noto Sans"/>
                <w:szCs w:val="20"/>
              </w:rPr>
            </w:pPr>
            <w:r w:rsidRPr="00451FEE">
              <w:rPr>
                <w:rFonts w:cs="Noto Sans"/>
                <w:szCs w:val="20"/>
              </w:rPr>
              <w:t>La convocante para distribuir la puntuación o unidades porcentuales asignadas deberá considerar, por lo menos, los siguientes subrubros:</w:t>
            </w:r>
          </w:p>
        </w:tc>
      </w:tr>
      <w:tr w:rsidR="00451FEE" w:rsidRPr="00451FEE" w14:paraId="7C82C70F" w14:textId="77777777" w:rsidTr="00451FEE">
        <w:trPr>
          <w:trHeight w:val="10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DF4B73" w14:textId="77777777" w:rsidR="00451FEE" w:rsidRPr="00451FEE" w:rsidRDefault="00451FEE" w:rsidP="00451FEE">
            <w:pPr>
              <w:rPr>
                <w:rFonts w:cs="Noto Sans"/>
                <w:b/>
                <w:szCs w:val="20"/>
                <w:lang w:val="es-ES"/>
              </w:rPr>
            </w:pPr>
          </w:p>
        </w:tc>
        <w:tc>
          <w:tcPr>
            <w:tcW w:w="9299" w:type="dxa"/>
            <w:gridSpan w:val="3"/>
            <w:tcBorders>
              <w:top w:val="single" w:sz="4" w:space="0" w:color="auto"/>
              <w:left w:val="single" w:sz="4" w:space="0" w:color="auto"/>
              <w:bottom w:val="single" w:sz="4" w:space="0" w:color="auto"/>
              <w:right w:val="single" w:sz="4" w:space="0" w:color="auto"/>
            </w:tcBorders>
            <w:shd w:val="clear" w:color="auto" w:fill="92D050"/>
            <w:hideMark/>
          </w:tcPr>
          <w:p w14:paraId="545E42B5" w14:textId="30673168" w:rsidR="00451FEE" w:rsidRPr="00451FEE" w:rsidRDefault="00451FEE" w:rsidP="00451FEE">
            <w:pPr>
              <w:rPr>
                <w:rFonts w:cs="Noto Sans"/>
                <w:szCs w:val="20"/>
              </w:rPr>
            </w:pPr>
            <w:r w:rsidRPr="00451FEE">
              <w:rPr>
                <w:rFonts w:cs="Noto Sans"/>
                <w:b/>
                <w:szCs w:val="20"/>
              </w:rPr>
              <w:t>a)</w:t>
            </w:r>
            <w:r>
              <w:rPr>
                <w:rFonts w:cs="Noto Sans"/>
                <w:b/>
                <w:szCs w:val="20"/>
              </w:rPr>
              <w:t xml:space="preserve"> </w:t>
            </w:r>
            <w:r w:rsidRPr="00451FEE">
              <w:rPr>
                <w:rFonts w:cs="Noto Sans"/>
                <w:szCs w:val="20"/>
              </w:rPr>
              <w:t xml:space="preserve">Capacidad de los recursos humanos utilizando el </w:t>
            </w:r>
            <w:r w:rsidRPr="00451FEE">
              <w:rPr>
                <w:rFonts w:cs="Noto Sans"/>
                <w:b/>
                <w:szCs w:val="20"/>
                <w:u w:val="single"/>
              </w:rPr>
              <w:t xml:space="preserve">Anexo Número </w:t>
            </w:r>
            <w:r w:rsidR="00D647A2">
              <w:rPr>
                <w:rFonts w:cs="Noto Sans"/>
                <w:b/>
                <w:szCs w:val="20"/>
                <w:u w:val="single"/>
              </w:rPr>
              <w:t>T1</w:t>
            </w:r>
            <w:r w:rsidRPr="00451FEE">
              <w:rPr>
                <w:rFonts w:cs="Noto Sans"/>
                <w:b/>
                <w:szCs w:val="20"/>
                <w:u w:val="single"/>
              </w:rPr>
              <w:t xml:space="preserve"> (</w:t>
            </w:r>
            <w:r w:rsidR="00D647A2">
              <w:rPr>
                <w:rFonts w:cs="Noto Sans"/>
                <w:b/>
                <w:szCs w:val="20"/>
                <w:u w:val="single"/>
              </w:rPr>
              <w:t>T UNO</w:t>
            </w:r>
            <w:r w:rsidRPr="00451FEE">
              <w:rPr>
                <w:rFonts w:cs="Noto Sans"/>
                <w:b/>
                <w:szCs w:val="20"/>
                <w:u w:val="single"/>
              </w:rPr>
              <w:t>) de la presente convocatoria</w:t>
            </w:r>
            <w:r w:rsidRPr="00451FEE">
              <w:rPr>
                <w:rFonts w:cs="Noto Sans"/>
                <w:szCs w:val="20"/>
              </w:rPr>
              <w:t xml:space="preserve">. La convocante tomará en cuenta los niveles de preparación y la cantidad de personal que se requiera para prestar el servicio. La suma de la puntuación o unidades porcentuales asignada a este </w:t>
            </w:r>
            <w:proofErr w:type="spellStart"/>
            <w:r w:rsidRPr="00451FEE">
              <w:rPr>
                <w:rFonts w:cs="Noto Sans"/>
                <w:szCs w:val="20"/>
              </w:rPr>
              <w:t>subrubro</w:t>
            </w:r>
            <w:proofErr w:type="spellEnd"/>
            <w:r w:rsidRPr="00451FEE">
              <w:rPr>
                <w:rFonts w:cs="Noto Sans"/>
                <w:szCs w:val="20"/>
              </w:rPr>
              <w:t xml:space="preserve"> es de </w:t>
            </w:r>
            <w:r w:rsidRPr="00451FEE">
              <w:rPr>
                <w:rFonts w:cs="Noto Sans"/>
                <w:b/>
                <w:szCs w:val="20"/>
                <w:u w:val="single"/>
              </w:rPr>
              <w:t>1</w:t>
            </w:r>
            <w:r w:rsidR="00542F3E">
              <w:rPr>
                <w:rFonts w:cs="Noto Sans"/>
                <w:b/>
                <w:szCs w:val="20"/>
                <w:u w:val="single"/>
              </w:rPr>
              <w:t>2</w:t>
            </w:r>
            <w:r w:rsidRPr="00451FEE">
              <w:rPr>
                <w:rFonts w:cs="Noto Sans"/>
                <w:b/>
                <w:szCs w:val="20"/>
                <w:u w:val="single"/>
              </w:rPr>
              <w:t xml:space="preserve"> puntos. </w:t>
            </w:r>
          </w:p>
          <w:p w14:paraId="3F3201FB" w14:textId="77777777" w:rsidR="00451FEE" w:rsidRPr="00451FEE" w:rsidRDefault="00451FEE" w:rsidP="00451FEE">
            <w:pPr>
              <w:rPr>
                <w:rFonts w:cs="Noto Sans"/>
                <w:b/>
                <w:szCs w:val="20"/>
                <w:u w:val="single"/>
              </w:rPr>
            </w:pPr>
            <w:r w:rsidRPr="00451FEE">
              <w:rPr>
                <w:rFonts w:cs="Noto Sans"/>
                <w:szCs w:val="20"/>
              </w:rPr>
              <w:tab/>
              <w:t>A efecto de evaluar la preparación de cada una de las citadas personas, la convocante podrá asignar puntuación o unidades porcentuales, conforme a los siguientes aspectos:</w:t>
            </w:r>
          </w:p>
        </w:tc>
      </w:tr>
      <w:tr w:rsidR="00451FEE" w:rsidRPr="00451FEE" w14:paraId="35144FF8" w14:textId="77777777" w:rsidTr="00451FEE">
        <w:trPr>
          <w:gridAfter w:val="1"/>
          <w:wAfter w:w="7"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1B723A"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77F9E492" w14:textId="77777777" w:rsidR="00451FEE" w:rsidRPr="00451FEE" w:rsidRDefault="00451FEE" w:rsidP="00451FEE">
            <w:pPr>
              <w:rPr>
                <w:rFonts w:cs="Noto Sans"/>
                <w:szCs w:val="20"/>
                <w:lang w:val="es-ES"/>
              </w:rPr>
            </w:pPr>
            <w:r w:rsidRPr="00451FEE">
              <w:rPr>
                <w:rFonts w:cs="Noto Sans"/>
                <w:b/>
                <w:szCs w:val="20"/>
                <w:lang w:val="es-ES"/>
              </w:rPr>
              <w:t xml:space="preserve">a.- Primero. </w:t>
            </w:r>
            <w:r w:rsidRPr="00451FEE">
              <w:rPr>
                <w:rFonts w:cs="Noto Sans"/>
                <w:szCs w:val="20"/>
                <w:lang w:val="es-ES"/>
              </w:rPr>
              <w:t>Experiencia en asuntos relacionados con la materia del servicio objeto del procedimiento de contratación de que se trate.</w:t>
            </w:r>
          </w:p>
          <w:p w14:paraId="48C2BC82" w14:textId="77777777" w:rsidR="00451FEE" w:rsidRPr="00451FEE" w:rsidRDefault="00451FEE" w:rsidP="00451FEE">
            <w:pPr>
              <w:rPr>
                <w:rFonts w:cs="Noto Sans"/>
                <w:szCs w:val="20"/>
                <w:lang w:val="es-ES"/>
              </w:rPr>
            </w:pPr>
          </w:p>
          <w:p w14:paraId="71C6B0A6" w14:textId="1F224609" w:rsidR="00451FEE" w:rsidRPr="00451FEE" w:rsidRDefault="00451FEE" w:rsidP="00451FEE">
            <w:pPr>
              <w:rPr>
                <w:rFonts w:cs="Noto Sans"/>
                <w:szCs w:val="20"/>
                <w:lang w:val="es-ES"/>
              </w:rPr>
            </w:pPr>
            <w:r w:rsidRPr="00451FEE">
              <w:rPr>
                <w:rFonts w:cs="Noto Sans"/>
                <w:szCs w:val="20"/>
                <w:lang w:val="es-ES"/>
              </w:rPr>
              <w:t xml:space="preserve">El licitante deberá integrar en su propuesta nombre de los responsables que estarán asignados para la prestación del servicio utilizando el formato </w:t>
            </w:r>
            <w:r w:rsidRPr="00451FEE">
              <w:rPr>
                <w:rFonts w:cs="Noto Sans"/>
                <w:b/>
                <w:bCs/>
                <w:szCs w:val="20"/>
                <w:lang w:val="es-ES"/>
              </w:rPr>
              <w:t xml:space="preserve">Anexo Número </w:t>
            </w:r>
            <w:r w:rsidR="00D647A2">
              <w:rPr>
                <w:rFonts w:cs="Noto Sans"/>
                <w:b/>
                <w:bCs/>
                <w:szCs w:val="20"/>
                <w:lang w:val="es-ES"/>
              </w:rPr>
              <w:t>T1</w:t>
            </w:r>
            <w:r w:rsidRPr="00451FEE">
              <w:rPr>
                <w:rFonts w:cs="Noto Sans"/>
                <w:b/>
                <w:bCs/>
                <w:szCs w:val="20"/>
                <w:lang w:val="es-ES"/>
              </w:rPr>
              <w:t xml:space="preserve"> (</w:t>
            </w:r>
            <w:r w:rsidR="00D647A2">
              <w:rPr>
                <w:rFonts w:cs="Noto Sans"/>
                <w:b/>
                <w:bCs/>
                <w:szCs w:val="20"/>
                <w:lang w:val="es-ES"/>
              </w:rPr>
              <w:t>T UNO</w:t>
            </w:r>
            <w:r w:rsidRPr="00451FEE">
              <w:rPr>
                <w:rFonts w:cs="Noto Sans"/>
                <w:b/>
                <w:bCs/>
                <w:szCs w:val="20"/>
                <w:lang w:val="es-ES"/>
              </w:rPr>
              <w:t>)</w:t>
            </w:r>
            <w:r w:rsidRPr="00451FEE">
              <w:rPr>
                <w:rFonts w:cs="Noto Sans"/>
                <w:szCs w:val="20"/>
                <w:lang w:val="es-ES"/>
              </w:rPr>
              <w:t xml:space="preserve"> de la presente convocatoria, anexando la siguiente documentación:</w:t>
            </w:r>
          </w:p>
          <w:p w14:paraId="6E73BFF2" w14:textId="77777777" w:rsidR="00451FEE" w:rsidRPr="00451FEE" w:rsidRDefault="00451FEE" w:rsidP="00451FEE">
            <w:pPr>
              <w:rPr>
                <w:rFonts w:cs="Noto Sans"/>
                <w:szCs w:val="20"/>
                <w:lang w:val="es-ES_tradnl"/>
              </w:rPr>
            </w:pPr>
          </w:p>
          <w:p w14:paraId="699799A1" w14:textId="36A4720B" w:rsidR="00451FEE" w:rsidRPr="00451FEE" w:rsidRDefault="00451FEE" w:rsidP="000857C1">
            <w:pPr>
              <w:numPr>
                <w:ilvl w:val="0"/>
                <w:numId w:val="300"/>
              </w:numPr>
              <w:rPr>
                <w:rFonts w:cs="Noto Sans"/>
                <w:szCs w:val="20"/>
              </w:rPr>
            </w:pPr>
            <w:r w:rsidRPr="00451FEE">
              <w:rPr>
                <w:rFonts w:cs="Noto Sans"/>
                <w:szCs w:val="20"/>
              </w:rPr>
              <w:t xml:space="preserve">anexando de 1 a 15 </w:t>
            </w:r>
            <w:proofErr w:type="spellStart"/>
            <w:r w:rsidRPr="00451FEE">
              <w:rPr>
                <w:rFonts w:cs="Noto Sans"/>
                <w:szCs w:val="20"/>
              </w:rPr>
              <w:t>curriculum</w:t>
            </w:r>
            <w:proofErr w:type="spellEnd"/>
            <w:r w:rsidRPr="00451FEE">
              <w:rPr>
                <w:rFonts w:cs="Noto Sans"/>
                <w:szCs w:val="20"/>
              </w:rPr>
              <w:t xml:space="preserve"> de cada uno de los trabajadores propuestos en el formato del </w:t>
            </w:r>
            <w:r w:rsidRPr="00451FEE">
              <w:rPr>
                <w:rFonts w:cs="Noto Sans"/>
                <w:b/>
                <w:bCs/>
                <w:szCs w:val="20"/>
              </w:rPr>
              <w:t xml:space="preserve">Anexo Número </w:t>
            </w:r>
            <w:r w:rsidR="00D647A2">
              <w:rPr>
                <w:rFonts w:cs="Noto Sans"/>
                <w:b/>
                <w:bCs/>
                <w:szCs w:val="20"/>
              </w:rPr>
              <w:t>T1</w:t>
            </w:r>
            <w:r w:rsidRPr="00451FEE">
              <w:rPr>
                <w:rFonts w:cs="Noto Sans"/>
                <w:b/>
                <w:bCs/>
                <w:szCs w:val="20"/>
              </w:rPr>
              <w:t xml:space="preserve"> (</w:t>
            </w:r>
            <w:r w:rsidR="00D647A2">
              <w:rPr>
                <w:rFonts w:cs="Noto Sans"/>
                <w:b/>
                <w:bCs/>
                <w:szCs w:val="20"/>
              </w:rPr>
              <w:t>T UNO</w:t>
            </w:r>
            <w:r w:rsidRPr="00451FEE">
              <w:rPr>
                <w:rFonts w:cs="Noto Sans"/>
                <w:b/>
                <w:bCs/>
                <w:szCs w:val="20"/>
              </w:rPr>
              <w:t xml:space="preserve">) </w:t>
            </w:r>
            <w:r w:rsidRPr="00451FEE">
              <w:rPr>
                <w:rFonts w:cs="Noto Sans"/>
                <w:szCs w:val="20"/>
              </w:rPr>
              <w:t>por el licitante en el que demuestre la experiencia objeto del servicio, los cuales deberán estar registrados en el SUA, con un mínimo de 12</w:t>
            </w:r>
            <w:r w:rsidR="00286D31">
              <w:rPr>
                <w:rFonts w:cs="Noto Sans"/>
                <w:szCs w:val="20"/>
              </w:rPr>
              <w:t xml:space="preserve"> (doce)</w:t>
            </w:r>
            <w:r w:rsidRPr="00451FEE">
              <w:rPr>
                <w:rFonts w:cs="Noto Sans"/>
                <w:szCs w:val="20"/>
              </w:rPr>
              <w:t xml:space="preserve"> meses, anexando copias de los registros en SUA.</w:t>
            </w:r>
          </w:p>
          <w:p w14:paraId="77ED92EC" w14:textId="77777777" w:rsidR="00451FEE" w:rsidRPr="00451FEE" w:rsidRDefault="00451FEE" w:rsidP="00451FEE">
            <w:pPr>
              <w:rPr>
                <w:rFonts w:cs="Noto Sans"/>
                <w:szCs w:val="20"/>
              </w:rPr>
            </w:pPr>
          </w:p>
          <w:p w14:paraId="702A54FA" w14:textId="77777777" w:rsidR="00451FEE" w:rsidRPr="00451FEE" w:rsidRDefault="00451FEE" w:rsidP="00451FEE">
            <w:pPr>
              <w:rPr>
                <w:rFonts w:cs="Noto Sans"/>
                <w:szCs w:val="20"/>
              </w:rPr>
            </w:pPr>
            <w:r w:rsidRPr="00451FEE">
              <w:rPr>
                <w:rFonts w:cs="Noto Sans"/>
                <w:szCs w:val="20"/>
              </w:rPr>
              <w:t>Se le otorgará 1 Punto</w:t>
            </w:r>
          </w:p>
          <w:p w14:paraId="230AF4BB" w14:textId="77777777" w:rsidR="00451FEE" w:rsidRPr="00451FEE" w:rsidRDefault="00451FEE" w:rsidP="00451FEE">
            <w:pPr>
              <w:rPr>
                <w:rFonts w:cs="Noto Sans"/>
                <w:szCs w:val="20"/>
              </w:rPr>
            </w:pPr>
          </w:p>
          <w:p w14:paraId="765B71C9" w14:textId="08E8BC32" w:rsidR="00451FEE" w:rsidRPr="00451FEE" w:rsidRDefault="00451FEE" w:rsidP="000857C1">
            <w:pPr>
              <w:numPr>
                <w:ilvl w:val="0"/>
                <w:numId w:val="300"/>
              </w:numPr>
              <w:rPr>
                <w:rFonts w:cs="Noto Sans"/>
                <w:szCs w:val="20"/>
              </w:rPr>
            </w:pPr>
            <w:r w:rsidRPr="00451FEE">
              <w:rPr>
                <w:rFonts w:cs="Noto Sans"/>
                <w:szCs w:val="20"/>
              </w:rPr>
              <w:t xml:space="preserve">anexando de 16 a 38 </w:t>
            </w:r>
            <w:proofErr w:type="spellStart"/>
            <w:r w:rsidRPr="00451FEE">
              <w:rPr>
                <w:rFonts w:cs="Noto Sans"/>
                <w:szCs w:val="20"/>
              </w:rPr>
              <w:t>curriculum</w:t>
            </w:r>
            <w:proofErr w:type="spellEnd"/>
            <w:r w:rsidRPr="00451FEE">
              <w:rPr>
                <w:rFonts w:cs="Noto Sans"/>
                <w:szCs w:val="20"/>
              </w:rPr>
              <w:t xml:space="preserve"> de cada uno de los trabajadores propuestos en el formato del </w:t>
            </w:r>
            <w:r w:rsidRPr="00451FEE">
              <w:rPr>
                <w:rFonts w:cs="Noto Sans"/>
                <w:b/>
                <w:bCs/>
                <w:szCs w:val="20"/>
              </w:rPr>
              <w:t xml:space="preserve">Anexo Número </w:t>
            </w:r>
            <w:r w:rsidR="00286D31">
              <w:rPr>
                <w:rFonts w:cs="Noto Sans"/>
                <w:b/>
                <w:bCs/>
                <w:szCs w:val="20"/>
              </w:rPr>
              <w:t>T1</w:t>
            </w:r>
            <w:r w:rsidR="00286D31" w:rsidRPr="00451FEE">
              <w:rPr>
                <w:rFonts w:cs="Noto Sans"/>
                <w:b/>
                <w:bCs/>
                <w:szCs w:val="20"/>
              </w:rPr>
              <w:t xml:space="preserve"> (</w:t>
            </w:r>
            <w:r w:rsidR="00286D31">
              <w:rPr>
                <w:rFonts w:cs="Noto Sans"/>
                <w:b/>
                <w:bCs/>
                <w:szCs w:val="20"/>
              </w:rPr>
              <w:t>T UNO</w:t>
            </w:r>
            <w:r w:rsidR="00286D31" w:rsidRPr="00451FEE">
              <w:rPr>
                <w:rFonts w:cs="Noto Sans"/>
                <w:b/>
                <w:bCs/>
                <w:szCs w:val="20"/>
              </w:rPr>
              <w:t>)</w:t>
            </w:r>
            <w:r w:rsidRPr="00451FEE">
              <w:rPr>
                <w:rFonts w:cs="Noto Sans"/>
                <w:b/>
                <w:szCs w:val="20"/>
              </w:rPr>
              <w:t xml:space="preserve"> </w:t>
            </w:r>
            <w:r w:rsidRPr="00451FEE">
              <w:rPr>
                <w:rFonts w:cs="Noto Sans"/>
                <w:szCs w:val="20"/>
              </w:rPr>
              <w:t xml:space="preserve">por el licitante en el que </w:t>
            </w:r>
            <w:r w:rsidR="00286D31" w:rsidRPr="00451FEE">
              <w:rPr>
                <w:rFonts w:cs="Noto Sans"/>
                <w:szCs w:val="20"/>
              </w:rPr>
              <w:t>demuestre la</w:t>
            </w:r>
            <w:r w:rsidRPr="00451FEE">
              <w:rPr>
                <w:rFonts w:cs="Noto Sans"/>
                <w:szCs w:val="20"/>
              </w:rPr>
              <w:t xml:space="preserve"> experiencia objeto del servicio, los cuales deberán estar registrados en el SUA, con un mínimo de 12 </w:t>
            </w:r>
            <w:r w:rsidR="00286D31">
              <w:rPr>
                <w:rFonts w:cs="Noto Sans"/>
                <w:szCs w:val="20"/>
              </w:rPr>
              <w:t xml:space="preserve">(doce) </w:t>
            </w:r>
            <w:r w:rsidRPr="00451FEE">
              <w:rPr>
                <w:rFonts w:cs="Noto Sans"/>
                <w:szCs w:val="20"/>
              </w:rPr>
              <w:t>meses, anexando copias de los registros en SUA.</w:t>
            </w:r>
          </w:p>
          <w:p w14:paraId="2D2933A4" w14:textId="77777777" w:rsidR="00451FEE" w:rsidRPr="00451FEE" w:rsidRDefault="00451FEE" w:rsidP="00451FEE">
            <w:pPr>
              <w:rPr>
                <w:rFonts w:cs="Noto Sans"/>
                <w:szCs w:val="20"/>
              </w:rPr>
            </w:pPr>
          </w:p>
          <w:p w14:paraId="20AEEBBA" w14:textId="77777777" w:rsidR="00451FEE" w:rsidRPr="00451FEE" w:rsidRDefault="00451FEE" w:rsidP="00451FEE">
            <w:pPr>
              <w:rPr>
                <w:rFonts w:cs="Noto Sans"/>
                <w:szCs w:val="20"/>
              </w:rPr>
            </w:pPr>
            <w:r w:rsidRPr="00451FEE">
              <w:rPr>
                <w:rFonts w:cs="Noto Sans"/>
                <w:szCs w:val="20"/>
              </w:rPr>
              <w:t>Se le otorgará 2 Puntos</w:t>
            </w:r>
          </w:p>
          <w:p w14:paraId="71960D8B" w14:textId="77777777" w:rsidR="00451FEE" w:rsidRPr="00451FEE" w:rsidRDefault="00451FEE" w:rsidP="00451FEE">
            <w:pPr>
              <w:rPr>
                <w:rFonts w:cs="Noto Sans"/>
                <w:szCs w:val="20"/>
              </w:rPr>
            </w:pPr>
          </w:p>
          <w:p w14:paraId="24927892" w14:textId="06ECCD88" w:rsidR="00451FEE" w:rsidRPr="00451FEE" w:rsidRDefault="00451FEE" w:rsidP="000857C1">
            <w:pPr>
              <w:numPr>
                <w:ilvl w:val="0"/>
                <w:numId w:val="300"/>
              </w:numPr>
              <w:rPr>
                <w:rFonts w:cs="Noto Sans"/>
                <w:szCs w:val="20"/>
              </w:rPr>
            </w:pPr>
            <w:r w:rsidRPr="00451FEE">
              <w:rPr>
                <w:rFonts w:cs="Noto Sans"/>
                <w:szCs w:val="20"/>
              </w:rPr>
              <w:t xml:space="preserve">anexando de 39 o más </w:t>
            </w:r>
            <w:proofErr w:type="spellStart"/>
            <w:r w:rsidRPr="00451FEE">
              <w:rPr>
                <w:rFonts w:cs="Noto Sans"/>
                <w:szCs w:val="20"/>
              </w:rPr>
              <w:t>curriculum</w:t>
            </w:r>
            <w:proofErr w:type="spellEnd"/>
            <w:r w:rsidRPr="00451FEE">
              <w:rPr>
                <w:rFonts w:cs="Noto Sans"/>
                <w:szCs w:val="20"/>
              </w:rPr>
              <w:t xml:space="preserve"> de cada uno de los trabajadores propuestos en el formato del </w:t>
            </w:r>
            <w:r w:rsidRPr="00451FEE">
              <w:rPr>
                <w:rFonts w:cs="Noto Sans"/>
                <w:b/>
                <w:bCs/>
                <w:szCs w:val="20"/>
              </w:rPr>
              <w:t xml:space="preserve">Anexo Número </w:t>
            </w:r>
            <w:r w:rsidR="00286D31">
              <w:rPr>
                <w:rFonts w:cs="Noto Sans"/>
                <w:b/>
                <w:bCs/>
                <w:szCs w:val="20"/>
              </w:rPr>
              <w:t>T1</w:t>
            </w:r>
            <w:r w:rsidR="00286D31" w:rsidRPr="00451FEE">
              <w:rPr>
                <w:rFonts w:cs="Noto Sans"/>
                <w:b/>
                <w:bCs/>
                <w:szCs w:val="20"/>
              </w:rPr>
              <w:t xml:space="preserve"> (</w:t>
            </w:r>
            <w:r w:rsidR="00286D31">
              <w:rPr>
                <w:rFonts w:cs="Noto Sans"/>
                <w:b/>
                <w:bCs/>
                <w:szCs w:val="20"/>
              </w:rPr>
              <w:t>T UNO</w:t>
            </w:r>
            <w:r w:rsidR="00286D31" w:rsidRPr="00451FEE">
              <w:rPr>
                <w:rFonts w:cs="Noto Sans"/>
                <w:b/>
                <w:bCs/>
                <w:szCs w:val="20"/>
              </w:rPr>
              <w:t>)</w:t>
            </w:r>
            <w:r w:rsidRPr="00451FEE">
              <w:rPr>
                <w:rFonts w:cs="Noto Sans"/>
                <w:b/>
                <w:szCs w:val="20"/>
              </w:rPr>
              <w:t xml:space="preserve"> </w:t>
            </w:r>
            <w:r w:rsidRPr="00451FEE">
              <w:rPr>
                <w:rFonts w:cs="Noto Sans"/>
                <w:szCs w:val="20"/>
              </w:rPr>
              <w:t xml:space="preserve">por el licitante en el que demuestre  la experiencia objeto del servicio, los cuales deberán estar registrados en el SUA, con un mínimo de 12 </w:t>
            </w:r>
            <w:r w:rsidR="00286D31">
              <w:rPr>
                <w:rFonts w:cs="Noto Sans"/>
                <w:szCs w:val="20"/>
              </w:rPr>
              <w:t xml:space="preserve">(doce) </w:t>
            </w:r>
            <w:r w:rsidRPr="00451FEE">
              <w:rPr>
                <w:rFonts w:cs="Noto Sans"/>
                <w:szCs w:val="20"/>
              </w:rPr>
              <w:t xml:space="preserve">meses, </w:t>
            </w:r>
            <w:r w:rsidRPr="00451FEE">
              <w:rPr>
                <w:rFonts w:cs="Noto Sans"/>
                <w:szCs w:val="20"/>
              </w:rPr>
              <w:lastRenderedPageBreak/>
              <w:t>anexando copias de los registros en SUA.</w:t>
            </w:r>
          </w:p>
          <w:p w14:paraId="2228423F" w14:textId="77777777" w:rsidR="00451FEE" w:rsidRPr="00451FEE" w:rsidRDefault="00451FEE" w:rsidP="00451FEE">
            <w:pPr>
              <w:rPr>
                <w:rFonts w:cs="Noto Sans"/>
                <w:szCs w:val="20"/>
              </w:rPr>
            </w:pPr>
          </w:p>
          <w:p w14:paraId="7D82301E" w14:textId="77777777" w:rsidR="00451FEE" w:rsidRPr="00451FEE" w:rsidRDefault="00451FEE" w:rsidP="00451FEE">
            <w:pPr>
              <w:rPr>
                <w:rFonts w:cs="Noto Sans"/>
                <w:szCs w:val="20"/>
              </w:rPr>
            </w:pPr>
            <w:r w:rsidRPr="00451FEE">
              <w:rPr>
                <w:rFonts w:cs="Noto Sans"/>
                <w:szCs w:val="20"/>
              </w:rPr>
              <w:t>Se le otorgará 3 Puntos</w:t>
            </w:r>
          </w:p>
          <w:p w14:paraId="067CE8D0" w14:textId="77777777" w:rsidR="00451FEE" w:rsidRPr="00451FEE" w:rsidRDefault="00451FEE" w:rsidP="00451FEE">
            <w:pPr>
              <w:rPr>
                <w:rFonts w:cs="Noto Sans"/>
                <w:szCs w:val="20"/>
              </w:rPr>
            </w:pPr>
          </w:p>
          <w:p w14:paraId="00FC150F" w14:textId="77777777" w:rsidR="00451FEE" w:rsidRPr="00451FEE" w:rsidRDefault="00451FEE" w:rsidP="00451FEE">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2856" w:type="dxa"/>
            <w:tcBorders>
              <w:top w:val="single" w:sz="4" w:space="0" w:color="auto"/>
              <w:left w:val="single" w:sz="4" w:space="0" w:color="auto"/>
              <w:bottom w:val="single" w:sz="4" w:space="0" w:color="auto"/>
              <w:right w:val="single" w:sz="4" w:space="0" w:color="auto"/>
            </w:tcBorders>
            <w:hideMark/>
          </w:tcPr>
          <w:p w14:paraId="61C09B57" w14:textId="77777777" w:rsidR="00451FEE" w:rsidRPr="00451FEE" w:rsidRDefault="00451FEE" w:rsidP="00451FEE">
            <w:pPr>
              <w:rPr>
                <w:rFonts w:cs="Noto Sans"/>
                <w:szCs w:val="20"/>
                <w:lang w:val="es-ES"/>
              </w:rPr>
            </w:pPr>
            <w:r w:rsidRPr="00451FEE">
              <w:rPr>
                <w:rFonts w:cs="Noto Sans"/>
                <w:szCs w:val="20"/>
                <w:lang w:val="es-ES"/>
              </w:rPr>
              <w:lastRenderedPageBreak/>
              <w:t>3.0 puntos.</w:t>
            </w:r>
          </w:p>
        </w:tc>
      </w:tr>
      <w:tr w:rsidR="00451FEE" w:rsidRPr="00451FEE" w14:paraId="11F19D4C" w14:textId="77777777" w:rsidTr="00451FEE">
        <w:trPr>
          <w:gridAfter w:val="1"/>
          <w:wAfter w:w="7"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4CA998"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03131785" w14:textId="77777777" w:rsidR="00451FEE" w:rsidRPr="00451FEE" w:rsidRDefault="00451FEE" w:rsidP="00451FEE">
            <w:pPr>
              <w:rPr>
                <w:rFonts w:cs="Noto Sans"/>
                <w:szCs w:val="20"/>
              </w:rPr>
            </w:pPr>
            <w:r w:rsidRPr="00451FEE">
              <w:rPr>
                <w:rFonts w:cs="Noto Sans"/>
                <w:b/>
                <w:szCs w:val="20"/>
              </w:rPr>
              <w:t>a.- Segundo.</w:t>
            </w:r>
            <w:r w:rsidRPr="00451FEE">
              <w:rPr>
                <w:rFonts w:cs="Noto Sans"/>
                <w:szCs w:val="20"/>
              </w:rPr>
              <w:t xml:space="preserve"> Competencia o habilidad en el trabajo de acuerdo a sus conocimientos académicos o profesionales, el cual debe coincidir con la cantidad y nombres del personal registrado en el rubro a.- primero </w:t>
            </w:r>
            <w:bookmarkStart w:id="43" w:name="_Hlk184283813"/>
            <w:r w:rsidRPr="00451FEE">
              <w:rPr>
                <w:rFonts w:cs="Noto Sans"/>
                <w:szCs w:val="20"/>
              </w:rPr>
              <w:t>y en la cedula de determinación de cuotas obrero patronales obtenidas del sistema SUA</w:t>
            </w:r>
            <w:bookmarkEnd w:id="43"/>
            <w:r w:rsidRPr="00451FEE">
              <w:rPr>
                <w:rFonts w:cs="Noto Sans"/>
                <w:szCs w:val="20"/>
              </w:rPr>
              <w:t>.</w:t>
            </w:r>
          </w:p>
          <w:p w14:paraId="0E7A00FE" w14:textId="77777777" w:rsidR="00451FEE" w:rsidRPr="00451FEE" w:rsidRDefault="00451FEE" w:rsidP="00451FEE">
            <w:pPr>
              <w:rPr>
                <w:rFonts w:cs="Noto Sans"/>
                <w:szCs w:val="20"/>
              </w:rPr>
            </w:pPr>
            <w:r w:rsidRPr="00451FEE">
              <w:rPr>
                <w:rFonts w:cs="Noto Sans"/>
                <w:szCs w:val="20"/>
              </w:rPr>
              <w:t xml:space="preserve"> Se acreditará anexando lo siguiente para ingenieros o licenciados: </w:t>
            </w:r>
          </w:p>
          <w:p w14:paraId="7984C22D" w14:textId="77777777" w:rsidR="00451FEE" w:rsidRPr="00451FEE" w:rsidRDefault="00451FEE" w:rsidP="00451FEE">
            <w:pPr>
              <w:rPr>
                <w:rFonts w:cs="Noto Sans"/>
                <w:szCs w:val="20"/>
              </w:rPr>
            </w:pPr>
          </w:p>
          <w:p w14:paraId="751A2823" w14:textId="77777777" w:rsidR="00451FEE" w:rsidRPr="00451FEE" w:rsidRDefault="00451FEE" w:rsidP="000857C1">
            <w:pPr>
              <w:numPr>
                <w:ilvl w:val="0"/>
                <w:numId w:val="300"/>
              </w:numPr>
              <w:rPr>
                <w:rFonts w:cs="Noto Sans"/>
                <w:b/>
                <w:szCs w:val="20"/>
                <w:lang w:val="es-ES"/>
              </w:rPr>
            </w:pPr>
            <w:r w:rsidRPr="00451FEE">
              <w:rPr>
                <w:rFonts w:cs="Noto Sans"/>
                <w:szCs w:val="20"/>
                <w:lang w:val="es-ES"/>
              </w:rPr>
              <w:t>Presentar de 1 a 5 Ingenieros o Licenciados afines al servicio a contratar con Título o Cédula Profesional.</w:t>
            </w:r>
          </w:p>
          <w:p w14:paraId="0782C738" w14:textId="77777777" w:rsidR="00451FEE" w:rsidRPr="00451FEE" w:rsidRDefault="00451FEE" w:rsidP="00451FEE">
            <w:pPr>
              <w:rPr>
                <w:rFonts w:cs="Noto Sans"/>
                <w:b/>
                <w:szCs w:val="20"/>
                <w:lang w:val="es-ES"/>
              </w:rPr>
            </w:pPr>
          </w:p>
          <w:p w14:paraId="3F21769A" w14:textId="77777777" w:rsidR="00451FEE" w:rsidRPr="00451FEE" w:rsidRDefault="00451FEE" w:rsidP="00451FEE">
            <w:pPr>
              <w:rPr>
                <w:rFonts w:cs="Noto Sans"/>
                <w:b/>
                <w:szCs w:val="20"/>
              </w:rPr>
            </w:pPr>
            <w:r w:rsidRPr="00451FEE">
              <w:rPr>
                <w:rFonts w:cs="Noto Sans"/>
                <w:szCs w:val="20"/>
              </w:rPr>
              <w:t>Se le otorgara 1</w:t>
            </w:r>
            <w:r w:rsidRPr="00451FEE">
              <w:rPr>
                <w:rFonts w:cs="Noto Sans"/>
                <w:b/>
                <w:szCs w:val="20"/>
              </w:rPr>
              <w:t xml:space="preserve"> Punto</w:t>
            </w:r>
          </w:p>
          <w:p w14:paraId="01CFC1D3" w14:textId="77777777" w:rsidR="00451FEE" w:rsidRPr="00451FEE" w:rsidRDefault="00451FEE" w:rsidP="00451FEE">
            <w:pPr>
              <w:rPr>
                <w:rFonts w:cs="Noto Sans"/>
                <w:b/>
                <w:szCs w:val="20"/>
              </w:rPr>
            </w:pPr>
          </w:p>
          <w:p w14:paraId="1A4B60E5" w14:textId="77777777" w:rsidR="00451FEE" w:rsidRPr="00451FEE" w:rsidRDefault="00451FEE" w:rsidP="000857C1">
            <w:pPr>
              <w:numPr>
                <w:ilvl w:val="0"/>
                <w:numId w:val="300"/>
              </w:numPr>
              <w:rPr>
                <w:rFonts w:cs="Noto Sans"/>
                <w:b/>
                <w:szCs w:val="20"/>
                <w:lang w:val="es-ES"/>
              </w:rPr>
            </w:pPr>
            <w:r w:rsidRPr="00451FEE">
              <w:rPr>
                <w:rFonts w:cs="Noto Sans"/>
                <w:szCs w:val="20"/>
                <w:lang w:val="es-ES"/>
              </w:rPr>
              <w:t>Presentar de 6 a 9 Ingenieros o Licenciados afines al servicio a contratar con Título o Cédula Profesional.</w:t>
            </w:r>
          </w:p>
          <w:p w14:paraId="58D0EF3C" w14:textId="77777777" w:rsidR="00451FEE" w:rsidRPr="00451FEE" w:rsidRDefault="00451FEE" w:rsidP="00451FEE">
            <w:pPr>
              <w:rPr>
                <w:rFonts w:cs="Noto Sans"/>
                <w:b/>
                <w:szCs w:val="20"/>
                <w:lang w:val="es-ES"/>
              </w:rPr>
            </w:pPr>
          </w:p>
          <w:p w14:paraId="6276AA8F" w14:textId="77777777" w:rsidR="00451FEE" w:rsidRPr="00451FEE" w:rsidRDefault="00451FEE" w:rsidP="00451FEE">
            <w:pPr>
              <w:rPr>
                <w:rFonts w:cs="Noto Sans"/>
                <w:b/>
                <w:szCs w:val="20"/>
              </w:rPr>
            </w:pPr>
            <w:r w:rsidRPr="00451FEE">
              <w:rPr>
                <w:rFonts w:cs="Noto Sans"/>
                <w:szCs w:val="20"/>
              </w:rPr>
              <w:t>Se le otorgara 2</w:t>
            </w:r>
            <w:r w:rsidRPr="00451FEE">
              <w:rPr>
                <w:rFonts w:cs="Noto Sans"/>
                <w:b/>
                <w:szCs w:val="20"/>
              </w:rPr>
              <w:t xml:space="preserve"> Puntos</w:t>
            </w:r>
          </w:p>
          <w:p w14:paraId="7D7A2103" w14:textId="77777777" w:rsidR="00451FEE" w:rsidRPr="00451FEE" w:rsidRDefault="00451FEE" w:rsidP="00451FEE">
            <w:pPr>
              <w:rPr>
                <w:rFonts w:cs="Noto Sans"/>
                <w:b/>
                <w:szCs w:val="20"/>
              </w:rPr>
            </w:pPr>
          </w:p>
          <w:p w14:paraId="515173F7" w14:textId="77777777" w:rsidR="00451FEE" w:rsidRPr="00451FEE" w:rsidRDefault="00451FEE" w:rsidP="000857C1">
            <w:pPr>
              <w:numPr>
                <w:ilvl w:val="0"/>
                <w:numId w:val="300"/>
              </w:numPr>
              <w:rPr>
                <w:rFonts w:cs="Noto Sans"/>
                <w:b/>
                <w:szCs w:val="20"/>
                <w:lang w:val="es-ES"/>
              </w:rPr>
            </w:pPr>
            <w:r w:rsidRPr="00451FEE">
              <w:rPr>
                <w:rFonts w:cs="Noto Sans"/>
                <w:szCs w:val="20"/>
                <w:lang w:val="es-ES"/>
              </w:rPr>
              <w:t>Presentar de 10 o más Ingenieros o Licenciados afines al servicio a contratar con Título o Cédula Profesional.</w:t>
            </w:r>
          </w:p>
          <w:p w14:paraId="3CDA9895" w14:textId="77777777" w:rsidR="00451FEE" w:rsidRPr="00451FEE" w:rsidRDefault="00451FEE" w:rsidP="00451FEE">
            <w:pPr>
              <w:rPr>
                <w:rFonts w:cs="Noto Sans"/>
                <w:b/>
                <w:szCs w:val="20"/>
                <w:lang w:val="es-ES"/>
              </w:rPr>
            </w:pPr>
          </w:p>
          <w:p w14:paraId="291C5B68" w14:textId="77777777" w:rsidR="00451FEE" w:rsidRPr="00451FEE" w:rsidRDefault="00451FEE" w:rsidP="00451FEE">
            <w:pPr>
              <w:rPr>
                <w:rFonts w:cs="Noto Sans"/>
                <w:b/>
                <w:szCs w:val="20"/>
              </w:rPr>
            </w:pPr>
            <w:r w:rsidRPr="00451FEE">
              <w:rPr>
                <w:rFonts w:cs="Noto Sans"/>
                <w:szCs w:val="20"/>
              </w:rPr>
              <w:t>Se le otorgara 3</w:t>
            </w:r>
            <w:r w:rsidRPr="00451FEE">
              <w:rPr>
                <w:rFonts w:cs="Noto Sans"/>
                <w:b/>
                <w:szCs w:val="20"/>
              </w:rPr>
              <w:t xml:space="preserve"> Puntos</w:t>
            </w:r>
          </w:p>
          <w:p w14:paraId="3FEB5F00" w14:textId="77777777" w:rsidR="00451FEE" w:rsidRPr="00451FEE" w:rsidRDefault="00451FEE" w:rsidP="00451FEE">
            <w:pPr>
              <w:rPr>
                <w:rFonts w:cs="Noto Sans"/>
                <w:b/>
                <w:szCs w:val="20"/>
              </w:rPr>
            </w:pPr>
          </w:p>
          <w:p w14:paraId="43A86202" w14:textId="77777777" w:rsidR="00451FEE" w:rsidRPr="00451FEE" w:rsidRDefault="00451FEE" w:rsidP="00451FEE">
            <w:pPr>
              <w:rPr>
                <w:rFonts w:cs="Noto Sans"/>
                <w:b/>
                <w:bCs/>
                <w:szCs w:val="20"/>
              </w:rPr>
            </w:pPr>
            <w:r w:rsidRPr="00451FEE">
              <w:rPr>
                <w:rFonts w:cs="Noto Sans"/>
                <w:b/>
                <w:bCs/>
                <w:szCs w:val="20"/>
              </w:rPr>
              <w:t>Se acreditará anexando lo siguiente para trabajadores:</w:t>
            </w:r>
          </w:p>
          <w:p w14:paraId="2DC4CCDB" w14:textId="77777777" w:rsidR="00451FEE" w:rsidRPr="00451FEE" w:rsidRDefault="00451FEE" w:rsidP="00451FEE">
            <w:pPr>
              <w:rPr>
                <w:rFonts w:cs="Noto Sans"/>
                <w:b/>
                <w:szCs w:val="20"/>
                <w:lang w:val="es-ES"/>
              </w:rPr>
            </w:pPr>
          </w:p>
          <w:p w14:paraId="71F3B723" w14:textId="77777777" w:rsidR="00451FEE" w:rsidRPr="00451FEE" w:rsidRDefault="00451FEE" w:rsidP="000857C1">
            <w:pPr>
              <w:numPr>
                <w:ilvl w:val="0"/>
                <w:numId w:val="300"/>
              </w:numPr>
              <w:rPr>
                <w:rFonts w:cs="Noto Sans"/>
                <w:szCs w:val="20"/>
                <w:lang w:val="es-ES"/>
              </w:rPr>
            </w:pPr>
            <w:r w:rsidRPr="00451FEE">
              <w:rPr>
                <w:rFonts w:cs="Noto Sans"/>
                <w:szCs w:val="20"/>
                <w:lang w:val="es-ES"/>
              </w:rPr>
              <w:t xml:space="preserve">Presentar de 1 a 28 Trabajadores que acrediten sus conocimientos académicos, debiendo anexar por cada trabajador el último comprobante de estudios y/o título y/o Cédula Profesional, estos dos últimos en caso de ser Técnico Medio Superior. </w:t>
            </w:r>
          </w:p>
          <w:p w14:paraId="2DC5A1CB" w14:textId="77777777" w:rsidR="00451FEE" w:rsidRPr="00451FEE" w:rsidRDefault="00451FEE" w:rsidP="00451FEE">
            <w:pPr>
              <w:rPr>
                <w:rFonts w:cs="Noto Sans"/>
                <w:b/>
                <w:szCs w:val="20"/>
                <w:lang w:val="es-ES"/>
              </w:rPr>
            </w:pPr>
          </w:p>
          <w:p w14:paraId="11DCA7C4" w14:textId="77777777" w:rsidR="00451FEE" w:rsidRPr="00451FEE" w:rsidRDefault="00451FEE" w:rsidP="00451FEE">
            <w:pPr>
              <w:rPr>
                <w:rFonts w:cs="Noto Sans"/>
                <w:b/>
                <w:szCs w:val="20"/>
              </w:rPr>
            </w:pPr>
            <w:r w:rsidRPr="00451FEE">
              <w:rPr>
                <w:rFonts w:cs="Noto Sans"/>
                <w:szCs w:val="20"/>
              </w:rPr>
              <w:t xml:space="preserve">Se le otorgara </w:t>
            </w:r>
            <w:r w:rsidRPr="00451FEE">
              <w:rPr>
                <w:rFonts w:cs="Noto Sans"/>
                <w:b/>
                <w:szCs w:val="20"/>
              </w:rPr>
              <w:t>1 Punto.</w:t>
            </w:r>
          </w:p>
          <w:p w14:paraId="591CB476" w14:textId="77777777" w:rsidR="00451FEE" w:rsidRPr="00451FEE" w:rsidRDefault="00451FEE" w:rsidP="00451FEE">
            <w:pPr>
              <w:rPr>
                <w:rFonts w:cs="Noto Sans"/>
                <w:b/>
                <w:szCs w:val="20"/>
              </w:rPr>
            </w:pPr>
          </w:p>
          <w:p w14:paraId="3D43FDCA" w14:textId="77777777" w:rsidR="00451FEE" w:rsidRPr="00451FEE" w:rsidRDefault="00451FEE" w:rsidP="000857C1">
            <w:pPr>
              <w:numPr>
                <w:ilvl w:val="0"/>
                <w:numId w:val="300"/>
              </w:numPr>
              <w:rPr>
                <w:rFonts w:cs="Noto Sans"/>
                <w:szCs w:val="20"/>
                <w:lang w:val="es-ES"/>
              </w:rPr>
            </w:pPr>
            <w:r w:rsidRPr="00451FEE">
              <w:rPr>
                <w:rFonts w:cs="Noto Sans"/>
                <w:szCs w:val="20"/>
                <w:lang w:val="es-ES"/>
              </w:rPr>
              <w:t xml:space="preserve">Presentar de 29 o más Trabajadores que acrediten sus </w:t>
            </w:r>
            <w:r w:rsidRPr="00451FEE">
              <w:rPr>
                <w:rFonts w:cs="Noto Sans"/>
                <w:szCs w:val="20"/>
                <w:lang w:val="es-ES"/>
              </w:rPr>
              <w:lastRenderedPageBreak/>
              <w:t xml:space="preserve">conocimientos académicos, debiendo anexar por cada trabajador el último comprobante de estudios y/o título y/o Cédula Profesional, estos dos últimos en caso de ser Técnico Medio Superior. </w:t>
            </w:r>
          </w:p>
          <w:p w14:paraId="746C0FF0" w14:textId="77777777" w:rsidR="00451FEE" w:rsidRPr="00451FEE" w:rsidRDefault="00451FEE" w:rsidP="00451FEE">
            <w:pPr>
              <w:rPr>
                <w:rFonts w:cs="Noto Sans"/>
                <w:b/>
                <w:szCs w:val="20"/>
                <w:lang w:val="es-ES"/>
              </w:rPr>
            </w:pPr>
          </w:p>
          <w:p w14:paraId="70AC570E" w14:textId="77777777" w:rsidR="00451FEE" w:rsidRPr="00451FEE" w:rsidRDefault="00451FEE" w:rsidP="00451FEE">
            <w:pPr>
              <w:rPr>
                <w:rFonts w:cs="Noto Sans"/>
                <w:szCs w:val="20"/>
              </w:rPr>
            </w:pPr>
            <w:r w:rsidRPr="00451FEE">
              <w:rPr>
                <w:rFonts w:cs="Noto Sans"/>
                <w:szCs w:val="20"/>
              </w:rPr>
              <w:t xml:space="preserve">Se le otorgara </w:t>
            </w:r>
            <w:r w:rsidRPr="00451FEE">
              <w:rPr>
                <w:rFonts w:cs="Noto Sans"/>
                <w:b/>
                <w:szCs w:val="20"/>
              </w:rPr>
              <w:t>2 Puntos.</w:t>
            </w:r>
          </w:p>
          <w:p w14:paraId="1E94B171" w14:textId="77777777" w:rsidR="00451FEE" w:rsidRPr="00451FEE" w:rsidRDefault="00451FEE" w:rsidP="00451FEE">
            <w:pPr>
              <w:rPr>
                <w:rFonts w:cs="Noto Sans"/>
                <w:b/>
                <w:szCs w:val="20"/>
                <w:lang w:val="es-ES"/>
              </w:rPr>
            </w:pPr>
          </w:p>
          <w:p w14:paraId="4968118B" w14:textId="0D6824A0" w:rsidR="00451FEE" w:rsidRPr="00451FEE" w:rsidRDefault="00451FEE" w:rsidP="00451FEE">
            <w:pPr>
              <w:rPr>
                <w:rFonts w:cs="Noto Sans"/>
                <w:b/>
                <w:bCs/>
                <w:szCs w:val="20"/>
                <w:lang w:val="es-ES"/>
              </w:rPr>
            </w:pPr>
            <w:r w:rsidRPr="00451FEE">
              <w:rPr>
                <w:rFonts w:cs="Noto Sans"/>
                <w:szCs w:val="20"/>
              </w:rPr>
              <w:t xml:space="preserve">Los comprobantes de estudios y/o Cedula Profesional y/o Titulo, deben avalar que el personal propuesto por el LICITANTE cuenta con el conocimiento y habilidades para llevar a cabo el </w:t>
            </w:r>
            <w:r w:rsidR="00C547B0">
              <w:rPr>
                <w:rFonts w:cs="Noto Sans"/>
                <w:b/>
                <w:szCs w:val="20"/>
              </w:rPr>
              <w:t>SERVICIO DE MANTENIMIENTO PREVENTIVO Y CORRECTIVO A PLANTAS DE EMERGENCIA, SUBESTACIONES ELÉCTRICAS; VERIFICACIÓN ELÉCTRICA A GUARDERÍAS; SERVICIO DE MANTENIMIENTO A UPS DE IMAGENOLOGÍA DE LAS UNIDADES MÉDICAS Y NO MÉDICAS PERTENECIENTES AL ÓRGANO</w:t>
            </w:r>
            <w:r w:rsidR="00F36261">
              <w:rPr>
                <w:rFonts w:cs="Noto Sans"/>
                <w:b/>
                <w:szCs w:val="20"/>
              </w:rPr>
              <w:t xml:space="preserve"> DE</w:t>
            </w:r>
            <w:r w:rsidR="00F36261" w:rsidRPr="00523996">
              <w:rPr>
                <w:rFonts w:cs="Noto Sans"/>
                <w:b/>
                <w:szCs w:val="20"/>
              </w:rPr>
              <w:t xml:space="preserve"> OPERACIÓN ADMINISTRATIVA DESCONCENTRADA REGIONAL ESTADO DE MÉXICO ORIENTE DEL INSTITUTO MEXICANO DEL SEGURO SOCIAL</w:t>
            </w:r>
            <w:r w:rsidRPr="00451FEE">
              <w:rPr>
                <w:rFonts w:cs="Noto Sans"/>
                <w:b/>
                <w:bCs/>
                <w:szCs w:val="20"/>
                <w:lang w:val="es-ES"/>
              </w:rPr>
              <w:t>.</w:t>
            </w:r>
          </w:p>
          <w:p w14:paraId="3875E500" w14:textId="77777777" w:rsidR="00451FEE" w:rsidRPr="00451FEE" w:rsidRDefault="00451FEE" w:rsidP="00451FEE">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2856" w:type="dxa"/>
            <w:tcBorders>
              <w:top w:val="single" w:sz="4" w:space="0" w:color="auto"/>
              <w:left w:val="single" w:sz="4" w:space="0" w:color="auto"/>
              <w:bottom w:val="single" w:sz="4" w:space="0" w:color="auto"/>
              <w:right w:val="single" w:sz="4" w:space="0" w:color="auto"/>
            </w:tcBorders>
            <w:hideMark/>
          </w:tcPr>
          <w:p w14:paraId="1DDF133C" w14:textId="77777777" w:rsidR="00451FEE" w:rsidRPr="00451FEE" w:rsidRDefault="00451FEE" w:rsidP="00451FEE">
            <w:pPr>
              <w:rPr>
                <w:rFonts w:cs="Noto Sans"/>
                <w:szCs w:val="20"/>
                <w:lang w:val="es-ES"/>
              </w:rPr>
            </w:pPr>
            <w:r w:rsidRPr="00451FEE">
              <w:rPr>
                <w:rFonts w:cs="Noto Sans"/>
                <w:szCs w:val="20"/>
                <w:lang w:val="es-ES"/>
              </w:rPr>
              <w:lastRenderedPageBreak/>
              <w:t>5.0 puntos</w:t>
            </w:r>
          </w:p>
        </w:tc>
      </w:tr>
      <w:tr w:rsidR="00451FEE" w:rsidRPr="00451FEE" w14:paraId="11158F5E" w14:textId="77777777" w:rsidTr="00451FEE">
        <w:trPr>
          <w:gridAfter w:val="1"/>
          <w:wAfter w:w="7" w:type="dxa"/>
          <w:trHeight w:val="8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2C1E6F"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20988083" w14:textId="77777777" w:rsidR="00451FEE" w:rsidRPr="00451FEE" w:rsidRDefault="00451FEE" w:rsidP="00451FEE">
            <w:pPr>
              <w:rPr>
                <w:rFonts w:cs="Noto Sans"/>
                <w:szCs w:val="20"/>
              </w:rPr>
            </w:pPr>
            <w:r w:rsidRPr="00451FEE">
              <w:rPr>
                <w:rFonts w:cs="Noto Sans"/>
                <w:b/>
                <w:szCs w:val="20"/>
              </w:rPr>
              <w:t>a.- Tercero.</w:t>
            </w:r>
            <w:r w:rsidRPr="00451FEE">
              <w:rPr>
                <w:rFonts w:cs="Noto Sans"/>
                <w:szCs w:val="20"/>
              </w:rPr>
              <w:t xml:space="preserve"> Dominio de herramientas relacionadas con el servicio, como puede ser el idioma, cursos de capacitación y tratamiento de problemáticas similares a la que sea materia del servicio del que se trate, el cual debe coincidir con la cantidad y nombres del personal  registrado en el SUA, mismos que deben de concordar en los </w:t>
            </w:r>
            <w:proofErr w:type="spellStart"/>
            <w:r w:rsidRPr="00451FEE">
              <w:rPr>
                <w:rFonts w:cs="Noto Sans"/>
                <w:szCs w:val="20"/>
              </w:rPr>
              <w:t>curriculums</w:t>
            </w:r>
            <w:proofErr w:type="spellEnd"/>
            <w:r w:rsidRPr="00451FEE">
              <w:rPr>
                <w:rFonts w:cs="Noto Sans"/>
                <w:szCs w:val="20"/>
              </w:rPr>
              <w:t xml:space="preserve"> presentados y que avale que el personal propuesto por el LICITANTE cuenta con el conocimiento y habilidades para llevar a cabo el servicio, objeto de esta licitación, en el que se demuestre la experiencia objeto del servicio requerido en el que describa, al menos, las características siguientes:</w:t>
            </w:r>
          </w:p>
          <w:p w14:paraId="1586E28E" w14:textId="77777777" w:rsidR="00451FEE" w:rsidRPr="00451FEE" w:rsidRDefault="00451FEE" w:rsidP="00451FEE">
            <w:pPr>
              <w:rPr>
                <w:rFonts w:cs="Noto Sans"/>
                <w:b/>
                <w:bCs/>
                <w:szCs w:val="20"/>
              </w:rPr>
            </w:pPr>
            <w:r w:rsidRPr="00451FEE">
              <w:rPr>
                <w:rFonts w:cs="Noto Sans"/>
                <w:b/>
                <w:bCs/>
                <w:szCs w:val="20"/>
              </w:rPr>
              <w:t xml:space="preserve">Se acreditará anexando lo siguiente para ingenieros o licenciados: </w:t>
            </w:r>
          </w:p>
          <w:p w14:paraId="72AE2791" w14:textId="77777777" w:rsidR="00451FEE" w:rsidRPr="00451FEE" w:rsidRDefault="00451FEE" w:rsidP="000857C1">
            <w:pPr>
              <w:numPr>
                <w:ilvl w:val="0"/>
                <w:numId w:val="300"/>
              </w:numPr>
              <w:rPr>
                <w:rFonts w:cs="Noto Sans"/>
                <w:szCs w:val="20"/>
              </w:rPr>
            </w:pPr>
            <w:r w:rsidRPr="00451FEE">
              <w:rPr>
                <w:rFonts w:cs="Noto Sans"/>
                <w:szCs w:val="20"/>
              </w:rPr>
              <w:t>Presentar de 1 a 9 Ingenieros o Licenciados acreditando sus conocimientos profesionales afines al servicio a contratar debiendo anexar mínimo para cada trabajador lo siguiente: diplomas de capacitación y/o constancias de capacitación y/o certificados de capacitación.</w:t>
            </w:r>
          </w:p>
          <w:p w14:paraId="1E30D88B" w14:textId="77777777" w:rsidR="00451FEE" w:rsidRPr="00451FEE" w:rsidRDefault="00451FEE" w:rsidP="00451FEE">
            <w:pPr>
              <w:rPr>
                <w:rFonts w:cs="Noto Sans"/>
                <w:szCs w:val="20"/>
              </w:rPr>
            </w:pPr>
          </w:p>
          <w:p w14:paraId="52F01181" w14:textId="77777777" w:rsidR="00451FEE" w:rsidRPr="00451FEE" w:rsidRDefault="00451FEE" w:rsidP="00451FEE">
            <w:pPr>
              <w:rPr>
                <w:rFonts w:cs="Noto Sans"/>
                <w:b/>
                <w:szCs w:val="20"/>
              </w:rPr>
            </w:pPr>
            <w:r w:rsidRPr="00451FEE">
              <w:rPr>
                <w:rFonts w:cs="Noto Sans"/>
                <w:szCs w:val="20"/>
              </w:rPr>
              <w:t>Se le otorgara 1</w:t>
            </w:r>
            <w:r w:rsidRPr="00451FEE">
              <w:rPr>
                <w:rFonts w:cs="Noto Sans"/>
                <w:b/>
                <w:szCs w:val="20"/>
              </w:rPr>
              <w:t xml:space="preserve"> Punto</w:t>
            </w:r>
          </w:p>
          <w:p w14:paraId="5EDC66DD" w14:textId="77777777" w:rsidR="00451FEE" w:rsidRPr="00451FEE" w:rsidRDefault="00451FEE" w:rsidP="00451FEE">
            <w:pPr>
              <w:rPr>
                <w:rFonts w:cs="Noto Sans"/>
                <w:b/>
                <w:szCs w:val="20"/>
              </w:rPr>
            </w:pPr>
          </w:p>
          <w:p w14:paraId="486326CB" w14:textId="77777777" w:rsidR="00451FEE" w:rsidRPr="00451FEE" w:rsidRDefault="00451FEE" w:rsidP="000857C1">
            <w:pPr>
              <w:numPr>
                <w:ilvl w:val="0"/>
                <w:numId w:val="300"/>
              </w:numPr>
              <w:rPr>
                <w:rFonts w:cs="Noto Sans"/>
                <w:b/>
                <w:szCs w:val="20"/>
                <w:lang w:val="es-ES"/>
              </w:rPr>
            </w:pPr>
            <w:r w:rsidRPr="00451FEE">
              <w:rPr>
                <w:rFonts w:cs="Noto Sans"/>
                <w:szCs w:val="20"/>
                <w:lang w:val="es-ES"/>
              </w:rPr>
              <w:t>Presentar de 10 o más Ingenieros o Licenciados acreditando sus conocimientos profesionales afines al servicio a contratar debiendo anexar mínimo para cada trabajador lo siguiente: diplomas de capacitación y/o constancias de capacitación y/o certificados de capacitación.</w:t>
            </w:r>
          </w:p>
          <w:p w14:paraId="1ED412EA" w14:textId="77777777" w:rsidR="00451FEE" w:rsidRPr="00451FEE" w:rsidRDefault="00451FEE" w:rsidP="00451FEE">
            <w:pPr>
              <w:rPr>
                <w:rFonts w:cs="Noto Sans"/>
                <w:b/>
                <w:szCs w:val="20"/>
                <w:lang w:val="es-ES"/>
              </w:rPr>
            </w:pPr>
          </w:p>
          <w:p w14:paraId="48E65454" w14:textId="77777777" w:rsidR="00451FEE" w:rsidRPr="00451FEE" w:rsidRDefault="00451FEE" w:rsidP="00451FEE">
            <w:pPr>
              <w:rPr>
                <w:rFonts w:cs="Noto Sans"/>
                <w:b/>
                <w:szCs w:val="20"/>
              </w:rPr>
            </w:pPr>
            <w:r w:rsidRPr="00451FEE">
              <w:rPr>
                <w:rFonts w:cs="Noto Sans"/>
                <w:szCs w:val="20"/>
              </w:rPr>
              <w:t>Se le otorgara 2</w:t>
            </w:r>
            <w:r w:rsidRPr="00451FEE">
              <w:rPr>
                <w:rFonts w:cs="Noto Sans"/>
                <w:b/>
                <w:szCs w:val="20"/>
              </w:rPr>
              <w:t xml:space="preserve"> Puntos</w:t>
            </w:r>
          </w:p>
          <w:p w14:paraId="473DF2A2" w14:textId="77777777" w:rsidR="00451FEE" w:rsidRPr="00451FEE" w:rsidRDefault="00451FEE" w:rsidP="00451FEE">
            <w:pPr>
              <w:rPr>
                <w:rFonts w:cs="Noto Sans"/>
                <w:b/>
                <w:szCs w:val="20"/>
              </w:rPr>
            </w:pPr>
          </w:p>
          <w:p w14:paraId="2E91FBB5" w14:textId="77777777" w:rsidR="00451FEE" w:rsidRPr="00451FEE" w:rsidRDefault="00451FEE" w:rsidP="00451FEE">
            <w:pPr>
              <w:rPr>
                <w:rFonts w:cs="Noto Sans"/>
                <w:b/>
                <w:bCs/>
                <w:szCs w:val="20"/>
              </w:rPr>
            </w:pPr>
            <w:r w:rsidRPr="00451FEE">
              <w:rPr>
                <w:rFonts w:cs="Noto Sans"/>
                <w:b/>
                <w:bCs/>
                <w:szCs w:val="20"/>
              </w:rPr>
              <w:t>Se acreditará anexando lo siguiente para trabajadores:</w:t>
            </w:r>
          </w:p>
          <w:p w14:paraId="317213D7" w14:textId="77777777" w:rsidR="00451FEE" w:rsidRPr="00451FEE" w:rsidRDefault="00451FEE" w:rsidP="00451FEE">
            <w:pPr>
              <w:rPr>
                <w:rFonts w:cs="Noto Sans"/>
                <w:szCs w:val="20"/>
              </w:rPr>
            </w:pPr>
          </w:p>
          <w:p w14:paraId="006FE4B8" w14:textId="77777777" w:rsidR="00451FEE" w:rsidRPr="00451FEE" w:rsidRDefault="00451FEE" w:rsidP="000857C1">
            <w:pPr>
              <w:numPr>
                <w:ilvl w:val="0"/>
                <w:numId w:val="300"/>
              </w:numPr>
              <w:rPr>
                <w:rFonts w:cs="Noto Sans"/>
                <w:b/>
                <w:szCs w:val="20"/>
                <w:lang w:val="es-ES"/>
              </w:rPr>
            </w:pPr>
            <w:r w:rsidRPr="00451FEE">
              <w:rPr>
                <w:rFonts w:cs="Noto Sans"/>
                <w:szCs w:val="20"/>
                <w:lang w:val="es-ES"/>
              </w:rPr>
              <w:t>Presentar de 1 a 28 Trabajadores acreditando sus conocimientos profesionales afines al servicio a contratar, debiendo anexar mínimo para cada trabajador lo siguiente: diplomas de capacitación y/o constancias de capacitación y/o certificados de capacitación.</w:t>
            </w:r>
          </w:p>
          <w:p w14:paraId="5FA61081" w14:textId="77777777" w:rsidR="00451FEE" w:rsidRPr="00451FEE" w:rsidRDefault="00451FEE" w:rsidP="00451FEE">
            <w:pPr>
              <w:rPr>
                <w:rFonts w:cs="Noto Sans"/>
                <w:b/>
                <w:szCs w:val="20"/>
                <w:lang w:val="es-ES"/>
              </w:rPr>
            </w:pPr>
          </w:p>
          <w:p w14:paraId="00D3FE68" w14:textId="77777777" w:rsidR="00451FEE" w:rsidRPr="00451FEE" w:rsidRDefault="00451FEE" w:rsidP="00451FEE">
            <w:pPr>
              <w:rPr>
                <w:rFonts w:cs="Noto Sans"/>
                <w:b/>
                <w:szCs w:val="20"/>
              </w:rPr>
            </w:pPr>
            <w:r w:rsidRPr="00451FEE">
              <w:rPr>
                <w:rFonts w:cs="Noto Sans"/>
                <w:szCs w:val="20"/>
              </w:rPr>
              <w:t>Se le otorgara 1</w:t>
            </w:r>
            <w:r w:rsidRPr="00451FEE">
              <w:rPr>
                <w:rFonts w:cs="Noto Sans"/>
                <w:b/>
                <w:szCs w:val="20"/>
              </w:rPr>
              <w:t xml:space="preserve"> Punto</w:t>
            </w:r>
          </w:p>
          <w:p w14:paraId="5FD39D0B" w14:textId="77777777" w:rsidR="00451FEE" w:rsidRPr="00451FEE" w:rsidRDefault="00451FEE" w:rsidP="00451FEE">
            <w:pPr>
              <w:rPr>
                <w:rFonts w:cs="Noto Sans"/>
                <w:b/>
                <w:szCs w:val="20"/>
                <w:lang w:val="es-ES"/>
              </w:rPr>
            </w:pPr>
          </w:p>
          <w:p w14:paraId="543C90DA" w14:textId="77777777" w:rsidR="00451FEE" w:rsidRPr="00451FEE" w:rsidRDefault="00451FEE" w:rsidP="000857C1">
            <w:pPr>
              <w:numPr>
                <w:ilvl w:val="0"/>
                <w:numId w:val="300"/>
              </w:numPr>
              <w:rPr>
                <w:rFonts w:cs="Noto Sans"/>
                <w:b/>
                <w:szCs w:val="20"/>
                <w:lang w:val="es-ES"/>
              </w:rPr>
            </w:pPr>
            <w:r w:rsidRPr="00451FEE">
              <w:rPr>
                <w:rFonts w:cs="Noto Sans"/>
                <w:szCs w:val="20"/>
                <w:lang w:val="es-ES"/>
              </w:rPr>
              <w:t>Presentar de 29 o más Trabajadores acreditando sus conocimientos profesionales afines al servicio a contratar, debiendo anexar mínimo para cada trabajador lo siguiente: diplomas de capacitación y/o constancias de capacitación y/o certificados de capacitación.</w:t>
            </w:r>
          </w:p>
          <w:p w14:paraId="328DE90B" w14:textId="77777777" w:rsidR="00451FEE" w:rsidRPr="00451FEE" w:rsidRDefault="00451FEE" w:rsidP="00451FEE">
            <w:pPr>
              <w:rPr>
                <w:rFonts w:cs="Noto Sans"/>
                <w:b/>
                <w:szCs w:val="20"/>
                <w:lang w:val="es-ES"/>
              </w:rPr>
            </w:pPr>
          </w:p>
          <w:p w14:paraId="0932096A" w14:textId="77777777" w:rsidR="00451FEE" w:rsidRPr="00451FEE" w:rsidRDefault="00451FEE" w:rsidP="00451FEE">
            <w:pPr>
              <w:rPr>
                <w:rFonts w:cs="Noto Sans"/>
                <w:b/>
                <w:szCs w:val="20"/>
              </w:rPr>
            </w:pPr>
            <w:r w:rsidRPr="00451FEE">
              <w:rPr>
                <w:rFonts w:cs="Noto Sans"/>
                <w:szCs w:val="20"/>
              </w:rPr>
              <w:t>Se le otorgara 2</w:t>
            </w:r>
            <w:r w:rsidRPr="00451FEE">
              <w:rPr>
                <w:rFonts w:cs="Noto Sans"/>
                <w:b/>
                <w:szCs w:val="20"/>
              </w:rPr>
              <w:t xml:space="preserve"> Puntos</w:t>
            </w:r>
          </w:p>
          <w:p w14:paraId="5F9FE6BF" w14:textId="77777777" w:rsidR="00451FEE" w:rsidRPr="00451FEE" w:rsidRDefault="00451FEE" w:rsidP="00451FEE">
            <w:pPr>
              <w:rPr>
                <w:rFonts w:cs="Noto Sans"/>
                <w:b/>
                <w:szCs w:val="20"/>
                <w:lang w:val="es-ES"/>
              </w:rPr>
            </w:pPr>
          </w:p>
          <w:p w14:paraId="146412EB" w14:textId="30BBE8C1" w:rsidR="00451FEE" w:rsidRPr="00451FEE" w:rsidRDefault="00451FEE" w:rsidP="00451FEE">
            <w:pPr>
              <w:rPr>
                <w:rFonts w:cs="Noto Sans"/>
                <w:b/>
                <w:bCs/>
                <w:szCs w:val="20"/>
                <w:lang w:val="es-ES"/>
              </w:rPr>
            </w:pPr>
            <w:r w:rsidRPr="00451FEE">
              <w:rPr>
                <w:rFonts w:cs="Noto Sans"/>
                <w:szCs w:val="20"/>
              </w:rPr>
              <w:t xml:space="preserve">Los diplomas de capacitación y/o constancias de capacitación y/o certificados de capacitación y/ o actualización cursos de capacitación  y/o  actualización deben avalar  que el personal propuesto por el </w:t>
            </w:r>
            <w:r w:rsidRPr="00451FEE">
              <w:rPr>
                <w:rFonts w:cs="Noto Sans"/>
                <w:b/>
                <w:bCs/>
                <w:szCs w:val="20"/>
              </w:rPr>
              <w:t xml:space="preserve">LICITANTE </w:t>
            </w:r>
            <w:r w:rsidRPr="00451FEE">
              <w:rPr>
                <w:rFonts w:cs="Noto Sans"/>
                <w:szCs w:val="20"/>
              </w:rPr>
              <w:t xml:space="preserve">cuenta con el conocimiento y habilidades para  llevar a cabo el:  </w:t>
            </w:r>
            <w:r w:rsidR="00C547B0">
              <w:rPr>
                <w:rFonts w:cs="Noto Sans"/>
                <w:b/>
                <w:szCs w:val="20"/>
              </w:rPr>
              <w:t>SERVICIO DE MANTENIMIENTO PREVENTIVO Y CORRECTIVO A PLANTAS DE EMERGENCIA, SUBESTACIONES ELÉCTRICAS; VERIFICACIÓN ELÉCTRICA A GUARDERÍAS; SERVICIO DE MANTENIMIENTO A UPS DE IMAGENOLOGÍA DE LAS UNIDADES MÉDICAS Y NO MÉDICAS PERTENECIENTES AL ÓRGANO</w:t>
            </w:r>
            <w:r w:rsidR="00F36261">
              <w:rPr>
                <w:rFonts w:cs="Noto Sans"/>
                <w:b/>
                <w:szCs w:val="20"/>
              </w:rPr>
              <w:t xml:space="preserve"> DE</w:t>
            </w:r>
            <w:r w:rsidR="00F36261" w:rsidRPr="00523996">
              <w:rPr>
                <w:rFonts w:cs="Noto Sans"/>
                <w:b/>
                <w:szCs w:val="20"/>
              </w:rPr>
              <w:t xml:space="preserve"> OPERACIÓN ADMINISTRATIVA DESCONCENTRADA REGIONAL ESTADO DE MÉXICO ORIENTE DEL INSTITUTO MEXICANO DEL SEGURO SOCIAL</w:t>
            </w:r>
            <w:r w:rsidRPr="00451FEE">
              <w:rPr>
                <w:rFonts w:cs="Noto Sans"/>
                <w:b/>
                <w:bCs/>
                <w:szCs w:val="20"/>
                <w:lang w:val="es-ES"/>
              </w:rPr>
              <w:t>.</w:t>
            </w:r>
          </w:p>
          <w:p w14:paraId="5E367991" w14:textId="77777777" w:rsidR="00451FEE" w:rsidRPr="00451FEE" w:rsidRDefault="00451FEE" w:rsidP="00451FEE">
            <w:pPr>
              <w:rPr>
                <w:rFonts w:cs="Noto Sans"/>
                <w:szCs w:val="20"/>
              </w:rPr>
            </w:pPr>
            <w:r w:rsidRPr="00451FEE">
              <w:rPr>
                <w:rFonts w:cs="Noto Sans"/>
                <w:b/>
                <w:bCs/>
                <w:szCs w:val="20"/>
                <w:u w:val="single"/>
              </w:rPr>
              <w:lastRenderedPageBreak/>
              <w:t>Nota: La no entrega de los documentos señalados o que no cumpla con los requisitos solicitados en cualesquiera de los subrubros, será equivalente a cero puntos.</w:t>
            </w:r>
          </w:p>
        </w:tc>
        <w:tc>
          <w:tcPr>
            <w:tcW w:w="2856" w:type="dxa"/>
            <w:tcBorders>
              <w:top w:val="single" w:sz="4" w:space="0" w:color="auto"/>
              <w:left w:val="single" w:sz="4" w:space="0" w:color="auto"/>
              <w:bottom w:val="single" w:sz="4" w:space="0" w:color="auto"/>
              <w:right w:val="single" w:sz="4" w:space="0" w:color="auto"/>
            </w:tcBorders>
            <w:hideMark/>
          </w:tcPr>
          <w:p w14:paraId="6AE2925B" w14:textId="77777777" w:rsidR="00451FEE" w:rsidRPr="00451FEE" w:rsidRDefault="00451FEE" w:rsidP="00451FEE">
            <w:pPr>
              <w:rPr>
                <w:rFonts w:cs="Noto Sans"/>
                <w:szCs w:val="20"/>
                <w:lang w:val="es-ES"/>
              </w:rPr>
            </w:pPr>
            <w:r w:rsidRPr="00451FEE">
              <w:rPr>
                <w:rFonts w:cs="Noto Sans"/>
                <w:szCs w:val="20"/>
                <w:lang w:val="es-ES"/>
              </w:rPr>
              <w:lastRenderedPageBreak/>
              <w:t>4.0 puntos</w:t>
            </w:r>
          </w:p>
        </w:tc>
      </w:tr>
      <w:tr w:rsidR="00451FEE" w:rsidRPr="00451FEE" w14:paraId="693DF501" w14:textId="77777777" w:rsidTr="00451FEE">
        <w:trPr>
          <w:trHeight w:val="3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29C89E" w14:textId="77777777" w:rsidR="00451FEE" w:rsidRPr="00451FEE" w:rsidRDefault="00451FEE" w:rsidP="00451FEE">
            <w:pPr>
              <w:rPr>
                <w:rFonts w:cs="Noto Sans"/>
                <w:b/>
                <w:szCs w:val="20"/>
                <w:lang w:val="es-ES"/>
              </w:rPr>
            </w:pPr>
          </w:p>
        </w:tc>
        <w:tc>
          <w:tcPr>
            <w:tcW w:w="9299" w:type="dxa"/>
            <w:gridSpan w:val="3"/>
            <w:tcBorders>
              <w:top w:val="single" w:sz="4" w:space="0" w:color="auto"/>
              <w:left w:val="single" w:sz="4" w:space="0" w:color="auto"/>
              <w:bottom w:val="single" w:sz="4" w:space="0" w:color="auto"/>
              <w:right w:val="single" w:sz="4" w:space="0" w:color="auto"/>
            </w:tcBorders>
            <w:hideMark/>
          </w:tcPr>
          <w:p w14:paraId="7502031A" w14:textId="77777777" w:rsidR="00451FEE" w:rsidRPr="00451FEE" w:rsidRDefault="00451FEE" w:rsidP="00451FEE">
            <w:pPr>
              <w:rPr>
                <w:rFonts w:cs="Noto Sans"/>
                <w:szCs w:val="20"/>
                <w:lang w:val="es-ES"/>
              </w:rPr>
            </w:pPr>
            <w:r w:rsidRPr="00451FEE">
              <w:rPr>
                <w:rFonts w:cs="Noto Sans"/>
                <w:szCs w:val="20"/>
                <w:lang w:val="es-ES"/>
              </w:rPr>
              <w:t xml:space="preserve">La suma de los valores de ponderación determinados para cada uno de los aspectos señalados deberá ser igual al total de la puntuación o unidades porcentuales asignadas para el presente </w:t>
            </w:r>
            <w:proofErr w:type="spellStart"/>
            <w:r w:rsidRPr="00451FEE">
              <w:rPr>
                <w:rFonts w:cs="Noto Sans"/>
                <w:szCs w:val="20"/>
                <w:lang w:val="es-ES"/>
              </w:rPr>
              <w:t>subrubro</w:t>
            </w:r>
            <w:proofErr w:type="spellEnd"/>
            <w:r w:rsidRPr="00451FEE">
              <w:rPr>
                <w:rFonts w:cs="Noto Sans"/>
                <w:szCs w:val="20"/>
                <w:lang w:val="es-ES"/>
              </w:rPr>
              <w:t>.</w:t>
            </w:r>
          </w:p>
        </w:tc>
      </w:tr>
      <w:tr w:rsidR="00451FEE" w:rsidRPr="00451FEE" w14:paraId="449FE298" w14:textId="77777777" w:rsidTr="00451FEE">
        <w:tc>
          <w:tcPr>
            <w:tcW w:w="0" w:type="auto"/>
            <w:vMerge/>
            <w:tcBorders>
              <w:top w:val="single" w:sz="4" w:space="0" w:color="auto"/>
              <w:left w:val="single" w:sz="4" w:space="0" w:color="auto"/>
              <w:bottom w:val="single" w:sz="4" w:space="0" w:color="auto"/>
              <w:right w:val="single" w:sz="4" w:space="0" w:color="auto"/>
            </w:tcBorders>
            <w:vAlign w:val="center"/>
            <w:hideMark/>
          </w:tcPr>
          <w:p w14:paraId="08ED222D" w14:textId="77777777" w:rsidR="00451FEE" w:rsidRPr="00451FEE" w:rsidRDefault="00451FEE" w:rsidP="00451FEE">
            <w:pPr>
              <w:rPr>
                <w:rFonts w:cs="Noto Sans"/>
                <w:b/>
                <w:szCs w:val="20"/>
                <w:lang w:val="es-ES"/>
              </w:rPr>
            </w:pPr>
          </w:p>
        </w:tc>
        <w:tc>
          <w:tcPr>
            <w:tcW w:w="9299" w:type="dxa"/>
            <w:gridSpan w:val="3"/>
            <w:tcBorders>
              <w:top w:val="single" w:sz="4" w:space="0" w:color="auto"/>
              <w:left w:val="single" w:sz="4" w:space="0" w:color="auto"/>
              <w:bottom w:val="single" w:sz="4" w:space="0" w:color="auto"/>
              <w:right w:val="single" w:sz="4" w:space="0" w:color="auto"/>
            </w:tcBorders>
            <w:hideMark/>
          </w:tcPr>
          <w:p w14:paraId="0C44C0AA" w14:textId="77777777" w:rsidR="00451FEE" w:rsidRPr="00451FEE" w:rsidRDefault="00451FEE" w:rsidP="00451FEE">
            <w:pPr>
              <w:rPr>
                <w:rFonts w:cs="Noto Sans"/>
                <w:szCs w:val="20"/>
                <w:lang w:val="es-ES"/>
              </w:rPr>
            </w:pPr>
            <w:r w:rsidRPr="00451FEE">
              <w:rPr>
                <w:rFonts w:cs="Noto Sans"/>
                <w:b/>
                <w:szCs w:val="20"/>
                <w:lang w:val="es-ES"/>
              </w:rPr>
              <w:t>b)</w:t>
            </w:r>
            <w:r w:rsidRPr="00451FEE">
              <w:rPr>
                <w:rFonts w:cs="Noto Sans"/>
                <w:b/>
                <w:szCs w:val="20"/>
                <w:lang w:val="es-ES"/>
              </w:rPr>
              <w:tab/>
              <w:t>Capacidad de los recursos económicos y de equipamiento</w:t>
            </w:r>
            <w:r w:rsidRPr="00451FEE">
              <w:rPr>
                <w:rFonts w:cs="Noto Sans"/>
                <w:szCs w:val="20"/>
                <w:lang w:val="es-ES"/>
              </w:rPr>
              <w:t xml:space="preserve"> que la convocante considere necesaria para que el licitante cumpla con el contrato, conforme a los requerimientos establecidos en la convocatoria. La suma de la puntuación o unidades porcentuales asignada a este </w:t>
            </w:r>
            <w:proofErr w:type="spellStart"/>
            <w:r w:rsidRPr="00451FEE">
              <w:rPr>
                <w:rFonts w:cs="Noto Sans"/>
                <w:szCs w:val="20"/>
                <w:lang w:val="es-ES"/>
              </w:rPr>
              <w:t>subrubro</w:t>
            </w:r>
            <w:proofErr w:type="spellEnd"/>
            <w:r w:rsidRPr="00451FEE">
              <w:rPr>
                <w:rFonts w:cs="Noto Sans"/>
                <w:szCs w:val="20"/>
                <w:lang w:val="es-ES"/>
              </w:rPr>
              <w:t xml:space="preserve"> es de </w:t>
            </w:r>
            <w:r w:rsidRPr="00451FEE">
              <w:rPr>
                <w:rFonts w:cs="Noto Sans"/>
                <w:b/>
                <w:szCs w:val="20"/>
                <w:u w:val="single"/>
                <w:lang w:val="es-ES"/>
              </w:rPr>
              <w:t>10.0 puntos</w:t>
            </w:r>
            <w:r w:rsidRPr="00451FEE">
              <w:rPr>
                <w:rFonts w:cs="Noto Sans"/>
                <w:szCs w:val="20"/>
                <w:lang w:val="es-ES"/>
              </w:rPr>
              <w:t>.</w:t>
            </w:r>
          </w:p>
        </w:tc>
      </w:tr>
      <w:tr w:rsidR="00451FEE" w:rsidRPr="00451FEE" w14:paraId="19232FBD" w14:textId="77777777" w:rsidTr="00451FEE">
        <w:trPr>
          <w:gridAfter w:val="1"/>
          <w:wAfter w:w="7"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C4BAD5"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22C340FB" w14:textId="05153C17" w:rsidR="00451FEE" w:rsidRPr="00451FEE" w:rsidRDefault="00451FEE" w:rsidP="00451FEE">
            <w:pPr>
              <w:rPr>
                <w:rFonts w:cs="Noto Sans"/>
                <w:b/>
                <w:szCs w:val="20"/>
              </w:rPr>
            </w:pPr>
            <w:r w:rsidRPr="00451FEE">
              <w:rPr>
                <w:rFonts w:cs="Noto Sans"/>
                <w:b/>
                <w:szCs w:val="20"/>
              </w:rPr>
              <w:t>b.- Primero.-</w:t>
            </w:r>
            <w:r w:rsidRPr="00451FEE">
              <w:rPr>
                <w:rFonts w:cs="Noto Sans"/>
                <w:szCs w:val="20"/>
              </w:rPr>
              <w:t xml:space="preserve"> recursos económicos </w:t>
            </w:r>
          </w:p>
          <w:p w14:paraId="37A0AA49" w14:textId="793DA8FF" w:rsidR="00451FEE" w:rsidRPr="00451FEE" w:rsidRDefault="00451FEE" w:rsidP="00451FEE">
            <w:pPr>
              <w:rPr>
                <w:rFonts w:cs="Noto Sans"/>
                <w:szCs w:val="20"/>
                <w:lang w:val="es-ES"/>
              </w:rPr>
            </w:pPr>
            <w:r w:rsidRPr="00451FEE">
              <w:rPr>
                <w:rFonts w:cs="Noto Sans"/>
                <w:szCs w:val="20"/>
                <w:lang w:val="es-ES"/>
              </w:rPr>
              <w:t xml:space="preserve">En este apartado se integrara la </w:t>
            </w:r>
            <w:r w:rsidR="00286D31">
              <w:rPr>
                <w:rFonts w:cs="Noto Sans"/>
                <w:szCs w:val="20"/>
                <w:lang w:val="es-ES"/>
              </w:rPr>
              <w:t xml:space="preserve">última </w:t>
            </w:r>
            <w:r w:rsidRPr="00451FEE">
              <w:rPr>
                <w:rFonts w:cs="Noto Sans"/>
                <w:szCs w:val="20"/>
                <w:lang w:val="es-ES"/>
              </w:rPr>
              <w:t xml:space="preserve">declaración anual </w:t>
            </w:r>
            <w:r w:rsidR="00286D31">
              <w:rPr>
                <w:rFonts w:cs="Noto Sans"/>
                <w:szCs w:val="20"/>
                <w:lang w:val="es-ES"/>
              </w:rPr>
              <w:t xml:space="preserve">del ejercicio </w:t>
            </w:r>
            <w:r w:rsidRPr="00451FEE">
              <w:rPr>
                <w:rFonts w:cs="Noto Sans"/>
                <w:szCs w:val="20"/>
                <w:lang w:val="es-ES"/>
              </w:rPr>
              <w:t>202</w:t>
            </w:r>
            <w:r w:rsidR="00286D31">
              <w:rPr>
                <w:rFonts w:cs="Noto Sans"/>
                <w:szCs w:val="20"/>
                <w:lang w:val="es-ES"/>
              </w:rPr>
              <w:t>4</w:t>
            </w:r>
            <w:r w:rsidRPr="00451FEE">
              <w:rPr>
                <w:rFonts w:cs="Noto Sans"/>
                <w:szCs w:val="20"/>
                <w:lang w:val="es-ES"/>
              </w:rPr>
              <w:t xml:space="preserve"> y dos declaraciones provisionales de impuestos sobre la renta presentada ante la SHCP, para personas morales la declaración provisional de los meses octubre y noviembre 202</w:t>
            </w:r>
            <w:r w:rsidR="00286D31">
              <w:rPr>
                <w:rFonts w:cs="Noto Sans"/>
                <w:szCs w:val="20"/>
                <w:lang w:val="es-ES"/>
              </w:rPr>
              <w:t>5</w:t>
            </w:r>
            <w:r w:rsidRPr="00451FEE">
              <w:rPr>
                <w:rFonts w:cs="Noto Sans"/>
                <w:szCs w:val="20"/>
                <w:lang w:val="es-ES"/>
              </w:rPr>
              <w:t xml:space="preserve"> y </w:t>
            </w:r>
            <w:r w:rsidRPr="00451FEE">
              <w:rPr>
                <w:rFonts w:cs="Noto Sans"/>
                <w:b/>
                <w:szCs w:val="20"/>
                <w:lang w:val="es-ES"/>
              </w:rPr>
              <w:t>para personas físicas</w:t>
            </w:r>
            <w:r w:rsidRPr="00451FEE">
              <w:rPr>
                <w:rFonts w:cs="Noto Sans"/>
                <w:szCs w:val="20"/>
                <w:lang w:val="es-ES"/>
              </w:rPr>
              <w:t xml:space="preserve"> estados financieros en el que deberá estar integrado el capital contable de 1 de enero al 31 de diciembre 202</w:t>
            </w:r>
            <w:r w:rsidR="00286D31">
              <w:rPr>
                <w:rFonts w:cs="Noto Sans"/>
                <w:szCs w:val="20"/>
                <w:lang w:val="es-ES"/>
              </w:rPr>
              <w:t>4</w:t>
            </w:r>
            <w:r w:rsidRPr="00451FEE">
              <w:rPr>
                <w:rFonts w:cs="Noto Sans"/>
                <w:szCs w:val="20"/>
                <w:lang w:val="es-ES"/>
              </w:rPr>
              <w:t>, para personas física la declaración provisional de los meses octubre y noviembre 202</w:t>
            </w:r>
            <w:r w:rsidR="00286D31">
              <w:rPr>
                <w:rFonts w:cs="Noto Sans"/>
                <w:szCs w:val="20"/>
                <w:lang w:val="es-ES"/>
              </w:rPr>
              <w:t>5</w:t>
            </w:r>
            <w:r w:rsidRPr="00451FEE">
              <w:rPr>
                <w:rFonts w:cs="Noto Sans"/>
                <w:szCs w:val="20"/>
                <w:lang w:val="es-ES"/>
              </w:rPr>
              <w:t xml:space="preserve"> con copia de la cédula profesional del contador público que respalda dichos estados financieros.</w:t>
            </w:r>
          </w:p>
          <w:p w14:paraId="29B188D7" w14:textId="77777777" w:rsidR="00451FEE" w:rsidRPr="00451FEE" w:rsidRDefault="00451FEE" w:rsidP="00451FEE">
            <w:pPr>
              <w:rPr>
                <w:rFonts w:cs="Noto Sans"/>
                <w:szCs w:val="20"/>
                <w:lang w:val="es-ES"/>
              </w:rPr>
            </w:pPr>
          </w:p>
          <w:p w14:paraId="1ADB5D2D" w14:textId="77777777" w:rsidR="00451FEE" w:rsidRPr="00451FEE" w:rsidRDefault="00451FEE" w:rsidP="00451FEE">
            <w:pPr>
              <w:rPr>
                <w:rFonts w:cs="Noto Sans"/>
                <w:szCs w:val="20"/>
                <w:lang w:val="es-ES"/>
              </w:rPr>
            </w:pPr>
            <w:r w:rsidRPr="00451FEE">
              <w:rPr>
                <w:rFonts w:cs="Noto Sans"/>
                <w:szCs w:val="20"/>
                <w:lang w:val="es-ES"/>
              </w:rPr>
              <w:t xml:space="preserve">(Para el caso de participación conjunta se evaluará sumando el capital contable de todos los y cada uno de los licitantes señalados en el convenio de participación). </w:t>
            </w:r>
          </w:p>
          <w:p w14:paraId="6C923C3F" w14:textId="77777777" w:rsidR="00451FEE" w:rsidRPr="00451FEE" w:rsidRDefault="00451FEE" w:rsidP="00451FEE">
            <w:pPr>
              <w:rPr>
                <w:rFonts w:cs="Noto Sans"/>
                <w:szCs w:val="20"/>
                <w:lang w:val="es-ES"/>
              </w:rPr>
            </w:pPr>
          </w:p>
          <w:p w14:paraId="411E1FDE" w14:textId="77777777" w:rsidR="00451FEE" w:rsidRPr="00451FEE" w:rsidRDefault="00451FEE" w:rsidP="00451FEE">
            <w:pPr>
              <w:rPr>
                <w:rFonts w:cs="Noto Sans"/>
                <w:szCs w:val="20"/>
                <w:lang w:val="es-ES"/>
              </w:rPr>
            </w:pPr>
            <w:r w:rsidRPr="00451FEE">
              <w:rPr>
                <w:rFonts w:cs="Noto Sans"/>
                <w:szCs w:val="20"/>
              </w:rPr>
              <w:t xml:space="preserve">Este aspecto tendrá un valor máximo </w:t>
            </w:r>
            <w:r w:rsidRPr="00451FEE">
              <w:rPr>
                <w:rFonts w:cs="Noto Sans"/>
                <w:b/>
                <w:szCs w:val="20"/>
              </w:rPr>
              <w:t xml:space="preserve">de 5 </w:t>
            </w:r>
            <w:r w:rsidRPr="00451FEE">
              <w:rPr>
                <w:rFonts w:cs="Noto Sans"/>
                <w:b/>
                <w:bCs/>
                <w:szCs w:val="20"/>
                <w:lang w:val="es-ES"/>
              </w:rPr>
              <w:t>puntos</w:t>
            </w:r>
            <w:r w:rsidRPr="00451FEE">
              <w:rPr>
                <w:rFonts w:cs="Noto Sans"/>
                <w:szCs w:val="20"/>
                <w:lang w:val="es-ES"/>
              </w:rPr>
              <w:t>.</w:t>
            </w:r>
          </w:p>
          <w:p w14:paraId="3BB95F8A" w14:textId="77777777" w:rsidR="00451FEE" w:rsidRPr="00451FEE" w:rsidRDefault="00451FEE" w:rsidP="00451FEE">
            <w:pPr>
              <w:rPr>
                <w:rFonts w:cs="Noto Sans"/>
                <w:szCs w:val="20"/>
                <w:lang w:val="es-ES"/>
              </w:rPr>
            </w:pPr>
          </w:p>
          <w:p w14:paraId="51930D72" w14:textId="77777777" w:rsidR="00451FEE" w:rsidRPr="00451FEE" w:rsidRDefault="00451FEE" w:rsidP="00451FEE">
            <w:pPr>
              <w:rPr>
                <w:rFonts w:cs="Noto Sans"/>
                <w:szCs w:val="20"/>
                <w:lang w:val="es-ES"/>
              </w:rPr>
            </w:pPr>
            <w:r w:rsidRPr="00451FEE">
              <w:rPr>
                <w:rFonts w:cs="Noto Sans"/>
                <w:szCs w:val="20"/>
                <w:lang w:val="es-ES"/>
              </w:rPr>
              <w:t>Capital contable del 15.01% o superior = 5 puntos.</w:t>
            </w:r>
          </w:p>
          <w:p w14:paraId="11779FDD" w14:textId="77777777" w:rsidR="00451FEE" w:rsidRPr="00451FEE" w:rsidRDefault="00451FEE" w:rsidP="00451FEE">
            <w:pPr>
              <w:rPr>
                <w:rFonts w:cs="Noto Sans"/>
                <w:szCs w:val="20"/>
                <w:lang w:val="es-ES"/>
              </w:rPr>
            </w:pPr>
            <w:r w:rsidRPr="00451FEE">
              <w:rPr>
                <w:rFonts w:cs="Noto Sans"/>
                <w:szCs w:val="20"/>
                <w:lang w:val="es-ES"/>
              </w:rPr>
              <w:t xml:space="preserve">Capital contable del 10.1% al 15% =2 puntos </w:t>
            </w:r>
          </w:p>
          <w:p w14:paraId="353CA5C5" w14:textId="77777777" w:rsidR="00451FEE" w:rsidRPr="00451FEE" w:rsidRDefault="00451FEE" w:rsidP="00451FEE">
            <w:pPr>
              <w:rPr>
                <w:rFonts w:cs="Noto Sans"/>
                <w:szCs w:val="20"/>
                <w:lang w:val="es-ES"/>
              </w:rPr>
            </w:pPr>
            <w:r w:rsidRPr="00451FEE">
              <w:rPr>
                <w:rFonts w:cs="Noto Sans"/>
                <w:szCs w:val="20"/>
                <w:lang w:val="es-ES"/>
              </w:rPr>
              <w:t xml:space="preserve">Capital contable menor al 10% =0 puntos </w:t>
            </w:r>
          </w:p>
          <w:p w14:paraId="72B05127" w14:textId="77777777" w:rsidR="00451FEE" w:rsidRPr="00451FEE" w:rsidRDefault="00451FEE" w:rsidP="00451FEE">
            <w:pPr>
              <w:rPr>
                <w:rFonts w:cs="Noto Sans"/>
                <w:szCs w:val="20"/>
                <w:lang w:val="es-ES"/>
              </w:rPr>
            </w:pPr>
          </w:p>
          <w:p w14:paraId="71263628" w14:textId="77777777" w:rsidR="00451FEE" w:rsidRPr="00451FEE" w:rsidRDefault="00451FEE" w:rsidP="00451FEE">
            <w:pPr>
              <w:rPr>
                <w:rFonts w:cs="Noto Sans"/>
                <w:b/>
                <w:bCs/>
                <w:szCs w:val="20"/>
                <w:u w:val="single"/>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2856" w:type="dxa"/>
            <w:tcBorders>
              <w:top w:val="single" w:sz="4" w:space="0" w:color="auto"/>
              <w:left w:val="single" w:sz="4" w:space="0" w:color="auto"/>
              <w:bottom w:val="single" w:sz="4" w:space="0" w:color="auto"/>
              <w:right w:val="single" w:sz="4" w:space="0" w:color="auto"/>
            </w:tcBorders>
            <w:hideMark/>
          </w:tcPr>
          <w:p w14:paraId="61F8996F" w14:textId="77777777" w:rsidR="00451FEE" w:rsidRPr="00451FEE" w:rsidRDefault="00451FEE" w:rsidP="00451FEE">
            <w:pPr>
              <w:rPr>
                <w:rFonts w:cs="Noto Sans"/>
                <w:szCs w:val="20"/>
              </w:rPr>
            </w:pPr>
            <w:r w:rsidRPr="00451FEE">
              <w:rPr>
                <w:rFonts w:cs="Noto Sans"/>
                <w:szCs w:val="20"/>
              </w:rPr>
              <w:t>5.0 puntos</w:t>
            </w:r>
          </w:p>
        </w:tc>
      </w:tr>
      <w:tr w:rsidR="00451FEE" w:rsidRPr="00451FEE" w14:paraId="2392E67E" w14:textId="77777777" w:rsidTr="00451FEE">
        <w:trPr>
          <w:gridAfter w:val="1"/>
          <w:wAfter w:w="7"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EB1529"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5697CC3D" w14:textId="77777777" w:rsidR="00451FEE" w:rsidRPr="00451FEE" w:rsidRDefault="00451FEE" w:rsidP="00451FEE">
            <w:pPr>
              <w:rPr>
                <w:rFonts w:cs="Noto Sans"/>
                <w:szCs w:val="20"/>
              </w:rPr>
            </w:pPr>
            <w:r w:rsidRPr="00451FEE">
              <w:rPr>
                <w:rFonts w:cs="Noto Sans"/>
                <w:b/>
                <w:szCs w:val="20"/>
              </w:rPr>
              <w:t>b.- segundo.-</w:t>
            </w:r>
            <w:r w:rsidRPr="00451FEE">
              <w:rPr>
                <w:rFonts w:cs="Noto Sans"/>
                <w:szCs w:val="20"/>
              </w:rPr>
              <w:t xml:space="preserve"> recurso de equipamiento </w:t>
            </w:r>
          </w:p>
          <w:p w14:paraId="1883343A" w14:textId="77777777" w:rsidR="00451FEE" w:rsidRPr="00451FEE" w:rsidRDefault="00451FEE" w:rsidP="00451FEE">
            <w:pPr>
              <w:rPr>
                <w:rFonts w:cs="Noto Sans"/>
                <w:szCs w:val="20"/>
              </w:rPr>
            </w:pPr>
          </w:p>
          <w:p w14:paraId="7C775668" w14:textId="77777777" w:rsidR="00451FEE" w:rsidRPr="00451FEE" w:rsidRDefault="00451FEE" w:rsidP="00451FEE">
            <w:pPr>
              <w:rPr>
                <w:rFonts w:cs="Noto Sans"/>
                <w:bCs/>
                <w:szCs w:val="20"/>
                <w:lang w:val="es-ES_tradnl"/>
              </w:rPr>
            </w:pPr>
            <w:r w:rsidRPr="00451FEE">
              <w:rPr>
                <w:rFonts w:cs="Noto Sans"/>
                <w:bCs/>
                <w:szCs w:val="20"/>
                <w:lang w:val="es-ES_tradnl"/>
              </w:rPr>
              <w:t xml:space="preserve">Presentar manifestación de los recursos y bienes para la prestación del servicio, debiendo presentar: </w:t>
            </w:r>
          </w:p>
          <w:p w14:paraId="093ABC9C" w14:textId="77777777" w:rsidR="00451FEE" w:rsidRPr="00451FEE" w:rsidRDefault="00451FEE" w:rsidP="00451FEE">
            <w:pPr>
              <w:rPr>
                <w:rFonts w:cs="Noto Sans"/>
                <w:bCs/>
                <w:szCs w:val="20"/>
                <w:lang w:val="es-ES_tradnl"/>
              </w:rPr>
            </w:pPr>
          </w:p>
          <w:p w14:paraId="2D6264A5" w14:textId="3F98BBE7" w:rsidR="00451FEE" w:rsidRPr="00451FEE" w:rsidRDefault="00451FEE" w:rsidP="00451FEE">
            <w:pPr>
              <w:rPr>
                <w:rFonts w:cs="Noto Sans"/>
                <w:szCs w:val="20"/>
                <w:lang w:val="es-ES"/>
              </w:rPr>
            </w:pPr>
            <w:r w:rsidRPr="00451FEE">
              <w:rPr>
                <w:rFonts w:cs="Noto Sans"/>
                <w:szCs w:val="20"/>
                <w:lang w:val="es-ES"/>
              </w:rPr>
              <w:t xml:space="preserve">Currículum de la empresa que enuncie que tiene la experiencia citando el nombre y/o razón social del contratante, dirección y </w:t>
            </w:r>
            <w:r w:rsidRPr="00451FEE">
              <w:rPr>
                <w:rFonts w:cs="Noto Sans"/>
                <w:szCs w:val="20"/>
                <w:lang w:val="es-ES"/>
              </w:rPr>
              <w:lastRenderedPageBreak/>
              <w:t xml:space="preserve">años de experiencia, además de la relación del herramientas y equipo soporte de las mismas características técnicas con que cuenta la empresa y </w:t>
            </w:r>
            <w:r w:rsidRPr="00451FEE">
              <w:rPr>
                <w:rFonts w:cs="Noto Sans"/>
                <w:b/>
                <w:szCs w:val="20"/>
                <w:lang w:val="es-ES"/>
              </w:rPr>
              <w:t>MOSAICO FOTOGRAFICO</w:t>
            </w:r>
            <w:r w:rsidRPr="00451FEE">
              <w:rPr>
                <w:rFonts w:cs="Noto Sans"/>
                <w:szCs w:val="20"/>
                <w:lang w:val="es-ES"/>
              </w:rPr>
              <w:t xml:space="preserve"> que muestre que cuentan con la Infraestructura, el personal especializado y los equipos adecuados, que garanticen que el </w:t>
            </w:r>
            <w:r w:rsidR="00C547B0">
              <w:rPr>
                <w:rFonts w:cs="Noto Sans"/>
                <w:b/>
                <w:szCs w:val="20"/>
              </w:rPr>
              <w:t>SERVICIO DE MANTENIMIENTO PREVENTIVO Y CORRECTIVO A PLANTAS DE EMERGENCIA, SUBESTACIONES ELÉCTRICAS; VERIFICACIÓN ELÉCTRICA A GUARDERÍAS; SERVICIO DE MANTENIMIENTO A UPS DE IMAGENOLOGÍA DE LAS UNIDADES MÉDICAS Y NO MÉDICAS PERTENECIENTES AL ÓRGANO</w:t>
            </w:r>
            <w:r w:rsidR="00F36261">
              <w:rPr>
                <w:rFonts w:cs="Noto Sans"/>
                <w:b/>
                <w:szCs w:val="20"/>
              </w:rPr>
              <w:t xml:space="preserve"> DE</w:t>
            </w:r>
            <w:r w:rsidR="00F36261" w:rsidRPr="00523996">
              <w:rPr>
                <w:rFonts w:cs="Noto Sans"/>
                <w:b/>
                <w:szCs w:val="20"/>
              </w:rPr>
              <w:t xml:space="preserve"> OPERACIÓN ADMINISTRATIVA DESCONCENTRADA REGIONAL ESTADO DE MÉXICO ORIENTE DEL INSTITUTO MEXICANO DEL SEGURO SOCIAL</w:t>
            </w:r>
            <w:r w:rsidRPr="00451FEE">
              <w:rPr>
                <w:rFonts w:cs="Noto Sans"/>
                <w:b/>
                <w:bCs/>
                <w:szCs w:val="20"/>
                <w:lang w:val="es-ES"/>
              </w:rPr>
              <w:t xml:space="preserve"> </w:t>
            </w:r>
            <w:r w:rsidRPr="00451FEE">
              <w:rPr>
                <w:rFonts w:cs="Noto Sans"/>
                <w:szCs w:val="20"/>
                <w:lang w:val="es-ES"/>
              </w:rPr>
              <w:t>serán proporcionados con la calidad, oportunidad y eficiencia requerida que describa</w:t>
            </w:r>
            <w:r w:rsidRPr="00451FEE">
              <w:rPr>
                <w:rFonts w:cs="Noto Sans"/>
                <w:szCs w:val="20"/>
                <w:u w:val="single"/>
                <w:lang w:val="es-ES"/>
              </w:rPr>
              <w:t>,</w:t>
            </w:r>
            <w:r w:rsidRPr="00451FEE">
              <w:rPr>
                <w:rFonts w:cs="Noto Sans"/>
                <w:szCs w:val="20"/>
                <w:lang w:val="es-ES"/>
              </w:rPr>
              <w:t xml:space="preserve"> al menos</w:t>
            </w:r>
            <w:r w:rsidRPr="00451FEE">
              <w:rPr>
                <w:rFonts w:cs="Noto Sans"/>
                <w:szCs w:val="20"/>
                <w:u w:val="single"/>
                <w:lang w:val="es-ES"/>
              </w:rPr>
              <w:t>,</w:t>
            </w:r>
            <w:r w:rsidRPr="00451FEE">
              <w:rPr>
                <w:rFonts w:cs="Noto Sans"/>
                <w:szCs w:val="20"/>
                <w:lang w:val="es-ES"/>
              </w:rPr>
              <w:t xml:space="preserve"> las características siguientes:</w:t>
            </w:r>
          </w:p>
          <w:p w14:paraId="32BBDBB8" w14:textId="77777777" w:rsidR="00451FEE" w:rsidRPr="00451FEE" w:rsidRDefault="00451FEE" w:rsidP="00451FEE">
            <w:pPr>
              <w:rPr>
                <w:rFonts w:cs="Noto Sans"/>
                <w:szCs w:val="20"/>
                <w:lang w:val="es-ES"/>
              </w:rPr>
            </w:pPr>
          </w:p>
          <w:p w14:paraId="6BE8EA26" w14:textId="77777777" w:rsidR="00451FEE" w:rsidRPr="00451FEE" w:rsidRDefault="00451FEE" w:rsidP="00451FEE">
            <w:pPr>
              <w:rPr>
                <w:rFonts w:cs="Noto Sans"/>
                <w:b/>
                <w:szCs w:val="20"/>
                <w:lang w:val="es-ES"/>
              </w:rPr>
            </w:pPr>
            <w:r w:rsidRPr="00451FEE">
              <w:rPr>
                <w:rFonts w:cs="Noto Sans"/>
                <w:szCs w:val="20"/>
                <w:lang w:val="es-ES_tradnl"/>
              </w:rPr>
              <w:t>1.-</w:t>
            </w:r>
            <w:r w:rsidRPr="00451FEE">
              <w:rPr>
                <w:rFonts w:cs="Noto Sans"/>
                <w:szCs w:val="20"/>
                <w:lang w:val="es-ES"/>
              </w:rPr>
              <w:t xml:space="preserve">Instalaciones operativas, incluyendo material de trabajo, equipos de cómputo, área administrativa de atención de reportes. </w:t>
            </w:r>
            <w:r w:rsidRPr="00451FEE">
              <w:rPr>
                <w:rFonts w:cs="Noto Sans"/>
                <w:b/>
                <w:szCs w:val="20"/>
                <w:lang w:val="es-ES"/>
              </w:rPr>
              <w:t>Se otorgará 1 punto.</w:t>
            </w:r>
          </w:p>
          <w:p w14:paraId="616B9882" w14:textId="77777777" w:rsidR="00451FEE" w:rsidRPr="00451FEE" w:rsidRDefault="00451FEE" w:rsidP="00451FEE">
            <w:pPr>
              <w:rPr>
                <w:rFonts w:cs="Noto Sans"/>
                <w:b/>
                <w:szCs w:val="20"/>
                <w:lang w:val="es-ES"/>
              </w:rPr>
            </w:pPr>
          </w:p>
          <w:p w14:paraId="77C691DC" w14:textId="77777777" w:rsidR="00451FEE" w:rsidRPr="00451FEE" w:rsidRDefault="00451FEE" w:rsidP="00451FEE">
            <w:pPr>
              <w:rPr>
                <w:rFonts w:cs="Noto Sans"/>
                <w:b/>
                <w:szCs w:val="20"/>
                <w:lang w:val="es-ES"/>
              </w:rPr>
            </w:pPr>
            <w:r w:rsidRPr="00451FEE">
              <w:rPr>
                <w:rFonts w:cs="Noto Sans"/>
                <w:szCs w:val="20"/>
                <w:lang w:val="es-ES"/>
              </w:rPr>
              <w:t>2.-Talleres (lugar donde demuestre un área mínima de 90 metros cuadrados para poder trabajar con los equipos a reparar</w:t>
            </w:r>
            <w:r w:rsidRPr="00451FEE">
              <w:rPr>
                <w:rFonts w:cs="Noto Sans"/>
                <w:b/>
                <w:szCs w:val="20"/>
                <w:lang w:val="es-ES"/>
              </w:rPr>
              <w:t>). Se otorgará 1 punto.</w:t>
            </w:r>
          </w:p>
          <w:p w14:paraId="17D68E93" w14:textId="77777777" w:rsidR="00451FEE" w:rsidRPr="00451FEE" w:rsidRDefault="00451FEE" w:rsidP="00451FEE">
            <w:pPr>
              <w:rPr>
                <w:rFonts w:cs="Noto Sans"/>
                <w:b/>
                <w:szCs w:val="20"/>
                <w:lang w:val="es-ES"/>
              </w:rPr>
            </w:pPr>
          </w:p>
          <w:p w14:paraId="1D285560" w14:textId="5F4F5934" w:rsidR="00451FEE" w:rsidRPr="00451FEE" w:rsidRDefault="00451FEE" w:rsidP="00451FEE">
            <w:pPr>
              <w:rPr>
                <w:rFonts w:cs="Noto Sans"/>
                <w:b/>
                <w:szCs w:val="20"/>
                <w:lang w:val="es-ES"/>
              </w:rPr>
            </w:pPr>
            <w:r w:rsidRPr="00451FEE">
              <w:rPr>
                <w:rFonts w:cs="Noto Sans"/>
                <w:szCs w:val="20"/>
                <w:lang w:val="es-ES"/>
              </w:rPr>
              <w:t xml:space="preserve">3.-Bodegas (lugar de donde demuestre capacidad de </w:t>
            </w:r>
            <w:proofErr w:type="spellStart"/>
            <w:r w:rsidR="000E61CE">
              <w:rPr>
                <w:rFonts w:cs="Noto Sans"/>
                <w:szCs w:val="20"/>
                <w:lang w:val="es-ES"/>
              </w:rPr>
              <w:t>ALMACÉN</w:t>
            </w:r>
            <w:r w:rsidRPr="00451FEE">
              <w:rPr>
                <w:rFonts w:cs="Noto Sans"/>
                <w:szCs w:val="20"/>
                <w:lang w:val="es-ES"/>
              </w:rPr>
              <w:t>aje</w:t>
            </w:r>
            <w:proofErr w:type="spellEnd"/>
            <w:r w:rsidRPr="00451FEE">
              <w:rPr>
                <w:rFonts w:cs="Noto Sans"/>
                <w:szCs w:val="20"/>
                <w:lang w:val="es-ES"/>
              </w:rPr>
              <w:t xml:space="preserve"> del material a utilizar en el servicio a contratar). </w:t>
            </w:r>
            <w:r w:rsidRPr="00451FEE">
              <w:rPr>
                <w:rFonts w:cs="Noto Sans"/>
                <w:b/>
                <w:szCs w:val="20"/>
                <w:lang w:val="es-ES"/>
              </w:rPr>
              <w:t>Se otorgara 1 punto.</w:t>
            </w:r>
          </w:p>
          <w:p w14:paraId="2F6011A7" w14:textId="77777777" w:rsidR="00451FEE" w:rsidRPr="00451FEE" w:rsidRDefault="00451FEE" w:rsidP="00451FEE">
            <w:pPr>
              <w:rPr>
                <w:rFonts w:cs="Noto Sans"/>
                <w:b/>
                <w:szCs w:val="20"/>
                <w:lang w:val="es-ES"/>
              </w:rPr>
            </w:pPr>
          </w:p>
          <w:p w14:paraId="1391FBFA" w14:textId="7344C337" w:rsidR="00451FEE" w:rsidRPr="00451FEE" w:rsidRDefault="00451FEE" w:rsidP="00451FEE">
            <w:pPr>
              <w:rPr>
                <w:rFonts w:cs="Noto Sans"/>
                <w:szCs w:val="20"/>
                <w:lang w:val="es-ES"/>
              </w:rPr>
            </w:pPr>
            <w:r w:rsidRPr="00451FEE">
              <w:rPr>
                <w:rFonts w:cs="Noto Sans"/>
                <w:szCs w:val="20"/>
                <w:lang w:val="es-ES"/>
              </w:rPr>
              <w:t>4.-</w:t>
            </w:r>
            <w:r w:rsidR="000E61CE">
              <w:rPr>
                <w:rFonts w:cs="Noto Sans"/>
                <w:szCs w:val="20"/>
                <w:lang w:val="es-ES"/>
              </w:rPr>
              <w:t>ALMACÉN</w:t>
            </w:r>
            <w:r w:rsidRPr="00451FEE">
              <w:rPr>
                <w:rFonts w:cs="Noto Sans"/>
                <w:szCs w:val="20"/>
                <w:lang w:val="es-ES"/>
              </w:rPr>
              <w:t xml:space="preserve">es (lugar donde demuestre el </w:t>
            </w:r>
            <w:proofErr w:type="spellStart"/>
            <w:r w:rsidR="000E61CE">
              <w:rPr>
                <w:rFonts w:cs="Noto Sans"/>
                <w:szCs w:val="20"/>
                <w:lang w:val="es-ES"/>
              </w:rPr>
              <w:t>ALMACÉN</w:t>
            </w:r>
            <w:r w:rsidRPr="00451FEE">
              <w:rPr>
                <w:rFonts w:cs="Noto Sans"/>
                <w:szCs w:val="20"/>
                <w:lang w:val="es-ES"/>
              </w:rPr>
              <w:t>amiento</w:t>
            </w:r>
            <w:proofErr w:type="spellEnd"/>
            <w:r w:rsidRPr="00451FEE">
              <w:rPr>
                <w:rFonts w:cs="Noto Sans"/>
                <w:szCs w:val="20"/>
                <w:lang w:val="es-ES"/>
              </w:rPr>
              <w:t xml:space="preserve"> del equipo a utilizar). </w:t>
            </w:r>
            <w:r w:rsidRPr="00451FEE">
              <w:rPr>
                <w:rFonts w:cs="Noto Sans"/>
                <w:b/>
                <w:szCs w:val="20"/>
                <w:lang w:val="es-ES"/>
              </w:rPr>
              <w:t>Se otorgará 1 punto</w:t>
            </w:r>
            <w:r w:rsidRPr="00451FEE">
              <w:rPr>
                <w:rFonts w:cs="Noto Sans"/>
                <w:szCs w:val="20"/>
                <w:lang w:val="es-ES"/>
              </w:rPr>
              <w:t>.</w:t>
            </w:r>
          </w:p>
          <w:p w14:paraId="627C6429" w14:textId="77777777" w:rsidR="00451FEE" w:rsidRPr="00451FEE" w:rsidRDefault="00451FEE" w:rsidP="00451FEE">
            <w:pPr>
              <w:rPr>
                <w:rFonts w:cs="Noto Sans"/>
                <w:szCs w:val="20"/>
                <w:lang w:val="es-ES"/>
              </w:rPr>
            </w:pPr>
          </w:p>
          <w:p w14:paraId="591B5787" w14:textId="77777777" w:rsidR="00451FEE" w:rsidRPr="00451FEE" w:rsidRDefault="00451FEE" w:rsidP="00451FEE">
            <w:pPr>
              <w:rPr>
                <w:rFonts w:cs="Noto Sans"/>
                <w:b/>
                <w:szCs w:val="20"/>
                <w:lang w:val="es-ES"/>
              </w:rPr>
            </w:pPr>
            <w:r w:rsidRPr="00451FEE">
              <w:rPr>
                <w:rFonts w:cs="Noto Sans"/>
                <w:szCs w:val="20"/>
                <w:lang w:val="es-ES"/>
              </w:rPr>
              <w:t xml:space="preserve">5.-Vehículos deberá de contar con un mínimo de doce vehículos destinados para mantenimiento preventivo y correctivo, acreditando con sus respectivas facturas y/o carta de compraventa. </w:t>
            </w:r>
            <w:r w:rsidRPr="00451FEE">
              <w:rPr>
                <w:rFonts w:cs="Noto Sans"/>
                <w:b/>
                <w:szCs w:val="20"/>
                <w:lang w:val="es-ES"/>
              </w:rPr>
              <w:t>Se otorgará 1 punto.</w:t>
            </w:r>
          </w:p>
          <w:p w14:paraId="08F9BFB2" w14:textId="77777777" w:rsidR="00451FEE" w:rsidRPr="00451FEE" w:rsidRDefault="00451FEE" w:rsidP="00451FEE">
            <w:pPr>
              <w:rPr>
                <w:rFonts w:cs="Noto Sans"/>
                <w:b/>
                <w:szCs w:val="20"/>
                <w:lang w:val="es-ES"/>
              </w:rPr>
            </w:pPr>
          </w:p>
          <w:p w14:paraId="703BC77C" w14:textId="77777777" w:rsidR="00451FEE" w:rsidRPr="00451FEE" w:rsidRDefault="00451FEE" w:rsidP="00451FEE">
            <w:pPr>
              <w:rPr>
                <w:rFonts w:cs="Noto Sans"/>
                <w:szCs w:val="20"/>
                <w:lang w:val="es-ES"/>
              </w:rPr>
            </w:pPr>
            <w:r w:rsidRPr="00451FEE">
              <w:rPr>
                <w:rFonts w:cs="Noto Sans"/>
                <w:szCs w:val="20"/>
                <w:lang w:val="es-ES"/>
              </w:rPr>
              <w:t xml:space="preserve">Se le otorgara un total de </w:t>
            </w:r>
            <w:r w:rsidRPr="00451FEE">
              <w:rPr>
                <w:rFonts w:cs="Noto Sans"/>
                <w:b/>
                <w:szCs w:val="20"/>
                <w:lang w:val="es-ES"/>
              </w:rPr>
              <w:t xml:space="preserve">5 </w:t>
            </w:r>
            <w:r w:rsidRPr="00451FEE">
              <w:rPr>
                <w:rFonts w:cs="Noto Sans"/>
                <w:b/>
                <w:bCs/>
                <w:szCs w:val="20"/>
                <w:lang w:val="es-ES"/>
              </w:rPr>
              <w:t>puntos</w:t>
            </w:r>
            <w:r w:rsidRPr="00451FEE">
              <w:rPr>
                <w:rFonts w:cs="Noto Sans"/>
                <w:szCs w:val="20"/>
                <w:lang w:val="es-ES"/>
              </w:rPr>
              <w:t>.</w:t>
            </w:r>
          </w:p>
          <w:p w14:paraId="4060C640" w14:textId="77777777" w:rsidR="00451FEE" w:rsidRPr="00451FEE" w:rsidRDefault="00451FEE" w:rsidP="00451FEE">
            <w:pPr>
              <w:rPr>
                <w:rFonts w:cs="Noto Sans"/>
                <w:szCs w:val="20"/>
                <w:lang w:val="es-ES"/>
              </w:rPr>
            </w:pPr>
          </w:p>
          <w:p w14:paraId="5BA255CC" w14:textId="77777777" w:rsidR="00451FEE" w:rsidRPr="00451FEE" w:rsidRDefault="00451FEE" w:rsidP="00451FEE">
            <w:pPr>
              <w:rPr>
                <w:rFonts w:cs="Noto Sans"/>
                <w:szCs w:val="20"/>
                <w:lang w:val="es-ES"/>
              </w:rPr>
            </w:pPr>
            <w:r w:rsidRPr="00451FEE">
              <w:rPr>
                <w:rFonts w:cs="Noto Sans"/>
                <w:b/>
                <w:bCs/>
                <w:szCs w:val="20"/>
                <w:u w:val="single"/>
                <w:lang w:val="es-ES"/>
              </w:rPr>
              <w:t>Nota: La no entrega de los documentos señalados o que no cumpla con los requisitos solicitados en cualesquiera de los subrubros, será equivalente a cero puntos.</w:t>
            </w:r>
          </w:p>
        </w:tc>
        <w:tc>
          <w:tcPr>
            <w:tcW w:w="2856" w:type="dxa"/>
            <w:tcBorders>
              <w:top w:val="single" w:sz="4" w:space="0" w:color="auto"/>
              <w:left w:val="single" w:sz="4" w:space="0" w:color="auto"/>
              <w:bottom w:val="single" w:sz="4" w:space="0" w:color="auto"/>
              <w:right w:val="single" w:sz="4" w:space="0" w:color="auto"/>
            </w:tcBorders>
            <w:hideMark/>
          </w:tcPr>
          <w:p w14:paraId="7DC2570F" w14:textId="77777777" w:rsidR="00451FEE" w:rsidRPr="00451FEE" w:rsidRDefault="00451FEE" w:rsidP="00451FEE">
            <w:pPr>
              <w:rPr>
                <w:rFonts w:cs="Noto Sans"/>
                <w:szCs w:val="20"/>
              </w:rPr>
            </w:pPr>
            <w:r w:rsidRPr="00451FEE">
              <w:rPr>
                <w:rFonts w:cs="Noto Sans"/>
                <w:szCs w:val="20"/>
              </w:rPr>
              <w:lastRenderedPageBreak/>
              <w:t>5.0 puntos</w:t>
            </w:r>
          </w:p>
        </w:tc>
      </w:tr>
      <w:tr w:rsidR="00451FEE" w:rsidRPr="00451FEE" w14:paraId="45E2E2CA" w14:textId="77777777" w:rsidTr="00451FEE">
        <w:tc>
          <w:tcPr>
            <w:tcW w:w="0" w:type="auto"/>
            <w:vMerge/>
            <w:tcBorders>
              <w:top w:val="single" w:sz="4" w:space="0" w:color="auto"/>
              <w:left w:val="single" w:sz="4" w:space="0" w:color="auto"/>
              <w:bottom w:val="single" w:sz="4" w:space="0" w:color="auto"/>
              <w:right w:val="single" w:sz="4" w:space="0" w:color="auto"/>
            </w:tcBorders>
            <w:vAlign w:val="center"/>
            <w:hideMark/>
          </w:tcPr>
          <w:p w14:paraId="55A135FB" w14:textId="77777777" w:rsidR="00451FEE" w:rsidRPr="00451FEE" w:rsidRDefault="00451FEE" w:rsidP="00451FEE">
            <w:pPr>
              <w:rPr>
                <w:rFonts w:cs="Noto Sans"/>
                <w:b/>
                <w:szCs w:val="20"/>
                <w:lang w:val="es-ES"/>
              </w:rPr>
            </w:pPr>
          </w:p>
        </w:tc>
        <w:tc>
          <w:tcPr>
            <w:tcW w:w="9299" w:type="dxa"/>
            <w:gridSpan w:val="3"/>
            <w:tcBorders>
              <w:top w:val="single" w:sz="4" w:space="0" w:color="auto"/>
              <w:left w:val="single" w:sz="4" w:space="0" w:color="auto"/>
              <w:bottom w:val="single" w:sz="4" w:space="0" w:color="auto"/>
              <w:right w:val="single" w:sz="4" w:space="0" w:color="auto"/>
            </w:tcBorders>
            <w:hideMark/>
          </w:tcPr>
          <w:p w14:paraId="24A0BF98" w14:textId="037998B9" w:rsidR="00451FEE" w:rsidRPr="00451FEE" w:rsidRDefault="00451FEE" w:rsidP="00451FEE">
            <w:pPr>
              <w:rPr>
                <w:rFonts w:cs="Noto Sans"/>
                <w:szCs w:val="20"/>
                <w:u w:val="single"/>
                <w:lang w:val="es-ES"/>
              </w:rPr>
            </w:pPr>
            <w:r w:rsidRPr="00451FEE">
              <w:rPr>
                <w:rFonts w:cs="Noto Sans"/>
                <w:szCs w:val="20"/>
                <w:lang w:val="es-ES"/>
              </w:rPr>
              <w:t xml:space="preserve">Los licitantes deberán acreditar que es una persona física con discapacidad, o bien tratándose de empresas que cuenten con trabajadores con discapacidad en una proporción del cinco por ciento cuando menos de la totalidad de su planta de empleados, cuya antigüedad no sea inferior a seis meses, conforme se establece en el Artículo </w:t>
            </w:r>
            <w:r w:rsidR="00B41E29">
              <w:rPr>
                <w:rFonts w:cs="Noto Sans"/>
                <w:szCs w:val="20"/>
                <w:lang w:val="es-ES"/>
              </w:rPr>
              <w:t>18 fracción III inciso a)</w:t>
            </w:r>
            <w:r w:rsidRPr="00451FEE">
              <w:rPr>
                <w:rFonts w:cs="Noto Sans"/>
                <w:szCs w:val="20"/>
                <w:lang w:val="es-ES"/>
              </w:rPr>
              <w:t xml:space="preserve"> de la Ley de Adquisiciones, Arrendamientos y Servicios del Sector Público, lo cual deberá acreditarse con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 </w:t>
            </w:r>
            <w:r w:rsidRPr="00451FEE">
              <w:rPr>
                <w:rFonts w:cs="Noto Sans"/>
                <w:szCs w:val="20"/>
              </w:rPr>
              <w:t xml:space="preserve">Empresas que cuenten con trabajadores con personal discapacitado, que deberá acreditar con nota médica expedida por una instancia de gobierno. </w:t>
            </w:r>
          </w:p>
        </w:tc>
      </w:tr>
      <w:tr w:rsidR="00451FEE" w:rsidRPr="00451FEE" w14:paraId="42E23F67" w14:textId="77777777" w:rsidTr="00451FEE">
        <w:trPr>
          <w:gridAfter w:val="1"/>
          <w:wAfter w:w="7" w:type="dxa"/>
          <w:trHeight w:val="17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233E8B"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5F232832" w14:textId="2E18D9A2" w:rsidR="00451FEE" w:rsidRPr="00451FEE" w:rsidRDefault="002D2703" w:rsidP="000857C1">
            <w:pPr>
              <w:numPr>
                <w:ilvl w:val="0"/>
                <w:numId w:val="301"/>
              </w:numPr>
              <w:tabs>
                <w:tab w:val="clear" w:pos="2880"/>
                <w:tab w:val="num" w:pos="520"/>
              </w:tabs>
              <w:ind w:left="378" w:hanging="378"/>
              <w:rPr>
                <w:rFonts w:cs="Noto Sans"/>
                <w:bCs/>
                <w:szCs w:val="20"/>
              </w:rPr>
            </w:pPr>
            <w:r w:rsidRPr="001832DD">
              <w:rPr>
                <w:rFonts w:cs="Noto Sans"/>
                <w:lang w:val="es-ES"/>
              </w:rPr>
              <w:t>Si el licitante cuenta con trabajadores con discapacidad en una proporción del 5% cuando menos de la totalidad de su planta de empleados, cuya antigüedad no sea inferior a 6 de meses, misma que se comprobará con la copia del aviso de alta al Régimen Obligatorio del Instituto Mexicano del Seguro Social</w:t>
            </w:r>
            <w:r w:rsidR="00451FEE" w:rsidRPr="00451FEE">
              <w:rPr>
                <w:rFonts w:cs="Noto Sans"/>
                <w:szCs w:val="20"/>
              </w:rPr>
              <w:t>.</w:t>
            </w:r>
            <w:r w:rsidR="00451FEE" w:rsidRPr="00451FEE">
              <w:rPr>
                <w:rFonts w:cs="Noto Sans"/>
                <w:bCs/>
                <w:szCs w:val="20"/>
              </w:rPr>
              <w:t xml:space="preserve"> </w:t>
            </w:r>
          </w:p>
          <w:p w14:paraId="62C9EDDD" w14:textId="77777777" w:rsidR="00451FEE" w:rsidRPr="00451FEE" w:rsidRDefault="00451FEE" w:rsidP="00451FEE">
            <w:pPr>
              <w:rPr>
                <w:rFonts w:cs="Noto Sans"/>
                <w:bCs/>
                <w:szCs w:val="20"/>
              </w:rPr>
            </w:pPr>
          </w:p>
          <w:p w14:paraId="77B7201B" w14:textId="77777777" w:rsidR="00451FEE" w:rsidRPr="00451FEE" w:rsidRDefault="00451FEE" w:rsidP="00451FEE">
            <w:pPr>
              <w:rPr>
                <w:rFonts w:cs="Noto Sans"/>
                <w:bCs/>
                <w:szCs w:val="20"/>
              </w:rPr>
            </w:pPr>
            <w:r w:rsidRPr="00451FEE">
              <w:rPr>
                <w:rFonts w:cs="Noto Sans"/>
                <w:bCs/>
                <w:szCs w:val="20"/>
              </w:rPr>
              <w:t>Se otorgarán 1.0 punto</w:t>
            </w:r>
          </w:p>
          <w:p w14:paraId="4757B06E" w14:textId="77777777" w:rsidR="00451FEE" w:rsidRPr="00451FEE" w:rsidRDefault="00451FEE" w:rsidP="00451FEE">
            <w:pPr>
              <w:rPr>
                <w:rFonts w:cs="Noto Sans"/>
                <w:bCs/>
                <w:szCs w:val="20"/>
              </w:rPr>
            </w:pPr>
          </w:p>
          <w:p w14:paraId="0A185949" w14:textId="77777777" w:rsidR="00451FEE" w:rsidRPr="00451FEE" w:rsidRDefault="00451FEE" w:rsidP="00451FEE">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2856" w:type="dxa"/>
            <w:tcBorders>
              <w:top w:val="single" w:sz="4" w:space="0" w:color="auto"/>
              <w:left w:val="single" w:sz="4" w:space="0" w:color="auto"/>
              <w:bottom w:val="single" w:sz="4" w:space="0" w:color="auto"/>
              <w:right w:val="single" w:sz="4" w:space="0" w:color="auto"/>
            </w:tcBorders>
            <w:hideMark/>
          </w:tcPr>
          <w:p w14:paraId="6325F985" w14:textId="77777777" w:rsidR="00451FEE" w:rsidRPr="00451FEE" w:rsidRDefault="00451FEE" w:rsidP="00451FEE">
            <w:pPr>
              <w:rPr>
                <w:rFonts w:cs="Noto Sans"/>
                <w:szCs w:val="20"/>
                <w:lang w:val="es-ES"/>
              </w:rPr>
            </w:pPr>
            <w:r w:rsidRPr="00451FEE">
              <w:rPr>
                <w:rFonts w:cs="Noto Sans"/>
                <w:szCs w:val="20"/>
                <w:u w:val="single"/>
                <w:lang w:val="es-ES"/>
              </w:rPr>
              <w:t>1.0 punto</w:t>
            </w:r>
            <w:r w:rsidRPr="00451FEE">
              <w:rPr>
                <w:rFonts w:cs="Noto Sans"/>
                <w:szCs w:val="20"/>
                <w:lang w:val="es-ES"/>
              </w:rPr>
              <w:t>.</w:t>
            </w:r>
          </w:p>
        </w:tc>
      </w:tr>
      <w:tr w:rsidR="00451FEE" w:rsidRPr="00451FEE" w14:paraId="1092FA6A" w14:textId="77777777" w:rsidTr="00451FEE">
        <w:trPr>
          <w:gridAfter w:val="1"/>
          <w:wAfter w:w="7" w:type="dxa"/>
          <w:trHeight w:val="2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A73552"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35B58200" w14:textId="77777777" w:rsidR="00451FEE" w:rsidRPr="00451FEE" w:rsidRDefault="00451FEE" w:rsidP="000857C1">
            <w:pPr>
              <w:numPr>
                <w:ilvl w:val="0"/>
                <w:numId w:val="301"/>
              </w:numPr>
              <w:tabs>
                <w:tab w:val="clear" w:pos="2880"/>
                <w:tab w:val="num" w:pos="258"/>
                <w:tab w:val="num" w:pos="520"/>
              </w:tabs>
              <w:ind w:left="520" w:hanging="426"/>
              <w:rPr>
                <w:rFonts w:cs="Noto Sans"/>
                <w:bCs/>
                <w:szCs w:val="20"/>
              </w:rPr>
            </w:pPr>
            <w:r w:rsidRPr="00451FEE">
              <w:rPr>
                <w:rFonts w:cs="Noto Sans"/>
                <w:bCs/>
                <w:szCs w:val="20"/>
              </w:rPr>
              <w:t xml:space="preserve">Participación de MIPYMES que produzcan bienes o servicios con innovación tecnológica relacionados directamente con la prestación de servicio de que se trate: </w:t>
            </w:r>
          </w:p>
          <w:p w14:paraId="0F49138B" w14:textId="77777777" w:rsidR="00451FEE" w:rsidRPr="00451FEE" w:rsidRDefault="00451FEE" w:rsidP="00451FEE">
            <w:pPr>
              <w:rPr>
                <w:rFonts w:cs="Noto Sans"/>
                <w:bCs/>
                <w:szCs w:val="20"/>
              </w:rPr>
            </w:pPr>
          </w:p>
          <w:p w14:paraId="017F714C" w14:textId="77777777" w:rsidR="00451FEE" w:rsidRPr="00451FEE" w:rsidRDefault="00451FEE" w:rsidP="00451FEE">
            <w:pPr>
              <w:rPr>
                <w:rFonts w:cs="Noto Sans"/>
                <w:bCs/>
                <w:szCs w:val="20"/>
              </w:rPr>
            </w:pPr>
            <w:r w:rsidRPr="00451FEE">
              <w:rPr>
                <w:rFonts w:cs="Noto Sans"/>
                <w:bCs/>
                <w:szCs w:val="20"/>
              </w:rPr>
              <w:t xml:space="preserve">En caso de que el licitante acredite ser MIPYME de acuerdo con lo señalado en el art 34 del reglamento de la LAASSP y produzca bienes o servicios con innovación tecnológica que tenga registrada en el instituto mexicano de la propiedad industrial. </w:t>
            </w:r>
          </w:p>
          <w:p w14:paraId="112A341F" w14:textId="77777777" w:rsidR="00451FEE" w:rsidRPr="00451FEE" w:rsidRDefault="00451FEE" w:rsidP="00451FEE">
            <w:pPr>
              <w:rPr>
                <w:rFonts w:cs="Noto Sans"/>
                <w:bCs/>
                <w:szCs w:val="20"/>
              </w:rPr>
            </w:pPr>
          </w:p>
          <w:p w14:paraId="1B1E55FE" w14:textId="77777777" w:rsidR="00451FEE" w:rsidRPr="00451FEE" w:rsidRDefault="00451FEE" w:rsidP="00451FEE">
            <w:pPr>
              <w:rPr>
                <w:rFonts w:cs="Noto Sans"/>
                <w:bCs/>
                <w:szCs w:val="20"/>
              </w:rPr>
            </w:pPr>
            <w:r w:rsidRPr="00451FEE">
              <w:rPr>
                <w:rFonts w:cs="Noto Sans"/>
                <w:bCs/>
                <w:szCs w:val="20"/>
              </w:rPr>
              <w:t xml:space="preserve">Se otorgará 1.0 punto </w:t>
            </w:r>
          </w:p>
          <w:p w14:paraId="75D5B03F" w14:textId="77777777" w:rsidR="00451FEE" w:rsidRPr="00451FEE" w:rsidRDefault="00451FEE" w:rsidP="00451FEE">
            <w:pPr>
              <w:rPr>
                <w:rFonts w:cs="Noto Sans"/>
                <w:b/>
                <w:bCs/>
                <w:szCs w:val="20"/>
                <w:u w:val="single"/>
              </w:rPr>
            </w:pPr>
          </w:p>
          <w:p w14:paraId="21D76793" w14:textId="77777777" w:rsidR="00451FEE" w:rsidRPr="00451FEE" w:rsidRDefault="00451FEE" w:rsidP="00451FEE">
            <w:pPr>
              <w:rPr>
                <w:rFonts w:cs="Noto Sans"/>
                <w:b/>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2856" w:type="dxa"/>
            <w:tcBorders>
              <w:top w:val="single" w:sz="4" w:space="0" w:color="auto"/>
              <w:left w:val="single" w:sz="4" w:space="0" w:color="auto"/>
              <w:bottom w:val="single" w:sz="4" w:space="0" w:color="auto"/>
              <w:right w:val="single" w:sz="4" w:space="0" w:color="auto"/>
            </w:tcBorders>
            <w:hideMark/>
          </w:tcPr>
          <w:p w14:paraId="5FAD25E0" w14:textId="77777777" w:rsidR="00451FEE" w:rsidRPr="00451FEE" w:rsidRDefault="00451FEE" w:rsidP="00451FEE">
            <w:pPr>
              <w:rPr>
                <w:rFonts w:cs="Noto Sans"/>
                <w:szCs w:val="20"/>
                <w:u w:val="single"/>
                <w:lang w:val="es-ES"/>
              </w:rPr>
            </w:pPr>
            <w:r w:rsidRPr="00451FEE">
              <w:rPr>
                <w:rFonts w:cs="Noto Sans"/>
                <w:szCs w:val="20"/>
                <w:u w:val="single"/>
                <w:lang w:val="es-ES"/>
              </w:rPr>
              <w:t>1.0 punto</w:t>
            </w:r>
            <w:r w:rsidRPr="00451FEE">
              <w:rPr>
                <w:rFonts w:cs="Noto Sans"/>
                <w:szCs w:val="20"/>
                <w:lang w:val="es-ES"/>
              </w:rPr>
              <w:t>.</w:t>
            </w:r>
          </w:p>
        </w:tc>
      </w:tr>
      <w:tr w:rsidR="00451FEE" w:rsidRPr="00451FEE" w14:paraId="7867424D" w14:textId="77777777" w:rsidTr="00451FEE">
        <w:trPr>
          <w:trHeight w:val="491"/>
        </w:trPr>
        <w:tc>
          <w:tcPr>
            <w:tcW w:w="822"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719D6788" w14:textId="77777777" w:rsidR="00451FEE" w:rsidRPr="00451FEE" w:rsidRDefault="00451FEE" w:rsidP="00451FEE">
            <w:pPr>
              <w:rPr>
                <w:rFonts w:cs="Noto Sans"/>
                <w:b/>
                <w:szCs w:val="20"/>
                <w:lang w:val="es-ES"/>
              </w:rPr>
            </w:pPr>
            <w:r w:rsidRPr="00451FEE">
              <w:rPr>
                <w:rFonts w:cs="Noto Sans"/>
                <w:b/>
                <w:szCs w:val="20"/>
                <w:lang w:val="es-ES"/>
              </w:rPr>
              <w:t>II.</w:t>
            </w:r>
          </w:p>
        </w:tc>
        <w:tc>
          <w:tcPr>
            <w:tcW w:w="9299" w:type="dxa"/>
            <w:gridSpan w:val="3"/>
            <w:tcBorders>
              <w:top w:val="single" w:sz="4" w:space="0" w:color="auto"/>
              <w:left w:val="single" w:sz="4" w:space="0" w:color="auto"/>
              <w:bottom w:val="single" w:sz="4" w:space="0" w:color="auto"/>
              <w:right w:val="single" w:sz="4" w:space="0" w:color="auto"/>
            </w:tcBorders>
            <w:shd w:val="clear" w:color="auto" w:fill="92D050"/>
            <w:hideMark/>
          </w:tcPr>
          <w:p w14:paraId="3E99C0FF" w14:textId="335709CC" w:rsidR="00451FEE" w:rsidRPr="00451FEE" w:rsidRDefault="00451FEE" w:rsidP="00451FEE">
            <w:pPr>
              <w:rPr>
                <w:rFonts w:cs="Noto Sans"/>
                <w:szCs w:val="20"/>
              </w:rPr>
            </w:pPr>
            <w:r w:rsidRPr="00451FEE">
              <w:rPr>
                <w:rFonts w:cs="Noto Sans"/>
                <w:b/>
                <w:szCs w:val="20"/>
              </w:rPr>
              <w:t xml:space="preserve">Experiencia y especialidad del licitante. </w:t>
            </w:r>
            <w:r w:rsidRPr="00451FEE">
              <w:rPr>
                <w:rFonts w:cs="Noto Sans"/>
                <w:szCs w:val="20"/>
              </w:rPr>
              <w:t xml:space="preserve">Este rubro tendrá un valor de </w:t>
            </w:r>
            <w:r w:rsidRPr="00451FEE">
              <w:rPr>
                <w:rFonts w:cs="Noto Sans"/>
                <w:b/>
                <w:szCs w:val="20"/>
                <w:u w:val="single"/>
              </w:rPr>
              <w:t xml:space="preserve">18.0 puntos, Anexo Número </w:t>
            </w:r>
            <w:r w:rsidR="002D2703">
              <w:rPr>
                <w:rFonts w:cs="Noto Sans"/>
                <w:b/>
                <w:szCs w:val="20"/>
                <w:u w:val="single"/>
              </w:rPr>
              <w:t>T2</w:t>
            </w:r>
            <w:r w:rsidRPr="00451FEE">
              <w:rPr>
                <w:rFonts w:cs="Noto Sans"/>
                <w:b/>
                <w:szCs w:val="20"/>
                <w:u w:val="single"/>
              </w:rPr>
              <w:t xml:space="preserve"> (</w:t>
            </w:r>
            <w:r w:rsidR="002D2703">
              <w:rPr>
                <w:rFonts w:cs="Noto Sans"/>
                <w:b/>
                <w:szCs w:val="20"/>
                <w:u w:val="single"/>
              </w:rPr>
              <w:t>T DOS</w:t>
            </w:r>
            <w:r w:rsidRPr="00451FEE">
              <w:rPr>
                <w:rFonts w:cs="Noto Sans"/>
                <w:b/>
                <w:szCs w:val="20"/>
                <w:u w:val="single"/>
              </w:rPr>
              <w:t>)</w:t>
            </w:r>
            <w:r w:rsidRPr="00451FEE">
              <w:rPr>
                <w:rFonts w:cs="Noto Sans"/>
                <w:szCs w:val="20"/>
              </w:rPr>
              <w:t xml:space="preserve"> de la presente convocatoria</w:t>
            </w:r>
            <w:r w:rsidRPr="00451FEE">
              <w:rPr>
                <w:rFonts w:cs="Noto Sans"/>
                <w:bCs/>
                <w:szCs w:val="20"/>
              </w:rPr>
              <w:t>.</w:t>
            </w:r>
          </w:p>
          <w:p w14:paraId="2B8DC264" w14:textId="77777777" w:rsidR="00451FEE" w:rsidRPr="00451FEE" w:rsidRDefault="00451FEE" w:rsidP="00451FEE">
            <w:pPr>
              <w:rPr>
                <w:rFonts w:cs="Noto Sans"/>
                <w:szCs w:val="20"/>
              </w:rPr>
            </w:pPr>
            <w:r w:rsidRPr="00451FEE">
              <w:rPr>
                <w:rFonts w:cs="Noto Sans"/>
                <w:szCs w:val="20"/>
              </w:rPr>
              <w:t>La distribución de la puntuación es únicamente entre los siguientes subrubros:</w:t>
            </w:r>
          </w:p>
        </w:tc>
      </w:tr>
      <w:tr w:rsidR="00451FEE" w:rsidRPr="00451FEE" w14:paraId="08B19782" w14:textId="77777777" w:rsidTr="00451FEE">
        <w:trPr>
          <w:gridAfter w:val="1"/>
          <w:wAfter w:w="7"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678B38"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1B54B7F1" w14:textId="77777777" w:rsidR="00451FEE" w:rsidRPr="00451FEE" w:rsidRDefault="00451FEE" w:rsidP="00451FEE">
            <w:pPr>
              <w:rPr>
                <w:rFonts w:cs="Noto Sans"/>
                <w:szCs w:val="20"/>
              </w:rPr>
            </w:pPr>
            <w:r w:rsidRPr="00451FEE">
              <w:rPr>
                <w:rFonts w:cs="Noto Sans"/>
                <w:b/>
                <w:szCs w:val="20"/>
              </w:rPr>
              <w:t>Experiencia</w:t>
            </w:r>
            <w:r w:rsidRPr="00451FEE">
              <w:rPr>
                <w:rFonts w:cs="Noto Sans"/>
                <w:szCs w:val="20"/>
              </w:rPr>
              <w:t xml:space="preserve">, Mayor tiempo prestando servicios similares a los requeridos en el procedimiento de contratación, conforme lo </w:t>
            </w:r>
            <w:r w:rsidRPr="00451FEE">
              <w:rPr>
                <w:rFonts w:cs="Noto Sans"/>
                <w:szCs w:val="20"/>
              </w:rPr>
              <w:lastRenderedPageBreak/>
              <w:t>siguiente:</w:t>
            </w:r>
          </w:p>
          <w:p w14:paraId="1C214ECD" w14:textId="77777777" w:rsidR="00451FEE" w:rsidRPr="00451FEE" w:rsidRDefault="00451FEE" w:rsidP="00451FEE">
            <w:pPr>
              <w:rPr>
                <w:rFonts w:cs="Noto Sans"/>
                <w:szCs w:val="20"/>
              </w:rPr>
            </w:pPr>
          </w:p>
          <w:p w14:paraId="44D8D56E" w14:textId="77777777" w:rsidR="00451FEE" w:rsidRPr="00451FEE" w:rsidRDefault="00451FEE" w:rsidP="000857C1">
            <w:pPr>
              <w:numPr>
                <w:ilvl w:val="0"/>
                <w:numId w:val="302"/>
              </w:numPr>
              <w:tabs>
                <w:tab w:val="left" w:pos="720"/>
              </w:tabs>
              <w:rPr>
                <w:rFonts w:cs="Noto Sans"/>
                <w:szCs w:val="20"/>
                <w:lang w:val="es-ES"/>
              </w:rPr>
            </w:pPr>
            <w:r w:rsidRPr="00451FEE">
              <w:rPr>
                <w:rFonts w:cs="Noto Sans"/>
                <w:szCs w:val="20"/>
                <w:lang w:val="es-ES"/>
              </w:rPr>
              <w:t>1 a 3  años de experiencia en el servicio objeto de esta licitación con contratos formalizados, completos e  incluyendo anexos que avalen el servicio (al menos 1 contrato por año)</w:t>
            </w:r>
          </w:p>
          <w:p w14:paraId="4D80B753" w14:textId="77777777" w:rsidR="00451FEE" w:rsidRPr="00451FEE" w:rsidRDefault="00451FEE" w:rsidP="00451FEE">
            <w:pPr>
              <w:rPr>
                <w:rFonts w:cs="Noto Sans"/>
                <w:szCs w:val="20"/>
                <w:lang w:val="es-ES"/>
              </w:rPr>
            </w:pPr>
          </w:p>
          <w:p w14:paraId="5E05C73D" w14:textId="77777777" w:rsidR="00451FEE" w:rsidRPr="00451FEE" w:rsidRDefault="00451FEE" w:rsidP="00451FEE">
            <w:pPr>
              <w:rPr>
                <w:rFonts w:cs="Noto Sans"/>
                <w:b/>
                <w:szCs w:val="20"/>
                <w:lang w:val="es-ES"/>
              </w:rPr>
            </w:pPr>
            <w:r w:rsidRPr="00451FEE">
              <w:rPr>
                <w:rFonts w:cs="Noto Sans"/>
                <w:b/>
                <w:szCs w:val="20"/>
                <w:lang w:val="es-ES"/>
              </w:rPr>
              <w:t>2 puntos</w:t>
            </w:r>
          </w:p>
          <w:p w14:paraId="1EB95211" w14:textId="77777777" w:rsidR="00451FEE" w:rsidRPr="00451FEE" w:rsidRDefault="00451FEE" w:rsidP="00451FEE">
            <w:pPr>
              <w:rPr>
                <w:rFonts w:cs="Noto Sans"/>
                <w:szCs w:val="20"/>
                <w:lang w:val="es-ES"/>
              </w:rPr>
            </w:pPr>
          </w:p>
          <w:p w14:paraId="468E2706" w14:textId="77777777" w:rsidR="00451FEE" w:rsidRPr="00451FEE" w:rsidRDefault="00451FEE" w:rsidP="000857C1">
            <w:pPr>
              <w:numPr>
                <w:ilvl w:val="0"/>
                <w:numId w:val="302"/>
              </w:numPr>
              <w:tabs>
                <w:tab w:val="left" w:pos="720"/>
              </w:tabs>
              <w:rPr>
                <w:rFonts w:cs="Noto Sans"/>
                <w:szCs w:val="20"/>
                <w:lang w:val="es-ES"/>
              </w:rPr>
            </w:pPr>
            <w:r w:rsidRPr="00451FEE">
              <w:rPr>
                <w:rFonts w:cs="Noto Sans"/>
                <w:szCs w:val="20"/>
                <w:lang w:val="es-ES"/>
              </w:rPr>
              <w:t>4 a 6 años de experiencia en el servicio objeto de esta  Licitación con contratos formalizados, completos e  incluyendo anexos que avalen el servicio (al menos 1 contrato por año)</w:t>
            </w:r>
          </w:p>
          <w:p w14:paraId="567BEAA5" w14:textId="77777777" w:rsidR="00451FEE" w:rsidRPr="00451FEE" w:rsidRDefault="00451FEE" w:rsidP="00451FEE">
            <w:pPr>
              <w:rPr>
                <w:rFonts w:cs="Noto Sans"/>
                <w:szCs w:val="20"/>
                <w:lang w:val="es-ES"/>
              </w:rPr>
            </w:pPr>
          </w:p>
          <w:p w14:paraId="6AE59122" w14:textId="77777777" w:rsidR="00451FEE" w:rsidRPr="00451FEE" w:rsidRDefault="00451FEE" w:rsidP="000857C1">
            <w:pPr>
              <w:numPr>
                <w:ilvl w:val="0"/>
                <w:numId w:val="303"/>
              </w:numPr>
              <w:rPr>
                <w:rFonts w:cs="Noto Sans"/>
                <w:b/>
                <w:szCs w:val="20"/>
                <w:lang w:val="es-ES"/>
              </w:rPr>
            </w:pPr>
            <w:r w:rsidRPr="00451FEE">
              <w:rPr>
                <w:rFonts w:cs="Noto Sans"/>
                <w:b/>
                <w:szCs w:val="20"/>
                <w:lang w:val="es-ES"/>
              </w:rPr>
              <w:t>puntos</w:t>
            </w:r>
          </w:p>
          <w:p w14:paraId="03FDB35A" w14:textId="77777777" w:rsidR="00451FEE" w:rsidRPr="00451FEE" w:rsidRDefault="00451FEE" w:rsidP="00451FEE">
            <w:pPr>
              <w:rPr>
                <w:rFonts w:cs="Noto Sans"/>
                <w:szCs w:val="20"/>
                <w:lang w:val="es-ES"/>
              </w:rPr>
            </w:pPr>
          </w:p>
          <w:p w14:paraId="36D629AF" w14:textId="77777777" w:rsidR="00451FEE" w:rsidRPr="00451FEE" w:rsidRDefault="00451FEE" w:rsidP="000857C1">
            <w:pPr>
              <w:numPr>
                <w:ilvl w:val="0"/>
                <w:numId w:val="302"/>
              </w:numPr>
              <w:tabs>
                <w:tab w:val="left" w:pos="720"/>
              </w:tabs>
              <w:rPr>
                <w:rFonts w:cs="Noto Sans"/>
                <w:szCs w:val="20"/>
                <w:lang w:val="es-ES"/>
              </w:rPr>
            </w:pPr>
            <w:r w:rsidRPr="00451FEE">
              <w:rPr>
                <w:rFonts w:cs="Noto Sans"/>
                <w:szCs w:val="20"/>
                <w:lang w:val="es-ES"/>
              </w:rPr>
              <w:t>7  a 9 años de experiencia en el servicio objeto de esta licitación con contratos formalizados, completos e  incluyendo anexos que avalen el servicio (al menos 1 contrato por año)</w:t>
            </w:r>
          </w:p>
          <w:p w14:paraId="5109FBEF" w14:textId="77777777" w:rsidR="00451FEE" w:rsidRPr="00451FEE" w:rsidRDefault="00451FEE" w:rsidP="00451FEE">
            <w:pPr>
              <w:rPr>
                <w:rFonts w:cs="Noto Sans"/>
                <w:szCs w:val="20"/>
                <w:lang w:val="es-ES"/>
              </w:rPr>
            </w:pPr>
          </w:p>
          <w:p w14:paraId="0712E61B" w14:textId="77777777" w:rsidR="00451FEE" w:rsidRPr="00451FEE" w:rsidRDefault="00451FEE" w:rsidP="00451FEE">
            <w:pPr>
              <w:rPr>
                <w:rFonts w:cs="Noto Sans"/>
                <w:b/>
                <w:szCs w:val="20"/>
                <w:lang w:val="es-ES"/>
              </w:rPr>
            </w:pPr>
            <w:r w:rsidRPr="00451FEE">
              <w:rPr>
                <w:rFonts w:cs="Noto Sans"/>
                <w:b/>
                <w:szCs w:val="20"/>
                <w:lang w:val="es-ES"/>
              </w:rPr>
              <w:t>6 puntos</w:t>
            </w:r>
          </w:p>
          <w:p w14:paraId="7B124AF5" w14:textId="77777777" w:rsidR="00451FEE" w:rsidRPr="00451FEE" w:rsidRDefault="00451FEE" w:rsidP="00451FEE">
            <w:pPr>
              <w:rPr>
                <w:rFonts w:cs="Noto Sans"/>
                <w:szCs w:val="20"/>
                <w:lang w:val="es-ES"/>
              </w:rPr>
            </w:pPr>
          </w:p>
          <w:p w14:paraId="07D29F34" w14:textId="77777777" w:rsidR="00451FEE" w:rsidRPr="00451FEE" w:rsidRDefault="00451FEE" w:rsidP="000857C1">
            <w:pPr>
              <w:numPr>
                <w:ilvl w:val="0"/>
                <w:numId w:val="302"/>
              </w:numPr>
              <w:tabs>
                <w:tab w:val="left" w:pos="720"/>
              </w:tabs>
              <w:rPr>
                <w:rFonts w:cs="Noto Sans"/>
                <w:szCs w:val="20"/>
                <w:lang w:val="es-ES"/>
              </w:rPr>
            </w:pPr>
            <w:r w:rsidRPr="00451FEE">
              <w:rPr>
                <w:rFonts w:cs="Noto Sans"/>
                <w:szCs w:val="20"/>
                <w:lang w:val="es-ES"/>
              </w:rPr>
              <w:t>10 o más años de experiencia en el servicio objeto de esta licitación con contratos formalizados, completos e  incluyendo anexos que avalen el servicio (al menos 1 contrato por año)</w:t>
            </w:r>
          </w:p>
          <w:p w14:paraId="36324DA8" w14:textId="77777777" w:rsidR="00451FEE" w:rsidRPr="00451FEE" w:rsidRDefault="00451FEE" w:rsidP="00451FEE">
            <w:pPr>
              <w:rPr>
                <w:rFonts w:cs="Noto Sans"/>
                <w:szCs w:val="20"/>
                <w:lang w:val="es-ES"/>
              </w:rPr>
            </w:pPr>
          </w:p>
          <w:p w14:paraId="42D9EF9C" w14:textId="77777777" w:rsidR="00451FEE" w:rsidRPr="00451FEE" w:rsidRDefault="00451FEE" w:rsidP="00451FEE">
            <w:pPr>
              <w:rPr>
                <w:rFonts w:cs="Noto Sans"/>
                <w:b/>
                <w:szCs w:val="20"/>
                <w:lang w:val="es-ES"/>
              </w:rPr>
            </w:pPr>
            <w:r w:rsidRPr="00451FEE">
              <w:rPr>
                <w:rFonts w:cs="Noto Sans"/>
                <w:b/>
                <w:szCs w:val="20"/>
                <w:lang w:val="es-ES"/>
              </w:rPr>
              <w:t>9 puntos</w:t>
            </w:r>
          </w:p>
          <w:p w14:paraId="3DCA1BBF" w14:textId="77777777" w:rsidR="00451FEE" w:rsidRPr="00451FEE" w:rsidRDefault="00451FEE" w:rsidP="00451FEE">
            <w:pPr>
              <w:rPr>
                <w:rFonts w:cs="Noto Sans"/>
                <w:b/>
                <w:szCs w:val="20"/>
                <w:lang w:val="es-ES"/>
              </w:rPr>
            </w:pPr>
          </w:p>
          <w:p w14:paraId="0D9753B1" w14:textId="77777777" w:rsidR="00451FEE" w:rsidRPr="00451FEE" w:rsidRDefault="00451FEE" w:rsidP="00451FEE">
            <w:pPr>
              <w:rPr>
                <w:rFonts w:cs="Noto Sans"/>
                <w:szCs w:val="20"/>
                <w:lang w:val="es-ES"/>
              </w:rPr>
            </w:pPr>
            <w:r w:rsidRPr="00451FEE">
              <w:rPr>
                <w:rFonts w:cs="Noto Sans"/>
                <w:szCs w:val="20"/>
                <w:lang w:val="es-ES"/>
              </w:rPr>
              <w:t xml:space="preserve">Se otorgará mayor número de puntos al </w:t>
            </w:r>
            <w:r w:rsidRPr="00451FEE">
              <w:rPr>
                <w:rFonts w:cs="Noto Sans"/>
                <w:szCs w:val="20"/>
                <w:lang w:val="es-ES_tradnl"/>
              </w:rPr>
              <w:t>LICITANTE</w:t>
            </w:r>
            <w:r w:rsidRPr="00451FEE">
              <w:rPr>
                <w:rFonts w:cs="Noto Sans"/>
                <w:szCs w:val="20"/>
                <w:lang w:val="es-ES"/>
              </w:rPr>
              <w:t xml:space="preserve"> que acredite mayor tiempo en la prestación de servicios con características iguales y/o de similares a las requeridas. La comprobación se hará mediante la presentación de copia simple contratos formalizados, completos e incluyendo anexos que lo acredite </w:t>
            </w:r>
            <w:r w:rsidRPr="00451FEE">
              <w:rPr>
                <w:rFonts w:cs="Noto Sans"/>
                <w:szCs w:val="20"/>
              </w:rPr>
              <w:t>hasta antes de la fecha del acto de presentación y apertura de proposición del presente procedimiento,</w:t>
            </w:r>
            <w:r w:rsidRPr="00451FEE">
              <w:rPr>
                <w:rFonts w:cs="Noto Sans"/>
                <w:b/>
                <w:szCs w:val="20"/>
                <w:lang w:val="es-ES"/>
              </w:rPr>
              <w:t xml:space="preserve"> </w:t>
            </w:r>
            <w:r w:rsidRPr="00451FEE">
              <w:rPr>
                <w:rFonts w:cs="Noto Sans"/>
                <w:szCs w:val="20"/>
                <w:lang w:val="es-ES"/>
              </w:rPr>
              <w:t>a los que acrediten menos años e inclusive hasta el mínimo requerido, de un año; se les otorgará la puntuación señalada en cada rubro.</w:t>
            </w:r>
          </w:p>
          <w:p w14:paraId="017276F6" w14:textId="77777777" w:rsidR="00451FEE" w:rsidRPr="00451FEE" w:rsidRDefault="00451FEE" w:rsidP="00451FEE">
            <w:pPr>
              <w:rPr>
                <w:rFonts w:cs="Noto Sans"/>
                <w:szCs w:val="20"/>
                <w:lang w:val="es-ES"/>
              </w:rPr>
            </w:pPr>
          </w:p>
          <w:p w14:paraId="1F4A5DB0" w14:textId="77777777" w:rsidR="00451FEE" w:rsidRPr="00451FEE" w:rsidRDefault="00451FEE" w:rsidP="00451FEE">
            <w:pPr>
              <w:rPr>
                <w:rFonts w:cs="Noto Sans"/>
                <w:bCs/>
                <w:szCs w:val="20"/>
              </w:rPr>
            </w:pPr>
            <w:r w:rsidRPr="00451FEE">
              <w:rPr>
                <w:rFonts w:cs="Noto Sans"/>
                <w:bCs/>
                <w:szCs w:val="20"/>
              </w:rPr>
              <w:t>Se le otorgara 9 puntos</w:t>
            </w:r>
          </w:p>
          <w:p w14:paraId="02F8E3C3" w14:textId="77777777" w:rsidR="00451FEE" w:rsidRPr="00451FEE" w:rsidRDefault="00451FEE" w:rsidP="00451FEE">
            <w:pPr>
              <w:rPr>
                <w:rFonts w:cs="Noto Sans"/>
                <w:bCs/>
                <w:szCs w:val="20"/>
                <w:lang w:val="es-ES"/>
              </w:rPr>
            </w:pPr>
          </w:p>
          <w:p w14:paraId="21465F02" w14:textId="77777777" w:rsidR="00451FEE" w:rsidRPr="00451FEE" w:rsidRDefault="00451FEE" w:rsidP="00451FEE">
            <w:pPr>
              <w:rPr>
                <w:rFonts w:cs="Noto Sans"/>
                <w:bCs/>
                <w:szCs w:val="20"/>
                <w:lang w:val="es-ES"/>
              </w:rPr>
            </w:pPr>
            <w:r w:rsidRPr="00451FEE">
              <w:rPr>
                <w:rFonts w:cs="Noto Sans"/>
                <w:bCs/>
                <w:szCs w:val="20"/>
                <w:lang w:val="es-ES"/>
              </w:rPr>
              <w:t xml:space="preserve">En caso de que dos o más </w:t>
            </w:r>
            <w:r w:rsidRPr="00451FEE">
              <w:rPr>
                <w:rFonts w:cs="Noto Sans"/>
                <w:szCs w:val="20"/>
                <w:lang w:val="es-ES_tradnl"/>
              </w:rPr>
              <w:t>licitantes</w:t>
            </w:r>
            <w:r w:rsidRPr="00451FEE">
              <w:rPr>
                <w:rFonts w:cs="Noto Sans"/>
                <w:bCs/>
                <w:szCs w:val="20"/>
                <w:lang w:val="es-ES"/>
              </w:rPr>
              <w:t xml:space="preserve"> acrediten el mismo número de años prestando el servicio y presenten el mismo número de contratos o documentos para la especialidad, se dará la misma puntuación o unidades porcentuales a los</w:t>
            </w:r>
            <w:r w:rsidRPr="00451FEE">
              <w:rPr>
                <w:rFonts w:cs="Noto Sans"/>
                <w:szCs w:val="20"/>
                <w:lang w:val="es-ES_tradnl"/>
              </w:rPr>
              <w:t xml:space="preserve"> licitantes </w:t>
            </w:r>
            <w:r w:rsidRPr="00451FEE">
              <w:rPr>
                <w:rFonts w:cs="Noto Sans"/>
                <w:bCs/>
                <w:szCs w:val="20"/>
                <w:lang w:val="es-ES"/>
              </w:rPr>
              <w:t>que se encuentren tal supuesto.</w:t>
            </w:r>
          </w:p>
          <w:p w14:paraId="23B7A38A" w14:textId="77777777" w:rsidR="00451FEE" w:rsidRPr="00451FEE" w:rsidRDefault="00451FEE" w:rsidP="00451FEE">
            <w:pPr>
              <w:rPr>
                <w:rFonts w:cs="Noto Sans"/>
                <w:szCs w:val="20"/>
                <w:lang w:val="es-ES"/>
              </w:rPr>
            </w:pPr>
          </w:p>
          <w:p w14:paraId="5709A2C3" w14:textId="77777777" w:rsidR="00451FEE" w:rsidRPr="00451FEE" w:rsidRDefault="00451FEE" w:rsidP="00451FEE">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2856" w:type="dxa"/>
            <w:tcBorders>
              <w:top w:val="single" w:sz="4" w:space="0" w:color="auto"/>
              <w:left w:val="single" w:sz="4" w:space="0" w:color="auto"/>
              <w:bottom w:val="single" w:sz="4" w:space="0" w:color="auto"/>
              <w:right w:val="single" w:sz="4" w:space="0" w:color="auto"/>
            </w:tcBorders>
            <w:hideMark/>
          </w:tcPr>
          <w:p w14:paraId="27B5E8D2" w14:textId="77777777" w:rsidR="00451FEE" w:rsidRPr="00451FEE" w:rsidRDefault="00451FEE" w:rsidP="00451FEE">
            <w:pPr>
              <w:rPr>
                <w:rFonts w:cs="Noto Sans"/>
                <w:szCs w:val="20"/>
                <w:lang w:val="es-ES"/>
              </w:rPr>
            </w:pPr>
            <w:r w:rsidRPr="00451FEE">
              <w:rPr>
                <w:rFonts w:cs="Noto Sans"/>
                <w:szCs w:val="20"/>
                <w:lang w:val="es-ES"/>
              </w:rPr>
              <w:lastRenderedPageBreak/>
              <w:t>9.0 puntos</w:t>
            </w:r>
          </w:p>
        </w:tc>
      </w:tr>
      <w:tr w:rsidR="00451FEE" w:rsidRPr="00451FEE" w14:paraId="37B3601A" w14:textId="77777777" w:rsidTr="00451FEE">
        <w:trPr>
          <w:gridAfter w:val="1"/>
          <w:wAfter w:w="7"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0E1A30"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580F739C" w14:textId="77777777" w:rsidR="00451FEE" w:rsidRPr="00451FEE" w:rsidRDefault="00451FEE" w:rsidP="00451FEE">
            <w:pPr>
              <w:rPr>
                <w:rFonts w:cs="Noto Sans"/>
                <w:bCs/>
                <w:szCs w:val="20"/>
              </w:rPr>
            </w:pPr>
            <w:r w:rsidRPr="00451FEE">
              <w:rPr>
                <w:rFonts w:cs="Noto Sans"/>
                <w:b/>
                <w:szCs w:val="20"/>
              </w:rPr>
              <w:t>b)</w:t>
            </w:r>
            <w:r w:rsidRPr="00451FEE">
              <w:rPr>
                <w:rFonts w:cs="Noto Sans"/>
                <w:b/>
                <w:szCs w:val="20"/>
              </w:rPr>
              <w:tab/>
              <w:t>Especialidad</w:t>
            </w:r>
            <w:r w:rsidRPr="00451FEE">
              <w:rPr>
                <w:rFonts w:cs="Noto Sans"/>
                <w:szCs w:val="20"/>
              </w:rPr>
              <w:t xml:space="preserve">. Mayor número de contratos o documentos con los cuales el </w:t>
            </w:r>
            <w:r w:rsidRPr="00451FEE">
              <w:rPr>
                <w:rFonts w:cs="Noto Sans"/>
                <w:szCs w:val="20"/>
                <w:lang w:val="es-ES_tradnl"/>
              </w:rPr>
              <w:t>LICITANTE</w:t>
            </w:r>
            <w:r w:rsidRPr="00451FEE">
              <w:rPr>
                <w:rFonts w:cs="Noto Sans"/>
                <w:szCs w:val="20"/>
              </w:rPr>
              <w:t xml:space="preserve"> puede acreditar que ha prestado servicios con las características específicas y en condiciones similares a las establecidas en la convocatoria.</w:t>
            </w:r>
          </w:p>
          <w:p w14:paraId="63D30F25" w14:textId="77777777" w:rsidR="00451FEE" w:rsidRPr="00451FEE" w:rsidRDefault="00451FEE" w:rsidP="00451FEE">
            <w:pPr>
              <w:rPr>
                <w:rFonts w:cs="Noto Sans"/>
                <w:szCs w:val="20"/>
              </w:rPr>
            </w:pPr>
          </w:p>
          <w:p w14:paraId="32F8F8BA" w14:textId="77777777" w:rsidR="00451FEE" w:rsidRPr="00451FEE" w:rsidRDefault="00451FEE" w:rsidP="000857C1">
            <w:pPr>
              <w:numPr>
                <w:ilvl w:val="0"/>
                <w:numId w:val="302"/>
              </w:numPr>
              <w:rPr>
                <w:rFonts w:cs="Noto Sans"/>
                <w:szCs w:val="20"/>
                <w:lang w:val="es-ES"/>
              </w:rPr>
            </w:pPr>
            <w:r w:rsidRPr="00451FEE">
              <w:rPr>
                <w:rFonts w:cs="Noto Sans"/>
                <w:szCs w:val="20"/>
                <w:lang w:val="es-ES"/>
              </w:rPr>
              <w:t xml:space="preserve">1 a 7 Contratos con características iguales y/o similares a las establecidas en la presente convocatoria, con contratos formalizados, completos e incluyendo anexos que avalen el servicio. </w:t>
            </w:r>
          </w:p>
          <w:p w14:paraId="146ABBD5" w14:textId="77777777" w:rsidR="00451FEE" w:rsidRPr="00451FEE" w:rsidRDefault="00451FEE" w:rsidP="00451FEE">
            <w:pPr>
              <w:rPr>
                <w:rFonts w:cs="Noto Sans"/>
                <w:b/>
                <w:szCs w:val="20"/>
                <w:lang w:val="es-ES"/>
              </w:rPr>
            </w:pPr>
          </w:p>
          <w:p w14:paraId="5DB4A010" w14:textId="77777777" w:rsidR="00451FEE" w:rsidRPr="00451FEE" w:rsidRDefault="00451FEE" w:rsidP="00451FEE">
            <w:pPr>
              <w:rPr>
                <w:rFonts w:cs="Noto Sans"/>
                <w:b/>
                <w:szCs w:val="20"/>
                <w:lang w:val="es-ES"/>
              </w:rPr>
            </w:pPr>
            <w:r w:rsidRPr="00451FEE">
              <w:rPr>
                <w:rFonts w:cs="Noto Sans"/>
                <w:b/>
                <w:szCs w:val="20"/>
                <w:lang w:val="es-ES"/>
              </w:rPr>
              <w:t>2 puntos</w:t>
            </w:r>
          </w:p>
          <w:p w14:paraId="756D5CCD" w14:textId="77777777" w:rsidR="00451FEE" w:rsidRPr="00451FEE" w:rsidRDefault="00451FEE" w:rsidP="00451FEE">
            <w:pPr>
              <w:rPr>
                <w:rFonts w:cs="Noto Sans"/>
                <w:bCs/>
                <w:szCs w:val="20"/>
                <w:lang w:val="es-ES"/>
              </w:rPr>
            </w:pPr>
          </w:p>
          <w:p w14:paraId="7F8E2040" w14:textId="77777777" w:rsidR="00451FEE" w:rsidRPr="00451FEE" w:rsidRDefault="00451FEE" w:rsidP="00451FEE">
            <w:pPr>
              <w:rPr>
                <w:rFonts w:cs="Noto Sans"/>
                <w:szCs w:val="20"/>
                <w:lang w:val="es-ES"/>
              </w:rPr>
            </w:pPr>
            <w:r w:rsidRPr="00451FEE">
              <w:rPr>
                <w:rFonts w:cs="Noto Sans"/>
                <w:szCs w:val="20"/>
                <w:lang w:val="es-ES"/>
              </w:rPr>
              <w:t xml:space="preserve">8 a 13 Contratos con características iguales y/o similares a las establecidas en la presente convocatoria, con contratos formalizados, completos e incluyendo anexos que avalen el servicio </w:t>
            </w:r>
          </w:p>
          <w:p w14:paraId="0A783A27" w14:textId="77777777" w:rsidR="00451FEE" w:rsidRPr="00451FEE" w:rsidRDefault="00451FEE" w:rsidP="00451FEE">
            <w:pPr>
              <w:rPr>
                <w:rFonts w:cs="Noto Sans"/>
                <w:b/>
                <w:szCs w:val="20"/>
                <w:lang w:val="es-ES"/>
              </w:rPr>
            </w:pPr>
          </w:p>
          <w:p w14:paraId="415BAA3B" w14:textId="77777777" w:rsidR="00451FEE" w:rsidRPr="00451FEE" w:rsidRDefault="00451FEE" w:rsidP="00451FEE">
            <w:pPr>
              <w:rPr>
                <w:rFonts w:cs="Noto Sans"/>
                <w:b/>
                <w:szCs w:val="20"/>
                <w:lang w:val="es-ES"/>
              </w:rPr>
            </w:pPr>
            <w:r w:rsidRPr="00451FEE">
              <w:rPr>
                <w:rFonts w:cs="Noto Sans"/>
                <w:b/>
                <w:szCs w:val="20"/>
                <w:lang w:val="es-ES"/>
              </w:rPr>
              <w:t>4 puntos</w:t>
            </w:r>
          </w:p>
          <w:p w14:paraId="749E7EE2" w14:textId="77777777" w:rsidR="00451FEE" w:rsidRPr="00451FEE" w:rsidRDefault="00451FEE" w:rsidP="00451FEE">
            <w:pPr>
              <w:rPr>
                <w:rFonts w:cs="Noto Sans"/>
                <w:bCs/>
                <w:szCs w:val="20"/>
                <w:lang w:val="es-ES"/>
              </w:rPr>
            </w:pPr>
          </w:p>
          <w:p w14:paraId="7F76A20D" w14:textId="77777777" w:rsidR="00451FEE" w:rsidRPr="00451FEE" w:rsidRDefault="00451FEE" w:rsidP="00451FEE">
            <w:pPr>
              <w:rPr>
                <w:rFonts w:cs="Noto Sans"/>
                <w:szCs w:val="20"/>
                <w:lang w:val="es-ES"/>
              </w:rPr>
            </w:pPr>
            <w:r w:rsidRPr="00451FEE">
              <w:rPr>
                <w:rFonts w:cs="Noto Sans"/>
                <w:szCs w:val="20"/>
                <w:lang w:val="es-ES"/>
              </w:rPr>
              <w:t xml:space="preserve">14 a 19 Contratos con características iguales y/o similares a las establecidas en la presente convocatoria, con contratos formalizados, completos e incluyendo anexos que avalen el servicio </w:t>
            </w:r>
          </w:p>
          <w:p w14:paraId="0533D9F7" w14:textId="77777777" w:rsidR="00451FEE" w:rsidRPr="00451FEE" w:rsidRDefault="00451FEE" w:rsidP="00451FEE">
            <w:pPr>
              <w:rPr>
                <w:rFonts w:cs="Noto Sans"/>
                <w:b/>
                <w:szCs w:val="20"/>
                <w:lang w:val="es-ES"/>
              </w:rPr>
            </w:pPr>
          </w:p>
          <w:p w14:paraId="313D9B58" w14:textId="77777777" w:rsidR="00451FEE" w:rsidRPr="00451FEE" w:rsidRDefault="00451FEE" w:rsidP="00451FEE">
            <w:pPr>
              <w:rPr>
                <w:rFonts w:cs="Noto Sans"/>
                <w:b/>
                <w:szCs w:val="20"/>
                <w:lang w:val="es-ES"/>
              </w:rPr>
            </w:pPr>
            <w:r w:rsidRPr="00451FEE">
              <w:rPr>
                <w:rFonts w:cs="Noto Sans"/>
                <w:b/>
                <w:szCs w:val="20"/>
                <w:lang w:val="es-ES"/>
              </w:rPr>
              <w:t>6 puntos</w:t>
            </w:r>
          </w:p>
          <w:p w14:paraId="237D44CE" w14:textId="77777777" w:rsidR="00451FEE" w:rsidRPr="00451FEE" w:rsidRDefault="00451FEE" w:rsidP="00451FEE">
            <w:pPr>
              <w:rPr>
                <w:rFonts w:cs="Noto Sans"/>
                <w:bCs/>
                <w:szCs w:val="20"/>
                <w:lang w:val="es-ES"/>
              </w:rPr>
            </w:pPr>
          </w:p>
          <w:p w14:paraId="17C55167" w14:textId="77777777" w:rsidR="00451FEE" w:rsidRPr="00451FEE" w:rsidRDefault="00451FEE" w:rsidP="00451FEE">
            <w:pPr>
              <w:rPr>
                <w:rFonts w:cs="Noto Sans"/>
                <w:szCs w:val="20"/>
                <w:lang w:val="es-ES"/>
              </w:rPr>
            </w:pPr>
            <w:r w:rsidRPr="00451FEE">
              <w:rPr>
                <w:rFonts w:cs="Noto Sans"/>
                <w:szCs w:val="20"/>
                <w:lang w:val="es-ES"/>
              </w:rPr>
              <w:t xml:space="preserve">20 Contratos o más Contratos con características iguales y/o similares a las establecidas en la presente convocatoria, con contratos formalizados, completos e incluyendo anexos que avalen el servicio </w:t>
            </w:r>
          </w:p>
          <w:p w14:paraId="07D0A999" w14:textId="77777777" w:rsidR="00451FEE" w:rsidRPr="00451FEE" w:rsidRDefault="00451FEE" w:rsidP="00451FEE">
            <w:pPr>
              <w:rPr>
                <w:rFonts w:cs="Noto Sans"/>
                <w:szCs w:val="20"/>
                <w:lang w:val="es-ES"/>
              </w:rPr>
            </w:pPr>
          </w:p>
          <w:p w14:paraId="6B070981" w14:textId="77777777" w:rsidR="00451FEE" w:rsidRPr="00451FEE" w:rsidRDefault="00451FEE" w:rsidP="00451FEE">
            <w:pPr>
              <w:rPr>
                <w:rFonts w:cs="Noto Sans"/>
                <w:b/>
                <w:szCs w:val="20"/>
                <w:lang w:val="es-ES"/>
              </w:rPr>
            </w:pPr>
            <w:r w:rsidRPr="00451FEE">
              <w:rPr>
                <w:rFonts w:cs="Noto Sans"/>
                <w:b/>
                <w:szCs w:val="20"/>
                <w:lang w:val="es-ES"/>
              </w:rPr>
              <w:lastRenderedPageBreak/>
              <w:t>9 puntos</w:t>
            </w:r>
          </w:p>
          <w:p w14:paraId="0804792D" w14:textId="77777777" w:rsidR="00451FEE" w:rsidRPr="00451FEE" w:rsidRDefault="00451FEE" w:rsidP="00451FEE">
            <w:pPr>
              <w:rPr>
                <w:rFonts w:cs="Noto Sans"/>
                <w:bCs/>
                <w:szCs w:val="20"/>
              </w:rPr>
            </w:pPr>
          </w:p>
          <w:p w14:paraId="2EA968A0" w14:textId="77777777" w:rsidR="00451FEE" w:rsidRPr="00451FEE" w:rsidRDefault="00451FEE" w:rsidP="00451FEE">
            <w:pPr>
              <w:rPr>
                <w:rFonts w:cs="Noto Sans"/>
                <w:szCs w:val="20"/>
                <w:lang w:val="es-ES"/>
              </w:rPr>
            </w:pPr>
            <w:r w:rsidRPr="00451FEE">
              <w:rPr>
                <w:rFonts w:cs="Noto Sans"/>
                <w:szCs w:val="20"/>
                <w:lang w:val="es-ES"/>
              </w:rPr>
              <w:t xml:space="preserve">El máximo de puntuación se otorgará al </w:t>
            </w:r>
            <w:r w:rsidRPr="00451FEE">
              <w:rPr>
                <w:rFonts w:cs="Noto Sans"/>
                <w:szCs w:val="20"/>
                <w:lang w:val="es-ES_tradnl"/>
              </w:rPr>
              <w:t>LICITANTE</w:t>
            </w:r>
            <w:r w:rsidRPr="00451FEE">
              <w:rPr>
                <w:rFonts w:cs="Noto Sans"/>
                <w:szCs w:val="20"/>
                <w:lang w:val="es-ES"/>
              </w:rPr>
              <w:t xml:space="preserve"> que acredite mayor número de contratos o documentos con los cuales el </w:t>
            </w:r>
            <w:r w:rsidRPr="00451FEE">
              <w:rPr>
                <w:rFonts w:cs="Noto Sans"/>
                <w:szCs w:val="20"/>
                <w:lang w:val="es-ES_tradnl"/>
              </w:rPr>
              <w:t>LICITANTE</w:t>
            </w:r>
            <w:r w:rsidRPr="00451FEE">
              <w:rPr>
                <w:rFonts w:cs="Noto Sans"/>
                <w:szCs w:val="20"/>
                <w:lang w:val="es-ES"/>
              </w:rPr>
              <w:t xml:space="preserve"> puede acreditar que ha realizado servicios con las características, complejidad y magnitud específicas y en condiciones similares a las establecidas en la convocatoria, </w:t>
            </w:r>
            <w:r w:rsidRPr="00451FEE">
              <w:rPr>
                <w:rFonts w:cs="Noto Sans"/>
                <w:szCs w:val="20"/>
              </w:rPr>
              <w:t>contratos, concluidos hasta antes de la fecha del acto de presentación y apertura de proposición del presente procedimiento</w:t>
            </w:r>
            <w:r w:rsidRPr="00451FEE">
              <w:rPr>
                <w:rFonts w:cs="Noto Sans"/>
                <w:szCs w:val="20"/>
                <w:lang w:val="es-ES"/>
              </w:rPr>
              <w:t xml:space="preserve"> constatándolo con contratos con características iguales y/o similares a las establecidas en la presente convocatoria, con contratos formalizados, completos e incluyendo anexos que avalen el servicio en la información y documentación que los </w:t>
            </w:r>
            <w:r w:rsidRPr="00451FEE">
              <w:rPr>
                <w:rFonts w:cs="Noto Sans"/>
                <w:szCs w:val="20"/>
                <w:lang w:val="es-ES_tradnl"/>
              </w:rPr>
              <w:t>licitantes</w:t>
            </w:r>
            <w:r w:rsidRPr="00451FEE">
              <w:rPr>
                <w:rFonts w:cs="Noto Sans"/>
                <w:szCs w:val="20"/>
                <w:lang w:val="es-ES"/>
              </w:rPr>
              <w:t xml:space="preserve"> entreguen como parte de lo requerido en la convocatoria.</w:t>
            </w:r>
          </w:p>
          <w:p w14:paraId="341F7B39" w14:textId="77777777" w:rsidR="00451FEE" w:rsidRPr="00451FEE" w:rsidRDefault="00451FEE" w:rsidP="00451FEE">
            <w:pPr>
              <w:rPr>
                <w:rFonts w:cs="Noto Sans"/>
                <w:szCs w:val="20"/>
                <w:lang w:val="es-ES"/>
              </w:rPr>
            </w:pPr>
          </w:p>
          <w:p w14:paraId="36C6FCEB" w14:textId="77777777" w:rsidR="00451FEE" w:rsidRPr="00451FEE" w:rsidRDefault="00451FEE" w:rsidP="00451FEE">
            <w:pPr>
              <w:rPr>
                <w:rFonts w:cs="Noto Sans"/>
                <w:szCs w:val="20"/>
                <w:lang w:val="es-ES"/>
              </w:rPr>
            </w:pPr>
            <w:r w:rsidRPr="00451FEE">
              <w:rPr>
                <w:rFonts w:cs="Noto Sans"/>
                <w:szCs w:val="20"/>
                <w:lang w:val="es-ES"/>
              </w:rPr>
              <w:t>En los supuestos de los incisos anteriores, se les otorgará la misma puntuación establecida, si dos o más licitantes acreditan el mismo número de años de experiencia y presenten el mismo número de contratos o documentos para la especialidad.</w:t>
            </w:r>
          </w:p>
          <w:p w14:paraId="0AE19A97" w14:textId="77777777" w:rsidR="00451FEE" w:rsidRPr="00451FEE" w:rsidRDefault="00451FEE" w:rsidP="00451FEE">
            <w:pPr>
              <w:rPr>
                <w:rFonts w:cs="Noto Sans"/>
                <w:szCs w:val="20"/>
                <w:lang w:val="es-ES"/>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2856" w:type="dxa"/>
            <w:tcBorders>
              <w:top w:val="single" w:sz="4" w:space="0" w:color="auto"/>
              <w:left w:val="single" w:sz="4" w:space="0" w:color="auto"/>
              <w:bottom w:val="single" w:sz="4" w:space="0" w:color="auto"/>
              <w:right w:val="single" w:sz="4" w:space="0" w:color="auto"/>
            </w:tcBorders>
            <w:hideMark/>
          </w:tcPr>
          <w:p w14:paraId="0BF456D2" w14:textId="77777777" w:rsidR="00451FEE" w:rsidRPr="00451FEE" w:rsidRDefault="00451FEE" w:rsidP="00451FEE">
            <w:pPr>
              <w:rPr>
                <w:rFonts w:cs="Noto Sans"/>
                <w:szCs w:val="20"/>
                <w:lang w:val="es-ES"/>
              </w:rPr>
            </w:pPr>
            <w:r w:rsidRPr="00451FEE">
              <w:rPr>
                <w:rFonts w:cs="Noto Sans"/>
                <w:szCs w:val="20"/>
                <w:lang w:val="es-ES"/>
              </w:rPr>
              <w:lastRenderedPageBreak/>
              <w:t>9.0 puntos</w:t>
            </w:r>
          </w:p>
        </w:tc>
      </w:tr>
      <w:tr w:rsidR="00451FEE" w:rsidRPr="00451FEE" w14:paraId="5BD11887" w14:textId="77777777" w:rsidTr="00451FEE">
        <w:tc>
          <w:tcPr>
            <w:tcW w:w="0" w:type="auto"/>
            <w:vMerge/>
            <w:tcBorders>
              <w:top w:val="single" w:sz="4" w:space="0" w:color="auto"/>
              <w:left w:val="single" w:sz="4" w:space="0" w:color="auto"/>
              <w:bottom w:val="single" w:sz="4" w:space="0" w:color="auto"/>
              <w:right w:val="single" w:sz="4" w:space="0" w:color="auto"/>
            </w:tcBorders>
            <w:vAlign w:val="center"/>
            <w:hideMark/>
          </w:tcPr>
          <w:p w14:paraId="777A868E" w14:textId="77777777" w:rsidR="00451FEE" w:rsidRPr="00451FEE" w:rsidRDefault="00451FEE" w:rsidP="00451FEE">
            <w:pPr>
              <w:rPr>
                <w:rFonts w:cs="Noto Sans"/>
                <w:b/>
                <w:szCs w:val="20"/>
                <w:lang w:val="es-ES"/>
              </w:rPr>
            </w:pPr>
          </w:p>
        </w:tc>
        <w:tc>
          <w:tcPr>
            <w:tcW w:w="9299" w:type="dxa"/>
            <w:gridSpan w:val="3"/>
            <w:tcBorders>
              <w:top w:val="single" w:sz="4" w:space="0" w:color="auto"/>
              <w:left w:val="single" w:sz="4" w:space="0" w:color="auto"/>
              <w:bottom w:val="single" w:sz="4" w:space="0" w:color="auto"/>
              <w:right w:val="single" w:sz="4" w:space="0" w:color="auto"/>
            </w:tcBorders>
          </w:tcPr>
          <w:p w14:paraId="3288EFDF" w14:textId="77777777" w:rsidR="00451FEE" w:rsidRPr="00451FEE" w:rsidRDefault="00451FEE" w:rsidP="00451FEE">
            <w:pPr>
              <w:rPr>
                <w:rFonts w:cs="Noto Sans"/>
                <w:szCs w:val="20"/>
              </w:rPr>
            </w:pPr>
            <w:r w:rsidRPr="00451FEE">
              <w:rPr>
                <w:rFonts w:cs="Noto Sans"/>
                <w:szCs w:val="20"/>
              </w:rPr>
              <w:t>La convocante deberá asignar el máximo de puntuación o unidades porcentuales que haya determinado, al licitante que acredite mayor número de años de experiencia (de los últimos 10 años previos al evento) y presente el mayor número de contratos que cubran los supuestos antes señalados</w:t>
            </w:r>
            <w:r w:rsidRPr="00451FEE">
              <w:rPr>
                <w:rFonts w:cs="Noto Sans"/>
                <w:b/>
                <w:szCs w:val="20"/>
                <w:u w:val="single"/>
              </w:rPr>
              <w:t xml:space="preserve">. </w:t>
            </w:r>
            <w:r w:rsidRPr="00451FEE">
              <w:rPr>
                <w:rFonts w:cs="Noto Sans"/>
                <w:szCs w:val="20"/>
              </w:rPr>
              <w:t>A partir de este máximo asignado, la convocante deberá efectuar un reparto proporcional de puntuación o unidades porcentuales entre el resto de los licitantes, en razón de los años de experiencia y del número de contratos o documentos presentados respecto de la especialidad.</w:t>
            </w:r>
          </w:p>
          <w:p w14:paraId="4A670245" w14:textId="77777777" w:rsidR="00451FEE" w:rsidRPr="00451FEE" w:rsidRDefault="00451FEE" w:rsidP="00451FEE">
            <w:pPr>
              <w:rPr>
                <w:rFonts w:cs="Noto Sans"/>
                <w:szCs w:val="20"/>
              </w:rPr>
            </w:pPr>
          </w:p>
          <w:p w14:paraId="6CCEFD1C" w14:textId="77777777" w:rsidR="00451FEE" w:rsidRPr="00451FEE" w:rsidRDefault="00451FEE" w:rsidP="00451FEE">
            <w:pPr>
              <w:rPr>
                <w:rFonts w:cs="Noto Sans"/>
                <w:szCs w:val="20"/>
              </w:rPr>
            </w:pPr>
            <w:r w:rsidRPr="00451FEE">
              <w:rPr>
                <w:rFonts w:cs="Noto Sans"/>
                <w:szCs w:val="20"/>
              </w:rPr>
              <w:t>En caso de que dos o más licitantes acrediten el mismo número de años de experiencia y presenten el mismo número de contratos para la especialidad, la convocante dará la misma puntuación o unidades porcentuales a los licitantes que se encuentren en este supuesto.</w:t>
            </w:r>
          </w:p>
        </w:tc>
      </w:tr>
      <w:tr w:rsidR="00451FEE" w:rsidRPr="00451FEE" w14:paraId="5B7BA041" w14:textId="77777777" w:rsidTr="00451FEE">
        <w:tc>
          <w:tcPr>
            <w:tcW w:w="822"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7FA6C888" w14:textId="77777777" w:rsidR="00451FEE" w:rsidRPr="00451FEE" w:rsidRDefault="00451FEE" w:rsidP="00451FEE">
            <w:pPr>
              <w:rPr>
                <w:rFonts w:cs="Noto Sans"/>
                <w:b/>
                <w:szCs w:val="20"/>
                <w:lang w:val="es-ES"/>
              </w:rPr>
            </w:pPr>
            <w:r w:rsidRPr="00451FEE">
              <w:rPr>
                <w:rFonts w:cs="Noto Sans"/>
                <w:b/>
                <w:szCs w:val="20"/>
                <w:lang w:val="es-ES"/>
              </w:rPr>
              <w:t>III.</w:t>
            </w:r>
          </w:p>
        </w:tc>
        <w:tc>
          <w:tcPr>
            <w:tcW w:w="9299" w:type="dxa"/>
            <w:gridSpan w:val="3"/>
            <w:tcBorders>
              <w:top w:val="single" w:sz="4" w:space="0" w:color="auto"/>
              <w:left w:val="single" w:sz="4" w:space="0" w:color="auto"/>
              <w:bottom w:val="single" w:sz="4" w:space="0" w:color="auto"/>
              <w:right w:val="single" w:sz="4" w:space="0" w:color="auto"/>
            </w:tcBorders>
            <w:shd w:val="clear" w:color="auto" w:fill="92D050"/>
            <w:hideMark/>
          </w:tcPr>
          <w:p w14:paraId="3C681346" w14:textId="2D1FA7CF" w:rsidR="00451FEE" w:rsidRPr="00451FEE" w:rsidRDefault="00451FEE" w:rsidP="00451FEE">
            <w:pPr>
              <w:rPr>
                <w:rFonts w:cs="Noto Sans"/>
                <w:szCs w:val="20"/>
              </w:rPr>
            </w:pPr>
            <w:r w:rsidRPr="00451FEE">
              <w:rPr>
                <w:rFonts w:cs="Noto Sans"/>
                <w:b/>
                <w:szCs w:val="20"/>
              </w:rPr>
              <w:t xml:space="preserve">Propuesta de Trabajo. </w:t>
            </w:r>
            <w:r w:rsidRPr="00451FEE">
              <w:rPr>
                <w:rFonts w:cs="Noto Sans"/>
                <w:szCs w:val="20"/>
              </w:rPr>
              <w:t xml:space="preserve">Este rubro tendrá una puntuación de </w:t>
            </w:r>
            <w:r w:rsidRPr="00451FEE">
              <w:rPr>
                <w:rFonts w:cs="Noto Sans"/>
                <w:b/>
                <w:szCs w:val="20"/>
                <w:u w:val="single"/>
              </w:rPr>
              <w:t>8.0 puntos</w:t>
            </w:r>
            <w:r w:rsidRPr="00451FEE">
              <w:rPr>
                <w:rFonts w:cs="Noto Sans"/>
                <w:bCs/>
                <w:szCs w:val="20"/>
              </w:rPr>
              <w:t>.</w:t>
            </w:r>
          </w:p>
          <w:p w14:paraId="7FB846A8" w14:textId="77777777" w:rsidR="00451FEE" w:rsidRPr="00451FEE" w:rsidRDefault="00451FEE" w:rsidP="00451FEE">
            <w:pPr>
              <w:rPr>
                <w:rFonts w:cs="Noto Sans"/>
                <w:szCs w:val="20"/>
              </w:rPr>
            </w:pPr>
            <w:r w:rsidRPr="00451FEE">
              <w:rPr>
                <w:rFonts w:cs="Noto Sans"/>
                <w:szCs w:val="20"/>
              </w:rPr>
              <w:t>La convocante para distribuir el total de la puntuación o unidades porcentuales asignadas a este rubro deberá considerar, entre otros, los siguientes subrubros:</w:t>
            </w:r>
          </w:p>
        </w:tc>
      </w:tr>
      <w:tr w:rsidR="00451FEE" w:rsidRPr="00451FEE" w14:paraId="4AC418ED" w14:textId="77777777" w:rsidTr="00451FEE">
        <w:trPr>
          <w:gridAfter w:val="1"/>
          <w:wAfter w:w="7"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BFB5F4"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45B43166" w14:textId="77777777" w:rsidR="00451FEE" w:rsidRPr="00451FEE" w:rsidRDefault="00451FEE" w:rsidP="00451FEE">
            <w:pPr>
              <w:rPr>
                <w:rFonts w:cs="Noto Sans"/>
                <w:b/>
                <w:szCs w:val="20"/>
              </w:rPr>
            </w:pPr>
          </w:p>
          <w:p w14:paraId="2CD7F524" w14:textId="77777777" w:rsidR="00451FEE" w:rsidRPr="00451FEE" w:rsidRDefault="00451FEE" w:rsidP="000857C1">
            <w:pPr>
              <w:numPr>
                <w:ilvl w:val="1"/>
                <w:numId w:val="304"/>
              </w:numPr>
              <w:ind w:left="236" w:hanging="283"/>
              <w:rPr>
                <w:rFonts w:cs="Noto Sans"/>
                <w:b/>
                <w:bCs/>
                <w:szCs w:val="20"/>
              </w:rPr>
            </w:pPr>
            <w:r w:rsidRPr="00451FEE">
              <w:rPr>
                <w:rFonts w:cs="Noto Sans"/>
                <w:b/>
                <w:szCs w:val="20"/>
              </w:rPr>
              <w:t>Metodología para la prestación del servicio.</w:t>
            </w:r>
          </w:p>
          <w:p w14:paraId="73E42CCF" w14:textId="77777777" w:rsidR="00451FEE" w:rsidRPr="00451FEE" w:rsidRDefault="00451FEE" w:rsidP="00451FEE">
            <w:pPr>
              <w:rPr>
                <w:rFonts w:cs="Noto Sans"/>
                <w:bCs/>
                <w:szCs w:val="20"/>
              </w:rPr>
            </w:pPr>
          </w:p>
          <w:p w14:paraId="1397ED06" w14:textId="77777777" w:rsidR="00451FEE" w:rsidRPr="00451FEE" w:rsidRDefault="00451FEE" w:rsidP="00451FEE">
            <w:pPr>
              <w:rPr>
                <w:rFonts w:cs="Noto Sans"/>
                <w:szCs w:val="20"/>
              </w:rPr>
            </w:pPr>
            <w:r w:rsidRPr="00451FEE">
              <w:rPr>
                <w:rFonts w:cs="Noto Sans"/>
                <w:bCs/>
                <w:szCs w:val="20"/>
              </w:rPr>
              <w:t xml:space="preserve">Deberá presentar diagrama de flujo para la prestación del servicio </w:t>
            </w:r>
            <w:r w:rsidRPr="00451FEE">
              <w:rPr>
                <w:rFonts w:cs="Noto Sans"/>
                <w:bCs/>
                <w:szCs w:val="20"/>
              </w:rPr>
              <w:lastRenderedPageBreak/>
              <w:t xml:space="preserve">el cual deberá ser congruente con el plan de trabajo, y su esquema estructural debiendo apegarse a lo solicitado en el </w:t>
            </w:r>
            <w:r w:rsidRPr="00451FEE">
              <w:rPr>
                <w:rFonts w:cs="Noto Sans"/>
                <w:b/>
                <w:bCs/>
                <w:szCs w:val="20"/>
              </w:rPr>
              <w:t xml:space="preserve">Anexo Numero 7 (siete) </w:t>
            </w:r>
            <w:r w:rsidRPr="00451FEE">
              <w:rPr>
                <w:rFonts w:cs="Noto Sans"/>
                <w:bCs/>
                <w:szCs w:val="20"/>
              </w:rPr>
              <w:t>con descripción amplia y detallada del servicio ofertado, donde explique todo el proceso inherente a la prestación del servicio.</w:t>
            </w:r>
            <w:r w:rsidRPr="00451FEE">
              <w:rPr>
                <w:rFonts w:cs="Noto Sans"/>
                <w:szCs w:val="20"/>
              </w:rPr>
              <w:t xml:space="preserve"> el cual deberá ser congruente con el plan de trabajo propuesto, además si lo desea podrá incluir mejoras.</w:t>
            </w:r>
          </w:p>
          <w:p w14:paraId="466CC157" w14:textId="77777777" w:rsidR="00451FEE" w:rsidRPr="00451FEE" w:rsidRDefault="00451FEE" w:rsidP="00451FEE">
            <w:pPr>
              <w:rPr>
                <w:rFonts w:cs="Noto Sans"/>
                <w:szCs w:val="20"/>
              </w:rPr>
            </w:pPr>
          </w:p>
          <w:p w14:paraId="55420F5B" w14:textId="77777777" w:rsidR="00451FEE" w:rsidRPr="00451FEE" w:rsidRDefault="00451FEE" w:rsidP="00451FEE">
            <w:pPr>
              <w:rPr>
                <w:rFonts w:cs="Noto Sans"/>
                <w:bCs/>
                <w:szCs w:val="20"/>
              </w:rPr>
            </w:pPr>
            <w:r w:rsidRPr="00451FEE">
              <w:rPr>
                <w:rFonts w:cs="Noto Sans"/>
                <w:bCs/>
                <w:szCs w:val="20"/>
              </w:rPr>
              <w:t>Se le otorgaran 3 puntos</w:t>
            </w:r>
          </w:p>
          <w:p w14:paraId="6253ED59" w14:textId="77777777" w:rsidR="00451FEE" w:rsidRPr="00451FEE" w:rsidRDefault="00451FEE" w:rsidP="00451FEE">
            <w:pPr>
              <w:rPr>
                <w:rFonts w:cs="Noto Sans"/>
                <w:bCs/>
                <w:szCs w:val="20"/>
              </w:rPr>
            </w:pPr>
          </w:p>
          <w:p w14:paraId="48C560A0" w14:textId="77777777" w:rsidR="00451FEE" w:rsidRPr="00451FEE" w:rsidRDefault="00451FEE" w:rsidP="00451FEE">
            <w:pPr>
              <w:rPr>
                <w:rFonts w:cs="Noto Sans"/>
                <w:b/>
                <w:bCs/>
                <w:szCs w:val="20"/>
                <w:u w:val="single"/>
              </w:rPr>
            </w:pPr>
            <w:r w:rsidRPr="00451FEE">
              <w:rPr>
                <w:rFonts w:cs="Noto Sans"/>
                <w:b/>
                <w:bCs/>
                <w:szCs w:val="20"/>
                <w:u w:val="single"/>
              </w:rPr>
              <w:t>Nota: La no entrega de los documentos señalados o que no cumpla con los requisitos solicitados en cualesquiera de los subrubros, será equivalente a cero puntos.</w:t>
            </w:r>
          </w:p>
          <w:p w14:paraId="5718A62D" w14:textId="77777777" w:rsidR="00451FEE" w:rsidRPr="00451FEE" w:rsidRDefault="00451FEE" w:rsidP="00451FEE">
            <w:pPr>
              <w:rPr>
                <w:rFonts w:cs="Noto Sans"/>
                <w:szCs w:val="20"/>
              </w:rPr>
            </w:pPr>
          </w:p>
        </w:tc>
        <w:tc>
          <w:tcPr>
            <w:tcW w:w="2856" w:type="dxa"/>
            <w:tcBorders>
              <w:top w:val="single" w:sz="4" w:space="0" w:color="auto"/>
              <w:left w:val="single" w:sz="4" w:space="0" w:color="auto"/>
              <w:bottom w:val="single" w:sz="4" w:space="0" w:color="auto"/>
              <w:right w:val="single" w:sz="4" w:space="0" w:color="auto"/>
            </w:tcBorders>
            <w:hideMark/>
          </w:tcPr>
          <w:p w14:paraId="67ABF432" w14:textId="77777777" w:rsidR="00451FEE" w:rsidRPr="00451FEE" w:rsidRDefault="00451FEE" w:rsidP="00451FEE">
            <w:pPr>
              <w:rPr>
                <w:rFonts w:cs="Noto Sans"/>
                <w:szCs w:val="20"/>
                <w:lang w:val="es-ES"/>
              </w:rPr>
            </w:pPr>
            <w:r w:rsidRPr="00451FEE">
              <w:rPr>
                <w:rFonts w:cs="Noto Sans"/>
                <w:szCs w:val="20"/>
                <w:lang w:val="es-ES"/>
              </w:rPr>
              <w:lastRenderedPageBreak/>
              <w:t>3.0 puntos.</w:t>
            </w:r>
          </w:p>
        </w:tc>
      </w:tr>
      <w:tr w:rsidR="00451FEE" w:rsidRPr="00451FEE" w14:paraId="370CDBDC" w14:textId="77777777" w:rsidTr="00451FEE">
        <w:trPr>
          <w:gridAfter w:val="1"/>
          <w:wAfter w:w="7"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FD121D"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0AACD075" w14:textId="77777777" w:rsidR="00451FEE" w:rsidRPr="00451FEE" w:rsidRDefault="00451FEE" w:rsidP="000857C1">
            <w:pPr>
              <w:numPr>
                <w:ilvl w:val="1"/>
                <w:numId w:val="304"/>
              </w:numPr>
              <w:rPr>
                <w:rFonts w:cs="Noto Sans"/>
                <w:szCs w:val="20"/>
              </w:rPr>
            </w:pPr>
            <w:r w:rsidRPr="00451FEE">
              <w:rPr>
                <w:rFonts w:cs="Noto Sans"/>
                <w:b/>
                <w:szCs w:val="20"/>
              </w:rPr>
              <w:t>Plan de trabajo propuesto por el LICITANTE</w:t>
            </w:r>
            <w:r w:rsidRPr="00451FEE">
              <w:rPr>
                <w:rFonts w:cs="Noto Sans"/>
                <w:szCs w:val="20"/>
              </w:rPr>
              <w:t xml:space="preserve">. </w:t>
            </w:r>
          </w:p>
          <w:p w14:paraId="22C5DDE4" w14:textId="77777777" w:rsidR="00451FEE" w:rsidRPr="00451FEE" w:rsidRDefault="00451FEE" w:rsidP="00451FEE">
            <w:pPr>
              <w:rPr>
                <w:rFonts w:cs="Noto Sans"/>
                <w:szCs w:val="20"/>
              </w:rPr>
            </w:pPr>
          </w:p>
          <w:p w14:paraId="1BDE2EF3" w14:textId="77777777" w:rsidR="00451FEE" w:rsidRPr="00451FEE" w:rsidRDefault="00451FEE" w:rsidP="00451FEE">
            <w:pPr>
              <w:rPr>
                <w:rFonts w:cs="Noto Sans"/>
                <w:szCs w:val="20"/>
              </w:rPr>
            </w:pPr>
            <w:r w:rsidRPr="00451FEE">
              <w:rPr>
                <w:rFonts w:cs="Noto Sans"/>
                <w:szCs w:val="20"/>
              </w:rPr>
              <w:t>Deberá presentar su plan de trabajo propuesto, el cual deberá como mínimo incluir lo establecido en la presente convocatoria y ser congruente con la metodología propuesta, además si lo desea podrá incluir mejoras</w:t>
            </w:r>
          </w:p>
          <w:p w14:paraId="35BBDFD1" w14:textId="77777777" w:rsidR="00451FEE" w:rsidRPr="00451FEE" w:rsidRDefault="00451FEE" w:rsidP="00451FEE">
            <w:pPr>
              <w:rPr>
                <w:rFonts w:cs="Noto Sans"/>
                <w:szCs w:val="20"/>
              </w:rPr>
            </w:pPr>
          </w:p>
          <w:p w14:paraId="4DEAE4CE" w14:textId="77777777" w:rsidR="00451FEE" w:rsidRPr="00451FEE" w:rsidRDefault="00451FEE" w:rsidP="00451FEE">
            <w:pPr>
              <w:rPr>
                <w:rFonts w:cs="Noto Sans"/>
                <w:bCs/>
                <w:szCs w:val="20"/>
              </w:rPr>
            </w:pPr>
            <w:r w:rsidRPr="00451FEE">
              <w:rPr>
                <w:rFonts w:cs="Noto Sans"/>
                <w:bCs/>
                <w:szCs w:val="20"/>
              </w:rPr>
              <w:t>Se le otorgaran 3 puntos</w:t>
            </w:r>
          </w:p>
          <w:p w14:paraId="47589704" w14:textId="77777777" w:rsidR="00451FEE" w:rsidRPr="00451FEE" w:rsidRDefault="00451FEE" w:rsidP="00451FEE">
            <w:pPr>
              <w:rPr>
                <w:rFonts w:cs="Noto Sans"/>
                <w:bCs/>
                <w:szCs w:val="20"/>
              </w:rPr>
            </w:pPr>
          </w:p>
          <w:p w14:paraId="2CA648AD" w14:textId="77777777" w:rsidR="00451FEE" w:rsidRPr="00451FEE" w:rsidRDefault="00451FEE" w:rsidP="00451FEE">
            <w:pPr>
              <w:rPr>
                <w:rFonts w:cs="Noto Sans"/>
                <w:b/>
                <w:bCs/>
                <w:szCs w:val="20"/>
                <w:u w:val="single"/>
              </w:rPr>
            </w:pPr>
            <w:r w:rsidRPr="00451FEE">
              <w:rPr>
                <w:rFonts w:cs="Noto Sans"/>
                <w:b/>
                <w:bCs/>
                <w:szCs w:val="20"/>
                <w:u w:val="single"/>
              </w:rPr>
              <w:t>Nota: La no entrega de los documentos señalados o que no cumpla con los requisitos solicitados en cualesquiera de los subrubros, será equivalente a cero puntos.</w:t>
            </w:r>
          </w:p>
          <w:p w14:paraId="023ECE9F" w14:textId="77777777" w:rsidR="00451FEE" w:rsidRPr="00451FEE" w:rsidRDefault="00451FEE" w:rsidP="00451FEE">
            <w:pPr>
              <w:rPr>
                <w:rFonts w:cs="Noto Sans"/>
                <w:szCs w:val="20"/>
              </w:rPr>
            </w:pPr>
          </w:p>
        </w:tc>
        <w:tc>
          <w:tcPr>
            <w:tcW w:w="2856" w:type="dxa"/>
            <w:tcBorders>
              <w:top w:val="single" w:sz="4" w:space="0" w:color="auto"/>
              <w:left w:val="single" w:sz="4" w:space="0" w:color="auto"/>
              <w:bottom w:val="single" w:sz="4" w:space="0" w:color="auto"/>
              <w:right w:val="single" w:sz="4" w:space="0" w:color="auto"/>
            </w:tcBorders>
            <w:hideMark/>
          </w:tcPr>
          <w:p w14:paraId="3E895EF6" w14:textId="77777777" w:rsidR="00451FEE" w:rsidRPr="00451FEE" w:rsidRDefault="00451FEE" w:rsidP="00451FEE">
            <w:pPr>
              <w:rPr>
                <w:rFonts w:cs="Noto Sans"/>
                <w:szCs w:val="20"/>
                <w:lang w:val="es-ES"/>
              </w:rPr>
            </w:pPr>
            <w:r w:rsidRPr="00451FEE">
              <w:rPr>
                <w:rFonts w:cs="Noto Sans"/>
                <w:szCs w:val="20"/>
                <w:lang w:val="es-ES"/>
              </w:rPr>
              <w:t>3.0 puntos.</w:t>
            </w:r>
          </w:p>
        </w:tc>
      </w:tr>
      <w:tr w:rsidR="00451FEE" w:rsidRPr="00451FEE" w14:paraId="7D179485" w14:textId="77777777" w:rsidTr="00451FEE">
        <w:trPr>
          <w:gridAfter w:val="1"/>
          <w:wAfter w:w="7"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5B6543"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644862C0" w14:textId="77777777" w:rsidR="00451FEE" w:rsidRPr="00451FEE" w:rsidRDefault="00451FEE" w:rsidP="00451FEE">
            <w:pPr>
              <w:rPr>
                <w:rFonts w:cs="Noto Sans"/>
                <w:szCs w:val="20"/>
              </w:rPr>
            </w:pPr>
            <w:r w:rsidRPr="00451FEE">
              <w:rPr>
                <w:rFonts w:cs="Noto Sans"/>
                <w:b/>
                <w:szCs w:val="20"/>
              </w:rPr>
              <w:t>Esquema estructural de la organización de los recursos humanos</w:t>
            </w:r>
            <w:r w:rsidRPr="00451FEE">
              <w:rPr>
                <w:rFonts w:cs="Noto Sans"/>
                <w:szCs w:val="20"/>
              </w:rPr>
              <w:t>.</w:t>
            </w:r>
          </w:p>
          <w:p w14:paraId="48014E6B" w14:textId="77777777" w:rsidR="00451FEE" w:rsidRPr="00451FEE" w:rsidRDefault="00451FEE" w:rsidP="00451FEE">
            <w:pPr>
              <w:rPr>
                <w:rFonts w:cs="Noto Sans"/>
                <w:szCs w:val="20"/>
              </w:rPr>
            </w:pPr>
          </w:p>
          <w:p w14:paraId="752A4392" w14:textId="77777777" w:rsidR="00451FEE" w:rsidRPr="00451FEE" w:rsidRDefault="00451FEE" w:rsidP="00451FEE">
            <w:pPr>
              <w:rPr>
                <w:rFonts w:cs="Noto Sans"/>
                <w:szCs w:val="20"/>
              </w:rPr>
            </w:pPr>
            <w:r w:rsidRPr="00451FEE">
              <w:rPr>
                <w:rFonts w:cs="Noto Sans"/>
                <w:szCs w:val="20"/>
              </w:rPr>
              <w:t>Que debe ser congruente con la metodología propuesta y programa de trabajo donde demuestre al personal que se encuentra a cargo d</w:t>
            </w:r>
            <w:r w:rsidRPr="00451FEE">
              <w:rPr>
                <w:rFonts w:cs="Noto Sans"/>
                <w:bCs/>
                <w:szCs w:val="20"/>
              </w:rPr>
              <w:t>el proceso inherente a la prestación del servicio</w:t>
            </w:r>
          </w:p>
          <w:p w14:paraId="716F3D09" w14:textId="77777777" w:rsidR="00451FEE" w:rsidRPr="00451FEE" w:rsidRDefault="00451FEE" w:rsidP="00451FEE">
            <w:pPr>
              <w:rPr>
                <w:rFonts w:cs="Noto Sans"/>
                <w:szCs w:val="20"/>
              </w:rPr>
            </w:pPr>
          </w:p>
          <w:p w14:paraId="53856BFE" w14:textId="77777777" w:rsidR="00451FEE" w:rsidRPr="00451FEE" w:rsidRDefault="00451FEE" w:rsidP="00451FEE">
            <w:pPr>
              <w:rPr>
                <w:rFonts w:cs="Noto Sans"/>
                <w:szCs w:val="20"/>
              </w:rPr>
            </w:pPr>
            <w:r w:rsidRPr="00451FEE">
              <w:rPr>
                <w:rFonts w:cs="Noto Sans"/>
                <w:szCs w:val="20"/>
              </w:rPr>
              <w:t>Presentar el Organigrama de la empresa prestadora del servicio.</w:t>
            </w:r>
          </w:p>
          <w:p w14:paraId="408CD480" w14:textId="77777777" w:rsidR="00451FEE" w:rsidRPr="00451FEE" w:rsidRDefault="00451FEE" w:rsidP="00451FEE">
            <w:pPr>
              <w:rPr>
                <w:rFonts w:cs="Noto Sans"/>
                <w:szCs w:val="20"/>
              </w:rPr>
            </w:pPr>
          </w:p>
          <w:p w14:paraId="75C11B8C" w14:textId="77777777" w:rsidR="00451FEE" w:rsidRPr="00451FEE" w:rsidRDefault="00451FEE" w:rsidP="00451FEE">
            <w:pPr>
              <w:rPr>
                <w:rFonts w:cs="Noto Sans"/>
                <w:bCs/>
                <w:szCs w:val="20"/>
              </w:rPr>
            </w:pPr>
            <w:r w:rsidRPr="00451FEE">
              <w:rPr>
                <w:rFonts w:cs="Noto Sans"/>
                <w:bCs/>
                <w:szCs w:val="20"/>
              </w:rPr>
              <w:t>Se le otorgaran 2 puntos</w:t>
            </w:r>
          </w:p>
          <w:p w14:paraId="0C4ABD07" w14:textId="77777777" w:rsidR="00451FEE" w:rsidRPr="00451FEE" w:rsidRDefault="00451FEE" w:rsidP="00451FEE">
            <w:pPr>
              <w:rPr>
                <w:rFonts w:cs="Noto Sans"/>
                <w:bCs/>
                <w:szCs w:val="20"/>
              </w:rPr>
            </w:pPr>
          </w:p>
          <w:p w14:paraId="2A427010" w14:textId="77777777" w:rsidR="00451FEE" w:rsidRPr="00451FEE" w:rsidRDefault="00451FEE" w:rsidP="00451FEE">
            <w:pPr>
              <w:rPr>
                <w:rFonts w:cs="Noto Sans"/>
                <w:szCs w:val="20"/>
              </w:rPr>
            </w:pPr>
            <w:r w:rsidRPr="00451FEE">
              <w:rPr>
                <w:rFonts w:cs="Noto Sans"/>
                <w:b/>
                <w:bCs/>
                <w:szCs w:val="20"/>
                <w:u w:val="single"/>
              </w:rPr>
              <w:t>Nota: La no entrega de los documentos señalados o que no cumpla con los requisitos solicitados en cualesquiera de los subrubros, será equivalente a cero puntos.</w:t>
            </w:r>
          </w:p>
        </w:tc>
        <w:tc>
          <w:tcPr>
            <w:tcW w:w="2856" w:type="dxa"/>
            <w:tcBorders>
              <w:top w:val="single" w:sz="4" w:space="0" w:color="auto"/>
              <w:left w:val="single" w:sz="4" w:space="0" w:color="auto"/>
              <w:bottom w:val="single" w:sz="4" w:space="0" w:color="auto"/>
              <w:right w:val="single" w:sz="4" w:space="0" w:color="auto"/>
            </w:tcBorders>
            <w:hideMark/>
          </w:tcPr>
          <w:p w14:paraId="51D1EA55" w14:textId="77777777" w:rsidR="00451FEE" w:rsidRPr="00451FEE" w:rsidRDefault="00451FEE" w:rsidP="00451FEE">
            <w:pPr>
              <w:rPr>
                <w:rFonts w:cs="Noto Sans"/>
                <w:szCs w:val="20"/>
                <w:lang w:val="es-ES"/>
              </w:rPr>
            </w:pPr>
            <w:r w:rsidRPr="00451FEE">
              <w:rPr>
                <w:rFonts w:cs="Noto Sans"/>
                <w:szCs w:val="20"/>
                <w:lang w:val="es-ES"/>
              </w:rPr>
              <w:t>2.0 puntos.</w:t>
            </w:r>
          </w:p>
        </w:tc>
      </w:tr>
      <w:tr w:rsidR="00451FEE" w:rsidRPr="00451FEE" w14:paraId="7DEF2B94" w14:textId="77777777" w:rsidTr="00451FEE">
        <w:trPr>
          <w:trHeight w:val="778"/>
        </w:trPr>
        <w:tc>
          <w:tcPr>
            <w:tcW w:w="822"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0CA9A3C3" w14:textId="77777777" w:rsidR="00451FEE" w:rsidRPr="00451FEE" w:rsidRDefault="00451FEE" w:rsidP="00451FEE">
            <w:pPr>
              <w:rPr>
                <w:rFonts w:cs="Noto Sans"/>
                <w:b/>
                <w:szCs w:val="20"/>
                <w:lang w:val="es-ES"/>
              </w:rPr>
            </w:pPr>
            <w:r w:rsidRPr="00451FEE">
              <w:rPr>
                <w:rFonts w:cs="Noto Sans"/>
                <w:b/>
                <w:szCs w:val="20"/>
                <w:lang w:val="es-ES"/>
              </w:rPr>
              <w:lastRenderedPageBreak/>
              <w:t>IV</w:t>
            </w:r>
          </w:p>
        </w:tc>
        <w:tc>
          <w:tcPr>
            <w:tcW w:w="9299" w:type="dxa"/>
            <w:gridSpan w:val="3"/>
            <w:tcBorders>
              <w:top w:val="single" w:sz="4" w:space="0" w:color="auto"/>
              <w:left w:val="single" w:sz="4" w:space="0" w:color="auto"/>
              <w:bottom w:val="single" w:sz="4" w:space="0" w:color="auto"/>
              <w:right w:val="single" w:sz="4" w:space="0" w:color="auto"/>
            </w:tcBorders>
            <w:shd w:val="clear" w:color="auto" w:fill="92D050"/>
            <w:hideMark/>
          </w:tcPr>
          <w:p w14:paraId="62FC239D" w14:textId="5D491AE1" w:rsidR="00451FEE" w:rsidRPr="00451FEE" w:rsidRDefault="00451FEE" w:rsidP="00451FEE">
            <w:pPr>
              <w:rPr>
                <w:rFonts w:cs="Noto Sans"/>
                <w:b/>
                <w:szCs w:val="20"/>
              </w:rPr>
            </w:pPr>
            <w:r w:rsidRPr="00451FEE">
              <w:rPr>
                <w:rFonts w:cs="Noto Sans"/>
                <w:b/>
                <w:szCs w:val="20"/>
              </w:rPr>
              <w:t xml:space="preserve">Cumplimiento de contratos Este rubro tendrá una puntuación de 10.0 puntos Anexo Número </w:t>
            </w:r>
            <w:r w:rsidR="002D2703">
              <w:rPr>
                <w:rFonts w:cs="Noto Sans"/>
                <w:b/>
                <w:szCs w:val="20"/>
              </w:rPr>
              <w:t>T2</w:t>
            </w:r>
            <w:r w:rsidRPr="00451FEE">
              <w:rPr>
                <w:rFonts w:cs="Noto Sans"/>
                <w:b/>
                <w:szCs w:val="20"/>
              </w:rPr>
              <w:t xml:space="preserve"> (</w:t>
            </w:r>
            <w:r w:rsidR="002D2703">
              <w:rPr>
                <w:rFonts w:cs="Noto Sans"/>
                <w:b/>
                <w:szCs w:val="20"/>
              </w:rPr>
              <w:t>T DOS</w:t>
            </w:r>
            <w:r w:rsidRPr="00451FEE">
              <w:rPr>
                <w:rFonts w:cs="Noto Sans"/>
                <w:b/>
                <w:szCs w:val="20"/>
              </w:rPr>
              <w:t>) de la presente convocatoria. De acuerdo a la naturaleza y características de los servicios materia del procedimiento de contratación y las condiciones y complejidad para el cumplimiento del contrato.</w:t>
            </w:r>
          </w:p>
        </w:tc>
      </w:tr>
      <w:tr w:rsidR="00451FEE" w:rsidRPr="00451FEE" w14:paraId="7C68867B" w14:textId="77777777" w:rsidTr="00451FEE">
        <w:trPr>
          <w:gridAfter w:val="1"/>
          <w:wAfter w:w="7" w:type="dxa"/>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7BC08"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35A57512" w14:textId="5315754C" w:rsidR="00451FEE" w:rsidRPr="00451FEE" w:rsidRDefault="00451FEE" w:rsidP="00451FEE">
            <w:pPr>
              <w:rPr>
                <w:rFonts w:cs="Noto Sans"/>
                <w:szCs w:val="20"/>
              </w:rPr>
            </w:pPr>
            <w:r w:rsidRPr="00451FEE">
              <w:rPr>
                <w:rFonts w:cs="Noto Sans"/>
                <w:szCs w:val="20"/>
              </w:rPr>
              <w:t xml:space="preserve">Se asignará puntuación al </w:t>
            </w:r>
            <w:r w:rsidRPr="00451FEE">
              <w:rPr>
                <w:rFonts w:cs="Noto Sans"/>
                <w:szCs w:val="20"/>
                <w:lang w:val="es-ES_tradnl"/>
              </w:rPr>
              <w:t>LICITANTE</w:t>
            </w:r>
            <w:r w:rsidRPr="00451FEE">
              <w:rPr>
                <w:rFonts w:cs="Noto Sans"/>
                <w:szCs w:val="20"/>
              </w:rPr>
              <w:t xml:space="preserve"> que demuestre documentalmente tener más contratos cumplidos satisfactoriamente con un mínimo de 1 </w:t>
            </w:r>
            <w:r w:rsidR="002D2703">
              <w:rPr>
                <w:rFonts w:cs="Noto Sans"/>
                <w:szCs w:val="20"/>
              </w:rPr>
              <w:t xml:space="preserve">(un) </w:t>
            </w:r>
            <w:r w:rsidRPr="00451FEE">
              <w:rPr>
                <w:rFonts w:cs="Noto Sans"/>
                <w:szCs w:val="20"/>
              </w:rPr>
              <w:t>año acorde al objeto de esta licitación en términos del Reglamento de la Ley de Adquisiciones Arrendamientos y Servicios del Sector Publico, debiendo presentar:</w:t>
            </w:r>
          </w:p>
          <w:p w14:paraId="2788F82D" w14:textId="77777777" w:rsidR="00451FEE" w:rsidRPr="00451FEE" w:rsidRDefault="00451FEE" w:rsidP="00451FEE">
            <w:pPr>
              <w:rPr>
                <w:rFonts w:cs="Noto Sans"/>
                <w:szCs w:val="20"/>
              </w:rPr>
            </w:pPr>
          </w:p>
          <w:p w14:paraId="4CA59882" w14:textId="77777777" w:rsidR="00451FEE" w:rsidRPr="00451FEE" w:rsidRDefault="00451FEE" w:rsidP="00451FEE">
            <w:pPr>
              <w:rPr>
                <w:rFonts w:cs="Noto Sans"/>
                <w:b/>
                <w:szCs w:val="20"/>
              </w:rPr>
            </w:pPr>
            <w:r w:rsidRPr="00451FEE">
              <w:rPr>
                <w:rFonts w:cs="Noto Sans"/>
                <w:szCs w:val="20"/>
              </w:rPr>
              <w:t xml:space="preserve">Cartas de clientes de satisfacción de cumplimiento de contratos ejecutados </w:t>
            </w:r>
            <w:r w:rsidRPr="00451FEE">
              <w:rPr>
                <w:rFonts w:cs="Noto Sans"/>
                <w:szCs w:val="20"/>
                <w:lang w:val="es-ES_tradnl"/>
              </w:rPr>
              <w:t xml:space="preserve">expedida por el cliente, </w:t>
            </w:r>
            <w:r w:rsidRPr="00451FEE">
              <w:rPr>
                <w:rFonts w:cs="Noto Sans"/>
                <w:szCs w:val="20"/>
              </w:rPr>
              <w:t>acorde al objeto de esta licitación,</w:t>
            </w:r>
            <w:r w:rsidRPr="00451FEE">
              <w:rPr>
                <w:rFonts w:cs="Noto Sans"/>
                <w:szCs w:val="20"/>
                <w:lang w:val="es-ES_tradnl"/>
              </w:rPr>
              <w:t xml:space="preserve"> </w:t>
            </w:r>
            <w:r w:rsidRPr="00451FEE">
              <w:rPr>
                <w:rFonts w:cs="Noto Sans"/>
                <w:szCs w:val="20"/>
              </w:rPr>
              <w:t xml:space="preserve">donde presto el servicio se deberán presentar </w:t>
            </w:r>
            <w:r w:rsidRPr="00451FEE">
              <w:rPr>
                <w:rFonts w:cs="Noto Sans"/>
                <w:b/>
                <w:bCs/>
                <w:szCs w:val="20"/>
              </w:rPr>
              <w:t>únicamente</w:t>
            </w:r>
            <w:r w:rsidRPr="00451FEE">
              <w:rPr>
                <w:rFonts w:cs="Noto Sans"/>
                <w:szCs w:val="20"/>
              </w:rPr>
              <w:t xml:space="preserve"> respecto de los contratos que se presenten en el rubro de </w:t>
            </w:r>
            <w:r w:rsidRPr="00451FEE">
              <w:rPr>
                <w:rFonts w:cs="Noto Sans"/>
                <w:b/>
                <w:szCs w:val="20"/>
              </w:rPr>
              <w:t>EXPERIENCIA Y ESPECIALIDAD DEL LICITANTE.</w:t>
            </w:r>
          </w:p>
          <w:p w14:paraId="07D89BFB" w14:textId="77777777" w:rsidR="00451FEE" w:rsidRPr="00451FEE" w:rsidRDefault="00451FEE" w:rsidP="00451FEE">
            <w:pPr>
              <w:rPr>
                <w:rFonts w:cs="Noto Sans"/>
                <w:szCs w:val="20"/>
              </w:rPr>
            </w:pPr>
          </w:p>
          <w:p w14:paraId="1BE49D1D" w14:textId="77777777" w:rsidR="00451FEE" w:rsidRPr="00451FEE" w:rsidRDefault="00451FEE" w:rsidP="00451FEE">
            <w:pPr>
              <w:rPr>
                <w:rFonts w:cs="Noto Sans"/>
                <w:szCs w:val="20"/>
              </w:rPr>
            </w:pPr>
            <w:r w:rsidRPr="00451FEE">
              <w:rPr>
                <w:rFonts w:cs="Noto Sans"/>
                <w:szCs w:val="20"/>
              </w:rPr>
              <w:t>En donde:</w:t>
            </w:r>
          </w:p>
          <w:p w14:paraId="2C6C2C77" w14:textId="77777777" w:rsidR="00451FEE" w:rsidRPr="00451FEE" w:rsidRDefault="00451FEE" w:rsidP="00451FEE">
            <w:pPr>
              <w:rPr>
                <w:rFonts w:cs="Noto Sans"/>
                <w:szCs w:val="20"/>
              </w:rPr>
            </w:pPr>
          </w:p>
          <w:p w14:paraId="4CF29D48" w14:textId="77777777" w:rsidR="00451FEE" w:rsidRPr="00451FEE" w:rsidRDefault="00451FEE" w:rsidP="00451FEE">
            <w:pPr>
              <w:rPr>
                <w:rFonts w:cs="Noto Sans"/>
                <w:szCs w:val="20"/>
              </w:rPr>
            </w:pPr>
            <w:r w:rsidRPr="00451FEE">
              <w:rPr>
                <w:rFonts w:cs="Noto Sans"/>
                <w:szCs w:val="20"/>
              </w:rPr>
              <w:t xml:space="preserve">1 a 7 Cartas de satisfacción, expedidas por el cliente en el que deberán señalar expresamente la oportunidad con la que se prestaron los servicios y que sean acorde al objeto de esta licitación </w:t>
            </w:r>
          </w:p>
          <w:p w14:paraId="1288BB03" w14:textId="77777777" w:rsidR="00451FEE" w:rsidRPr="00451FEE" w:rsidRDefault="00451FEE" w:rsidP="00451FEE">
            <w:pPr>
              <w:rPr>
                <w:rFonts w:cs="Noto Sans"/>
                <w:b/>
                <w:szCs w:val="20"/>
              </w:rPr>
            </w:pPr>
          </w:p>
          <w:p w14:paraId="227B0C20" w14:textId="77777777" w:rsidR="00451FEE" w:rsidRPr="00451FEE" w:rsidRDefault="00451FEE" w:rsidP="00451FEE">
            <w:pPr>
              <w:rPr>
                <w:rFonts w:cs="Noto Sans"/>
                <w:b/>
                <w:szCs w:val="20"/>
                <w:lang w:val="es-ES"/>
              </w:rPr>
            </w:pPr>
            <w:r w:rsidRPr="00451FEE">
              <w:rPr>
                <w:rFonts w:cs="Noto Sans"/>
                <w:b/>
                <w:szCs w:val="20"/>
                <w:lang w:val="es-ES"/>
              </w:rPr>
              <w:t>2 puntos</w:t>
            </w:r>
          </w:p>
          <w:p w14:paraId="658CFDA4" w14:textId="77777777" w:rsidR="00451FEE" w:rsidRPr="00451FEE" w:rsidRDefault="00451FEE" w:rsidP="00451FEE">
            <w:pPr>
              <w:rPr>
                <w:rFonts w:cs="Noto Sans"/>
                <w:bCs/>
                <w:szCs w:val="20"/>
                <w:lang w:val="es-ES"/>
              </w:rPr>
            </w:pPr>
          </w:p>
          <w:p w14:paraId="6CEB6A7F" w14:textId="77777777" w:rsidR="00451FEE" w:rsidRPr="00451FEE" w:rsidRDefault="00451FEE" w:rsidP="00451FEE">
            <w:pPr>
              <w:rPr>
                <w:rFonts w:cs="Noto Sans"/>
                <w:szCs w:val="20"/>
              </w:rPr>
            </w:pPr>
            <w:r w:rsidRPr="00451FEE">
              <w:rPr>
                <w:rFonts w:cs="Noto Sans"/>
                <w:szCs w:val="20"/>
                <w:lang w:val="es-ES"/>
              </w:rPr>
              <w:t>8</w:t>
            </w:r>
            <w:r w:rsidRPr="00451FEE">
              <w:rPr>
                <w:rFonts w:cs="Noto Sans"/>
                <w:szCs w:val="20"/>
              </w:rPr>
              <w:t xml:space="preserve"> a 13 Cartas de satisfacción, expedidas por el cliente en el que deberán señalar expresamente la oportunidad con la que se prestaron los servicios y que sean acorde al objeto de esta licitación.</w:t>
            </w:r>
          </w:p>
          <w:p w14:paraId="1E6175E3" w14:textId="77777777" w:rsidR="00451FEE" w:rsidRPr="00451FEE" w:rsidRDefault="00451FEE" w:rsidP="00451FEE">
            <w:pPr>
              <w:rPr>
                <w:rFonts w:cs="Noto Sans"/>
                <w:szCs w:val="20"/>
              </w:rPr>
            </w:pPr>
          </w:p>
          <w:p w14:paraId="1BF440BC" w14:textId="77777777" w:rsidR="00451FEE" w:rsidRPr="00451FEE" w:rsidRDefault="00451FEE" w:rsidP="00451FEE">
            <w:pPr>
              <w:rPr>
                <w:rFonts w:cs="Noto Sans"/>
                <w:b/>
                <w:szCs w:val="20"/>
                <w:lang w:val="es-ES"/>
              </w:rPr>
            </w:pPr>
            <w:r w:rsidRPr="00451FEE">
              <w:rPr>
                <w:rFonts w:cs="Noto Sans"/>
                <w:b/>
                <w:szCs w:val="20"/>
                <w:lang w:val="es-ES"/>
              </w:rPr>
              <w:t>3 puntos</w:t>
            </w:r>
          </w:p>
          <w:p w14:paraId="046439C7" w14:textId="77777777" w:rsidR="00451FEE" w:rsidRPr="00451FEE" w:rsidRDefault="00451FEE" w:rsidP="00451FEE">
            <w:pPr>
              <w:rPr>
                <w:rFonts w:cs="Noto Sans"/>
                <w:bCs/>
                <w:szCs w:val="20"/>
                <w:lang w:val="es-ES"/>
              </w:rPr>
            </w:pPr>
          </w:p>
          <w:p w14:paraId="140933BA" w14:textId="77777777" w:rsidR="00451FEE" w:rsidRPr="00451FEE" w:rsidRDefault="00451FEE" w:rsidP="00451FEE">
            <w:pPr>
              <w:rPr>
                <w:rFonts w:cs="Noto Sans"/>
                <w:szCs w:val="20"/>
              </w:rPr>
            </w:pPr>
            <w:r w:rsidRPr="00451FEE">
              <w:rPr>
                <w:rFonts w:cs="Noto Sans"/>
                <w:szCs w:val="20"/>
                <w:lang w:val="es-ES"/>
              </w:rPr>
              <w:t>14</w:t>
            </w:r>
            <w:r w:rsidRPr="00451FEE">
              <w:rPr>
                <w:rFonts w:cs="Noto Sans"/>
                <w:szCs w:val="20"/>
              </w:rPr>
              <w:t xml:space="preserve"> a 19 Cartas de satisfacción, expedidas por el cliente en el que deberán señalar expresamente la oportunidad con la que se prestaron los servicios y que sean acorde al objeto de esta licitación.</w:t>
            </w:r>
          </w:p>
          <w:p w14:paraId="40123565" w14:textId="77777777" w:rsidR="00451FEE" w:rsidRPr="00451FEE" w:rsidRDefault="00451FEE" w:rsidP="00451FEE">
            <w:pPr>
              <w:rPr>
                <w:rFonts w:cs="Noto Sans"/>
                <w:szCs w:val="20"/>
              </w:rPr>
            </w:pPr>
          </w:p>
          <w:p w14:paraId="159740D5" w14:textId="77777777" w:rsidR="00451FEE" w:rsidRPr="00451FEE" w:rsidRDefault="00451FEE" w:rsidP="00451FEE">
            <w:pPr>
              <w:rPr>
                <w:rFonts w:cs="Noto Sans"/>
                <w:b/>
                <w:szCs w:val="20"/>
              </w:rPr>
            </w:pPr>
            <w:r w:rsidRPr="00451FEE">
              <w:rPr>
                <w:rFonts w:cs="Noto Sans"/>
                <w:b/>
                <w:szCs w:val="20"/>
              </w:rPr>
              <w:t>4 puntos</w:t>
            </w:r>
          </w:p>
          <w:p w14:paraId="669ED663" w14:textId="77777777" w:rsidR="00451FEE" w:rsidRPr="00451FEE" w:rsidRDefault="00451FEE" w:rsidP="00451FEE">
            <w:pPr>
              <w:rPr>
                <w:rFonts w:cs="Noto Sans"/>
                <w:b/>
                <w:szCs w:val="20"/>
              </w:rPr>
            </w:pPr>
          </w:p>
          <w:p w14:paraId="769377D7" w14:textId="77777777" w:rsidR="00451FEE" w:rsidRPr="00451FEE" w:rsidRDefault="00451FEE" w:rsidP="00451FEE">
            <w:pPr>
              <w:rPr>
                <w:rFonts w:cs="Noto Sans"/>
                <w:szCs w:val="20"/>
              </w:rPr>
            </w:pPr>
            <w:r w:rsidRPr="00451FEE">
              <w:rPr>
                <w:rFonts w:cs="Noto Sans"/>
                <w:szCs w:val="20"/>
              </w:rPr>
              <w:t xml:space="preserve">20 o más cartas de satisfacción, expedidas por el cliente en el que </w:t>
            </w:r>
            <w:r w:rsidRPr="00451FEE">
              <w:rPr>
                <w:rFonts w:cs="Noto Sans"/>
                <w:szCs w:val="20"/>
              </w:rPr>
              <w:lastRenderedPageBreak/>
              <w:t>deberán señalar expresamente la oportunidad con la que se prestaron los servicios y que sean acorde al objeto de esta licitación.</w:t>
            </w:r>
          </w:p>
          <w:p w14:paraId="1269782E" w14:textId="77777777" w:rsidR="00451FEE" w:rsidRPr="00451FEE" w:rsidRDefault="00451FEE" w:rsidP="00451FEE">
            <w:pPr>
              <w:rPr>
                <w:rFonts w:cs="Noto Sans"/>
                <w:szCs w:val="20"/>
              </w:rPr>
            </w:pPr>
          </w:p>
          <w:p w14:paraId="733446F6" w14:textId="77777777" w:rsidR="00451FEE" w:rsidRPr="00451FEE" w:rsidRDefault="00451FEE" w:rsidP="00451FEE">
            <w:pPr>
              <w:rPr>
                <w:rFonts w:cs="Noto Sans"/>
                <w:b/>
                <w:szCs w:val="20"/>
                <w:lang w:val="es-ES"/>
              </w:rPr>
            </w:pPr>
            <w:r w:rsidRPr="00451FEE">
              <w:rPr>
                <w:rFonts w:cs="Noto Sans"/>
                <w:b/>
                <w:szCs w:val="20"/>
                <w:lang w:val="es-ES"/>
              </w:rPr>
              <w:t xml:space="preserve">5 </w:t>
            </w:r>
            <w:r w:rsidRPr="00451FEE">
              <w:rPr>
                <w:rFonts w:cs="Noto Sans"/>
                <w:b/>
                <w:bCs/>
                <w:szCs w:val="20"/>
                <w:lang w:val="es-ES"/>
              </w:rPr>
              <w:t>puntos</w:t>
            </w:r>
          </w:p>
          <w:p w14:paraId="37934BCC" w14:textId="77777777" w:rsidR="00451FEE" w:rsidRPr="00451FEE" w:rsidRDefault="00451FEE" w:rsidP="00451FEE">
            <w:pPr>
              <w:rPr>
                <w:rFonts w:cs="Noto Sans"/>
                <w:szCs w:val="20"/>
                <w:lang w:val="es-ES"/>
              </w:rPr>
            </w:pPr>
          </w:p>
          <w:p w14:paraId="28CF9179" w14:textId="77777777" w:rsidR="00451FEE" w:rsidRPr="00451FEE" w:rsidRDefault="00451FEE" w:rsidP="00451FEE">
            <w:pPr>
              <w:rPr>
                <w:rFonts w:cs="Noto Sans"/>
                <w:szCs w:val="20"/>
              </w:rPr>
            </w:pPr>
            <w:r w:rsidRPr="00451FEE">
              <w:rPr>
                <w:rFonts w:cs="Noto Sans"/>
                <w:szCs w:val="20"/>
              </w:rPr>
              <w:t xml:space="preserve">Se le otorgara un máximo de </w:t>
            </w:r>
            <w:r w:rsidRPr="00451FEE">
              <w:rPr>
                <w:rFonts w:cs="Noto Sans"/>
                <w:b/>
                <w:szCs w:val="20"/>
              </w:rPr>
              <w:t xml:space="preserve">5 </w:t>
            </w:r>
            <w:r w:rsidRPr="00451FEE">
              <w:rPr>
                <w:rFonts w:cs="Noto Sans"/>
                <w:b/>
                <w:bCs/>
                <w:szCs w:val="20"/>
              </w:rPr>
              <w:t>puntos</w:t>
            </w:r>
            <w:r w:rsidRPr="00451FEE">
              <w:rPr>
                <w:rFonts w:cs="Noto Sans"/>
                <w:szCs w:val="20"/>
              </w:rPr>
              <w:t>.</w:t>
            </w:r>
          </w:p>
          <w:p w14:paraId="3E0CA9EC" w14:textId="77777777" w:rsidR="00451FEE" w:rsidRPr="00451FEE" w:rsidRDefault="00451FEE" w:rsidP="00451FEE">
            <w:pPr>
              <w:rPr>
                <w:rFonts w:cs="Noto Sans"/>
                <w:szCs w:val="20"/>
              </w:rPr>
            </w:pPr>
          </w:p>
          <w:p w14:paraId="06DF89D8" w14:textId="77777777" w:rsidR="00451FEE" w:rsidRPr="00451FEE" w:rsidRDefault="00451FEE" w:rsidP="00451FEE">
            <w:pPr>
              <w:rPr>
                <w:rFonts w:cs="Noto Sans"/>
                <w:szCs w:val="20"/>
              </w:rPr>
            </w:pPr>
            <w:r w:rsidRPr="00451FEE">
              <w:rPr>
                <w:rFonts w:cs="Noto Sans"/>
                <w:szCs w:val="20"/>
                <w:lang w:val="es-ES_tradnl"/>
              </w:rPr>
              <w:t xml:space="preserve">El total de los puntos se otorgará al LICITANTE que acredite contratos, concluidos satisfactoriamente previos a la fecha del acto de presentación y apertura de proposición del presente procedimiento </w:t>
            </w:r>
            <w:r w:rsidRPr="00451FEE">
              <w:rPr>
                <w:rFonts w:cs="Noto Sans"/>
                <w:szCs w:val="20"/>
              </w:rPr>
              <w:t>y que sean acorde al objeto de esta licitación.</w:t>
            </w:r>
          </w:p>
          <w:p w14:paraId="48B7E568" w14:textId="77777777" w:rsidR="00451FEE" w:rsidRPr="00451FEE" w:rsidRDefault="00451FEE" w:rsidP="00451FEE">
            <w:pPr>
              <w:rPr>
                <w:rFonts w:cs="Noto Sans"/>
                <w:szCs w:val="20"/>
                <w:lang w:val="es-ES_tradnl"/>
              </w:rPr>
            </w:pPr>
          </w:p>
          <w:p w14:paraId="6380CFC7" w14:textId="7941B827" w:rsidR="00451FEE" w:rsidRPr="00451FEE" w:rsidRDefault="00451FEE" w:rsidP="002D2703">
            <w:pPr>
              <w:rPr>
                <w:rFonts w:cs="Noto Sans"/>
                <w:szCs w:val="20"/>
                <w:lang w:val="es-ES_tradnl"/>
              </w:rPr>
            </w:pPr>
            <w:r w:rsidRPr="00451FEE">
              <w:rPr>
                <w:rFonts w:cs="Noto Sans"/>
                <w:szCs w:val="20"/>
                <w:lang w:val="es-ES_tradnl"/>
              </w:rPr>
              <w:t>En caso de que dos o más licitantes acrediten el mismo número de cumplimiento de contratos, se les otorgará la misma puntuación.</w:t>
            </w:r>
          </w:p>
        </w:tc>
        <w:tc>
          <w:tcPr>
            <w:tcW w:w="2856" w:type="dxa"/>
            <w:tcBorders>
              <w:top w:val="single" w:sz="4" w:space="0" w:color="auto"/>
              <w:left w:val="single" w:sz="4" w:space="0" w:color="auto"/>
              <w:bottom w:val="single" w:sz="4" w:space="0" w:color="auto"/>
              <w:right w:val="single" w:sz="4" w:space="0" w:color="auto"/>
            </w:tcBorders>
            <w:hideMark/>
          </w:tcPr>
          <w:p w14:paraId="5FAFF576" w14:textId="77777777" w:rsidR="00451FEE" w:rsidRPr="00451FEE" w:rsidRDefault="00451FEE" w:rsidP="00451FEE">
            <w:pPr>
              <w:rPr>
                <w:rFonts w:cs="Noto Sans"/>
                <w:szCs w:val="20"/>
                <w:lang w:val="es-ES"/>
              </w:rPr>
            </w:pPr>
            <w:r w:rsidRPr="00451FEE">
              <w:rPr>
                <w:rFonts w:cs="Noto Sans"/>
                <w:szCs w:val="20"/>
                <w:lang w:val="es-ES"/>
              </w:rPr>
              <w:lastRenderedPageBreak/>
              <w:t>5.0 puntos</w:t>
            </w:r>
          </w:p>
        </w:tc>
      </w:tr>
      <w:tr w:rsidR="00451FEE" w:rsidRPr="00451FEE" w14:paraId="3D224240" w14:textId="77777777" w:rsidTr="00451FEE">
        <w:trPr>
          <w:gridAfter w:val="1"/>
          <w:wAfter w:w="7" w:type="dxa"/>
          <w:trHeight w:val="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FC1BFC" w14:textId="77777777" w:rsidR="00451FEE" w:rsidRPr="00451FEE" w:rsidRDefault="00451FEE" w:rsidP="00451FEE">
            <w:pPr>
              <w:rPr>
                <w:rFonts w:cs="Noto Sans"/>
                <w:b/>
                <w:szCs w:val="20"/>
                <w:lang w:val="es-ES"/>
              </w:rPr>
            </w:pPr>
          </w:p>
        </w:tc>
        <w:tc>
          <w:tcPr>
            <w:tcW w:w="6436" w:type="dxa"/>
            <w:tcBorders>
              <w:top w:val="single" w:sz="4" w:space="0" w:color="auto"/>
              <w:left w:val="single" w:sz="4" w:space="0" w:color="auto"/>
              <w:bottom w:val="single" w:sz="4" w:space="0" w:color="auto"/>
              <w:right w:val="single" w:sz="4" w:space="0" w:color="auto"/>
            </w:tcBorders>
          </w:tcPr>
          <w:p w14:paraId="72CA83C3" w14:textId="77777777" w:rsidR="00451FEE" w:rsidRPr="00451FEE" w:rsidRDefault="00451FEE" w:rsidP="00451FEE">
            <w:pPr>
              <w:rPr>
                <w:rFonts w:cs="Noto Sans"/>
                <w:b/>
                <w:szCs w:val="20"/>
              </w:rPr>
            </w:pPr>
            <w:r w:rsidRPr="00451FEE">
              <w:rPr>
                <w:rFonts w:cs="Noto Sans"/>
                <w:szCs w:val="20"/>
              </w:rPr>
              <w:t xml:space="preserve">Las cartas para la devolución o cancelación de fianza se deberán presentar únicamente respecto de los contratos que se presenten en el rubro de </w:t>
            </w:r>
            <w:r w:rsidRPr="00451FEE">
              <w:rPr>
                <w:rFonts w:cs="Noto Sans"/>
                <w:b/>
                <w:szCs w:val="20"/>
              </w:rPr>
              <w:t>EXPERIENCIA Y ESPECIALIDAD DEL LICITANTE.</w:t>
            </w:r>
          </w:p>
          <w:p w14:paraId="5E2DBB49" w14:textId="77777777" w:rsidR="00451FEE" w:rsidRPr="00451FEE" w:rsidRDefault="00451FEE" w:rsidP="00451FEE">
            <w:pPr>
              <w:rPr>
                <w:rFonts w:cs="Noto Sans"/>
                <w:szCs w:val="20"/>
                <w:lang w:val="es-ES_tradnl"/>
              </w:rPr>
            </w:pPr>
          </w:p>
          <w:p w14:paraId="1B76CBA5" w14:textId="77777777" w:rsidR="00451FEE" w:rsidRPr="00451FEE" w:rsidRDefault="00451FEE" w:rsidP="00451FEE">
            <w:pPr>
              <w:rPr>
                <w:rFonts w:cs="Noto Sans"/>
                <w:szCs w:val="20"/>
              </w:rPr>
            </w:pPr>
            <w:r w:rsidRPr="00451FEE">
              <w:rPr>
                <w:rFonts w:cs="Noto Sans"/>
                <w:szCs w:val="20"/>
              </w:rPr>
              <w:t xml:space="preserve">1 a 7 </w:t>
            </w:r>
            <w:r w:rsidRPr="00451FEE">
              <w:rPr>
                <w:rFonts w:cs="Noto Sans"/>
                <w:b/>
                <w:szCs w:val="20"/>
              </w:rPr>
              <w:t xml:space="preserve">Cartas para la devolución o cancelación de Fianzas </w:t>
            </w:r>
            <w:r w:rsidRPr="00451FEE">
              <w:rPr>
                <w:rFonts w:cs="Noto Sans"/>
                <w:szCs w:val="20"/>
              </w:rPr>
              <w:t>de cumplimiento de contrato expedidas por el cliente y/o expedida por la Afianzadora y que sean acorde al objeto de esta licitación.</w:t>
            </w:r>
          </w:p>
          <w:p w14:paraId="376F308A" w14:textId="77777777" w:rsidR="00451FEE" w:rsidRPr="00451FEE" w:rsidRDefault="00451FEE" w:rsidP="00451FEE">
            <w:pPr>
              <w:rPr>
                <w:rFonts w:cs="Noto Sans"/>
                <w:b/>
                <w:szCs w:val="20"/>
                <w:lang w:val="es-ES"/>
              </w:rPr>
            </w:pPr>
          </w:p>
          <w:p w14:paraId="3FA5EF6E" w14:textId="77777777" w:rsidR="00451FEE" w:rsidRPr="00451FEE" w:rsidRDefault="00451FEE" w:rsidP="00451FEE">
            <w:pPr>
              <w:rPr>
                <w:rFonts w:cs="Noto Sans"/>
                <w:b/>
                <w:szCs w:val="20"/>
                <w:lang w:val="es-ES"/>
              </w:rPr>
            </w:pPr>
            <w:r w:rsidRPr="00451FEE">
              <w:rPr>
                <w:rFonts w:cs="Noto Sans"/>
                <w:b/>
                <w:szCs w:val="20"/>
                <w:lang w:val="es-ES"/>
              </w:rPr>
              <w:t>2 puntos</w:t>
            </w:r>
          </w:p>
          <w:p w14:paraId="5BDF2BDF" w14:textId="77777777" w:rsidR="00451FEE" w:rsidRPr="00451FEE" w:rsidRDefault="00451FEE" w:rsidP="00451FEE">
            <w:pPr>
              <w:rPr>
                <w:rFonts w:cs="Noto Sans"/>
                <w:b/>
                <w:szCs w:val="20"/>
                <w:lang w:val="es-ES"/>
              </w:rPr>
            </w:pPr>
          </w:p>
          <w:p w14:paraId="1BA2ECD8" w14:textId="77777777" w:rsidR="00451FEE" w:rsidRPr="00451FEE" w:rsidRDefault="00451FEE" w:rsidP="00451FEE">
            <w:pPr>
              <w:rPr>
                <w:rFonts w:cs="Noto Sans"/>
                <w:szCs w:val="20"/>
              </w:rPr>
            </w:pPr>
            <w:r w:rsidRPr="00451FEE">
              <w:rPr>
                <w:rFonts w:cs="Noto Sans"/>
                <w:szCs w:val="20"/>
              </w:rPr>
              <w:t xml:space="preserve">8 a 13 </w:t>
            </w:r>
            <w:r w:rsidRPr="00451FEE">
              <w:rPr>
                <w:rFonts w:cs="Noto Sans"/>
                <w:b/>
                <w:szCs w:val="20"/>
              </w:rPr>
              <w:t xml:space="preserve">Cartas para la devolución o cancelación de Fianzas </w:t>
            </w:r>
            <w:r w:rsidRPr="00451FEE">
              <w:rPr>
                <w:rFonts w:cs="Noto Sans"/>
                <w:szCs w:val="20"/>
              </w:rPr>
              <w:t>de cumplimiento de contrato expedidas por el cliente y/o expedida por la Afianzadora y que sean acorde al objeto de esta licitación.</w:t>
            </w:r>
          </w:p>
          <w:p w14:paraId="5464E459" w14:textId="77777777" w:rsidR="00451FEE" w:rsidRPr="00451FEE" w:rsidRDefault="00451FEE" w:rsidP="00451FEE">
            <w:pPr>
              <w:rPr>
                <w:rFonts w:cs="Noto Sans"/>
                <w:b/>
                <w:szCs w:val="20"/>
              </w:rPr>
            </w:pPr>
          </w:p>
          <w:p w14:paraId="3D9907EB" w14:textId="77777777" w:rsidR="00451FEE" w:rsidRPr="00451FEE" w:rsidRDefault="00451FEE" w:rsidP="00451FEE">
            <w:pPr>
              <w:rPr>
                <w:rFonts w:cs="Noto Sans"/>
                <w:b/>
                <w:szCs w:val="20"/>
                <w:lang w:val="es-ES"/>
              </w:rPr>
            </w:pPr>
            <w:r w:rsidRPr="00451FEE">
              <w:rPr>
                <w:rFonts w:cs="Noto Sans"/>
                <w:b/>
                <w:szCs w:val="20"/>
                <w:lang w:val="es-ES"/>
              </w:rPr>
              <w:t>3 puntos</w:t>
            </w:r>
          </w:p>
          <w:p w14:paraId="32D19731" w14:textId="77777777" w:rsidR="00451FEE" w:rsidRPr="00451FEE" w:rsidRDefault="00451FEE" w:rsidP="00451FEE">
            <w:pPr>
              <w:rPr>
                <w:rFonts w:cs="Noto Sans"/>
                <w:b/>
                <w:szCs w:val="20"/>
                <w:lang w:val="es-ES"/>
              </w:rPr>
            </w:pPr>
          </w:p>
          <w:p w14:paraId="2DA1FDF5" w14:textId="77777777" w:rsidR="00451FEE" w:rsidRPr="00451FEE" w:rsidRDefault="00451FEE" w:rsidP="00451FEE">
            <w:pPr>
              <w:rPr>
                <w:rFonts w:cs="Noto Sans"/>
                <w:szCs w:val="20"/>
              </w:rPr>
            </w:pPr>
            <w:r w:rsidRPr="00451FEE">
              <w:rPr>
                <w:rFonts w:cs="Noto Sans"/>
                <w:szCs w:val="20"/>
              </w:rPr>
              <w:t xml:space="preserve">14 a 19 </w:t>
            </w:r>
            <w:r w:rsidRPr="00451FEE">
              <w:rPr>
                <w:rFonts w:cs="Noto Sans"/>
                <w:b/>
                <w:szCs w:val="20"/>
              </w:rPr>
              <w:t xml:space="preserve">Cartas para la devolución o cancelación de Fianzas </w:t>
            </w:r>
            <w:r w:rsidRPr="00451FEE">
              <w:rPr>
                <w:rFonts w:cs="Noto Sans"/>
                <w:szCs w:val="20"/>
              </w:rPr>
              <w:t>de cumplimiento de contrato expedidas por el cliente y/o expedida por la Afianzadora y que sean acorde al objeto de esta licitación.</w:t>
            </w:r>
          </w:p>
          <w:p w14:paraId="3A985A99" w14:textId="77777777" w:rsidR="00451FEE" w:rsidRPr="00451FEE" w:rsidRDefault="00451FEE" w:rsidP="00451FEE">
            <w:pPr>
              <w:rPr>
                <w:rFonts w:cs="Noto Sans"/>
                <w:b/>
                <w:szCs w:val="20"/>
              </w:rPr>
            </w:pPr>
            <w:r w:rsidRPr="00451FEE">
              <w:rPr>
                <w:rFonts w:cs="Noto Sans"/>
                <w:szCs w:val="20"/>
              </w:rPr>
              <w:t xml:space="preserve"> </w:t>
            </w:r>
          </w:p>
          <w:p w14:paraId="01D87B13" w14:textId="77777777" w:rsidR="00451FEE" w:rsidRPr="00451FEE" w:rsidRDefault="00451FEE" w:rsidP="00451FEE">
            <w:pPr>
              <w:rPr>
                <w:rFonts w:cs="Noto Sans"/>
                <w:b/>
                <w:szCs w:val="20"/>
                <w:lang w:val="es-ES"/>
              </w:rPr>
            </w:pPr>
            <w:r w:rsidRPr="00451FEE">
              <w:rPr>
                <w:rFonts w:cs="Noto Sans"/>
                <w:b/>
                <w:szCs w:val="20"/>
                <w:lang w:val="es-ES"/>
              </w:rPr>
              <w:t>4 puntos</w:t>
            </w:r>
          </w:p>
          <w:p w14:paraId="68F6330F" w14:textId="77777777" w:rsidR="00451FEE" w:rsidRPr="00451FEE" w:rsidRDefault="00451FEE" w:rsidP="00451FEE">
            <w:pPr>
              <w:rPr>
                <w:rFonts w:cs="Noto Sans"/>
                <w:bCs/>
                <w:szCs w:val="20"/>
                <w:lang w:val="es-ES"/>
              </w:rPr>
            </w:pPr>
          </w:p>
          <w:p w14:paraId="4811B844" w14:textId="77777777" w:rsidR="00451FEE" w:rsidRPr="00451FEE" w:rsidRDefault="00451FEE" w:rsidP="00451FEE">
            <w:pPr>
              <w:rPr>
                <w:rFonts w:cs="Noto Sans"/>
                <w:szCs w:val="20"/>
              </w:rPr>
            </w:pPr>
            <w:r w:rsidRPr="00451FEE">
              <w:rPr>
                <w:rFonts w:cs="Noto Sans"/>
                <w:szCs w:val="20"/>
              </w:rPr>
              <w:t>20 o más Cartas</w:t>
            </w:r>
            <w:r w:rsidRPr="00451FEE">
              <w:rPr>
                <w:rFonts w:cs="Noto Sans"/>
                <w:b/>
                <w:szCs w:val="20"/>
              </w:rPr>
              <w:t xml:space="preserve"> para la devolución o cancelación de Fianzas</w:t>
            </w:r>
            <w:r w:rsidRPr="00451FEE">
              <w:rPr>
                <w:rFonts w:cs="Noto Sans"/>
                <w:szCs w:val="20"/>
              </w:rPr>
              <w:t xml:space="preserve"> de cumplimiento de contrato expedidas por el cliente y/o expedida por la Afianzadora y que sean acorde al objeto de esta licitación.</w:t>
            </w:r>
          </w:p>
          <w:p w14:paraId="6AD6F62C" w14:textId="77777777" w:rsidR="00451FEE" w:rsidRPr="00451FEE" w:rsidRDefault="00451FEE" w:rsidP="00451FEE">
            <w:pPr>
              <w:rPr>
                <w:rFonts w:cs="Noto Sans"/>
                <w:szCs w:val="20"/>
                <w:lang w:val="es-ES"/>
              </w:rPr>
            </w:pPr>
          </w:p>
          <w:p w14:paraId="53AEDE49" w14:textId="77777777" w:rsidR="00451FEE" w:rsidRPr="00451FEE" w:rsidRDefault="00451FEE" w:rsidP="00451FEE">
            <w:pPr>
              <w:rPr>
                <w:rFonts w:cs="Noto Sans"/>
                <w:b/>
                <w:szCs w:val="20"/>
                <w:lang w:val="es-ES"/>
              </w:rPr>
            </w:pPr>
            <w:r w:rsidRPr="00451FEE">
              <w:rPr>
                <w:rFonts w:cs="Noto Sans"/>
                <w:b/>
                <w:szCs w:val="20"/>
                <w:lang w:val="es-ES"/>
              </w:rPr>
              <w:t>5  puntos</w:t>
            </w:r>
          </w:p>
          <w:p w14:paraId="76926A5C" w14:textId="77777777" w:rsidR="00451FEE" w:rsidRPr="00451FEE" w:rsidRDefault="00451FEE" w:rsidP="00451FEE">
            <w:pPr>
              <w:rPr>
                <w:rFonts w:cs="Noto Sans"/>
                <w:szCs w:val="20"/>
                <w:lang w:val="es-ES_tradnl"/>
              </w:rPr>
            </w:pPr>
          </w:p>
          <w:p w14:paraId="6A075570" w14:textId="77777777" w:rsidR="00451FEE" w:rsidRPr="00451FEE" w:rsidRDefault="00451FEE" w:rsidP="00451FEE">
            <w:pPr>
              <w:rPr>
                <w:rFonts w:cs="Noto Sans"/>
                <w:szCs w:val="20"/>
              </w:rPr>
            </w:pPr>
            <w:r w:rsidRPr="00451FEE">
              <w:rPr>
                <w:rFonts w:cs="Noto Sans"/>
                <w:szCs w:val="20"/>
              </w:rPr>
              <w:t xml:space="preserve">Se le otorgara un máximo de </w:t>
            </w:r>
            <w:r w:rsidRPr="00451FEE">
              <w:rPr>
                <w:rFonts w:cs="Noto Sans"/>
                <w:b/>
                <w:szCs w:val="20"/>
              </w:rPr>
              <w:t xml:space="preserve">5 </w:t>
            </w:r>
            <w:r w:rsidRPr="00451FEE">
              <w:rPr>
                <w:rFonts w:cs="Noto Sans"/>
                <w:b/>
                <w:bCs/>
                <w:szCs w:val="20"/>
              </w:rPr>
              <w:t>puntos</w:t>
            </w:r>
            <w:r w:rsidRPr="00451FEE">
              <w:rPr>
                <w:rFonts w:cs="Noto Sans"/>
                <w:szCs w:val="20"/>
              </w:rPr>
              <w:t>.</w:t>
            </w:r>
          </w:p>
          <w:p w14:paraId="36659A02" w14:textId="77777777" w:rsidR="00451FEE" w:rsidRPr="00451FEE" w:rsidRDefault="00451FEE" w:rsidP="00451FEE">
            <w:pPr>
              <w:rPr>
                <w:rFonts w:cs="Noto Sans"/>
                <w:szCs w:val="20"/>
              </w:rPr>
            </w:pPr>
          </w:p>
          <w:p w14:paraId="72D1FCEA" w14:textId="77777777" w:rsidR="00451FEE" w:rsidRPr="00451FEE" w:rsidRDefault="00451FEE" w:rsidP="00451FEE">
            <w:pPr>
              <w:rPr>
                <w:rFonts w:cs="Noto Sans"/>
                <w:szCs w:val="20"/>
                <w:lang w:val="es-ES_tradnl"/>
              </w:rPr>
            </w:pPr>
            <w:r w:rsidRPr="00451FEE">
              <w:rPr>
                <w:rFonts w:cs="Noto Sans"/>
                <w:szCs w:val="20"/>
                <w:lang w:val="es-ES_tradnl"/>
              </w:rPr>
              <w:t>El total de los puntos se otorgará al LICITANTE que acredite contratos, concluidos satisfactoriamente previos a la fecha del acto de presentación y apertura de proposición del presente procedimiento.</w:t>
            </w:r>
          </w:p>
          <w:p w14:paraId="7CE09411" w14:textId="77777777" w:rsidR="00451FEE" w:rsidRPr="00451FEE" w:rsidRDefault="00451FEE" w:rsidP="00451FEE">
            <w:pPr>
              <w:rPr>
                <w:rFonts w:cs="Noto Sans"/>
                <w:szCs w:val="20"/>
                <w:lang w:val="es-ES_tradnl"/>
              </w:rPr>
            </w:pPr>
          </w:p>
          <w:p w14:paraId="4E9D4224" w14:textId="77777777" w:rsidR="00451FEE" w:rsidRPr="00451FEE" w:rsidRDefault="00451FEE" w:rsidP="00451FEE">
            <w:pPr>
              <w:rPr>
                <w:rFonts w:cs="Noto Sans"/>
                <w:szCs w:val="20"/>
                <w:lang w:val="es-ES_tradnl"/>
              </w:rPr>
            </w:pPr>
            <w:r w:rsidRPr="00451FEE">
              <w:rPr>
                <w:rFonts w:cs="Noto Sans"/>
                <w:szCs w:val="20"/>
                <w:lang w:val="es-ES_tradnl"/>
              </w:rPr>
              <w:t>En caso de que dos o más licitantes acrediten el mismo número de cumplimiento de contratos, se les otorgará la misma puntuación.</w:t>
            </w:r>
          </w:p>
          <w:p w14:paraId="01FF4390" w14:textId="77777777" w:rsidR="00451FEE" w:rsidRPr="00451FEE" w:rsidRDefault="00451FEE" w:rsidP="00451FEE">
            <w:pPr>
              <w:rPr>
                <w:rFonts w:cs="Noto Sans"/>
                <w:szCs w:val="20"/>
                <w:lang w:val="es-ES_tradnl"/>
              </w:rPr>
            </w:pPr>
          </w:p>
          <w:p w14:paraId="0DA178DE" w14:textId="43BDAC0A" w:rsidR="00451FEE" w:rsidRPr="00451FEE" w:rsidRDefault="00451FEE" w:rsidP="002D2703">
            <w:pPr>
              <w:rPr>
                <w:rFonts w:cs="Noto Sans"/>
                <w:b/>
                <w:bCs/>
                <w:szCs w:val="20"/>
                <w:u w:val="single"/>
              </w:rPr>
            </w:pPr>
            <w:r w:rsidRPr="00451FEE">
              <w:rPr>
                <w:rFonts w:cs="Noto Sans"/>
                <w:b/>
                <w:bCs/>
                <w:szCs w:val="20"/>
                <w:u w:val="single"/>
              </w:rPr>
              <w:t>Nota: La no entrega de los documentos señalados o que no cumpla con los requisitos solicitados en cualquiera de los subrubros, será equivalente a cero puntos.</w:t>
            </w:r>
          </w:p>
        </w:tc>
        <w:tc>
          <w:tcPr>
            <w:tcW w:w="2856" w:type="dxa"/>
            <w:tcBorders>
              <w:top w:val="single" w:sz="4" w:space="0" w:color="auto"/>
              <w:left w:val="single" w:sz="4" w:space="0" w:color="auto"/>
              <w:bottom w:val="single" w:sz="4" w:space="0" w:color="auto"/>
              <w:right w:val="single" w:sz="4" w:space="0" w:color="auto"/>
            </w:tcBorders>
            <w:hideMark/>
          </w:tcPr>
          <w:p w14:paraId="06A683FD" w14:textId="77777777" w:rsidR="00451FEE" w:rsidRPr="00451FEE" w:rsidRDefault="00451FEE" w:rsidP="00451FEE">
            <w:pPr>
              <w:rPr>
                <w:rFonts w:cs="Noto Sans"/>
                <w:szCs w:val="20"/>
                <w:lang w:val="es-ES"/>
              </w:rPr>
            </w:pPr>
            <w:r w:rsidRPr="00451FEE">
              <w:rPr>
                <w:rFonts w:cs="Noto Sans"/>
                <w:szCs w:val="20"/>
                <w:lang w:val="es-ES"/>
              </w:rPr>
              <w:lastRenderedPageBreak/>
              <w:t>5.0 puntos</w:t>
            </w:r>
          </w:p>
        </w:tc>
      </w:tr>
    </w:tbl>
    <w:p w14:paraId="2D9A69D0" w14:textId="77777777" w:rsidR="00544D7E" w:rsidRDefault="00544D7E" w:rsidP="006402DA">
      <w:pPr>
        <w:rPr>
          <w:rFonts w:cs="Noto Sans"/>
        </w:rPr>
      </w:pPr>
    </w:p>
    <w:p w14:paraId="17DA138D" w14:textId="77777777" w:rsidR="00C61DFD" w:rsidRDefault="00C61DFD" w:rsidP="00C61DFD">
      <w:pPr>
        <w:ind w:left="567"/>
        <w:rPr>
          <w:rFonts w:cs="Noto Sans"/>
          <w:b/>
        </w:rPr>
      </w:pPr>
      <w:r w:rsidRPr="000E561C">
        <w:rPr>
          <w:rFonts w:cs="Noto Sans"/>
          <w:b/>
        </w:rPr>
        <w:t>Solvencia de Proposiciones.</w:t>
      </w:r>
    </w:p>
    <w:p w14:paraId="242CCA89" w14:textId="77777777" w:rsidR="00C61DFD" w:rsidRDefault="00C61DFD" w:rsidP="00C61DFD">
      <w:pPr>
        <w:ind w:left="567"/>
        <w:rPr>
          <w:rFonts w:cs="Noto Sans"/>
          <w:b/>
        </w:rPr>
      </w:pPr>
    </w:p>
    <w:p w14:paraId="6562BA17" w14:textId="77777777" w:rsidR="00C61DFD" w:rsidRDefault="00C61DFD">
      <w:pPr>
        <w:numPr>
          <w:ilvl w:val="0"/>
          <w:numId w:val="24"/>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07DCAED2" w14:textId="77777777" w:rsidR="0099296E" w:rsidRPr="00C61DFD" w:rsidRDefault="0099296E" w:rsidP="0099296E">
      <w:pPr>
        <w:ind w:left="567"/>
        <w:rPr>
          <w:rFonts w:cs="Noto Sans"/>
          <w:lang w:val="es-ES"/>
        </w:rPr>
      </w:pPr>
    </w:p>
    <w:p w14:paraId="1789F9C5" w14:textId="77777777" w:rsidR="00C61DFD" w:rsidRPr="00C61DFD" w:rsidRDefault="00C61DFD">
      <w:pPr>
        <w:numPr>
          <w:ilvl w:val="0"/>
          <w:numId w:val="24"/>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C61DFD" w:rsidRDefault="00C61DFD">
      <w:pPr>
        <w:numPr>
          <w:ilvl w:val="0"/>
          <w:numId w:val="24"/>
        </w:numPr>
        <w:ind w:left="851" w:hanging="284"/>
        <w:rPr>
          <w:rFonts w:cs="Noto Sans"/>
          <w:lang w:val="es-ES"/>
        </w:rPr>
      </w:pPr>
      <w:r w:rsidRPr="00C61DFD">
        <w:rPr>
          <w:rFonts w:cs="Noto Sans"/>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pPr>
        <w:numPr>
          <w:ilvl w:val="0"/>
          <w:numId w:val="24"/>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77777777" w:rsidR="006402DA" w:rsidRPr="006402DA" w:rsidRDefault="006402DA" w:rsidP="005F5A4D">
      <w:pPr>
        <w:ind w:left="567"/>
        <w:rPr>
          <w:rFonts w:cs="Noto Sans"/>
        </w:rPr>
      </w:pPr>
      <w:r w:rsidRPr="006402DA">
        <w:rPr>
          <w:rFonts w:cs="Noto Sans"/>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w:t>
      </w:r>
      <w:r w:rsidRPr="006402DA">
        <w:rPr>
          <w:rFonts w:cs="Noto Sans"/>
        </w:rPr>
        <w:lastRenderedPageBreak/>
        <w:t xml:space="preserve">discrepancia entre las cantidades escritas con letra y con número, prevalecerá la cantidad con letra, por lo que, de presentarse errores en las cantidades o volúmenes solicitados, éstos podrán corregirse, conforme a lo establecido en el </w:t>
      </w:r>
      <w:r w:rsidRPr="005F5A4D">
        <w:rPr>
          <w:rFonts w:cs="Noto Sans"/>
          <w:b/>
        </w:rPr>
        <w:t>Artículo 55</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77777777" w:rsidR="006402DA" w:rsidRPr="006402DA" w:rsidRDefault="006402DA" w:rsidP="005F5A4D">
      <w:pPr>
        <w:ind w:left="567"/>
        <w:rPr>
          <w:rFonts w:cs="Noto Sans"/>
        </w:rPr>
      </w:pPr>
      <w:r w:rsidRPr="006402DA">
        <w:rPr>
          <w:rFonts w:cs="Noto Sans"/>
        </w:rPr>
        <w:t xml:space="preserve">Con fundamento en el artículo 52 del Reglamento de la Ley de Adquisiciones Arrendamientos y Servicios del Sector Público. La puntuación o unidades porcentuales son igual a </w:t>
      </w:r>
      <w:r w:rsidRPr="005F5A4D">
        <w:rPr>
          <w:rFonts w:cs="Noto Sans"/>
          <w:b/>
        </w:rPr>
        <w:t>40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D82F4E">
      <w:pPr>
        <w:ind w:left="567"/>
        <w:rPr>
          <w:rFonts w:cs="Noto Sans"/>
          <w:b/>
          <w:u w:val="single"/>
        </w:rPr>
      </w:pPr>
      <w:r w:rsidRPr="00D82F4E">
        <w:rPr>
          <w:rFonts w:cs="Noto Sans"/>
        </w:rPr>
        <w:t>Dónde:</w:t>
      </w:r>
      <w:r w:rsidRPr="00D82F4E">
        <w:rPr>
          <w:rFonts w:cs="Noto Sans"/>
          <w:b/>
        </w:rPr>
        <w:t xml:space="preserve"> </w:t>
      </w:r>
      <w:r>
        <w:rPr>
          <w:rFonts w:cs="Noto Sans"/>
          <w:b/>
          <w:u w:val="single"/>
        </w:rPr>
        <w:t xml:space="preserve">PPE = </w:t>
      </w:r>
      <w:proofErr w:type="spellStart"/>
      <w:r>
        <w:rPr>
          <w:rFonts w:cs="Noto Sans"/>
          <w:b/>
          <w:u w:val="single"/>
        </w:rPr>
        <w:t>MPemb</w:t>
      </w:r>
      <w:proofErr w:type="spellEnd"/>
      <w:r>
        <w:rPr>
          <w:rFonts w:cs="Noto Sans"/>
          <w:b/>
          <w:u w:val="single"/>
        </w:rPr>
        <w:t xml:space="preserve"> x 40 / </w:t>
      </w:r>
      <w:proofErr w:type="spellStart"/>
      <w:r>
        <w:rPr>
          <w:rFonts w:cs="Noto Sans"/>
          <w:b/>
          <w:u w:val="single"/>
        </w:rPr>
        <w:t>MPi</w:t>
      </w:r>
      <w:proofErr w:type="spellEnd"/>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proofErr w:type="spellStart"/>
      <w:r w:rsidRPr="00D82F4E">
        <w:rPr>
          <w:rFonts w:cs="Noto Sans"/>
          <w:b/>
        </w:rPr>
        <w:t>MPemb</w:t>
      </w:r>
      <w:proofErr w:type="spellEnd"/>
      <w:r w:rsidRPr="00D82F4E">
        <w:rPr>
          <w:rFonts w:cs="Noto Sans"/>
          <w:b/>
        </w:rPr>
        <w:t xml:space="preserve">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proofErr w:type="spellStart"/>
      <w:r w:rsidRPr="00D82F4E">
        <w:rPr>
          <w:rFonts w:cs="Noto Sans"/>
          <w:b/>
        </w:rPr>
        <w:t>MPi</w:t>
      </w:r>
      <w:proofErr w:type="spellEnd"/>
      <w:r w:rsidRPr="00D82F4E">
        <w:rPr>
          <w:rFonts w:cs="Noto Sans"/>
          <w:b/>
        </w:rPr>
        <w:t xml:space="preserve"> =</w:t>
      </w:r>
      <w:r w:rsidRPr="00D82F4E">
        <w:rPr>
          <w:rFonts w:cs="Noto Sans"/>
        </w:rPr>
        <w:t xml:space="preserve"> 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pPr>
        <w:numPr>
          <w:ilvl w:val="0"/>
          <w:numId w:val="25"/>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pPr>
        <w:numPr>
          <w:ilvl w:val="0"/>
          <w:numId w:val="25"/>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pPr>
        <w:numPr>
          <w:ilvl w:val="0"/>
          <w:numId w:val="25"/>
        </w:numPr>
        <w:rPr>
          <w:rFonts w:cs="Noto Sans"/>
          <w:lang w:val="es-ES"/>
        </w:rPr>
      </w:pPr>
      <w:r w:rsidRPr="00D82F4E">
        <w:rPr>
          <w:rFonts w:cs="Noto Sans"/>
        </w:rPr>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lastRenderedPageBreak/>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44"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44"/>
    <w:p w14:paraId="6BBE4373" w14:textId="2292693D" w:rsidR="009C2EF5" w:rsidRP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4092C280"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3777EA">
        <w:rPr>
          <w:rFonts w:cs="Noto Sans"/>
          <w:b/>
          <w:bCs/>
          <w:lang w:val="es-ES"/>
        </w:rPr>
        <w:t>“EL PROVEEDOR”</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 xml:space="preserve">en la </w:t>
      </w:r>
      <w:r w:rsidRPr="000C10B9">
        <w:rPr>
          <w:rFonts w:cs="Noto Sans"/>
          <w:bCs/>
          <w:highlight w:val="yellow"/>
          <w:lang w:val="es-ES_tradnl"/>
        </w:rPr>
        <w:t>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w:t>
      </w:r>
      <w:r w:rsidRPr="000B56DD">
        <w:rPr>
          <w:rFonts w:cs="Noto Sans"/>
          <w:bCs/>
          <w:lang w:val="es-ES"/>
        </w:rPr>
        <w:lastRenderedPageBreak/>
        <w:t xml:space="preserve">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0194D2F4"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w:t>
      </w:r>
      <w:r w:rsidR="003777EA">
        <w:rPr>
          <w:rFonts w:cs="Noto Sans"/>
          <w:b/>
          <w:bCs/>
          <w:lang w:val="es-ES"/>
        </w:rPr>
        <w:t>“EL PROVEEDOR”</w:t>
      </w:r>
      <w:r w:rsidRPr="000B56DD">
        <w:rPr>
          <w:rFonts w:cs="Noto Sans"/>
          <w:b/>
          <w:bCs/>
          <w:lang w:val="es-ES"/>
        </w:rPr>
        <w:t xml:space="preserve">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 xml:space="preserve">Dicho cheque deberá ser resguardado, a título de garantía, en la </w:t>
      </w:r>
      <w:r w:rsidRPr="000C10B9">
        <w:rPr>
          <w:rFonts w:cs="Noto Sans"/>
          <w:szCs w:val="20"/>
          <w:highlight w:val="yellow"/>
        </w:rPr>
        <w:t>Oficina de Contratos, dependiente de la Coordinación de Abastecimiento y Equipamiento, ubicada en el domicilio de Calle Poniente 146, número 825, Colonia Industrial Vallejo Alcaldía Azcapotzalco C. P. 02300, Ciudad de México</w:t>
      </w:r>
      <w:r w:rsidRPr="00D254E6">
        <w:rPr>
          <w:rFonts w:cs="Noto Sans"/>
          <w:szCs w:val="20"/>
        </w:rPr>
        <w:t>,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174262F4" w:rsidR="000B56DD" w:rsidRPr="000B56DD" w:rsidRDefault="000B56DD" w:rsidP="000B56DD">
      <w:pPr>
        <w:ind w:left="556"/>
        <w:rPr>
          <w:rFonts w:cs="Noto Sans"/>
          <w:bCs/>
        </w:rPr>
      </w:pPr>
      <w:r w:rsidRPr="000B56DD">
        <w:rPr>
          <w:rFonts w:cs="Noto Sans"/>
          <w:bCs/>
        </w:rPr>
        <w:lastRenderedPageBreak/>
        <w:t xml:space="preserve">En caso de incremento al monto del instrumento jurídico o modificación al plazo, </w:t>
      </w:r>
      <w:r w:rsidR="003777EA">
        <w:rPr>
          <w:rFonts w:cs="Noto Sans"/>
          <w:b/>
          <w:bCs/>
        </w:rPr>
        <w:t>“EL PROVEEDOR”</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31230414"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003777EA">
        <w:rPr>
          <w:rFonts w:cs="Noto Sans"/>
          <w:b/>
          <w:bCs/>
        </w:rPr>
        <w:t>“EL PROVEEDOR”</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3255CF2F"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003777EA">
        <w:rPr>
          <w:rFonts w:cs="Noto Sans"/>
          <w:b/>
          <w:bCs/>
        </w:rPr>
        <w:t>“EL PROVEEDOR”</w:t>
      </w:r>
      <w:r w:rsidRPr="000B56DD">
        <w:rPr>
          <w:rFonts w:cs="Noto Sans"/>
          <w:b/>
          <w:bCs/>
        </w:rPr>
        <w:t>.</w:t>
      </w:r>
    </w:p>
    <w:p w14:paraId="00B849A1" w14:textId="77777777" w:rsidR="000B56DD" w:rsidRPr="000B56DD" w:rsidRDefault="000B56DD" w:rsidP="000B56DD">
      <w:pPr>
        <w:ind w:left="556"/>
        <w:rPr>
          <w:rFonts w:cs="Noto Sans"/>
          <w:bCs/>
        </w:rPr>
      </w:pPr>
    </w:p>
    <w:p w14:paraId="38ED5824" w14:textId="329CFE66"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003777EA">
        <w:rPr>
          <w:rFonts w:cs="Noto Sans"/>
          <w:b/>
          <w:bCs/>
          <w:lang w:val="es-ES"/>
        </w:rPr>
        <w:t>“EL PROVEEDOR”</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2C6FD14F"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w:t>
      </w:r>
      <w:r w:rsidR="003777EA">
        <w:rPr>
          <w:rFonts w:cs="Noto Sans"/>
          <w:b/>
          <w:bCs/>
          <w:lang w:val="es-ES"/>
        </w:rPr>
        <w:t>“EL PROVEEDOR”</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w:t>
      </w:r>
      <w:r w:rsidR="003777EA">
        <w:rPr>
          <w:rFonts w:cs="Noto Sans"/>
          <w:b/>
          <w:bCs/>
          <w:lang w:val="es-ES"/>
        </w:rPr>
        <w:t>“EL PROVEEDOR”</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C577F8E"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w:t>
      </w:r>
      <w:r w:rsidR="003777EA">
        <w:rPr>
          <w:rFonts w:cs="Noto Sans"/>
          <w:b/>
          <w:bCs/>
          <w:lang w:val="es-ES"/>
        </w:rPr>
        <w:t>“EL PROVEEDOR”</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pPr>
        <w:numPr>
          <w:ilvl w:val="0"/>
          <w:numId w:val="32"/>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pPr>
        <w:numPr>
          <w:ilvl w:val="0"/>
          <w:numId w:val="32"/>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pPr>
        <w:numPr>
          <w:ilvl w:val="0"/>
          <w:numId w:val="32"/>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pPr>
        <w:numPr>
          <w:ilvl w:val="0"/>
          <w:numId w:val="32"/>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1BF35729" w14:textId="77777777" w:rsidR="003777EA" w:rsidRDefault="003777EA" w:rsidP="00D82F4E">
      <w:pPr>
        <w:ind w:left="556"/>
        <w:rPr>
          <w:rFonts w:cs="Noto Sans"/>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80"/>
        <w:gridCol w:w="1524"/>
        <w:gridCol w:w="2367"/>
        <w:gridCol w:w="2093"/>
        <w:gridCol w:w="2158"/>
      </w:tblGrid>
      <w:tr w:rsidR="00CC1618" w:rsidRPr="00F52733" w14:paraId="53943E7A" w14:textId="77777777" w:rsidTr="00787DCF">
        <w:trPr>
          <w:trHeight w:val="57"/>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ED3E4BB" w14:textId="77777777" w:rsidR="00CC1618" w:rsidRPr="00F52733" w:rsidRDefault="00CC1618" w:rsidP="00787DCF">
            <w:pPr>
              <w:tabs>
                <w:tab w:val="left" w:pos="851"/>
              </w:tabs>
              <w:rPr>
                <w:rFonts w:cs="Noto Sans"/>
                <w:b/>
                <w:bCs/>
                <w:sz w:val="18"/>
                <w:szCs w:val="18"/>
                <w:lang w:val="es-ES"/>
              </w:rPr>
            </w:pPr>
            <w:r w:rsidRPr="00F52733">
              <w:rPr>
                <w:rFonts w:cs="Noto Sans"/>
                <w:b/>
                <w:bCs/>
                <w:sz w:val="18"/>
                <w:szCs w:val="18"/>
                <w:lang w:val="es-ES"/>
              </w:rPr>
              <w:t>CONCEPTO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FAA28A" w14:textId="77777777" w:rsidR="00CC1618" w:rsidRPr="00F52733" w:rsidRDefault="00CC1618" w:rsidP="00787DCF">
            <w:pPr>
              <w:tabs>
                <w:tab w:val="left" w:pos="851"/>
              </w:tabs>
              <w:rPr>
                <w:rFonts w:cs="Noto Sans"/>
                <w:b/>
                <w:bCs/>
                <w:sz w:val="18"/>
                <w:szCs w:val="18"/>
                <w:lang w:val="es-ES"/>
              </w:rPr>
            </w:pPr>
            <w:r w:rsidRPr="00F52733">
              <w:rPr>
                <w:rFonts w:cs="Noto Sans"/>
                <w:b/>
                <w:bCs/>
                <w:sz w:val="18"/>
                <w:szCs w:val="18"/>
                <w:lang w:val="es-ES"/>
              </w:rPr>
              <w:t>NIVELES DE SUMINISTRO DE LOS SERVICIOS</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73A6259" w14:textId="77777777" w:rsidR="00CC1618" w:rsidRPr="00F52733" w:rsidRDefault="00CC1618" w:rsidP="00787DCF">
            <w:pPr>
              <w:tabs>
                <w:tab w:val="left" w:pos="851"/>
              </w:tabs>
              <w:rPr>
                <w:rFonts w:cs="Noto Sans"/>
                <w:b/>
                <w:bCs/>
                <w:sz w:val="18"/>
                <w:szCs w:val="18"/>
                <w:lang w:val="es-ES"/>
              </w:rPr>
            </w:pPr>
            <w:r w:rsidRPr="00F52733">
              <w:rPr>
                <w:rFonts w:cs="Noto Sans"/>
                <w:b/>
                <w:bCs/>
                <w:sz w:val="18"/>
                <w:szCs w:val="18"/>
                <w:lang w:val="es-ES"/>
              </w:rPr>
              <w:t>PENALIZACIÓN</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5DBBE7C" w14:textId="77777777" w:rsidR="00CC1618" w:rsidRPr="00F52733" w:rsidRDefault="00CC1618" w:rsidP="00787DCF">
            <w:pPr>
              <w:tabs>
                <w:tab w:val="left" w:pos="851"/>
              </w:tabs>
              <w:rPr>
                <w:rFonts w:cs="Noto Sans"/>
                <w:b/>
                <w:bCs/>
                <w:sz w:val="18"/>
                <w:szCs w:val="18"/>
                <w:lang w:val="es-ES"/>
              </w:rPr>
            </w:pPr>
            <w:r w:rsidRPr="00F52733">
              <w:rPr>
                <w:rFonts w:cs="Noto Sans"/>
                <w:b/>
                <w:bCs/>
                <w:sz w:val="18"/>
                <w:szCs w:val="18"/>
                <w:lang w:val="es-ES"/>
              </w:rPr>
              <w:t>RESPONSABLE DE REPORTAR EL INCUMPLIMIENTO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275FD4" w14:textId="77777777" w:rsidR="00CC1618" w:rsidRPr="00F52733" w:rsidRDefault="00CC1618" w:rsidP="00787DCF">
            <w:pPr>
              <w:tabs>
                <w:tab w:val="left" w:pos="851"/>
              </w:tabs>
              <w:rPr>
                <w:rFonts w:cs="Noto Sans"/>
                <w:b/>
                <w:bCs/>
                <w:sz w:val="18"/>
                <w:szCs w:val="18"/>
                <w:lang w:val="es-ES"/>
              </w:rPr>
            </w:pPr>
            <w:r w:rsidRPr="00F52733">
              <w:rPr>
                <w:rFonts w:cs="Noto Sans"/>
                <w:b/>
                <w:bCs/>
                <w:sz w:val="18"/>
                <w:szCs w:val="18"/>
                <w:lang w:val="es-ES"/>
              </w:rPr>
              <w:t>RESPONSABLE DEL CÁLCULO Y NOTIFICIAR  LAS PENAS CONVENCIONALES</w:t>
            </w:r>
          </w:p>
        </w:tc>
      </w:tr>
      <w:tr w:rsidR="00CC1618" w:rsidRPr="00F52733" w14:paraId="3CF0448B" w14:textId="77777777" w:rsidTr="00787DCF">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792DAEE6" w14:textId="77777777" w:rsidR="00CC1618" w:rsidRPr="00F52733" w:rsidRDefault="00CC1618" w:rsidP="00787DCF">
            <w:pPr>
              <w:tabs>
                <w:tab w:val="left" w:pos="851"/>
              </w:tabs>
              <w:rPr>
                <w:rFonts w:cs="Noto Sans"/>
                <w:bC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b/>
                <w:bCs/>
                <w:sz w:val="18"/>
                <w:szCs w:val="18"/>
                <w:lang w:val="es-ES"/>
              </w:rPr>
              <w:t xml:space="preserve"> </w:t>
            </w:r>
            <w:r w:rsidRPr="00F52733">
              <w:rPr>
                <w:rFonts w:cs="Noto Sans"/>
                <w:sz w:val="18"/>
                <w:szCs w:val="18"/>
                <w:lang w:val="es-ES"/>
              </w:rPr>
              <w:t>no preste el Servicio de Mantenimiento Preventivo dentro del periodo establecido  en el numeral  4.3.1 y Anexo T6 (T SEIS)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689BB2ED" w14:textId="77777777" w:rsidR="00CC1618" w:rsidRPr="00F52733" w:rsidRDefault="00CC1618" w:rsidP="00787DCF">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382C143A" w14:textId="77777777" w:rsidR="00CC1618" w:rsidRPr="00F52733" w:rsidRDefault="00CC1618" w:rsidP="00787DCF">
            <w:pPr>
              <w:tabs>
                <w:tab w:val="left" w:pos="851"/>
              </w:tabs>
              <w:rPr>
                <w:rFonts w:cs="Noto Sans"/>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0E10BEA7" w14:textId="77777777" w:rsidR="00CC1618" w:rsidRPr="00F52733" w:rsidRDefault="00CC1618" w:rsidP="00787DCF">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336ECE62" w14:textId="77777777" w:rsidR="00CC1618" w:rsidRPr="00F52733" w:rsidRDefault="00CC1618" w:rsidP="00787DCF">
            <w:pPr>
              <w:tabs>
                <w:tab w:val="left" w:pos="851"/>
              </w:tabs>
              <w:rPr>
                <w:rFonts w:cs="Noto Sans"/>
                <w:sz w:val="18"/>
                <w:szCs w:val="18"/>
                <w:lang w:val="es-ES"/>
              </w:rPr>
            </w:pPr>
            <w:r w:rsidRPr="00F52733">
              <w:rPr>
                <w:rFonts w:cs="Noto Sans"/>
                <w:sz w:val="18"/>
                <w:szCs w:val="18"/>
                <w:lang w:val="es-ES"/>
              </w:rPr>
              <w:t>Administrador del Contrato</w:t>
            </w:r>
          </w:p>
        </w:tc>
      </w:tr>
      <w:tr w:rsidR="00CC1618" w:rsidRPr="00F52733" w14:paraId="7473B2D4" w14:textId="77777777" w:rsidTr="00787DCF">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68825226" w14:textId="77777777" w:rsidR="00CC1618" w:rsidRPr="00F52733" w:rsidRDefault="00CC1618" w:rsidP="00787DCF">
            <w:pPr>
              <w:tabs>
                <w:tab w:val="left" w:pos="851"/>
              </w:tabs>
              <w:rPr>
                <w:rFonts w:cs="Noto Sans"/>
                <w:sz w:val="18"/>
                <w:szCs w:val="18"/>
                <w:lang w:val="es-ES"/>
              </w:rPr>
            </w:pPr>
            <w:r w:rsidRPr="00F52733">
              <w:rPr>
                <w:rFonts w:cs="Noto Sans"/>
                <w:sz w:val="18"/>
                <w:szCs w:val="18"/>
                <w:lang w:val="es-ES"/>
              </w:rPr>
              <w:t xml:space="preserve">Cuando </w:t>
            </w:r>
            <w:r>
              <w:rPr>
                <w:rFonts w:cs="Noto Sans"/>
                <w:b/>
                <w:bCs/>
                <w:sz w:val="18"/>
                <w:szCs w:val="18"/>
                <w:lang w:val="es-ES"/>
              </w:rPr>
              <w:t>“EL PROVEEDOR”</w:t>
            </w:r>
            <w:r w:rsidRPr="00F52733">
              <w:rPr>
                <w:rFonts w:cs="Noto Sans"/>
                <w:b/>
                <w:bCs/>
                <w:sz w:val="18"/>
                <w:szCs w:val="18"/>
                <w:lang w:val="es-ES"/>
              </w:rPr>
              <w:t xml:space="preserve"> </w:t>
            </w:r>
            <w:r w:rsidRPr="00F52733">
              <w:rPr>
                <w:rFonts w:cs="Noto Sans"/>
                <w:sz w:val="18"/>
                <w:szCs w:val="18"/>
                <w:lang w:val="es-ES"/>
              </w:rPr>
              <w:t xml:space="preserve">no preste </w:t>
            </w:r>
            <w:r w:rsidRPr="00F52733">
              <w:rPr>
                <w:rFonts w:cs="Noto Sans"/>
                <w:sz w:val="18"/>
                <w:szCs w:val="18"/>
                <w:lang w:val="es-ES"/>
              </w:rPr>
              <w:lastRenderedPageBreak/>
              <w:t>el Servicio de Mantenimiento Correctivo dentro del periodo establecido en el numeral 4.3.2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6A966AD9" w14:textId="77777777" w:rsidR="00CC1618" w:rsidRPr="00F52733" w:rsidRDefault="00CC1618" w:rsidP="00787DCF">
            <w:pPr>
              <w:tabs>
                <w:tab w:val="left" w:pos="851"/>
              </w:tabs>
              <w:rPr>
                <w:rFonts w:cs="Noto Sans"/>
                <w:sz w:val="18"/>
                <w:szCs w:val="18"/>
                <w:lang w:val="es-ES"/>
              </w:rPr>
            </w:pPr>
            <w:r w:rsidRPr="00F52733">
              <w:rPr>
                <w:rFonts w:cs="Noto Sans"/>
                <w:sz w:val="18"/>
                <w:szCs w:val="18"/>
                <w:lang w:val="es-ES"/>
              </w:rPr>
              <w:lastRenderedPageBreak/>
              <w:t xml:space="preserve">Por cada día natural de </w:t>
            </w:r>
            <w:r w:rsidRPr="00F52733">
              <w:rPr>
                <w:rFonts w:cs="Noto Sans"/>
                <w:sz w:val="18"/>
                <w:szCs w:val="18"/>
                <w:lang w:val="es-ES"/>
              </w:rPr>
              <w:lastRenderedPageBreak/>
              <w:t>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278DE804" w14:textId="77777777" w:rsidR="00CC1618" w:rsidRPr="00F52733" w:rsidRDefault="00CC1618" w:rsidP="00787DCF">
            <w:pPr>
              <w:tabs>
                <w:tab w:val="left" w:pos="851"/>
              </w:tabs>
              <w:rPr>
                <w:rFonts w:cs="Noto Sans"/>
                <w:b/>
                <w:sz w:val="18"/>
                <w:szCs w:val="18"/>
                <w:lang w:val="es-ES"/>
              </w:rPr>
            </w:pPr>
            <w:r w:rsidRPr="00F52733">
              <w:rPr>
                <w:rFonts w:cs="Noto Sans"/>
                <w:b/>
                <w:sz w:val="18"/>
                <w:szCs w:val="18"/>
                <w:lang w:val="es-ES"/>
              </w:rPr>
              <w:lastRenderedPageBreak/>
              <w:t>1% (uno por ciento)</w:t>
            </w:r>
            <w:r w:rsidRPr="00F52733">
              <w:rPr>
                <w:rFonts w:cs="Noto Sans"/>
                <w:sz w:val="18"/>
                <w:szCs w:val="18"/>
                <w:lang w:val="es-ES"/>
              </w:rPr>
              <w:t xml:space="preserve"> por cada día de atraso hasta </w:t>
            </w:r>
            <w:r w:rsidRPr="00F52733">
              <w:rPr>
                <w:rFonts w:cs="Noto Sans"/>
                <w:sz w:val="18"/>
                <w:szCs w:val="18"/>
                <w:lang w:val="es-ES"/>
              </w:rPr>
              <w:lastRenderedPageBreak/>
              <w:t>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0A0AAB7C" w14:textId="77777777" w:rsidR="00CC1618" w:rsidRPr="00F52733" w:rsidRDefault="00CC1618" w:rsidP="00787DCF">
            <w:pPr>
              <w:tabs>
                <w:tab w:val="left" w:pos="851"/>
              </w:tabs>
              <w:rPr>
                <w:rFonts w:cs="Noto Sans"/>
                <w:sz w:val="18"/>
                <w:szCs w:val="18"/>
                <w:lang w:val="es-ES"/>
              </w:rPr>
            </w:pPr>
            <w:r w:rsidRPr="00F52733">
              <w:rPr>
                <w:rFonts w:cs="Noto Sans"/>
                <w:sz w:val="18"/>
                <w:szCs w:val="18"/>
                <w:lang w:val="es-ES"/>
              </w:rPr>
              <w:lastRenderedPageBreak/>
              <w:t xml:space="preserve">Jefe de Conservación de la Unidad y/o </w:t>
            </w:r>
            <w:r w:rsidRPr="00F52733">
              <w:rPr>
                <w:rFonts w:cs="Noto Sans"/>
                <w:sz w:val="18"/>
                <w:szCs w:val="18"/>
                <w:lang w:val="es-ES"/>
              </w:rPr>
              <w:lastRenderedPageBreak/>
              <w:t>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56617934" w14:textId="77777777" w:rsidR="00CC1618" w:rsidRPr="00F52733" w:rsidRDefault="00CC1618" w:rsidP="00787DCF">
            <w:pPr>
              <w:tabs>
                <w:tab w:val="left" w:pos="851"/>
              </w:tabs>
              <w:rPr>
                <w:rFonts w:cs="Noto Sans"/>
                <w:sz w:val="18"/>
                <w:szCs w:val="18"/>
                <w:lang w:val="es-ES"/>
              </w:rPr>
            </w:pPr>
            <w:r w:rsidRPr="00F52733">
              <w:rPr>
                <w:rFonts w:cs="Noto Sans"/>
                <w:sz w:val="18"/>
                <w:szCs w:val="18"/>
                <w:lang w:val="es-ES"/>
              </w:rPr>
              <w:lastRenderedPageBreak/>
              <w:t>Administrador del Contrato</w:t>
            </w:r>
          </w:p>
        </w:tc>
      </w:tr>
      <w:tr w:rsidR="00CC1618" w:rsidRPr="00F52733" w14:paraId="70F446C4" w14:textId="77777777" w:rsidTr="00787DCF">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15A06149" w14:textId="77777777" w:rsidR="00CC1618" w:rsidRPr="00F52733" w:rsidRDefault="00CC1618" w:rsidP="00787DCF">
            <w:pPr>
              <w:tabs>
                <w:tab w:val="left" w:pos="851"/>
              </w:tabs>
              <w:rPr>
                <w:rFonts w:cs="Noto Sans"/>
                <w:sz w:val="18"/>
                <w:szCs w:val="18"/>
                <w:lang w:val="es-ES"/>
              </w:rPr>
            </w:pPr>
            <w:r w:rsidRPr="00F52733">
              <w:rPr>
                <w:rFonts w:cs="Noto Sans"/>
                <w:sz w:val="18"/>
                <w:szCs w:val="18"/>
                <w:lang w:val="es-ES"/>
              </w:rPr>
              <w:lastRenderedPageBreak/>
              <w:t xml:space="preserve">Cuando </w:t>
            </w:r>
            <w:r>
              <w:rPr>
                <w:rFonts w:cs="Noto Sans"/>
                <w:b/>
                <w:bCs/>
                <w:sz w:val="18"/>
                <w:szCs w:val="18"/>
                <w:lang w:val="es-ES"/>
              </w:rPr>
              <w:t>“EL PROVEEDOR”</w:t>
            </w:r>
            <w:r w:rsidRPr="00F52733">
              <w:rPr>
                <w:rFonts w:cs="Noto Sans"/>
                <w:sz w:val="18"/>
                <w:szCs w:val="18"/>
                <w:lang w:val="es-ES"/>
              </w:rPr>
              <w:t xml:space="preserve"> no realice la reposición del servicio en el tiempo establecido en el numeral 4.3.2.</w:t>
            </w:r>
            <w:r w:rsidRPr="00F52733">
              <w:rPr>
                <w:rFonts w:cs="Noto Sans"/>
                <w:b/>
                <w:sz w:val="18"/>
                <w:szCs w:val="18"/>
                <w:lang w:val="es-ES"/>
              </w:rPr>
              <w:t xml:space="preserve"> </w:t>
            </w:r>
            <w:r w:rsidRPr="00F52733">
              <w:rPr>
                <w:rFonts w:cs="Noto Sans"/>
                <w:sz w:val="18"/>
                <w:szCs w:val="18"/>
                <w:lang w:val="es-ES"/>
              </w:rPr>
              <w:t>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4C0E125" w14:textId="77777777" w:rsidR="00CC1618" w:rsidRPr="00F52733" w:rsidRDefault="00CC1618" w:rsidP="00787DCF">
            <w:pPr>
              <w:tabs>
                <w:tab w:val="left" w:pos="851"/>
              </w:tabs>
              <w:rPr>
                <w:rFonts w:cs="Noto Sans"/>
                <w:sz w:val="18"/>
                <w:szCs w:val="18"/>
                <w:lang w:val="es-ES"/>
              </w:rPr>
            </w:pPr>
            <w:r w:rsidRPr="00F52733">
              <w:rPr>
                <w:rFonts w:cs="Noto Sans"/>
                <w:sz w:val="18"/>
                <w:szCs w:val="18"/>
                <w:lang w:val="es-ES"/>
              </w:rPr>
              <w:t>Por cada día natural de atraso</w:t>
            </w:r>
          </w:p>
        </w:tc>
        <w:tc>
          <w:tcPr>
            <w:tcW w:w="0" w:type="auto"/>
            <w:tcBorders>
              <w:top w:val="single" w:sz="4" w:space="0" w:color="auto"/>
              <w:left w:val="single" w:sz="4" w:space="0" w:color="auto"/>
              <w:bottom w:val="single" w:sz="4" w:space="0" w:color="auto"/>
              <w:right w:val="single" w:sz="4" w:space="0" w:color="auto"/>
            </w:tcBorders>
            <w:hideMark/>
          </w:tcPr>
          <w:p w14:paraId="368A280D" w14:textId="77777777" w:rsidR="00CC1618" w:rsidRPr="00F52733" w:rsidRDefault="00CC1618" w:rsidP="00787DCF">
            <w:pPr>
              <w:tabs>
                <w:tab w:val="left" w:pos="851"/>
              </w:tabs>
              <w:rPr>
                <w:rFonts w:cs="Noto Sans"/>
                <w:sz w:val="18"/>
                <w:szCs w:val="18"/>
                <w:lang w:val="es-ES"/>
              </w:rPr>
            </w:pPr>
            <w:r w:rsidRPr="00F52733">
              <w:rPr>
                <w:rFonts w:cs="Noto Sans"/>
                <w:b/>
                <w:sz w:val="18"/>
                <w:szCs w:val="18"/>
                <w:lang w:val="es-ES"/>
              </w:rPr>
              <w:t>1% (uno por ciento)</w:t>
            </w:r>
            <w:r w:rsidRPr="00F52733">
              <w:rPr>
                <w:rFonts w:cs="Noto Sans"/>
                <w:sz w:val="18"/>
                <w:szCs w:val="18"/>
                <w:lang w:val="es-ES"/>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6D2F4BDE" w14:textId="77777777" w:rsidR="00CC1618" w:rsidRPr="00F52733" w:rsidRDefault="00CC1618" w:rsidP="00787DCF">
            <w:pPr>
              <w:tabs>
                <w:tab w:val="left" w:pos="851"/>
              </w:tabs>
              <w:rPr>
                <w:rFonts w:cs="Noto Sans"/>
                <w:sz w:val="18"/>
                <w:szCs w:val="18"/>
                <w:lang w:val="es-ES"/>
              </w:rPr>
            </w:pPr>
            <w:r w:rsidRPr="00F52733">
              <w:rPr>
                <w:rFonts w:cs="Noto Sans"/>
                <w:sz w:val="18"/>
                <w:szCs w:val="18"/>
                <w:lang w:val="es-ES"/>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4A7E78FC" w14:textId="77777777" w:rsidR="00CC1618" w:rsidRPr="00F52733" w:rsidRDefault="00CC1618" w:rsidP="00787DCF">
            <w:pPr>
              <w:tabs>
                <w:tab w:val="left" w:pos="851"/>
              </w:tabs>
              <w:rPr>
                <w:rFonts w:cs="Noto Sans"/>
                <w:sz w:val="18"/>
                <w:szCs w:val="18"/>
                <w:lang w:val="es-ES"/>
              </w:rPr>
            </w:pPr>
            <w:r w:rsidRPr="00F52733">
              <w:rPr>
                <w:rFonts w:cs="Noto Sans"/>
                <w:sz w:val="18"/>
                <w:szCs w:val="18"/>
                <w:lang w:val="es-ES"/>
              </w:rPr>
              <w:t>Administrador del Contrato</w:t>
            </w:r>
          </w:p>
        </w:tc>
      </w:tr>
    </w:tbl>
    <w:p w14:paraId="51755F3F" w14:textId="77777777" w:rsidR="00CC1618" w:rsidRDefault="00CC1618" w:rsidP="00D82F4E">
      <w:pPr>
        <w:ind w:left="556"/>
        <w:rPr>
          <w:rFonts w:cs="Noto Sans"/>
          <w:lang w:val="es-ES_tradnl"/>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5A5BC3E8" w:rsidR="00D82F4E" w:rsidRPr="00FB2848" w:rsidRDefault="00D82F4E" w:rsidP="00FE1359">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gramStart"/>
      <w:r w:rsidRPr="00FB2848">
        <w:rPr>
          <w:rFonts w:cs="Noto Sans"/>
          <w:b/>
          <w:u w:val="single"/>
          <w:lang w:val="es-ES"/>
        </w:rPr>
        <w:t>)(</w:t>
      </w:r>
      <w:proofErr w:type="spellStart"/>
      <w:proofErr w:type="gramEnd"/>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vspa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345FC4E3" w14:textId="77777777" w:rsidR="00D82F4E" w:rsidRPr="006A5F2C" w:rsidRDefault="00D82F4E" w:rsidP="00565D0B">
      <w:pPr>
        <w:ind w:left="567"/>
        <w:rPr>
          <w:rFonts w:cs="Noto Sans"/>
          <w:b/>
        </w:rPr>
      </w:pPr>
      <w:r w:rsidRPr="006A5F2C">
        <w:rPr>
          <w:rFonts w:cs="Noto Sans"/>
          <w:b/>
        </w:rPr>
        <w:t>Dónde:</w:t>
      </w:r>
    </w:p>
    <w:p w14:paraId="5910FA1A" w14:textId="3FF99D72" w:rsidR="00D82F4E" w:rsidRPr="00FB2848" w:rsidRDefault="00D82F4E">
      <w:pPr>
        <w:numPr>
          <w:ilvl w:val="2"/>
          <w:numId w:val="29"/>
        </w:numPr>
        <w:ind w:left="1134" w:hanging="283"/>
        <w:rPr>
          <w:rFonts w:cs="Noto Sans"/>
          <w:lang w:val="es-ES"/>
        </w:rPr>
      </w:pPr>
      <w:r w:rsidRPr="00FB2848">
        <w:rPr>
          <w:rFonts w:cs="Noto Sans"/>
        </w:rPr>
        <w:t>%d=porcentaje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pPr>
        <w:numPr>
          <w:ilvl w:val="2"/>
          <w:numId w:val="29"/>
        </w:numPr>
        <w:ind w:left="1134" w:hanging="283"/>
        <w:rPr>
          <w:rFonts w:cs="Noto Sans"/>
          <w:lang w:val="es-ES"/>
        </w:rPr>
      </w:pPr>
      <w:proofErr w:type="spellStart"/>
      <w:r w:rsidRPr="00FB2848">
        <w:rPr>
          <w:rFonts w:cs="Noto Sans"/>
          <w:lang w:val="es-ES"/>
        </w:rPr>
        <w:t>Pca</w:t>
      </w:r>
      <w:proofErr w:type="spellEnd"/>
      <w:r w:rsidRPr="00FB2848">
        <w:rPr>
          <w:rFonts w:cs="Noto Sans"/>
          <w:lang w:val="es-ES"/>
        </w:rPr>
        <w:t xml:space="preserve"> = pena convencional aplicable. </w:t>
      </w:r>
    </w:p>
    <w:p w14:paraId="6A19E76E" w14:textId="77777777" w:rsidR="00D82F4E" w:rsidRPr="00FB2848" w:rsidRDefault="00D82F4E">
      <w:pPr>
        <w:numPr>
          <w:ilvl w:val="2"/>
          <w:numId w:val="29"/>
        </w:numPr>
        <w:ind w:left="1134" w:hanging="283"/>
        <w:rPr>
          <w:rFonts w:cs="Noto Sans"/>
          <w:lang w:val="es-ES"/>
        </w:rPr>
      </w:pPr>
      <w:proofErr w:type="spellStart"/>
      <w:r w:rsidRPr="00FB2848">
        <w:rPr>
          <w:rFonts w:cs="Noto Sans"/>
          <w:lang w:val="es-ES"/>
        </w:rPr>
        <w:t>npa</w:t>
      </w:r>
      <w:proofErr w:type="spellEnd"/>
      <w:r w:rsidRPr="00FB2848">
        <w:rPr>
          <w:rFonts w:cs="Noto Sans"/>
          <w:lang w:val="es-ES"/>
        </w:rPr>
        <w:t xml:space="preserve"> = número de periodo de tiempo de atraso contabilizado según corresponda.</w:t>
      </w:r>
    </w:p>
    <w:p w14:paraId="7ED055C7" w14:textId="0D7774F9" w:rsidR="00D82F4E" w:rsidRPr="00FB2848" w:rsidRDefault="00D82F4E">
      <w:pPr>
        <w:numPr>
          <w:ilvl w:val="2"/>
          <w:numId w:val="29"/>
        </w:numPr>
        <w:ind w:left="1134" w:hanging="283"/>
        <w:rPr>
          <w:rFonts w:cs="Noto Sans"/>
          <w:lang w:val="es-ES"/>
        </w:rPr>
      </w:pPr>
      <w:proofErr w:type="spellStart"/>
      <w:r w:rsidRPr="00FB2848">
        <w:rPr>
          <w:rFonts w:cs="Noto Sans"/>
          <w:lang w:val="es-ES"/>
        </w:rPr>
        <w:t>vspa</w:t>
      </w:r>
      <w:proofErr w:type="spellEnd"/>
      <w:r w:rsidRPr="00FB2848">
        <w:rPr>
          <w:rFonts w:cs="Noto Sans"/>
          <w:lang w:val="es-ES"/>
        </w:rPr>
        <w:t xml:space="preserve"> = valor de los servicios prestados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lastRenderedPageBreak/>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05FDCBF6"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003777EA">
        <w:rPr>
          <w:rFonts w:cs="Noto Sans"/>
          <w:b/>
          <w:bCs/>
        </w:rPr>
        <w:t>“EL PROVEEDOR”</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6220BAE5" w14:textId="77777777" w:rsidR="005233B2" w:rsidRDefault="005233B2" w:rsidP="00D82F4E">
      <w:pPr>
        <w:ind w:left="556"/>
        <w:rPr>
          <w:rFonts w:cs="Noto Sans"/>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5"/>
        <w:gridCol w:w="1393"/>
        <w:gridCol w:w="1078"/>
        <w:gridCol w:w="1281"/>
        <w:gridCol w:w="1829"/>
        <w:gridCol w:w="1829"/>
        <w:gridCol w:w="1527"/>
      </w:tblGrid>
      <w:tr w:rsidR="00CC1618" w:rsidRPr="00F52733" w14:paraId="614825F2" w14:textId="77777777" w:rsidTr="00787DCF">
        <w:trPr>
          <w:trHeight w:val="57"/>
          <w:tblHeader/>
          <w:jc w:val="center"/>
        </w:trPr>
        <w:tc>
          <w:tcPr>
            <w:tcW w:w="87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83DA5E1" w14:textId="77777777" w:rsidR="00CC1618" w:rsidRPr="00F52733" w:rsidRDefault="00CC1618" w:rsidP="00787DCF">
            <w:pPr>
              <w:rPr>
                <w:rFonts w:cs="Noto Sans"/>
                <w:b/>
                <w:bCs/>
                <w:sz w:val="18"/>
                <w:szCs w:val="18"/>
                <w:lang w:val="es-ES"/>
              </w:rPr>
            </w:pPr>
            <w:r w:rsidRPr="00F52733">
              <w:rPr>
                <w:rFonts w:cs="Noto Sans"/>
                <w:b/>
                <w:bCs/>
                <w:sz w:val="18"/>
                <w:szCs w:val="18"/>
                <w:lang w:val="es-ES"/>
              </w:rPr>
              <w:lastRenderedPageBreak/>
              <w:t>CONCEPTO U OBLIGACIÓN</w:t>
            </w:r>
          </w:p>
        </w:tc>
        <w:tc>
          <w:tcPr>
            <w:tcW w:w="65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01171B8" w14:textId="77777777" w:rsidR="00CC1618" w:rsidRPr="00F52733" w:rsidRDefault="00CC1618" w:rsidP="00787DCF">
            <w:pPr>
              <w:rPr>
                <w:rFonts w:cs="Noto Sans"/>
                <w:b/>
                <w:bCs/>
                <w:sz w:val="18"/>
                <w:szCs w:val="18"/>
                <w:lang w:val="es-ES"/>
              </w:rPr>
            </w:pPr>
            <w:r w:rsidRPr="00F52733">
              <w:rPr>
                <w:rFonts w:cs="Noto Sans"/>
                <w:b/>
                <w:bCs/>
                <w:sz w:val="18"/>
                <w:szCs w:val="18"/>
                <w:lang w:val="es-ES"/>
              </w:rPr>
              <w:t>NIVELES DE SUMINISTRO DEL SERVICIO</w:t>
            </w:r>
          </w:p>
        </w:tc>
        <w:tc>
          <w:tcPr>
            <w:tcW w:w="67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844768A" w14:textId="77777777" w:rsidR="00CC1618" w:rsidRPr="00F52733" w:rsidRDefault="00CC1618" w:rsidP="00787DCF">
            <w:pPr>
              <w:rPr>
                <w:rFonts w:cs="Noto Sans"/>
                <w:b/>
                <w:bCs/>
                <w:sz w:val="18"/>
                <w:szCs w:val="18"/>
                <w:lang w:val="es-ES"/>
              </w:rPr>
            </w:pPr>
            <w:r w:rsidRPr="00F52733">
              <w:rPr>
                <w:rFonts w:cs="Noto Sans"/>
                <w:b/>
                <w:bCs/>
                <w:sz w:val="18"/>
                <w:szCs w:val="18"/>
                <w:lang w:val="es-ES"/>
              </w:rPr>
              <w:t>UNIDAD DE MEDIDA</w:t>
            </w:r>
          </w:p>
        </w:tc>
        <w:tc>
          <w:tcPr>
            <w:tcW w:w="68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58445AE" w14:textId="77777777" w:rsidR="00CC1618" w:rsidRPr="00F52733" w:rsidRDefault="00CC1618" w:rsidP="00787DCF">
            <w:pPr>
              <w:rPr>
                <w:rFonts w:cs="Noto Sans"/>
                <w:b/>
                <w:bCs/>
                <w:sz w:val="18"/>
                <w:szCs w:val="18"/>
                <w:lang w:val="es-ES"/>
              </w:rPr>
            </w:pPr>
            <w:r w:rsidRPr="00F52733">
              <w:rPr>
                <w:rFonts w:cs="Noto Sans"/>
                <w:b/>
                <w:bCs/>
                <w:sz w:val="18"/>
                <w:szCs w:val="18"/>
                <w:lang w:val="es-ES"/>
              </w:rPr>
              <w:t>DEDUCCIÓN</w:t>
            </w:r>
          </w:p>
        </w:tc>
        <w:tc>
          <w:tcPr>
            <w:tcW w:w="68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E71EADF" w14:textId="77777777" w:rsidR="00CC1618" w:rsidRPr="00F52733" w:rsidRDefault="00CC1618" w:rsidP="00787DCF">
            <w:pPr>
              <w:rPr>
                <w:rFonts w:cs="Noto Sans"/>
                <w:b/>
                <w:bCs/>
                <w:sz w:val="18"/>
                <w:szCs w:val="18"/>
                <w:lang w:val="es-ES"/>
              </w:rPr>
            </w:pPr>
            <w:r w:rsidRPr="00F52733">
              <w:rPr>
                <w:rFonts w:cs="Noto Sans"/>
                <w:b/>
                <w:bCs/>
                <w:sz w:val="18"/>
                <w:szCs w:val="18"/>
                <w:lang w:val="es-ES"/>
              </w:rPr>
              <w:t>LÍMITE DE INCUMPLIMIENTO MOTIVO DE RESCISIÓN DEL CONTRATO</w:t>
            </w:r>
          </w:p>
        </w:tc>
        <w:tc>
          <w:tcPr>
            <w:tcW w:w="75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34C2B81" w14:textId="77777777" w:rsidR="00CC1618" w:rsidRPr="00F52733" w:rsidRDefault="00CC1618" w:rsidP="00787DCF">
            <w:pPr>
              <w:rPr>
                <w:rFonts w:cs="Noto Sans"/>
                <w:b/>
                <w:bCs/>
                <w:sz w:val="18"/>
                <w:szCs w:val="18"/>
                <w:lang w:val="es-ES"/>
              </w:rPr>
            </w:pPr>
            <w:r w:rsidRPr="00F52733">
              <w:rPr>
                <w:rFonts w:cs="Noto Sans"/>
                <w:b/>
                <w:bCs/>
                <w:sz w:val="18"/>
                <w:szCs w:val="18"/>
                <w:lang w:val="es-ES"/>
              </w:rPr>
              <w:t>RESPONSABLE DE REPORTAR EL INCUMPLIMIENTO</w:t>
            </w:r>
          </w:p>
        </w:tc>
        <w:tc>
          <w:tcPr>
            <w:tcW w:w="67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C2DBA12" w14:textId="77777777" w:rsidR="00CC1618" w:rsidRPr="00F52733" w:rsidRDefault="00CC1618" w:rsidP="00787DCF">
            <w:pPr>
              <w:rPr>
                <w:rFonts w:cs="Noto Sans"/>
                <w:b/>
                <w:bCs/>
                <w:sz w:val="18"/>
                <w:szCs w:val="18"/>
                <w:lang w:val="es-ES"/>
              </w:rPr>
            </w:pPr>
            <w:r w:rsidRPr="00F52733">
              <w:rPr>
                <w:rFonts w:cs="Noto Sans"/>
                <w:b/>
                <w:bCs/>
                <w:sz w:val="18"/>
                <w:szCs w:val="18"/>
                <w:lang w:val="es-ES"/>
              </w:rPr>
              <w:t>RESPONSABLE DEL CÁLCULO Y NOTIFICACIÓN DE LA DEDUCCIÓN</w:t>
            </w:r>
          </w:p>
        </w:tc>
      </w:tr>
      <w:tr w:rsidR="00CC1618" w:rsidRPr="00F52733" w14:paraId="61676102" w14:textId="77777777" w:rsidTr="00787DCF">
        <w:trPr>
          <w:trHeight w:val="393"/>
          <w:jc w:val="center"/>
        </w:trPr>
        <w:tc>
          <w:tcPr>
            <w:tcW w:w="871" w:type="pct"/>
            <w:tcBorders>
              <w:top w:val="single" w:sz="4" w:space="0" w:color="auto"/>
              <w:left w:val="single" w:sz="4" w:space="0" w:color="auto"/>
              <w:bottom w:val="single" w:sz="4" w:space="0" w:color="auto"/>
              <w:right w:val="single" w:sz="4" w:space="0" w:color="auto"/>
            </w:tcBorders>
            <w:vAlign w:val="center"/>
            <w:hideMark/>
          </w:tcPr>
          <w:p w14:paraId="27E493DA" w14:textId="77777777" w:rsidR="00CC1618" w:rsidRPr="00F52733" w:rsidRDefault="00CC1618" w:rsidP="00787DCF">
            <w:pPr>
              <w:rPr>
                <w:rFonts w:cs="Noto Sans"/>
                <w:bCs/>
                <w:sz w:val="18"/>
                <w:szCs w:val="18"/>
                <w:lang w:val="es-ES"/>
              </w:rPr>
            </w:pPr>
            <w:r w:rsidRPr="00F52733">
              <w:rPr>
                <w:rFonts w:cs="Noto Sans"/>
                <w:bCs/>
                <w:sz w:val="18"/>
                <w:szCs w:val="18"/>
                <w:lang w:val="es-ES"/>
              </w:rPr>
              <w:t>Servicio de Mantenimiento Preventivo y Correctivo.</w:t>
            </w:r>
          </w:p>
        </w:tc>
        <w:tc>
          <w:tcPr>
            <w:tcW w:w="655" w:type="pct"/>
            <w:tcBorders>
              <w:top w:val="single" w:sz="4" w:space="0" w:color="auto"/>
              <w:left w:val="single" w:sz="4" w:space="0" w:color="auto"/>
              <w:bottom w:val="single" w:sz="4" w:space="0" w:color="auto"/>
              <w:right w:val="single" w:sz="4" w:space="0" w:color="auto"/>
            </w:tcBorders>
            <w:vAlign w:val="center"/>
            <w:hideMark/>
          </w:tcPr>
          <w:p w14:paraId="0708CAFF" w14:textId="77777777" w:rsidR="00CC1618" w:rsidRPr="00F52733" w:rsidRDefault="00CC1618" w:rsidP="00787DCF">
            <w:pPr>
              <w:rPr>
                <w:rFonts w:cs="Noto Sans"/>
                <w:bCs/>
                <w:sz w:val="18"/>
                <w:szCs w:val="18"/>
                <w:lang w:val="es-ES"/>
              </w:rPr>
            </w:pPr>
            <w:r w:rsidRPr="00F52733">
              <w:rPr>
                <w:rFonts w:cs="Noto Sans"/>
                <w:bCs/>
                <w:sz w:val="18"/>
                <w:szCs w:val="18"/>
                <w:lang w:val="es-ES"/>
              </w:rPr>
              <w:t xml:space="preserve">Cuando </w:t>
            </w:r>
            <w:r>
              <w:rPr>
                <w:rFonts w:cs="Noto Sans"/>
                <w:bCs/>
                <w:sz w:val="18"/>
                <w:szCs w:val="18"/>
                <w:lang w:val="es-ES"/>
              </w:rPr>
              <w:t>“EL PROVEEDOR”</w:t>
            </w:r>
            <w:r w:rsidRPr="00F52733">
              <w:rPr>
                <w:rFonts w:cs="Noto Sans"/>
                <w:bCs/>
                <w:sz w:val="18"/>
                <w:szCs w:val="18"/>
                <w:lang w:val="es-ES"/>
              </w:rPr>
              <w:t xml:space="preserve"> entregue el servicio de forma parcial o deficiente.</w:t>
            </w:r>
          </w:p>
        </w:tc>
        <w:tc>
          <w:tcPr>
            <w:tcW w:w="671" w:type="pct"/>
            <w:tcBorders>
              <w:top w:val="single" w:sz="4" w:space="0" w:color="auto"/>
              <w:left w:val="single" w:sz="4" w:space="0" w:color="auto"/>
              <w:bottom w:val="single" w:sz="4" w:space="0" w:color="auto"/>
              <w:right w:val="single" w:sz="4" w:space="0" w:color="auto"/>
            </w:tcBorders>
            <w:vAlign w:val="center"/>
            <w:hideMark/>
          </w:tcPr>
          <w:p w14:paraId="77603FF9" w14:textId="77777777" w:rsidR="00CC1618" w:rsidRPr="00F52733" w:rsidRDefault="00CC1618" w:rsidP="00787DCF">
            <w:pPr>
              <w:rPr>
                <w:rFonts w:cs="Noto Sans"/>
                <w:bCs/>
                <w:sz w:val="18"/>
                <w:szCs w:val="18"/>
                <w:lang w:val="es-ES"/>
              </w:rPr>
            </w:pPr>
            <w:r w:rsidRPr="00F52733">
              <w:rPr>
                <w:rFonts w:cs="Noto Sans"/>
                <w:bCs/>
                <w:sz w:val="18"/>
                <w:szCs w:val="18"/>
                <w:lang w:val="es-ES"/>
              </w:rPr>
              <w:t xml:space="preserve">Por cada día  natural sobre el valor total del servicio entregado de forma parcial o deficiente.  </w:t>
            </w:r>
          </w:p>
        </w:tc>
        <w:tc>
          <w:tcPr>
            <w:tcW w:w="687" w:type="pct"/>
            <w:tcBorders>
              <w:top w:val="single" w:sz="4" w:space="0" w:color="auto"/>
              <w:left w:val="single" w:sz="4" w:space="0" w:color="auto"/>
              <w:bottom w:val="single" w:sz="4" w:space="0" w:color="auto"/>
              <w:right w:val="single" w:sz="4" w:space="0" w:color="auto"/>
            </w:tcBorders>
            <w:vAlign w:val="center"/>
            <w:hideMark/>
          </w:tcPr>
          <w:p w14:paraId="42831B28" w14:textId="77777777" w:rsidR="00CC1618" w:rsidRPr="00F52733" w:rsidRDefault="00CC1618" w:rsidP="00787DCF">
            <w:pPr>
              <w:rPr>
                <w:rFonts w:cs="Noto Sans"/>
                <w:bCs/>
                <w:sz w:val="18"/>
                <w:szCs w:val="18"/>
                <w:lang w:val="es-ES"/>
              </w:rPr>
            </w:pPr>
            <w:r w:rsidRPr="00F52733">
              <w:rPr>
                <w:rFonts w:cs="Noto Sans"/>
                <w:b/>
                <w:sz w:val="18"/>
                <w:szCs w:val="18"/>
                <w:lang w:val="es-ES"/>
              </w:rPr>
              <w:t>1% (uno por ciento)</w:t>
            </w:r>
            <w:r w:rsidRPr="00F52733">
              <w:rPr>
                <w:rFonts w:cs="Noto Sans"/>
                <w:bCs/>
                <w:sz w:val="18"/>
                <w:szCs w:val="18"/>
                <w:lang w:val="es-ES"/>
              </w:rPr>
              <w:t xml:space="preserve"> sobre el valor total de lo incumplido más  I.V.A</w:t>
            </w:r>
          </w:p>
        </w:tc>
        <w:tc>
          <w:tcPr>
            <w:tcW w:w="688" w:type="pct"/>
            <w:tcBorders>
              <w:top w:val="single" w:sz="4" w:space="0" w:color="auto"/>
              <w:left w:val="single" w:sz="4" w:space="0" w:color="auto"/>
              <w:bottom w:val="single" w:sz="4" w:space="0" w:color="auto"/>
              <w:right w:val="single" w:sz="4" w:space="0" w:color="auto"/>
            </w:tcBorders>
            <w:vAlign w:val="center"/>
            <w:hideMark/>
          </w:tcPr>
          <w:p w14:paraId="3AB5B65B" w14:textId="77777777" w:rsidR="00CC1618" w:rsidRPr="00F52733" w:rsidRDefault="00CC1618" w:rsidP="00787DCF">
            <w:pPr>
              <w:rPr>
                <w:rFonts w:cs="Noto Sans"/>
                <w:bCs/>
                <w:sz w:val="18"/>
                <w:szCs w:val="18"/>
                <w:lang w:val="es-ES"/>
              </w:rPr>
            </w:pPr>
            <w:r w:rsidRPr="00F52733">
              <w:rPr>
                <w:rFonts w:cs="Noto Sans"/>
                <w:bCs/>
                <w:sz w:val="18"/>
                <w:szCs w:val="18"/>
                <w:lang w:val="es-ES"/>
              </w:rPr>
              <w:t>Hasta por el monto de la garantía de cumplimiento.</w:t>
            </w:r>
          </w:p>
        </w:tc>
        <w:tc>
          <w:tcPr>
            <w:tcW w:w="751" w:type="pct"/>
            <w:tcBorders>
              <w:top w:val="single" w:sz="4" w:space="0" w:color="auto"/>
              <w:left w:val="single" w:sz="4" w:space="0" w:color="auto"/>
              <w:bottom w:val="single" w:sz="4" w:space="0" w:color="auto"/>
              <w:right w:val="single" w:sz="4" w:space="0" w:color="auto"/>
            </w:tcBorders>
            <w:vAlign w:val="center"/>
            <w:hideMark/>
          </w:tcPr>
          <w:p w14:paraId="68219F51" w14:textId="77777777" w:rsidR="00CC1618" w:rsidRPr="00F52733" w:rsidRDefault="00CC1618" w:rsidP="00787DCF">
            <w:pPr>
              <w:rPr>
                <w:rFonts w:cs="Noto Sans"/>
                <w:bCs/>
                <w:sz w:val="18"/>
                <w:szCs w:val="18"/>
                <w:lang w:val="es-ES"/>
              </w:rPr>
            </w:pPr>
            <w:r w:rsidRPr="00F52733">
              <w:rPr>
                <w:rFonts w:cs="Noto Sans"/>
                <w:bCs/>
                <w:sz w:val="18"/>
                <w:szCs w:val="18"/>
                <w:lang w:val="es-ES"/>
              </w:rPr>
              <w:t>Jefe de Conservación de la Unidad y/o Administrador de la Unidad.</w:t>
            </w:r>
          </w:p>
        </w:tc>
        <w:tc>
          <w:tcPr>
            <w:tcW w:w="677" w:type="pct"/>
            <w:tcBorders>
              <w:top w:val="single" w:sz="4" w:space="0" w:color="auto"/>
              <w:left w:val="single" w:sz="4" w:space="0" w:color="auto"/>
              <w:bottom w:val="single" w:sz="4" w:space="0" w:color="auto"/>
              <w:right w:val="single" w:sz="4" w:space="0" w:color="auto"/>
            </w:tcBorders>
            <w:vAlign w:val="center"/>
            <w:hideMark/>
          </w:tcPr>
          <w:p w14:paraId="6CE9D398" w14:textId="77777777" w:rsidR="00CC1618" w:rsidRPr="00F52733" w:rsidRDefault="00CC1618" w:rsidP="00787DCF">
            <w:pPr>
              <w:rPr>
                <w:rFonts w:cs="Noto Sans"/>
                <w:bCs/>
                <w:sz w:val="18"/>
                <w:szCs w:val="18"/>
                <w:lang w:val="es-ES"/>
              </w:rPr>
            </w:pPr>
            <w:r w:rsidRPr="00F52733">
              <w:rPr>
                <w:rFonts w:cs="Noto Sans"/>
                <w:bCs/>
                <w:sz w:val="18"/>
                <w:szCs w:val="18"/>
                <w:lang w:val="es-ES"/>
              </w:rPr>
              <w:t>Administrador del contrato</w:t>
            </w:r>
          </w:p>
        </w:tc>
      </w:tr>
      <w:tr w:rsidR="00CC1618" w:rsidRPr="00F52733" w14:paraId="63D9A888" w14:textId="77777777" w:rsidTr="00787DCF">
        <w:trPr>
          <w:trHeight w:val="238"/>
          <w:jc w:val="center"/>
        </w:trPr>
        <w:tc>
          <w:tcPr>
            <w:tcW w:w="871" w:type="pct"/>
            <w:tcBorders>
              <w:top w:val="single" w:sz="4" w:space="0" w:color="auto"/>
              <w:left w:val="single" w:sz="4" w:space="0" w:color="auto"/>
              <w:bottom w:val="single" w:sz="4" w:space="0" w:color="auto"/>
              <w:right w:val="single" w:sz="4" w:space="0" w:color="auto"/>
            </w:tcBorders>
            <w:vAlign w:val="center"/>
            <w:hideMark/>
          </w:tcPr>
          <w:p w14:paraId="56016E0E" w14:textId="77777777" w:rsidR="00CC1618" w:rsidRPr="00F52733" w:rsidRDefault="00CC1618" w:rsidP="00787DCF">
            <w:pPr>
              <w:rPr>
                <w:rFonts w:cs="Noto Sans"/>
                <w:bCs/>
                <w:sz w:val="18"/>
                <w:szCs w:val="18"/>
                <w:lang w:val="es-ES"/>
              </w:rPr>
            </w:pPr>
            <w:r w:rsidRPr="00F52733">
              <w:rPr>
                <w:rFonts w:cs="Noto Sans"/>
                <w:bCs/>
                <w:sz w:val="18"/>
                <w:szCs w:val="18"/>
                <w:lang w:val="es-ES"/>
              </w:rPr>
              <w:t>Servicio de Mantenimiento Preventivo y Correctivo.</w:t>
            </w:r>
          </w:p>
        </w:tc>
        <w:tc>
          <w:tcPr>
            <w:tcW w:w="655" w:type="pct"/>
            <w:tcBorders>
              <w:top w:val="single" w:sz="4" w:space="0" w:color="auto"/>
              <w:left w:val="single" w:sz="4" w:space="0" w:color="auto"/>
              <w:bottom w:val="single" w:sz="4" w:space="0" w:color="auto"/>
              <w:right w:val="single" w:sz="4" w:space="0" w:color="auto"/>
            </w:tcBorders>
            <w:vAlign w:val="center"/>
            <w:hideMark/>
          </w:tcPr>
          <w:p w14:paraId="0FE7F13F" w14:textId="77777777" w:rsidR="00CC1618" w:rsidRPr="00F52733" w:rsidRDefault="00CC1618" w:rsidP="00787DCF">
            <w:pPr>
              <w:rPr>
                <w:rFonts w:cs="Noto Sans"/>
                <w:bCs/>
                <w:sz w:val="18"/>
                <w:szCs w:val="18"/>
                <w:lang w:val="es-ES"/>
              </w:rPr>
            </w:pPr>
            <w:r w:rsidRPr="00F52733">
              <w:rPr>
                <w:rFonts w:cs="Noto Sans"/>
                <w:bCs/>
                <w:sz w:val="18"/>
                <w:szCs w:val="18"/>
                <w:lang w:val="es-ES"/>
              </w:rPr>
              <w:t xml:space="preserve">Cuando </w:t>
            </w:r>
            <w:r>
              <w:rPr>
                <w:rFonts w:cs="Noto Sans"/>
                <w:bCs/>
                <w:sz w:val="18"/>
                <w:szCs w:val="18"/>
                <w:lang w:val="es-ES"/>
              </w:rPr>
              <w:t>“EL PROVEEDOR”</w:t>
            </w:r>
            <w:r w:rsidRPr="00F52733">
              <w:rPr>
                <w:rFonts w:cs="Noto Sans"/>
                <w:bCs/>
                <w:sz w:val="18"/>
                <w:szCs w:val="18"/>
                <w:lang w:val="es-ES"/>
              </w:rPr>
              <w:t xml:space="preserve"> preste el servicio con características diferentes a lo establecido en el anexo número 7 (siete) de la presente </w:t>
            </w:r>
            <w:r>
              <w:rPr>
                <w:rFonts w:cs="Noto Sans"/>
                <w:bCs/>
                <w:sz w:val="18"/>
                <w:szCs w:val="18"/>
                <w:lang w:val="es-ES"/>
              </w:rPr>
              <w:t>convocatoria</w:t>
            </w:r>
            <w:r w:rsidRPr="00F52733">
              <w:rPr>
                <w:rFonts w:cs="Noto Sans"/>
                <w:bCs/>
                <w:sz w:val="18"/>
                <w:szCs w:val="18"/>
                <w:lang w:val="es-ES"/>
              </w:rPr>
              <w:t>.</w:t>
            </w:r>
          </w:p>
        </w:tc>
        <w:tc>
          <w:tcPr>
            <w:tcW w:w="671" w:type="pct"/>
            <w:tcBorders>
              <w:top w:val="single" w:sz="4" w:space="0" w:color="auto"/>
              <w:left w:val="single" w:sz="4" w:space="0" w:color="auto"/>
              <w:bottom w:val="single" w:sz="4" w:space="0" w:color="auto"/>
              <w:right w:val="single" w:sz="4" w:space="0" w:color="auto"/>
            </w:tcBorders>
            <w:vAlign w:val="center"/>
            <w:hideMark/>
          </w:tcPr>
          <w:p w14:paraId="501EAF6A" w14:textId="77777777" w:rsidR="00CC1618" w:rsidRPr="00F52733" w:rsidRDefault="00CC1618" w:rsidP="00787DCF">
            <w:pPr>
              <w:rPr>
                <w:rFonts w:cs="Noto Sans"/>
                <w:bCs/>
                <w:sz w:val="18"/>
                <w:szCs w:val="18"/>
                <w:lang w:val="es-ES"/>
              </w:rPr>
            </w:pPr>
            <w:r w:rsidRPr="00F52733">
              <w:rPr>
                <w:rFonts w:cs="Noto Sans"/>
                <w:bCs/>
                <w:sz w:val="18"/>
                <w:szCs w:val="18"/>
                <w:lang w:val="es-ES"/>
              </w:rPr>
              <w:t xml:space="preserve">Por cada servicio que no se haya entregado de acuerdo con lo solicitado.  </w:t>
            </w:r>
          </w:p>
        </w:tc>
        <w:tc>
          <w:tcPr>
            <w:tcW w:w="687" w:type="pct"/>
            <w:tcBorders>
              <w:top w:val="single" w:sz="4" w:space="0" w:color="auto"/>
              <w:left w:val="single" w:sz="4" w:space="0" w:color="auto"/>
              <w:bottom w:val="single" w:sz="4" w:space="0" w:color="auto"/>
              <w:right w:val="single" w:sz="4" w:space="0" w:color="auto"/>
            </w:tcBorders>
            <w:vAlign w:val="center"/>
            <w:hideMark/>
          </w:tcPr>
          <w:p w14:paraId="443C51D2" w14:textId="77777777" w:rsidR="00CC1618" w:rsidRPr="00F52733" w:rsidRDefault="00CC1618" w:rsidP="00787DCF">
            <w:pPr>
              <w:rPr>
                <w:rFonts w:cs="Noto Sans"/>
                <w:bCs/>
                <w:sz w:val="18"/>
                <w:szCs w:val="18"/>
                <w:lang w:val="es-ES"/>
              </w:rPr>
            </w:pPr>
            <w:r w:rsidRPr="00F52733">
              <w:rPr>
                <w:rFonts w:cs="Noto Sans"/>
                <w:b/>
                <w:sz w:val="18"/>
                <w:szCs w:val="18"/>
                <w:lang w:val="es-ES"/>
              </w:rPr>
              <w:t>1% (uno por ciento)</w:t>
            </w:r>
            <w:r w:rsidRPr="00F52733">
              <w:rPr>
                <w:rFonts w:cs="Noto Sans"/>
                <w:bCs/>
                <w:sz w:val="18"/>
                <w:szCs w:val="18"/>
                <w:lang w:val="es-ES"/>
              </w:rPr>
              <w:t xml:space="preserve"> sobre el valor total de lo incumplido más  I.V.A</w:t>
            </w:r>
          </w:p>
        </w:tc>
        <w:tc>
          <w:tcPr>
            <w:tcW w:w="688" w:type="pct"/>
            <w:tcBorders>
              <w:top w:val="single" w:sz="4" w:space="0" w:color="auto"/>
              <w:left w:val="single" w:sz="4" w:space="0" w:color="auto"/>
              <w:bottom w:val="single" w:sz="4" w:space="0" w:color="auto"/>
              <w:right w:val="single" w:sz="4" w:space="0" w:color="auto"/>
            </w:tcBorders>
            <w:vAlign w:val="center"/>
            <w:hideMark/>
          </w:tcPr>
          <w:p w14:paraId="591BB6BC" w14:textId="77777777" w:rsidR="00CC1618" w:rsidRPr="00F52733" w:rsidRDefault="00CC1618" w:rsidP="00787DCF">
            <w:pPr>
              <w:rPr>
                <w:rFonts w:cs="Noto Sans"/>
                <w:bCs/>
                <w:sz w:val="18"/>
                <w:szCs w:val="18"/>
                <w:lang w:val="es-ES"/>
              </w:rPr>
            </w:pPr>
            <w:r w:rsidRPr="00F52733">
              <w:rPr>
                <w:rFonts w:cs="Noto Sans"/>
                <w:bCs/>
                <w:sz w:val="18"/>
                <w:szCs w:val="18"/>
                <w:lang w:val="es-ES"/>
              </w:rPr>
              <w:t>Hasta por el monto de la garantía de cumplimiento.</w:t>
            </w:r>
          </w:p>
        </w:tc>
        <w:tc>
          <w:tcPr>
            <w:tcW w:w="751" w:type="pct"/>
            <w:tcBorders>
              <w:top w:val="single" w:sz="4" w:space="0" w:color="auto"/>
              <w:left w:val="single" w:sz="4" w:space="0" w:color="auto"/>
              <w:bottom w:val="single" w:sz="4" w:space="0" w:color="auto"/>
              <w:right w:val="single" w:sz="4" w:space="0" w:color="auto"/>
            </w:tcBorders>
            <w:vAlign w:val="center"/>
            <w:hideMark/>
          </w:tcPr>
          <w:p w14:paraId="173E3526" w14:textId="77777777" w:rsidR="00CC1618" w:rsidRPr="00F52733" w:rsidRDefault="00CC1618" w:rsidP="00787DCF">
            <w:pPr>
              <w:rPr>
                <w:rFonts w:cs="Noto Sans"/>
                <w:bCs/>
                <w:sz w:val="18"/>
                <w:szCs w:val="18"/>
                <w:lang w:val="es-ES"/>
              </w:rPr>
            </w:pPr>
            <w:r w:rsidRPr="00F52733">
              <w:rPr>
                <w:rFonts w:cs="Noto Sans"/>
                <w:bCs/>
                <w:sz w:val="18"/>
                <w:szCs w:val="18"/>
                <w:lang w:val="es-ES"/>
              </w:rPr>
              <w:t>Jefe de Conservación de la Unidad y/o Administrador de la Unidad.</w:t>
            </w:r>
          </w:p>
        </w:tc>
        <w:tc>
          <w:tcPr>
            <w:tcW w:w="677" w:type="pct"/>
            <w:tcBorders>
              <w:top w:val="single" w:sz="4" w:space="0" w:color="auto"/>
              <w:left w:val="single" w:sz="4" w:space="0" w:color="auto"/>
              <w:bottom w:val="single" w:sz="4" w:space="0" w:color="auto"/>
              <w:right w:val="single" w:sz="4" w:space="0" w:color="auto"/>
            </w:tcBorders>
            <w:vAlign w:val="center"/>
            <w:hideMark/>
          </w:tcPr>
          <w:p w14:paraId="4889A708" w14:textId="77777777" w:rsidR="00CC1618" w:rsidRPr="00F52733" w:rsidRDefault="00CC1618" w:rsidP="00787DCF">
            <w:pPr>
              <w:rPr>
                <w:rFonts w:cs="Noto Sans"/>
                <w:bCs/>
                <w:sz w:val="18"/>
                <w:szCs w:val="18"/>
                <w:lang w:val="es-ES"/>
              </w:rPr>
            </w:pPr>
            <w:r w:rsidRPr="00F52733">
              <w:rPr>
                <w:rFonts w:cs="Noto Sans"/>
                <w:bCs/>
                <w:sz w:val="18"/>
                <w:szCs w:val="18"/>
                <w:lang w:val="es-ES"/>
              </w:rPr>
              <w:t>Administrador del contrato</w:t>
            </w:r>
          </w:p>
        </w:tc>
      </w:tr>
    </w:tbl>
    <w:p w14:paraId="79654D3E" w14:textId="77777777" w:rsidR="005233B2" w:rsidRDefault="005233B2" w:rsidP="003143C4">
      <w:pPr>
        <w:rPr>
          <w:rFonts w:cs="Noto Sans"/>
          <w:bCs/>
        </w:rPr>
      </w:pPr>
    </w:p>
    <w:p w14:paraId="0BBEC3BD" w14:textId="40DF198F" w:rsidR="00384548" w:rsidRPr="006402DA" w:rsidRDefault="00757338" w:rsidP="00384548">
      <w:pPr>
        <w:rPr>
          <w:rFonts w:cs="Noto Sans"/>
        </w:rPr>
      </w:pPr>
      <w:r>
        <w:rPr>
          <w:rFonts w:cs="Noto Sans"/>
        </w:rPr>
        <w:t xml:space="preserve"> </w:t>
      </w:r>
      <w:r w:rsidR="00384548" w:rsidRPr="006402DA">
        <w:rPr>
          <w:rFonts w:cs="Noto Sans"/>
        </w:rPr>
        <w:t>Las Deductivas antes invocadas, únicamente son enunciativas más no limitativas por lo que de existir algún otro incumplimiento señalado en las cláusulas del contrato,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5F4787ED" w:rsidR="00384548" w:rsidRPr="006402DA" w:rsidRDefault="00384548" w:rsidP="00384548">
      <w:pPr>
        <w:rPr>
          <w:rFonts w:cs="Noto Sans"/>
        </w:rPr>
      </w:pPr>
      <w:r w:rsidRPr="006402DA">
        <w:rPr>
          <w:rFonts w:cs="Noto Sans"/>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003777EA">
        <w:rPr>
          <w:rFonts w:cs="Noto Sans"/>
        </w:rPr>
        <w:t>“EL PROVEEDOR”</w:t>
      </w:r>
      <w:r w:rsidRPr="006402DA">
        <w:rPr>
          <w:rFonts w:cs="Noto Sans"/>
        </w:rPr>
        <w:t xml:space="preserve">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lastRenderedPageBreak/>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t xml:space="preserve">El Administrador del Contrato o a quien este designe, será el responsable del cálculo, aplicación y seguimiento de las deducciones. </w:t>
      </w:r>
    </w:p>
    <w:p w14:paraId="2A62F409" w14:textId="77777777" w:rsidR="00384548" w:rsidRPr="006402DA" w:rsidRDefault="00384548" w:rsidP="00384548">
      <w:pPr>
        <w:rPr>
          <w:rFonts w:cs="Noto Sans"/>
        </w:rPr>
      </w:pPr>
    </w:p>
    <w:p w14:paraId="3138CDAB" w14:textId="77777777" w:rsidR="00384548" w:rsidRPr="006402DA"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6B36EF23" w14:textId="77777777" w:rsidR="00384548" w:rsidRPr="006402DA" w:rsidRDefault="00384548" w:rsidP="00384548">
      <w:pPr>
        <w:rPr>
          <w:rFonts w:cs="Noto Sans"/>
        </w:rPr>
      </w:pPr>
    </w:p>
    <w:p w14:paraId="3580FFA3" w14:textId="77777777" w:rsidR="00384548" w:rsidRPr="006402DA" w:rsidRDefault="00384548" w:rsidP="00384548">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402DA" w:rsidRDefault="00384548" w:rsidP="00384548">
      <w:pPr>
        <w:rPr>
          <w:rFonts w:cs="Noto Sans"/>
        </w:rPr>
      </w:pPr>
    </w:p>
    <w:p w14:paraId="7CA10FEE" w14:textId="77777777" w:rsidR="00384548" w:rsidRPr="006402DA" w:rsidRDefault="00384548" w:rsidP="00384548">
      <w:pPr>
        <w:rPr>
          <w:rFonts w:cs="Noto Sans"/>
        </w:rPr>
      </w:pPr>
      <w:r w:rsidRPr="006402DA">
        <w:rPr>
          <w:rFonts w:cs="Noto Sans"/>
        </w:rPr>
        <w:t>En cualquier caso, dicha deducción no podrá exceder del monto de la garantía de cumplimiento del contrato.</w:t>
      </w:r>
    </w:p>
    <w:p w14:paraId="43343836" w14:textId="77777777" w:rsidR="00384548" w:rsidRDefault="00384548" w:rsidP="00384548">
      <w:pPr>
        <w:rPr>
          <w:rFonts w:cs="Noto Sans"/>
          <w:b/>
        </w:rPr>
      </w:pPr>
    </w:p>
    <w:p w14:paraId="146D5347" w14:textId="2E3F0875" w:rsidR="00D82F4E" w:rsidRPr="009E66E7" w:rsidRDefault="00D82F4E" w:rsidP="00384548">
      <w:pPr>
        <w:rPr>
          <w:rFonts w:cs="Noto Sans"/>
          <w:b/>
        </w:rPr>
      </w:pPr>
      <w:r w:rsidRPr="009E66E7">
        <w:rPr>
          <w:rFonts w:cs="Noto Sans"/>
          <w:b/>
        </w:rPr>
        <w:t>4.3.- PLAZO, LUGAR, CONDICIONES PARA LA PRESTACIÓN DEL SERVICIO.</w:t>
      </w:r>
    </w:p>
    <w:p w14:paraId="17FA7ED5" w14:textId="455D42F0" w:rsidR="00D82F4E" w:rsidRPr="007C450C" w:rsidRDefault="00D82F4E" w:rsidP="008D11D0">
      <w:pPr>
        <w:rPr>
          <w:rFonts w:cs="Noto Sans"/>
          <w:b/>
          <w:szCs w:val="20"/>
        </w:rPr>
      </w:pPr>
      <w:r w:rsidRPr="008D11D0">
        <w:rPr>
          <w:rFonts w:cs="Noto Sans"/>
          <w:b/>
          <w:szCs w:val="20"/>
        </w:rPr>
        <w:t>4.3.1 PLAZO Y LUGAR DE LA PRESTACIÓN DEL SERVICIO.</w:t>
      </w:r>
    </w:p>
    <w:p w14:paraId="50C0C3FF" w14:textId="77777777" w:rsidR="00835FC1" w:rsidRDefault="00835FC1" w:rsidP="00835FC1">
      <w:pPr>
        <w:tabs>
          <w:tab w:val="left" w:pos="9923"/>
        </w:tabs>
        <w:ind w:right="49"/>
        <w:rPr>
          <w:rFonts w:cs="Noto Sans"/>
          <w:bCs/>
          <w:szCs w:val="20"/>
        </w:rPr>
      </w:pPr>
    </w:p>
    <w:p w14:paraId="7A19F8F7" w14:textId="6FE8CB00" w:rsidR="00835FC1" w:rsidRPr="00B53661" w:rsidRDefault="00835FC1" w:rsidP="00835FC1">
      <w:pPr>
        <w:tabs>
          <w:tab w:val="left" w:pos="9923"/>
        </w:tabs>
        <w:ind w:right="49"/>
        <w:rPr>
          <w:rFonts w:cs="Noto Sans"/>
          <w:szCs w:val="20"/>
          <w:lang w:val="es-ES"/>
        </w:rPr>
      </w:pPr>
      <w:r w:rsidRPr="00B53661">
        <w:rPr>
          <w:rFonts w:cs="Noto Sans"/>
          <w:bCs/>
          <w:szCs w:val="20"/>
        </w:rPr>
        <w:t xml:space="preserve">El servicio de mantenimiento preventivo se proporcionará </w:t>
      </w:r>
      <w:r w:rsidRPr="0038396C">
        <w:rPr>
          <w:rFonts w:cs="Noto Sans"/>
          <w:szCs w:val="20"/>
        </w:rPr>
        <w:t xml:space="preserve">durante la vigencia del contrato </w:t>
      </w:r>
      <w:r w:rsidRPr="00B53661">
        <w:rPr>
          <w:rFonts w:cs="Noto Sans"/>
          <w:bCs/>
          <w:szCs w:val="20"/>
        </w:rPr>
        <w:t xml:space="preserve">en las instalaciones de </w:t>
      </w:r>
      <w:r w:rsidRPr="00B53661">
        <w:rPr>
          <w:rFonts w:cs="Noto Sans"/>
          <w:b/>
          <w:bCs/>
          <w:szCs w:val="20"/>
        </w:rPr>
        <w:t>“</w:t>
      </w:r>
      <w:r>
        <w:rPr>
          <w:rFonts w:cs="Noto Sans"/>
          <w:b/>
          <w:bCs/>
          <w:szCs w:val="20"/>
        </w:rPr>
        <w:t xml:space="preserve">EL </w:t>
      </w:r>
      <w:r w:rsidRPr="00B53661">
        <w:rPr>
          <w:rFonts w:cs="Noto Sans"/>
          <w:b/>
          <w:bCs/>
          <w:szCs w:val="20"/>
        </w:rPr>
        <w:t xml:space="preserve">INSTITUTO” </w:t>
      </w:r>
      <w:r w:rsidRPr="00B53661">
        <w:rPr>
          <w:rFonts w:cs="Noto Sans"/>
          <w:bCs/>
          <w:szCs w:val="20"/>
        </w:rPr>
        <w:t xml:space="preserve">señaladas en el </w:t>
      </w:r>
      <w:r w:rsidRPr="00B53661">
        <w:rPr>
          <w:rFonts w:cs="Noto Sans"/>
          <w:b/>
          <w:bCs/>
          <w:szCs w:val="20"/>
        </w:rPr>
        <w:t xml:space="preserve">anexo número </w:t>
      </w:r>
      <w:r>
        <w:rPr>
          <w:rFonts w:cs="Noto Sans"/>
          <w:b/>
          <w:bCs/>
          <w:szCs w:val="20"/>
        </w:rPr>
        <w:t>T3</w:t>
      </w:r>
      <w:r w:rsidRPr="00B53661">
        <w:rPr>
          <w:rFonts w:cs="Noto Sans"/>
          <w:b/>
          <w:bCs/>
          <w:szCs w:val="20"/>
        </w:rPr>
        <w:t xml:space="preserve"> (</w:t>
      </w:r>
      <w:r>
        <w:rPr>
          <w:rFonts w:cs="Noto Sans"/>
          <w:b/>
          <w:bCs/>
          <w:szCs w:val="20"/>
        </w:rPr>
        <w:t>T TRES</w:t>
      </w:r>
      <w:r w:rsidRPr="00B53661">
        <w:rPr>
          <w:rFonts w:cs="Noto Sans"/>
          <w:b/>
          <w:bCs/>
          <w:szCs w:val="20"/>
        </w:rPr>
        <w:t>)</w:t>
      </w:r>
      <w:r w:rsidRPr="00B53661">
        <w:rPr>
          <w:rFonts w:cs="Noto Sans"/>
          <w:bCs/>
          <w:szCs w:val="20"/>
        </w:rPr>
        <w:t xml:space="preserve"> </w:t>
      </w:r>
      <w:r w:rsidRPr="00B53661">
        <w:rPr>
          <w:rFonts w:cs="Noto Sans"/>
          <w:szCs w:val="20"/>
        </w:rPr>
        <w:t>y de acuerdo al</w:t>
      </w:r>
      <w:r w:rsidRPr="00B53661">
        <w:rPr>
          <w:rFonts w:cs="Noto Sans"/>
          <w:b/>
          <w:bCs/>
          <w:szCs w:val="20"/>
        </w:rPr>
        <w:t xml:space="preserve"> </w:t>
      </w:r>
      <w:r w:rsidRPr="00B53661">
        <w:rPr>
          <w:rFonts w:cs="Noto Sans"/>
          <w:szCs w:val="20"/>
        </w:rPr>
        <w:t>Calendario</w:t>
      </w:r>
      <w:r w:rsidRPr="00B53661">
        <w:rPr>
          <w:rFonts w:cs="Noto Sans"/>
          <w:b/>
          <w:bCs/>
          <w:szCs w:val="20"/>
        </w:rPr>
        <w:t xml:space="preserve"> anexo número </w:t>
      </w:r>
      <w:r>
        <w:rPr>
          <w:rFonts w:cs="Noto Sans"/>
          <w:b/>
          <w:bCs/>
          <w:szCs w:val="20"/>
        </w:rPr>
        <w:t>T6</w:t>
      </w:r>
      <w:r w:rsidRPr="00B53661">
        <w:rPr>
          <w:rFonts w:cs="Noto Sans"/>
          <w:b/>
          <w:bCs/>
          <w:szCs w:val="20"/>
        </w:rPr>
        <w:t xml:space="preserve"> (</w:t>
      </w:r>
      <w:r>
        <w:rPr>
          <w:rFonts w:cs="Noto Sans"/>
          <w:b/>
          <w:bCs/>
          <w:szCs w:val="20"/>
        </w:rPr>
        <w:t>T SEIS</w:t>
      </w:r>
      <w:r w:rsidRPr="00B53661">
        <w:rPr>
          <w:rFonts w:cs="Noto Sans"/>
          <w:b/>
          <w:bCs/>
          <w:szCs w:val="20"/>
        </w:rPr>
        <w:t>)</w:t>
      </w:r>
      <w:r w:rsidRPr="00B53661">
        <w:rPr>
          <w:rFonts w:cs="Noto Sans"/>
          <w:bCs/>
          <w:szCs w:val="20"/>
        </w:rPr>
        <w:t xml:space="preserve"> en un horario de 08:00 </w:t>
      </w:r>
      <w:r>
        <w:rPr>
          <w:rFonts w:cs="Noto Sans"/>
          <w:bCs/>
          <w:szCs w:val="20"/>
        </w:rPr>
        <w:t xml:space="preserve">(ocho) </w:t>
      </w:r>
      <w:r w:rsidRPr="00B53661">
        <w:rPr>
          <w:rFonts w:cs="Noto Sans"/>
          <w:bCs/>
          <w:szCs w:val="20"/>
        </w:rPr>
        <w:t xml:space="preserve">a 16:00 </w:t>
      </w:r>
      <w:r>
        <w:rPr>
          <w:rFonts w:cs="Noto Sans"/>
          <w:bCs/>
          <w:szCs w:val="20"/>
        </w:rPr>
        <w:t xml:space="preserve">(dieciséis) </w:t>
      </w:r>
      <w:r w:rsidRPr="00B53661">
        <w:rPr>
          <w:rFonts w:cs="Noto Sans"/>
          <w:bCs/>
          <w:szCs w:val="20"/>
        </w:rPr>
        <w:t xml:space="preserve">horas de lunes a viernes, sin embargo, el servicio de mantenimiento correctivo </w:t>
      </w:r>
      <w:r w:rsidRPr="00B53661">
        <w:rPr>
          <w:rFonts w:cs="Noto Sans"/>
          <w:szCs w:val="20"/>
          <w:lang w:val="es-ES"/>
        </w:rPr>
        <w:t xml:space="preserve">se proporcionará dentro de los </w:t>
      </w:r>
      <w:r w:rsidRPr="00B53661">
        <w:rPr>
          <w:rFonts w:cs="Noto Sans"/>
          <w:b/>
          <w:szCs w:val="20"/>
          <w:lang w:val="es-ES"/>
        </w:rPr>
        <w:t>10 (diez)</w:t>
      </w:r>
      <w:r w:rsidRPr="00B53661">
        <w:rPr>
          <w:rFonts w:cs="Noto Sans"/>
          <w:szCs w:val="20"/>
          <w:lang w:val="es-ES"/>
        </w:rPr>
        <w:t xml:space="preserve"> días naturales posteriores a que el Administrador del Contrato autorice el presupuesto para dicha reparación.</w:t>
      </w:r>
    </w:p>
    <w:p w14:paraId="51712380" w14:textId="77777777" w:rsidR="00835FC1" w:rsidRPr="0038396C" w:rsidRDefault="00835FC1" w:rsidP="00835FC1">
      <w:pPr>
        <w:tabs>
          <w:tab w:val="left" w:pos="9923"/>
        </w:tabs>
        <w:ind w:right="49"/>
        <w:rPr>
          <w:rFonts w:cs="Noto Sans"/>
          <w:szCs w:val="20"/>
        </w:rPr>
      </w:pPr>
    </w:p>
    <w:p w14:paraId="7C6BC46E" w14:textId="77777777" w:rsidR="00835FC1" w:rsidRDefault="00835FC1" w:rsidP="00835FC1">
      <w:pPr>
        <w:rPr>
          <w:rFonts w:cs="Noto Sans"/>
          <w:szCs w:val="20"/>
          <w:lang w:val="es-ES"/>
        </w:rPr>
      </w:pPr>
      <w:r w:rsidRPr="00DE65C6">
        <w:rPr>
          <w:rFonts w:cs="Noto Sans"/>
          <w:szCs w:val="20"/>
          <w:lang w:val="es-ES"/>
        </w:rPr>
        <w:t>El servicio se realizará de conformidad al Anexo</w:t>
      </w:r>
      <w:r w:rsidRPr="00DE65C6">
        <w:rPr>
          <w:rFonts w:cs="Noto Sans"/>
          <w:b/>
          <w:szCs w:val="20"/>
          <w:lang w:val="es-ES"/>
        </w:rPr>
        <w:t xml:space="preserve"> Número 7 (siete) </w:t>
      </w:r>
      <w:r w:rsidRPr="00DE65C6">
        <w:rPr>
          <w:rFonts w:cs="Noto Sans"/>
          <w:szCs w:val="20"/>
          <w:lang w:val="es-ES"/>
        </w:rPr>
        <w:t xml:space="preserve">de cada una de las unidades que se relacionan en el directorio de unidades establecido en el </w:t>
      </w:r>
      <w:r w:rsidRPr="00DE65C6">
        <w:rPr>
          <w:rFonts w:cs="Noto Sans"/>
          <w:b/>
          <w:szCs w:val="20"/>
          <w:lang w:val="es-ES"/>
        </w:rPr>
        <w:t xml:space="preserve">Anexo Número </w:t>
      </w:r>
      <w:r w:rsidRPr="00777634">
        <w:rPr>
          <w:rFonts w:cs="Noto Sans"/>
          <w:b/>
          <w:bCs/>
          <w:szCs w:val="20"/>
        </w:rPr>
        <w:t>T3 (T TRES)</w:t>
      </w:r>
      <w:r w:rsidRPr="00DE65C6">
        <w:rPr>
          <w:rFonts w:cs="Noto Sans"/>
          <w:b/>
          <w:szCs w:val="20"/>
          <w:lang w:val="es-ES"/>
        </w:rPr>
        <w:t>,</w:t>
      </w:r>
      <w:r w:rsidRPr="00DE65C6">
        <w:rPr>
          <w:rFonts w:cs="Noto Sans"/>
          <w:szCs w:val="20"/>
          <w:lang w:val="es-ES"/>
        </w:rPr>
        <w:t xml:space="preserve"> asimismo, el servicio se deberá proporcionar en cualquier otra instalación de </w:t>
      </w:r>
      <w:r w:rsidRPr="00DE65C6">
        <w:rPr>
          <w:rFonts w:cs="Noto Sans"/>
          <w:b/>
          <w:szCs w:val="20"/>
          <w:lang w:val="es-ES"/>
        </w:rPr>
        <w:t>“EL INSTITUTO”,</w:t>
      </w:r>
      <w:r w:rsidRPr="00DE65C6">
        <w:rPr>
          <w:rFonts w:cs="Noto Sans"/>
          <w:szCs w:val="20"/>
          <w:lang w:val="es-ES"/>
        </w:rPr>
        <w:t xml:space="preserve"> de acuerdo con las necesidades propias del Órgano de Operación Administrativa Desconcentrada Regional Estado de México Oriente o donde </w:t>
      </w:r>
      <w:r w:rsidRPr="00DE65C6">
        <w:rPr>
          <w:rFonts w:cs="Noto Sans"/>
          <w:b/>
          <w:szCs w:val="20"/>
          <w:lang w:val="es-ES"/>
        </w:rPr>
        <w:t>“EL INSTITUTO”</w:t>
      </w:r>
      <w:r w:rsidRPr="00DE65C6">
        <w:rPr>
          <w:rFonts w:cs="Noto Sans"/>
          <w:szCs w:val="20"/>
          <w:lang w:val="es-ES"/>
        </w:rPr>
        <w:t xml:space="preserve">, lo indique. </w:t>
      </w:r>
    </w:p>
    <w:p w14:paraId="4D5BB57C" w14:textId="77777777" w:rsidR="00835FC1" w:rsidRPr="00DE65C6" w:rsidRDefault="00835FC1" w:rsidP="00835FC1">
      <w:pPr>
        <w:rPr>
          <w:rFonts w:cs="Noto Sans"/>
          <w:szCs w:val="20"/>
          <w:lang w:val="es-ES"/>
        </w:rPr>
      </w:pPr>
    </w:p>
    <w:p w14:paraId="524E23E6" w14:textId="77777777" w:rsidR="00835FC1" w:rsidRPr="00492290" w:rsidRDefault="00835FC1" w:rsidP="00835FC1">
      <w:pPr>
        <w:rPr>
          <w:rFonts w:cs="Noto Sans"/>
          <w:b/>
          <w:szCs w:val="20"/>
          <w:lang w:val="es-ES"/>
        </w:rPr>
      </w:pPr>
      <w:r w:rsidRPr="00492290">
        <w:rPr>
          <w:rFonts w:cs="Noto Sans"/>
          <w:szCs w:val="20"/>
          <w:lang w:val="es-ES"/>
        </w:rPr>
        <w:t xml:space="preserve">Para la prestación del Servicio de Mantenimiento Correctivo se deberán presentar </w:t>
      </w:r>
      <w:r>
        <w:rPr>
          <w:rFonts w:cs="Noto Sans"/>
          <w:szCs w:val="20"/>
          <w:lang w:val="es-ES"/>
        </w:rPr>
        <w:t>la</w:t>
      </w:r>
      <w:r w:rsidRPr="000C4DAA">
        <w:rPr>
          <w:rFonts w:cs="Noto Sans"/>
        </w:rPr>
        <w:t xml:space="preserve"> ORDEN Y ENTREGA DE SERVICIO</w:t>
      </w:r>
      <w:r w:rsidRPr="00492290">
        <w:rPr>
          <w:rFonts w:cs="Noto Sans"/>
          <w:szCs w:val="20"/>
          <w:lang w:val="es-ES"/>
        </w:rPr>
        <w:t xml:space="preserve">, conforme al </w:t>
      </w:r>
      <w:r w:rsidRPr="00492290">
        <w:rPr>
          <w:rFonts w:cs="Noto Sans"/>
          <w:b/>
          <w:szCs w:val="20"/>
          <w:lang w:val="es-ES"/>
        </w:rPr>
        <w:t xml:space="preserve">Anexo Número </w:t>
      </w:r>
      <w:r>
        <w:rPr>
          <w:rFonts w:cs="Noto Sans"/>
          <w:b/>
          <w:szCs w:val="20"/>
          <w:lang w:val="es-ES"/>
        </w:rPr>
        <w:t>T7</w:t>
      </w:r>
      <w:r w:rsidRPr="00492290">
        <w:rPr>
          <w:rFonts w:cs="Noto Sans"/>
          <w:b/>
          <w:szCs w:val="20"/>
          <w:lang w:val="es-ES"/>
        </w:rPr>
        <w:t xml:space="preserve"> (</w:t>
      </w:r>
      <w:r>
        <w:rPr>
          <w:rFonts w:cs="Noto Sans"/>
          <w:b/>
          <w:szCs w:val="20"/>
          <w:lang w:val="es-ES"/>
        </w:rPr>
        <w:t>T SIETE</w:t>
      </w:r>
      <w:r w:rsidRPr="00492290">
        <w:rPr>
          <w:rFonts w:cs="Noto Sans"/>
          <w:b/>
          <w:szCs w:val="20"/>
          <w:lang w:val="es-ES"/>
        </w:rPr>
        <w:t xml:space="preserve">), </w:t>
      </w:r>
      <w:bookmarkStart w:id="45" w:name="_Hlk147242879"/>
      <w:r w:rsidRPr="00492290">
        <w:rPr>
          <w:rFonts w:cs="Noto Sans"/>
          <w:szCs w:val="20"/>
          <w:lang w:val="es-ES"/>
        </w:rPr>
        <w:t xml:space="preserve">misma que será requisitada por el Residente de Conservación de Unidad que corresponda, conforme a las condiciones establecidas en el </w:t>
      </w:r>
      <w:r w:rsidRPr="00492290">
        <w:rPr>
          <w:rFonts w:cs="Noto Sans"/>
          <w:b/>
          <w:szCs w:val="20"/>
          <w:lang w:val="es-ES"/>
        </w:rPr>
        <w:t>anexo número 7 (siete)</w:t>
      </w:r>
      <w:bookmarkEnd w:id="45"/>
      <w:r w:rsidRPr="00492290">
        <w:rPr>
          <w:rFonts w:cs="Noto Sans"/>
          <w:b/>
          <w:szCs w:val="20"/>
          <w:lang w:val="es-ES"/>
        </w:rPr>
        <w:t>.</w:t>
      </w:r>
      <w:r w:rsidRPr="00492290">
        <w:rPr>
          <w:rFonts w:cs="Noto Sans"/>
          <w:szCs w:val="20"/>
          <w:lang w:val="es-ES"/>
        </w:rPr>
        <w:t xml:space="preserve"> </w:t>
      </w:r>
    </w:p>
    <w:p w14:paraId="1AC3FDD5" w14:textId="77777777" w:rsidR="00835FC1" w:rsidRDefault="00835FC1" w:rsidP="00835FC1">
      <w:pPr>
        <w:rPr>
          <w:rFonts w:cs="Noto Sans"/>
          <w:b/>
          <w:bCs/>
          <w:szCs w:val="20"/>
        </w:rPr>
      </w:pPr>
    </w:p>
    <w:p w14:paraId="6BED8E99" w14:textId="77777777" w:rsidR="00835FC1" w:rsidRPr="00492290" w:rsidRDefault="00835FC1" w:rsidP="00835FC1">
      <w:pPr>
        <w:rPr>
          <w:rFonts w:cs="Noto Sans"/>
          <w:bCs/>
          <w:szCs w:val="20"/>
        </w:rPr>
      </w:pPr>
      <w:r w:rsidRPr="00492290">
        <w:rPr>
          <w:rFonts w:cs="Noto Sans"/>
          <w:b/>
          <w:bCs/>
          <w:szCs w:val="20"/>
        </w:rPr>
        <w:t xml:space="preserve">“EL INSTITUTO” </w:t>
      </w:r>
      <w:r w:rsidRPr="00492290">
        <w:rPr>
          <w:rFonts w:cs="Noto Sans"/>
          <w:bCs/>
          <w:szCs w:val="20"/>
        </w:rPr>
        <w:t xml:space="preserve">podrá solicitar el servicio cuantas veces sea requerido fuera de este horario, deberán permanecer disponibles en forma exclusiva para </w:t>
      </w:r>
      <w:r w:rsidRPr="00492290">
        <w:rPr>
          <w:rFonts w:cs="Noto Sans"/>
          <w:b/>
          <w:bCs/>
          <w:szCs w:val="20"/>
        </w:rPr>
        <w:t>“EL INSTITUTO”</w:t>
      </w:r>
      <w:r w:rsidRPr="00492290">
        <w:rPr>
          <w:rFonts w:cs="Noto Sans"/>
          <w:bCs/>
          <w:szCs w:val="20"/>
        </w:rPr>
        <w:t xml:space="preserve"> las 24 (veinticuatro) horas del día incluso, sábado, domingo o días festivos, durante la vigencia del contrato. </w:t>
      </w:r>
    </w:p>
    <w:p w14:paraId="13846298" w14:textId="77777777" w:rsidR="00835FC1" w:rsidRPr="00492290" w:rsidRDefault="00835FC1" w:rsidP="00835FC1">
      <w:pPr>
        <w:rPr>
          <w:rFonts w:cs="Noto Sans"/>
          <w:szCs w:val="20"/>
          <w:lang w:val="es-ES"/>
        </w:rPr>
      </w:pPr>
    </w:p>
    <w:p w14:paraId="58C720FB" w14:textId="77777777" w:rsidR="00835FC1" w:rsidRPr="00DE65C6" w:rsidRDefault="00835FC1" w:rsidP="00835FC1">
      <w:pPr>
        <w:rPr>
          <w:rFonts w:cs="Noto Sans"/>
          <w:b/>
          <w:szCs w:val="20"/>
          <w:lang w:val="es-ES"/>
        </w:rPr>
      </w:pPr>
      <w:r w:rsidRPr="00DE65C6">
        <w:rPr>
          <w:rFonts w:cs="Noto Sans"/>
          <w:szCs w:val="20"/>
          <w:lang w:val="es-ES"/>
        </w:rPr>
        <w:lastRenderedPageBreak/>
        <w:t xml:space="preserve">No se permite utilizar el logotipo o emblema del </w:t>
      </w:r>
      <w:r w:rsidRPr="00DE65C6">
        <w:rPr>
          <w:rFonts w:cs="Noto Sans"/>
          <w:b/>
          <w:szCs w:val="20"/>
          <w:lang w:val="es-ES"/>
        </w:rPr>
        <w:t>“EL INSTITUTO”,</w:t>
      </w:r>
      <w:r w:rsidRPr="00DE65C6">
        <w:rPr>
          <w:rFonts w:cs="Noto Sans"/>
          <w:szCs w:val="20"/>
          <w:lang w:val="es-ES"/>
        </w:rPr>
        <w:t xml:space="preserve"> en las unidades de transporte de </w:t>
      </w:r>
      <w:r>
        <w:rPr>
          <w:rFonts w:cs="Noto Sans"/>
          <w:b/>
          <w:szCs w:val="20"/>
          <w:lang w:val="es-ES"/>
        </w:rPr>
        <w:t>“EL PROVEEDOR”</w:t>
      </w:r>
      <w:r w:rsidRPr="00DE65C6">
        <w:rPr>
          <w:rFonts w:cs="Noto Sans"/>
          <w:b/>
          <w:szCs w:val="20"/>
          <w:lang w:val="es-ES"/>
        </w:rPr>
        <w:t>.</w:t>
      </w:r>
    </w:p>
    <w:p w14:paraId="6A492D20" w14:textId="77777777" w:rsidR="00835FC1" w:rsidRPr="00DE65C6" w:rsidRDefault="00835FC1" w:rsidP="00835FC1">
      <w:pPr>
        <w:rPr>
          <w:rFonts w:cs="Noto Sans"/>
          <w:szCs w:val="20"/>
          <w:lang w:val="es-ES"/>
        </w:rPr>
      </w:pPr>
    </w:p>
    <w:p w14:paraId="14550CB4" w14:textId="77777777" w:rsidR="00835FC1" w:rsidRPr="00CA4319" w:rsidRDefault="00835FC1" w:rsidP="00835FC1">
      <w:pPr>
        <w:rPr>
          <w:rFonts w:cs="Noto Sans"/>
          <w:b/>
          <w:bCs/>
          <w:szCs w:val="20"/>
          <w:lang w:val="es-ES"/>
        </w:rPr>
      </w:pPr>
      <w:r w:rsidRPr="00CA4319">
        <w:rPr>
          <w:rFonts w:cs="Noto Sans"/>
          <w:b/>
          <w:bCs/>
          <w:szCs w:val="20"/>
          <w:lang w:val="es-ES"/>
        </w:rPr>
        <w:t>4.3.2. Condiciones para la Prestación del Servicio.</w:t>
      </w:r>
    </w:p>
    <w:p w14:paraId="1DD51455" w14:textId="77777777" w:rsidR="00835FC1" w:rsidRDefault="00835FC1" w:rsidP="00835FC1">
      <w:pPr>
        <w:rPr>
          <w:rFonts w:cs="Noto Sans"/>
          <w:szCs w:val="20"/>
        </w:rPr>
      </w:pPr>
    </w:p>
    <w:p w14:paraId="1279CA89" w14:textId="77777777" w:rsidR="00835FC1" w:rsidRPr="00DE65C6" w:rsidRDefault="00835FC1" w:rsidP="00835FC1">
      <w:pPr>
        <w:rPr>
          <w:rFonts w:cs="Noto Sans"/>
          <w:szCs w:val="20"/>
          <w:lang w:val="es-ES"/>
        </w:rPr>
      </w:pPr>
      <w:r w:rsidRPr="00DE65C6">
        <w:rPr>
          <w:rFonts w:cs="Noto Sans"/>
          <w:szCs w:val="20"/>
          <w:lang w:val="es-ES"/>
        </w:rPr>
        <w:t xml:space="preserve">Con la finalidad de establecer canales de comunicación, todas las notificaciones o avisos que desee hacer </w:t>
      </w:r>
      <w:r w:rsidRPr="00DE65C6">
        <w:rPr>
          <w:rFonts w:cs="Noto Sans"/>
          <w:b/>
          <w:bCs/>
          <w:szCs w:val="20"/>
          <w:lang w:val="es-ES"/>
        </w:rPr>
        <w:t>“EL INSTITUTO”</w:t>
      </w:r>
      <w:r w:rsidRPr="00DE65C6">
        <w:rPr>
          <w:rFonts w:cs="Noto Sans"/>
          <w:szCs w:val="20"/>
          <w:lang w:val="es-ES"/>
        </w:rPr>
        <w:t xml:space="preserve"> a </w:t>
      </w: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el contacto designado por </w:t>
      </w: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no tendrá que ser necesariamente el Representante Legal de la empresa, podrá ser cualquier otra persona que labore para </w:t>
      </w: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y todas las notificaciones se considerarán de carácter oficial.</w:t>
      </w:r>
    </w:p>
    <w:p w14:paraId="655BB273" w14:textId="77777777" w:rsidR="00835FC1" w:rsidRPr="00DE65C6" w:rsidRDefault="00835FC1" w:rsidP="00835FC1">
      <w:pPr>
        <w:rPr>
          <w:rFonts w:cs="Noto Sans"/>
          <w:szCs w:val="20"/>
          <w:lang w:val="es-ES"/>
        </w:rPr>
      </w:pPr>
    </w:p>
    <w:p w14:paraId="09D9C6F7" w14:textId="77777777" w:rsidR="00835FC1" w:rsidRPr="00DE65C6" w:rsidRDefault="00835FC1" w:rsidP="00835FC1">
      <w:pPr>
        <w:rPr>
          <w:rFonts w:cs="Noto Sans"/>
          <w:szCs w:val="20"/>
          <w:lang w:val="es-ES"/>
        </w:rPr>
      </w:pPr>
      <w:r w:rsidRPr="00DE65C6">
        <w:rPr>
          <w:rFonts w:cs="Noto Sans"/>
          <w:szCs w:val="20"/>
          <w:lang w:val="es-ES"/>
        </w:rPr>
        <w:t>Las notificaciones podrán realizarse en los siguientes términos.</w:t>
      </w:r>
    </w:p>
    <w:p w14:paraId="02B29567" w14:textId="77777777" w:rsidR="00835FC1" w:rsidRPr="00DE65C6" w:rsidRDefault="00835FC1" w:rsidP="00835FC1">
      <w:pPr>
        <w:rPr>
          <w:rFonts w:cs="Noto Sans"/>
          <w:szCs w:val="20"/>
          <w:lang w:val="es-ES"/>
        </w:rPr>
      </w:pPr>
    </w:p>
    <w:p w14:paraId="181A2F37" w14:textId="77777777" w:rsidR="00835FC1" w:rsidRPr="00DE65C6" w:rsidRDefault="00835FC1" w:rsidP="000857C1">
      <w:pPr>
        <w:numPr>
          <w:ilvl w:val="0"/>
          <w:numId w:val="299"/>
        </w:numPr>
        <w:rPr>
          <w:rFonts w:cs="Noto Sans"/>
          <w:szCs w:val="20"/>
          <w:lang w:val="es-ES"/>
        </w:rPr>
      </w:pPr>
      <w:r w:rsidRPr="00DE65C6">
        <w:rPr>
          <w:rFonts w:cs="Noto Sans"/>
          <w:szCs w:val="20"/>
          <w:lang w:val="es-ES"/>
        </w:rPr>
        <w:t xml:space="preserve">Mediante oficio </w:t>
      </w:r>
    </w:p>
    <w:p w14:paraId="3F921D8F" w14:textId="77777777" w:rsidR="00835FC1" w:rsidRPr="00DE65C6" w:rsidRDefault="00835FC1" w:rsidP="000857C1">
      <w:pPr>
        <w:numPr>
          <w:ilvl w:val="0"/>
          <w:numId w:val="299"/>
        </w:numPr>
        <w:rPr>
          <w:rFonts w:cs="Noto Sans"/>
          <w:szCs w:val="20"/>
          <w:lang w:val="es-ES"/>
        </w:rPr>
      </w:pPr>
      <w:r w:rsidRPr="00DE65C6">
        <w:rPr>
          <w:rFonts w:cs="Noto Sans"/>
          <w:szCs w:val="20"/>
          <w:lang w:val="es-ES"/>
        </w:rPr>
        <w:t>Vía correo electrónico</w:t>
      </w:r>
    </w:p>
    <w:p w14:paraId="6384D9DA" w14:textId="77777777" w:rsidR="00835FC1" w:rsidRPr="00DE65C6" w:rsidRDefault="00835FC1" w:rsidP="00835FC1">
      <w:pPr>
        <w:rPr>
          <w:rFonts w:cs="Noto Sans"/>
          <w:szCs w:val="20"/>
          <w:lang w:val="es-ES"/>
        </w:rPr>
      </w:pPr>
    </w:p>
    <w:p w14:paraId="7AA67767" w14:textId="77777777" w:rsidR="00835FC1" w:rsidRPr="00DE65C6" w:rsidRDefault="00835FC1" w:rsidP="00835FC1">
      <w:pPr>
        <w:rPr>
          <w:rFonts w:cs="Noto Sans"/>
          <w:bCs/>
          <w:szCs w:val="20"/>
          <w:lang w:val="es-ES"/>
        </w:rPr>
      </w:pP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w:t>
      </w:r>
      <w:r w:rsidRPr="00DE65C6">
        <w:rPr>
          <w:rFonts w:cs="Noto Sans"/>
          <w:bCs/>
          <w:szCs w:val="20"/>
          <w:lang w:val="es-ES"/>
        </w:rPr>
        <w:t xml:space="preserve">deberá de exhibir escrito en el cual </w:t>
      </w:r>
      <w:r w:rsidRPr="00DE65C6">
        <w:rPr>
          <w:rFonts w:cs="Noto Sans"/>
          <w:b/>
          <w:bCs/>
          <w:szCs w:val="20"/>
          <w:lang w:val="es-ES"/>
        </w:rPr>
        <w:t>señale</w:t>
      </w:r>
      <w:r w:rsidRPr="00DE65C6">
        <w:rPr>
          <w:rFonts w:cs="Noto Sans"/>
          <w:bCs/>
          <w:szCs w:val="20"/>
          <w:lang w:val="es-ES"/>
        </w:rPr>
        <w:t xml:space="preserve"> un </w:t>
      </w:r>
      <w:r w:rsidRPr="00DE65C6">
        <w:rPr>
          <w:rFonts w:cs="Noto Sans"/>
          <w:b/>
          <w:bCs/>
          <w:szCs w:val="20"/>
          <w:lang w:val="es-ES"/>
        </w:rPr>
        <w:t>número telefónico</w:t>
      </w:r>
      <w:r w:rsidRPr="00DE65C6">
        <w:rPr>
          <w:rFonts w:cs="Noto Sans"/>
          <w:bCs/>
          <w:szCs w:val="20"/>
          <w:lang w:val="es-ES"/>
        </w:rPr>
        <w:t xml:space="preserve"> disponible las 24 </w:t>
      </w:r>
      <w:r>
        <w:rPr>
          <w:rFonts w:cs="Noto Sans"/>
          <w:bCs/>
          <w:szCs w:val="20"/>
          <w:lang w:val="es-ES"/>
        </w:rPr>
        <w:t xml:space="preserve">(veinticuatro) </w:t>
      </w:r>
      <w:r w:rsidRPr="00DE65C6">
        <w:rPr>
          <w:rFonts w:cs="Noto Sans"/>
          <w:bCs/>
          <w:szCs w:val="20"/>
          <w:lang w:val="es-ES"/>
        </w:rPr>
        <w:t xml:space="preserve">horas durante la vigencia del contrato; así como un </w:t>
      </w:r>
      <w:r w:rsidRPr="00DE65C6">
        <w:rPr>
          <w:rFonts w:cs="Noto Sans"/>
          <w:b/>
          <w:bCs/>
          <w:szCs w:val="20"/>
          <w:lang w:val="es-ES"/>
        </w:rPr>
        <w:t>correo electrónico</w:t>
      </w:r>
      <w:r w:rsidRPr="00DE65C6">
        <w:rPr>
          <w:rFonts w:cs="Noto Sans"/>
          <w:bCs/>
          <w:szCs w:val="20"/>
          <w:lang w:val="es-ES"/>
        </w:rPr>
        <w:t xml:space="preserve"> en el cual acepte expresamente que éste servirá como medio de notificación de cualquier acto derivado del cumplimiento o incumplimiento del contrato</w:t>
      </w:r>
      <w:r w:rsidRPr="00DE65C6">
        <w:rPr>
          <w:rFonts w:cs="Noto Sans"/>
          <w:szCs w:val="20"/>
          <w:lang w:val="es-ES"/>
        </w:rPr>
        <w:t xml:space="preserve">, </w:t>
      </w:r>
      <w:r w:rsidRPr="00DE65C6">
        <w:rPr>
          <w:rFonts w:cs="Noto Sans"/>
          <w:bCs/>
          <w:szCs w:val="20"/>
          <w:lang w:val="es-ES"/>
        </w:rPr>
        <w:t>que derive del proceso de contratación, con independencia de aquellas que deban de ser personales, lo anterior con fundamento en el artículo 35 de la Ley Federal de Procedimiento  Administrativo.</w:t>
      </w:r>
    </w:p>
    <w:p w14:paraId="5F3FAA3E" w14:textId="77777777" w:rsidR="00835FC1" w:rsidRPr="00DE65C6" w:rsidRDefault="00835FC1" w:rsidP="00835FC1">
      <w:pPr>
        <w:rPr>
          <w:rFonts w:cs="Noto Sans"/>
          <w:b/>
          <w:bCs/>
          <w:szCs w:val="20"/>
          <w:lang w:val="es-ES"/>
        </w:rPr>
      </w:pPr>
    </w:p>
    <w:p w14:paraId="2873083B" w14:textId="77777777" w:rsidR="00835FC1" w:rsidRPr="00DE65C6" w:rsidRDefault="00835FC1" w:rsidP="00835FC1">
      <w:pPr>
        <w:rPr>
          <w:rFonts w:cs="Noto Sans"/>
          <w:szCs w:val="20"/>
          <w:lang w:val="es-ES"/>
        </w:rPr>
      </w:pP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r w:rsidRPr="00DE65C6">
        <w:rPr>
          <w:rFonts w:cs="Noto Sans"/>
          <w:szCs w:val="20"/>
          <w:lang w:val="es-ES"/>
        </w:rPr>
        <w:t xml:space="preserve"> se obliga a comunicar cualquier cambio en los datos del contacto oficial, mediante escrito firmado y dirigido al administrador del contrato.</w:t>
      </w:r>
    </w:p>
    <w:p w14:paraId="600F9500" w14:textId="77777777" w:rsidR="00835FC1" w:rsidRPr="00DE65C6" w:rsidRDefault="00835FC1" w:rsidP="00835FC1">
      <w:pPr>
        <w:rPr>
          <w:rFonts w:cs="Noto Sans"/>
          <w:szCs w:val="20"/>
          <w:lang w:val="es-ES"/>
        </w:rPr>
      </w:pPr>
    </w:p>
    <w:p w14:paraId="50D40B79" w14:textId="77777777" w:rsidR="00835FC1" w:rsidRDefault="00835FC1" w:rsidP="00835FC1">
      <w:pPr>
        <w:rPr>
          <w:rFonts w:cs="Noto Sans"/>
          <w:b/>
          <w:bCs/>
          <w:szCs w:val="20"/>
          <w:lang w:val="es-ES"/>
        </w:rPr>
      </w:pPr>
      <w:r w:rsidRPr="00DE65C6">
        <w:rPr>
          <w:rFonts w:cs="Noto Sans"/>
          <w:szCs w:val="20"/>
          <w:lang w:val="es-ES"/>
        </w:rPr>
        <w:t xml:space="preserve">En caso de incumplir con la obligación de informar los cambios en el contacto oficial, </w:t>
      </w:r>
      <w:r w:rsidRPr="00DE65C6">
        <w:rPr>
          <w:rFonts w:cs="Noto Sans"/>
          <w:b/>
          <w:bCs/>
          <w:szCs w:val="20"/>
          <w:lang w:val="es-ES"/>
        </w:rPr>
        <w:t xml:space="preserve">“EL INSTITUTO” </w:t>
      </w:r>
      <w:r w:rsidRPr="00DE65C6">
        <w:rPr>
          <w:rFonts w:cs="Noto Sans"/>
          <w:szCs w:val="20"/>
          <w:lang w:val="es-ES"/>
        </w:rPr>
        <w:t xml:space="preserve">no se hace responsable por las situaciones que la omisión de esto afecte a </w:t>
      </w:r>
      <w:r w:rsidRPr="00DE65C6">
        <w:rPr>
          <w:rFonts w:cs="Noto Sans"/>
          <w:b/>
          <w:bCs/>
          <w:szCs w:val="20"/>
          <w:lang w:val="es-ES"/>
        </w:rPr>
        <w:t xml:space="preserve">“EL </w:t>
      </w:r>
      <w:r>
        <w:rPr>
          <w:rFonts w:cs="Noto Sans"/>
          <w:b/>
          <w:szCs w:val="20"/>
          <w:lang w:val="es-ES"/>
        </w:rPr>
        <w:t>PROVEEDOR</w:t>
      </w:r>
      <w:r w:rsidRPr="00DE65C6">
        <w:rPr>
          <w:rFonts w:cs="Noto Sans"/>
          <w:b/>
          <w:bCs/>
          <w:szCs w:val="20"/>
          <w:lang w:val="es-ES"/>
        </w:rPr>
        <w:t>”.</w:t>
      </w:r>
    </w:p>
    <w:p w14:paraId="71C8FF10" w14:textId="77777777" w:rsidR="00835FC1" w:rsidRPr="00CA4319" w:rsidRDefault="00835FC1" w:rsidP="00835FC1">
      <w:pPr>
        <w:rPr>
          <w:rFonts w:cs="Noto Sans"/>
          <w:szCs w:val="20"/>
        </w:rPr>
      </w:pPr>
    </w:p>
    <w:p w14:paraId="46EE0E69"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spacing w:val="4"/>
          <w:lang w:val="es-ES"/>
        </w:rPr>
        <w:t xml:space="preserve">El personal de </w:t>
      </w:r>
      <w:r w:rsidRPr="000639DE">
        <w:rPr>
          <w:rFonts w:cs="Noto Sans"/>
          <w:b/>
          <w:bCs/>
          <w:spacing w:val="4"/>
          <w:lang w:val="es-ES"/>
        </w:rPr>
        <w:t>“EL PROVEEDOR”</w:t>
      </w:r>
      <w:r w:rsidRPr="000639DE">
        <w:rPr>
          <w:rFonts w:cs="Noto Sans"/>
          <w:spacing w:val="4"/>
          <w:lang w:val="es-ES"/>
        </w:rPr>
        <w:t xml:space="preserve"> deberá coordinarse con el </w:t>
      </w:r>
      <w:r w:rsidRPr="000639DE">
        <w:rPr>
          <w:rFonts w:cs="Noto Sans"/>
          <w:bCs/>
          <w:spacing w:val="4"/>
          <w:lang w:val="es-ES"/>
        </w:rPr>
        <w:t>Jefe de Conservación de Unidad o</w:t>
      </w:r>
      <w:r w:rsidRPr="000639DE">
        <w:rPr>
          <w:rFonts w:cs="Noto Sans"/>
          <w:spacing w:val="4"/>
          <w:lang w:val="es-ES"/>
        </w:rPr>
        <w:t xml:space="preserve"> con quien este designe, para indicarle qué efectuará el servicio contratado; al término de éste también dará el aviso donde conste que el servicio fue realizado.</w:t>
      </w:r>
    </w:p>
    <w:p w14:paraId="35ABA6E4" w14:textId="77777777" w:rsidR="00835FC1" w:rsidRPr="000639DE" w:rsidRDefault="00835FC1" w:rsidP="00835FC1">
      <w:pPr>
        <w:tabs>
          <w:tab w:val="left" w:pos="8789"/>
          <w:tab w:val="left" w:pos="9214"/>
          <w:tab w:val="left" w:pos="9356"/>
        </w:tabs>
        <w:ind w:right="191"/>
        <w:rPr>
          <w:rFonts w:cs="Noto Sans"/>
          <w:b/>
          <w:bCs/>
          <w:spacing w:val="4"/>
          <w:lang w:val="es-ES"/>
        </w:rPr>
      </w:pPr>
    </w:p>
    <w:p w14:paraId="152E3D04" w14:textId="4B1B1AEB"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b/>
          <w:bCs/>
          <w:spacing w:val="4"/>
          <w:lang w:val="es-ES"/>
        </w:rPr>
        <w:t>“EL PROVEEDOR”</w:t>
      </w:r>
      <w:r w:rsidRPr="000639DE">
        <w:rPr>
          <w:rFonts w:cs="Noto Sans"/>
          <w:spacing w:val="4"/>
          <w:lang w:val="es-ES"/>
        </w:rPr>
        <w:t xml:space="preserve">, deberá realizar los servicios y entregarlos a entera satisfacción de </w:t>
      </w:r>
      <w:r w:rsidRPr="000639DE">
        <w:rPr>
          <w:rFonts w:cs="Noto Sans"/>
          <w:b/>
          <w:spacing w:val="4"/>
          <w:lang w:val="es-ES"/>
        </w:rPr>
        <w:t>“EL INSTITUTO”,</w:t>
      </w:r>
      <w:r w:rsidRPr="000639DE">
        <w:rPr>
          <w:rFonts w:cs="Noto Sans"/>
          <w:spacing w:val="4"/>
          <w:lang w:val="es-ES"/>
        </w:rPr>
        <w:t xml:space="preserve"> conforme a lo solicitado en esta </w:t>
      </w:r>
      <w:r w:rsidR="001B48DE">
        <w:rPr>
          <w:rFonts w:cs="Noto Sans"/>
          <w:spacing w:val="4"/>
          <w:lang w:val="es-ES"/>
        </w:rPr>
        <w:t>LICITACIÓN PÚBLICA NACIONAL ELECTRÓNICA</w:t>
      </w:r>
      <w:r w:rsidRPr="000639DE">
        <w:rPr>
          <w:rFonts w:cs="Noto Sans"/>
          <w:spacing w:val="4"/>
          <w:lang w:val="es-ES"/>
        </w:rPr>
        <w:t>.</w:t>
      </w:r>
    </w:p>
    <w:p w14:paraId="29E7812B" w14:textId="77777777" w:rsidR="00835FC1" w:rsidRPr="000639DE" w:rsidRDefault="00835FC1" w:rsidP="00835FC1">
      <w:pPr>
        <w:tabs>
          <w:tab w:val="left" w:pos="8789"/>
          <w:tab w:val="left" w:pos="9214"/>
          <w:tab w:val="left" w:pos="9356"/>
        </w:tabs>
        <w:ind w:right="191"/>
        <w:rPr>
          <w:rFonts w:cs="Noto Sans"/>
          <w:spacing w:val="4"/>
          <w:lang w:val="es-ES"/>
        </w:rPr>
      </w:pPr>
    </w:p>
    <w:p w14:paraId="315329BC"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spacing w:val="4"/>
          <w:lang w:val="es-ES"/>
        </w:rPr>
        <w:t>El Jefe de Conservación de la Unidad</w:t>
      </w:r>
      <w:r w:rsidRPr="000639DE">
        <w:rPr>
          <w:rFonts w:cs="Noto Sans"/>
          <w:b/>
          <w:spacing w:val="4"/>
          <w:lang w:val="es-ES"/>
        </w:rPr>
        <w:t xml:space="preserve"> </w:t>
      </w:r>
      <w:r w:rsidRPr="000639DE">
        <w:rPr>
          <w:rFonts w:cs="Noto Sans"/>
          <w:spacing w:val="4"/>
          <w:lang w:val="es-ES"/>
        </w:rPr>
        <w:t>vigilara, validara el servicio, la validación de los presupuestos y reportara por escrito los incumplimientos de "</w:t>
      </w:r>
      <w:r w:rsidRPr="000639DE">
        <w:rPr>
          <w:rFonts w:cs="Noto Sans"/>
          <w:b/>
          <w:spacing w:val="4"/>
          <w:lang w:val="es-ES"/>
        </w:rPr>
        <w:t>EL PROVEEDOR"</w:t>
      </w:r>
      <w:r w:rsidRPr="000639DE">
        <w:rPr>
          <w:rFonts w:cs="Noto Sans"/>
          <w:spacing w:val="4"/>
          <w:lang w:val="es-ES"/>
        </w:rPr>
        <w:t xml:space="preserve"> al Jefe de la Oficina de Conservación.</w:t>
      </w:r>
    </w:p>
    <w:p w14:paraId="5E74E657" w14:textId="77777777" w:rsidR="00835FC1" w:rsidRDefault="00835FC1" w:rsidP="00835FC1">
      <w:pPr>
        <w:tabs>
          <w:tab w:val="left" w:pos="8789"/>
          <w:tab w:val="left" w:pos="9214"/>
          <w:tab w:val="left" w:pos="9356"/>
        </w:tabs>
        <w:ind w:right="191"/>
        <w:rPr>
          <w:rFonts w:cs="Noto Sans"/>
          <w:spacing w:val="4"/>
          <w:lang w:val="es-ES"/>
        </w:rPr>
      </w:pPr>
    </w:p>
    <w:p w14:paraId="45B577AA" w14:textId="77777777" w:rsidR="00835FC1" w:rsidRPr="000639DE" w:rsidRDefault="00835FC1" w:rsidP="00835FC1">
      <w:pPr>
        <w:tabs>
          <w:tab w:val="left" w:pos="8789"/>
          <w:tab w:val="left" w:pos="9214"/>
          <w:tab w:val="left" w:pos="9356"/>
        </w:tabs>
        <w:ind w:right="191"/>
        <w:rPr>
          <w:rFonts w:cs="Noto Sans"/>
          <w:b/>
          <w:bCs/>
          <w:spacing w:val="4"/>
          <w:lang w:val="es-ES"/>
        </w:rPr>
      </w:pPr>
      <w:r w:rsidRPr="000639DE">
        <w:rPr>
          <w:rFonts w:cs="Noto Sans"/>
          <w:b/>
          <w:bCs/>
          <w:spacing w:val="4"/>
          <w:lang w:val="es-ES"/>
        </w:rPr>
        <w:t>CONDICIONES DE PRESTACIÓN DEL SERVICIO.</w:t>
      </w:r>
    </w:p>
    <w:p w14:paraId="5DBC895A" w14:textId="77777777" w:rsidR="00835FC1" w:rsidRPr="000639DE" w:rsidRDefault="00835FC1" w:rsidP="00835FC1">
      <w:pPr>
        <w:tabs>
          <w:tab w:val="left" w:pos="8789"/>
          <w:tab w:val="left" w:pos="9214"/>
          <w:tab w:val="left" w:pos="9356"/>
        </w:tabs>
        <w:ind w:right="191"/>
        <w:rPr>
          <w:rFonts w:cs="Noto Sans"/>
          <w:b/>
          <w:bCs/>
          <w:spacing w:val="4"/>
        </w:rPr>
      </w:pPr>
    </w:p>
    <w:p w14:paraId="24EE1E4F"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spacing w:val="4"/>
          <w:lang w:val="es-ES"/>
        </w:rPr>
        <w:lastRenderedPageBreak/>
        <w:t xml:space="preserve">El personal de </w:t>
      </w:r>
      <w:r w:rsidRPr="000639DE">
        <w:rPr>
          <w:rFonts w:cs="Noto Sans"/>
          <w:b/>
          <w:spacing w:val="4"/>
          <w:lang w:val="es-ES"/>
        </w:rPr>
        <w:t>“EL PROVEEDOR”</w:t>
      </w:r>
      <w:r w:rsidRPr="000639DE">
        <w:rPr>
          <w:rFonts w:cs="Noto Sans"/>
          <w:spacing w:val="4"/>
          <w:lang w:val="es-ES"/>
        </w:rPr>
        <w:t xml:space="preserve">, deberá coordinarse con el </w:t>
      </w:r>
      <w:r w:rsidRPr="000639DE">
        <w:rPr>
          <w:rFonts w:cs="Noto Sans"/>
          <w:bCs/>
          <w:spacing w:val="4"/>
          <w:lang w:val="es-ES"/>
        </w:rPr>
        <w:t>Jefe de Conservación de la Unidad o</w:t>
      </w:r>
      <w:r w:rsidRPr="000639DE">
        <w:rPr>
          <w:rFonts w:cs="Noto Sans"/>
          <w:spacing w:val="4"/>
          <w:lang w:val="es-ES"/>
        </w:rPr>
        <w:t xml:space="preserve"> con quien este designe, para indicarle qué efectuará el servicio contratado; al término de éste también dará el aviso donde conste que el servicio fue realizado.</w:t>
      </w:r>
    </w:p>
    <w:p w14:paraId="5E0D83A8" w14:textId="77777777" w:rsidR="00835FC1" w:rsidRPr="000639DE" w:rsidRDefault="00835FC1" w:rsidP="00835FC1">
      <w:pPr>
        <w:tabs>
          <w:tab w:val="left" w:pos="8789"/>
          <w:tab w:val="left" w:pos="9214"/>
          <w:tab w:val="left" w:pos="9356"/>
        </w:tabs>
        <w:ind w:right="191"/>
        <w:rPr>
          <w:rFonts w:cs="Noto Sans"/>
          <w:b/>
          <w:bCs/>
          <w:spacing w:val="4"/>
          <w:lang w:val="es-ES"/>
        </w:rPr>
      </w:pPr>
    </w:p>
    <w:p w14:paraId="47809E65" w14:textId="69E47AAB"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b/>
          <w:spacing w:val="4"/>
          <w:lang w:val="es-ES"/>
        </w:rPr>
        <w:t>“EL PROVEEDOR”</w:t>
      </w:r>
      <w:r w:rsidRPr="000639DE">
        <w:rPr>
          <w:rFonts w:cs="Noto Sans"/>
          <w:spacing w:val="4"/>
          <w:lang w:val="es-ES"/>
        </w:rPr>
        <w:t xml:space="preserve">, deberá realizar los servicios y entregarlos a entera satisfacción de </w:t>
      </w:r>
      <w:r w:rsidRPr="000639DE">
        <w:rPr>
          <w:rFonts w:cs="Noto Sans"/>
          <w:b/>
          <w:spacing w:val="4"/>
          <w:lang w:val="es-ES"/>
        </w:rPr>
        <w:t>“EL INSTITUTO”,</w:t>
      </w:r>
      <w:r w:rsidRPr="000639DE">
        <w:rPr>
          <w:rFonts w:cs="Noto Sans"/>
          <w:spacing w:val="4"/>
          <w:lang w:val="es-ES"/>
        </w:rPr>
        <w:t xml:space="preserve"> conforme a lo solicitado en esta </w:t>
      </w:r>
      <w:r w:rsidR="001B48DE">
        <w:rPr>
          <w:rFonts w:cs="Noto Sans"/>
          <w:spacing w:val="4"/>
          <w:lang w:val="es-ES"/>
        </w:rPr>
        <w:t>LICITACIÓN PÚBLICA NACIONAL ELECTRÓNICA</w:t>
      </w:r>
      <w:r w:rsidRPr="000639DE">
        <w:rPr>
          <w:rFonts w:cs="Noto Sans"/>
          <w:spacing w:val="4"/>
          <w:lang w:val="es-ES"/>
        </w:rPr>
        <w:t>.</w:t>
      </w:r>
    </w:p>
    <w:p w14:paraId="2C4964C8" w14:textId="77777777" w:rsidR="00835FC1" w:rsidRPr="000639DE" w:rsidRDefault="00835FC1" w:rsidP="00835FC1">
      <w:pPr>
        <w:tabs>
          <w:tab w:val="left" w:pos="8789"/>
          <w:tab w:val="left" w:pos="9214"/>
          <w:tab w:val="left" w:pos="9356"/>
        </w:tabs>
        <w:ind w:right="191"/>
        <w:rPr>
          <w:rFonts w:cs="Noto Sans"/>
          <w:b/>
          <w:bCs/>
          <w:spacing w:val="4"/>
          <w:lang w:val="es-ES"/>
        </w:rPr>
      </w:pPr>
    </w:p>
    <w:p w14:paraId="16AC0933"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b/>
          <w:bCs/>
          <w:spacing w:val="4"/>
          <w:lang w:val="es-ES"/>
        </w:rPr>
        <w:t xml:space="preserve">“EL PROVEEDOR” </w:t>
      </w:r>
      <w:r w:rsidRPr="000639DE">
        <w:rPr>
          <w:rFonts w:cs="Noto Sans"/>
          <w:spacing w:val="4"/>
          <w:lang w:val="es-ES"/>
        </w:rPr>
        <w:t xml:space="preserve">se obliga a responder por su cuenta y riesgo de los daños y perjuicios que por inobservancia o negligencia de su parte, llegue a causar a </w:t>
      </w:r>
      <w:r w:rsidRPr="000639DE">
        <w:rPr>
          <w:rFonts w:cs="Noto Sans"/>
          <w:b/>
          <w:bCs/>
          <w:spacing w:val="4"/>
          <w:lang w:val="es-ES"/>
        </w:rPr>
        <w:t>“EL INSTITUTO”</w:t>
      </w:r>
      <w:r w:rsidRPr="000639DE">
        <w:rPr>
          <w:rFonts w:cs="Noto Sans"/>
          <w:spacing w:val="4"/>
          <w:lang w:val="es-ES"/>
        </w:rPr>
        <w:t xml:space="preserve"> y/o terceros.</w:t>
      </w:r>
    </w:p>
    <w:p w14:paraId="60E9BA60" w14:textId="77777777" w:rsidR="00835FC1" w:rsidRPr="000639DE" w:rsidRDefault="00835FC1" w:rsidP="00835FC1">
      <w:pPr>
        <w:tabs>
          <w:tab w:val="left" w:pos="8789"/>
          <w:tab w:val="left" w:pos="9214"/>
          <w:tab w:val="left" w:pos="9356"/>
        </w:tabs>
        <w:ind w:right="191"/>
        <w:rPr>
          <w:rFonts w:cs="Noto Sans"/>
          <w:spacing w:val="4"/>
          <w:lang w:val="es-ES"/>
        </w:rPr>
      </w:pPr>
    </w:p>
    <w:p w14:paraId="019FCE58"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spacing w:val="4"/>
          <w:lang w:val="es-ES"/>
        </w:rPr>
        <w:t xml:space="preserve">El administrador del contrato a través del </w:t>
      </w:r>
      <w:r w:rsidRPr="000639DE">
        <w:rPr>
          <w:rFonts w:cs="Noto Sans"/>
          <w:bCs/>
          <w:spacing w:val="4"/>
          <w:lang w:val="es-ES"/>
        </w:rPr>
        <w:t>Jefe de Conservación de la Unidad o</w:t>
      </w:r>
      <w:r w:rsidRPr="000639DE">
        <w:rPr>
          <w:rFonts w:cs="Noto Sans"/>
          <w:spacing w:val="4"/>
          <w:lang w:val="es-ES"/>
        </w:rPr>
        <w:t xml:space="preserve"> con quien este designe, verificará que el servicio se realice, conforme a los términos y condiciones establecidas en la convocatoria.</w:t>
      </w:r>
    </w:p>
    <w:p w14:paraId="6ABBB4CC" w14:textId="77777777" w:rsidR="00835FC1" w:rsidRPr="000639DE" w:rsidRDefault="00835FC1" w:rsidP="00835FC1">
      <w:pPr>
        <w:tabs>
          <w:tab w:val="left" w:pos="8789"/>
          <w:tab w:val="left" w:pos="9214"/>
          <w:tab w:val="left" w:pos="9356"/>
        </w:tabs>
        <w:ind w:right="191"/>
        <w:rPr>
          <w:rFonts w:cs="Noto Sans"/>
          <w:spacing w:val="4"/>
          <w:lang w:val="es-ES"/>
        </w:rPr>
      </w:pPr>
    </w:p>
    <w:p w14:paraId="3E13E41B" w14:textId="77777777" w:rsidR="00835FC1" w:rsidRPr="000639DE" w:rsidRDefault="00835FC1" w:rsidP="00835FC1">
      <w:pPr>
        <w:tabs>
          <w:tab w:val="left" w:pos="8789"/>
          <w:tab w:val="left" w:pos="9214"/>
          <w:tab w:val="left" w:pos="9356"/>
        </w:tabs>
        <w:ind w:right="191"/>
        <w:rPr>
          <w:rFonts w:cs="Noto Sans"/>
          <w:b/>
          <w:bCs/>
          <w:spacing w:val="4"/>
          <w:lang w:val="es-ES"/>
        </w:rPr>
      </w:pPr>
      <w:r w:rsidRPr="000639DE">
        <w:rPr>
          <w:rFonts w:cs="Noto Sans"/>
          <w:b/>
          <w:bCs/>
          <w:spacing w:val="4"/>
          <w:lang w:val="es-ES"/>
        </w:rPr>
        <w:t>EJECUCIÓN DE LOS SERVICIOS.</w:t>
      </w:r>
    </w:p>
    <w:p w14:paraId="1C22B7A1" w14:textId="77777777" w:rsidR="00835FC1" w:rsidRPr="000639DE" w:rsidRDefault="00835FC1" w:rsidP="00835FC1">
      <w:pPr>
        <w:tabs>
          <w:tab w:val="left" w:pos="8789"/>
          <w:tab w:val="left" w:pos="9214"/>
          <w:tab w:val="left" w:pos="9356"/>
        </w:tabs>
        <w:ind w:right="191"/>
        <w:rPr>
          <w:rFonts w:cs="Noto Sans"/>
          <w:spacing w:val="4"/>
          <w:lang w:val="es-ES"/>
        </w:rPr>
      </w:pPr>
    </w:p>
    <w:p w14:paraId="7AEB4A77"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spacing w:val="4"/>
          <w:lang w:val="es-ES"/>
        </w:rPr>
        <w:t xml:space="preserve">En el supuesto de que </w:t>
      </w:r>
      <w:r w:rsidRPr="000639DE">
        <w:rPr>
          <w:rFonts w:cs="Noto Sans"/>
          <w:b/>
          <w:bCs/>
          <w:spacing w:val="4"/>
          <w:lang w:val="es-ES"/>
        </w:rPr>
        <w:t xml:space="preserve">“EL PROVEEDOR” </w:t>
      </w:r>
      <w:r w:rsidRPr="000639DE">
        <w:rPr>
          <w:rFonts w:cs="Noto Sans"/>
          <w:spacing w:val="4"/>
          <w:lang w:val="es-ES"/>
        </w:rPr>
        <w:t xml:space="preserve">para la prestación del servicio requiera hacer entrega de bienes en las instalaciones del Instituto, la transportación de los bienes, las maniobras de carga y descarga en el andén del lugar de entrega, serán a cargo de </w:t>
      </w:r>
      <w:r w:rsidRPr="000639DE">
        <w:rPr>
          <w:rFonts w:cs="Noto Sans"/>
          <w:b/>
          <w:bCs/>
          <w:spacing w:val="4"/>
          <w:lang w:val="es-ES"/>
        </w:rPr>
        <w:t>“EL PROVEEDOR”.</w:t>
      </w:r>
    </w:p>
    <w:p w14:paraId="2F94B32A" w14:textId="77777777" w:rsidR="00835FC1" w:rsidRPr="000639DE" w:rsidRDefault="00835FC1" w:rsidP="00835FC1">
      <w:pPr>
        <w:tabs>
          <w:tab w:val="left" w:pos="8789"/>
          <w:tab w:val="left" w:pos="9214"/>
          <w:tab w:val="left" w:pos="9356"/>
        </w:tabs>
        <w:ind w:right="191"/>
        <w:rPr>
          <w:rFonts w:cs="Noto Sans"/>
          <w:spacing w:val="4"/>
          <w:lang w:val="es-ES"/>
        </w:rPr>
      </w:pPr>
    </w:p>
    <w:p w14:paraId="76AA1684"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b/>
          <w:bCs/>
          <w:spacing w:val="4"/>
          <w:lang w:val="es-ES"/>
        </w:rPr>
        <w:t xml:space="preserve">“EL PROVEEDOR” </w:t>
      </w:r>
      <w:r w:rsidRPr="000639DE">
        <w:rPr>
          <w:rFonts w:cs="Noto Sans"/>
          <w:spacing w:val="4"/>
          <w:lang w:val="es-ES"/>
        </w:rPr>
        <w:t xml:space="preserve">deberá contar con los insumos, materiales, herramientas y equipo necesario y suficientes para desempeñar las actividades, así como la infraestructura y experiencia en el tipo de servicio, instalaciones, taller, herramientas, material para reforestar nuevos originales, manuales de servicio y personal capacitado necesario y suficiente para realizar el servicio solicitado en el </w:t>
      </w:r>
      <w:r w:rsidRPr="000639DE">
        <w:rPr>
          <w:rFonts w:cs="Noto Sans"/>
          <w:b/>
          <w:spacing w:val="4"/>
          <w:lang w:val="es-ES"/>
        </w:rPr>
        <w:t>Anexo Número 7 (siete)</w:t>
      </w:r>
      <w:r w:rsidRPr="000639DE">
        <w:rPr>
          <w:rFonts w:cs="Noto Sans"/>
          <w:spacing w:val="4"/>
          <w:lang w:val="es-ES"/>
        </w:rPr>
        <w:t xml:space="preserve"> de la presente convocatoria.</w:t>
      </w:r>
    </w:p>
    <w:p w14:paraId="762EB1FF" w14:textId="77777777" w:rsidR="00835FC1" w:rsidRPr="000639DE" w:rsidRDefault="00835FC1" w:rsidP="00835FC1">
      <w:pPr>
        <w:tabs>
          <w:tab w:val="left" w:pos="8789"/>
          <w:tab w:val="left" w:pos="9214"/>
          <w:tab w:val="left" w:pos="9356"/>
        </w:tabs>
        <w:ind w:right="191"/>
        <w:rPr>
          <w:rFonts w:cs="Noto Sans"/>
          <w:spacing w:val="4"/>
          <w:lang w:val="es-ES"/>
        </w:rPr>
      </w:pPr>
    </w:p>
    <w:p w14:paraId="786F8123"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b/>
          <w:bCs/>
          <w:spacing w:val="4"/>
          <w:lang w:val="es-ES"/>
        </w:rPr>
        <w:t xml:space="preserve">“EL PROVEEDOR” </w:t>
      </w:r>
      <w:r w:rsidRPr="000639DE">
        <w:rPr>
          <w:rFonts w:cs="Noto Sans"/>
          <w:spacing w:val="4"/>
          <w:lang w:val="es-ES"/>
        </w:rPr>
        <w:t xml:space="preserve">deberá contar con la infraestructura y experiencia en el tipo de servicio, instalaciones, taller, herramientas, insumos, material para reforestar nuevos originales, manuales de servicio y personal capacitado necesario y suficiente para realizar el servicio solicitado por </w:t>
      </w:r>
      <w:r w:rsidRPr="000639DE">
        <w:rPr>
          <w:rFonts w:cs="Noto Sans"/>
          <w:b/>
          <w:bCs/>
          <w:spacing w:val="4"/>
          <w:lang w:val="es-ES"/>
        </w:rPr>
        <w:t>“EL INSTITUTO”</w:t>
      </w:r>
      <w:r w:rsidRPr="000639DE">
        <w:rPr>
          <w:rFonts w:cs="Noto Sans"/>
          <w:spacing w:val="4"/>
          <w:lang w:val="es-ES"/>
        </w:rPr>
        <w:t xml:space="preserve"> en cada Unidad de Médica de este Órgano de Operación Administrativa Desconcentrada Regional Estado de México Oriente. </w:t>
      </w:r>
    </w:p>
    <w:p w14:paraId="68BA2581" w14:textId="77777777" w:rsidR="00835FC1" w:rsidRPr="000639DE" w:rsidRDefault="00835FC1" w:rsidP="00835FC1">
      <w:pPr>
        <w:tabs>
          <w:tab w:val="left" w:pos="8789"/>
          <w:tab w:val="left" w:pos="9214"/>
          <w:tab w:val="left" w:pos="9356"/>
        </w:tabs>
        <w:ind w:right="191"/>
        <w:rPr>
          <w:rFonts w:cs="Noto Sans"/>
          <w:b/>
          <w:i/>
          <w:iCs/>
          <w:spacing w:val="4"/>
          <w:u w:val="single"/>
          <w:lang w:val="es-ES"/>
        </w:rPr>
      </w:pPr>
    </w:p>
    <w:p w14:paraId="483DC790" w14:textId="77777777" w:rsidR="00835FC1" w:rsidRPr="000639DE" w:rsidRDefault="00835FC1" w:rsidP="00835FC1">
      <w:pPr>
        <w:tabs>
          <w:tab w:val="left" w:pos="8789"/>
          <w:tab w:val="left" w:pos="9214"/>
          <w:tab w:val="left" w:pos="9356"/>
        </w:tabs>
        <w:ind w:right="191"/>
        <w:rPr>
          <w:rFonts w:cs="Noto Sans"/>
          <w:b/>
          <w:bCs/>
          <w:spacing w:val="4"/>
          <w:lang w:val="es-ES"/>
        </w:rPr>
      </w:pPr>
      <w:r w:rsidRPr="000639DE">
        <w:rPr>
          <w:rFonts w:cs="Noto Sans"/>
          <w:b/>
          <w:bCs/>
          <w:spacing w:val="4"/>
          <w:lang w:val="es-ES"/>
        </w:rPr>
        <w:t>CONSIDERACIONES GENERALES.</w:t>
      </w:r>
    </w:p>
    <w:p w14:paraId="051DC944" w14:textId="77777777" w:rsidR="00835FC1" w:rsidRPr="000639DE" w:rsidRDefault="00835FC1" w:rsidP="00835FC1">
      <w:pPr>
        <w:tabs>
          <w:tab w:val="left" w:pos="8789"/>
          <w:tab w:val="left" w:pos="9214"/>
          <w:tab w:val="left" w:pos="9356"/>
        </w:tabs>
        <w:ind w:right="191"/>
        <w:rPr>
          <w:rFonts w:cs="Noto Sans"/>
          <w:b/>
          <w:spacing w:val="4"/>
          <w:lang w:val="es-ES"/>
        </w:rPr>
      </w:pPr>
    </w:p>
    <w:p w14:paraId="62BEE308"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spacing w:val="4"/>
          <w:lang w:val="es-ES"/>
        </w:rPr>
        <w:t xml:space="preserve">El personal de </w:t>
      </w:r>
      <w:r w:rsidRPr="000639DE">
        <w:rPr>
          <w:rFonts w:cs="Noto Sans"/>
          <w:b/>
          <w:bCs/>
          <w:spacing w:val="4"/>
          <w:lang w:val="es-ES"/>
        </w:rPr>
        <w:t xml:space="preserve">“EL PROVEEDOR” </w:t>
      </w:r>
      <w:r w:rsidRPr="000639DE">
        <w:rPr>
          <w:rFonts w:cs="Noto Sans"/>
          <w:spacing w:val="4"/>
          <w:lang w:val="es-ES"/>
        </w:rPr>
        <w:t xml:space="preserve">que acuda a realizar el servicio </w:t>
      </w:r>
      <w:r w:rsidRPr="000639DE">
        <w:rPr>
          <w:rFonts w:cs="Noto Sans"/>
          <w:b/>
          <w:spacing w:val="4"/>
          <w:lang w:val="es-ES"/>
        </w:rPr>
        <w:t>deberá portar identificación con fotografía (credencial), donde conste que pertenece a la empresa y uniforme en colores distintos a los institucionales que los identifique como trabajadores de la empresa,</w:t>
      </w:r>
      <w:r w:rsidRPr="000639DE">
        <w:rPr>
          <w:rFonts w:cs="Noto Sans"/>
          <w:spacing w:val="4"/>
          <w:lang w:val="es-ES"/>
        </w:rPr>
        <w:t xml:space="preserve"> asimismo, el personal deberá estar inscrito en el régimen de seguridad social, situación que se verificará por </w:t>
      </w:r>
      <w:r w:rsidRPr="000639DE">
        <w:rPr>
          <w:rFonts w:cs="Noto Sans"/>
          <w:b/>
          <w:spacing w:val="4"/>
          <w:lang w:val="es-ES"/>
        </w:rPr>
        <w:t xml:space="preserve">“EL INSTITUTO”, </w:t>
      </w:r>
      <w:r w:rsidRPr="000639DE">
        <w:rPr>
          <w:rFonts w:cs="Noto Sans"/>
          <w:spacing w:val="4"/>
          <w:lang w:val="es-ES"/>
        </w:rPr>
        <w:t>deberá apegarse estrictamente a las normas de seguridad establecidas, deberá contemplar realizar las acciones necesarias a fin de contar con las medidas de protección adecuadas que permitan garantizar la seguridad de los derechohabientes, de los trabajadores institucionales, de su personal y el público en general.</w:t>
      </w:r>
    </w:p>
    <w:p w14:paraId="5018A5FD" w14:textId="77777777" w:rsidR="00835FC1" w:rsidRPr="000639DE" w:rsidRDefault="00835FC1" w:rsidP="00835FC1">
      <w:pPr>
        <w:tabs>
          <w:tab w:val="left" w:pos="8789"/>
          <w:tab w:val="left" w:pos="9214"/>
          <w:tab w:val="left" w:pos="9356"/>
        </w:tabs>
        <w:ind w:right="191"/>
        <w:rPr>
          <w:rFonts w:cs="Noto Sans"/>
          <w:spacing w:val="4"/>
          <w:lang w:val="es-ES"/>
        </w:rPr>
      </w:pPr>
    </w:p>
    <w:p w14:paraId="5CA4ACF5"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b/>
          <w:bCs/>
          <w:spacing w:val="4"/>
          <w:lang w:val="es-ES"/>
        </w:rPr>
        <w:t>“EL PROVEEDOR”</w:t>
      </w:r>
      <w:r w:rsidRPr="000639DE">
        <w:rPr>
          <w:rFonts w:cs="Noto Sans"/>
          <w:spacing w:val="4"/>
          <w:lang w:val="es-ES"/>
        </w:rPr>
        <w:t xml:space="preserve"> será responsable del comportamiento, actos de vandalismo y delictivos del personal a su cargo.</w:t>
      </w:r>
    </w:p>
    <w:p w14:paraId="348C08DF" w14:textId="77777777" w:rsidR="00835FC1" w:rsidRPr="000639DE" w:rsidRDefault="00835FC1" w:rsidP="00835FC1">
      <w:pPr>
        <w:tabs>
          <w:tab w:val="left" w:pos="8789"/>
          <w:tab w:val="left" w:pos="9214"/>
          <w:tab w:val="left" w:pos="9356"/>
        </w:tabs>
        <w:ind w:right="191"/>
        <w:rPr>
          <w:rFonts w:cs="Noto Sans"/>
          <w:b/>
          <w:spacing w:val="4"/>
          <w:lang w:val="es-ES"/>
        </w:rPr>
      </w:pPr>
    </w:p>
    <w:p w14:paraId="7B3D32FE" w14:textId="77777777" w:rsidR="00835FC1" w:rsidRPr="000639DE" w:rsidRDefault="00835FC1" w:rsidP="00835FC1">
      <w:pPr>
        <w:tabs>
          <w:tab w:val="left" w:pos="8789"/>
          <w:tab w:val="left" w:pos="9214"/>
          <w:tab w:val="left" w:pos="9356"/>
        </w:tabs>
        <w:ind w:right="191"/>
        <w:rPr>
          <w:rFonts w:cs="Noto Sans"/>
          <w:bCs/>
          <w:spacing w:val="4"/>
          <w:lang w:val="es-ES"/>
        </w:rPr>
      </w:pPr>
      <w:r w:rsidRPr="000639DE">
        <w:rPr>
          <w:rFonts w:cs="Noto Sans"/>
          <w:b/>
          <w:bCs/>
          <w:spacing w:val="4"/>
          <w:lang w:val="es-ES"/>
        </w:rPr>
        <w:t>“EL PROVEEDOR”</w:t>
      </w:r>
      <w:r w:rsidRPr="000639DE">
        <w:rPr>
          <w:rFonts w:cs="Noto Sans"/>
          <w:spacing w:val="4"/>
          <w:lang w:val="es-ES"/>
        </w:rPr>
        <w:t xml:space="preserve"> </w:t>
      </w:r>
      <w:r w:rsidRPr="000639DE">
        <w:rPr>
          <w:rFonts w:cs="Noto Sans"/>
          <w:bCs/>
          <w:spacing w:val="4"/>
          <w:lang w:val="es-ES"/>
        </w:rPr>
        <w:t xml:space="preserve">asume de manera expresa la responsabilidad civil cuando por su culpa, negligencia o la de sus empleados en la realización de este contrato, se causen daños a </w:t>
      </w:r>
      <w:r w:rsidRPr="000639DE">
        <w:rPr>
          <w:rFonts w:cs="Noto Sans"/>
          <w:b/>
          <w:bCs/>
          <w:spacing w:val="4"/>
          <w:lang w:val="es-ES"/>
        </w:rPr>
        <w:t xml:space="preserve">“EL INSTITUTO” </w:t>
      </w:r>
      <w:r w:rsidRPr="000639DE">
        <w:rPr>
          <w:rFonts w:cs="Noto Sans"/>
          <w:bCs/>
          <w:spacing w:val="4"/>
          <w:lang w:val="es-ES"/>
        </w:rPr>
        <w:t>y/o a terceros.</w:t>
      </w:r>
    </w:p>
    <w:p w14:paraId="75DA2E42" w14:textId="77777777" w:rsidR="00835FC1" w:rsidRPr="000639DE" w:rsidRDefault="00835FC1" w:rsidP="00835FC1">
      <w:pPr>
        <w:tabs>
          <w:tab w:val="left" w:pos="8789"/>
          <w:tab w:val="left" w:pos="9214"/>
          <w:tab w:val="left" w:pos="9356"/>
        </w:tabs>
        <w:ind w:right="191"/>
        <w:rPr>
          <w:rFonts w:cs="Noto Sans"/>
          <w:spacing w:val="4"/>
          <w:lang w:val="es-ES"/>
        </w:rPr>
      </w:pPr>
    </w:p>
    <w:p w14:paraId="4E2DA112" w14:textId="77777777" w:rsidR="00835FC1" w:rsidRPr="000639DE" w:rsidRDefault="00835FC1" w:rsidP="00835FC1">
      <w:pPr>
        <w:tabs>
          <w:tab w:val="left" w:pos="8789"/>
          <w:tab w:val="left" w:pos="9214"/>
          <w:tab w:val="left" w:pos="9356"/>
        </w:tabs>
        <w:ind w:right="191"/>
        <w:rPr>
          <w:rFonts w:cs="Noto Sans"/>
          <w:bCs/>
          <w:spacing w:val="4"/>
          <w:lang w:val="es-ES"/>
        </w:rPr>
      </w:pPr>
      <w:r w:rsidRPr="000639DE">
        <w:rPr>
          <w:rFonts w:cs="Noto Sans"/>
          <w:b/>
          <w:bCs/>
          <w:spacing w:val="4"/>
          <w:lang w:val="es-ES"/>
        </w:rPr>
        <w:t xml:space="preserve">“El INSTITUTO” </w:t>
      </w:r>
      <w:r w:rsidRPr="000639DE">
        <w:rPr>
          <w:rFonts w:cs="Noto Sans"/>
          <w:bCs/>
          <w:spacing w:val="4"/>
          <w:lang w:val="es-ES"/>
        </w:rPr>
        <w:t xml:space="preserve">será ajeno a los conflictos que se deriven de las relaciones obrero/patronales entre </w:t>
      </w:r>
      <w:r w:rsidRPr="000639DE">
        <w:rPr>
          <w:rFonts w:cs="Noto Sans"/>
          <w:b/>
          <w:bCs/>
          <w:spacing w:val="4"/>
          <w:lang w:val="es-ES"/>
        </w:rPr>
        <w:t>“EL PROVEEDOR”</w:t>
      </w:r>
      <w:r w:rsidRPr="000639DE">
        <w:rPr>
          <w:rFonts w:cs="Noto Sans"/>
          <w:spacing w:val="4"/>
          <w:lang w:val="es-ES"/>
        </w:rPr>
        <w:t xml:space="preserve"> adjudicado </w:t>
      </w:r>
      <w:r w:rsidRPr="000639DE">
        <w:rPr>
          <w:rFonts w:cs="Noto Sans"/>
          <w:bCs/>
          <w:spacing w:val="4"/>
          <w:lang w:val="es-ES"/>
        </w:rPr>
        <w:t xml:space="preserve">y el personal que emplee para cumplir las obligaciones que contrae por virtud del contrato que se derive del presente procedimiento y consecuentemente queda obligada a resarcir a </w:t>
      </w:r>
      <w:r w:rsidRPr="000639DE">
        <w:rPr>
          <w:rFonts w:cs="Noto Sans"/>
          <w:b/>
          <w:bCs/>
          <w:spacing w:val="4"/>
          <w:lang w:val="es-ES"/>
        </w:rPr>
        <w:t>“EL INSTITUTO”</w:t>
      </w:r>
      <w:r w:rsidRPr="000639DE">
        <w:rPr>
          <w:rFonts w:cs="Noto Sans"/>
          <w:bCs/>
          <w:spacing w:val="4"/>
          <w:lang w:val="es-ES"/>
        </w:rPr>
        <w:t xml:space="preserve"> de cualquier erogación que éste llegue a efectuar por tal concepto.</w:t>
      </w:r>
    </w:p>
    <w:p w14:paraId="47891C8F" w14:textId="77777777" w:rsidR="00835FC1" w:rsidRPr="000639DE" w:rsidRDefault="00835FC1" w:rsidP="00835FC1">
      <w:pPr>
        <w:tabs>
          <w:tab w:val="left" w:pos="8789"/>
          <w:tab w:val="left" w:pos="9214"/>
          <w:tab w:val="left" w:pos="9356"/>
        </w:tabs>
        <w:ind w:right="191"/>
        <w:rPr>
          <w:rFonts w:cs="Noto Sans"/>
          <w:bCs/>
          <w:spacing w:val="4"/>
          <w:lang w:val="es-ES"/>
        </w:rPr>
      </w:pPr>
    </w:p>
    <w:p w14:paraId="72197ECD"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b/>
          <w:bCs/>
          <w:spacing w:val="4"/>
          <w:lang w:val="es-ES"/>
        </w:rPr>
        <w:t>“EL INSTITUTO”</w:t>
      </w:r>
      <w:r w:rsidRPr="000639DE">
        <w:rPr>
          <w:rFonts w:cs="Noto Sans"/>
          <w:bCs/>
          <w:spacing w:val="4"/>
          <w:lang w:val="es-ES"/>
        </w:rPr>
        <w:t xml:space="preserve"> </w:t>
      </w:r>
      <w:r w:rsidRPr="000639DE">
        <w:rPr>
          <w:rFonts w:cs="Noto Sans"/>
          <w:spacing w:val="4"/>
          <w:lang w:val="es-ES"/>
        </w:rPr>
        <w:t xml:space="preserve">quedará exento de cualquier responsabilidad que implique riesgo de trabajo, así como de carácter laboral, social y legal con </w:t>
      </w:r>
      <w:r w:rsidRPr="000639DE">
        <w:rPr>
          <w:rFonts w:cs="Noto Sans"/>
          <w:b/>
          <w:bCs/>
          <w:spacing w:val="4"/>
          <w:lang w:val="es-ES"/>
        </w:rPr>
        <w:t>“EL PROVEEDOR”</w:t>
      </w:r>
      <w:r w:rsidRPr="000639DE">
        <w:rPr>
          <w:rFonts w:cs="Noto Sans"/>
          <w:spacing w:val="4"/>
          <w:lang w:val="es-ES"/>
        </w:rPr>
        <w:t xml:space="preserve"> y sus trabajadores.</w:t>
      </w:r>
    </w:p>
    <w:p w14:paraId="57226B0B" w14:textId="77777777" w:rsidR="00835FC1" w:rsidRPr="000639DE" w:rsidRDefault="00835FC1" w:rsidP="00835FC1">
      <w:pPr>
        <w:tabs>
          <w:tab w:val="left" w:pos="8789"/>
          <w:tab w:val="left" w:pos="9214"/>
          <w:tab w:val="left" w:pos="9356"/>
        </w:tabs>
        <w:ind w:right="191"/>
        <w:rPr>
          <w:rFonts w:cs="Noto Sans"/>
          <w:bCs/>
          <w:spacing w:val="4"/>
          <w:lang w:val="es-ES"/>
        </w:rPr>
      </w:pPr>
    </w:p>
    <w:p w14:paraId="5E71667A" w14:textId="77777777" w:rsidR="00835FC1" w:rsidRPr="000639DE" w:rsidRDefault="00835FC1" w:rsidP="00835FC1">
      <w:pPr>
        <w:tabs>
          <w:tab w:val="left" w:pos="8789"/>
          <w:tab w:val="left" w:pos="9214"/>
          <w:tab w:val="left" w:pos="9356"/>
        </w:tabs>
        <w:ind w:right="191"/>
        <w:rPr>
          <w:rFonts w:cs="Noto Sans"/>
          <w:bCs/>
          <w:spacing w:val="4"/>
          <w:lang w:val="es-ES"/>
        </w:rPr>
      </w:pPr>
      <w:r w:rsidRPr="000639DE">
        <w:rPr>
          <w:rFonts w:cs="Noto Sans"/>
          <w:b/>
          <w:bCs/>
          <w:spacing w:val="4"/>
          <w:lang w:val="es-ES"/>
        </w:rPr>
        <w:t xml:space="preserve">“EL PROVEEDOR” </w:t>
      </w:r>
      <w:r w:rsidRPr="000639DE">
        <w:rPr>
          <w:rFonts w:cs="Noto Sans"/>
          <w:bCs/>
          <w:spacing w:val="4"/>
          <w:lang w:val="es-ES"/>
        </w:rPr>
        <w:t>reportará al Jefe de Conservación de la Unidad, todas las anomalías, que se observen durante la realización del servicio.</w:t>
      </w:r>
    </w:p>
    <w:p w14:paraId="3F753C39" w14:textId="77777777" w:rsidR="00835FC1" w:rsidRPr="000639DE" w:rsidRDefault="00835FC1" w:rsidP="00835FC1">
      <w:pPr>
        <w:tabs>
          <w:tab w:val="left" w:pos="8789"/>
          <w:tab w:val="left" w:pos="9214"/>
          <w:tab w:val="left" w:pos="9356"/>
        </w:tabs>
        <w:ind w:right="191"/>
        <w:rPr>
          <w:rFonts w:cs="Noto Sans"/>
          <w:spacing w:val="4"/>
          <w:lang w:val="es-ES"/>
        </w:rPr>
      </w:pPr>
    </w:p>
    <w:p w14:paraId="0F9431C0"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spacing w:val="4"/>
          <w:lang w:val="es-ES"/>
        </w:rPr>
        <w:t xml:space="preserve">El Jefe Conservación de la Unidad, será el responsable de reportar por escrito la supervisión de la ejecución de los trabajos a desempeñar conforme a lo establecido en el contrato que se derive de esta convocatoria y de acuerdo a lo solicitado en el </w:t>
      </w:r>
      <w:r w:rsidRPr="000639DE">
        <w:rPr>
          <w:rFonts w:cs="Noto Sans"/>
          <w:b/>
          <w:spacing w:val="4"/>
          <w:lang w:val="es-ES"/>
        </w:rPr>
        <w:t>anexo número 7 (siete)</w:t>
      </w:r>
      <w:r w:rsidRPr="000639DE">
        <w:rPr>
          <w:rFonts w:cs="Noto Sans"/>
          <w:spacing w:val="4"/>
          <w:lang w:val="es-ES"/>
        </w:rPr>
        <w:t xml:space="preserve">, debiendo informar al administrador del contrato de cualquier incumplimiento. </w:t>
      </w:r>
    </w:p>
    <w:p w14:paraId="43453A76" w14:textId="77777777" w:rsidR="00835FC1" w:rsidRPr="000639DE" w:rsidRDefault="00835FC1" w:rsidP="00835FC1">
      <w:pPr>
        <w:tabs>
          <w:tab w:val="left" w:pos="8789"/>
          <w:tab w:val="left" w:pos="9214"/>
          <w:tab w:val="left" w:pos="9356"/>
        </w:tabs>
        <w:ind w:right="191"/>
        <w:rPr>
          <w:rFonts w:cs="Noto Sans"/>
          <w:spacing w:val="4"/>
          <w:lang w:val="es-ES"/>
        </w:rPr>
      </w:pPr>
    </w:p>
    <w:p w14:paraId="51E0A50C" w14:textId="77777777" w:rsidR="00835FC1" w:rsidRPr="000639DE" w:rsidRDefault="00835FC1" w:rsidP="00835FC1">
      <w:pPr>
        <w:tabs>
          <w:tab w:val="left" w:pos="8789"/>
          <w:tab w:val="left" w:pos="9214"/>
          <w:tab w:val="left" w:pos="9356"/>
        </w:tabs>
        <w:ind w:right="191"/>
        <w:rPr>
          <w:rFonts w:cs="Noto Sans"/>
          <w:b/>
          <w:spacing w:val="4"/>
          <w:lang w:val="es-ES"/>
        </w:rPr>
      </w:pPr>
      <w:r w:rsidRPr="000639DE">
        <w:rPr>
          <w:rFonts w:cs="Noto Sans"/>
          <w:b/>
          <w:bCs/>
          <w:spacing w:val="4"/>
          <w:lang w:val="es-ES"/>
        </w:rPr>
        <w:t>“EL PROVEEDOR”</w:t>
      </w:r>
      <w:r w:rsidRPr="000639DE">
        <w:rPr>
          <w:rFonts w:cs="Noto Sans"/>
          <w:spacing w:val="4"/>
          <w:lang w:val="es-ES"/>
        </w:rPr>
        <w:t xml:space="preserve"> se obliga a proporcionar </w:t>
      </w:r>
      <w:r>
        <w:rPr>
          <w:rFonts w:cs="Noto Sans"/>
          <w:spacing w:val="4"/>
          <w:lang w:val="es-ES"/>
        </w:rPr>
        <w:t xml:space="preserve">la </w:t>
      </w:r>
      <w:r w:rsidRPr="000C4DAA">
        <w:rPr>
          <w:rFonts w:cs="Noto Sans"/>
        </w:rPr>
        <w:t>ORDEN Y ENTREGA DE SERVICIO</w:t>
      </w:r>
      <w:r w:rsidRPr="000639DE">
        <w:rPr>
          <w:rFonts w:cs="Noto Sans"/>
          <w:spacing w:val="4"/>
          <w:lang w:val="es-ES"/>
        </w:rPr>
        <w:t xml:space="preserve"> conforme al </w:t>
      </w:r>
      <w:r w:rsidRPr="000639DE">
        <w:rPr>
          <w:rFonts w:cs="Noto Sans"/>
          <w:b/>
          <w:spacing w:val="4"/>
          <w:lang w:val="es-ES"/>
        </w:rPr>
        <w:t xml:space="preserve">anexo número </w:t>
      </w:r>
      <w:r>
        <w:rPr>
          <w:rFonts w:cs="Noto Sans"/>
          <w:b/>
          <w:spacing w:val="4"/>
          <w:lang w:val="es-ES"/>
        </w:rPr>
        <w:t>T7</w:t>
      </w:r>
      <w:r w:rsidRPr="000639DE">
        <w:rPr>
          <w:rFonts w:cs="Noto Sans"/>
          <w:b/>
          <w:spacing w:val="4"/>
          <w:lang w:val="es-ES"/>
        </w:rPr>
        <w:t xml:space="preserve"> (</w:t>
      </w:r>
      <w:r>
        <w:rPr>
          <w:rFonts w:cs="Noto Sans"/>
          <w:b/>
          <w:spacing w:val="4"/>
          <w:lang w:val="es-ES"/>
        </w:rPr>
        <w:t>T SIETE</w:t>
      </w:r>
      <w:r w:rsidRPr="000639DE">
        <w:rPr>
          <w:rFonts w:cs="Noto Sans"/>
          <w:b/>
          <w:spacing w:val="4"/>
          <w:lang w:val="es-ES"/>
        </w:rPr>
        <w:t xml:space="preserve">), </w:t>
      </w:r>
      <w:r w:rsidRPr="000639DE">
        <w:rPr>
          <w:rFonts w:cs="Noto Sans"/>
          <w:spacing w:val="4"/>
          <w:lang w:val="es-ES"/>
        </w:rPr>
        <w:t xml:space="preserve">misma que será requisitada por el Jefe de Conservación de Unidad que corresponda, conforme a las condiciones establecidas en el </w:t>
      </w:r>
      <w:r w:rsidRPr="000639DE">
        <w:rPr>
          <w:rFonts w:cs="Noto Sans"/>
          <w:b/>
          <w:spacing w:val="4"/>
          <w:lang w:val="es-ES"/>
        </w:rPr>
        <w:t>anexo número 7 (Siete)</w:t>
      </w:r>
      <w:r>
        <w:rPr>
          <w:rFonts w:cs="Noto Sans"/>
          <w:b/>
          <w:spacing w:val="4"/>
          <w:lang w:val="es-ES"/>
        </w:rPr>
        <w:t xml:space="preserve"> de la presente convocatoria</w:t>
      </w:r>
      <w:r w:rsidRPr="000639DE">
        <w:rPr>
          <w:rFonts w:cs="Noto Sans"/>
          <w:b/>
          <w:spacing w:val="4"/>
          <w:lang w:val="es-ES"/>
        </w:rPr>
        <w:t>.</w:t>
      </w:r>
    </w:p>
    <w:p w14:paraId="32289194" w14:textId="77777777" w:rsidR="00835FC1" w:rsidRPr="000639DE" w:rsidRDefault="00835FC1" w:rsidP="00835FC1">
      <w:pPr>
        <w:tabs>
          <w:tab w:val="left" w:pos="8789"/>
          <w:tab w:val="left" w:pos="9214"/>
          <w:tab w:val="left" w:pos="9356"/>
        </w:tabs>
        <w:ind w:right="191"/>
        <w:rPr>
          <w:rFonts w:cs="Noto Sans"/>
          <w:spacing w:val="4"/>
          <w:lang w:val="es-ES"/>
        </w:rPr>
      </w:pPr>
    </w:p>
    <w:p w14:paraId="5965BAE6" w14:textId="09976BA3" w:rsidR="00835FC1" w:rsidRDefault="00835FC1" w:rsidP="00835FC1">
      <w:pPr>
        <w:tabs>
          <w:tab w:val="left" w:pos="8789"/>
          <w:tab w:val="left" w:pos="9214"/>
          <w:tab w:val="left" w:pos="9356"/>
        </w:tabs>
        <w:ind w:right="191"/>
        <w:rPr>
          <w:rFonts w:cs="Noto Sans"/>
          <w:spacing w:val="4"/>
          <w:lang w:val="es-ES"/>
        </w:rPr>
      </w:pPr>
      <w:r w:rsidRPr="000639DE">
        <w:rPr>
          <w:rFonts w:cs="Noto Sans"/>
          <w:spacing w:val="4"/>
          <w:lang w:val="es-ES"/>
        </w:rPr>
        <w:t xml:space="preserve">El Administrador del contrato a través del Jefe de conservación de la Unidad o a quien este designe, deberá registrar los incumplimientos en que incurra </w:t>
      </w:r>
      <w:r w:rsidRPr="000639DE">
        <w:rPr>
          <w:rFonts w:cs="Noto Sans"/>
          <w:b/>
          <w:bCs/>
          <w:spacing w:val="4"/>
          <w:lang w:val="es-ES"/>
        </w:rPr>
        <w:t>“EL PROVEEDOR”</w:t>
      </w:r>
      <w:r w:rsidRPr="000639DE">
        <w:rPr>
          <w:rFonts w:cs="Noto Sans"/>
          <w:spacing w:val="4"/>
          <w:lang w:val="es-ES"/>
        </w:rPr>
        <w:t xml:space="preserve"> en la realización del</w:t>
      </w:r>
      <w:r w:rsidRPr="000639DE">
        <w:rPr>
          <w:rFonts w:cs="Noto Sans"/>
          <w:b/>
          <w:spacing w:val="4"/>
          <w:lang w:val="es-ES"/>
        </w:rPr>
        <w:t xml:space="preserve"> </w:t>
      </w:r>
      <w:r w:rsidRPr="00835FC1">
        <w:rPr>
          <w:rFonts w:cs="Noto Sans"/>
          <w:bCs/>
          <w:spacing w:val="4"/>
          <w:lang w:val="es-ES"/>
        </w:rPr>
        <w:t xml:space="preserve">presente servicio, e informar al Administrador de Contrato, para calcular las penas convencionales </w:t>
      </w:r>
      <w:r w:rsidRPr="000639DE">
        <w:rPr>
          <w:rFonts w:cs="Noto Sans"/>
          <w:spacing w:val="4"/>
          <w:lang w:val="es-ES"/>
        </w:rPr>
        <w:t xml:space="preserve">que se le aplicarán, para que éste elabore su factura de cobro de servicio descontando el concepto de penas convencionales, en el supuesto de que </w:t>
      </w:r>
      <w:r w:rsidRPr="000639DE">
        <w:rPr>
          <w:rFonts w:cs="Noto Sans"/>
          <w:b/>
          <w:bCs/>
          <w:spacing w:val="4"/>
          <w:lang w:val="es-ES"/>
        </w:rPr>
        <w:t xml:space="preserve">“EL PROVEEDOR” </w:t>
      </w:r>
      <w:r w:rsidRPr="000639DE">
        <w:rPr>
          <w:rFonts w:cs="Noto Sans"/>
          <w:spacing w:val="4"/>
          <w:lang w:val="es-ES"/>
        </w:rPr>
        <w:t xml:space="preserve">incurra en incumplimientos y se haga acreedor a penas convencionales y no tenga pendiente por facturar algún servicio, las penas convencionales a que se haga acreedor le serán comunicadas por escrito notificándole que deberá ingresar una nota de crédito a favor de </w:t>
      </w:r>
      <w:r w:rsidRPr="000639DE">
        <w:rPr>
          <w:rFonts w:cs="Noto Sans"/>
          <w:b/>
          <w:bCs/>
          <w:spacing w:val="4"/>
          <w:lang w:val="es-ES"/>
        </w:rPr>
        <w:t>“EL INSTITUTO”</w:t>
      </w:r>
      <w:r w:rsidRPr="000639DE">
        <w:rPr>
          <w:rFonts w:cs="Noto Sans"/>
          <w:spacing w:val="4"/>
          <w:lang w:val="es-ES"/>
        </w:rPr>
        <w:t xml:space="preserve"> por concepto de pena convencional, si al finiquito del contrato respectivo </w:t>
      </w:r>
      <w:r w:rsidRPr="000639DE">
        <w:rPr>
          <w:rFonts w:cs="Noto Sans"/>
          <w:b/>
          <w:bCs/>
          <w:spacing w:val="4"/>
          <w:lang w:val="es-ES"/>
        </w:rPr>
        <w:t xml:space="preserve">“EL PROVEEDOR” </w:t>
      </w:r>
      <w:r w:rsidRPr="000639DE">
        <w:rPr>
          <w:rFonts w:cs="Noto Sans"/>
          <w:spacing w:val="4"/>
          <w:lang w:val="es-ES"/>
        </w:rPr>
        <w:t xml:space="preserve">no hubiere ingresado el importe requerido por concepto de pena convencional </w:t>
      </w:r>
      <w:r w:rsidRPr="000639DE">
        <w:rPr>
          <w:rFonts w:cs="Noto Sans"/>
          <w:b/>
          <w:bCs/>
          <w:spacing w:val="4"/>
          <w:lang w:val="es-ES"/>
        </w:rPr>
        <w:t>“EL INSTITUTO”</w:t>
      </w:r>
      <w:r w:rsidRPr="000639DE">
        <w:rPr>
          <w:rFonts w:cs="Noto Sans"/>
          <w:spacing w:val="4"/>
          <w:lang w:val="es-ES"/>
        </w:rPr>
        <w:t xml:space="preserve"> podrá hacer efectiva la póliza de fianza de cumplimiento.</w:t>
      </w:r>
    </w:p>
    <w:p w14:paraId="2EBFE51E" w14:textId="77777777" w:rsidR="00835FC1" w:rsidRPr="000639DE" w:rsidRDefault="00835FC1" w:rsidP="00835FC1">
      <w:pPr>
        <w:tabs>
          <w:tab w:val="left" w:pos="8789"/>
          <w:tab w:val="left" w:pos="9214"/>
          <w:tab w:val="left" w:pos="9356"/>
        </w:tabs>
        <w:ind w:right="191"/>
        <w:rPr>
          <w:rFonts w:cs="Noto Sans"/>
          <w:b/>
          <w:bCs/>
          <w:spacing w:val="4"/>
          <w:lang w:val="es-ES"/>
        </w:rPr>
      </w:pPr>
    </w:p>
    <w:p w14:paraId="12C58864" w14:textId="77777777" w:rsidR="00835FC1" w:rsidRPr="00DE65C6" w:rsidRDefault="00835FC1" w:rsidP="00835FC1">
      <w:pPr>
        <w:rPr>
          <w:rFonts w:cs="Noto Sans"/>
          <w:b/>
          <w:szCs w:val="20"/>
          <w:lang w:val="es-ES"/>
        </w:rPr>
      </w:pPr>
      <w:r w:rsidRPr="00DE65C6">
        <w:rPr>
          <w:rFonts w:cs="Noto Sans"/>
          <w:b/>
          <w:szCs w:val="20"/>
          <w:lang w:val="es-ES"/>
        </w:rPr>
        <w:t>PLAZO Y CONDICIONES DE REPOSICIÓN DEL SERVICIO</w:t>
      </w:r>
    </w:p>
    <w:p w14:paraId="3F0E2BA9" w14:textId="77777777" w:rsidR="00835FC1" w:rsidRPr="00DE65C6" w:rsidRDefault="00835FC1" w:rsidP="00835FC1">
      <w:pPr>
        <w:rPr>
          <w:rFonts w:cs="Noto Sans"/>
          <w:szCs w:val="20"/>
          <w:lang w:val="es-ES"/>
        </w:rPr>
      </w:pPr>
    </w:p>
    <w:p w14:paraId="1DADC93D" w14:textId="77777777" w:rsidR="00835FC1" w:rsidRPr="00DE65C6" w:rsidRDefault="00835FC1" w:rsidP="00835FC1">
      <w:pPr>
        <w:rPr>
          <w:rFonts w:cs="Noto Sans"/>
          <w:szCs w:val="20"/>
          <w:lang w:val="es-ES"/>
        </w:rPr>
      </w:pPr>
      <w:r w:rsidRPr="00DE65C6">
        <w:rPr>
          <w:rFonts w:cs="Noto Sans"/>
          <w:szCs w:val="20"/>
          <w:lang w:val="es-ES"/>
        </w:rPr>
        <w:t xml:space="preserve">En caso de que se detecten vicios ocultos en el servicio, el Jefe de Conservación de la Unidad o responsable de la Unidad, reportará a </w:t>
      </w:r>
      <w:r w:rsidRPr="00DE65C6">
        <w:rPr>
          <w:rFonts w:cs="Noto Sans"/>
          <w:b/>
          <w:bCs/>
          <w:szCs w:val="20"/>
          <w:lang w:val="es-ES"/>
        </w:rPr>
        <w:t xml:space="preserve">“EL LICITANTE” </w:t>
      </w:r>
      <w:r w:rsidRPr="00DE65C6">
        <w:rPr>
          <w:rFonts w:cs="Noto Sans"/>
          <w:szCs w:val="20"/>
          <w:lang w:val="es-ES"/>
        </w:rPr>
        <w:t xml:space="preserve">los vicios ocultos que presente el servicio, dentro de las siguientes </w:t>
      </w:r>
      <w:r w:rsidRPr="00DE65C6">
        <w:rPr>
          <w:rFonts w:cs="Noto Sans"/>
          <w:b/>
          <w:szCs w:val="20"/>
          <w:lang w:val="es-ES"/>
        </w:rPr>
        <w:t xml:space="preserve">24 (veinticuatro) </w:t>
      </w:r>
      <w:r w:rsidRPr="00DE65C6">
        <w:rPr>
          <w:rFonts w:cs="Noto Sans"/>
          <w:szCs w:val="20"/>
          <w:lang w:val="es-ES"/>
        </w:rPr>
        <w:t>horas posteriores a la entrega del servicio.</w:t>
      </w:r>
    </w:p>
    <w:p w14:paraId="2F0DF0A5" w14:textId="77777777" w:rsidR="00835FC1" w:rsidRPr="00DE65C6" w:rsidRDefault="00835FC1" w:rsidP="00835FC1">
      <w:pPr>
        <w:rPr>
          <w:rFonts w:cs="Noto Sans"/>
          <w:b/>
          <w:szCs w:val="20"/>
          <w:lang w:val="es-ES"/>
        </w:rPr>
      </w:pPr>
    </w:p>
    <w:p w14:paraId="44D5A85B" w14:textId="77777777" w:rsidR="00835FC1" w:rsidRPr="00DE65C6" w:rsidRDefault="00835FC1" w:rsidP="00835FC1">
      <w:pPr>
        <w:rPr>
          <w:rFonts w:cs="Noto Sans"/>
          <w:szCs w:val="20"/>
          <w:lang w:val="es-ES"/>
        </w:rPr>
      </w:pP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w:t>
      </w:r>
      <w:r w:rsidRPr="00DE65C6">
        <w:rPr>
          <w:rFonts w:cs="Noto Sans"/>
          <w:b/>
          <w:bCs/>
          <w:szCs w:val="20"/>
          <w:lang w:val="es-ES"/>
        </w:rPr>
        <w:t xml:space="preserve"> </w:t>
      </w:r>
      <w:r w:rsidRPr="00DE65C6">
        <w:rPr>
          <w:rFonts w:cs="Noto Sans"/>
          <w:szCs w:val="20"/>
          <w:lang w:val="es-ES"/>
        </w:rPr>
        <w:t xml:space="preserve">se obliga a </w:t>
      </w:r>
      <w:r w:rsidRPr="00DE65C6">
        <w:rPr>
          <w:rFonts w:cs="Noto Sans"/>
          <w:b/>
          <w:bCs/>
          <w:szCs w:val="20"/>
          <w:lang w:val="es-ES"/>
        </w:rPr>
        <w:t>“l</w:t>
      </w:r>
      <w:r w:rsidRPr="00DE65C6">
        <w:rPr>
          <w:rFonts w:cs="Noto Sans"/>
          <w:b/>
          <w:szCs w:val="20"/>
          <w:lang w:val="es-ES"/>
        </w:rPr>
        <w:t>a reposición del servicio”</w:t>
      </w:r>
      <w:r w:rsidRPr="00DE65C6">
        <w:rPr>
          <w:rFonts w:cs="Noto Sans"/>
          <w:szCs w:val="20"/>
          <w:lang w:val="es-ES"/>
        </w:rPr>
        <w:t xml:space="preserve"> en caso de no ser el exigido por causas imputables a </w:t>
      </w: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w:t>
      </w:r>
      <w:r w:rsidRPr="00DE65C6">
        <w:rPr>
          <w:rFonts w:cs="Noto Sans"/>
          <w:b/>
          <w:bCs/>
          <w:szCs w:val="20"/>
          <w:lang w:val="es-ES"/>
        </w:rPr>
        <w:t xml:space="preserve"> </w:t>
      </w:r>
      <w:r w:rsidRPr="00DE65C6">
        <w:rPr>
          <w:rFonts w:cs="Noto Sans"/>
          <w:szCs w:val="20"/>
          <w:lang w:val="es-ES"/>
        </w:rPr>
        <w:t xml:space="preserve">, el Jefe de Conservación de la Unidad o través con quien este designe, reportara a </w:t>
      </w: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las fallas o vicios ocultos que presenten, dentro de las siguientes </w:t>
      </w:r>
      <w:r w:rsidRPr="00DE65C6">
        <w:rPr>
          <w:rFonts w:cs="Noto Sans"/>
          <w:b/>
          <w:bCs/>
          <w:szCs w:val="20"/>
          <w:lang w:val="es-ES"/>
        </w:rPr>
        <w:t>24 (veinticuatro) horas</w:t>
      </w:r>
      <w:r w:rsidRPr="00DE65C6">
        <w:rPr>
          <w:rFonts w:cs="Noto Sans"/>
          <w:szCs w:val="20"/>
          <w:lang w:val="es-ES"/>
        </w:rPr>
        <w:t xml:space="preserve"> posteriores a la entrega del servicio y </w:t>
      </w: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w:t>
      </w:r>
      <w:r w:rsidRPr="00DE65C6">
        <w:rPr>
          <w:rFonts w:cs="Noto Sans"/>
          <w:b/>
          <w:bCs/>
          <w:szCs w:val="20"/>
          <w:lang w:val="es-ES"/>
        </w:rPr>
        <w:t xml:space="preserve"> </w:t>
      </w:r>
      <w:r w:rsidRPr="00DE65C6">
        <w:rPr>
          <w:rFonts w:cs="Noto Sans"/>
          <w:szCs w:val="20"/>
          <w:lang w:val="es-ES"/>
        </w:rPr>
        <w:t xml:space="preserve">dará atención de forma inmediata teniendo un máximo de 72 (setenta y dos horas) horas para que se realice nuevamente el servicio sin costo alguno para </w:t>
      </w:r>
      <w:r w:rsidRPr="00DE65C6">
        <w:rPr>
          <w:rFonts w:cs="Noto Sans"/>
          <w:b/>
          <w:bCs/>
          <w:szCs w:val="20"/>
          <w:lang w:val="es-ES"/>
        </w:rPr>
        <w:t>“EL INSTITUTO”,</w:t>
      </w:r>
      <w:r w:rsidRPr="00DE65C6">
        <w:rPr>
          <w:rFonts w:cs="Noto Sans"/>
          <w:szCs w:val="20"/>
          <w:lang w:val="es-ES"/>
        </w:rPr>
        <w:t xml:space="preserve"> si transcurrido este tiempo </w:t>
      </w:r>
      <w:r w:rsidRPr="00DE65C6">
        <w:rPr>
          <w:rFonts w:cs="Noto Sans"/>
          <w:b/>
          <w:bCs/>
          <w:szCs w:val="20"/>
          <w:lang w:val="es-ES"/>
        </w:rPr>
        <w:t xml:space="preserve">“EL </w:t>
      </w:r>
      <w:r w:rsidRPr="000639DE">
        <w:rPr>
          <w:rFonts w:cs="Noto Sans"/>
          <w:b/>
          <w:bCs/>
          <w:spacing w:val="4"/>
          <w:lang w:val="es-ES"/>
        </w:rPr>
        <w:t>PROVEEDOR</w:t>
      </w:r>
      <w:r w:rsidRPr="00DE65C6">
        <w:rPr>
          <w:rFonts w:cs="Noto Sans"/>
          <w:b/>
          <w:bCs/>
          <w:szCs w:val="20"/>
          <w:lang w:val="es-ES"/>
        </w:rPr>
        <w:t>”</w:t>
      </w:r>
      <w:r w:rsidRPr="00DE65C6">
        <w:rPr>
          <w:rFonts w:cs="Noto Sans"/>
          <w:szCs w:val="20"/>
          <w:lang w:val="es-ES"/>
        </w:rPr>
        <w:t xml:space="preserve"> por causas imputables a él no realizare el servicio, </w:t>
      </w:r>
      <w:r w:rsidRPr="00DE65C6">
        <w:rPr>
          <w:rFonts w:cs="Noto Sans"/>
          <w:b/>
          <w:bCs/>
          <w:szCs w:val="20"/>
          <w:lang w:val="es-ES"/>
        </w:rPr>
        <w:t>“EL INSTITUTO”</w:t>
      </w:r>
      <w:r w:rsidRPr="00DE65C6">
        <w:rPr>
          <w:rFonts w:cs="Noto Sans"/>
          <w:szCs w:val="20"/>
          <w:lang w:val="es-ES"/>
        </w:rPr>
        <w:t xml:space="preserve"> podrá aplicar la pena convencional, además de que </w:t>
      </w:r>
      <w:r w:rsidRPr="00DE65C6">
        <w:rPr>
          <w:rFonts w:cs="Noto Sans"/>
          <w:b/>
          <w:bCs/>
          <w:szCs w:val="20"/>
          <w:lang w:val="es-ES"/>
        </w:rPr>
        <w:t>“EL INSTITUTO”</w:t>
      </w:r>
      <w:r w:rsidRPr="00DE65C6">
        <w:rPr>
          <w:rFonts w:cs="Noto Sans"/>
          <w:szCs w:val="20"/>
          <w:lang w:val="es-ES"/>
        </w:rPr>
        <w:t xml:space="preserve"> podrá proceder si así lo considera con el inicio del procedimiento de rescisión del contrato.</w:t>
      </w:r>
    </w:p>
    <w:p w14:paraId="53A890A9" w14:textId="77777777" w:rsidR="00835FC1" w:rsidRPr="000639DE" w:rsidRDefault="00835FC1" w:rsidP="00835FC1">
      <w:pPr>
        <w:tabs>
          <w:tab w:val="left" w:pos="8789"/>
          <w:tab w:val="left" w:pos="9214"/>
          <w:tab w:val="left" w:pos="9356"/>
        </w:tabs>
        <w:ind w:right="191"/>
        <w:rPr>
          <w:rFonts w:cs="Noto Sans"/>
          <w:b/>
          <w:bCs/>
          <w:spacing w:val="4"/>
          <w:lang w:val="es-ES"/>
        </w:rPr>
      </w:pPr>
    </w:p>
    <w:p w14:paraId="04C288ED" w14:textId="77777777" w:rsidR="00835FC1" w:rsidRDefault="00835FC1" w:rsidP="00835FC1">
      <w:pPr>
        <w:tabs>
          <w:tab w:val="left" w:pos="8789"/>
          <w:tab w:val="left" w:pos="9214"/>
          <w:tab w:val="left" w:pos="9356"/>
        </w:tabs>
        <w:ind w:right="191"/>
        <w:rPr>
          <w:rFonts w:cs="Noto Sans"/>
          <w:b/>
          <w:bCs/>
          <w:spacing w:val="4"/>
          <w:lang w:val="es-ES"/>
        </w:rPr>
      </w:pPr>
      <w:r w:rsidRPr="000639DE">
        <w:rPr>
          <w:rFonts w:cs="Noto Sans"/>
          <w:b/>
          <w:bCs/>
          <w:spacing w:val="4"/>
          <w:lang w:val="es-ES"/>
        </w:rPr>
        <w:t xml:space="preserve">MECANISMOS DE COMPROBACIÓN, SUPERVISIÓN Y VERIFICACIÓN DE LOS SERVICIOS. </w:t>
      </w:r>
    </w:p>
    <w:p w14:paraId="360BA44B" w14:textId="77777777" w:rsidR="00835FC1" w:rsidRDefault="00835FC1" w:rsidP="00835FC1">
      <w:pPr>
        <w:tabs>
          <w:tab w:val="left" w:pos="8789"/>
          <w:tab w:val="left" w:pos="9214"/>
          <w:tab w:val="left" w:pos="9356"/>
        </w:tabs>
        <w:ind w:right="191"/>
        <w:rPr>
          <w:rFonts w:cs="Noto Sans"/>
          <w:b/>
          <w:bCs/>
          <w:spacing w:val="4"/>
          <w:lang w:val="es-ES"/>
        </w:rPr>
      </w:pPr>
    </w:p>
    <w:p w14:paraId="77AAB3EC" w14:textId="77777777" w:rsidR="00835FC1" w:rsidRDefault="00835FC1" w:rsidP="00835FC1">
      <w:pPr>
        <w:rPr>
          <w:rFonts w:cs="Noto Sans"/>
          <w:szCs w:val="20"/>
        </w:rPr>
      </w:pPr>
      <w:r w:rsidRPr="0038396C">
        <w:rPr>
          <w:rFonts w:cs="Noto Sans"/>
          <w:szCs w:val="20"/>
        </w:rPr>
        <w:t xml:space="preserve">Conforme a lo señalado en el </w:t>
      </w:r>
      <w:r w:rsidRPr="0038396C">
        <w:rPr>
          <w:rFonts w:cs="Noto Sans"/>
          <w:b/>
          <w:szCs w:val="20"/>
        </w:rPr>
        <w:t>Artículo 72 de la LAASSP,</w:t>
      </w:r>
      <w:r w:rsidRPr="0038396C">
        <w:rPr>
          <w:rFonts w:cs="Noto Sans"/>
          <w:szCs w:val="20"/>
        </w:rPr>
        <w:t xml:space="preserve"> </w:t>
      </w:r>
      <w:r w:rsidRPr="0078143B">
        <w:rPr>
          <w:rFonts w:cs="Noto Sans"/>
          <w:b/>
          <w:bCs/>
          <w:szCs w:val="20"/>
        </w:rPr>
        <w:t>“EL INSTITUTO”</w:t>
      </w:r>
      <w:r w:rsidRPr="0038396C">
        <w:rPr>
          <w:rFonts w:cs="Noto Sans"/>
          <w:szCs w:val="20"/>
        </w:rPr>
        <w:t xml:space="preserve"> verificará que el servicio cumpla con las especificaciones solicitadas y la aceptación de dicho servicio proporcionado será en un plazo máximo de </w:t>
      </w:r>
      <w:r>
        <w:rPr>
          <w:rFonts w:cs="Noto Sans"/>
          <w:szCs w:val="20"/>
        </w:rPr>
        <w:t>10 (</w:t>
      </w:r>
      <w:r w:rsidRPr="0038396C">
        <w:rPr>
          <w:rFonts w:cs="Noto Sans"/>
          <w:szCs w:val="20"/>
        </w:rPr>
        <w:t>diez</w:t>
      </w:r>
      <w:r>
        <w:rPr>
          <w:rFonts w:cs="Noto Sans"/>
          <w:szCs w:val="20"/>
        </w:rPr>
        <w:t>)</w:t>
      </w:r>
      <w:r w:rsidRPr="0038396C">
        <w:rPr>
          <w:rFonts w:cs="Noto Sans"/>
          <w:szCs w:val="20"/>
        </w:rPr>
        <w:t xml:space="preserve"> días hábiles posteriores a su recepción. Por otro lado, </w:t>
      </w:r>
      <w:r>
        <w:rPr>
          <w:rFonts w:cs="Noto Sans"/>
          <w:szCs w:val="20"/>
        </w:rPr>
        <w:t>“</w:t>
      </w:r>
      <w:r w:rsidRPr="0078143B">
        <w:rPr>
          <w:rFonts w:cs="Noto Sans"/>
          <w:b/>
          <w:bCs/>
          <w:szCs w:val="20"/>
        </w:rPr>
        <w:t>EL PROVEEDOR</w:t>
      </w:r>
      <w:r>
        <w:rPr>
          <w:rFonts w:cs="Noto Sans"/>
          <w:b/>
          <w:bCs/>
          <w:szCs w:val="20"/>
        </w:rPr>
        <w:t>”</w:t>
      </w:r>
      <w:r w:rsidRPr="0038396C">
        <w:rPr>
          <w:rFonts w:cs="Noto Sans"/>
          <w:szCs w:val="20"/>
        </w:rPr>
        <w:t xml:space="preserve"> está obligado a registrar el servicio proporcionado correspondiente en la Plataforma, lo que permitirá llevar un</w:t>
      </w:r>
      <w:r w:rsidRPr="007C450C">
        <w:rPr>
          <w:rFonts w:cs="Noto Sans"/>
          <w:szCs w:val="20"/>
        </w:rPr>
        <w:t xml:space="preserve"> control adecuado y transparente del proceso.</w:t>
      </w:r>
    </w:p>
    <w:p w14:paraId="6AC56D67" w14:textId="77777777" w:rsidR="00835FC1" w:rsidRDefault="00835FC1" w:rsidP="00835FC1">
      <w:pPr>
        <w:rPr>
          <w:rFonts w:cs="Noto Sans"/>
          <w:szCs w:val="20"/>
        </w:rPr>
      </w:pPr>
    </w:p>
    <w:p w14:paraId="3302EE3F" w14:textId="77777777" w:rsidR="00835FC1" w:rsidRPr="007C450C" w:rsidRDefault="00835FC1" w:rsidP="00835FC1">
      <w:pPr>
        <w:tabs>
          <w:tab w:val="left" w:pos="8789"/>
          <w:tab w:val="left" w:pos="9214"/>
          <w:tab w:val="left" w:pos="9356"/>
        </w:tabs>
        <w:ind w:right="191"/>
        <w:rPr>
          <w:rFonts w:cs="Noto Sans"/>
          <w:szCs w:val="20"/>
        </w:rPr>
      </w:pPr>
      <w:r w:rsidRPr="007C450C">
        <w:rPr>
          <w:rFonts w:cs="Noto Sans"/>
          <w:szCs w:val="20"/>
        </w:rPr>
        <w:t xml:space="preserve">Es importante señalar que el plazo de </w:t>
      </w:r>
      <w:r>
        <w:rPr>
          <w:rFonts w:cs="Noto Sans"/>
          <w:szCs w:val="20"/>
        </w:rPr>
        <w:t>10 (</w:t>
      </w:r>
      <w:r w:rsidRPr="007C450C">
        <w:rPr>
          <w:rFonts w:cs="Noto Sans"/>
          <w:szCs w:val="20"/>
        </w:rPr>
        <w:t>diez</w:t>
      </w:r>
      <w:r>
        <w:rPr>
          <w:rFonts w:cs="Noto Sans"/>
          <w:szCs w:val="20"/>
        </w:rPr>
        <w:t>)</w:t>
      </w:r>
      <w:r w:rsidRPr="007C450C">
        <w:rPr>
          <w:rFonts w:cs="Noto Sans"/>
          <w:szCs w:val="20"/>
        </w:rPr>
        <w:t xml:space="preserve"> días mencionado para la aceptación </w:t>
      </w:r>
      <w:r>
        <w:rPr>
          <w:rFonts w:cs="Noto Sans"/>
          <w:szCs w:val="20"/>
        </w:rPr>
        <w:t>de los servicios</w:t>
      </w:r>
      <w:r w:rsidRPr="007C450C">
        <w:rPr>
          <w:rFonts w:cs="Noto Sans"/>
          <w:szCs w:val="20"/>
        </w:rPr>
        <w:t>, no se contabilizará dentro del periodo destinado para el pago, asegurando que ambos procesos se gestionen de manera independiente y conforme a los términos establecidos para tal fin.</w:t>
      </w:r>
    </w:p>
    <w:p w14:paraId="127ABB09" w14:textId="77777777" w:rsidR="00835FC1" w:rsidRPr="000639DE" w:rsidRDefault="00835FC1" w:rsidP="00835FC1">
      <w:pPr>
        <w:tabs>
          <w:tab w:val="left" w:pos="8789"/>
          <w:tab w:val="left" w:pos="9214"/>
          <w:tab w:val="left" w:pos="9356"/>
        </w:tabs>
        <w:ind w:right="191"/>
        <w:rPr>
          <w:rFonts w:cs="Noto Sans"/>
          <w:b/>
          <w:bCs/>
          <w:spacing w:val="4"/>
          <w:lang w:val="es-ES"/>
        </w:rPr>
      </w:pPr>
      <w:bookmarkStart w:id="46" w:name="_Hlk135647905"/>
    </w:p>
    <w:p w14:paraId="0965FB13"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b/>
          <w:bCs/>
          <w:spacing w:val="4"/>
          <w:lang w:val="es-ES"/>
        </w:rPr>
        <w:t>“EL PROVEEDOR”</w:t>
      </w:r>
      <w:r w:rsidRPr="000639DE">
        <w:rPr>
          <w:rFonts w:cs="Noto Sans"/>
          <w:spacing w:val="4"/>
          <w:lang w:val="es-ES"/>
        </w:rPr>
        <w:t xml:space="preserve"> se obliga a proporcionar la Bitácora de Servicio (Formato libre o en bitácora de servicio “Encuadernado” o la que se presenta en el </w:t>
      </w:r>
      <w:r w:rsidRPr="000639DE">
        <w:rPr>
          <w:rFonts w:cs="Noto Sans"/>
          <w:b/>
          <w:spacing w:val="4"/>
          <w:lang w:val="es-ES"/>
        </w:rPr>
        <w:t xml:space="preserve">anexo número </w:t>
      </w:r>
      <w:r>
        <w:rPr>
          <w:rFonts w:cs="Noto Sans"/>
          <w:b/>
          <w:spacing w:val="4"/>
          <w:lang w:val="es-ES"/>
        </w:rPr>
        <w:t>T8</w:t>
      </w:r>
      <w:r w:rsidRPr="000639DE">
        <w:rPr>
          <w:rFonts w:cs="Noto Sans"/>
          <w:b/>
          <w:spacing w:val="4"/>
          <w:lang w:val="es-ES"/>
        </w:rPr>
        <w:t xml:space="preserve"> (</w:t>
      </w:r>
      <w:r>
        <w:rPr>
          <w:rFonts w:cs="Noto Sans"/>
          <w:b/>
          <w:spacing w:val="4"/>
          <w:lang w:val="es-ES"/>
        </w:rPr>
        <w:t>T OCHO</w:t>
      </w:r>
      <w:r w:rsidRPr="000639DE">
        <w:rPr>
          <w:rFonts w:cs="Noto Sans"/>
          <w:b/>
          <w:spacing w:val="4"/>
          <w:lang w:val="es-ES"/>
        </w:rPr>
        <w:t>)</w:t>
      </w:r>
      <w:r>
        <w:rPr>
          <w:rFonts w:cs="Noto Sans"/>
          <w:b/>
          <w:spacing w:val="4"/>
          <w:lang w:val="es-ES"/>
        </w:rPr>
        <w:t xml:space="preserve"> </w:t>
      </w:r>
      <w:r>
        <w:rPr>
          <w:rFonts w:cs="Noto Sans"/>
        </w:rPr>
        <w:t>BITÁCORA DE SERVICIO EQUIPO Y MOBILIARIO</w:t>
      </w:r>
      <w:r w:rsidRPr="000639DE">
        <w:rPr>
          <w:rFonts w:cs="Noto Sans"/>
          <w:b/>
          <w:spacing w:val="4"/>
          <w:lang w:val="es-ES"/>
        </w:rPr>
        <w:t>,</w:t>
      </w:r>
      <w:r w:rsidRPr="000639DE">
        <w:rPr>
          <w:rFonts w:cs="Noto Sans"/>
          <w:spacing w:val="4"/>
          <w:lang w:val="es-ES"/>
        </w:rPr>
        <w:t xml:space="preserve"> misma que deberá estar en custodia del Jefe de Conservación de Unidad o del responsable del servicio en caso de ser unidad periférica, y a disposición de </w:t>
      </w:r>
      <w:r w:rsidRPr="000639DE">
        <w:rPr>
          <w:rFonts w:cs="Noto Sans"/>
          <w:b/>
          <w:bCs/>
          <w:spacing w:val="4"/>
          <w:lang w:val="es-ES"/>
        </w:rPr>
        <w:t xml:space="preserve">“EL PROVEEDOR” </w:t>
      </w:r>
      <w:r w:rsidRPr="000639DE">
        <w:rPr>
          <w:rFonts w:cs="Noto Sans"/>
          <w:spacing w:val="4"/>
          <w:lang w:val="es-ES"/>
        </w:rPr>
        <w:t>en la que deberá registrarse lo siguiente:</w:t>
      </w:r>
    </w:p>
    <w:p w14:paraId="285DC139" w14:textId="77777777" w:rsidR="00835FC1" w:rsidRPr="000639DE" w:rsidRDefault="00835FC1" w:rsidP="00835FC1">
      <w:pPr>
        <w:tabs>
          <w:tab w:val="left" w:pos="8789"/>
          <w:tab w:val="left" w:pos="9214"/>
          <w:tab w:val="left" w:pos="9356"/>
        </w:tabs>
        <w:ind w:right="191"/>
        <w:rPr>
          <w:rFonts w:cs="Noto Sans"/>
          <w:spacing w:val="4"/>
          <w:lang w:val="es-ES"/>
        </w:rPr>
      </w:pPr>
    </w:p>
    <w:p w14:paraId="2FCA7FD3" w14:textId="77777777" w:rsidR="00835FC1" w:rsidRPr="000639DE" w:rsidRDefault="00835FC1" w:rsidP="000857C1">
      <w:pPr>
        <w:numPr>
          <w:ilvl w:val="0"/>
          <w:numId w:val="298"/>
        </w:numPr>
        <w:tabs>
          <w:tab w:val="left" w:pos="8789"/>
          <w:tab w:val="left" w:pos="9214"/>
          <w:tab w:val="left" w:pos="9356"/>
        </w:tabs>
        <w:ind w:right="191"/>
        <w:rPr>
          <w:rFonts w:cs="Noto Sans"/>
          <w:spacing w:val="4"/>
          <w:lang w:val="es-ES"/>
        </w:rPr>
      </w:pPr>
      <w:r w:rsidRPr="000639DE">
        <w:rPr>
          <w:rFonts w:cs="Noto Sans"/>
          <w:spacing w:val="4"/>
          <w:lang w:val="es-ES"/>
        </w:rPr>
        <w:t>Los reportes de servicio que haga la unidad a “</w:t>
      </w:r>
      <w:r w:rsidRPr="000639DE">
        <w:rPr>
          <w:rFonts w:cs="Noto Sans"/>
          <w:b/>
          <w:bCs/>
          <w:spacing w:val="4"/>
          <w:lang w:val="es-ES"/>
        </w:rPr>
        <w:t>EL PROVEEDOR”</w:t>
      </w:r>
      <w:r w:rsidRPr="000639DE">
        <w:rPr>
          <w:rFonts w:cs="Noto Sans"/>
          <w:spacing w:val="4"/>
          <w:lang w:val="es-ES"/>
        </w:rPr>
        <w:t xml:space="preserve">, anotando la fecha y hora del reporte, el nombre de la persona que por parte de </w:t>
      </w:r>
      <w:r w:rsidRPr="000639DE">
        <w:rPr>
          <w:rFonts w:cs="Noto Sans"/>
          <w:b/>
          <w:bCs/>
          <w:spacing w:val="4"/>
          <w:lang w:val="es-ES"/>
        </w:rPr>
        <w:t xml:space="preserve">“EL PROVEEDOR” </w:t>
      </w:r>
      <w:r w:rsidRPr="000639DE">
        <w:rPr>
          <w:rFonts w:cs="Noto Sans"/>
          <w:spacing w:val="4"/>
          <w:lang w:val="es-ES"/>
        </w:rPr>
        <w:t xml:space="preserve">tomo el reporte, y el </w:t>
      </w:r>
      <w:r w:rsidRPr="00CF1663">
        <w:rPr>
          <w:rFonts w:cs="Noto Sans"/>
          <w:spacing w:val="4"/>
          <w:lang w:val="es-ES"/>
        </w:rPr>
        <w:t xml:space="preserve">número de </w:t>
      </w:r>
      <w:r w:rsidRPr="00CF1663">
        <w:rPr>
          <w:rFonts w:cs="Noto Sans"/>
        </w:rPr>
        <w:t>ORDEN Y ENTREGA DE SERVICIO</w:t>
      </w:r>
      <w:r w:rsidRPr="00CF1663">
        <w:rPr>
          <w:rFonts w:cs="Noto Sans"/>
          <w:spacing w:val="4"/>
          <w:lang w:val="es-ES"/>
        </w:rPr>
        <w:t xml:space="preserve"> asignada registrando el reporte en el formato</w:t>
      </w:r>
      <w:r w:rsidRPr="000639DE">
        <w:rPr>
          <w:rFonts w:cs="Noto Sans"/>
          <w:spacing w:val="4"/>
          <w:lang w:val="es-ES"/>
        </w:rPr>
        <w:t xml:space="preserve"> </w:t>
      </w:r>
      <w:r w:rsidRPr="000639DE">
        <w:rPr>
          <w:rFonts w:cs="Noto Sans"/>
          <w:b/>
          <w:spacing w:val="4"/>
          <w:lang w:val="es-ES"/>
        </w:rPr>
        <w:t xml:space="preserve">Anexo Número </w:t>
      </w:r>
      <w:r>
        <w:rPr>
          <w:rFonts w:cs="Noto Sans"/>
          <w:b/>
          <w:spacing w:val="4"/>
          <w:lang w:val="es-ES"/>
        </w:rPr>
        <w:t>T7</w:t>
      </w:r>
      <w:r w:rsidRPr="000639DE">
        <w:rPr>
          <w:rFonts w:cs="Noto Sans"/>
          <w:b/>
          <w:spacing w:val="4"/>
          <w:lang w:val="es-ES"/>
        </w:rPr>
        <w:t xml:space="preserve"> (</w:t>
      </w:r>
      <w:r>
        <w:rPr>
          <w:rFonts w:cs="Noto Sans"/>
          <w:b/>
          <w:spacing w:val="4"/>
          <w:lang w:val="es-ES"/>
        </w:rPr>
        <w:t>T SIETE</w:t>
      </w:r>
      <w:r w:rsidRPr="000639DE">
        <w:rPr>
          <w:rFonts w:cs="Noto Sans"/>
          <w:b/>
          <w:spacing w:val="4"/>
          <w:lang w:val="es-ES"/>
        </w:rPr>
        <w:t>).</w:t>
      </w:r>
    </w:p>
    <w:p w14:paraId="06968C82" w14:textId="77777777" w:rsidR="00835FC1" w:rsidRPr="000639DE" w:rsidRDefault="00835FC1" w:rsidP="00835FC1">
      <w:pPr>
        <w:tabs>
          <w:tab w:val="left" w:pos="8789"/>
          <w:tab w:val="left" w:pos="9214"/>
          <w:tab w:val="left" w:pos="9356"/>
        </w:tabs>
        <w:ind w:right="191"/>
        <w:rPr>
          <w:rFonts w:cs="Noto Sans"/>
          <w:spacing w:val="4"/>
          <w:lang w:val="es-ES"/>
        </w:rPr>
      </w:pPr>
    </w:p>
    <w:p w14:paraId="58991C4F" w14:textId="77777777" w:rsidR="00835FC1" w:rsidRPr="000639DE" w:rsidRDefault="00835FC1" w:rsidP="000857C1">
      <w:pPr>
        <w:numPr>
          <w:ilvl w:val="0"/>
          <w:numId w:val="298"/>
        </w:numPr>
        <w:tabs>
          <w:tab w:val="left" w:pos="8789"/>
          <w:tab w:val="left" w:pos="9214"/>
          <w:tab w:val="left" w:pos="9356"/>
        </w:tabs>
        <w:ind w:right="191"/>
        <w:rPr>
          <w:rFonts w:cs="Noto Sans"/>
          <w:spacing w:val="4"/>
          <w:lang w:val="es-ES"/>
        </w:rPr>
      </w:pPr>
      <w:r w:rsidRPr="000639DE">
        <w:rPr>
          <w:rFonts w:cs="Noto Sans"/>
          <w:spacing w:val="4"/>
          <w:lang w:val="es-ES"/>
        </w:rPr>
        <w:t xml:space="preserve">El o los nombres del personal al servicio de </w:t>
      </w:r>
      <w:r w:rsidRPr="000639DE">
        <w:rPr>
          <w:rFonts w:cs="Noto Sans"/>
          <w:b/>
          <w:bCs/>
          <w:spacing w:val="4"/>
          <w:lang w:val="es-ES"/>
        </w:rPr>
        <w:t xml:space="preserve">“EL PROVEEDOR” </w:t>
      </w:r>
      <w:r w:rsidRPr="000639DE">
        <w:rPr>
          <w:rFonts w:cs="Noto Sans"/>
          <w:spacing w:val="4"/>
          <w:lang w:val="es-ES"/>
        </w:rPr>
        <w:t xml:space="preserve">que acuda a atender el reporte de servicio, el número de orden de servicio que están atendiendo, hora de llegada y hora de retiro de la unidad. </w:t>
      </w:r>
    </w:p>
    <w:p w14:paraId="04DFEEAD" w14:textId="77777777" w:rsidR="00835FC1" w:rsidRPr="000639DE" w:rsidRDefault="00835FC1" w:rsidP="00835FC1">
      <w:pPr>
        <w:tabs>
          <w:tab w:val="left" w:pos="8789"/>
          <w:tab w:val="left" w:pos="9214"/>
          <w:tab w:val="left" w:pos="9356"/>
        </w:tabs>
        <w:ind w:right="191"/>
        <w:rPr>
          <w:rFonts w:cs="Noto Sans"/>
          <w:spacing w:val="4"/>
          <w:lang w:val="es-ES"/>
        </w:rPr>
      </w:pPr>
    </w:p>
    <w:p w14:paraId="1DD40C83" w14:textId="77777777" w:rsidR="00835FC1" w:rsidRPr="000639DE" w:rsidRDefault="00835FC1" w:rsidP="000857C1">
      <w:pPr>
        <w:numPr>
          <w:ilvl w:val="0"/>
          <w:numId w:val="298"/>
        </w:numPr>
        <w:tabs>
          <w:tab w:val="left" w:pos="8789"/>
          <w:tab w:val="left" w:pos="9214"/>
          <w:tab w:val="left" w:pos="9356"/>
        </w:tabs>
        <w:ind w:right="191"/>
        <w:rPr>
          <w:rFonts w:cs="Noto Sans"/>
          <w:spacing w:val="4"/>
          <w:lang w:val="es-ES"/>
        </w:rPr>
      </w:pPr>
      <w:r w:rsidRPr="000639DE">
        <w:rPr>
          <w:rFonts w:cs="Noto Sans"/>
          <w:spacing w:val="4"/>
          <w:lang w:val="es-ES"/>
        </w:rPr>
        <w:lastRenderedPageBreak/>
        <w:t xml:space="preserve">En caso de requerir refacciones estas serán anotadas en la </w:t>
      </w:r>
      <w:r>
        <w:rPr>
          <w:rFonts w:cs="Noto Sans"/>
        </w:rPr>
        <w:t>BITÁCORA DE SERVICIO EQUIPO Y MOBILIARIO anexo número T8 (T OCHO)</w:t>
      </w:r>
      <w:r w:rsidRPr="000639DE">
        <w:rPr>
          <w:rFonts w:cs="Noto Sans"/>
          <w:spacing w:val="4"/>
          <w:lang w:val="es-ES"/>
        </w:rPr>
        <w:t xml:space="preserve">, con la nota de solicitud de autorización de instalación, mismo que el Jefe de Conservación de la Unidad </w:t>
      </w:r>
      <w:r w:rsidRPr="000639DE">
        <w:rPr>
          <w:rFonts w:cs="Noto Sans"/>
          <w:b/>
          <w:spacing w:val="4"/>
          <w:lang w:val="es-ES"/>
        </w:rPr>
        <w:t>deberá reportar al Administrador del Contrato para que indique si es autorizado comunicándolo</w:t>
      </w:r>
      <w:r w:rsidRPr="000639DE">
        <w:rPr>
          <w:rFonts w:cs="Noto Sans"/>
          <w:spacing w:val="4"/>
          <w:lang w:val="es-ES"/>
        </w:rPr>
        <w:t xml:space="preserve"> a </w:t>
      </w:r>
      <w:r w:rsidRPr="000639DE">
        <w:rPr>
          <w:rFonts w:cs="Noto Sans"/>
          <w:b/>
          <w:bCs/>
          <w:spacing w:val="4"/>
          <w:lang w:val="es-ES"/>
        </w:rPr>
        <w:t>“EL PROVEEDOR”</w:t>
      </w:r>
      <w:r w:rsidRPr="000639DE">
        <w:rPr>
          <w:rFonts w:cs="Noto Sans"/>
          <w:spacing w:val="4"/>
          <w:lang w:val="es-ES"/>
        </w:rPr>
        <w:t>, anotando la hora y fecha de comunicación, la cual será en su caso mismo el inicio del reporte de servicio (las refacciones remplazadas o sustituidas deberán ser entregadas al Jefe de Conservación de Unidad).</w:t>
      </w:r>
    </w:p>
    <w:p w14:paraId="6AF0B0C3" w14:textId="77777777" w:rsidR="00835FC1" w:rsidRPr="000639DE" w:rsidRDefault="00835FC1" w:rsidP="00835FC1">
      <w:pPr>
        <w:tabs>
          <w:tab w:val="left" w:pos="8789"/>
          <w:tab w:val="left" w:pos="9214"/>
          <w:tab w:val="left" w:pos="9356"/>
        </w:tabs>
        <w:ind w:right="191"/>
        <w:rPr>
          <w:rFonts w:cs="Noto Sans"/>
          <w:bCs/>
          <w:spacing w:val="4"/>
          <w:lang w:val="es-ES"/>
        </w:rPr>
      </w:pPr>
    </w:p>
    <w:p w14:paraId="2EBA2B5E"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spacing w:val="4"/>
          <w:lang w:val="es-ES"/>
        </w:rPr>
        <w:t>El Supervisor de Zona respectivamente supervisará que el servicio sea efectuado de acuerdo a lo establecido en esta licitación.</w:t>
      </w:r>
    </w:p>
    <w:p w14:paraId="371E78CF" w14:textId="77777777" w:rsidR="00835FC1" w:rsidRPr="000639DE" w:rsidRDefault="00835FC1" w:rsidP="00835FC1">
      <w:pPr>
        <w:tabs>
          <w:tab w:val="left" w:pos="8789"/>
          <w:tab w:val="left" w:pos="9214"/>
          <w:tab w:val="left" w:pos="9356"/>
        </w:tabs>
        <w:ind w:right="191"/>
        <w:rPr>
          <w:rFonts w:cs="Noto Sans"/>
          <w:spacing w:val="4"/>
          <w:lang w:val="es-ES"/>
        </w:rPr>
      </w:pPr>
    </w:p>
    <w:p w14:paraId="270D77DD" w14:textId="3D622E45" w:rsidR="00835FC1" w:rsidRPr="000639DE" w:rsidRDefault="00835FC1" w:rsidP="00835FC1">
      <w:pPr>
        <w:tabs>
          <w:tab w:val="left" w:pos="8789"/>
          <w:tab w:val="left" w:pos="9214"/>
          <w:tab w:val="left" w:pos="9356"/>
        </w:tabs>
        <w:ind w:right="191"/>
        <w:rPr>
          <w:rFonts w:cs="Noto Sans"/>
          <w:b/>
          <w:bCs/>
          <w:spacing w:val="4"/>
          <w:lang w:val="es-ES"/>
        </w:rPr>
      </w:pPr>
      <w:r w:rsidRPr="000639DE">
        <w:rPr>
          <w:rFonts w:cs="Noto Sans"/>
          <w:spacing w:val="4"/>
          <w:lang w:val="es-ES"/>
        </w:rPr>
        <w:t xml:space="preserve">El Jefe de Conservación a través de los Supervisores de Zona  serán los encargados de verificar que </w:t>
      </w:r>
      <w:r w:rsidR="00C547B0">
        <w:rPr>
          <w:rFonts w:cs="Noto Sans"/>
          <w:b/>
          <w:szCs w:val="20"/>
        </w:rPr>
        <w:t>SERVICIO DE MANTENIMIENTO PREVENTIVO Y CORRECTIVO A PLANTAS DE EMERGENCIA, SUBESTACIONES ELÉCTRICAS; VERIFICACIÓN ELÉCTRICA A GUARDERÍAS; SERVICIO DE MANTENIMIENTO A UPS DE IMAGENOLOGÍA DE LAS UNIDADES MÉDICAS Y NO MÉDICAS PERTENECIENTES AL ÓRGANO</w:t>
      </w:r>
      <w:r>
        <w:rPr>
          <w:rFonts w:cs="Noto Sans"/>
          <w:b/>
          <w:szCs w:val="20"/>
        </w:rPr>
        <w:t xml:space="preserve"> DE</w:t>
      </w:r>
      <w:r w:rsidRPr="00523996">
        <w:rPr>
          <w:rFonts w:cs="Noto Sans"/>
          <w:b/>
          <w:szCs w:val="20"/>
        </w:rPr>
        <w:t xml:space="preserve"> OPERACIÓN ADMINISTRATIVA DESCONCENTRADA REGIONAL ESTADO DE MÉXICO ORIENTE DEL INSTITUTO MEXICANO DEL SEGURO SOCIAL</w:t>
      </w:r>
      <w:r w:rsidRPr="000639DE">
        <w:rPr>
          <w:rFonts w:cs="Noto Sans"/>
          <w:b/>
          <w:spacing w:val="4"/>
          <w:lang w:val="es-ES"/>
        </w:rPr>
        <w:t xml:space="preserve">, </w:t>
      </w:r>
      <w:r w:rsidRPr="000639DE">
        <w:rPr>
          <w:rFonts w:cs="Noto Sans"/>
          <w:spacing w:val="4"/>
          <w:lang w:val="es-ES"/>
        </w:rPr>
        <w:t xml:space="preserve">se realicen de acuerdo a las especificaciones establecidas a lo solicitado por lo que </w:t>
      </w:r>
      <w:r w:rsidRPr="000639DE">
        <w:rPr>
          <w:rFonts w:cs="Noto Sans"/>
          <w:b/>
          <w:bCs/>
          <w:spacing w:val="4"/>
          <w:lang w:val="es-ES"/>
        </w:rPr>
        <w:t>“EL INSTITUTO”</w:t>
      </w:r>
      <w:r w:rsidRPr="000639DE">
        <w:rPr>
          <w:rFonts w:cs="Noto Sans"/>
          <w:spacing w:val="4"/>
          <w:lang w:val="es-ES"/>
        </w:rPr>
        <w:t>, podrán efectuar inspecciones y pruebas para verificar la calidad.</w:t>
      </w:r>
    </w:p>
    <w:bookmarkEnd w:id="46"/>
    <w:p w14:paraId="4ABC2AE2" w14:textId="77777777" w:rsidR="00835FC1" w:rsidRPr="000639DE" w:rsidRDefault="00835FC1" w:rsidP="00835FC1">
      <w:pPr>
        <w:tabs>
          <w:tab w:val="left" w:pos="8789"/>
          <w:tab w:val="left" w:pos="9214"/>
          <w:tab w:val="left" w:pos="9356"/>
        </w:tabs>
        <w:ind w:right="191"/>
        <w:rPr>
          <w:rFonts w:cs="Noto Sans"/>
          <w:spacing w:val="4"/>
          <w:lang w:val="es-ES"/>
        </w:rPr>
      </w:pPr>
    </w:p>
    <w:p w14:paraId="2FC5F286" w14:textId="77777777" w:rsidR="00835FC1" w:rsidRPr="000639DE" w:rsidRDefault="00835FC1" w:rsidP="00835FC1">
      <w:pPr>
        <w:tabs>
          <w:tab w:val="left" w:pos="8789"/>
          <w:tab w:val="left" w:pos="9214"/>
          <w:tab w:val="left" w:pos="9356"/>
        </w:tabs>
        <w:ind w:right="191"/>
        <w:rPr>
          <w:rFonts w:cs="Noto Sans"/>
          <w:spacing w:val="4"/>
          <w:lang w:val="es-ES"/>
        </w:rPr>
      </w:pPr>
      <w:r w:rsidRPr="000639DE">
        <w:rPr>
          <w:rFonts w:cs="Noto Sans"/>
          <w:spacing w:val="4"/>
          <w:lang w:val="es-ES"/>
        </w:rPr>
        <w:t>El Supervisor de Zona respectivamente supervisará que el servicio sea efectuado de acuerdo a lo establecido en esta licitación; en caso de mantenimiento correctivo, las refacciones que serán sustituidas deberán ser autorizadas por el Administrador del contrato a través del Jefe de Conservación de la Unidad o a quien este designe y una vez retiradas, se entregaran al Jefe de Conservación de la Unidad quien realizará el trámite correspondiente para su destino de las mismas.</w:t>
      </w:r>
    </w:p>
    <w:p w14:paraId="57F5D106" w14:textId="77777777" w:rsidR="00835FC1" w:rsidRPr="000639DE" w:rsidRDefault="00835FC1" w:rsidP="00835FC1">
      <w:pPr>
        <w:tabs>
          <w:tab w:val="left" w:pos="8789"/>
          <w:tab w:val="left" w:pos="9214"/>
          <w:tab w:val="left" w:pos="9356"/>
        </w:tabs>
        <w:ind w:right="191"/>
        <w:rPr>
          <w:rFonts w:cs="Noto Sans"/>
          <w:spacing w:val="4"/>
          <w:lang w:val="es-ES"/>
        </w:rPr>
      </w:pPr>
    </w:p>
    <w:p w14:paraId="0C60C4ED" w14:textId="626F3378" w:rsidR="00835FC1" w:rsidRDefault="00835FC1" w:rsidP="00835FC1">
      <w:pPr>
        <w:tabs>
          <w:tab w:val="left" w:pos="8789"/>
          <w:tab w:val="left" w:pos="9214"/>
          <w:tab w:val="left" w:pos="9356"/>
        </w:tabs>
        <w:ind w:right="191"/>
        <w:rPr>
          <w:rFonts w:cs="Noto Sans"/>
          <w:spacing w:val="4"/>
          <w:lang w:val="es-ES"/>
        </w:rPr>
      </w:pPr>
      <w:r w:rsidRPr="000639DE">
        <w:rPr>
          <w:rFonts w:cs="Noto Sans"/>
          <w:spacing w:val="4"/>
          <w:lang w:val="es-ES"/>
        </w:rPr>
        <w:t xml:space="preserve">El Jefe de Conservación a través de los Supervisores de Zona  serán los encargados de verificar que el </w:t>
      </w:r>
      <w:r w:rsidR="00C547B0">
        <w:rPr>
          <w:rFonts w:cs="Noto Sans"/>
          <w:b/>
          <w:szCs w:val="20"/>
        </w:rPr>
        <w:t>SERVICIO DE MANTENIMIENTO PREVENTIVO Y CORRECTIVO A PLANTAS DE EMERGENCIA, SUBESTACIONES ELÉCTRICAS; VERIFICACIÓN ELÉCTRICA A GUARDERÍAS; SERVICIO DE MANTENIMIENTO A UPS DE IMAGENOLOGÍA DE LAS UNIDADES MÉDICAS Y NO MÉDICAS PERTENECIENTES AL ÓRGANO</w:t>
      </w:r>
      <w:r>
        <w:rPr>
          <w:rFonts w:cs="Noto Sans"/>
          <w:b/>
          <w:szCs w:val="20"/>
        </w:rPr>
        <w:t xml:space="preserve"> DE</w:t>
      </w:r>
      <w:r w:rsidRPr="00523996">
        <w:rPr>
          <w:rFonts w:cs="Noto Sans"/>
          <w:b/>
          <w:szCs w:val="20"/>
        </w:rPr>
        <w:t xml:space="preserve"> OPERACIÓN ADMINISTRATIVA DESCONCENTRADA REGIONAL ESTADO DE MÉXICO ORIENTE DEL INSTITUTO MEXICANO DEL SEGURO SOCIAL</w:t>
      </w:r>
      <w:r w:rsidRPr="000639DE">
        <w:rPr>
          <w:rFonts w:cs="Noto Sans"/>
          <w:b/>
          <w:spacing w:val="4"/>
          <w:lang w:val="es-ES"/>
        </w:rPr>
        <w:t xml:space="preserve">, </w:t>
      </w:r>
      <w:r w:rsidRPr="000639DE">
        <w:rPr>
          <w:rFonts w:cs="Noto Sans"/>
          <w:spacing w:val="4"/>
          <w:lang w:val="es-ES"/>
        </w:rPr>
        <w:t xml:space="preserve">se realicen de acuerdo a las especificaciones establecidas a lo solicitado por lo que </w:t>
      </w:r>
      <w:r w:rsidRPr="000639DE">
        <w:rPr>
          <w:rFonts w:cs="Noto Sans"/>
          <w:b/>
          <w:bCs/>
          <w:spacing w:val="4"/>
          <w:lang w:val="es-ES"/>
        </w:rPr>
        <w:t>“EL INSTITUTO”</w:t>
      </w:r>
      <w:r w:rsidRPr="000639DE">
        <w:rPr>
          <w:rFonts w:cs="Noto Sans"/>
          <w:spacing w:val="4"/>
          <w:lang w:val="es-ES"/>
        </w:rPr>
        <w:t>, podrán efectuar inspecciones y pruebas para verificar la calidad de los servicios realizados.</w:t>
      </w:r>
    </w:p>
    <w:p w14:paraId="7B57B83B" w14:textId="77777777" w:rsidR="00DA60C2" w:rsidRPr="007C450C" w:rsidRDefault="00DA60C2">
      <w:pPr>
        <w:pStyle w:val="Prrafodelista"/>
        <w:ind w:left="426"/>
        <w:rPr>
          <w:rFonts w:cs="Noto Sans"/>
          <w:b/>
          <w:bCs/>
          <w:szCs w:val="20"/>
        </w:rPr>
      </w:pPr>
    </w:p>
    <w:p w14:paraId="5556BAE8" w14:textId="28D0A6BF"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lastRenderedPageBreak/>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652EDE">
        <w:rPr>
          <w:rFonts w:cs="Noto Sans"/>
          <w:b/>
        </w:rPr>
        <w:t>4.4.3. Mecanismo de comprobación, supervisión y verificación del servicio para efecto de pago.</w:t>
      </w:r>
      <w:r w:rsidRPr="00E96585">
        <w:rPr>
          <w:rFonts w:cs="Noto Sans"/>
          <w:b/>
        </w:rPr>
        <w:t xml:space="preserve"> </w:t>
      </w:r>
    </w:p>
    <w:p w14:paraId="7D5B453C" w14:textId="77777777" w:rsidR="00D82F4E" w:rsidRPr="00E96585" w:rsidRDefault="00D82F4E" w:rsidP="00D82F4E">
      <w:pPr>
        <w:ind w:left="556"/>
        <w:rPr>
          <w:rFonts w:cs="Noto Sans"/>
        </w:rPr>
      </w:pPr>
    </w:p>
    <w:p w14:paraId="721A63E5" w14:textId="47572D00" w:rsidR="006879D2" w:rsidRPr="006879D2" w:rsidRDefault="006879D2" w:rsidP="006879D2">
      <w:pPr>
        <w:ind w:left="567"/>
        <w:rPr>
          <w:rFonts w:eastAsia="Times New Roman" w:cs="Noto Sans"/>
          <w:b/>
          <w:bCs/>
          <w:noProof/>
          <w:szCs w:val="20"/>
          <w:lang w:val="es-ES" w:eastAsia="ar-SA"/>
        </w:rPr>
      </w:pPr>
      <w:bookmarkStart w:id="47" w:name="_Hlk177052442"/>
      <w:r w:rsidRPr="006879D2">
        <w:rPr>
          <w:rFonts w:eastAsia="Times New Roman" w:cs="Noto Sans"/>
          <w:bCs/>
          <w:noProof/>
          <w:szCs w:val="20"/>
          <w:lang w:val="es-ES" w:eastAsia="ar-SA"/>
        </w:rPr>
        <w:t>En el cuerpo del comprobante fiscal digital por Internet (CFDI) se indicará el servicio proporcionado, número de proveedor, número de contrato,</w:t>
      </w:r>
      <w:r w:rsidR="00F36261">
        <w:rPr>
          <w:rFonts w:eastAsia="Times New Roman" w:cs="Noto Sans"/>
          <w:bCs/>
          <w:noProof/>
          <w:szCs w:val="20"/>
          <w:lang w:val="es-ES" w:eastAsia="ar-SA"/>
        </w:rPr>
        <w:t xml:space="preserve"> </w:t>
      </w:r>
      <w:r w:rsidRPr="006879D2">
        <w:rPr>
          <w:rFonts w:eastAsia="Times New Roman" w:cs="Noto Sans"/>
          <w:bCs/>
          <w:noProof/>
          <w:szCs w:val="20"/>
          <w:lang w:val="es-ES" w:eastAsia="ar-SA"/>
        </w:rPr>
        <w:t xml:space="preserve">número de fianza y denominación social de la afianzadora, </w:t>
      </w:r>
      <w:r w:rsidRPr="000C4DAA">
        <w:rPr>
          <w:rFonts w:cs="Noto Sans"/>
        </w:rPr>
        <w:t>ORDEN Y ENTREGA DE SERVICIO</w:t>
      </w:r>
      <w:r w:rsidRPr="006879D2">
        <w:rPr>
          <w:rFonts w:eastAsia="Times New Roman" w:cs="Noto Sans"/>
          <w:b/>
          <w:bCs/>
          <w:noProof/>
          <w:szCs w:val="20"/>
          <w:lang w:val="es-ES" w:eastAsia="ar-SA"/>
        </w:rPr>
        <w:t xml:space="preserve"> Anexo número </w:t>
      </w:r>
      <w:r>
        <w:rPr>
          <w:rFonts w:eastAsia="Times New Roman" w:cs="Noto Sans"/>
          <w:b/>
          <w:bCs/>
          <w:noProof/>
          <w:szCs w:val="20"/>
          <w:lang w:val="es-ES" w:eastAsia="ar-SA"/>
        </w:rPr>
        <w:t>T7</w:t>
      </w:r>
      <w:r w:rsidRPr="006879D2">
        <w:rPr>
          <w:rFonts w:eastAsia="Times New Roman" w:cs="Noto Sans"/>
          <w:b/>
          <w:bCs/>
          <w:noProof/>
          <w:szCs w:val="20"/>
          <w:lang w:val="es-ES" w:eastAsia="ar-SA"/>
        </w:rPr>
        <w:t xml:space="preserve"> (</w:t>
      </w:r>
      <w:r>
        <w:rPr>
          <w:rFonts w:eastAsia="Times New Roman" w:cs="Noto Sans"/>
          <w:b/>
          <w:bCs/>
          <w:noProof/>
          <w:szCs w:val="20"/>
          <w:lang w:val="es-ES" w:eastAsia="ar-SA"/>
        </w:rPr>
        <w:t>T SIETE</w:t>
      </w:r>
      <w:r w:rsidRPr="006879D2">
        <w:rPr>
          <w:rFonts w:eastAsia="Times New Roman" w:cs="Noto Sans"/>
          <w:b/>
          <w:bCs/>
          <w:noProof/>
          <w:szCs w:val="20"/>
          <w:lang w:val="es-ES" w:eastAsia="ar-SA"/>
        </w:rPr>
        <w:t xml:space="preserve">) misma que quedará en resguardo del Jefe de Conservación de la Unidad, </w:t>
      </w:r>
      <w:r w:rsidRPr="006879D2">
        <w:rPr>
          <w:rFonts w:eastAsia="Times New Roman" w:cs="Noto Sans"/>
          <w:bCs/>
          <w:noProof/>
          <w:szCs w:val="20"/>
          <w:lang w:val="es-ES" w:eastAsia="ar-SA"/>
        </w:rPr>
        <w:t xml:space="preserve">y deberá ser entregada para revisión y validación en la Unidad donde se prestó el servicio, el Jefe de Conservación de la Unidad a cargo en las Unidades Médicas y No Médicas dentro del horario de 09:00 </w:t>
      </w:r>
      <w:r w:rsidR="002456D8">
        <w:rPr>
          <w:rFonts w:eastAsia="Times New Roman" w:cs="Noto Sans"/>
          <w:bCs/>
          <w:noProof/>
          <w:szCs w:val="20"/>
          <w:lang w:val="es-ES" w:eastAsia="ar-SA"/>
        </w:rPr>
        <w:t xml:space="preserve">(nueve) </w:t>
      </w:r>
      <w:r w:rsidRPr="006879D2">
        <w:rPr>
          <w:rFonts w:eastAsia="Times New Roman" w:cs="Noto Sans"/>
          <w:bCs/>
          <w:noProof/>
          <w:szCs w:val="20"/>
          <w:lang w:val="es-ES" w:eastAsia="ar-SA"/>
        </w:rPr>
        <w:t>a 13:00</w:t>
      </w:r>
      <w:r w:rsidR="002456D8">
        <w:rPr>
          <w:rFonts w:eastAsia="Times New Roman" w:cs="Noto Sans"/>
          <w:bCs/>
          <w:noProof/>
          <w:szCs w:val="20"/>
          <w:lang w:val="es-ES" w:eastAsia="ar-SA"/>
        </w:rPr>
        <w:t xml:space="preserve"> (trece)</w:t>
      </w:r>
      <w:r w:rsidRPr="006879D2">
        <w:rPr>
          <w:rFonts w:eastAsia="Times New Roman" w:cs="Noto Sans"/>
          <w:bCs/>
          <w:noProof/>
          <w:szCs w:val="20"/>
          <w:lang w:val="es-ES" w:eastAsia="ar-SA"/>
        </w:rPr>
        <w:t xml:space="preserve"> horas de lunes a viernes. El Titular de la Unidad Médica o No Médica y Jefe de Conservación de la Unidad a cargo en las Unidades Médicas y No Médicas, así como el Administrador del contrato firmara el CFDI, con lo que se avalará la prestación del servicio a entera satisfacción de </w:t>
      </w:r>
      <w:r w:rsidRPr="006879D2">
        <w:rPr>
          <w:rFonts w:eastAsia="Times New Roman" w:cs="Noto Sans"/>
          <w:b/>
          <w:bCs/>
          <w:noProof/>
          <w:szCs w:val="20"/>
          <w:lang w:val="es-ES" w:eastAsia="ar-SA"/>
        </w:rPr>
        <w:t>“EL INSTITUTO”.</w:t>
      </w:r>
      <w:bookmarkEnd w:id="47"/>
    </w:p>
    <w:p w14:paraId="1024BE36" w14:textId="77777777" w:rsidR="006879D2" w:rsidRDefault="006879D2" w:rsidP="005C4307">
      <w:pPr>
        <w:ind w:left="567"/>
        <w:rPr>
          <w:rFonts w:eastAsia="Times New Roman" w:cs="Noto Sans"/>
          <w:bCs/>
          <w:noProof/>
          <w:szCs w:val="20"/>
          <w:lang w:eastAsia="ar-SA"/>
        </w:rPr>
      </w:pPr>
    </w:p>
    <w:p w14:paraId="644D87B8" w14:textId="645C06C9" w:rsidR="005C4307" w:rsidRDefault="005C4307" w:rsidP="005C4307">
      <w:pPr>
        <w:ind w:left="567"/>
        <w:rPr>
          <w:rFonts w:eastAsia="Times New Roman" w:cs="Noto Sans"/>
          <w:bCs/>
          <w:noProof/>
          <w:szCs w:val="20"/>
          <w:lang w:eastAsia="ar-SA"/>
        </w:rPr>
      </w:pPr>
      <w:r w:rsidRPr="003D4CF7">
        <w:rPr>
          <w:rFonts w:eastAsia="Times New Roman" w:cs="Noto Sans"/>
          <w:bCs/>
          <w:noProof/>
          <w:szCs w:val="20"/>
          <w:lang w:eastAsia="ar-SA"/>
        </w:rPr>
        <w:t>Los primeros 10 (diez) días hábiles del mes, el licitante adjudicado, deberá entregar al administrador del contrato, en formato digital, Comprobante Fiscal Digital (CFDI) y archivo .xml, de los servicios otorgados en el mes inmediato anterior.</w:t>
      </w:r>
    </w:p>
    <w:p w14:paraId="118FC615" w14:textId="77777777" w:rsidR="00DA60C2" w:rsidRDefault="00DA60C2" w:rsidP="001601D6">
      <w:pPr>
        <w:ind w:left="556" w:firstLine="11"/>
        <w:rPr>
          <w:rFonts w:eastAsia="Times New Roman" w:cs="Noto Sans"/>
          <w:bCs/>
          <w:noProof/>
          <w:szCs w:val="20"/>
          <w:lang w:eastAsia="ar-SA"/>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días naturales y se efectuarán, de acuerdo a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1993C271" w:rsidR="00D82F4E" w:rsidRPr="00D82F4E" w:rsidRDefault="00D82F4E">
      <w:pPr>
        <w:numPr>
          <w:ilvl w:val="0"/>
          <w:numId w:val="28"/>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48" w:name="_Hlk145508917"/>
      <w:r w:rsidRPr="00F1291F">
        <w:rPr>
          <w:rFonts w:cs="Noto Sans"/>
          <w:lang w:val="es-ES_tradnl"/>
        </w:rPr>
        <w:t xml:space="preserve">Los servicios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pPr>
        <w:numPr>
          <w:ilvl w:val="0"/>
          <w:numId w:val="28"/>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pPr>
        <w:numPr>
          <w:ilvl w:val="0"/>
          <w:numId w:val="28"/>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pPr>
        <w:numPr>
          <w:ilvl w:val="0"/>
          <w:numId w:val="28"/>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 xml:space="preserve">está contratada con BANORTE, BBVA, HSBC, SCOTIABANK INVERLAT o a través del esquema interbancario vía Sistema de Pagos Electrónicos Interbancarios si la cuenta pertenece a un banco distinto a los antes mencionados, para tal efecto deberá presentar en el </w:t>
      </w:r>
      <w:r w:rsidRPr="00343053">
        <w:rPr>
          <w:rFonts w:cs="Noto Sans"/>
          <w:lang w:val="es-ES"/>
        </w:rPr>
        <w:lastRenderedPageBreak/>
        <w:t>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pPr>
        <w:numPr>
          <w:ilvl w:val="0"/>
          <w:numId w:val="28"/>
        </w:numPr>
        <w:tabs>
          <w:tab w:val="clear" w:pos="582"/>
          <w:tab w:val="num" w:pos="851"/>
        </w:tabs>
        <w:ind w:left="851" w:hanging="284"/>
        <w:rPr>
          <w:rFonts w:cs="Noto Sans"/>
          <w:lang w:val="es-ES"/>
        </w:rPr>
      </w:pPr>
      <w:r w:rsidRPr="00837E12">
        <w:rPr>
          <w:rFonts w:cs="Noto Sans"/>
          <w:lang w:val="es-ES"/>
        </w:rPr>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336040E0"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w:t>
      </w:r>
      <w:r w:rsidR="003D75B7" w:rsidRPr="00837E12">
        <w:rPr>
          <w:rFonts w:cs="Noto Sans"/>
          <w:lang w:val="es-ES"/>
        </w:rPr>
        <w:t>de cumplimiento</w:t>
      </w:r>
      <w:r w:rsidRPr="00837E12">
        <w:rPr>
          <w:rFonts w:cs="Noto Sans"/>
          <w:lang w:val="es-ES"/>
        </w:rPr>
        <w:t>.</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8"/>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09AB24A5"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49" w:name="_DV_M234"/>
      <w:bookmarkEnd w:id="49"/>
      <w:r w:rsidRPr="00E6585B">
        <w:rPr>
          <w:rFonts w:cs="Noto Sans"/>
          <w:lang w:val="es-ES_tradnl"/>
        </w:rPr>
        <w:t>licitación serán pagados por</w:t>
      </w:r>
      <w:r w:rsidRPr="00D82F4E">
        <w:rPr>
          <w:rFonts w:cs="Noto Sans"/>
          <w:b/>
          <w:lang w:val="es-ES_tradnl"/>
        </w:rPr>
        <w:t xml:space="preserve"> </w:t>
      </w:r>
      <w:r w:rsidR="003777EA">
        <w:rPr>
          <w:rFonts w:cs="Noto Sans"/>
          <w:b/>
          <w:lang w:val="es-ES_tradnl"/>
        </w:rPr>
        <w:t>“EL PROVEEDOR”</w:t>
      </w:r>
      <w:bookmarkStart w:id="50" w:name="_DV_C248"/>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51" w:name="_DV_M235"/>
      <w:bookmarkEnd w:id="50"/>
      <w:bookmarkEnd w:id="51"/>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52" w:name="_DV_M236"/>
      <w:bookmarkEnd w:id="52"/>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pPr>
        <w:numPr>
          <w:ilvl w:val="0"/>
          <w:numId w:val="26"/>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pPr>
        <w:numPr>
          <w:ilvl w:val="0"/>
          <w:numId w:val="26"/>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50E28E0C"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003777EA">
        <w:rPr>
          <w:rFonts w:cs="Noto Sans"/>
          <w:b/>
          <w:lang w:val="es-ES_tradnl"/>
        </w:rPr>
        <w:t>“EL PROVEEDOR”</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236C5087"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001B48DE">
        <w:rPr>
          <w:rFonts w:cs="Noto Sans"/>
          <w:lang w:val="es-ES"/>
        </w:rPr>
        <w:t>LICITACIÓN PÚBLICA NACIONAL ELECTRÓNICA</w:t>
      </w:r>
      <w:r w:rsidRPr="006A4D07">
        <w:rPr>
          <w:rFonts w:cs="Noto Sans"/>
          <w:lang w:val="es-ES"/>
        </w:rPr>
        <w:t>)</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42"/>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w:t>
      </w:r>
      <w:r w:rsidRPr="006402DA">
        <w:rPr>
          <w:rFonts w:cs="Noto Sans"/>
        </w:rPr>
        <w:lastRenderedPageBreak/>
        <w:t xml:space="preserve">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pPr>
        <w:pStyle w:val="Ttulo2"/>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 xml:space="preserve">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w:t>
      </w:r>
      <w:r w:rsidRPr="005167C1">
        <w:rPr>
          <w:b w:val="0"/>
        </w:rPr>
        <w:lastRenderedPageBreak/>
        <w:t>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53"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53"/>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95"/>
        <w:gridCol w:w="9251"/>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lastRenderedPageBreak/>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 Y</w:t>
            </w:r>
          </w:p>
        </w:tc>
      </w:tr>
      <w:tr w:rsidR="006402DA" w:rsidRPr="006402DA"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35A6C" w:rsidRDefault="006402DA" w:rsidP="00C35A6C">
            <w:pPr>
              <w:jc w:val="right"/>
              <w:rPr>
                <w:rFonts w:cs="Noto Sans"/>
                <w:b/>
              </w:rPr>
            </w:pPr>
            <w:r w:rsidRPr="00C35A6C">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6402DA" w:rsidRDefault="006402DA" w:rsidP="006402DA">
            <w:pPr>
              <w:rPr>
                <w:rFonts w:cs="Noto Sans"/>
              </w:rPr>
            </w:pPr>
            <w:r w:rsidRPr="006402DA">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35A6C" w:rsidRDefault="006402DA" w:rsidP="00C35A6C">
            <w:pPr>
              <w:jc w:val="right"/>
              <w:rPr>
                <w:rFonts w:cs="Noto Sans"/>
                <w:b/>
              </w:rPr>
            </w:pPr>
            <w:r w:rsidRPr="00C35A6C">
              <w:rPr>
                <w:rFonts w:cs="Noto Sans"/>
                <w:b/>
              </w:rPr>
              <w:t>7</w:t>
            </w:r>
          </w:p>
        </w:tc>
        <w:tc>
          <w:tcPr>
            <w:tcW w:w="4471" w:type="pct"/>
            <w:tcBorders>
              <w:top w:val="nil"/>
              <w:left w:val="nil"/>
              <w:bottom w:val="single" w:sz="8" w:space="0" w:color="auto"/>
              <w:right w:val="single" w:sz="8" w:space="0" w:color="auto"/>
            </w:tcBorders>
            <w:vAlign w:val="center"/>
            <w:hideMark/>
          </w:tcPr>
          <w:p w14:paraId="0326D5FD" w14:textId="77777777" w:rsidR="006402DA" w:rsidRPr="006402DA" w:rsidRDefault="006402DA" w:rsidP="006402DA">
            <w:pPr>
              <w:rPr>
                <w:rFonts w:cs="Noto Sans"/>
              </w:rPr>
            </w:pPr>
            <w:r w:rsidRPr="006402DA">
              <w:rPr>
                <w:rFonts w:cs="Noto Sans"/>
              </w:rPr>
              <w:t>REQUERIMIENTO (DESCRIPCIÓN AMPLIA Y DETALLADA DEL SERVICIO)</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54" w:name="RANGE!D12"/>
            <w:r w:rsidRPr="006402DA">
              <w:rPr>
                <w:rFonts w:cs="Noto Sans"/>
              </w:rPr>
              <w:t>MODELO DE CONTRATO (FORMATO DE CONTRATO DE PRESTACIÓN DE SERVICIOS)</w:t>
            </w:r>
            <w:bookmarkEnd w:id="54"/>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t>1</w:t>
            </w:r>
            <w:r w:rsidR="00BF0CD1">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FORMATO DEL ESCRITO DONDE EL LICITANTE MANIFIESTE SI UTILIZA EL ESQUEMA DE SUBCONTRATACIÓN</w:t>
            </w:r>
          </w:p>
        </w:tc>
      </w:tr>
    </w:tbl>
    <w:p w14:paraId="2AAB149F" w14:textId="77777777" w:rsidR="00C35A6C" w:rsidRDefault="00C35A6C" w:rsidP="006402DA">
      <w:pPr>
        <w:rPr>
          <w:rFonts w:cs="Noto Sans"/>
          <w:b/>
        </w:rPr>
      </w:pPr>
      <w:r w:rsidRPr="00C35A6C">
        <w:rPr>
          <w:rFonts w:cs="Noto Sans"/>
          <w:b/>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AA052A" w14:paraId="7BF9BA23" w14:textId="77777777" w:rsidTr="002C1A9D">
        <w:trPr>
          <w:trHeight w:val="57"/>
          <w:tblHeader/>
        </w:trPr>
        <w:tc>
          <w:tcPr>
            <w:tcW w:w="1418" w:type="dxa"/>
            <w:shd w:val="clear" w:color="auto" w:fill="D9D9D9"/>
          </w:tcPr>
          <w:p w14:paraId="0042E458" w14:textId="77777777" w:rsidR="00C35A6C" w:rsidRPr="00AA052A" w:rsidRDefault="00C35A6C" w:rsidP="002C1A9D">
            <w:pPr>
              <w:jc w:val="center"/>
              <w:rPr>
                <w:rFonts w:cs="Noto Sans"/>
                <w:b/>
                <w:bCs/>
                <w:szCs w:val="20"/>
              </w:rPr>
            </w:pPr>
            <w:r w:rsidRPr="00AA052A">
              <w:rPr>
                <w:rFonts w:cs="Noto Sans"/>
                <w:b/>
                <w:bCs/>
                <w:szCs w:val="20"/>
              </w:rPr>
              <w:t>FORMATO NÚMERO</w:t>
            </w:r>
          </w:p>
        </w:tc>
        <w:tc>
          <w:tcPr>
            <w:tcW w:w="8930" w:type="dxa"/>
            <w:shd w:val="clear" w:color="auto" w:fill="D9D9D9"/>
          </w:tcPr>
          <w:p w14:paraId="213EA983" w14:textId="77777777" w:rsidR="00C35A6C" w:rsidRPr="00AA052A" w:rsidRDefault="00C35A6C" w:rsidP="002C1A9D">
            <w:pPr>
              <w:jc w:val="center"/>
              <w:rPr>
                <w:rFonts w:cs="Noto Sans"/>
                <w:b/>
                <w:bCs/>
                <w:szCs w:val="20"/>
              </w:rPr>
            </w:pPr>
            <w:r w:rsidRPr="00AA052A">
              <w:rPr>
                <w:rFonts w:cs="Noto Sans"/>
                <w:b/>
                <w:bCs/>
                <w:szCs w:val="20"/>
              </w:rPr>
              <w:t>NOMBRE</w:t>
            </w:r>
          </w:p>
        </w:tc>
      </w:tr>
      <w:tr w:rsidR="00C35A6C" w:rsidRPr="0078143B" w14:paraId="3B8CC103" w14:textId="77777777" w:rsidTr="002C1A9D">
        <w:trPr>
          <w:trHeight w:val="57"/>
        </w:trPr>
        <w:tc>
          <w:tcPr>
            <w:tcW w:w="1418" w:type="dxa"/>
          </w:tcPr>
          <w:p w14:paraId="3666DE1B" w14:textId="77777777" w:rsidR="00C35A6C" w:rsidRPr="0078143B" w:rsidRDefault="00D40210" w:rsidP="002C1A9D">
            <w:pPr>
              <w:jc w:val="center"/>
              <w:rPr>
                <w:rFonts w:cs="Noto Sans"/>
                <w:b/>
                <w:bCs/>
                <w:szCs w:val="20"/>
              </w:rPr>
            </w:pPr>
            <w:r w:rsidRPr="0078143B">
              <w:rPr>
                <w:rFonts w:cs="Noto Sans"/>
                <w:b/>
                <w:bCs/>
                <w:szCs w:val="20"/>
              </w:rPr>
              <w:t>T1</w:t>
            </w:r>
          </w:p>
        </w:tc>
        <w:tc>
          <w:tcPr>
            <w:tcW w:w="8930" w:type="dxa"/>
            <w:vAlign w:val="center"/>
          </w:tcPr>
          <w:p w14:paraId="2363825C" w14:textId="364700F1" w:rsidR="00C35A6C" w:rsidRPr="0078143B" w:rsidRDefault="00F04F38" w:rsidP="002C1A9D">
            <w:pPr>
              <w:tabs>
                <w:tab w:val="left" w:pos="3600"/>
                <w:tab w:val="center" w:pos="5043"/>
              </w:tabs>
              <w:rPr>
                <w:rFonts w:cs="Noto Sans"/>
                <w:bCs/>
                <w:szCs w:val="20"/>
              </w:rPr>
            </w:pPr>
            <w:r w:rsidRPr="0078143B">
              <w:rPr>
                <w:rFonts w:eastAsia="Calibri" w:cs="Noto Sans"/>
                <w:szCs w:val="20"/>
              </w:rPr>
              <w:t>NOMBRE DE LOS RESPONSABLES QUE ESTARÁN ASIGNADOS PARA LA PRESTACIÓN DEL SERVICIO REQUERIDO POR EL INSTITUTO.</w:t>
            </w:r>
          </w:p>
        </w:tc>
      </w:tr>
      <w:tr w:rsidR="00C35A6C" w:rsidRPr="0078143B" w14:paraId="069B1990" w14:textId="77777777" w:rsidTr="002C1A9D">
        <w:trPr>
          <w:trHeight w:val="57"/>
        </w:trPr>
        <w:tc>
          <w:tcPr>
            <w:tcW w:w="1418" w:type="dxa"/>
          </w:tcPr>
          <w:p w14:paraId="3A5DBD49" w14:textId="77777777" w:rsidR="00C35A6C" w:rsidRPr="0078143B" w:rsidRDefault="00C35A6C" w:rsidP="00D40210">
            <w:pPr>
              <w:jc w:val="center"/>
              <w:rPr>
                <w:rFonts w:cs="Noto Sans"/>
                <w:b/>
                <w:bCs/>
                <w:szCs w:val="20"/>
              </w:rPr>
            </w:pPr>
            <w:r w:rsidRPr="0078143B">
              <w:rPr>
                <w:rFonts w:cs="Noto Sans"/>
                <w:b/>
                <w:bCs/>
                <w:szCs w:val="20"/>
              </w:rPr>
              <w:t>T</w:t>
            </w:r>
            <w:r w:rsidR="00D40210" w:rsidRPr="0078143B">
              <w:rPr>
                <w:rFonts w:cs="Noto Sans"/>
                <w:b/>
                <w:bCs/>
                <w:szCs w:val="20"/>
              </w:rPr>
              <w:t>2</w:t>
            </w:r>
          </w:p>
        </w:tc>
        <w:tc>
          <w:tcPr>
            <w:tcW w:w="8930" w:type="dxa"/>
          </w:tcPr>
          <w:p w14:paraId="3933784E" w14:textId="607CB41D" w:rsidR="00C35A6C" w:rsidRPr="0078143B" w:rsidRDefault="009F2C00" w:rsidP="009F2C00">
            <w:pPr>
              <w:rPr>
                <w:rFonts w:cs="Noto Sans"/>
                <w:bCs/>
                <w:szCs w:val="20"/>
              </w:rPr>
            </w:pPr>
            <w:r w:rsidRPr="0078143B">
              <w:rPr>
                <w:rFonts w:cs="Noto Sans"/>
              </w:rPr>
              <w:t>FORMATO EXPERIENCIA Y ESPECIALIDAD DEL LICITANTE</w:t>
            </w:r>
          </w:p>
        </w:tc>
      </w:tr>
      <w:tr w:rsidR="0029697E" w:rsidRPr="003D75B7" w14:paraId="3FF59D2B" w14:textId="77777777" w:rsidTr="002C1A9D">
        <w:trPr>
          <w:trHeight w:val="57"/>
        </w:trPr>
        <w:tc>
          <w:tcPr>
            <w:tcW w:w="1418" w:type="dxa"/>
          </w:tcPr>
          <w:p w14:paraId="7798167D" w14:textId="6BD242C4" w:rsidR="0029697E" w:rsidRPr="003D75B7" w:rsidRDefault="0029697E" w:rsidP="0029697E">
            <w:pPr>
              <w:jc w:val="center"/>
              <w:rPr>
                <w:rFonts w:cs="Noto Sans"/>
                <w:b/>
                <w:bCs/>
                <w:szCs w:val="20"/>
              </w:rPr>
            </w:pPr>
            <w:r w:rsidRPr="003D75B7">
              <w:rPr>
                <w:rFonts w:cs="Noto Sans"/>
                <w:b/>
                <w:bCs/>
                <w:szCs w:val="20"/>
              </w:rPr>
              <w:t>T3</w:t>
            </w:r>
          </w:p>
        </w:tc>
        <w:tc>
          <w:tcPr>
            <w:tcW w:w="8930" w:type="dxa"/>
          </w:tcPr>
          <w:p w14:paraId="20A39E1E" w14:textId="597FE286" w:rsidR="0029697E" w:rsidRPr="003D75B7" w:rsidRDefault="0029697E" w:rsidP="0029697E">
            <w:pPr>
              <w:rPr>
                <w:rFonts w:cs="Noto Sans"/>
              </w:rPr>
            </w:pPr>
            <w:r w:rsidRPr="003D75B7">
              <w:rPr>
                <w:rFonts w:cs="Noto Sans"/>
              </w:rPr>
              <w:t xml:space="preserve">UNIDADES DONDE SE PRESTARÁ EL SERVICIO </w:t>
            </w:r>
          </w:p>
        </w:tc>
      </w:tr>
      <w:tr w:rsidR="0029697E" w:rsidRPr="003D75B7" w14:paraId="75B70728" w14:textId="77777777" w:rsidTr="002C1A9D">
        <w:trPr>
          <w:trHeight w:val="57"/>
        </w:trPr>
        <w:tc>
          <w:tcPr>
            <w:tcW w:w="1418" w:type="dxa"/>
          </w:tcPr>
          <w:p w14:paraId="073058E5" w14:textId="7C584C84" w:rsidR="0029697E" w:rsidRPr="003D75B7" w:rsidRDefault="0029697E" w:rsidP="0029697E">
            <w:pPr>
              <w:jc w:val="center"/>
              <w:rPr>
                <w:rFonts w:cs="Noto Sans"/>
                <w:b/>
                <w:bCs/>
                <w:szCs w:val="20"/>
              </w:rPr>
            </w:pPr>
            <w:r w:rsidRPr="003D75B7">
              <w:rPr>
                <w:rFonts w:cs="Noto Sans"/>
                <w:b/>
                <w:bCs/>
                <w:szCs w:val="20"/>
              </w:rPr>
              <w:t>T4</w:t>
            </w:r>
          </w:p>
        </w:tc>
        <w:tc>
          <w:tcPr>
            <w:tcW w:w="8930" w:type="dxa"/>
          </w:tcPr>
          <w:p w14:paraId="64CF09C7" w14:textId="77CBF626" w:rsidR="0029697E" w:rsidRPr="003D75B7" w:rsidRDefault="002A25A0" w:rsidP="0029697E">
            <w:pPr>
              <w:rPr>
                <w:rFonts w:cs="Noto Sans"/>
              </w:rPr>
            </w:pPr>
            <w:r w:rsidRPr="003D75B7">
              <w:rPr>
                <w:rFonts w:cs="Noto Sans"/>
              </w:rPr>
              <w:t>FORMATO DE VISITA A INSTALACIONES INSTITUCIONALES</w:t>
            </w:r>
          </w:p>
        </w:tc>
      </w:tr>
      <w:tr w:rsidR="0029697E" w:rsidRPr="003D75B7" w14:paraId="2FCC9CE1" w14:textId="77777777" w:rsidTr="002C1A9D">
        <w:trPr>
          <w:trHeight w:val="57"/>
        </w:trPr>
        <w:tc>
          <w:tcPr>
            <w:tcW w:w="1418" w:type="dxa"/>
          </w:tcPr>
          <w:p w14:paraId="099A9101" w14:textId="627C52C5" w:rsidR="0029697E" w:rsidRPr="003D75B7" w:rsidRDefault="0029697E" w:rsidP="0029697E">
            <w:pPr>
              <w:jc w:val="center"/>
              <w:rPr>
                <w:rFonts w:cs="Noto Sans"/>
                <w:b/>
                <w:bCs/>
                <w:szCs w:val="20"/>
              </w:rPr>
            </w:pPr>
            <w:r w:rsidRPr="003D75B7">
              <w:rPr>
                <w:rFonts w:cs="Noto Sans"/>
                <w:b/>
                <w:bCs/>
                <w:szCs w:val="20"/>
              </w:rPr>
              <w:lastRenderedPageBreak/>
              <w:t>T5</w:t>
            </w:r>
          </w:p>
        </w:tc>
        <w:tc>
          <w:tcPr>
            <w:tcW w:w="8930" w:type="dxa"/>
          </w:tcPr>
          <w:p w14:paraId="09B9966E" w14:textId="6DB56911" w:rsidR="0029697E" w:rsidRPr="003D75B7" w:rsidRDefault="002A25A0" w:rsidP="0029697E">
            <w:pPr>
              <w:rPr>
                <w:rFonts w:cs="Noto Sans"/>
              </w:rPr>
            </w:pPr>
            <w:r w:rsidRPr="003D75B7">
              <w:rPr>
                <w:rFonts w:cs="Noto Sans"/>
              </w:rPr>
              <w:t>FORMATO DE VISITA A EMPRESA</w:t>
            </w:r>
          </w:p>
        </w:tc>
      </w:tr>
      <w:tr w:rsidR="00571FDF" w:rsidRPr="003D75B7" w14:paraId="6DCED191" w14:textId="77777777" w:rsidTr="002C1A9D">
        <w:trPr>
          <w:trHeight w:val="57"/>
        </w:trPr>
        <w:tc>
          <w:tcPr>
            <w:tcW w:w="1418" w:type="dxa"/>
          </w:tcPr>
          <w:p w14:paraId="0987CC61" w14:textId="73B88443" w:rsidR="00571FDF" w:rsidRPr="003D75B7" w:rsidRDefault="00571FDF" w:rsidP="0029697E">
            <w:pPr>
              <w:jc w:val="center"/>
              <w:rPr>
                <w:rFonts w:cs="Noto Sans"/>
                <w:b/>
                <w:bCs/>
                <w:szCs w:val="20"/>
              </w:rPr>
            </w:pPr>
            <w:r>
              <w:rPr>
                <w:rFonts w:cs="Noto Sans"/>
                <w:b/>
                <w:bCs/>
                <w:szCs w:val="20"/>
              </w:rPr>
              <w:t>T6</w:t>
            </w:r>
          </w:p>
        </w:tc>
        <w:tc>
          <w:tcPr>
            <w:tcW w:w="8930" w:type="dxa"/>
          </w:tcPr>
          <w:p w14:paraId="39B848D4" w14:textId="1E9ED287" w:rsidR="00571FDF" w:rsidRPr="003D75B7" w:rsidRDefault="00480008" w:rsidP="0029697E">
            <w:pPr>
              <w:rPr>
                <w:rFonts w:cs="Noto Sans"/>
              </w:rPr>
            </w:pPr>
            <w:r w:rsidRPr="00480008">
              <w:rPr>
                <w:rFonts w:cs="Noto Sans"/>
              </w:rPr>
              <w:t>CALENDARIO</w:t>
            </w:r>
          </w:p>
        </w:tc>
      </w:tr>
      <w:tr w:rsidR="000E4E17" w:rsidRPr="003D75B7" w14:paraId="07898232" w14:textId="77777777" w:rsidTr="002C1A9D">
        <w:trPr>
          <w:trHeight w:val="57"/>
        </w:trPr>
        <w:tc>
          <w:tcPr>
            <w:tcW w:w="1418" w:type="dxa"/>
          </w:tcPr>
          <w:p w14:paraId="3312DA2E" w14:textId="6B257C25" w:rsidR="000E4E17" w:rsidRPr="003D75B7" w:rsidRDefault="000E4E17" w:rsidP="000E4E17">
            <w:pPr>
              <w:jc w:val="center"/>
              <w:rPr>
                <w:rFonts w:cs="Noto Sans"/>
                <w:b/>
                <w:bCs/>
                <w:szCs w:val="20"/>
              </w:rPr>
            </w:pPr>
            <w:r w:rsidRPr="003D75B7">
              <w:rPr>
                <w:rFonts w:cs="Noto Sans"/>
                <w:b/>
                <w:bCs/>
                <w:szCs w:val="20"/>
              </w:rPr>
              <w:t>T</w:t>
            </w:r>
            <w:r w:rsidR="00571FDF">
              <w:rPr>
                <w:rFonts w:cs="Noto Sans"/>
                <w:b/>
                <w:bCs/>
                <w:szCs w:val="20"/>
              </w:rPr>
              <w:t>7</w:t>
            </w:r>
          </w:p>
        </w:tc>
        <w:tc>
          <w:tcPr>
            <w:tcW w:w="8930" w:type="dxa"/>
          </w:tcPr>
          <w:p w14:paraId="7548DE6A" w14:textId="41546B0A" w:rsidR="000E4E17" w:rsidRPr="003D75B7" w:rsidRDefault="000E4E17" w:rsidP="000E4E17">
            <w:pPr>
              <w:rPr>
                <w:rFonts w:cs="Noto Sans"/>
              </w:rPr>
            </w:pPr>
            <w:r w:rsidRPr="003D75B7">
              <w:rPr>
                <w:rFonts w:cs="Noto Sans"/>
              </w:rPr>
              <w:t>FORMATO ORDEN Y ENTREGA DE SERVICIO</w:t>
            </w:r>
          </w:p>
        </w:tc>
      </w:tr>
      <w:tr w:rsidR="000E4E17" w:rsidRPr="009D4A38" w14:paraId="0A6FD05B" w14:textId="77777777" w:rsidTr="002C1A9D">
        <w:trPr>
          <w:trHeight w:val="57"/>
        </w:trPr>
        <w:tc>
          <w:tcPr>
            <w:tcW w:w="1418" w:type="dxa"/>
          </w:tcPr>
          <w:p w14:paraId="1AC14A7D" w14:textId="0195913E" w:rsidR="000E4E17" w:rsidRPr="003D75B7" w:rsidRDefault="000E4E17" w:rsidP="000E4E17">
            <w:pPr>
              <w:jc w:val="center"/>
              <w:rPr>
                <w:rFonts w:cs="Noto Sans"/>
                <w:b/>
                <w:bCs/>
                <w:szCs w:val="20"/>
              </w:rPr>
            </w:pPr>
            <w:r w:rsidRPr="003D75B7">
              <w:rPr>
                <w:rFonts w:cs="Noto Sans"/>
                <w:b/>
                <w:bCs/>
                <w:szCs w:val="20"/>
              </w:rPr>
              <w:t>T</w:t>
            </w:r>
            <w:r w:rsidR="00571FDF">
              <w:rPr>
                <w:rFonts w:cs="Noto Sans"/>
                <w:b/>
                <w:bCs/>
                <w:szCs w:val="20"/>
              </w:rPr>
              <w:t>8</w:t>
            </w:r>
          </w:p>
        </w:tc>
        <w:tc>
          <w:tcPr>
            <w:tcW w:w="8930" w:type="dxa"/>
          </w:tcPr>
          <w:p w14:paraId="04534AF8" w14:textId="158CE389" w:rsidR="000E4E17" w:rsidRPr="009D4A38" w:rsidRDefault="000E4E17" w:rsidP="000E4E17">
            <w:pPr>
              <w:rPr>
                <w:rFonts w:cs="Noto Sans"/>
              </w:rPr>
            </w:pPr>
            <w:r w:rsidRPr="003D75B7">
              <w:rPr>
                <w:rFonts w:cs="Noto Sans"/>
              </w:rPr>
              <w:t>FORMATO BITÁCORA DE SERVICIO EQUIPO Y MOBILIARIO</w:t>
            </w:r>
          </w:p>
        </w:tc>
      </w:tr>
    </w:tbl>
    <w:p w14:paraId="03976D60" w14:textId="77777777" w:rsidR="000E4E17" w:rsidRDefault="000E4E17" w:rsidP="00E6548A">
      <w:pPr>
        <w:jc w:val="center"/>
        <w:rPr>
          <w:rFonts w:cs="Noto Sans"/>
          <w:b/>
        </w:rPr>
      </w:pPr>
    </w:p>
    <w:p w14:paraId="6A42397A" w14:textId="77777777" w:rsidR="000E4E17" w:rsidRDefault="000E4E17">
      <w:pPr>
        <w:spacing w:after="200" w:line="276" w:lineRule="auto"/>
        <w:jc w:val="left"/>
        <w:rPr>
          <w:rFonts w:cs="Noto Sans"/>
          <w:b/>
        </w:rPr>
      </w:pPr>
      <w:r>
        <w:rPr>
          <w:rFonts w:cs="Noto Sans"/>
          <w:b/>
        </w:rPr>
        <w:br w:type="page"/>
      </w:r>
    </w:p>
    <w:p w14:paraId="064DEC24" w14:textId="634BB3EB" w:rsidR="006402DA" w:rsidRDefault="006402DA" w:rsidP="00E6548A">
      <w:pPr>
        <w:jc w:val="center"/>
        <w:rPr>
          <w:rFonts w:cs="Noto Sans"/>
          <w:b/>
        </w:rPr>
      </w:pPr>
      <w:r w:rsidRPr="00E6548A">
        <w:rPr>
          <w:rFonts w:cs="Noto Sans"/>
          <w:b/>
        </w:rPr>
        <w:lastRenderedPageBreak/>
        <w:t>ANEXO NÚMERO 1 (UNO)</w:t>
      </w:r>
    </w:p>
    <w:p w14:paraId="16B59429" w14:textId="77777777" w:rsidR="00A05428" w:rsidRPr="003B4540" w:rsidRDefault="00A05428" w:rsidP="00A05428">
      <w:pPr>
        <w:jc w:val="center"/>
        <w:rPr>
          <w:rFonts w:cs="Noto Sans"/>
        </w:rPr>
      </w:pPr>
      <w:r w:rsidRPr="003B4540">
        <w:rPr>
          <w:rFonts w:cs="Noto Sans"/>
        </w:rPr>
        <w:t>ESTA PROPUESTA DEBERÁ PRESENTARSE EN PAPEL MEMBRETADO DE LA EMPRESA.</w:t>
      </w:r>
    </w:p>
    <w:p w14:paraId="4F01B3E6" w14:textId="77777777" w:rsidR="00A05428" w:rsidRDefault="00A05428" w:rsidP="00A05428">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F5F5194" w14:textId="77777777" w:rsidR="00A05428" w:rsidRPr="006D1594" w:rsidRDefault="00A05428" w:rsidP="00A05428">
      <w:pPr>
        <w:jc w:val="center"/>
        <w:rPr>
          <w:rFonts w:cs="Noto Sans"/>
          <w:b/>
        </w:rPr>
      </w:pPr>
    </w:p>
    <w:p w14:paraId="56C95821" w14:textId="391435A1" w:rsidR="00A05428" w:rsidRPr="006D1594" w:rsidRDefault="001B48DE" w:rsidP="00A05428">
      <w:pPr>
        <w:rPr>
          <w:rFonts w:cs="Noto Sans"/>
          <w:b/>
        </w:rPr>
      </w:pPr>
      <w:r>
        <w:rPr>
          <w:rFonts w:cs="Noto Sans"/>
          <w:b/>
        </w:rPr>
        <w:t>LICITACIÓN PÚBLICA NACIONAL ELECTRÓNICA</w:t>
      </w:r>
      <w:r w:rsidR="00A05428" w:rsidRPr="006D1594">
        <w:rPr>
          <w:rFonts w:cs="Noto Sans"/>
          <w:b/>
        </w:rPr>
        <w:t xml:space="preserve">  _____________________________</w:t>
      </w:r>
    </w:p>
    <w:p w14:paraId="0546E121" w14:textId="77777777" w:rsidR="00A05428" w:rsidRPr="002F34E0" w:rsidRDefault="00A05428" w:rsidP="00A05428">
      <w:pPr>
        <w:rPr>
          <w:rFonts w:cs="Noto Sans"/>
          <w:b/>
          <w:lang w:val="pt-PT"/>
        </w:rPr>
      </w:pPr>
      <w:r w:rsidRPr="006D1594">
        <w:rPr>
          <w:rFonts w:cs="Noto Sans"/>
          <w:b/>
        </w:rPr>
        <w:t xml:space="preserve">LUGAR Y FECHA: _________________FAB. </w:t>
      </w:r>
      <w:r w:rsidRPr="002F34E0">
        <w:rPr>
          <w:rFonts w:cs="Noto Sans"/>
          <w:b/>
          <w:lang w:val="pt-PT"/>
        </w:rPr>
        <w:t>(   ). DIST. (   ).No. DE PREI IMSS: _____________________</w:t>
      </w:r>
    </w:p>
    <w:p w14:paraId="0B375B20" w14:textId="77777777" w:rsidR="00A05428" w:rsidRPr="006D1594" w:rsidRDefault="00A05428" w:rsidP="00A05428">
      <w:pPr>
        <w:rPr>
          <w:rFonts w:cs="Noto Sans"/>
          <w:b/>
        </w:rPr>
      </w:pPr>
      <w:r w:rsidRPr="006D1594">
        <w:rPr>
          <w:rFonts w:cs="Noto Sans"/>
          <w:b/>
        </w:rPr>
        <w:t>NOMBRE DEL LICITANTE: _____________________________ DOMICILIO: ________________________</w:t>
      </w:r>
    </w:p>
    <w:p w14:paraId="65AF8D93" w14:textId="77777777" w:rsidR="00A05428" w:rsidRPr="006D1594" w:rsidRDefault="00A05428" w:rsidP="00A05428">
      <w:pPr>
        <w:rPr>
          <w:rFonts w:cs="Noto Sans"/>
          <w:b/>
        </w:rPr>
      </w:pPr>
      <w:r w:rsidRPr="006D1594">
        <w:rPr>
          <w:rFonts w:cs="Noto Sans"/>
          <w:b/>
        </w:rPr>
        <w:t>TEL.: _____________ FAX: ____________ R. F. C.:__________ CORREO ELECTRÓNICO: ___________</w:t>
      </w:r>
    </w:p>
    <w:p w14:paraId="1AD72E06" w14:textId="77777777" w:rsidR="00A05428" w:rsidRPr="006D1594" w:rsidRDefault="00A05428" w:rsidP="00A05428">
      <w:pPr>
        <w:rPr>
          <w:rFonts w:cs="Noto Sans"/>
          <w:b/>
        </w:rPr>
      </w:pPr>
      <w:r w:rsidRPr="006D1594">
        <w:rPr>
          <w:rFonts w:cs="Noto Sans"/>
          <w:b/>
        </w:rPr>
        <w:t>ESTRATIFICACIÓN EMPRESA: MICRO (      ) PEQUEÑA (      ) MEDIANA (     ) GRANDE (        )</w:t>
      </w:r>
    </w:p>
    <w:p w14:paraId="4C0D6C0E" w14:textId="77777777" w:rsidR="00A05428" w:rsidRDefault="00A05428" w:rsidP="00A05428">
      <w:pPr>
        <w:rPr>
          <w:rFonts w:cs="Noto Sans"/>
        </w:rPr>
      </w:pPr>
    </w:p>
    <w:p w14:paraId="6E67961B" w14:textId="58531B42" w:rsidR="00041267" w:rsidRDefault="00D76CA5" w:rsidP="00A05428">
      <w:pPr>
        <w:rPr>
          <w:rFonts w:eastAsia="Times New Roman" w:cs="Noto Sans"/>
          <w:b/>
          <w:bCs/>
          <w:color w:val="000000"/>
          <w:szCs w:val="20"/>
          <w:lang w:eastAsia="es-MX"/>
        </w:rPr>
      </w:pPr>
      <w:r>
        <w:rPr>
          <w:rFonts w:eastAsia="Times New Roman" w:cs="Noto Sans"/>
          <w:b/>
          <w:bCs/>
          <w:color w:val="000000"/>
          <w:szCs w:val="20"/>
          <w:lang w:eastAsia="es-MX"/>
        </w:rPr>
        <w:t xml:space="preserve">A.- </w:t>
      </w:r>
      <w:r w:rsidR="00041267" w:rsidRPr="00041267">
        <w:rPr>
          <w:rFonts w:eastAsia="Times New Roman" w:cs="Noto Sans"/>
          <w:b/>
          <w:bCs/>
          <w:color w:val="000000"/>
          <w:szCs w:val="20"/>
          <w:lang w:eastAsia="es-MX"/>
        </w:rPr>
        <w:t>SERVICIO DE MANTENIMIENTO PREVENTIVO A PLANTAS DE EMERGENCIA</w:t>
      </w:r>
    </w:p>
    <w:p w14:paraId="335B720D" w14:textId="77777777" w:rsidR="00F53649" w:rsidRPr="00041267" w:rsidRDefault="00F53649" w:rsidP="00A05428">
      <w:pPr>
        <w:rPr>
          <w:rFonts w:cs="Noto San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2"/>
        <w:gridCol w:w="863"/>
        <w:gridCol w:w="1221"/>
        <w:gridCol w:w="896"/>
        <w:gridCol w:w="737"/>
        <w:gridCol w:w="1047"/>
        <w:gridCol w:w="1047"/>
        <w:gridCol w:w="1047"/>
        <w:gridCol w:w="1020"/>
        <w:gridCol w:w="1018"/>
        <w:gridCol w:w="1018"/>
      </w:tblGrid>
      <w:tr w:rsidR="002949BF" w:rsidRPr="00F53649" w14:paraId="52F697AE" w14:textId="65B8ABD3" w:rsidTr="002949BF">
        <w:trPr>
          <w:trHeight w:val="57"/>
          <w:tblHeader/>
        </w:trPr>
        <w:tc>
          <w:tcPr>
            <w:tcW w:w="209" w:type="pct"/>
            <w:vMerge w:val="restart"/>
            <w:shd w:val="clear" w:color="auto" w:fill="D9D9D9" w:themeFill="background1" w:themeFillShade="D9"/>
            <w:vAlign w:val="center"/>
            <w:hideMark/>
          </w:tcPr>
          <w:p w14:paraId="3349E464" w14:textId="77777777" w:rsidR="002949BF" w:rsidRPr="00F53649" w:rsidRDefault="002949BF" w:rsidP="002949BF">
            <w:pPr>
              <w:jc w:val="center"/>
              <w:rPr>
                <w:rFonts w:eastAsia="Times New Roman" w:cs="Noto Sans"/>
                <w:b/>
                <w:bCs/>
                <w:sz w:val="14"/>
                <w:szCs w:val="14"/>
                <w:lang w:eastAsia="es-MX"/>
              </w:rPr>
            </w:pPr>
            <w:r w:rsidRPr="00F53649">
              <w:rPr>
                <w:rFonts w:eastAsia="Times New Roman" w:cs="Noto Sans"/>
                <w:b/>
                <w:bCs/>
                <w:sz w:val="14"/>
                <w:szCs w:val="14"/>
                <w:lang w:eastAsia="es-MX"/>
              </w:rPr>
              <w:t>No.</w:t>
            </w:r>
          </w:p>
        </w:tc>
        <w:tc>
          <w:tcPr>
            <w:tcW w:w="417" w:type="pct"/>
            <w:vMerge w:val="restart"/>
            <w:shd w:val="clear" w:color="auto" w:fill="D9D9D9" w:themeFill="background1" w:themeFillShade="D9"/>
            <w:vAlign w:val="center"/>
            <w:hideMark/>
          </w:tcPr>
          <w:p w14:paraId="34CBAAC5" w14:textId="77777777" w:rsidR="002949BF" w:rsidRPr="00F53649" w:rsidRDefault="002949BF" w:rsidP="002949BF">
            <w:pPr>
              <w:jc w:val="center"/>
              <w:rPr>
                <w:rFonts w:eastAsia="Times New Roman" w:cs="Noto Sans"/>
                <w:b/>
                <w:bCs/>
                <w:sz w:val="14"/>
                <w:szCs w:val="14"/>
                <w:lang w:eastAsia="es-MX"/>
              </w:rPr>
            </w:pPr>
            <w:r w:rsidRPr="00F53649">
              <w:rPr>
                <w:rFonts w:eastAsia="Times New Roman" w:cs="Noto Sans"/>
                <w:b/>
                <w:bCs/>
                <w:sz w:val="14"/>
                <w:szCs w:val="14"/>
                <w:lang w:eastAsia="es-MX"/>
              </w:rPr>
              <w:t>UNIDAD</w:t>
            </w:r>
          </w:p>
        </w:tc>
        <w:tc>
          <w:tcPr>
            <w:tcW w:w="590" w:type="pct"/>
            <w:vMerge w:val="restart"/>
            <w:shd w:val="clear" w:color="auto" w:fill="D9D9D9" w:themeFill="background1" w:themeFillShade="D9"/>
            <w:vAlign w:val="center"/>
            <w:hideMark/>
          </w:tcPr>
          <w:p w14:paraId="04630443" w14:textId="77777777" w:rsidR="002949BF" w:rsidRPr="00F53649" w:rsidRDefault="002949BF" w:rsidP="002949BF">
            <w:pPr>
              <w:jc w:val="center"/>
              <w:rPr>
                <w:rFonts w:eastAsia="Times New Roman" w:cs="Noto Sans"/>
                <w:b/>
                <w:bCs/>
                <w:sz w:val="14"/>
                <w:szCs w:val="14"/>
                <w:lang w:eastAsia="es-MX"/>
              </w:rPr>
            </w:pPr>
            <w:r w:rsidRPr="00F53649">
              <w:rPr>
                <w:rFonts w:eastAsia="Times New Roman" w:cs="Noto Sans"/>
                <w:b/>
                <w:bCs/>
                <w:sz w:val="14"/>
                <w:szCs w:val="14"/>
                <w:lang w:eastAsia="es-MX"/>
              </w:rPr>
              <w:t>DESCRIPCIÓN</w:t>
            </w:r>
          </w:p>
        </w:tc>
        <w:tc>
          <w:tcPr>
            <w:tcW w:w="433" w:type="pct"/>
            <w:shd w:val="clear" w:color="auto" w:fill="D9D9D9" w:themeFill="background1" w:themeFillShade="D9"/>
            <w:vAlign w:val="center"/>
            <w:hideMark/>
          </w:tcPr>
          <w:p w14:paraId="7F23D9E8" w14:textId="77777777" w:rsidR="002949BF" w:rsidRDefault="002949BF" w:rsidP="002949BF">
            <w:pPr>
              <w:jc w:val="center"/>
              <w:rPr>
                <w:rFonts w:eastAsia="Times New Roman" w:cs="Noto Sans"/>
                <w:b/>
                <w:bCs/>
                <w:sz w:val="14"/>
                <w:szCs w:val="14"/>
                <w:lang w:eastAsia="es-MX"/>
              </w:rPr>
            </w:pPr>
            <w:r w:rsidRPr="00F53649">
              <w:rPr>
                <w:rFonts w:eastAsia="Times New Roman" w:cs="Noto Sans"/>
                <w:b/>
                <w:bCs/>
                <w:sz w:val="14"/>
                <w:szCs w:val="14"/>
                <w:lang w:eastAsia="es-MX"/>
              </w:rPr>
              <w:t>CANTIDAD</w:t>
            </w:r>
          </w:p>
          <w:p w14:paraId="65A736C2" w14:textId="3314CFCD" w:rsidR="002949BF" w:rsidRPr="00F53649" w:rsidRDefault="002949BF" w:rsidP="002949BF">
            <w:pPr>
              <w:jc w:val="center"/>
              <w:rPr>
                <w:rFonts w:eastAsia="Times New Roman" w:cs="Noto Sans"/>
                <w:b/>
                <w:bCs/>
                <w:sz w:val="14"/>
                <w:szCs w:val="14"/>
                <w:lang w:eastAsia="es-MX"/>
              </w:rPr>
            </w:pPr>
          </w:p>
        </w:tc>
        <w:tc>
          <w:tcPr>
            <w:tcW w:w="356" w:type="pct"/>
            <w:vMerge w:val="restart"/>
            <w:shd w:val="clear" w:color="auto" w:fill="D9D9D9" w:themeFill="background1" w:themeFillShade="D9"/>
            <w:vAlign w:val="center"/>
            <w:hideMark/>
          </w:tcPr>
          <w:p w14:paraId="5AECA810" w14:textId="77777777" w:rsidR="002949BF" w:rsidRPr="00F53649" w:rsidRDefault="002949BF" w:rsidP="002949BF">
            <w:pPr>
              <w:jc w:val="center"/>
              <w:rPr>
                <w:rFonts w:eastAsia="Times New Roman" w:cs="Noto Sans"/>
                <w:b/>
                <w:bCs/>
                <w:sz w:val="14"/>
                <w:szCs w:val="14"/>
                <w:lang w:eastAsia="es-MX"/>
              </w:rPr>
            </w:pPr>
            <w:r w:rsidRPr="00F53649">
              <w:rPr>
                <w:rFonts w:eastAsia="Times New Roman" w:cs="Noto Sans"/>
                <w:b/>
                <w:bCs/>
                <w:sz w:val="14"/>
                <w:szCs w:val="14"/>
                <w:lang w:eastAsia="es-MX"/>
              </w:rPr>
              <w:t>UNIDAD</w:t>
            </w:r>
          </w:p>
        </w:tc>
        <w:tc>
          <w:tcPr>
            <w:tcW w:w="506" w:type="pct"/>
            <w:shd w:val="clear" w:color="auto" w:fill="D9D9D9" w:themeFill="background1" w:themeFillShade="D9"/>
            <w:vAlign w:val="center"/>
          </w:tcPr>
          <w:p w14:paraId="21F3A05B" w14:textId="77777777" w:rsidR="002949BF" w:rsidRDefault="002949BF" w:rsidP="002949BF">
            <w:pPr>
              <w:jc w:val="center"/>
              <w:rPr>
                <w:rFonts w:eastAsia="Times New Roman" w:cs="Noto Sans"/>
                <w:b/>
                <w:bCs/>
                <w:sz w:val="14"/>
                <w:szCs w:val="14"/>
                <w:lang w:eastAsia="es-MX"/>
              </w:rPr>
            </w:pPr>
            <w:r w:rsidRPr="00F53649">
              <w:rPr>
                <w:rFonts w:eastAsia="Times New Roman" w:cs="Noto Sans"/>
                <w:b/>
                <w:bCs/>
                <w:sz w:val="14"/>
                <w:szCs w:val="14"/>
                <w:lang w:eastAsia="es-MX"/>
              </w:rPr>
              <w:t>SERVICIO PREVENTIVO MAYOR</w:t>
            </w:r>
          </w:p>
          <w:p w14:paraId="35205481" w14:textId="2DDE5B7C" w:rsidR="002949BF" w:rsidRPr="00F53649" w:rsidRDefault="002949BF" w:rsidP="002949BF">
            <w:pPr>
              <w:jc w:val="center"/>
              <w:rPr>
                <w:rFonts w:eastAsia="Times New Roman" w:cs="Noto Sans"/>
                <w:b/>
                <w:bCs/>
                <w:sz w:val="14"/>
                <w:szCs w:val="14"/>
                <w:lang w:eastAsia="es-MX"/>
              </w:rPr>
            </w:pPr>
          </w:p>
        </w:tc>
        <w:tc>
          <w:tcPr>
            <w:tcW w:w="506" w:type="pct"/>
            <w:shd w:val="clear" w:color="auto" w:fill="D9D9D9" w:themeFill="background1" w:themeFillShade="D9"/>
            <w:vAlign w:val="center"/>
          </w:tcPr>
          <w:p w14:paraId="606C68A9" w14:textId="77777777" w:rsidR="002949BF" w:rsidRDefault="002949BF" w:rsidP="002949BF">
            <w:pPr>
              <w:jc w:val="center"/>
              <w:rPr>
                <w:rFonts w:eastAsia="Times New Roman" w:cs="Noto Sans"/>
                <w:b/>
                <w:bCs/>
                <w:sz w:val="14"/>
                <w:szCs w:val="14"/>
                <w:lang w:eastAsia="es-MX"/>
              </w:rPr>
            </w:pPr>
            <w:r w:rsidRPr="00F53649">
              <w:rPr>
                <w:rFonts w:eastAsia="Times New Roman" w:cs="Noto Sans"/>
                <w:b/>
                <w:bCs/>
                <w:sz w:val="14"/>
                <w:szCs w:val="14"/>
                <w:lang w:eastAsia="es-MX"/>
              </w:rPr>
              <w:t>SERVICIO PREVENTIVO MENOR</w:t>
            </w:r>
          </w:p>
          <w:p w14:paraId="5F1C2FDC" w14:textId="3BADD5C7" w:rsidR="002949BF" w:rsidRPr="00F53649" w:rsidRDefault="002949BF" w:rsidP="002949BF">
            <w:pPr>
              <w:jc w:val="center"/>
              <w:rPr>
                <w:rFonts w:eastAsia="Times New Roman" w:cs="Noto Sans"/>
                <w:b/>
                <w:bCs/>
                <w:sz w:val="14"/>
                <w:szCs w:val="14"/>
                <w:lang w:eastAsia="es-MX"/>
              </w:rPr>
            </w:pPr>
          </w:p>
        </w:tc>
        <w:tc>
          <w:tcPr>
            <w:tcW w:w="506" w:type="pct"/>
            <w:shd w:val="clear" w:color="auto" w:fill="D9D9D9" w:themeFill="background1" w:themeFillShade="D9"/>
            <w:vAlign w:val="center"/>
          </w:tcPr>
          <w:p w14:paraId="51F78209" w14:textId="77777777" w:rsidR="002949BF" w:rsidRDefault="002949BF" w:rsidP="002949BF">
            <w:pPr>
              <w:jc w:val="center"/>
              <w:rPr>
                <w:rFonts w:eastAsia="Times New Roman" w:cs="Noto Sans"/>
                <w:b/>
                <w:bCs/>
                <w:sz w:val="14"/>
                <w:szCs w:val="14"/>
                <w:lang w:eastAsia="es-MX"/>
              </w:rPr>
            </w:pPr>
            <w:r w:rsidRPr="00F53649">
              <w:rPr>
                <w:rFonts w:eastAsia="Times New Roman" w:cs="Noto Sans"/>
                <w:b/>
                <w:bCs/>
                <w:sz w:val="14"/>
                <w:szCs w:val="14"/>
                <w:lang w:eastAsia="es-MX"/>
              </w:rPr>
              <w:t>PRECIO UNITARIO OFERTADO</w:t>
            </w:r>
          </w:p>
          <w:p w14:paraId="5FC7B77A" w14:textId="2D3C01D8" w:rsidR="002949BF" w:rsidRPr="00F53649" w:rsidRDefault="002949BF" w:rsidP="002949BF">
            <w:pPr>
              <w:jc w:val="center"/>
              <w:rPr>
                <w:rFonts w:eastAsia="Times New Roman" w:cs="Noto Sans"/>
                <w:b/>
                <w:bCs/>
                <w:sz w:val="14"/>
                <w:szCs w:val="14"/>
                <w:lang w:eastAsia="es-MX"/>
              </w:rPr>
            </w:pPr>
          </w:p>
        </w:tc>
        <w:tc>
          <w:tcPr>
            <w:tcW w:w="493" w:type="pct"/>
            <w:shd w:val="clear" w:color="auto" w:fill="D9D9D9" w:themeFill="background1" w:themeFillShade="D9"/>
            <w:vAlign w:val="center"/>
          </w:tcPr>
          <w:p w14:paraId="18195A1E" w14:textId="75647BAD" w:rsidR="002949BF" w:rsidRPr="00F53649" w:rsidRDefault="002949BF" w:rsidP="002949BF">
            <w:pPr>
              <w:jc w:val="center"/>
              <w:rPr>
                <w:rFonts w:eastAsia="Times New Roman" w:cs="Noto Sans"/>
                <w:b/>
                <w:bCs/>
                <w:sz w:val="14"/>
                <w:szCs w:val="14"/>
                <w:lang w:eastAsia="es-MX"/>
              </w:rPr>
            </w:pPr>
            <w:r w:rsidRPr="00C467DB">
              <w:rPr>
                <w:rFonts w:ascii="Arial" w:eastAsia="Times New Roman" w:hAnsi="Arial" w:cs="Arial"/>
                <w:b/>
                <w:bCs/>
                <w:color w:val="000000"/>
                <w:sz w:val="14"/>
                <w:szCs w:val="14"/>
                <w:lang w:eastAsia="es-MX"/>
              </w:rPr>
              <w:t>TOTAL, SERVICIO MAYOR</w:t>
            </w:r>
          </w:p>
        </w:tc>
        <w:tc>
          <w:tcPr>
            <w:tcW w:w="492" w:type="pct"/>
            <w:shd w:val="clear" w:color="auto" w:fill="D9D9D9" w:themeFill="background1" w:themeFillShade="D9"/>
            <w:vAlign w:val="center"/>
          </w:tcPr>
          <w:p w14:paraId="4C29015D" w14:textId="05C730EE" w:rsidR="002949BF" w:rsidRPr="00C467DB" w:rsidRDefault="002949BF" w:rsidP="002949BF">
            <w:pPr>
              <w:jc w:val="center"/>
              <w:rPr>
                <w:rFonts w:ascii="Arial" w:eastAsia="Times New Roman" w:hAnsi="Arial" w:cs="Arial"/>
                <w:b/>
                <w:bCs/>
                <w:color w:val="000000"/>
                <w:sz w:val="14"/>
                <w:szCs w:val="14"/>
                <w:lang w:eastAsia="es-MX"/>
              </w:rPr>
            </w:pPr>
            <w:r w:rsidRPr="00C467DB">
              <w:rPr>
                <w:rFonts w:ascii="Arial" w:eastAsia="Times New Roman" w:hAnsi="Arial" w:cs="Arial"/>
                <w:b/>
                <w:bCs/>
                <w:color w:val="000000"/>
                <w:sz w:val="14"/>
                <w:szCs w:val="14"/>
                <w:lang w:eastAsia="es-MX"/>
              </w:rPr>
              <w:t xml:space="preserve">TOTAL, SERVICIO </w:t>
            </w:r>
            <w:r>
              <w:rPr>
                <w:rFonts w:ascii="Arial" w:eastAsia="Times New Roman" w:hAnsi="Arial" w:cs="Arial"/>
                <w:b/>
                <w:bCs/>
                <w:color w:val="000000"/>
                <w:sz w:val="14"/>
                <w:szCs w:val="14"/>
                <w:lang w:eastAsia="es-MX"/>
              </w:rPr>
              <w:t>MENOR</w:t>
            </w:r>
          </w:p>
        </w:tc>
        <w:tc>
          <w:tcPr>
            <w:tcW w:w="492" w:type="pct"/>
            <w:shd w:val="clear" w:color="auto" w:fill="D9D9D9" w:themeFill="background1" w:themeFillShade="D9"/>
            <w:vAlign w:val="center"/>
          </w:tcPr>
          <w:p w14:paraId="78A4B90E" w14:textId="635795DD" w:rsidR="002949BF" w:rsidRPr="00C467DB" w:rsidRDefault="002949BF" w:rsidP="002949BF">
            <w:pPr>
              <w:jc w:val="center"/>
              <w:rPr>
                <w:rFonts w:ascii="Arial" w:eastAsia="Times New Roman" w:hAnsi="Arial" w:cs="Arial"/>
                <w:b/>
                <w:bCs/>
                <w:color w:val="000000"/>
                <w:sz w:val="14"/>
                <w:szCs w:val="14"/>
                <w:lang w:eastAsia="es-MX"/>
              </w:rPr>
            </w:pPr>
            <w:r w:rsidRPr="00C467DB">
              <w:rPr>
                <w:rFonts w:ascii="Arial" w:eastAsia="Times New Roman" w:hAnsi="Arial" w:cs="Arial"/>
                <w:b/>
                <w:bCs/>
                <w:color w:val="000000"/>
                <w:sz w:val="14"/>
                <w:szCs w:val="14"/>
                <w:lang w:eastAsia="es-MX"/>
              </w:rPr>
              <w:t>IMPORTE</w:t>
            </w:r>
          </w:p>
        </w:tc>
      </w:tr>
      <w:tr w:rsidR="002949BF" w:rsidRPr="00F53649" w14:paraId="3BDF9A14" w14:textId="625C5481" w:rsidTr="002949BF">
        <w:trPr>
          <w:trHeight w:val="57"/>
          <w:tblHeader/>
        </w:trPr>
        <w:tc>
          <w:tcPr>
            <w:tcW w:w="209" w:type="pct"/>
            <w:vMerge/>
            <w:shd w:val="clear" w:color="auto" w:fill="BFBFBF" w:themeFill="background1" w:themeFillShade="BF"/>
            <w:vAlign w:val="center"/>
          </w:tcPr>
          <w:p w14:paraId="1A2A552A" w14:textId="77777777" w:rsidR="002949BF" w:rsidRPr="00F53649" w:rsidRDefault="002949BF" w:rsidP="002949BF">
            <w:pPr>
              <w:jc w:val="center"/>
              <w:rPr>
                <w:rFonts w:eastAsia="Times New Roman" w:cs="Noto Sans"/>
                <w:b/>
                <w:bCs/>
                <w:sz w:val="14"/>
                <w:szCs w:val="14"/>
                <w:lang w:eastAsia="es-MX"/>
              </w:rPr>
            </w:pPr>
          </w:p>
        </w:tc>
        <w:tc>
          <w:tcPr>
            <w:tcW w:w="417" w:type="pct"/>
            <w:vMerge/>
            <w:shd w:val="clear" w:color="auto" w:fill="BFBFBF" w:themeFill="background1" w:themeFillShade="BF"/>
            <w:vAlign w:val="center"/>
          </w:tcPr>
          <w:p w14:paraId="6511FE4D" w14:textId="77777777" w:rsidR="002949BF" w:rsidRPr="00F53649" w:rsidRDefault="002949BF" w:rsidP="002949BF">
            <w:pPr>
              <w:jc w:val="center"/>
              <w:rPr>
                <w:rFonts w:eastAsia="Times New Roman" w:cs="Noto Sans"/>
                <w:b/>
                <w:bCs/>
                <w:sz w:val="14"/>
                <w:szCs w:val="14"/>
                <w:lang w:eastAsia="es-MX"/>
              </w:rPr>
            </w:pPr>
          </w:p>
        </w:tc>
        <w:tc>
          <w:tcPr>
            <w:tcW w:w="590" w:type="pct"/>
            <w:vMerge/>
            <w:shd w:val="clear" w:color="auto" w:fill="BFBFBF" w:themeFill="background1" w:themeFillShade="BF"/>
            <w:vAlign w:val="center"/>
          </w:tcPr>
          <w:p w14:paraId="7E55CC33" w14:textId="77777777" w:rsidR="002949BF" w:rsidRPr="00F53649" w:rsidRDefault="002949BF" w:rsidP="002949BF">
            <w:pPr>
              <w:jc w:val="center"/>
              <w:rPr>
                <w:rFonts w:eastAsia="Times New Roman" w:cs="Noto Sans"/>
                <w:b/>
                <w:bCs/>
                <w:sz w:val="14"/>
                <w:szCs w:val="14"/>
                <w:lang w:eastAsia="es-MX"/>
              </w:rPr>
            </w:pPr>
          </w:p>
        </w:tc>
        <w:tc>
          <w:tcPr>
            <w:tcW w:w="433" w:type="pct"/>
            <w:shd w:val="clear" w:color="auto" w:fill="D9D9D9" w:themeFill="background1" w:themeFillShade="D9"/>
            <w:vAlign w:val="center"/>
          </w:tcPr>
          <w:p w14:paraId="3C87C6E0" w14:textId="4074ADB6" w:rsidR="002949BF" w:rsidRPr="00F53649" w:rsidRDefault="002949BF" w:rsidP="002949BF">
            <w:pPr>
              <w:jc w:val="center"/>
              <w:rPr>
                <w:rFonts w:eastAsia="Times New Roman" w:cs="Noto Sans"/>
                <w:b/>
                <w:bCs/>
                <w:sz w:val="14"/>
                <w:szCs w:val="14"/>
                <w:lang w:eastAsia="es-MX"/>
              </w:rPr>
            </w:pPr>
            <w:r>
              <w:rPr>
                <w:rFonts w:eastAsia="Times New Roman" w:cs="Noto Sans"/>
                <w:b/>
                <w:bCs/>
                <w:sz w:val="14"/>
                <w:szCs w:val="14"/>
                <w:lang w:eastAsia="es-MX"/>
              </w:rPr>
              <w:t>A</w:t>
            </w:r>
          </w:p>
        </w:tc>
        <w:tc>
          <w:tcPr>
            <w:tcW w:w="356" w:type="pct"/>
            <w:vMerge/>
            <w:shd w:val="clear" w:color="auto" w:fill="D9D9D9" w:themeFill="background1" w:themeFillShade="D9"/>
            <w:vAlign w:val="center"/>
          </w:tcPr>
          <w:p w14:paraId="3FE54D13" w14:textId="77777777" w:rsidR="002949BF" w:rsidRPr="00F53649" w:rsidRDefault="002949BF" w:rsidP="002949BF">
            <w:pPr>
              <w:jc w:val="center"/>
              <w:rPr>
                <w:rFonts w:eastAsia="Times New Roman" w:cs="Noto Sans"/>
                <w:b/>
                <w:bCs/>
                <w:sz w:val="14"/>
                <w:szCs w:val="14"/>
                <w:lang w:eastAsia="es-MX"/>
              </w:rPr>
            </w:pPr>
          </w:p>
        </w:tc>
        <w:tc>
          <w:tcPr>
            <w:tcW w:w="506" w:type="pct"/>
            <w:shd w:val="clear" w:color="auto" w:fill="D9D9D9" w:themeFill="background1" w:themeFillShade="D9"/>
            <w:vAlign w:val="center"/>
          </w:tcPr>
          <w:p w14:paraId="5ACAB99A" w14:textId="466872A6" w:rsidR="002949BF" w:rsidRPr="00F53649" w:rsidRDefault="002949BF" w:rsidP="002949BF">
            <w:pPr>
              <w:jc w:val="center"/>
              <w:rPr>
                <w:rFonts w:eastAsia="Times New Roman" w:cs="Noto Sans"/>
                <w:b/>
                <w:bCs/>
                <w:sz w:val="14"/>
                <w:szCs w:val="14"/>
                <w:lang w:eastAsia="es-MX"/>
              </w:rPr>
            </w:pPr>
            <w:r>
              <w:rPr>
                <w:rFonts w:eastAsia="Times New Roman" w:cs="Noto Sans"/>
                <w:b/>
                <w:bCs/>
                <w:sz w:val="14"/>
                <w:szCs w:val="14"/>
                <w:lang w:eastAsia="es-MX"/>
              </w:rPr>
              <w:t>B</w:t>
            </w:r>
          </w:p>
        </w:tc>
        <w:tc>
          <w:tcPr>
            <w:tcW w:w="506" w:type="pct"/>
            <w:shd w:val="clear" w:color="auto" w:fill="D9D9D9" w:themeFill="background1" w:themeFillShade="D9"/>
            <w:vAlign w:val="center"/>
          </w:tcPr>
          <w:p w14:paraId="2E3F31C5" w14:textId="16EF03B2" w:rsidR="002949BF" w:rsidRPr="00F53649" w:rsidRDefault="002949BF" w:rsidP="002949BF">
            <w:pPr>
              <w:jc w:val="center"/>
              <w:rPr>
                <w:rFonts w:eastAsia="Times New Roman" w:cs="Noto Sans"/>
                <w:b/>
                <w:bCs/>
                <w:sz w:val="14"/>
                <w:szCs w:val="14"/>
                <w:lang w:eastAsia="es-MX"/>
              </w:rPr>
            </w:pPr>
            <w:r>
              <w:rPr>
                <w:rFonts w:eastAsia="Times New Roman" w:cs="Noto Sans"/>
                <w:b/>
                <w:bCs/>
                <w:sz w:val="14"/>
                <w:szCs w:val="14"/>
                <w:lang w:eastAsia="es-MX"/>
              </w:rPr>
              <w:t>C</w:t>
            </w:r>
          </w:p>
        </w:tc>
        <w:tc>
          <w:tcPr>
            <w:tcW w:w="506" w:type="pct"/>
            <w:shd w:val="clear" w:color="auto" w:fill="D9D9D9" w:themeFill="background1" w:themeFillShade="D9"/>
            <w:vAlign w:val="center"/>
          </w:tcPr>
          <w:p w14:paraId="496530D3" w14:textId="721F765C" w:rsidR="002949BF" w:rsidRPr="00F53649" w:rsidRDefault="002949BF" w:rsidP="002949BF">
            <w:pPr>
              <w:jc w:val="center"/>
              <w:rPr>
                <w:rFonts w:eastAsia="Times New Roman" w:cs="Noto Sans"/>
                <w:b/>
                <w:bCs/>
                <w:sz w:val="14"/>
                <w:szCs w:val="14"/>
                <w:lang w:eastAsia="es-MX"/>
              </w:rPr>
            </w:pPr>
            <w:r>
              <w:rPr>
                <w:rFonts w:eastAsia="Times New Roman" w:cs="Noto Sans"/>
                <w:b/>
                <w:bCs/>
                <w:sz w:val="14"/>
                <w:szCs w:val="14"/>
                <w:lang w:eastAsia="es-MX"/>
              </w:rPr>
              <w:t>D</w:t>
            </w:r>
          </w:p>
        </w:tc>
        <w:tc>
          <w:tcPr>
            <w:tcW w:w="493" w:type="pct"/>
            <w:shd w:val="clear" w:color="auto" w:fill="D9D9D9" w:themeFill="background1" w:themeFillShade="D9"/>
            <w:vAlign w:val="center"/>
          </w:tcPr>
          <w:p w14:paraId="4A0EFBD3" w14:textId="197F93F3" w:rsidR="002949BF" w:rsidRPr="00F53649" w:rsidRDefault="002949BF" w:rsidP="002949BF">
            <w:pPr>
              <w:jc w:val="center"/>
              <w:rPr>
                <w:rFonts w:eastAsia="Times New Roman" w:cs="Noto Sans"/>
                <w:b/>
                <w:bCs/>
                <w:sz w:val="14"/>
                <w:szCs w:val="14"/>
                <w:lang w:eastAsia="es-MX"/>
              </w:rPr>
            </w:pPr>
            <w:r>
              <w:rPr>
                <w:rFonts w:eastAsia="Times New Roman" w:cs="Noto Sans"/>
                <w:b/>
                <w:bCs/>
                <w:sz w:val="14"/>
                <w:szCs w:val="14"/>
                <w:lang w:eastAsia="es-MX"/>
              </w:rPr>
              <w:t>E=A*B*D</w:t>
            </w:r>
          </w:p>
        </w:tc>
        <w:tc>
          <w:tcPr>
            <w:tcW w:w="492" w:type="pct"/>
            <w:shd w:val="clear" w:color="auto" w:fill="D9D9D9" w:themeFill="background1" w:themeFillShade="D9"/>
          </w:tcPr>
          <w:p w14:paraId="3FEC4B0E" w14:textId="240F7498" w:rsidR="002949BF" w:rsidRDefault="002949BF" w:rsidP="002949BF">
            <w:pPr>
              <w:jc w:val="center"/>
              <w:rPr>
                <w:rFonts w:eastAsia="Times New Roman" w:cs="Noto Sans"/>
                <w:b/>
                <w:bCs/>
                <w:sz w:val="14"/>
                <w:szCs w:val="14"/>
                <w:lang w:eastAsia="es-MX"/>
              </w:rPr>
            </w:pPr>
            <w:r>
              <w:rPr>
                <w:rFonts w:eastAsia="Times New Roman" w:cs="Noto Sans"/>
                <w:b/>
                <w:bCs/>
                <w:sz w:val="14"/>
                <w:szCs w:val="14"/>
                <w:lang w:eastAsia="es-MX"/>
              </w:rPr>
              <w:t>F=A*C*D</w:t>
            </w:r>
          </w:p>
        </w:tc>
        <w:tc>
          <w:tcPr>
            <w:tcW w:w="492" w:type="pct"/>
            <w:shd w:val="clear" w:color="auto" w:fill="D9D9D9" w:themeFill="background1" w:themeFillShade="D9"/>
          </w:tcPr>
          <w:p w14:paraId="0B22D3F9" w14:textId="1BD7DB9E" w:rsidR="002949BF" w:rsidRDefault="002949BF" w:rsidP="002949BF">
            <w:pPr>
              <w:jc w:val="center"/>
              <w:rPr>
                <w:rFonts w:eastAsia="Times New Roman" w:cs="Noto Sans"/>
                <w:b/>
                <w:bCs/>
                <w:sz w:val="14"/>
                <w:szCs w:val="14"/>
                <w:lang w:eastAsia="es-MX"/>
              </w:rPr>
            </w:pPr>
            <w:r>
              <w:rPr>
                <w:rFonts w:eastAsia="Times New Roman" w:cs="Noto Sans"/>
                <w:b/>
                <w:bCs/>
                <w:sz w:val="14"/>
                <w:szCs w:val="14"/>
                <w:lang w:eastAsia="es-MX"/>
              </w:rPr>
              <w:t>G=E+F</w:t>
            </w:r>
          </w:p>
        </w:tc>
      </w:tr>
      <w:tr w:rsidR="002949BF" w:rsidRPr="00F53649" w14:paraId="5F361F03" w14:textId="522ABBA4" w:rsidTr="002949BF">
        <w:trPr>
          <w:trHeight w:val="57"/>
        </w:trPr>
        <w:tc>
          <w:tcPr>
            <w:tcW w:w="209" w:type="pct"/>
            <w:noWrap/>
            <w:vAlign w:val="center"/>
          </w:tcPr>
          <w:p w14:paraId="5925CF51" w14:textId="466809E6" w:rsidR="002949BF" w:rsidRPr="00F53649" w:rsidRDefault="002949BF" w:rsidP="002949BF">
            <w:pPr>
              <w:jc w:val="center"/>
              <w:rPr>
                <w:rFonts w:eastAsia="Times New Roman" w:cs="Noto Sans"/>
                <w:color w:val="000000"/>
                <w:sz w:val="16"/>
                <w:szCs w:val="16"/>
                <w:lang w:eastAsia="es-MX"/>
              </w:rPr>
            </w:pPr>
          </w:p>
        </w:tc>
        <w:tc>
          <w:tcPr>
            <w:tcW w:w="417" w:type="pct"/>
            <w:noWrap/>
            <w:vAlign w:val="center"/>
          </w:tcPr>
          <w:p w14:paraId="1A8F3FDA" w14:textId="1DF47638" w:rsidR="002949BF" w:rsidRPr="00F53649" w:rsidRDefault="002949BF" w:rsidP="002949BF">
            <w:pPr>
              <w:rPr>
                <w:rFonts w:eastAsia="Times New Roman" w:cs="Noto Sans"/>
                <w:color w:val="000000"/>
                <w:sz w:val="16"/>
                <w:szCs w:val="16"/>
                <w:lang w:eastAsia="es-MX"/>
              </w:rPr>
            </w:pPr>
          </w:p>
        </w:tc>
        <w:tc>
          <w:tcPr>
            <w:tcW w:w="590" w:type="pct"/>
            <w:shd w:val="clear" w:color="000000" w:fill="FFFFFF"/>
            <w:noWrap/>
            <w:vAlign w:val="center"/>
          </w:tcPr>
          <w:p w14:paraId="0491577B" w14:textId="12CB57D0" w:rsidR="002949BF" w:rsidRPr="00F53649" w:rsidRDefault="002949BF" w:rsidP="002949BF">
            <w:pPr>
              <w:rPr>
                <w:rFonts w:eastAsia="Times New Roman" w:cs="Noto Sans"/>
                <w:sz w:val="16"/>
                <w:szCs w:val="16"/>
                <w:lang w:eastAsia="es-MX"/>
              </w:rPr>
            </w:pPr>
          </w:p>
        </w:tc>
        <w:tc>
          <w:tcPr>
            <w:tcW w:w="433" w:type="pct"/>
            <w:noWrap/>
            <w:vAlign w:val="center"/>
          </w:tcPr>
          <w:p w14:paraId="56D5AF85" w14:textId="22863C7D" w:rsidR="002949BF" w:rsidRPr="00F53649" w:rsidRDefault="002949BF" w:rsidP="002949BF">
            <w:pPr>
              <w:jc w:val="center"/>
              <w:rPr>
                <w:rFonts w:eastAsia="Times New Roman" w:cs="Noto Sans"/>
                <w:color w:val="000000"/>
                <w:sz w:val="16"/>
                <w:szCs w:val="16"/>
                <w:lang w:eastAsia="es-MX"/>
              </w:rPr>
            </w:pPr>
          </w:p>
        </w:tc>
        <w:tc>
          <w:tcPr>
            <w:tcW w:w="356" w:type="pct"/>
            <w:noWrap/>
            <w:vAlign w:val="center"/>
          </w:tcPr>
          <w:p w14:paraId="5EBB771A" w14:textId="2171B700" w:rsidR="002949BF" w:rsidRPr="00F53649" w:rsidRDefault="002949BF" w:rsidP="002949BF">
            <w:pPr>
              <w:jc w:val="center"/>
              <w:rPr>
                <w:rFonts w:eastAsia="Times New Roman" w:cs="Noto Sans"/>
                <w:color w:val="000000"/>
                <w:sz w:val="16"/>
                <w:szCs w:val="16"/>
                <w:lang w:eastAsia="es-MX"/>
              </w:rPr>
            </w:pPr>
          </w:p>
        </w:tc>
        <w:tc>
          <w:tcPr>
            <w:tcW w:w="506" w:type="pct"/>
          </w:tcPr>
          <w:p w14:paraId="7BD92328" w14:textId="77777777" w:rsidR="002949BF" w:rsidRPr="00F53649" w:rsidRDefault="002949BF" w:rsidP="002949BF">
            <w:pPr>
              <w:jc w:val="center"/>
              <w:rPr>
                <w:rFonts w:eastAsia="Times New Roman" w:cs="Noto Sans"/>
                <w:color w:val="000000"/>
                <w:sz w:val="16"/>
                <w:szCs w:val="16"/>
                <w:lang w:eastAsia="es-MX"/>
              </w:rPr>
            </w:pPr>
          </w:p>
        </w:tc>
        <w:tc>
          <w:tcPr>
            <w:tcW w:w="506" w:type="pct"/>
          </w:tcPr>
          <w:p w14:paraId="5441632B" w14:textId="77777777" w:rsidR="002949BF" w:rsidRPr="00F53649" w:rsidRDefault="002949BF" w:rsidP="002949BF">
            <w:pPr>
              <w:jc w:val="center"/>
              <w:rPr>
                <w:rFonts w:eastAsia="Times New Roman" w:cs="Noto Sans"/>
                <w:color w:val="000000"/>
                <w:sz w:val="16"/>
                <w:szCs w:val="16"/>
                <w:lang w:eastAsia="es-MX"/>
              </w:rPr>
            </w:pPr>
          </w:p>
        </w:tc>
        <w:tc>
          <w:tcPr>
            <w:tcW w:w="506" w:type="pct"/>
          </w:tcPr>
          <w:p w14:paraId="465D3CC7" w14:textId="5764E210" w:rsidR="002949BF" w:rsidRPr="00F53649" w:rsidRDefault="002949BF" w:rsidP="002949BF">
            <w:pPr>
              <w:jc w:val="center"/>
              <w:rPr>
                <w:rFonts w:eastAsia="Times New Roman" w:cs="Noto Sans"/>
                <w:color w:val="000000"/>
                <w:sz w:val="16"/>
                <w:szCs w:val="16"/>
                <w:lang w:eastAsia="es-MX"/>
              </w:rPr>
            </w:pPr>
          </w:p>
        </w:tc>
        <w:tc>
          <w:tcPr>
            <w:tcW w:w="493" w:type="pct"/>
          </w:tcPr>
          <w:p w14:paraId="4798C31D" w14:textId="77777777" w:rsidR="002949BF" w:rsidRPr="00F53649" w:rsidRDefault="002949BF" w:rsidP="002949BF">
            <w:pPr>
              <w:jc w:val="center"/>
              <w:rPr>
                <w:rFonts w:eastAsia="Times New Roman" w:cs="Noto Sans"/>
                <w:color w:val="000000"/>
                <w:sz w:val="16"/>
                <w:szCs w:val="16"/>
                <w:lang w:eastAsia="es-MX"/>
              </w:rPr>
            </w:pPr>
          </w:p>
        </w:tc>
        <w:tc>
          <w:tcPr>
            <w:tcW w:w="492" w:type="pct"/>
          </w:tcPr>
          <w:p w14:paraId="3EF4B3D7" w14:textId="77777777" w:rsidR="002949BF" w:rsidRPr="00F53649" w:rsidRDefault="002949BF" w:rsidP="002949BF">
            <w:pPr>
              <w:jc w:val="center"/>
              <w:rPr>
                <w:rFonts w:eastAsia="Times New Roman" w:cs="Noto Sans"/>
                <w:color w:val="000000"/>
                <w:sz w:val="16"/>
                <w:szCs w:val="16"/>
                <w:lang w:eastAsia="es-MX"/>
              </w:rPr>
            </w:pPr>
          </w:p>
        </w:tc>
        <w:tc>
          <w:tcPr>
            <w:tcW w:w="492" w:type="pct"/>
          </w:tcPr>
          <w:p w14:paraId="4C6D67A8" w14:textId="77777777" w:rsidR="002949BF" w:rsidRPr="00F53649" w:rsidRDefault="002949BF" w:rsidP="002949BF">
            <w:pPr>
              <w:jc w:val="center"/>
              <w:rPr>
                <w:rFonts w:eastAsia="Times New Roman" w:cs="Noto Sans"/>
                <w:color w:val="000000"/>
                <w:sz w:val="16"/>
                <w:szCs w:val="16"/>
                <w:lang w:eastAsia="es-MX"/>
              </w:rPr>
            </w:pPr>
          </w:p>
        </w:tc>
      </w:tr>
      <w:tr w:rsidR="002949BF" w:rsidRPr="00F53649" w14:paraId="12AC0B1C" w14:textId="1C2E7326" w:rsidTr="002949BF">
        <w:trPr>
          <w:trHeight w:val="57"/>
        </w:trPr>
        <w:tc>
          <w:tcPr>
            <w:tcW w:w="209" w:type="pct"/>
            <w:noWrap/>
            <w:vAlign w:val="center"/>
          </w:tcPr>
          <w:p w14:paraId="3A509EFE" w14:textId="54BC2D06" w:rsidR="002949BF" w:rsidRPr="00F53649" w:rsidRDefault="002949BF" w:rsidP="002949BF">
            <w:pPr>
              <w:jc w:val="center"/>
              <w:rPr>
                <w:rFonts w:eastAsia="Times New Roman" w:cs="Noto Sans"/>
                <w:color w:val="000000"/>
                <w:sz w:val="16"/>
                <w:szCs w:val="16"/>
                <w:lang w:eastAsia="es-MX"/>
              </w:rPr>
            </w:pPr>
          </w:p>
        </w:tc>
        <w:tc>
          <w:tcPr>
            <w:tcW w:w="417" w:type="pct"/>
            <w:noWrap/>
            <w:vAlign w:val="center"/>
          </w:tcPr>
          <w:p w14:paraId="41F0409A" w14:textId="6B87D325" w:rsidR="002949BF" w:rsidRPr="00F53649" w:rsidRDefault="002949BF" w:rsidP="002949BF">
            <w:pPr>
              <w:rPr>
                <w:rFonts w:eastAsia="Times New Roman" w:cs="Noto Sans"/>
                <w:color w:val="000000"/>
                <w:sz w:val="16"/>
                <w:szCs w:val="16"/>
                <w:lang w:eastAsia="es-MX"/>
              </w:rPr>
            </w:pPr>
          </w:p>
        </w:tc>
        <w:tc>
          <w:tcPr>
            <w:tcW w:w="590" w:type="pct"/>
            <w:noWrap/>
            <w:vAlign w:val="center"/>
          </w:tcPr>
          <w:p w14:paraId="38EB34FA" w14:textId="15EACB59" w:rsidR="002949BF" w:rsidRPr="00F53649" w:rsidRDefault="002949BF" w:rsidP="002949BF">
            <w:pPr>
              <w:rPr>
                <w:rFonts w:eastAsia="Times New Roman" w:cs="Noto Sans"/>
                <w:color w:val="000000"/>
                <w:sz w:val="16"/>
                <w:szCs w:val="16"/>
                <w:lang w:eastAsia="es-MX"/>
              </w:rPr>
            </w:pPr>
          </w:p>
        </w:tc>
        <w:tc>
          <w:tcPr>
            <w:tcW w:w="433" w:type="pct"/>
            <w:noWrap/>
            <w:vAlign w:val="center"/>
          </w:tcPr>
          <w:p w14:paraId="325C3D47" w14:textId="32BCF409" w:rsidR="002949BF" w:rsidRPr="00F53649" w:rsidRDefault="002949BF" w:rsidP="002949BF">
            <w:pPr>
              <w:jc w:val="center"/>
              <w:rPr>
                <w:rFonts w:eastAsia="Times New Roman" w:cs="Noto Sans"/>
                <w:color w:val="000000"/>
                <w:sz w:val="16"/>
                <w:szCs w:val="16"/>
                <w:lang w:eastAsia="es-MX"/>
              </w:rPr>
            </w:pPr>
          </w:p>
        </w:tc>
        <w:tc>
          <w:tcPr>
            <w:tcW w:w="356" w:type="pct"/>
            <w:noWrap/>
            <w:vAlign w:val="center"/>
          </w:tcPr>
          <w:p w14:paraId="17A79A32" w14:textId="563B0F0B" w:rsidR="002949BF" w:rsidRPr="00F53649" w:rsidRDefault="002949BF" w:rsidP="002949BF">
            <w:pPr>
              <w:jc w:val="center"/>
              <w:rPr>
                <w:rFonts w:eastAsia="Times New Roman" w:cs="Noto Sans"/>
                <w:color w:val="000000"/>
                <w:sz w:val="16"/>
                <w:szCs w:val="16"/>
                <w:lang w:eastAsia="es-MX"/>
              </w:rPr>
            </w:pPr>
          </w:p>
        </w:tc>
        <w:tc>
          <w:tcPr>
            <w:tcW w:w="506" w:type="pct"/>
          </w:tcPr>
          <w:p w14:paraId="6A593303" w14:textId="77777777" w:rsidR="002949BF" w:rsidRPr="00F53649" w:rsidRDefault="002949BF" w:rsidP="002949BF">
            <w:pPr>
              <w:jc w:val="center"/>
              <w:rPr>
                <w:rFonts w:eastAsia="Times New Roman" w:cs="Noto Sans"/>
                <w:color w:val="000000"/>
                <w:sz w:val="16"/>
                <w:szCs w:val="16"/>
                <w:lang w:eastAsia="es-MX"/>
              </w:rPr>
            </w:pPr>
          </w:p>
        </w:tc>
        <w:tc>
          <w:tcPr>
            <w:tcW w:w="506" w:type="pct"/>
          </w:tcPr>
          <w:p w14:paraId="17DBC41D" w14:textId="77777777" w:rsidR="002949BF" w:rsidRPr="00F53649" w:rsidRDefault="002949BF" w:rsidP="002949BF">
            <w:pPr>
              <w:jc w:val="center"/>
              <w:rPr>
                <w:rFonts w:eastAsia="Times New Roman" w:cs="Noto Sans"/>
                <w:color w:val="000000"/>
                <w:sz w:val="16"/>
                <w:szCs w:val="16"/>
                <w:lang w:eastAsia="es-MX"/>
              </w:rPr>
            </w:pPr>
          </w:p>
        </w:tc>
        <w:tc>
          <w:tcPr>
            <w:tcW w:w="506" w:type="pct"/>
          </w:tcPr>
          <w:p w14:paraId="28219BF2" w14:textId="6B863CEA" w:rsidR="002949BF" w:rsidRPr="00F53649" w:rsidRDefault="002949BF" w:rsidP="002949BF">
            <w:pPr>
              <w:jc w:val="center"/>
              <w:rPr>
                <w:rFonts w:eastAsia="Times New Roman" w:cs="Noto Sans"/>
                <w:color w:val="000000"/>
                <w:sz w:val="16"/>
                <w:szCs w:val="16"/>
                <w:lang w:eastAsia="es-MX"/>
              </w:rPr>
            </w:pPr>
          </w:p>
        </w:tc>
        <w:tc>
          <w:tcPr>
            <w:tcW w:w="493" w:type="pct"/>
          </w:tcPr>
          <w:p w14:paraId="7C6BD9FD" w14:textId="77777777" w:rsidR="002949BF" w:rsidRPr="00F53649" w:rsidRDefault="002949BF" w:rsidP="002949BF">
            <w:pPr>
              <w:jc w:val="center"/>
              <w:rPr>
                <w:rFonts w:eastAsia="Times New Roman" w:cs="Noto Sans"/>
                <w:color w:val="000000"/>
                <w:sz w:val="16"/>
                <w:szCs w:val="16"/>
                <w:lang w:eastAsia="es-MX"/>
              </w:rPr>
            </w:pPr>
          </w:p>
        </w:tc>
        <w:tc>
          <w:tcPr>
            <w:tcW w:w="492" w:type="pct"/>
          </w:tcPr>
          <w:p w14:paraId="4F550277" w14:textId="77777777" w:rsidR="002949BF" w:rsidRPr="00F53649" w:rsidRDefault="002949BF" w:rsidP="002949BF">
            <w:pPr>
              <w:jc w:val="center"/>
              <w:rPr>
                <w:rFonts w:eastAsia="Times New Roman" w:cs="Noto Sans"/>
                <w:color w:val="000000"/>
                <w:sz w:val="16"/>
                <w:szCs w:val="16"/>
                <w:lang w:eastAsia="es-MX"/>
              </w:rPr>
            </w:pPr>
          </w:p>
        </w:tc>
        <w:tc>
          <w:tcPr>
            <w:tcW w:w="492" w:type="pct"/>
          </w:tcPr>
          <w:p w14:paraId="3D04277C" w14:textId="77777777" w:rsidR="002949BF" w:rsidRPr="00F53649" w:rsidRDefault="002949BF" w:rsidP="002949BF">
            <w:pPr>
              <w:jc w:val="center"/>
              <w:rPr>
                <w:rFonts w:eastAsia="Times New Roman" w:cs="Noto Sans"/>
                <w:color w:val="000000"/>
                <w:sz w:val="16"/>
                <w:szCs w:val="16"/>
                <w:lang w:eastAsia="es-MX"/>
              </w:rPr>
            </w:pPr>
          </w:p>
        </w:tc>
      </w:tr>
      <w:tr w:rsidR="002949BF" w:rsidRPr="00F53649" w14:paraId="12A1AB1B" w14:textId="636BA01A" w:rsidTr="002949BF">
        <w:trPr>
          <w:trHeight w:val="57"/>
        </w:trPr>
        <w:tc>
          <w:tcPr>
            <w:tcW w:w="209" w:type="pct"/>
            <w:noWrap/>
            <w:vAlign w:val="center"/>
          </w:tcPr>
          <w:p w14:paraId="6D32DFB3" w14:textId="539221E3" w:rsidR="002949BF" w:rsidRPr="00F53649" w:rsidRDefault="002949BF" w:rsidP="002949BF">
            <w:pPr>
              <w:jc w:val="center"/>
              <w:rPr>
                <w:rFonts w:eastAsia="Times New Roman" w:cs="Noto Sans"/>
                <w:color w:val="000000"/>
                <w:sz w:val="16"/>
                <w:szCs w:val="16"/>
                <w:lang w:eastAsia="es-MX"/>
              </w:rPr>
            </w:pPr>
          </w:p>
        </w:tc>
        <w:tc>
          <w:tcPr>
            <w:tcW w:w="417" w:type="pct"/>
            <w:noWrap/>
            <w:vAlign w:val="center"/>
          </w:tcPr>
          <w:p w14:paraId="53BCCE83" w14:textId="1B70DB19" w:rsidR="002949BF" w:rsidRPr="00F53649" w:rsidRDefault="002949BF" w:rsidP="002949BF">
            <w:pPr>
              <w:rPr>
                <w:rFonts w:eastAsia="Times New Roman" w:cs="Noto Sans"/>
                <w:color w:val="000000"/>
                <w:sz w:val="16"/>
                <w:szCs w:val="16"/>
                <w:lang w:eastAsia="es-MX"/>
              </w:rPr>
            </w:pPr>
          </w:p>
        </w:tc>
        <w:tc>
          <w:tcPr>
            <w:tcW w:w="590" w:type="pct"/>
            <w:noWrap/>
            <w:vAlign w:val="center"/>
          </w:tcPr>
          <w:p w14:paraId="0D4B546E" w14:textId="1FF880C5" w:rsidR="002949BF" w:rsidRPr="00F53649" w:rsidRDefault="002949BF" w:rsidP="002949BF">
            <w:pPr>
              <w:rPr>
                <w:rFonts w:eastAsia="Times New Roman" w:cs="Noto Sans"/>
                <w:color w:val="000000"/>
                <w:sz w:val="16"/>
                <w:szCs w:val="16"/>
                <w:lang w:eastAsia="es-MX"/>
              </w:rPr>
            </w:pPr>
          </w:p>
        </w:tc>
        <w:tc>
          <w:tcPr>
            <w:tcW w:w="433" w:type="pct"/>
            <w:noWrap/>
            <w:vAlign w:val="center"/>
          </w:tcPr>
          <w:p w14:paraId="1DF2B576" w14:textId="345AF1BC" w:rsidR="002949BF" w:rsidRPr="00F53649" w:rsidRDefault="002949BF" w:rsidP="002949BF">
            <w:pPr>
              <w:jc w:val="center"/>
              <w:rPr>
                <w:rFonts w:eastAsia="Times New Roman" w:cs="Noto Sans"/>
                <w:color w:val="000000"/>
                <w:sz w:val="16"/>
                <w:szCs w:val="16"/>
                <w:lang w:eastAsia="es-MX"/>
              </w:rPr>
            </w:pPr>
          </w:p>
        </w:tc>
        <w:tc>
          <w:tcPr>
            <w:tcW w:w="356" w:type="pct"/>
            <w:noWrap/>
            <w:vAlign w:val="center"/>
          </w:tcPr>
          <w:p w14:paraId="03283DDF" w14:textId="080EA19E" w:rsidR="002949BF" w:rsidRPr="00F53649" w:rsidRDefault="002949BF" w:rsidP="002949BF">
            <w:pPr>
              <w:jc w:val="center"/>
              <w:rPr>
                <w:rFonts w:eastAsia="Times New Roman" w:cs="Noto Sans"/>
                <w:color w:val="000000"/>
                <w:sz w:val="16"/>
                <w:szCs w:val="16"/>
                <w:lang w:eastAsia="es-MX"/>
              </w:rPr>
            </w:pPr>
          </w:p>
        </w:tc>
        <w:tc>
          <w:tcPr>
            <w:tcW w:w="506" w:type="pct"/>
          </w:tcPr>
          <w:p w14:paraId="53A918D8" w14:textId="77777777" w:rsidR="002949BF" w:rsidRPr="00F53649" w:rsidRDefault="002949BF" w:rsidP="002949BF">
            <w:pPr>
              <w:jc w:val="center"/>
              <w:rPr>
                <w:rFonts w:eastAsia="Times New Roman" w:cs="Noto Sans"/>
                <w:color w:val="000000"/>
                <w:sz w:val="16"/>
                <w:szCs w:val="16"/>
                <w:lang w:eastAsia="es-MX"/>
              </w:rPr>
            </w:pPr>
          </w:p>
        </w:tc>
        <w:tc>
          <w:tcPr>
            <w:tcW w:w="506" w:type="pct"/>
          </w:tcPr>
          <w:p w14:paraId="2EEB88E7" w14:textId="77777777" w:rsidR="002949BF" w:rsidRPr="00F53649" w:rsidRDefault="002949BF" w:rsidP="002949BF">
            <w:pPr>
              <w:jc w:val="center"/>
              <w:rPr>
                <w:rFonts w:eastAsia="Times New Roman" w:cs="Noto Sans"/>
                <w:color w:val="000000"/>
                <w:sz w:val="16"/>
                <w:szCs w:val="16"/>
                <w:lang w:eastAsia="es-MX"/>
              </w:rPr>
            </w:pPr>
          </w:p>
        </w:tc>
        <w:tc>
          <w:tcPr>
            <w:tcW w:w="506" w:type="pct"/>
          </w:tcPr>
          <w:p w14:paraId="3CC7F4CC" w14:textId="64FF3D9C" w:rsidR="002949BF" w:rsidRPr="00F53649" w:rsidRDefault="002949BF" w:rsidP="002949BF">
            <w:pPr>
              <w:jc w:val="center"/>
              <w:rPr>
                <w:rFonts w:eastAsia="Times New Roman" w:cs="Noto Sans"/>
                <w:color w:val="000000"/>
                <w:sz w:val="16"/>
                <w:szCs w:val="16"/>
                <w:lang w:eastAsia="es-MX"/>
              </w:rPr>
            </w:pPr>
          </w:p>
        </w:tc>
        <w:tc>
          <w:tcPr>
            <w:tcW w:w="493" w:type="pct"/>
          </w:tcPr>
          <w:p w14:paraId="40E6DC06" w14:textId="77777777" w:rsidR="002949BF" w:rsidRPr="00F53649" w:rsidRDefault="002949BF" w:rsidP="002949BF">
            <w:pPr>
              <w:jc w:val="center"/>
              <w:rPr>
                <w:rFonts w:eastAsia="Times New Roman" w:cs="Noto Sans"/>
                <w:color w:val="000000"/>
                <w:sz w:val="16"/>
                <w:szCs w:val="16"/>
                <w:lang w:eastAsia="es-MX"/>
              </w:rPr>
            </w:pPr>
          </w:p>
        </w:tc>
        <w:tc>
          <w:tcPr>
            <w:tcW w:w="492" w:type="pct"/>
          </w:tcPr>
          <w:p w14:paraId="0BF7B9C5" w14:textId="77777777" w:rsidR="002949BF" w:rsidRPr="00F53649" w:rsidRDefault="002949BF" w:rsidP="002949BF">
            <w:pPr>
              <w:jc w:val="center"/>
              <w:rPr>
                <w:rFonts w:eastAsia="Times New Roman" w:cs="Noto Sans"/>
                <w:color w:val="000000"/>
                <w:sz w:val="16"/>
                <w:szCs w:val="16"/>
                <w:lang w:eastAsia="es-MX"/>
              </w:rPr>
            </w:pPr>
          </w:p>
        </w:tc>
        <w:tc>
          <w:tcPr>
            <w:tcW w:w="492" w:type="pct"/>
          </w:tcPr>
          <w:p w14:paraId="32EA0067" w14:textId="77777777" w:rsidR="002949BF" w:rsidRPr="00F53649" w:rsidRDefault="002949BF" w:rsidP="002949BF">
            <w:pPr>
              <w:jc w:val="center"/>
              <w:rPr>
                <w:rFonts w:eastAsia="Times New Roman" w:cs="Noto Sans"/>
                <w:color w:val="000000"/>
                <w:sz w:val="16"/>
                <w:szCs w:val="16"/>
                <w:lang w:eastAsia="es-MX"/>
              </w:rPr>
            </w:pPr>
          </w:p>
        </w:tc>
      </w:tr>
      <w:tr w:rsidR="002949BF" w:rsidRPr="00F53649" w14:paraId="4970C291" w14:textId="77777777" w:rsidTr="002949BF">
        <w:trPr>
          <w:trHeight w:val="57"/>
        </w:trPr>
        <w:tc>
          <w:tcPr>
            <w:tcW w:w="3523" w:type="pct"/>
            <w:gridSpan w:val="8"/>
            <w:noWrap/>
            <w:vAlign w:val="center"/>
          </w:tcPr>
          <w:p w14:paraId="69881D75" w14:textId="452B5E58" w:rsidR="002949BF" w:rsidRPr="00F53649" w:rsidRDefault="002949BF" w:rsidP="002949BF">
            <w:pPr>
              <w:jc w:val="right"/>
              <w:rPr>
                <w:rFonts w:eastAsia="Times New Roman" w:cs="Noto Sans"/>
                <w:color w:val="000000"/>
                <w:sz w:val="16"/>
                <w:szCs w:val="16"/>
                <w:lang w:eastAsia="es-MX"/>
              </w:rPr>
            </w:pPr>
            <w:r w:rsidRPr="00F53649">
              <w:rPr>
                <w:rFonts w:eastAsia="Times New Roman" w:cs="Noto Sans"/>
                <w:color w:val="000000"/>
                <w:sz w:val="18"/>
                <w:szCs w:val="18"/>
                <w:lang w:eastAsia="es-MX"/>
              </w:rPr>
              <w:t>SUBTOTAL</w:t>
            </w:r>
          </w:p>
        </w:tc>
        <w:tc>
          <w:tcPr>
            <w:tcW w:w="493" w:type="pct"/>
          </w:tcPr>
          <w:p w14:paraId="25DF0259" w14:textId="77777777" w:rsidR="002949BF" w:rsidRPr="00F53649" w:rsidRDefault="002949BF" w:rsidP="002949BF">
            <w:pPr>
              <w:jc w:val="center"/>
              <w:rPr>
                <w:rFonts w:eastAsia="Times New Roman" w:cs="Noto Sans"/>
                <w:color w:val="000000"/>
                <w:sz w:val="16"/>
                <w:szCs w:val="16"/>
                <w:lang w:eastAsia="es-MX"/>
              </w:rPr>
            </w:pPr>
          </w:p>
        </w:tc>
        <w:tc>
          <w:tcPr>
            <w:tcW w:w="492" w:type="pct"/>
          </w:tcPr>
          <w:p w14:paraId="7769D8EF" w14:textId="77777777" w:rsidR="002949BF" w:rsidRPr="00F53649" w:rsidRDefault="002949BF" w:rsidP="002949BF">
            <w:pPr>
              <w:jc w:val="center"/>
              <w:rPr>
                <w:rFonts w:eastAsia="Times New Roman" w:cs="Noto Sans"/>
                <w:color w:val="000000"/>
                <w:sz w:val="16"/>
                <w:szCs w:val="16"/>
                <w:lang w:eastAsia="es-MX"/>
              </w:rPr>
            </w:pPr>
          </w:p>
        </w:tc>
        <w:tc>
          <w:tcPr>
            <w:tcW w:w="492" w:type="pct"/>
          </w:tcPr>
          <w:p w14:paraId="32B44967" w14:textId="77777777" w:rsidR="002949BF" w:rsidRPr="00F53649" w:rsidRDefault="002949BF" w:rsidP="002949BF">
            <w:pPr>
              <w:jc w:val="center"/>
              <w:rPr>
                <w:rFonts w:eastAsia="Times New Roman" w:cs="Noto Sans"/>
                <w:color w:val="000000"/>
                <w:sz w:val="16"/>
                <w:szCs w:val="16"/>
                <w:lang w:eastAsia="es-MX"/>
              </w:rPr>
            </w:pPr>
          </w:p>
        </w:tc>
      </w:tr>
      <w:tr w:rsidR="002949BF" w:rsidRPr="00F53649" w14:paraId="05775AA6" w14:textId="77777777" w:rsidTr="002949BF">
        <w:trPr>
          <w:trHeight w:val="57"/>
        </w:trPr>
        <w:tc>
          <w:tcPr>
            <w:tcW w:w="3523" w:type="pct"/>
            <w:gridSpan w:val="8"/>
            <w:noWrap/>
            <w:vAlign w:val="center"/>
          </w:tcPr>
          <w:p w14:paraId="701454E5" w14:textId="2BCF240C" w:rsidR="002949BF" w:rsidRPr="00F53649" w:rsidRDefault="002949BF" w:rsidP="002949BF">
            <w:pPr>
              <w:jc w:val="right"/>
              <w:rPr>
                <w:rFonts w:eastAsia="Times New Roman" w:cs="Noto Sans"/>
                <w:color w:val="000000"/>
                <w:sz w:val="16"/>
                <w:szCs w:val="16"/>
                <w:lang w:eastAsia="es-MX"/>
              </w:rPr>
            </w:pPr>
            <w:r w:rsidRPr="00F53649">
              <w:rPr>
                <w:rFonts w:eastAsia="Times New Roman" w:cs="Noto Sans"/>
                <w:color w:val="000000"/>
                <w:sz w:val="18"/>
                <w:szCs w:val="18"/>
                <w:lang w:eastAsia="es-MX"/>
              </w:rPr>
              <w:t>I.V.A.</w:t>
            </w:r>
          </w:p>
        </w:tc>
        <w:tc>
          <w:tcPr>
            <w:tcW w:w="493" w:type="pct"/>
          </w:tcPr>
          <w:p w14:paraId="5709BC4B" w14:textId="77777777" w:rsidR="002949BF" w:rsidRPr="00F53649" w:rsidRDefault="002949BF" w:rsidP="002949BF">
            <w:pPr>
              <w:jc w:val="center"/>
              <w:rPr>
                <w:rFonts w:eastAsia="Times New Roman" w:cs="Noto Sans"/>
                <w:color w:val="000000"/>
                <w:sz w:val="16"/>
                <w:szCs w:val="16"/>
                <w:lang w:eastAsia="es-MX"/>
              </w:rPr>
            </w:pPr>
          </w:p>
        </w:tc>
        <w:tc>
          <w:tcPr>
            <w:tcW w:w="492" w:type="pct"/>
          </w:tcPr>
          <w:p w14:paraId="2B8960B0" w14:textId="77777777" w:rsidR="002949BF" w:rsidRPr="00F53649" w:rsidRDefault="002949BF" w:rsidP="002949BF">
            <w:pPr>
              <w:jc w:val="center"/>
              <w:rPr>
                <w:rFonts w:eastAsia="Times New Roman" w:cs="Noto Sans"/>
                <w:color w:val="000000"/>
                <w:sz w:val="16"/>
                <w:szCs w:val="16"/>
                <w:lang w:eastAsia="es-MX"/>
              </w:rPr>
            </w:pPr>
          </w:p>
        </w:tc>
        <w:tc>
          <w:tcPr>
            <w:tcW w:w="492" w:type="pct"/>
          </w:tcPr>
          <w:p w14:paraId="504F18CD" w14:textId="77777777" w:rsidR="002949BF" w:rsidRPr="00F53649" w:rsidRDefault="002949BF" w:rsidP="002949BF">
            <w:pPr>
              <w:jc w:val="center"/>
              <w:rPr>
                <w:rFonts w:eastAsia="Times New Roman" w:cs="Noto Sans"/>
                <w:color w:val="000000"/>
                <w:sz w:val="16"/>
                <w:szCs w:val="16"/>
                <w:lang w:eastAsia="es-MX"/>
              </w:rPr>
            </w:pPr>
          </w:p>
        </w:tc>
      </w:tr>
      <w:tr w:rsidR="002949BF" w:rsidRPr="00F53649" w14:paraId="7C71E108" w14:textId="77777777" w:rsidTr="002949BF">
        <w:trPr>
          <w:trHeight w:val="57"/>
        </w:trPr>
        <w:tc>
          <w:tcPr>
            <w:tcW w:w="3523" w:type="pct"/>
            <w:gridSpan w:val="8"/>
            <w:noWrap/>
            <w:vAlign w:val="center"/>
          </w:tcPr>
          <w:p w14:paraId="00D37AC0" w14:textId="44A69E2D" w:rsidR="002949BF" w:rsidRPr="00F53649" w:rsidRDefault="002949BF" w:rsidP="002949BF">
            <w:pPr>
              <w:jc w:val="right"/>
              <w:rPr>
                <w:rFonts w:eastAsia="Times New Roman" w:cs="Noto Sans"/>
                <w:color w:val="000000"/>
                <w:sz w:val="16"/>
                <w:szCs w:val="16"/>
                <w:lang w:eastAsia="es-MX"/>
              </w:rPr>
            </w:pPr>
            <w:r w:rsidRPr="00F53649">
              <w:rPr>
                <w:rFonts w:eastAsia="Times New Roman" w:cs="Noto Sans"/>
                <w:color w:val="000000"/>
                <w:sz w:val="18"/>
                <w:szCs w:val="18"/>
                <w:lang w:eastAsia="es-MX"/>
              </w:rPr>
              <w:t>TOTAL</w:t>
            </w:r>
          </w:p>
        </w:tc>
        <w:tc>
          <w:tcPr>
            <w:tcW w:w="493" w:type="pct"/>
          </w:tcPr>
          <w:p w14:paraId="4C18CB9A" w14:textId="77777777" w:rsidR="002949BF" w:rsidRPr="00F53649" w:rsidRDefault="002949BF" w:rsidP="002949BF">
            <w:pPr>
              <w:jc w:val="center"/>
              <w:rPr>
                <w:rFonts w:eastAsia="Times New Roman" w:cs="Noto Sans"/>
                <w:color w:val="000000"/>
                <w:sz w:val="16"/>
                <w:szCs w:val="16"/>
                <w:lang w:eastAsia="es-MX"/>
              </w:rPr>
            </w:pPr>
          </w:p>
        </w:tc>
        <w:tc>
          <w:tcPr>
            <w:tcW w:w="492" w:type="pct"/>
          </w:tcPr>
          <w:p w14:paraId="6E47A118" w14:textId="77777777" w:rsidR="002949BF" w:rsidRPr="00F53649" w:rsidRDefault="002949BF" w:rsidP="002949BF">
            <w:pPr>
              <w:jc w:val="center"/>
              <w:rPr>
                <w:rFonts w:eastAsia="Times New Roman" w:cs="Noto Sans"/>
                <w:color w:val="000000"/>
                <w:sz w:val="16"/>
                <w:szCs w:val="16"/>
                <w:lang w:eastAsia="es-MX"/>
              </w:rPr>
            </w:pPr>
          </w:p>
        </w:tc>
        <w:tc>
          <w:tcPr>
            <w:tcW w:w="492" w:type="pct"/>
          </w:tcPr>
          <w:p w14:paraId="4CFC0C54" w14:textId="77777777" w:rsidR="002949BF" w:rsidRPr="00F53649" w:rsidRDefault="002949BF" w:rsidP="002949BF">
            <w:pPr>
              <w:jc w:val="center"/>
              <w:rPr>
                <w:rFonts w:eastAsia="Times New Roman" w:cs="Noto Sans"/>
                <w:color w:val="000000"/>
                <w:sz w:val="16"/>
                <w:szCs w:val="16"/>
                <w:lang w:eastAsia="es-MX"/>
              </w:rPr>
            </w:pPr>
          </w:p>
        </w:tc>
      </w:tr>
    </w:tbl>
    <w:p w14:paraId="50F35F13" w14:textId="77777777" w:rsidR="00D77650" w:rsidRDefault="00D77650" w:rsidP="00797AC0">
      <w:pPr>
        <w:rPr>
          <w:rFonts w:ascii="Geomanist" w:hAnsi="Geomanist" w:cs="Arial"/>
          <w:b/>
          <w:sz w:val="18"/>
          <w:szCs w:val="18"/>
        </w:rPr>
      </w:pPr>
    </w:p>
    <w:p w14:paraId="2E21673D" w14:textId="0C81219E" w:rsidR="00797AC0" w:rsidRPr="00797AC0" w:rsidRDefault="00797AC0" w:rsidP="00797AC0">
      <w:pPr>
        <w:rPr>
          <w:rFonts w:ascii="Geomanist" w:hAnsi="Geomanist" w:cs="Arial"/>
          <w:b/>
          <w:sz w:val="18"/>
          <w:szCs w:val="18"/>
        </w:rPr>
      </w:pPr>
      <w:r w:rsidRPr="00797AC0">
        <w:rPr>
          <w:rFonts w:ascii="Geomanist" w:hAnsi="Geomanist" w:cs="Arial"/>
          <w:b/>
          <w:sz w:val="18"/>
          <w:szCs w:val="18"/>
        </w:rPr>
        <w:t>IMPORTE MÍNIMO TOTAL CON LETRA SIN I.V.A</w:t>
      </w:r>
    </w:p>
    <w:p w14:paraId="528266AD" w14:textId="77777777" w:rsidR="00797AC0" w:rsidRPr="00797AC0" w:rsidRDefault="00797AC0" w:rsidP="00797AC0">
      <w:pPr>
        <w:rPr>
          <w:rFonts w:ascii="Geomanist" w:hAnsi="Geomanist" w:cs="Arial"/>
          <w:b/>
          <w:sz w:val="18"/>
          <w:szCs w:val="18"/>
        </w:rPr>
      </w:pPr>
    </w:p>
    <w:p w14:paraId="6FA9DAAE" w14:textId="77777777" w:rsidR="00797AC0" w:rsidRPr="00797AC0" w:rsidRDefault="00797AC0" w:rsidP="00797AC0">
      <w:pPr>
        <w:rPr>
          <w:rFonts w:ascii="Geomanist" w:hAnsi="Geomanist" w:cs="Arial"/>
          <w:b/>
          <w:sz w:val="18"/>
          <w:szCs w:val="18"/>
        </w:rPr>
      </w:pPr>
      <w:r w:rsidRPr="00797AC0">
        <w:rPr>
          <w:rFonts w:ascii="Geomanist" w:hAnsi="Geomanist" w:cs="Arial"/>
          <w:b/>
          <w:sz w:val="18"/>
          <w:szCs w:val="18"/>
        </w:rPr>
        <w:t>IMPORTE MÁXIMO TOTAL CON LETRA SIN I.V.A</w:t>
      </w:r>
    </w:p>
    <w:p w14:paraId="084931F4" w14:textId="77777777" w:rsidR="00797AC0" w:rsidRDefault="00797AC0" w:rsidP="00A05428">
      <w:pPr>
        <w:rPr>
          <w:rFonts w:cs="Noto Sans"/>
          <w:sz w:val="18"/>
          <w:szCs w:val="18"/>
        </w:rPr>
      </w:pPr>
    </w:p>
    <w:tbl>
      <w:tblPr>
        <w:tblW w:w="10378" w:type="dxa"/>
        <w:tblInd w:w="70" w:type="dxa"/>
        <w:tblCellMar>
          <w:left w:w="10" w:type="dxa"/>
          <w:right w:w="10" w:type="dxa"/>
        </w:tblCellMar>
        <w:tblLook w:val="0000" w:firstRow="0" w:lastRow="0" w:firstColumn="0" w:lastColumn="0" w:noHBand="0" w:noVBand="0"/>
      </w:tblPr>
      <w:tblGrid>
        <w:gridCol w:w="945"/>
        <w:gridCol w:w="5418"/>
        <w:gridCol w:w="924"/>
        <w:gridCol w:w="872"/>
        <w:gridCol w:w="1183"/>
        <w:gridCol w:w="1036"/>
      </w:tblGrid>
      <w:tr w:rsidR="00673019" w14:paraId="1B97DAA1" w14:textId="77777777" w:rsidTr="00787DCF">
        <w:trPr>
          <w:trHeight w:val="300"/>
          <w:tblHeader/>
        </w:trPr>
        <w:tc>
          <w:tcPr>
            <w:tcW w:w="945" w:type="dxa"/>
            <w:tcBorders>
              <w:top w:val="single" w:sz="8" w:space="0" w:color="000000"/>
              <w:left w:val="single" w:sz="8" w:space="0" w:color="000000"/>
            </w:tcBorders>
            <w:shd w:val="clear" w:color="auto" w:fill="D9D9D9"/>
            <w:tcMar>
              <w:top w:w="0" w:type="dxa"/>
              <w:left w:w="70" w:type="dxa"/>
              <w:bottom w:w="0" w:type="dxa"/>
              <w:right w:w="70" w:type="dxa"/>
            </w:tcMar>
            <w:vAlign w:val="center"/>
          </w:tcPr>
          <w:p w14:paraId="760F53A0"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D</w:t>
            </w:r>
          </w:p>
        </w:tc>
        <w:tc>
          <w:tcPr>
            <w:tcW w:w="5418" w:type="dxa"/>
            <w:tcBorders>
              <w:top w:val="single" w:sz="8" w:space="0" w:color="000000"/>
              <w:left w:val="single" w:sz="8" w:space="0" w:color="000000"/>
              <w:bottom w:val="single" w:sz="8" w:space="0" w:color="000000"/>
            </w:tcBorders>
            <w:shd w:val="clear" w:color="auto" w:fill="D9D9D9"/>
            <w:tcMar>
              <w:top w:w="0" w:type="dxa"/>
              <w:left w:w="70" w:type="dxa"/>
              <w:bottom w:w="0" w:type="dxa"/>
              <w:right w:w="70" w:type="dxa"/>
            </w:tcMar>
            <w:vAlign w:val="center"/>
          </w:tcPr>
          <w:p w14:paraId="45080E38" w14:textId="77777777" w:rsidR="00673019" w:rsidRDefault="00673019" w:rsidP="00787DCF">
            <w:pPr>
              <w:jc w:val="center"/>
              <w:rPr>
                <w:rFonts w:ascii="Arial" w:hAnsi="Arial" w:cs="Arial"/>
                <w:b/>
                <w:bCs/>
                <w:color w:val="000000"/>
                <w:sz w:val="14"/>
                <w:szCs w:val="14"/>
                <w:lang w:eastAsia="es-MX"/>
              </w:rPr>
            </w:pPr>
            <w:r w:rsidRPr="00A03D83">
              <w:rPr>
                <w:rFonts w:ascii="Arial" w:hAnsi="Arial" w:cs="Arial"/>
                <w:b/>
                <w:bCs/>
                <w:color w:val="000000"/>
                <w:sz w:val="16"/>
                <w:szCs w:val="14"/>
                <w:lang w:eastAsia="es-MX"/>
              </w:rPr>
              <w:t>CORRECTIVOS SUSCEPTIBLES DE REALIZAR 2026</w:t>
            </w:r>
          </w:p>
        </w:tc>
        <w:tc>
          <w:tcPr>
            <w:tcW w:w="924" w:type="dxa"/>
            <w:tcBorders>
              <w:top w:val="single" w:sz="8" w:space="0" w:color="000000"/>
            </w:tcBorders>
            <w:shd w:val="clear" w:color="auto" w:fill="D9D9D9"/>
            <w:tcMar>
              <w:top w:w="0" w:type="dxa"/>
              <w:left w:w="70" w:type="dxa"/>
              <w:bottom w:w="0" w:type="dxa"/>
              <w:right w:w="70" w:type="dxa"/>
            </w:tcMar>
            <w:vAlign w:val="center"/>
          </w:tcPr>
          <w:p w14:paraId="6116662A" w14:textId="77777777" w:rsidR="00673019" w:rsidRDefault="00673019" w:rsidP="00787DCF">
            <w:pP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872" w:type="dxa"/>
            <w:tcBorders>
              <w:top w:val="single" w:sz="8" w:space="0" w:color="000000"/>
            </w:tcBorders>
            <w:shd w:val="clear" w:color="auto" w:fill="D9D9D9"/>
            <w:tcMar>
              <w:top w:w="0" w:type="dxa"/>
              <w:left w:w="70" w:type="dxa"/>
              <w:bottom w:w="0" w:type="dxa"/>
              <w:right w:w="70" w:type="dxa"/>
            </w:tcMar>
            <w:vAlign w:val="center"/>
          </w:tcPr>
          <w:p w14:paraId="335A41B5" w14:textId="77777777" w:rsidR="00673019" w:rsidRDefault="00673019" w:rsidP="00787DCF">
            <w:pP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1183" w:type="dxa"/>
            <w:tcBorders>
              <w:top w:val="single" w:sz="8" w:space="0" w:color="000000"/>
            </w:tcBorders>
            <w:shd w:val="clear" w:color="auto" w:fill="D9D9D9"/>
            <w:tcMar>
              <w:top w:w="0" w:type="dxa"/>
              <w:left w:w="70" w:type="dxa"/>
              <w:bottom w:w="0" w:type="dxa"/>
              <w:right w:w="70" w:type="dxa"/>
            </w:tcMar>
            <w:vAlign w:val="center"/>
          </w:tcPr>
          <w:p w14:paraId="28979E89" w14:textId="77777777" w:rsidR="00673019" w:rsidRDefault="00673019" w:rsidP="00787DCF">
            <w:pP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1036" w:type="dxa"/>
            <w:tcBorders>
              <w:top w:val="single" w:sz="8" w:space="0" w:color="000000"/>
              <w:right w:val="single" w:sz="8" w:space="0" w:color="000000"/>
            </w:tcBorders>
            <w:shd w:val="clear" w:color="auto" w:fill="D9D9D9"/>
            <w:tcMar>
              <w:top w:w="0" w:type="dxa"/>
              <w:left w:w="70" w:type="dxa"/>
              <w:bottom w:w="0" w:type="dxa"/>
              <w:right w:w="70" w:type="dxa"/>
            </w:tcMar>
            <w:vAlign w:val="center"/>
          </w:tcPr>
          <w:p w14:paraId="5BA9C92E" w14:textId="77777777" w:rsidR="00673019" w:rsidRDefault="00673019" w:rsidP="00787DCF">
            <w:pPr>
              <w:rPr>
                <w:rFonts w:ascii="Arial" w:hAnsi="Arial" w:cs="Arial"/>
                <w:b/>
                <w:bCs/>
                <w:color w:val="000000"/>
                <w:sz w:val="14"/>
                <w:szCs w:val="14"/>
                <w:lang w:eastAsia="es-MX"/>
              </w:rPr>
            </w:pPr>
            <w:r>
              <w:rPr>
                <w:rFonts w:ascii="Arial" w:hAnsi="Arial" w:cs="Arial"/>
                <w:b/>
                <w:bCs/>
                <w:color w:val="000000"/>
                <w:sz w:val="14"/>
                <w:szCs w:val="14"/>
                <w:lang w:eastAsia="es-MX"/>
              </w:rPr>
              <w:t> </w:t>
            </w:r>
          </w:p>
        </w:tc>
      </w:tr>
      <w:tr w:rsidR="00673019" w14:paraId="1D17C74A" w14:textId="77777777" w:rsidTr="00787DCF">
        <w:trPr>
          <w:trHeight w:val="300"/>
          <w:tblHeader/>
        </w:trPr>
        <w:tc>
          <w:tcPr>
            <w:tcW w:w="945" w:type="dxa"/>
            <w:tcBorders>
              <w:top w:val="single" w:sz="8" w:space="0" w:color="000000"/>
              <w:left w:val="single" w:sz="8" w:space="0" w:color="000000"/>
              <w:bottom w:val="single" w:sz="8" w:space="0" w:color="000000"/>
              <w:right w:val="single" w:sz="8" w:space="0" w:color="000000"/>
            </w:tcBorders>
            <w:shd w:val="clear" w:color="auto" w:fill="548DD4" w:themeFill="text2" w:themeFillTint="99"/>
            <w:noWrap/>
            <w:tcMar>
              <w:top w:w="0" w:type="dxa"/>
              <w:left w:w="70" w:type="dxa"/>
              <w:bottom w:w="0" w:type="dxa"/>
              <w:right w:w="70" w:type="dxa"/>
            </w:tcMar>
            <w:vAlign w:val="center"/>
          </w:tcPr>
          <w:p w14:paraId="2BAB2210"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No.</w:t>
            </w:r>
          </w:p>
        </w:tc>
        <w:tc>
          <w:tcPr>
            <w:tcW w:w="5418" w:type="dxa"/>
            <w:tcBorders>
              <w:top w:val="single" w:sz="8" w:space="0" w:color="000000"/>
              <w:bottom w:val="single" w:sz="8" w:space="0" w:color="000000"/>
              <w:right w:val="single" w:sz="8" w:space="0" w:color="000000"/>
            </w:tcBorders>
            <w:shd w:val="clear" w:color="auto" w:fill="548DD4" w:themeFill="text2" w:themeFillTint="99"/>
            <w:tcMar>
              <w:top w:w="0" w:type="dxa"/>
              <w:left w:w="70" w:type="dxa"/>
              <w:bottom w:w="0" w:type="dxa"/>
              <w:right w:w="70" w:type="dxa"/>
            </w:tcMar>
            <w:vAlign w:val="center"/>
          </w:tcPr>
          <w:p w14:paraId="5F4695E7"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CONCEPTO/UNIDAD MEDICA</w:t>
            </w:r>
          </w:p>
        </w:tc>
        <w:tc>
          <w:tcPr>
            <w:tcW w:w="924" w:type="dxa"/>
            <w:tcBorders>
              <w:top w:val="single" w:sz="8" w:space="0" w:color="000000"/>
              <w:bottom w:val="single" w:sz="8" w:space="0" w:color="000000"/>
              <w:right w:val="single" w:sz="8" w:space="0" w:color="000000"/>
            </w:tcBorders>
            <w:shd w:val="clear" w:color="auto" w:fill="548DD4" w:themeFill="text2" w:themeFillTint="99"/>
            <w:tcMar>
              <w:top w:w="0" w:type="dxa"/>
              <w:left w:w="70" w:type="dxa"/>
              <w:bottom w:w="0" w:type="dxa"/>
              <w:right w:w="70" w:type="dxa"/>
            </w:tcMar>
            <w:vAlign w:val="center"/>
          </w:tcPr>
          <w:p w14:paraId="31F1B3CF"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UNIDAD DE MEDIDA</w:t>
            </w:r>
          </w:p>
        </w:tc>
        <w:tc>
          <w:tcPr>
            <w:tcW w:w="872" w:type="dxa"/>
            <w:tcBorders>
              <w:top w:val="single" w:sz="8" w:space="0" w:color="000000"/>
              <w:bottom w:val="single" w:sz="8" w:space="0" w:color="000000"/>
              <w:right w:val="single" w:sz="8" w:space="0" w:color="000000"/>
            </w:tcBorders>
            <w:shd w:val="clear" w:color="auto" w:fill="548DD4" w:themeFill="text2" w:themeFillTint="99"/>
            <w:tcMar>
              <w:top w:w="0" w:type="dxa"/>
              <w:left w:w="70" w:type="dxa"/>
              <w:bottom w:w="0" w:type="dxa"/>
              <w:right w:w="70" w:type="dxa"/>
            </w:tcMar>
            <w:vAlign w:val="center"/>
          </w:tcPr>
          <w:p w14:paraId="208BCD77"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CANTIDAD</w:t>
            </w:r>
          </w:p>
        </w:tc>
        <w:tc>
          <w:tcPr>
            <w:tcW w:w="1183" w:type="dxa"/>
            <w:tcBorders>
              <w:top w:val="single" w:sz="8" w:space="0" w:color="000000"/>
              <w:bottom w:val="single" w:sz="8" w:space="0" w:color="000000"/>
              <w:right w:val="single" w:sz="8" w:space="0" w:color="000000"/>
            </w:tcBorders>
            <w:shd w:val="clear" w:color="auto" w:fill="548DD4" w:themeFill="text2" w:themeFillTint="99"/>
            <w:tcMar>
              <w:top w:w="0" w:type="dxa"/>
              <w:left w:w="70" w:type="dxa"/>
              <w:bottom w:w="0" w:type="dxa"/>
              <w:right w:w="70" w:type="dxa"/>
            </w:tcMar>
            <w:vAlign w:val="center"/>
          </w:tcPr>
          <w:p w14:paraId="2E5609BA" w14:textId="77777777" w:rsidR="00673019" w:rsidRDefault="00673019" w:rsidP="00787DCF">
            <w:pPr>
              <w:jc w:val="center"/>
            </w:pPr>
            <w:r>
              <w:rPr>
                <w:rFonts w:ascii="Arial" w:hAnsi="Arial" w:cs="Arial"/>
                <w:b/>
                <w:bCs/>
                <w:color w:val="000000"/>
                <w:sz w:val="14"/>
                <w:szCs w:val="14"/>
                <w:lang w:eastAsia="es-MX"/>
              </w:rPr>
              <w:t>PRECIO UNITARIO</w:t>
            </w:r>
          </w:p>
        </w:tc>
        <w:tc>
          <w:tcPr>
            <w:tcW w:w="1036" w:type="dxa"/>
            <w:tcBorders>
              <w:top w:val="single" w:sz="8" w:space="0" w:color="000000"/>
              <w:bottom w:val="single" w:sz="8" w:space="0" w:color="000000"/>
              <w:right w:val="single" w:sz="8" w:space="0" w:color="000000"/>
            </w:tcBorders>
            <w:shd w:val="clear" w:color="auto" w:fill="548DD4" w:themeFill="text2" w:themeFillTint="99"/>
            <w:tcMar>
              <w:top w:w="0" w:type="dxa"/>
              <w:left w:w="70" w:type="dxa"/>
              <w:bottom w:w="0" w:type="dxa"/>
              <w:right w:w="70" w:type="dxa"/>
            </w:tcMar>
            <w:vAlign w:val="center"/>
          </w:tcPr>
          <w:p w14:paraId="35BFE097"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IMPORTE</w:t>
            </w:r>
          </w:p>
        </w:tc>
      </w:tr>
      <w:tr w:rsidR="00673019" w14:paraId="038618ED" w14:textId="77777777" w:rsidTr="00787DCF">
        <w:trPr>
          <w:trHeight w:val="300"/>
        </w:trPr>
        <w:tc>
          <w:tcPr>
            <w:tcW w:w="945"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344531D5"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5418"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5D958AF3" w14:textId="77777777" w:rsidR="00673019" w:rsidRDefault="00673019" w:rsidP="00787DCF">
            <w:pPr>
              <w:rPr>
                <w:rFonts w:ascii="Arial" w:hAnsi="Arial" w:cs="Arial"/>
                <w:b/>
                <w:bCs/>
                <w:color w:val="000000"/>
                <w:sz w:val="14"/>
                <w:szCs w:val="14"/>
                <w:lang w:eastAsia="es-MX"/>
              </w:rPr>
            </w:pPr>
          </w:p>
        </w:tc>
        <w:tc>
          <w:tcPr>
            <w:tcW w:w="924" w:type="dxa"/>
            <w:tcBorders>
              <w:bottom w:val="single" w:sz="8" w:space="0" w:color="000000"/>
            </w:tcBorders>
            <w:shd w:val="clear" w:color="auto" w:fill="9BC2E6"/>
            <w:tcMar>
              <w:top w:w="0" w:type="dxa"/>
              <w:left w:w="70" w:type="dxa"/>
              <w:bottom w:w="0" w:type="dxa"/>
              <w:right w:w="70" w:type="dxa"/>
            </w:tcMar>
            <w:vAlign w:val="center"/>
          </w:tcPr>
          <w:p w14:paraId="4D006C8F"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872" w:type="dxa"/>
            <w:tcBorders>
              <w:bottom w:val="single" w:sz="8" w:space="0" w:color="000000"/>
            </w:tcBorders>
            <w:shd w:val="clear" w:color="auto" w:fill="9BC2E6"/>
            <w:tcMar>
              <w:top w:w="0" w:type="dxa"/>
              <w:left w:w="70" w:type="dxa"/>
              <w:bottom w:w="0" w:type="dxa"/>
              <w:right w:w="70" w:type="dxa"/>
            </w:tcMar>
            <w:vAlign w:val="center"/>
          </w:tcPr>
          <w:p w14:paraId="24519373"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1183" w:type="dxa"/>
            <w:tcBorders>
              <w:bottom w:val="single" w:sz="8" w:space="0" w:color="000000"/>
            </w:tcBorders>
            <w:shd w:val="clear" w:color="auto" w:fill="9BC2E6"/>
            <w:tcMar>
              <w:top w:w="0" w:type="dxa"/>
              <w:left w:w="70" w:type="dxa"/>
              <w:bottom w:w="0" w:type="dxa"/>
              <w:right w:w="70" w:type="dxa"/>
            </w:tcMar>
            <w:vAlign w:val="center"/>
          </w:tcPr>
          <w:p w14:paraId="68927306"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1036" w:type="dxa"/>
            <w:tcBorders>
              <w:bottom w:val="single" w:sz="8" w:space="0" w:color="000000"/>
              <w:right w:val="single" w:sz="8" w:space="0" w:color="000000"/>
            </w:tcBorders>
            <w:shd w:val="clear" w:color="auto" w:fill="9BC2E6"/>
            <w:tcMar>
              <w:top w:w="0" w:type="dxa"/>
              <w:left w:w="70" w:type="dxa"/>
              <w:bottom w:w="0" w:type="dxa"/>
              <w:right w:w="70" w:type="dxa"/>
            </w:tcMar>
            <w:vAlign w:val="center"/>
          </w:tcPr>
          <w:p w14:paraId="55539B9F"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r>
      <w:tr w:rsidR="00673019" w14:paraId="4906D7F9" w14:textId="77777777" w:rsidTr="00787DCF">
        <w:trPr>
          <w:trHeight w:val="300"/>
        </w:trPr>
        <w:tc>
          <w:tcPr>
            <w:tcW w:w="945"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4A7700BB"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1</w:t>
            </w:r>
          </w:p>
        </w:tc>
        <w:tc>
          <w:tcPr>
            <w:tcW w:w="5418"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5263EE75" w14:textId="77777777" w:rsidR="00673019" w:rsidRDefault="00673019" w:rsidP="00787DCF">
            <w:r>
              <w:rPr>
                <w:rFonts w:ascii="Arial" w:hAnsi="Arial" w:cs="Arial"/>
                <w:b/>
                <w:bCs/>
                <w:color w:val="000000"/>
                <w:sz w:val="14"/>
                <w:szCs w:val="14"/>
                <w:lang w:eastAsia="es-MX"/>
              </w:rPr>
              <w:t>CORRECTIVO A PLANTA DE EMERGENCIA CAMBIO DE TRANSFER Y TABLERO DE CONTROL.</w:t>
            </w:r>
          </w:p>
        </w:tc>
        <w:tc>
          <w:tcPr>
            <w:tcW w:w="924" w:type="dxa"/>
            <w:tcBorders>
              <w:bottom w:val="single" w:sz="8" w:space="0" w:color="000000"/>
              <w:right w:val="single" w:sz="8" w:space="0" w:color="000000"/>
            </w:tcBorders>
            <w:tcMar>
              <w:top w:w="0" w:type="dxa"/>
              <w:left w:w="70" w:type="dxa"/>
              <w:bottom w:w="0" w:type="dxa"/>
              <w:right w:w="70" w:type="dxa"/>
            </w:tcMar>
            <w:vAlign w:val="center"/>
          </w:tcPr>
          <w:p w14:paraId="5EBFE741"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SERVICIO</w:t>
            </w:r>
          </w:p>
        </w:tc>
        <w:tc>
          <w:tcPr>
            <w:tcW w:w="872" w:type="dxa"/>
            <w:tcBorders>
              <w:bottom w:val="single" w:sz="8" w:space="0" w:color="000000"/>
              <w:right w:val="single" w:sz="8" w:space="0" w:color="000000"/>
            </w:tcBorders>
            <w:tcMar>
              <w:top w:w="0" w:type="dxa"/>
              <w:left w:w="70" w:type="dxa"/>
              <w:bottom w:w="0" w:type="dxa"/>
              <w:right w:w="70" w:type="dxa"/>
            </w:tcMar>
            <w:vAlign w:val="center"/>
          </w:tcPr>
          <w:p w14:paraId="03177FE9"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1</w:t>
            </w:r>
          </w:p>
        </w:tc>
        <w:tc>
          <w:tcPr>
            <w:tcW w:w="1183" w:type="dxa"/>
            <w:tcBorders>
              <w:bottom w:val="single" w:sz="8" w:space="0" w:color="000000"/>
              <w:right w:val="single" w:sz="8" w:space="0" w:color="000000"/>
            </w:tcBorders>
            <w:tcMar>
              <w:top w:w="0" w:type="dxa"/>
              <w:left w:w="70" w:type="dxa"/>
              <w:bottom w:w="0" w:type="dxa"/>
              <w:right w:w="70" w:type="dxa"/>
            </w:tcMar>
            <w:vAlign w:val="center"/>
          </w:tcPr>
          <w:p w14:paraId="3792B236" w14:textId="77777777" w:rsidR="00673019" w:rsidRDefault="00673019" w:rsidP="00787DCF">
            <w:pPr>
              <w:jc w:val="right"/>
              <w:rPr>
                <w:rFonts w:ascii="Arial" w:hAnsi="Arial" w:cs="Arial"/>
                <w:color w:val="000000"/>
                <w:sz w:val="14"/>
                <w:szCs w:val="14"/>
                <w:lang w:eastAsia="es-MX"/>
              </w:rPr>
            </w:pPr>
          </w:p>
        </w:tc>
        <w:tc>
          <w:tcPr>
            <w:tcW w:w="1036" w:type="dxa"/>
            <w:tcBorders>
              <w:bottom w:val="single" w:sz="8" w:space="0" w:color="000000"/>
              <w:right w:val="single" w:sz="8" w:space="0" w:color="000000"/>
            </w:tcBorders>
            <w:tcMar>
              <w:top w:w="0" w:type="dxa"/>
              <w:left w:w="70" w:type="dxa"/>
              <w:bottom w:w="0" w:type="dxa"/>
              <w:right w:w="70" w:type="dxa"/>
            </w:tcMar>
            <w:vAlign w:val="center"/>
          </w:tcPr>
          <w:p w14:paraId="11CB8DAD" w14:textId="77777777" w:rsidR="00673019" w:rsidRDefault="00673019" w:rsidP="00787DCF">
            <w:pPr>
              <w:jc w:val="right"/>
              <w:rPr>
                <w:rFonts w:ascii="Arial" w:hAnsi="Arial" w:cs="Arial"/>
                <w:color w:val="000000"/>
                <w:sz w:val="14"/>
                <w:szCs w:val="14"/>
                <w:lang w:eastAsia="es-MX"/>
              </w:rPr>
            </w:pPr>
          </w:p>
        </w:tc>
      </w:tr>
      <w:tr w:rsidR="00673019" w14:paraId="21F6759A" w14:textId="77777777" w:rsidTr="00787DCF">
        <w:trPr>
          <w:trHeight w:val="300"/>
        </w:trPr>
        <w:tc>
          <w:tcPr>
            <w:tcW w:w="945"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26985927"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5418"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3DA10403" w14:textId="77777777" w:rsidR="00673019" w:rsidRDefault="00673019" w:rsidP="00787DCF">
            <w:pPr>
              <w:rPr>
                <w:rFonts w:ascii="Arial" w:hAnsi="Arial" w:cs="Arial"/>
                <w:b/>
                <w:bCs/>
                <w:color w:val="000000"/>
                <w:sz w:val="14"/>
                <w:szCs w:val="14"/>
                <w:lang w:eastAsia="es-MX"/>
              </w:rPr>
            </w:pPr>
          </w:p>
        </w:tc>
        <w:tc>
          <w:tcPr>
            <w:tcW w:w="924" w:type="dxa"/>
            <w:tcBorders>
              <w:bottom w:val="single" w:sz="8" w:space="0" w:color="000000"/>
            </w:tcBorders>
            <w:shd w:val="clear" w:color="auto" w:fill="9BC2E6"/>
            <w:tcMar>
              <w:top w:w="0" w:type="dxa"/>
              <w:left w:w="70" w:type="dxa"/>
              <w:bottom w:w="0" w:type="dxa"/>
              <w:right w:w="70" w:type="dxa"/>
            </w:tcMar>
            <w:vAlign w:val="center"/>
          </w:tcPr>
          <w:p w14:paraId="6523AE92"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872" w:type="dxa"/>
            <w:tcBorders>
              <w:bottom w:val="single" w:sz="8" w:space="0" w:color="000000"/>
            </w:tcBorders>
            <w:shd w:val="clear" w:color="auto" w:fill="9BC2E6"/>
            <w:tcMar>
              <w:top w:w="0" w:type="dxa"/>
              <w:left w:w="70" w:type="dxa"/>
              <w:bottom w:w="0" w:type="dxa"/>
              <w:right w:w="70" w:type="dxa"/>
            </w:tcMar>
            <w:vAlign w:val="center"/>
          </w:tcPr>
          <w:p w14:paraId="24ECFBD2"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1183" w:type="dxa"/>
            <w:tcBorders>
              <w:bottom w:val="single" w:sz="8" w:space="0" w:color="000000"/>
            </w:tcBorders>
            <w:shd w:val="clear" w:color="auto" w:fill="9BC2E6"/>
            <w:tcMar>
              <w:top w:w="0" w:type="dxa"/>
              <w:left w:w="70" w:type="dxa"/>
              <w:bottom w:w="0" w:type="dxa"/>
              <w:right w:w="70" w:type="dxa"/>
            </w:tcMar>
            <w:vAlign w:val="center"/>
          </w:tcPr>
          <w:p w14:paraId="32856688" w14:textId="77777777" w:rsidR="00673019" w:rsidRDefault="00673019" w:rsidP="00787DCF">
            <w:pPr>
              <w:jc w:val="right"/>
              <w:rPr>
                <w:rFonts w:ascii="Arial" w:hAnsi="Arial" w:cs="Arial"/>
                <w:b/>
                <w:bCs/>
                <w:color w:val="000000"/>
                <w:sz w:val="14"/>
                <w:szCs w:val="14"/>
                <w:lang w:eastAsia="es-MX"/>
              </w:rPr>
            </w:pPr>
          </w:p>
        </w:tc>
        <w:tc>
          <w:tcPr>
            <w:tcW w:w="1036" w:type="dxa"/>
            <w:tcBorders>
              <w:bottom w:val="single" w:sz="8" w:space="0" w:color="000000"/>
              <w:right w:val="single" w:sz="8" w:space="0" w:color="000000"/>
            </w:tcBorders>
            <w:shd w:val="clear" w:color="auto" w:fill="9BC2E6"/>
            <w:tcMar>
              <w:top w:w="0" w:type="dxa"/>
              <w:left w:w="70" w:type="dxa"/>
              <w:bottom w:w="0" w:type="dxa"/>
              <w:right w:w="70" w:type="dxa"/>
            </w:tcMar>
            <w:vAlign w:val="center"/>
          </w:tcPr>
          <w:p w14:paraId="42BB2E92" w14:textId="77777777" w:rsidR="00673019" w:rsidRDefault="00673019" w:rsidP="00787DCF">
            <w:pPr>
              <w:jc w:val="right"/>
              <w:rPr>
                <w:rFonts w:ascii="Arial" w:hAnsi="Arial" w:cs="Arial"/>
                <w:b/>
                <w:bCs/>
                <w:color w:val="000000"/>
                <w:sz w:val="14"/>
                <w:szCs w:val="14"/>
                <w:lang w:eastAsia="es-MX"/>
              </w:rPr>
            </w:pPr>
          </w:p>
        </w:tc>
      </w:tr>
      <w:tr w:rsidR="00673019" w14:paraId="7EE540F2" w14:textId="77777777" w:rsidTr="00787DCF">
        <w:trPr>
          <w:trHeight w:val="570"/>
        </w:trPr>
        <w:tc>
          <w:tcPr>
            <w:tcW w:w="945"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070A5144"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2</w:t>
            </w:r>
          </w:p>
        </w:tc>
        <w:tc>
          <w:tcPr>
            <w:tcW w:w="5418"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31DC59A6" w14:textId="77777777" w:rsidR="00673019" w:rsidRDefault="00673019" w:rsidP="00787DCF">
            <w:pPr>
              <w:rPr>
                <w:rFonts w:ascii="Arial" w:hAnsi="Arial" w:cs="Arial"/>
                <w:b/>
                <w:bCs/>
                <w:color w:val="000000"/>
                <w:sz w:val="14"/>
                <w:szCs w:val="14"/>
                <w:lang w:eastAsia="es-MX"/>
              </w:rPr>
            </w:pPr>
            <w:r>
              <w:rPr>
                <w:rFonts w:ascii="Arial" w:hAnsi="Arial" w:cs="Arial"/>
                <w:b/>
                <w:bCs/>
                <w:color w:val="000000"/>
                <w:sz w:val="14"/>
                <w:szCs w:val="14"/>
                <w:lang w:eastAsia="es-MX"/>
              </w:rPr>
              <w:t>CORRECTIVO CAMBIO DE CONTROL PLANTA DE EMERGENCIA Y TABLERO DE DISTRIBUCIÓN Y REGULADOR DE VOLTAJE.</w:t>
            </w:r>
          </w:p>
        </w:tc>
        <w:tc>
          <w:tcPr>
            <w:tcW w:w="924" w:type="dxa"/>
            <w:tcBorders>
              <w:bottom w:val="single" w:sz="8" w:space="0" w:color="000000"/>
              <w:right w:val="single" w:sz="8" w:space="0" w:color="000000"/>
            </w:tcBorders>
            <w:tcMar>
              <w:top w:w="0" w:type="dxa"/>
              <w:left w:w="70" w:type="dxa"/>
              <w:bottom w:w="0" w:type="dxa"/>
              <w:right w:w="70" w:type="dxa"/>
            </w:tcMar>
            <w:vAlign w:val="center"/>
          </w:tcPr>
          <w:p w14:paraId="6D67F4C4"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SERVICIO</w:t>
            </w:r>
          </w:p>
        </w:tc>
        <w:tc>
          <w:tcPr>
            <w:tcW w:w="872" w:type="dxa"/>
            <w:tcBorders>
              <w:bottom w:val="single" w:sz="8" w:space="0" w:color="000000"/>
              <w:right w:val="single" w:sz="8" w:space="0" w:color="000000"/>
            </w:tcBorders>
            <w:tcMar>
              <w:top w:w="0" w:type="dxa"/>
              <w:left w:w="70" w:type="dxa"/>
              <w:bottom w:w="0" w:type="dxa"/>
              <w:right w:w="70" w:type="dxa"/>
            </w:tcMar>
            <w:vAlign w:val="center"/>
          </w:tcPr>
          <w:p w14:paraId="4825FDA3"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1</w:t>
            </w:r>
          </w:p>
        </w:tc>
        <w:tc>
          <w:tcPr>
            <w:tcW w:w="1183" w:type="dxa"/>
            <w:tcBorders>
              <w:bottom w:val="single" w:sz="8" w:space="0" w:color="000000"/>
              <w:right w:val="single" w:sz="8" w:space="0" w:color="000000"/>
            </w:tcBorders>
            <w:tcMar>
              <w:top w:w="0" w:type="dxa"/>
              <w:left w:w="70" w:type="dxa"/>
              <w:bottom w:w="0" w:type="dxa"/>
              <w:right w:w="70" w:type="dxa"/>
            </w:tcMar>
            <w:vAlign w:val="center"/>
          </w:tcPr>
          <w:p w14:paraId="7480288F" w14:textId="77777777" w:rsidR="00673019" w:rsidRDefault="00673019" w:rsidP="00787DCF">
            <w:pPr>
              <w:jc w:val="right"/>
              <w:rPr>
                <w:rFonts w:ascii="Arial" w:hAnsi="Arial" w:cs="Arial"/>
                <w:color w:val="000000"/>
                <w:sz w:val="14"/>
                <w:szCs w:val="14"/>
                <w:lang w:eastAsia="es-MX"/>
              </w:rPr>
            </w:pPr>
          </w:p>
        </w:tc>
        <w:tc>
          <w:tcPr>
            <w:tcW w:w="1036" w:type="dxa"/>
            <w:tcBorders>
              <w:bottom w:val="single" w:sz="8" w:space="0" w:color="000000"/>
              <w:right w:val="single" w:sz="8" w:space="0" w:color="000000"/>
            </w:tcBorders>
            <w:tcMar>
              <w:top w:w="0" w:type="dxa"/>
              <w:left w:w="70" w:type="dxa"/>
              <w:bottom w:w="0" w:type="dxa"/>
              <w:right w:w="70" w:type="dxa"/>
            </w:tcMar>
            <w:vAlign w:val="center"/>
          </w:tcPr>
          <w:p w14:paraId="73A0E7B0" w14:textId="77777777" w:rsidR="00673019" w:rsidRDefault="00673019" w:rsidP="00787DCF">
            <w:pPr>
              <w:jc w:val="right"/>
              <w:rPr>
                <w:rFonts w:ascii="Arial" w:hAnsi="Arial" w:cs="Arial"/>
                <w:color w:val="000000"/>
                <w:sz w:val="14"/>
                <w:szCs w:val="14"/>
                <w:lang w:eastAsia="es-MX"/>
              </w:rPr>
            </w:pPr>
          </w:p>
        </w:tc>
      </w:tr>
      <w:tr w:rsidR="00673019" w14:paraId="44AF3949" w14:textId="77777777" w:rsidTr="00787DCF">
        <w:trPr>
          <w:trHeight w:val="300"/>
        </w:trPr>
        <w:tc>
          <w:tcPr>
            <w:tcW w:w="945"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3BF9876A"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5418"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6ECCBEF4" w14:textId="77777777" w:rsidR="00673019" w:rsidRDefault="00673019" w:rsidP="00787DCF">
            <w:pPr>
              <w:rPr>
                <w:rFonts w:ascii="Arial" w:hAnsi="Arial" w:cs="Arial"/>
                <w:b/>
                <w:bCs/>
                <w:color w:val="000000"/>
                <w:sz w:val="14"/>
                <w:szCs w:val="14"/>
                <w:lang w:eastAsia="es-MX"/>
              </w:rPr>
            </w:pPr>
          </w:p>
        </w:tc>
        <w:tc>
          <w:tcPr>
            <w:tcW w:w="924" w:type="dxa"/>
            <w:tcBorders>
              <w:bottom w:val="single" w:sz="8" w:space="0" w:color="000000"/>
            </w:tcBorders>
            <w:shd w:val="clear" w:color="auto" w:fill="9BC2E6"/>
            <w:tcMar>
              <w:top w:w="0" w:type="dxa"/>
              <w:left w:w="70" w:type="dxa"/>
              <w:bottom w:w="0" w:type="dxa"/>
              <w:right w:w="70" w:type="dxa"/>
            </w:tcMar>
            <w:vAlign w:val="center"/>
          </w:tcPr>
          <w:p w14:paraId="3FC6817D"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872" w:type="dxa"/>
            <w:tcBorders>
              <w:bottom w:val="single" w:sz="8" w:space="0" w:color="000000"/>
            </w:tcBorders>
            <w:shd w:val="clear" w:color="auto" w:fill="9BC2E6"/>
            <w:tcMar>
              <w:top w:w="0" w:type="dxa"/>
              <w:left w:w="70" w:type="dxa"/>
              <w:bottom w:w="0" w:type="dxa"/>
              <w:right w:w="70" w:type="dxa"/>
            </w:tcMar>
            <w:vAlign w:val="center"/>
          </w:tcPr>
          <w:p w14:paraId="3D627326"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1183" w:type="dxa"/>
            <w:tcBorders>
              <w:bottom w:val="single" w:sz="8" w:space="0" w:color="000000"/>
            </w:tcBorders>
            <w:shd w:val="clear" w:color="auto" w:fill="9BC2E6"/>
            <w:tcMar>
              <w:top w:w="0" w:type="dxa"/>
              <w:left w:w="70" w:type="dxa"/>
              <w:bottom w:w="0" w:type="dxa"/>
              <w:right w:w="70" w:type="dxa"/>
            </w:tcMar>
            <w:vAlign w:val="center"/>
          </w:tcPr>
          <w:p w14:paraId="04E85160" w14:textId="77777777" w:rsidR="00673019" w:rsidRDefault="00673019" w:rsidP="00787DCF">
            <w:pPr>
              <w:jc w:val="right"/>
              <w:rPr>
                <w:rFonts w:ascii="Arial" w:hAnsi="Arial" w:cs="Arial"/>
                <w:b/>
                <w:bCs/>
                <w:color w:val="000000"/>
                <w:sz w:val="14"/>
                <w:szCs w:val="14"/>
                <w:lang w:eastAsia="es-MX"/>
              </w:rPr>
            </w:pPr>
          </w:p>
        </w:tc>
        <w:tc>
          <w:tcPr>
            <w:tcW w:w="1036" w:type="dxa"/>
            <w:tcBorders>
              <w:bottom w:val="single" w:sz="8" w:space="0" w:color="000000"/>
              <w:right w:val="single" w:sz="8" w:space="0" w:color="000000"/>
            </w:tcBorders>
            <w:shd w:val="clear" w:color="auto" w:fill="9BC2E6"/>
            <w:tcMar>
              <w:top w:w="0" w:type="dxa"/>
              <w:left w:w="70" w:type="dxa"/>
              <w:bottom w:w="0" w:type="dxa"/>
              <w:right w:w="70" w:type="dxa"/>
            </w:tcMar>
            <w:vAlign w:val="center"/>
          </w:tcPr>
          <w:p w14:paraId="5F8677CF" w14:textId="77777777" w:rsidR="00673019" w:rsidRDefault="00673019" w:rsidP="00787DCF">
            <w:pPr>
              <w:jc w:val="right"/>
              <w:rPr>
                <w:rFonts w:ascii="Arial" w:hAnsi="Arial" w:cs="Arial"/>
                <w:b/>
                <w:bCs/>
                <w:color w:val="000000"/>
                <w:sz w:val="14"/>
                <w:szCs w:val="14"/>
                <w:lang w:eastAsia="es-MX"/>
              </w:rPr>
            </w:pPr>
          </w:p>
        </w:tc>
      </w:tr>
      <w:tr w:rsidR="00673019" w14:paraId="68DF1328" w14:textId="77777777" w:rsidTr="00787DCF">
        <w:trPr>
          <w:trHeight w:val="300"/>
        </w:trPr>
        <w:tc>
          <w:tcPr>
            <w:tcW w:w="945"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11356D61"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3</w:t>
            </w:r>
          </w:p>
        </w:tc>
        <w:tc>
          <w:tcPr>
            <w:tcW w:w="5418"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49B1DD22" w14:textId="77777777" w:rsidR="00673019" w:rsidRDefault="00673019" w:rsidP="00787DCF">
            <w:r>
              <w:rPr>
                <w:rFonts w:ascii="Arial" w:hAnsi="Arial" w:cs="Arial"/>
                <w:b/>
                <w:bCs/>
                <w:color w:val="000000"/>
                <w:sz w:val="14"/>
                <w:szCs w:val="14"/>
                <w:lang w:eastAsia="es-MX"/>
              </w:rPr>
              <w:t>CORRECTIVO A PLANTA DE EMERGENCIA - AFINACIÓN DE MOTOR EMERGENCIA POR LOS BIOLÓGICOS.</w:t>
            </w:r>
          </w:p>
        </w:tc>
        <w:tc>
          <w:tcPr>
            <w:tcW w:w="924" w:type="dxa"/>
            <w:tcBorders>
              <w:bottom w:val="single" w:sz="8" w:space="0" w:color="000000"/>
              <w:right w:val="single" w:sz="8" w:space="0" w:color="000000"/>
            </w:tcBorders>
            <w:tcMar>
              <w:top w:w="0" w:type="dxa"/>
              <w:left w:w="70" w:type="dxa"/>
              <w:bottom w:w="0" w:type="dxa"/>
              <w:right w:w="70" w:type="dxa"/>
            </w:tcMar>
            <w:vAlign w:val="center"/>
          </w:tcPr>
          <w:p w14:paraId="477D3259"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SERVICIO</w:t>
            </w:r>
          </w:p>
        </w:tc>
        <w:tc>
          <w:tcPr>
            <w:tcW w:w="872" w:type="dxa"/>
            <w:tcBorders>
              <w:bottom w:val="single" w:sz="8" w:space="0" w:color="000000"/>
              <w:right w:val="single" w:sz="8" w:space="0" w:color="000000"/>
            </w:tcBorders>
            <w:tcMar>
              <w:top w:w="0" w:type="dxa"/>
              <w:left w:w="70" w:type="dxa"/>
              <w:bottom w:w="0" w:type="dxa"/>
              <w:right w:w="70" w:type="dxa"/>
            </w:tcMar>
            <w:vAlign w:val="center"/>
          </w:tcPr>
          <w:p w14:paraId="290167BC"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1</w:t>
            </w:r>
          </w:p>
        </w:tc>
        <w:tc>
          <w:tcPr>
            <w:tcW w:w="1183" w:type="dxa"/>
            <w:tcBorders>
              <w:bottom w:val="single" w:sz="8" w:space="0" w:color="000000"/>
              <w:right w:val="single" w:sz="8" w:space="0" w:color="000000"/>
            </w:tcBorders>
            <w:tcMar>
              <w:top w:w="0" w:type="dxa"/>
              <w:left w:w="70" w:type="dxa"/>
              <w:bottom w:w="0" w:type="dxa"/>
              <w:right w:w="70" w:type="dxa"/>
            </w:tcMar>
            <w:vAlign w:val="center"/>
          </w:tcPr>
          <w:p w14:paraId="35F56440" w14:textId="77777777" w:rsidR="00673019" w:rsidRDefault="00673019" w:rsidP="00787DCF">
            <w:pPr>
              <w:jc w:val="right"/>
              <w:rPr>
                <w:rFonts w:ascii="Arial" w:hAnsi="Arial" w:cs="Arial"/>
                <w:color w:val="000000"/>
                <w:sz w:val="14"/>
                <w:szCs w:val="14"/>
                <w:lang w:eastAsia="es-MX"/>
              </w:rPr>
            </w:pPr>
          </w:p>
        </w:tc>
        <w:tc>
          <w:tcPr>
            <w:tcW w:w="1036" w:type="dxa"/>
            <w:tcBorders>
              <w:bottom w:val="single" w:sz="8" w:space="0" w:color="000000"/>
              <w:right w:val="single" w:sz="8" w:space="0" w:color="000000"/>
            </w:tcBorders>
            <w:tcMar>
              <w:top w:w="0" w:type="dxa"/>
              <w:left w:w="70" w:type="dxa"/>
              <w:bottom w:w="0" w:type="dxa"/>
              <w:right w:w="70" w:type="dxa"/>
            </w:tcMar>
            <w:vAlign w:val="center"/>
          </w:tcPr>
          <w:p w14:paraId="2213B3A2" w14:textId="77777777" w:rsidR="00673019" w:rsidRDefault="00673019" w:rsidP="00787DCF">
            <w:pPr>
              <w:jc w:val="right"/>
              <w:rPr>
                <w:rFonts w:ascii="Arial" w:hAnsi="Arial" w:cs="Arial"/>
                <w:color w:val="000000"/>
                <w:sz w:val="14"/>
                <w:szCs w:val="14"/>
                <w:lang w:eastAsia="es-MX"/>
              </w:rPr>
            </w:pPr>
          </w:p>
        </w:tc>
      </w:tr>
      <w:tr w:rsidR="00673019" w14:paraId="613CCCDF" w14:textId="77777777" w:rsidTr="00787DCF">
        <w:trPr>
          <w:trHeight w:val="300"/>
        </w:trPr>
        <w:tc>
          <w:tcPr>
            <w:tcW w:w="945"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50EEE668"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5418"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780A0DCD" w14:textId="77777777" w:rsidR="00673019" w:rsidRDefault="00673019" w:rsidP="00787DCF">
            <w:pPr>
              <w:rPr>
                <w:rFonts w:ascii="Arial" w:hAnsi="Arial" w:cs="Arial"/>
                <w:b/>
                <w:bCs/>
                <w:color w:val="000000"/>
                <w:sz w:val="14"/>
                <w:szCs w:val="14"/>
                <w:lang w:eastAsia="es-MX"/>
              </w:rPr>
            </w:pPr>
          </w:p>
          <w:p w14:paraId="34C07280" w14:textId="77777777" w:rsidR="00673019" w:rsidRDefault="00673019" w:rsidP="00787DCF">
            <w:pPr>
              <w:rPr>
                <w:rFonts w:ascii="Arial" w:hAnsi="Arial" w:cs="Arial"/>
                <w:b/>
                <w:bCs/>
                <w:color w:val="000000"/>
                <w:sz w:val="14"/>
                <w:szCs w:val="14"/>
                <w:lang w:eastAsia="es-MX"/>
              </w:rPr>
            </w:pPr>
          </w:p>
        </w:tc>
        <w:tc>
          <w:tcPr>
            <w:tcW w:w="924" w:type="dxa"/>
            <w:tcBorders>
              <w:bottom w:val="single" w:sz="8" w:space="0" w:color="000000"/>
            </w:tcBorders>
            <w:shd w:val="clear" w:color="auto" w:fill="9BC2E6"/>
            <w:tcMar>
              <w:top w:w="0" w:type="dxa"/>
              <w:left w:w="70" w:type="dxa"/>
              <w:bottom w:w="0" w:type="dxa"/>
              <w:right w:w="70" w:type="dxa"/>
            </w:tcMar>
            <w:vAlign w:val="center"/>
          </w:tcPr>
          <w:p w14:paraId="55F56A3F"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872" w:type="dxa"/>
            <w:tcBorders>
              <w:bottom w:val="single" w:sz="8" w:space="0" w:color="000000"/>
            </w:tcBorders>
            <w:shd w:val="clear" w:color="auto" w:fill="9BC2E6"/>
            <w:tcMar>
              <w:top w:w="0" w:type="dxa"/>
              <w:left w:w="70" w:type="dxa"/>
              <w:bottom w:w="0" w:type="dxa"/>
              <w:right w:w="70" w:type="dxa"/>
            </w:tcMar>
            <w:vAlign w:val="center"/>
          </w:tcPr>
          <w:p w14:paraId="42F9D33F"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1183" w:type="dxa"/>
            <w:tcBorders>
              <w:bottom w:val="single" w:sz="8" w:space="0" w:color="000000"/>
            </w:tcBorders>
            <w:shd w:val="clear" w:color="auto" w:fill="9BC2E6"/>
            <w:tcMar>
              <w:top w:w="0" w:type="dxa"/>
              <w:left w:w="70" w:type="dxa"/>
              <w:bottom w:w="0" w:type="dxa"/>
              <w:right w:w="70" w:type="dxa"/>
            </w:tcMar>
            <w:vAlign w:val="center"/>
          </w:tcPr>
          <w:p w14:paraId="0529E1FF" w14:textId="77777777" w:rsidR="00673019" w:rsidRDefault="00673019" w:rsidP="00787DCF">
            <w:pPr>
              <w:jc w:val="right"/>
              <w:rPr>
                <w:rFonts w:ascii="Arial" w:hAnsi="Arial" w:cs="Arial"/>
                <w:b/>
                <w:bCs/>
                <w:color w:val="000000"/>
                <w:sz w:val="14"/>
                <w:szCs w:val="14"/>
                <w:lang w:eastAsia="es-MX"/>
              </w:rPr>
            </w:pPr>
          </w:p>
        </w:tc>
        <w:tc>
          <w:tcPr>
            <w:tcW w:w="1036" w:type="dxa"/>
            <w:tcBorders>
              <w:bottom w:val="single" w:sz="8" w:space="0" w:color="000000"/>
              <w:right w:val="single" w:sz="8" w:space="0" w:color="000000"/>
            </w:tcBorders>
            <w:shd w:val="clear" w:color="auto" w:fill="9BC2E6"/>
            <w:tcMar>
              <w:top w:w="0" w:type="dxa"/>
              <w:left w:w="70" w:type="dxa"/>
              <w:bottom w:w="0" w:type="dxa"/>
              <w:right w:w="70" w:type="dxa"/>
            </w:tcMar>
            <w:vAlign w:val="center"/>
          </w:tcPr>
          <w:p w14:paraId="32CF9967" w14:textId="77777777" w:rsidR="00673019" w:rsidRDefault="00673019" w:rsidP="00787DCF">
            <w:pPr>
              <w:jc w:val="right"/>
              <w:rPr>
                <w:rFonts w:ascii="Arial" w:hAnsi="Arial" w:cs="Arial"/>
                <w:b/>
                <w:bCs/>
                <w:color w:val="000000"/>
                <w:sz w:val="14"/>
                <w:szCs w:val="14"/>
                <w:lang w:eastAsia="es-MX"/>
              </w:rPr>
            </w:pPr>
          </w:p>
        </w:tc>
      </w:tr>
      <w:tr w:rsidR="00673019" w14:paraId="4FF0E807" w14:textId="77777777" w:rsidTr="00787DCF">
        <w:trPr>
          <w:trHeight w:val="300"/>
        </w:trPr>
        <w:tc>
          <w:tcPr>
            <w:tcW w:w="945"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748C79A6"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4</w:t>
            </w:r>
          </w:p>
        </w:tc>
        <w:tc>
          <w:tcPr>
            <w:tcW w:w="5418"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4C23D20F" w14:textId="77777777" w:rsidR="00673019" w:rsidRDefault="00673019" w:rsidP="00787DCF">
            <w:pPr>
              <w:rPr>
                <w:rFonts w:ascii="Arial" w:hAnsi="Arial" w:cs="Arial"/>
                <w:b/>
                <w:bCs/>
                <w:color w:val="000000"/>
                <w:sz w:val="14"/>
                <w:szCs w:val="14"/>
                <w:lang w:eastAsia="es-MX"/>
              </w:rPr>
            </w:pPr>
            <w:r>
              <w:rPr>
                <w:rFonts w:ascii="Arial" w:hAnsi="Arial" w:cs="Arial"/>
                <w:b/>
                <w:bCs/>
                <w:color w:val="000000"/>
                <w:sz w:val="14"/>
                <w:szCs w:val="14"/>
                <w:lang w:eastAsia="es-MX"/>
              </w:rPr>
              <w:t>CORRECTIVO A PRECALENTADOR DE 3000 WATTS Y ACTUALIZACIÓN DE TABLERO</w:t>
            </w:r>
          </w:p>
        </w:tc>
        <w:tc>
          <w:tcPr>
            <w:tcW w:w="924" w:type="dxa"/>
            <w:tcBorders>
              <w:bottom w:val="single" w:sz="8" w:space="0" w:color="000000"/>
              <w:right w:val="single" w:sz="8" w:space="0" w:color="000000"/>
            </w:tcBorders>
            <w:tcMar>
              <w:top w:w="0" w:type="dxa"/>
              <w:left w:w="70" w:type="dxa"/>
              <w:bottom w:w="0" w:type="dxa"/>
              <w:right w:w="70" w:type="dxa"/>
            </w:tcMar>
            <w:vAlign w:val="center"/>
          </w:tcPr>
          <w:p w14:paraId="153E73ED"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SERVICIO</w:t>
            </w:r>
          </w:p>
        </w:tc>
        <w:tc>
          <w:tcPr>
            <w:tcW w:w="872" w:type="dxa"/>
            <w:tcBorders>
              <w:bottom w:val="single" w:sz="8" w:space="0" w:color="000000"/>
              <w:right w:val="single" w:sz="8" w:space="0" w:color="000000"/>
            </w:tcBorders>
            <w:tcMar>
              <w:top w:w="0" w:type="dxa"/>
              <w:left w:w="70" w:type="dxa"/>
              <w:bottom w:w="0" w:type="dxa"/>
              <w:right w:w="70" w:type="dxa"/>
            </w:tcMar>
            <w:vAlign w:val="center"/>
          </w:tcPr>
          <w:p w14:paraId="17F202D9"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1</w:t>
            </w:r>
          </w:p>
        </w:tc>
        <w:tc>
          <w:tcPr>
            <w:tcW w:w="1183" w:type="dxa"/>
            <w:tcBorders>
              <w:bottom w:val="single" w:sz="8" w:space="0" w:color="000000"/>
              <w:right w:val="single" w:sz="8" w:space="0" w:color="000000"/>
            </w:tcBorders>
            <w:tcMar>
              <w:top w:w="0" w:type="dxa"/>
              <w:left w:w="70" w:type="dxa"/>
              <w:bottom w:w="0" w:type="dxa"/>
              <w:right w:w="70" w:type="dxa"/>
            </w:tcMar>
            <w:vAlign w:val="center"/>
          </w:tcPr>
          <w:p w14:paraId="3A63F7B4" w14:textId="77777777" w:rsidR="00673019" w:rsidRDefault="00673019" w:rsidP="00787DCF">
            <w:pPr>
              <w:jc w:val="right"/>
              <w:rPr>
                <w:rFonts w:ascii="Arial" w:hAnsi="Arial" w:cs="Arial"/>
                <w:color w:val="000000"/>
                <w:sz w:val="14"/>
                <w:szCs w:val="14"/>
                <w:lang w:eastAsia="es-MX"/>
              </w:rPr>
            </w:pPr>
          </w:p>
        </w:tc>
        <w:tc>
          <w:tcPr>
            <w:tcW w:w="1036" w:type="dxa"/>
            <w:tcBorders>
              <w:bottom w:val="single" w:sz="8" w:space="0" w:color="000000"/>
              <w:right w:val="single" w:sz="8" w:space="0" w:color="000000"/>
            </w:tcBorders>
            <w:tcMar>
              <w:top w:w="0" w:type="dxa"/>
              <w:left w:w="70" w:type="dxa"/>
              <w:bottom w:w="0" w:type="dxa"/>
              <w:right w:w="70" w:type="dxa"/>
            </w:tcMar>
            <w:vAlign w:val="center"/>
          </w:tcPr>
          <w:p w14:paraId="28228910" w14:textId="77777777" w:rsidR="00673019" w:rsidRDefault="00673019" w:rsidP="00787DCF">
            <w:pPr>
              <w:jc w:val="right"/>
              <w:rPr>
                <w:rFonts w:ascii="Arial" w:hAnsi="Arial" w:cs="Arial"/>
                <w:color w:val="000000"/>
                <w:sz w:val="14"/>
                <w:szCs w:val="14"/>
                <w:lang w:eastAsia="es-MX"/>
              </w:rPr>
            </w:pPr>
          </w:p>
        </w:tc>
      </w:tr>
      <w:tr w:rsidR="00673019" w14:paraId="104802E3" w14:textId="77777777" w:rsidTr="00787DCF">
        <w:trPr>
          <w:trHeight w:val="300"/>
        </w:trPr>
        <w:tc>
          <w:tcPr>
            <w:tcW w:w="945"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68023DBD"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5418"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39077CC3" w14:textId="77777777" w:rsidR="00673019" w:rsidRDefault="00673019" w:rsidP="00787DCF">
            <w:pPr>
              <w:rPr>
                <w:rFonts w:ascii="Arial" w:hAnsi="Arial" w:cs="Arial"/>
                <w:b/>
                <w:bCs/>
                <w:color w:val="000000"/>
                <w:sz w:val="14"/>
                <w:szCs w:val="14"/>
                <w:lang w:eastAsia="es-MX"/>
              </w:rPr>
            </w:pPr>
          </w:p>
          <w:p w14:paraId="6F4A1D67" w14:textId="77777777" w:rsidR="00673019" w:rsidRDefault="00673019" w:rsidP="00787DCF">
            <w:pPr>
              <w:rPr>
                <w:rFonts w:ascii="Arial" w:hAnsi="Arial" w:cs="Arial"/>
                <w:b/>
                <w:bCs/>
                <w:color w:val="000000"/>
                <w:sz w:val="14"/>
                <w:szCs w:val="14"/>
                <w:lang w:eastAsia="es-MX"/>
              </w:rPr>
            </w:pPr>
          </w:p>
        </w:tc>
        <w:tc>
          <w:tcPr>
            <w:tcW w:w="924" w:type="dxa"/>
            <w:tcBorders>
              <w:bottom w:val="single" w:sz="8" w:space="0" w:color="000000"/>
            </w:tcBorders>
            <w:shd w:val="clear" w:color="auto" w:fill="9BC2E6"/>
            <w:tcMar>
              <w:top w:w="0" w:type="dxa"/>
              <w:left w:w="70" w:type="dxa"/>
              <w:bottom w:w="0" w:type="dxa"/>
              <w:right w:w="70" w:type="dxa"/>
            </w:tcMar>
            <w:vAlign w:val="center"/>
          </w:tcPr>
          <w:p w14:paraId="0956ED16"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872" w:type="dxa"/>
            <w:tcBorders>
              <w:bottom w:val="single" w:sz="8" w:space="0" w:color="000000"/>
            </w:tcBorders>
            <w:shd w:val="clear" w:color="auto" w:fill="9BC2E6"/>
            <w:tcMar>
              <w:top w:w="0" w:type="dxa"/>
              <w:left w:w="70" w:type="dxa"/>
              <w:bottom w:w="0" w:type="dxa"/>
              <w:right w:w="70" w:type="dxa"/>
            </w:tcMar>
            <w:vAlign w:val="center"/>
          </w:tcPr>
          <w:p w14:paraId="66D2116C"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1183" w:type="dxa"/>
            <w:tcBorders>
              <w:bottom w:val="single" w:sz="8" w:space="0" w:color="000000"/>
            </w:tcBorders>
            <w:shd w:val="clear" w:color="auto" w:fill="9BC2E6"/>
            <w:tcMar>
              <w:top w:w="0" w:type="dxa"/>
              <w:left w:w="70" w:type="dxa"/>
              <w:bottom w:w="0" w:type="dxa"/>
              <w:right w:w="70" w:type="dxa"/>
            </w:tcMar>
            <w:vAlign w:val="center"/>
          </w:tcPr>
          <w:p w14:paraId="23F3516D" w14:textId="77777777" w:rsidR="00673019" w:rsidRDefault="00673019" w:rsidP="00787DCF">
            <w:pPr>
              <w:jc w:val="right"/>
              <w:rPr>
                <w:rFonts w:ascii="Arial" w:hAnsi="Arial" w:cs="Arial"/>
                <w:b/>
                <w:bCs/>
                <w:color w:val="000000"/>
                <w:sz w:val="14"/>
                <w:szCs w:val="14"/>
                <w:lang w:eastAsia="es-MX"/>
              </w:rPr>
            </w:pPr>
          </w:p>
        </w:tc>
        <w:tc>
          <w:tcPr>
            <w:tcW w:w="1036" w:type="dxa"/>
            <w:tcBorders>
              <w:bottom w:val="single" w:sz="8" w:space="0" w:color="000000"/>
              <w:right w:val="single" w:sz="8" w:space="0" w:color="000000"/>
            </w:tcBorders>
            <w:shd w:val="clear" w:color="auto" w:fill="9BC2E6"/>
            <w:tcMar>
              <w:top w:w="0" w:type="dxa"/>
              <w:left w:w="70" w:type="dxa"/>
              <w:bottom w:w="0" w:type="dxa"/>
              <w:right w:w="70" w:type="dxa"/>
            </w:tcMar>
            <w:vAlign w:val="center"/>
          </w:tcPr>
          <w:p w14:paraId="4887795F" w14:textId="77777777" w:rsidR="00673019" w:rsidRDefault="00673019" w:rsidP="00787DCF">
            <w:pPr>
              <w:jc w:val="right"/>
              <w:rPr>
                <w:rFonts w:ascii="Arial" w:hAnsi="Arial" w:cs="Arial"/>
                <w:b/>
                <w:bCs/>
                <w:color w:val="000000"/>
                <w:sz w:val="14"/>
                <w:szCs w:val="14"/>
                <w:lang w:eastAsia="es-MX"/>
              </w:rPr>
            </w:pPr>
          </w:p>
        </w:tc>
      </w:tr>
      <w:tr w:rsidR="00673019" w14:paraId="606EA48E" w14:textId="77777777" w:rsidTr="00787DCF">
        <w:trPr>
          <w:trHeight w:val="300"/>
        </w:trPr>
        <w:tc>
          <w:tcPr>
            <w:tcW w:w="945"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35A37BFB"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5</w:t>
            </w:r>
          </w:p>
        </w:tc>
        <w:tc>
          <w:tcPr>
            <w:tcW w:w="5418"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5BD82AE4" w14:textId="77777777" w:rsidR="00673019" w:rsidRDefault="00673019" w:rsidP="00787DCF">
            <w:pPr>
              <w:rPr>
                <w:rFonts w:ascii="Arial" w:hAnsi="Arial" w:cs="Arial"/>
                <w:b/>
                <w:bCs/>
                <w:color w:val="000000"/>
                <w:sz w:val="14"/>
                <w:szCs w:val="14"/>
                <w:lang w:eastAsia="es-MX"/>
              </w:rPr>
            </w:pPr>
            <w:r>
              <w:rPr>
                <w:rFonts w:ascii="Arial" w:hAnsi="Arial" w:cs="Arial"/>
                <w:b/>
                <w:bCs/>
                <w:color w:val="000000"/>
                <w:sz w:val="14"/>
                <w:szCs w:val="14"/>
                <w:lang w:eastAsia="es-MX"/>
              </w:rPr>
              <w:t>TRASLADO DE PLANTA DE EMERGENCIA Y CUATRO DE MAQUINAS</w:t>
            </w:r>
          </w:p>
        </w:tc>
        <w:tc>
          <w:tcPr>
            <w:tcW w:w="924" w:type="dxa"/>
            <w:tcBorders>
              <w:bottom w:val="single" w:sz="8" w:space="0" w:color="000000"/>
              <w:right w:val="single" w:sz="8" w:space="0" w:color="000000"/>
            </w:tcBorders>
            <w:tcMar>
              <w:top w:w="0" w:type="dxa"/>
              <w:left w:w="70" w:type="dxa"/>
              <w:bottom w:w="0" w:type="dxa"/>
              <w:right w:w="70" w:type="dxa"/>
            </w:tcMar>
            <w:vAlign w:val="center"/>
          </w:tcPr>
          <w:p w14:paraId="0EF25D73"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SERVICIO</w:t>
            </w:r>
          </w:p>
        </w:tc>
        <w:tc>
          <w:tcPr>
            <w:tcW w:w="872" w:type="dxa"/>
            <w:tcBorders>
              <w:bottom w:val="single" w:sz="8" w:space="0" w:color="000000"/>
              <w:right w:val="single" w:sz="8" w:space="0" w:color="000000"/>
            </w:tcBorders>
            <w:tcMar>
              <w:top w:w="0" w:type="dxa"/>
              <w:left w:w="70" w:type="dxa"/>
              <w:bottom w:w="0" w:type="dxa"/>
              <w:right w:w="70" w:type="dxa"/>
            </w:tcMar>
            <w:vAlign w:val="center"/>
          </w:tcPr>
          <w:p w14:paraId="02F7B87B"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1</w:t>
            </w:r>
          </w:p>
        </w:tc>
        <w:tc>
          <w:tcPr>
            <w:tcW w:w="1183" w:type="dxa"/>
            <w:tcBorders>
              <w:bottom w:val="single" w:sz="8" w:space="0" w:color="000000"/>
              <w:right w:val="single" w:sz="8" w:space="0" w:color="000000"/>
            </w:tcBorders>
            <w:tcMar>
              <w:top w:w="0" w:type="dxa"/>
              <w:left w:w="70" w:type="dxa"/>
              <w:bottom w:w="0" w:type="dxa"/>
              <w:right w:w="70" w:type="dxa"/>
            </w:tcMar>
            <w:vAlign w:val="center"/>
          </w:tcPr>
          <w:p w14:paraId="746D06E5" w14:textId="77777777" w:rsidR="00673019" w:rsidRDefault="00673019" w:rsidP="00787DCF">
            <w:pPr>
              <w:jc w:val="right"/>
              <w:rPr>
                <w:rFonts w:ascii="Arial" w:hAnsi="Arial" w:cs="Arial"/>
                <w:color w:val="000000"/>
                <w:sz w:val="14"/>
                <w:szCs w:val="14"/>
                <w:lang w:eastAsia="es-MX"/>
              </w:rPr>
            </w:pPr>
          </w:p>
        </w:tc>
        <w:tc>
          <w:tcPr>
            <w:tcW w:w="1036" w:type="dxa"/>
            <w:tcBorders>
              <w:bottom w:val="single" w:sz="8" w:space="0" w:color="000000"/>
              <w:right w:val="single" w:sz="8" w:space="0" w:color="000000"/>
            </w:tcBorders>
            <w:tcMar>
              <w:top w:w="0" w:type="dxa"/>
              <w:left w:w="70" w:type="dxa"/>
              <w:bottom w:w="0" w:type="dxa"/>
              <w:right w:w="70" w:type="dxa"/>
            </w:tcMar>
            <w:vAlign w:val="center"/>
          </w:tcPr>
          <w:p w14:paraId="15AE7296" w14:textId="77777777" w:rsidR="00673019" w:rsidRDefault="00673019" w:rsidP="00787DCF">
            <w:pPr>
              <w:jc w:val="right"/>
              <w:rPr>
                <w:rFonts w:ascii="Arial" w:hAnsi="Arial" w:cs="Arial"/>
                <w:color w:val="000000"/>
                <w:sz w:val="14"/>
                <w:szCs w:val="14"/>
                <w:lang w:eastAsia="es-MX"/>
              </w:rPr>
            </w:pPr>
          </w:p>
        </w:tc>
      </w:tr>
      <w:tr w:rsidR="00673019" w14:paraId="1A8D3936" w14:textId="77777777" w:rsidTr="00787DCF">
        <w:trPr>
          <w:trHeight w:val="300"/>
        </w:trPr>
        <w:tc>
          <w:tcPr>
            <w:tcW w:w="945"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0FABC10B"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5418"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4B197439" w14:textId="77777777" w:rsidR="00673019" w:rsidRDefault="00673019" w:rsidP="00787DCF">
            <w:pPr>
              <w:rPr>
                <w:rFonts w:ascii="Arial" w:hAnsi="Arial" w:cs="Arial"/>
                <w:b/>
                <w:bCs/>
                <w:color w:val="000000"/>
                <w:sz w:val="14"/>
                <w:szCs w:val="14"/>
                <w:lang w:eastAsia="es-MX"/>
              </w:rPr>
            </w:pPr>
          </w:p>
          <w:p w14:paraId="2A8C9583" w14:textId="77777777" w:rsidR="00673019" w:rsidRDefault="00673019" w:rsidP="00787DCF">
            <w:pPr>
              <w:rPr>
                <w:rFonts w:ascii="Arial" w:hAnsi="Arial" w:cs="Arial"/>
                <w:b/>
                <w:bCs/>
                <w:color w:val="000000"/>
                <w:sz w:val="14"/>
                <w:szCs w:val="14"/>
                <w:lang w:eastAsia="es-MX"/>
              </w:rPr>
            </w:pPr>
          </w:p>
        </w:tc>
        <w:tc>
          <w:tcPr>
            <w:tcW w:w="924" w:type="dxa"/>
            <w:tcBorders>
              <w:bottom w:val="single" w:sz="8" w:space="0" w:color="000000"/>
            </w:tcBorders>
            <w:shd w:val="clear" w:color="auto" w:fill="9BC2E6"/>
            <w:tcMar>
              <w:top w:w="0" w:type="dxa"/>
              <w:left w:w="70" w:type="dxa"/>
              <w:bottom w:w="0" w:type="dxa"/>
              <w:right w:w="70" w:type="dxa"/>
            </w:tcMar>
            <w:vAlign w:val="center"/>
          </w:tcPr>
          <w:p w14:paraId="6E507E28"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872" w:type="dxa"/>
            <w:tcBorders>
              <w:bottom w:val="single" w:sz="8" w:space="0" w:color="000000"/>
            </w:tcBorders>
            <w:shd w:val="clear" w:color="auto" w:fill="9BC2E6"/>
            <w:tcMar>
              <w:top w:w="0" w:type="dxa"/>
              <w:left w:w="70" w:type="dxa"/>
              <w:bottom w:w="0" w:type="dxa"/>
              <w:right w:w="70" w:type="dxa"/>
            </w:tcMar>
            <w:vAlign w:val="center"/>
          </w:tcPr>
          <w:p w14:paraId="2104ADE2"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1183" w:type="dxa"/>
            <w:tcBorders>
              <w:bottom w:val="single" w:sz="8" w:space="0" w:color="000000"/>
            </w:tcBorders>
            <w:shd w:val="clear" w:color="auto" w:fill="9BC2E6"/>
            <w:tcMar>
              <w:top w:w="0" w:type="dxa"/>
              <w:left w:w="70" w:type="dxa"/>
              <w:bottom w:w="0" w:type="dxa"/>
              <w:right w:w="70" w:type="dxa"/>
            </w:tcMar>
            <w:vAlign w:val="center"/>
          </w:tcPr>
          <w:p w14:paraId="4B8F7990" w14:textId="77777777" w:rsidR="00673019" w:rsidRDefault="00673019" w:rsidP="00787DCF">
            <w:pPr>
              <w:jc w:val="right"/>
              <w:rPr>
                <w:rFonts w:ascii="Arial" w:hAnsi="Arial" w:cs="Arial"/>
                <w:b/>
                <w:bCs/>
                <w:color w:val="000000"/>
                <w:sz w:val="14"/>
                <w:szCs w:val="14"/>
                <w:lang w:eastAsia="es-MX"/>
              </w:rPr>
            </w:pPr>
          </w:p>
        </w:tc>
        <w:tc>
          <w:tcPr>
            <w:tcW w:w="1036" w:type="dxa"/>
            <w:tcBorders>
              <w:bottom w:val="single" w:sz="8" w:space="0" w:color="000000"/>
              <w:right w:val="single" w:sz="8" w:space="0" w:color="000000"/>
            </w:tcBorders>
            <w:shd w:val="clear" w:color="auto" w:fill="9BC2E6"/>
            <w:tcMar>
              <w:top w:w="0" w:type="dxa"/>
              <w:left w:w="70" w:type="dxa"/>
              <w:bottom w:w="0" w:type="dxa"/>
              <w:right w:w="70" w:type="dxa"/>
            </w:tcMar>
            <w:vAlign w:val="center"/>
          </w:tcPr>
          <w:p w14:paraId="5A376792" w14:textId="77777777" w:rsidR="00673019" w:rsidRDefault="00673019" w:rsidP="00787DCF">
            <w:pPr>
              <w:jc w:val="right"/>
              <w:rPr>
                <w:rFonts w:ascii="Arial" w:hAnsi="Arial" w:cs="Arial"/>
                <w:b/>
                <w:bCs/>
                <w:color w:val="000000"/>
                <w:sz w:val="14"/>
                <w:szCs w:val="14"/>
                <w:lang w:eastAsia="es-MX"/>
              </w:rPr>
            </w:pPr>
          </w:p>
        </w:tc>
      </w:tr>
      <w:tr w:rsidR="00673019" w14:paraId="3580FE19" w14:textId="77777777" w:rsidTr="00787DCF">
        <w:trPr>
          <w:trHeight w:val="465"/>
        </w:trPr>
        <w:tc>
          <w:tcPr>
            <w:tcW w:w="945"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36D8990C"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lastRenderedPageBreak/>
              <w:t>6</w:t>
            </w:r>
          </w:p>
        </w:tc>
        <w:tc>
          <w:tcPr>
            <w:tcW w:w="5418"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2E741F54" w14:textId="77777777" w:rsidR="00673019" w:rsidRDefault="00673019" w:rsidP="00787DCF">
            <w:r>
              <w:rPr>
                <w:rFonts w:ascii="Arial" w:hAnsi="Arial" w:cs="Arial"/>
                <w:b/>
                <w:bCs/>
                <w:color w:val="000000"/>
                <w:sz w:val="14"/>
                <w:szCs w:val="14"/>
                <w:lang w:eastAsia="es-MX"/>
              </w:rPr>
              <w:t>ACTUALIZACIÓN DE ACOMETIDA DE 23 KV, CABLEADO XLP CAL 1/0 COBRE CON TERMINALES TERMO CONTRÁCTILES CLASE 25.</w:t>
            </w:r>
          </w:p>
        </w:tc>
        <w:tc>
          <w:tcPr>
            <w:tcW w:w="924" w:type="dxa"/>
            <w:tcBorders>
              <w:bottom w:val="single" w:sz="8" w:space="0" w:color="000000"/>
              <w:right w:val="single" w:sz="8" w:space="0" w:color="000000"/>
            </w:tcBorders>
            <w:tcMar>
              <w:top w:w="0" w:type="dxa"/>
              <w:left w:w="70" w:type="dxa"/>
              <w:bottom w:w="0" w:type="dxa"/>
              <w:right w:w="70" w:type="dxa"/>
            </w:tcMar>
            <w:vAlign w:val="center"/>
          </w:tcPr>
          <w:p w14:paraId="37E2954F"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SERVICIO</w:t>
            </w:r>
          </w:p>
        </w:tc>
        <w:tc>
          <w:tcPr>
            <w:tcW w:w="872" w:type="dxa"/>
            <w:tcBorders>
              <w:bottom w:val="single" w:sz="8" w:space="0" w:color="000000"/>
              <w:right w:val="single" w:sz="8" w:space="0" w:color="000000"/>
            </w:tcBorders>
            <w:tcMar>
              <w:top w:w="0" w:type="dxa"/>
              <w:left w:w="70" w:type="dxa"/>
              <w:bottom w:w="0" w:type="dxa"/>
              <w:right w:w="70" w:type="dxa"/>
            </w:tcMar>
            <w:vAlign w:val="center"/>
          </w:tcPr>
          <w:p w14:paraId="0A86CF98"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1</w:t>
            </w:r>
          </w:p>
        </w:tc>
        <w:tc>
          <w:tcPr>
            <w:tcW w:w="1183" w:type="dxa"/>
            <w:tcBorders>
              <w:bottom w:val="single" w:sz="8" w:space="0" w:color="000000"/>
              <w:right w:val="single" w:sz="8" w:space="0" w:color="000000"/>
            </w:tcBorders>
            <w:tcMar>
              <w:top w:w="0" w:type="dxa"/>
              <w:left w:w="70" w:type="dxa"/>
              <w:bottom w:w="0" w:type="dxa"/>
              <w:right w:w="70" w:type="dxa"/>
            </w:tcMar>
            <w:vAlign w:val="center"/>
          </w:tcPr>
          <w:p w14:paraId="70D6B02A" w14:textId="77777777" w:rsidR="00673019" w:rsidRDefault="00673019" w:rsidP="00787DCF">
            <w:pPr>
              <w:jc w:val="right"/>
              <w:rPr>
                <w:rFonts w:ascii="Arial" w:hAnsi="Arial" w:cs="Arial"/>
                <w:color w:val="000000"/>
                <w:sz w:val="14"/>
                <w:szCs w:val="14"/>
                <w:lang w:eastAsia="es-MX"/>
              </w:rPr>
            </w:pPr>
          </w:p>
        </w:tc>
        <w:tc>
          <w:tcPr>
            <w:tcW w:w="1036" w:type="dxa"/>
            <w:tcBorders>
              <w:bottom w:val="single" w:sz="8" w:space="0" w:color="000000"/>
              <w:right w:val="single" w:sz="8" w:space="0" w:color="000000"/>
            </w:tcBorders>
            <w:tcMar>
              <w:top w:w="0" w:type="dxa"/>
              <w:left w:w="70" w:type="dxa"/>
              <w:bottom w:w="0" w:type="dxa"/>
              <w:right w:w="70" w:type="dxa"/>
            </w:tcMar>
            <w:vAlign w:val="center"/>
          </w:tcPr>
          <w:p w14:paraId="77313311" w14:textId="77777777" w:rsidR="00673019" w:rsidRDefault="00673019" w:rsidP="00787DCF">
            <w:pPr>
              <w:jc w:val="right"/>
              <w:rPr>
                <w:rFonts w:ascii="Arial" w:hAnsi="Arial" w:cs="Arial"/>
                <w:color w:val="000000"/>
                <w:sz w:val="14"/>
                <w:szCs w:val="14"/>
                <w:lang w:eastAsia="es-MX"/>
              </w:rPr>
            </w:pPr>
          </w:p>
        </w:tc>
      </w:tr>
      <w:tr w:rsidR="00673019" w14:paraId="3C4B8AC5" w14:textId="77777777" w:rsidTr="00787DCF">
        <w:trPr>
          <w:trHeight w:val="300"/>
        </w:trPr>
        <w:tc>
          <w:tcPr>
            <w:tcW w:w="945"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30A0E6B7"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5418"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27BFC7F5" w14:textId="77777777" w:rsidR="00673019" w:rsidRDefault="00673019" w:rsidP="00787DCF">
            <w:pPr>
              <w:rPr>
                <w:rFonts w:ascii="Arial" w:hAnsi="Arial" w:cs="Arial"/>
                <w:b/>
                <w:bCs/>
                <w:color w:val="000000"/>
                <w:sz w:val="14"/>
                <w:szCs w:val="14"/>
                <w:lang w:eastAsia="es-MX"/>
              </w:rPr>
            </w:pPr>
          </w:p>
          <w:p w14:paraId="0366D4CE" w14:textId="77777777" w:rsidR="00673019" w:rsidRDefault="00673019" w:rsidP="00787DCF">
            <w:pPr>
              <w:rPr>
                <w:rFonts w:ascii="Arial" w:hAnsi="Arial" w:cs="Arial"/>
                <w:b/>
                <w:bCs/>
                <w:color w:val="000000"/>
                <w:sz w:val="14"/>
                <w:szCs w:val="14"/>
                <w:lang w:eastAsia="es-MX"/>
              </w:rPr>
            </w:pPr>
          </w:p>
        </w:tc>
        <w:tc>
          <w:tcPr>
            <w:tcW w:w="924" w:type="dxa"/>
            <w:tcBorders>
              <w:bottom w:val="single" w:sz="8" w:space="0" w:color="000000"/>
            </w:tcBorders>
            <w:shd w:val="clear" w:color="auto" w:fill="9BC2E6"/>
            <w:tcMar>
              <w:top w:w="0" w:type="dxa"/>
              <w:left w:w="70" w:type="dxa"/>
              <w:bottom w:w="0" w:type="dxa"/>
              <w:right w:w="70" w:type="dxa"/>
            </w:tcMar>
            <w:vAlign w:val="center"/>
          </w:tcPr>
          <w:p w14:paraId="1AFE8B4D"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872" w:type="dxa"/>
            <w:tcBorders>
              <w:bottom w:val="single" w:sz="8" w:space="0" w:color="000000"/>
            </w:tcBorders>
            <w:shd w:val="clear" w:color="auto" w:fill="9BC2E6"/>
            <w:tcMar>
              <w:top w:w="0" w:type="dxa"/>
              <w:left w:w="70" w:type="dxa"/>
              <w:bottom w:w="0" w:type="dxa"/>
              <w:right w:w="70" w:type="dxa"/>
            </w:tcMar>
            <w:vAlign w:val="center"/>
          </w:tcPr>
          <w:p w14:paraId="3232BFBF"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1183" w:type="dxa"/>
            <w:tcBorders>
              <w:bottom w:val="single" w:sz="8" w:space="0" w:color="000000"/>
            </w:tcBorders>
            <w:shd w:val="clear" w:color="auto" w:fill="9BC2E6"/>
            <w:tcMar>
              <w:top w:w="0" w:type="dxa"/>
              <w:left w:w="70" w:type="dxa"/>
              <w:bottom w:w="0" w:type="dxa"/>
              <w:right w:w="70" w:type="dxa"/>
            </w:tcMar>
            <w:vAlign w:val="center"/>
          </w:tcPr>
          <w:p w14:paraId="5FF2D3C2" w14:textId="77777777" w:rsidR="00673019" w:rsidRDefault="00673019" w:rsidP="00787DCF">
            <w:pPr>
              <w:jc w:val="right"/>
              <w:rPr>
                <w:rFonts w:ascii="Arial" w:hAnsi="Arial" w:cs="Arial"/>
                <w:b/>
                <w:bCs/>
                <w:color w:val="000000"/>
                <w:sz w:val="14"/>
                <w:szCs w:val="14"/>
                <w:lang w:eastAsia="es-MX"/>
              </w:rPr>
            </w:pPr>
          </w:p>
        </w:tc>
        <w:tc>
          <w:tcPr>
            <w:tcW w:w="1036" w:type="dxa"/>
            <w:tcBorders>
              <w:bottom w:val="single" w:sz="8" w:space="0" w:color="000000"/>
              <w:right w:val="single" w:sz="8" w:space="0" w:color="000000"/>
            </w:tcBorders>
            <w:shd w:val="clear" w:color="auto" w:fill="9BC2E6"/>
            <w:tcMar>
              <w:top w:w="0" w:type="dxa"/>
              <w:left w:w="70" w:type="dxa"/>
              <w:bottom w:w="0" w:type="dxa"/>
              <w:right w:w="70" w:type="dxa"/>
            </w:tcMar>
            <w:vAlign w:val="center"/>
          </w:tcPr>
          <w:p w14:paraId="01B29D5C" w14:textId="77777777" w:rsidR="00673019" w:rsidRDefault="00673019" w:rsidP="00787DCF">
            <w:pPr>
              <w:jc w:val="right"/>
              <w:rPr>
                <w:rFonts w:ascii="Arial" w:hAnsi="Arial" w:cs="Arial"/>
                <w:b/>
                <w:bCs/>
                <w:color w:val="000000"/>
                <w:sz w:val="14"/>
                <w:szCs w:val="14"/>
                <w:lang w:eastAsia="es-MX"/>
              </w:rPr>
            </w:pPr>
          </w:p>
        </w:tc>
      </w:tr>
      <w:tr w:rsidR="00673019" w14:paraId="4883BFD9" w14:textId="77777777" w:rsidTr="00787DCF">
        <w:trPr>
          <w:trHeight w:val="525"/>
        </w:trPr>
        <w:tc>
          <w:tcPr>
            <w:tcW w:w="945"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391771D3"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7</w:t>
            </w:r>
          </w:p>
        </w:tc>
        <w:tc>
          <w:tcPr>
            <w:tcW w:w="5418"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5376765B" w14:textId="77777777" w:rsidR="00673019" w:rsidRDefault="00673019" w:rsidP="00787DCF">
            <w:pPr>
              <w:rPr>
                <w:rFonts w:ascii="Arial" w:hAnsi="Arial" w:cs="Arial"/>
                <w:b/>
                <w:bCs/>
                <w:color w:val="000000"/>
                <w:sz w:val="14"/>
                <w:szCs w:val="14"/>
                <w:lang w:eastAsia="es-MX"/>
              </w:rPr>
            </w:pPr>
            <w:r>
              <w:rPr>
                <w:rFonts w:ascii="Arial" w:hAnsi="Arial" w:cs="Arial"/>
                <w:b/>
                <w:bCs/>
                <w:color w:val="000000"/>
                <w:sz w:val="14"/>
                <w:szCs w:val="14"/>
                <w:lang w:eastAsia="es-MX"/>
              </w:rPr>
              <w:t xml:space="preserve">INSTALACIÓN DE ALIMENTADOR PARA EQUIPO DE AIRE ACONDICIONADO PARA EL ÁREA DE RAYOS X Y CAMBIO DE MASAS DE TABLEROS </w:t>
            </w:r>
          </w:p>
        </w:tc>
        <w:tc>
          <w:tcPr>
            <w:tcW w:w="924" w:type="dxa"/>
            <w:tcBorders>
              <w:bottom w:val="single" w:sz="8" w:space="0" w:color="000000"/>
              <w:right w:val="single" w:sz="8" w:space="0" w:color="000000"/>
            </w:tcBorders>
            <w:tcMar>
              <w:top w:w="0" w:type="dxa"/>
              <w:left w:w="70" w:type="dxa"/>
              <w:bottom w:w="0" w:type="dxa"/>
              <w:right w:w="70" w:type="dxa"/>
            </w:tcMar>
            <w:vAlign w:val="center"/>
          </w:tcPr>
          <w:p w14:paraId="02A75E93"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SERVICIO</w:t>
            </w:r>
          </w:p>
        </w:tc>
        <w:tc>
          <w:tcPr>
            <w:tcW w:w="872" w:type="dxa"/>
            <w:tcBorders>
              <w:bottom w:val="single" w:sz="8" w:space="0" w:color="000000"/>
              <w:right w:val="single" w:sz="8" w:space="0" w:color="000000"/>
            </w:tcBorders>
            <w:tcMar>
              <w:top w:w="0" w:type="dxa"/>
              <w:left w:w="70" w:type="dxa"/>
              <w:bottom w:w="0" w:type="dxa"/>
              <w:right w:w="70" w:type="dxa"/>
            </w:tcMar>
            <w:vAlign w:val="center"/>
          </w:tcPr>
          <w:p w14:paraId="69E3D4E3"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1</w:t>
            </w:r>
          </w:p>
        </w:tc>
        <w:tc>
          <w:tcPr>
            <w:tcW w:w="1183" w:type="dxa"/>
            <w:tcBorders>
              <w:bottom w:val="single" w:sz="8" w:space="0" w:color="000000"/>
              <w:right w:val="single" w:sz="8" w:space="0" w:color="000000"/>
            </w:tcBorders>
            <w:tcMar>
              <w:top w:w="0" w:type="dxa"/>
              <w:left w:w="70" w:type="dxa"/>
              <w:bottom w:w="0" w:type="dxa"/>
              <w:right w:w="70" w:type="dxa"/>
            </w:tcMar>
            <w:vAlign w:val="center"/>
          </w:tcPr>
          <w:p w14:paraId="646AFE1A" w14:textId="77777777" w:rsidR="00673019" w:rsidRDefault="00673019" w:rsidP="00787DCF">
            <w:pPr>
              <w:jc w:val="right"/>
              <w:rPr>
                <w:rFonts w:ascii="Arial" w:hAnsi="Arial" w:cs="Arial"/>
                <w:color w:val="000000"/>
                <w:sz w:val="14"/>
                <w:szCs w:val="14"/>
                <w:lang w:eastAsia="es-MX"/>
              </w:rPr>
            </w:pPr>
          </w:p>
        </w:tc>
        <w:tc>
          <w:tcPr>
            <w:tcW w:w="1036" w:type="dxa"/>
            <w:tcBorders>
              <w:bottom w:val="single" w:sz="8" w:space="0" w:color="000000"/>
              <w:right w:val="single" w:sz="8" w:space="0" w:color="000000"/>
            </w:tcBorders>
            <w:tcMar>
              <w:top w:w="0" w:type="dxa"/>
              <w:left w:w="70" w:type="dxa"/>
              <w:bottom w:w="0" w:type="dxa"/>
              <w:right w:w="70" w:type="dxa"/>
            </w:tcMar>
            <w:vAlign w:val="center"/>
          </w:tcPr>
          <w:p w14:paraId="77A32307" w14:textId="77777777" w:rsidR="00673019" w:rsidRDefault="00673019" w:rsidP="00787DCF">
            <w:pPr>
              <w:jc w:val="right"/>
              <w:rPr>
                <w:rFonts w:ascii="Arial" w:hAnsi="Arial" w:cs="Arial"/>
                <w:color w:val="000000"/>
                <w:sz w:val="14"/>
                <w:szCs w:val="14"/>
                <w:lang w:eastAsia="es-MX"/>
              </w:rPr>
            </w:pPr>
          </w:p>
        </w:tc>
      </w:tr>
      <w:tr w:rsidR="00673019" w14:paraId="400C6D2D" w14:textId="77777777" w:rsidTr="00787DCF">
        <w:trPr>
          <w:trHeight w:val="300"/>
        </w:trPr>
        <w:tc>
          <w:tcPr>
            <w:tcW w:w="945"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0163CEDD"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5418"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6D039E64" w14:textId="77777777" w:rsidR="00673019" w:rsidRDefault="00673019" w:rsidP="00787DCF">
            <w:pPr>
              <w:rPr>
                <w:rFonts w:ascii="Arial" w:hAnsi="Arial" w:cs="Arial"/>
                <w:b/>
                <w:bCs/>
                <w:color w:val="000000"/>
                <w:sz w:val="14"/>
                <w:szCs w:val="14"/>
                <w:lang w:eastAsia="es-MX"/>
              </w:rPr>
            </w:pPr>
          </w:p>
          <w:p w14:paraId="3EE065AE" w14:textId="77777777" w:rsidR="00673019" w:rsidRDefault="00673019" w:rsidP="00787DCF">
            <w:pPr>
              <w:rPr>
                <w:rFonts w:ascii="Arial" w:hAnsi="Arial" w:cs="Arial"/>
                <w:b/>
                <w:bCs/>
                <w:color w:val="000000"/>
                <w:sz w:val="14"/>
                <w:szCs w:val="14"/>
                <w:lang w:eastAsia="es-MX"/>
              </w:rPr>
            </w:pPr>
          </w:p>
        </w:tc>
        <w:tc>
          <w:tcPr>
            <w:tcW w:w="924" w:type="dxa"/>
            <w:tcBorders>
              <w:bottom w:val="single" w:sz="8" w:space="0" w:color="000000"/>
            </w:tcBorders>
            <w:shd w:val="clear" w:color="auto" w:fill="9BC2E6"/>
            <w:tcMar>
              <w:top w:w="0" w:type="dxa"/>
              <w:left w:w="70" w:type="dxa"/>
              <w:bottom w:w="0" w:type="dxa"/>
              <w:right w:w="70" w:type="dxa"/>
            </w:tcMar>
            <w:vAlign w:val="center"/>
          </w:tcPr>
          <w:p w14:paraId="41A99343"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872" w:type="dxa"/>
            <w:tcBorders>
              <w:bottom w:val="single" w:sz="8" w:space="0" w:color="000000"/>
            </w:tcBorders>
            <w:shd w:val="clear" w:color="auto" w:fill="9BC2E6"/>
            <w:tcMar>
              <w:top w:w="0" w:type="dxa"/>
              <w:left w:w="70" w:type="dxa"/>
              <w:bottom w:w="0" w:type="dxa"/>
              <w:right w:w="70" w:type="dxa"/>
            </w:tcMar>
            <w:vAlign w:val="center"/>
          </w:tcPr>
          <w:p w14:paraId="21833D05"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 </w:t>
            </w:r>
          </w:p>
        </w:tc>
        <w:tc>
          <w:tcPr>
            <w:tcW w:w="1183" w:type="dxa"/>
            <w:tcBorders>
              <w:bottom w:val="single" w:sz="8" w:space="0" w:color="000000"/>
            </w:tcBorders>
            <w:shd w:val="clear" w:color="auto" w:fill="9BC2E6"/>
            <w:tcMar>
              <w:top w:w="0" w:type="dxa"/>
              <w:left w:w="70" w:type="dxa"/>
              <w:bottom w:w="0" w:type="dxa"/>
              <w:right w:w="70" w:type="dxa"/>
            </w:tcMar>
            <w:vAlign w:val="center"/>
          </w:tcPr>
          <w:p w14:paraId="42C8ADD3" w14:textId="77777777" w:rsidR="00673019" w:rsidRDefault="00673019" w:rsidP="00787DCF">
            <w:pPr>
              <w:jc w:val="right"/>
              <w:rPr>
                <w:rFonts w:ascii="Arial" w:hAnsi="Arial" w:cs="Arial"/>
                <w:b/>
                <w:bCs/>
                <w:color w:val="000000"/>
                <w:sz w:val="14"/>
                <w:szCs w:val="14"/>
                <w:lang w:eastAsia="es-MX"/>
              </w:rPr>
            </w:pPr>
          </w:p>
        </w:tc>
        <w:tc>
          <w:tcPr>
            <w:tcW w:w="1036" w:type="dxa"/>
            <w:tcBorders>
              <w:bottom w:val="single" w:sz="8" w:space="0" w:color="000000"/>
              <w:right w:val="single" w:sz="8" w:space="0" w:color="000000"/>
            </w:tcBorders>
            <w:shd w:val="clear" w:color="auto" w:fill="9BC2E6"/>
            <w:tcMar>
              <w:top w:w="0" w:type="dxa"/>
              <w:left w:w="70" w:type="dxa"/>
              <w:bottom w:w="0" w:type="dxa"/>
              <w:right w:w="70" w:type="dxa"/>
            </w:tcMar>
            <w:vAlign w:val="center"/>
          </w:tcPr>
          <w:p w14:paraId="27C15CA8" w14:textId="77777777" w:rsidR="00673019" w:rsidRDefault="00673019" w:rsidP="00787DCF">
            <w:pPr>
              <w:jc w:val="right"/>
              <w:rPr>
                <w:rFonts w:ascii="Arial" w:hAnsi="Arial" w:cs="Arial"/>
                <w:b/>
                <w:bCs/>
                <w:color w:val="000000"/>
                <w:sz w:val="14"/>
                <w:szCs w:val="14"/>
                <w:lang w:eastAsia="es-MX"/>
              </w:rPr>
            </w:pPr>
          </w:p>
        </w:tc>
      </w:tr>
      <w:tr w:rsidR="00673019" w14:paraId="3E877E6F" w14:textId="77777777" w:rsidTr="00787DCF">
        <w:trPr>
          <w:trHeight w:val="300"/>
        </w:trPr>
        <w:tc>
          <w:tcPr>
            <w:tcW w:w="945"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37C53083"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8</w:t>
            </w:r>
          </w:p>
        </w:tc>
        <w:tc>
          <w:tcPr>
            <w:tcW w:w="5418"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22E2F146" w14:textId="77777777" w:rsidR="00673019" w:rsidRPr="00A03D83" w:rsidRDefault="00673019" w:rsidP="00787DCF">
            <w:pPr>
              <w:rPr>
                <w:rFonts w:ascii="Arial" w:hAnsi="Arial" w:cs="Arial"/>
                <w:b/>
                <w:bCs/>
                <w:color w:val="000000"/>
                <w:sz w:val="14"/>
                <w:szCs w:val="14"/>
                <w:lang w:eastAsia="es-MX"/>
              </w:rPr>
            </w:pPr>
            <w:r>
              <w:rPr>
                <w:rFonts w:ascii="Arial" w:hAnsi="Arial" w:cs="Arial"/>
                <w:b/>
                <w:bCs/>
                <w:color w:val="000000"/>
                <w:sz w:val="14"/>
                <w:szCs w:val="14"/>
                <w:lang w:eastAsia="es-MX"/>
              </w:rPr>
              <w:t>CAMBIO DE JUNTA DE CARTER DE MOTOR DIÉSEL, PLANTA DE EMERGENCIA</w:t>
            </w:r>
          </w:p>
        </w:tc>
        <w:tc>
          <w:tcPr>
            <w:tcW w:w="924" w:type="dxa"/>
            <w:tcBorders>
              <w:bottom w:val="single" w:sz="8" w:space="0" w:color="000000"/>
              <w:right w:val="single" w:sz="8" w:space="0" w:color="000000"/>
            </w:tcBorders>
            <w:tcMar>
              <w:top w:w="0" w:type="dxa"/>
              <w:left w:w="70" w:type="dxa"/>
              <w:bottom w:w="0" w:type="dxa"/>
              <w:right w:w="70" w:type="dxa"/>
            </w:tcMar>
            <w:vAlign w:val="center"/>
          </w:tcPr>
          <w:p w14:paraId="774EE28B"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SERVICIO</w:t>
            </w:r>
          </w:p>
        </w:tc>
        <w:tc>
          <w:tcPr>
            <w:tcW w:w="872" w:type="dxa"/>
            <w:tcBorders>
              <w:bottom w:val="single" w:sz="8" w:space="0" w:color="000000"/>
              <w:right w:val="single" w:sz="8" w:space="0" w:color="000000"/>
            </w:tcBorders>
            <w:tcMar>
              <w:top w:w="0" w:type="dxa"/>
              <w:left w:w="70" w:type="dxa"/>
              <w:bottom w:w="0" w:type="dxa"/>
              <w:right w:w="70" w:type="dxa"/>
            </w:tcMar>
            <w:vAlign w:val="center"/>
          </w:tcPr>
          <w:p w14:paraId="2855DFB7" w14:textId="77777777" w:rsidR="00673019" w:rsidRDefault="00673019"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1</w:t>
            </w:r>
          </w:p>
        </w:tc>
        <w:tc>
          <w:tcPr>
            <w:tcW w:w="1183" w:type="dxa"/>
            <w:tcBorders>
              <w:bottom w:val="single" w:sz="8" w:space="0" w:color="000000"/>
              <w:right w:val="single" w:sz="8" w:space="0" w:color="000000"/>
            </w:tcBorders>
            <w:tcMar>
              <w:top w:w="0" w:type="dxa"/>
              <w:left w:w="70" w:type="dxa"/>
              <w:bottom w:w="0" w:type="dxa"/>
              <w:right w:w="70" w:type="dxa"/>
            </w:tcMar>
            <w:vAlign w:val="center"/>
          </w:tcPr>
          <w:p w14:paraId="017434A5" w14:textId="77777777" w:rsidR="00673019" w:rsidRDefault="00673019" w:rsidP="00787DCF">
            <w:pPr>
              <w:jc w:val="right"/>
              <w:rPr>
                <w:rFonts w:ascii="Arial" w:hAnsi="Arial" w:cs="Arial"/>
                <w:color w:val="000000"/>
                <w:sz w:val="14"/>
                <w:szCs w:val="14"/>
                <w:lang w:eastAsia="es-MX"/>
              </w:rPr>
            </w:pPr>
          </w:p>
        </w:tc>
        <w:tc>
          <w:tcPr>
            <w:tcW w:w="1036" w:type="dxa"/>
            <w:tcBorders>
              <w:bottom w:val="single" w:sz="8" w:space="0" w:color="000000"/>
              <w:right w:val="single" w:sz="8" w:space="0" w:color="000000"/>
            </w:tcBorders>
            <w:tcMar>
              <w:top w:w="0" w:type="dxa"/>
              <w:left w:w="70" w:type="dxa"/>
              <w:bottom w:w="0" w:type="dxa"/>
              <w:right w:w="70" w:type="dxa"/>
            </w:tcMar>
            <w:vAlign w:val="center"/>
          </w:tcPr>
          <w:p w14:paraId="62144427" w14:textId="77777777" w:rsidR="00673019" w:rsidRDefault="00673019" w:rsidP="00787DCF">
            <w:pPr>
              <w:jc w:val="right"/>
              <w:rPr>
                <w:rFonts w:ascii="Arial" w:hAnsi="Arial" w:cs="Arial"/>
                <w:color w:val="000000"/>
                <w:sz w:val="14"/>
                <w:szCs w:val="14"/>
                <w:lang w:eastAsia="es-MX"/>
              </w:rPr>
            </w:pPr>
          </w:p>
        </w:tc>
      </w:tr>
    </w:tbl>
    <w:p w14:paraId="37208807" w14:textId="77777777" w:rsidR="00673019" w:rsidRDefault="00673019" w:rsidP="00A05428">
      <w:pPr>
        <w:rPr>
          <w:rFonts w:cs="Noto Sans"/>
          <w:sz w:val="18"/>
          <w:szCs w:val="18"/>
        </w:rPr>
      </w:pPr>
    </w:p>
    <w:p w14:paraId="328370E4" w14:textId="77777777" w:rsidR="00673019" w:rsidRPr="00797AC0" w:rsidRDefault="00673019" w:rsidP="00A05428">
      <w:pPr>
        <w:rPr>
          <w:rFonts w:cs="Noto Sans"/>
          <w:sz w:val="18"/>
          <w:szCs w:val="18"/>
        </w:rPr>
      </w:pPr>
    </w:p>
    <w:p w14:paraId="5F4B81E2" w14:textId="181BE95E" w:rsidR="00A05428" w:rsidRPr="00797AC0" w:rsidRDefault="00A05428" w:rsidP="00A05428">
      <w:pPr>
        <w:rPr>
          <w:rFonts w:cs="Noto Sans"/>
          <w:sz w:val="18"/>
          <w:szCs w:val="18"/>
        </w:rPr>
      </w:pPr>
      <w:r w:rsidRPr="00797AC0">
        <w:rPr>
          <w:rFonts w:cs="Noto Sans"/>
          <w:sz w:val="18"/>
          <w:szCs w:val="18"/>
        </w:rPr>
        <w:t>LOS PRECIOS OFERTADOS SERÁN FIJOS DURANTE TODA LA VIGENCIA DEL CONTRATO QUE SE DERIVE DEL PRESENTE EVENTO DE CONTRATACIÓN.</w:t>
      </w:r>
    </w:p>
    <w:p w14:paraId="6EC2A1D3" w14:textId="77777777" w:rsidR="00A05428" w:rsidRPr="00797AC0" w:rsidRDefault="00A05428" w:rsidP="00A05428">
      <w:pPr>
        <w:rPr>
          <w:rFonts w:cs="Noto Sans"/>
          <w:b/>
          <w:sz w:val="18"/>
          <w:szCs w:val="18"/>
        </w:rPr>
      </w:pPr>
    </w:p>
    <w:p w14:paraId="3BC71CFB" w14:textId="77777777" w:rsidR="00A05428" w:rsidRPr="00797AC0" w:rsidRDefault="00A05428" w:rsidP="00A05428">
      <w:pPr>
        <w:rPr>
          <w:rFonts w:cs="Noto Sans"/>
          <w:sz w:val="18"/>
          <w:szCs w:val="18"/>
          <w:u w:val="single"/>
        </w:rPr>
      </w:pPr>
      <w:r w:rsidRPr="00797AC0">
        <w:rPr>
          <w:rFonts w:cs="Noto Sans"/>
          <w:b/>
          <w:sz w:val="18"/>
          <w:szCs w:val="18"/>
        </w:rPr>
        <w:t xml:space="preserve">SE DEBERÁ COTIZAR EN MONEDA NACIONAL </w:t>
      </w:r>
      <w:r w:rsidRPr="00797AC0">
        <w:rPr>
          <w:rFonts w:cs="Noto Sans"/>
          <w:b/>
          <w:sz w:val="18"/>
          <w:szCs w:val="18"/>
          <w:u w:val="single"/>
        </w:rPr>
        <w:t>CON DOS DECIMALES TRUNCADOS SIN REDONDEAR</w:t>
      </w:r>
      <w:r w:rsidRPr="00797AC0">
        <w:rPr>
          <w:rFonts w:cs="Noto Sans"/>
          <w:sz w:val="18"/>
          <w:szCs w:val="18"/>
          <w:u w:val="single"/>
        </w:rPr>
        <w:t>.</w:t>
      </w:r>
    </w:p>
    <w:p w14:paraId="60AF9070" w14:textId="77777777" w:rsidR="00A05428" w:rsidRPr="00797AC0" w:rsidRDefault="00A05428" w:rsidP="00A05428">
      <w:pPr>
        <w:rPr>
          <w:rFonts w:cs="Noto Sans"/>
          <w:sz w:val="18"/>
          <w:szCs w:val="18"/>
        </w:rPr>
      </w:pPr>
    </w:p>
    <w:p w14:paraId="4A450EED" w14:textId="77777777" w:rsidR="00A05428" w:rsidRPr="00797AC0" w:rsidRDefault="00A05428" w:rsidP="00A05428">
      <w:pPr>
        <w:jc w:val="center"/>
        <w:rPr>
          <w:rFonts w:cs="Noto Sans"/>
          <w:b/>
          <w:sz w:val="18"/>
          <w:szCs w:val="18"/>
          <w:lang w:val="pt-BR"/>
        </w:rPr>
      </w:pPr>
      <w:r w:rsidRPr="00797AC0">
        <w:rPr>
          <w:rFonts w:cs="Noto Sans"/>
          <w:b/>
          <w:sz w:val="18"/>
          <w:szCs w:val="18"/>
          <w:lang w:val="pt-BR"/>
        </w:rPr>
        <w:t>A T E N T A M E N T E</w:t>
      </w:r>
    </w:p>
    <w:p w14:paraId="565A65B3" w14:textId="77777777" w:rsidR="00A05428" w:rsidRPr="00797AC0" w:rsidRDefault="00A05428" w:rsidP="00A05428">
      <w:pPr>
        <w:jc w:val="center"/>
        <w:rPr>
          <w:rFonts w:cs="Noto Sans"/>
          <w:b/>
          <w:sz w:val="18"/>
          <w:szCs w:val="18"/>
          <w:lang w:val="pt-BR"/>
        </w:rPr>
      </w:pPr>
    </w:p>
    <w:p w14:paraId="64FC686E" w14:textId="77777777" w:rsidR="00A05428" w:rsidRPr="00797AC0" w:rsidRDefault="00A05428" w:rsidP="00A05428">
      <w:pPr>
        <w:jc w:val="center"/>
        <w:rPr>
          <w:rFonts w:cs="Noto Sans"/>
          <w:b/>
          <w:sz w:val="18"/>
          <w:szCs w:val="18"/>
          <w:lang w:val="pt-BR"/>
        </w:rPr>
      </w:pPr>
    </w:p>
    <w:p w14:paraId="423F2D16" w14:textId="77777777" w:rsidR="00A05428" w:rsidRPr="00797AC0" w:rsidRDefault="00A05428" w:rsidP="00A05428">
      <w:pPr>
        <w:jc w:val="center"/>
        <w:rPr>
          <w:rFonts w:cs="Noto Sans"/>
          <w:b/>
          <w:sz w:val="18"/>
          <w:szCs w:val="18"/>
          <w:lang w:val="pt-BR"/>
        </w:rPr>
      </w:pPr>
    </w:p>
    <w:p w14:paraId="0CB178C4" w14:textId="77777777" w:rsidR="00A05428" w:rsidRPr="00797AC0" w:rsidRDefault="00A05428" w:rsidP="00A05428">
      <w:pPr>
        <w:jc w:val="center"/>
        <w:rPr>
          <w:rFonts w:cs="Noto Sans"/>
          <w:b/>
          <w:sz w:val="18"/>
          <w:szCs w:val="18"/>
        </w:rPr>
      </w:pPr>
      <w:r w:rsidRPr="00797AC0">
        <w:rPr>
          <w:rFonts w:cs="Noto Sans"/>
          <w:b/>
          <w:sz w:val="18"/>
          <w:szCs w:val="18"/>
        </w:rPr>
        <w:t>NOMBRE Y FIRMA REPRESENTANTE LEGAL DE LA EMPRESA</w:t>
      </w:r>
    </w:p>
    <w:p w14:paraId="0F72AD88" w14:textId="77777777" w:rsidR="00A05428" w:rsidRPr="00797AC0" w:rsidRDefault="00A05428" w:rsidP="00A05428">
      <w:pPr>
        <w:rPr>
          <w:rFonts w:cs="Noto Sans"/>
          <w:sz w:val="18"/>
          <w:szCs w:val="18"/>
        </w:rPr>
      </w:pPr>
    </w:p>
    <w:p w14:paraId="3D77E1F8" w14:textId="77777777" w:rsidR="00A05428" w:rsidRPr="00797AC0" w:rsidRDefault="00A05428" w:rsidP="00A05428">
      <w:pPr>
        <w:keepLines/>
        <w:rPr>
          <w:rFonts w:cs="Noto Sans"/>
          <w:b/>
          <w:sz w:val="18"/>
          <w:szCs w:val="18"/>
        </w:rPr>
      </w:pPr>
    </w:p>
    <w:p w14:paraId="62C9412F" w14:textId="04F76047" w:rsidR="00D77650" w:rsidRDefault="00A05428" w:rsidP="00A05428">
      <w:pPr>
        <w:spacing w:after="200" w:line="276" w:lineRule="auto"/>
        <w:jc w:val="left"/>
        <w:rPr>
          <w:rFonts w:cs="Noto Sans"/>
          <w:b/>
          <w:sz w:val="18"/>
          <w:szCs w:val="18"/>
        </w:rPr>
      </w:pPr>
      <w:r w:rsidRPr="00797AC0">
        <w:rPr>
          <w:rFonts w:cs="Noto Sans"/>
          <w:b/>
          <w:sz w:val="18"/>
          <w:szCs w:val="18"/>
        </w:rPr>
        <w:t>NOTA: ASEGÚRESE DE QUE LOS PRECIOS UNITARIOS Y TOTALES MANIFESTADOS EN LA PLATAFORMA COMPRAS MX SEAN IGUALES A LOS QUE MANIFIESTE EN ESTE ANEXO, EN LA PLATAFORMA DEBERÁ CAPTURAR SUS PRECIOS UNITARIOS ANTES DEL I</w:t>
      </w:r>
      <w:r w:rsidR="00A048F6" w:rsidRPr="00797AC0">
        <w:rPr>
          <w:rFonts w:cs="Noto Sans"/>
          <w:b/>
          <w:sz w:val="18"/>
          <w:szCs w:val="18"/>
        </w:rPr>
        <w:t>.</w:t>
      </w:r>
      <w:r w:rsidRPr="00797AC0">
        <w:rPr>
          <w:rFonts w:cs="Noto Sans"/>
          <w:b/>
          <w:sz w:val="18"/>
          <w:szCs w:val="18"/>
        </w:rPr>
        <w:t>V</w:t>
      </w:r>
      <w:r w:rsidR="00A048F6" w:rsidRPr="00797AC0">
        <w:rPr>
          <w:rFonts w:cs="Noto Sans"/>
          <w:b/>
          <w:sz w:val="18"/>
          <w:szCs w:val="18"/>
        </w:rPr>
        <w:t>.</w:t>
      </w:r>
      <w:r w:rsidRPr="00797AC0">
        <w:rPr>
          <w:rFonts w:cs="Noto Sans"/>
          <w:b/>
          <w:sz w:val="18"/>
          <w:szCs w:val="18"/>
        </w:rPr>
        <w:t>A</w:t>
      </w:r>
      <w:r w:rsidR="00A048F6" w:rsidRPr="00797AC0">
        <w:rPr>
          <w:rFonts w:cs="Noto Sans"/>
          <w:b/>
          <w:sz w:val="18"/>
          <w:szCs w:val="18"/>
        </w:rPr>
        <w:t>.</w:t>
      </w:r>
    </w:p>
    <w:p w14:paraId="21353C5E" w14:textId="77777777" w:rsidR="00D77650" w:rsidRDefault="00D77650">
      <w:pPr>
        <w:spacing w:after="200" w:line="276" w:lineRule="auto"/>
        <w:jc w:val="left"/>
        <w:rPr>
          <w:rFonts w:cs="Noto Sans"/>
          <w:b/>
          <w:sz w:val="18"/>
          <w:szCs w:val="18"/>
        </w:rPr>
      </w:pPr>
      <w:r>
        <w:rPr>
          <w:rFonts w:cs="Noto Sans"/>
          <w:b/>
          <w:sz w:val="18"/>
          <w:szCs w:val="18"/>
        </w:rPr>
        <w:br w:type="page"/>
      </w:r>
    </w:p>
    <w:p w14:paraId="480F1076" w14:textId="77777777" w:rsidR="00943ADE" w:rsidRDefault="00943ADE" w:rsidP="00A05428">
      <w:pPr>
        <w:spacing w:after="200" w:line="276" w:lineRule="auto"/>
        <w:jc w:val="left"/>
        <w:rPr>
          <w:rFonts w:cs="Noto Sans"/>
          <w:b/>
          <w:szCs w:val="20"/>
        </w:rPr>
      </w:pPr>
    </w:p>
    <w:p w14:paraId="09F968D4" w14:textId="77777777" w:rsidR="00797AC0" w:rsidRPr="003B4540" w:rsidRDefault="00797AC0" w:rsidP="00797AC0">
      <w:pPr>
        <w:jc w:val="center"/>
        <w:rPr>
          <w:rFonts w:cs="Noto Sans"/>
        </w:rPr>
      </w:pPr>
      <w:r w:rsidRPr="003B4540">
        <w:rPr>
          <w:rFonts w:cs="Noto Sans"/>
        </w:rPr>
        <w:t>ESTA PROPUESTA DEBERÁ PRESENTARSE EN PAPEL MEMBRETADO DE LA EMPRESA.</w:t>
      </w:r>
    </w:p>
    <w:p w14:paraId="403748F5" w14:textId="77777777" w:rsidR="00797AC0" w:rsidRDefault="00797AC0" w:rsidP="00797AC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23F6C4D5" w14:textId="77777777" w:rsidR="00797AC0" w:rsidRPr="006D1594" w:rsidRDefault="00797AC0" w:rsidP="00797AC0">
      <w:pPr>
        <w:jc w:val="center"/>
        <w:rPr>
          <w:rFonts w:cs="Noto Sans"/>
          <w:b/>
        </w:rPr>
      </w:pPr>
    </w:p>
    <w:p w14:paraId="4CE9F373" w14:textId="38D43785" w:rsidR="00797AC0" w:rsidRPr="006D1594" w:rsidRDefault="001B48DE" w:rsidP="00797AC0">
      <w:pPr>
        <w:rPr>
          <w:rFonts w:cs="Noto Sans"/>
          <w:b/>
        </w:rPr>
      </w:pPr>
      <w:r>
        <w:rPr>
          <w:rFonts w:cs="Noto Sans"/>
          <w:b/>
        </w:rPr>
        <w:t>LICITACIÓN PÚBLICA NACIONAL ELECTRÓNICA</w:t>
      </w:r>
      <w:r w:rsidR="00797AC0" w:rsidRPr="006D1594">
        <w:rPr>
          <w:rFonts w:cs="Noto Sans"/>
          <w:b/>
        </w:rPr>
        <w:t xml:space="preserve">  _____________________________</w:t>
      </w:r>
    </w:p>
    <w:p w14:paraId="462D54F9" w14:textId="77777777" w:rsidR="00797AC0" w:rsidRPr="002F34E0" w:rsidRDefault="00797AC0" w:rsidP="00797AC0">
      <w:pPr>
        <w:rPr>
          <w:rFonts w:cs="Noto Sans"/>
          <w:b/>
          <w:lang w:val="pt-PT"/>
        </w:rPr>
      </w:pPr>
      <w:r w:rsidRPr="006D1594">
        <w:rPr>
          <w:rFonts w:cs="Noto Sans"/>
          <w:b/>
        </w:rPr>
        <w:t xml:space="preserve">LUGAR Y FECHA: _________________FAB. </w:t>
      </w:r>
      <w:r w:rsidRPr="002F34E0">
        <w:rPr>
          <w:rFonts w:cs="Noto Sans"/>
          <w:b/>
          <w:lang w:val="pt-PT"/>
        </w:rPr>
        <w:t>(   ). DIST. (   ).No. DE PREI IMSS: _____________________</w:t>
      </w:r>
    </w:p>
    <w:p w14:paraId="5421B843" w14:textId="77777777" w:rsidR="00797AC0" w:rsidRPr="006D1594" w:rsidRDefault="00797AC0" w:rsidP="00797AC0">
      <w:pPr>
        <w:rPr>
          <w:rFonts w:cs="Noto Sans"/>
          <w:b/>
        </w:rPr>
      </w:pPr>
      <w:r w:rsidRPr="006D1594">
        <w:rPr>
          <w:rFonts w:cs="Noto Sans"/>
          <w:b/>
        </w:rPr>
        <w:t>NOMBRE DEL LICITANTE: _____________________________ DOMICILIO: ________________________</w:t>
      </w:r>
    </w:p>
    <w:p w14:paraId="2CA6BA15" w14:textId="77777777" w:rsidR="00797AC0" w:rsidRPr="006D1594" w:rsidRDefault="00797AC0" w:rsidP="00797AC0">
      <w:pPr>
        <w:rPr>
          <w:rFonts w:cs="Noto Sans"/>
          <w:b/>
        </w:rPr>
      </w:pPr>
      <w:r w:rsidRPr="006D1594">
        <w:rPr>
          <w:rFonts w:cs="Noto Sans"/>
          <w:b/>
        </w:rPr>
        <w:t>TEL.: _____________ FAX: ____________ R. F. C.:__________ CORREO ELECTRÓNICO: ___________</w:t>
      </w:r>
    </w:p>
    <w:p w14:paraId="133D8602" w14:textId="77777777" w:rsidR="00797AC0" w:rsidRPr="006D1594" w:rsidRDefault="00797AC0" w:rsidP="00797AC0">
      <w:pPr>
        <w:rPr>
          <w:rFonts w:cs="Noto Sans"/>
          <w:b/>
        </w:rPr>
      </w:pPr>
      <w:r w:rsidRPr="006D1594">
        <w:rPr>
          <w:rFonts w:cs="Noto Sans"/>
          <w:b/>
        </w:rPr>
        <w:t>ESTRATIFICACIÓN EMPRESA: MICRO (      ) PEQUEÑA (      ) MEDIANA (     ) GRANDE (        )</w:t>
      </w:r>
    </w:p>
    <w:p w14:paraId="3DAF5269" w14:textId="77777777" w:rsidR="00797AC0" w:rsidRDefault="00797AC0" w:rsidP="00A05428">
      <w:pPr>
        <w:spacing w:after="200" w:line="276" w:lineRule="auto"/>
        <w:jc w:val="left"/>
        <w:rPr>
          <w:rFonts w:cs="Noto Sans"/>
          <w:b/>
          <w:szCs w:val="20"/>
        </w:rPr>
      </w:pPr>
    </w:p>
    <w:p w14:paraId="2E8EBE5D" w14:textId="32868808" w:rsidR="00D76CA5" w:rsidRDefault="00D76CA5" w:rsidP="00D76CA5">
      <w:pPr>
        <w:jc w:val="left"/>
        <w:rPr>
          <w:rFonts w:cs="Noto Sans"/>
          <w:b/>
          <w:szCs w:val="20"/>
        </w:rPr>
      </w:pPr>
      <w:r>
        <w:rPr>
          <w:rFonts w:cs="Noto Sans"/>
          <w:b/>
          <w:szCs w:val="20"/>
        </w:rPr>
        <w:t xml:space="preserve">B.- </w:t>
      </w:r>
      <w:r w:rsidRPr="00D76CA5">
        <w:rPr>
          <w:rFonts w:cs="Noto Sans"/>
          <w:b/>
          <w:szCs w:val="20"/>
        </w:rPr>
        <w:t>SERVICIO DE VERIFICACIÓN ELÉCTRICA A GUARDERÍAS DEL ÓRGANO DE OPERACIÓN ADMINISTRATIVA DESCONCENTRADA REGIONAL ESTADO DE MÉXICO ORIENTE.</w:t>
      </w:r>
    </w:p>
    <w:tbl>
      <w:tblPr>
        <w:tblW w:w="105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2"/>
        <w:gridCol w:w="5302"/>
        <w:gridCol w:w="847"/>
        <w:gridCol w:w="985"/>
        <w:gridCol w:w="882"/>
        <w:gridCol w:w="952"/>
        <w:gridCol w:w="845"/>
      </w:tblGrid>
      <w:tr w:rsidR="00D76CA5" w:rsidRPr="003F37BB" w14:paraId="5F19A5BA" w14:textId="77777777" w:rsidTr="003F37BB">
        <w:trPr>
          <w:trHeight w:val="57"/>
          <w:tblHeader/>
        </w:trPr>
        <w:tc>
          <w:tcPr>
            <w:tcW w:w="624" w:type="dxa"/>
            <w:vMerge w:val="restart"/>
            <w:shd w:val="clear" w:color="auto" w:fill="D9D9D9" w:themeFill="background1" w:themeFillShade="D9"/>
            <w:noWrap/>
            <w:tcMar>
              <w:top w:w="0" w:type="dxa"/>
              <w:left w:w="70" w:type="dxa"/>
              <w:bottom w:w="0" w:type="dxa"/>
              <w:right w:w="70" w:type="dxa"/>
            </w:tcMar>
            <w:vAlign w:val="center"/>
          </w:tcPr>
          <w:p w14:paraId="41A217DA" w14:textId="77777777" w:rsidR="00D76CA5" w:rsidRPr="003F37BB" w:rsidRDefault="00D76CA5" w:rsidP="005D76C6">
            <w:pPr>
              <w:jc w:val="center"/>
              <w:rPr>
                <w:rFonts w:cs="Noto Sans"/>
                <w:b/>
                <w:bCs/>
                <w:color w:val="000000"/>
                <w:sz w:val="16"/>
                <w:szCs w:val="16"/>
                <w:lang w:eastAsia="es-MX"/>
              </w:rPr>
            </w:pPr>
            <w:r w:rsidRPr="003F37BB">
              <w:rPr>
                <w:rFonts w:cs="Noto Sans"/>
                <w:b/>
                <w:bCs/>
                <w:color w:val="000000"/>
                <w:sz w:val="16"/>
                <w:szCs w:val="16"/>
                <w:lang w:eastAsia="es-MX"/>
              </w:rPr>
              <w:t>Clave</w:t>
            </w:r>
          </w:p>
        </w:tc>
        <w:tc>
          <w:tcPr>
            <w:tcW w:w="5614" w:type="dxa"/>
            <w:vMerge w:val="restart"/>
            <w:shd w:val="clear" w:color="auto" w:fill="D9D9D9" w:themeFill="background1" w:themeFillShade="D9"/>
            <w:tcMar>
              <w:top w:w="0" w:type="dxa"/>
              <w:left w:w="70" w:type="dxa"/>
              <w:bottom w:w="0" w:type="dxa"/>
              <w:right w:w="70" w:type="dxa"/>
            </w:tcMar>
            <w:vAlign w:val="center"/>
          </w:tcPr>
          <w:p w14:paraId="0279E416" w14:textId="77777777" w:rsidR="00D76CA5" w:rsidRPr="003F37BB" w:rsidRDefault="00D76CA5" w:rsidP="005D76C6">
            <w:pPr>
              <w:jc w:val="center"/>
              <w:rPr>
                <w:rFonts w:cs="Noto Sans"/>
                <w:b/>
                <w:bCs/>
                <w:color w:val="000000"/>
                <w:sz w:val="16"/>
                <w:szCs w:val="16"/>
                <w:lang w:eastAsia="es-MX"/>
              </w:rPr>
            </w:pPr>
            <w:r w:rsidRPr="003F37BB">
              <w:rPr>
                <w:rFonts w:cs="Noto Sans"/>
                <w:b/>
                <w:bCs/>
                <w:color w:val="000000"/>
                <w:sz w:val="16"/>
                <w:szCs w:val="16"/>
                <w:lang w:eastAsia="es-MX"/>
              </w:rPr>
              <w:t>CONCEPTO/UNIDAD MEDICA</w:t>
            </w:r>
          </w:p>
        </w:tc>
        <w:tc>
          <w:tcPr>
            <w:tcW w:w="806" w:type="dxa"/>
            <w:vMerge w:val="restart"/>
            <w:shd w:val="clear" w:color="auto" w:fill="D9D9D9" w:themeFill="background1" w:themeFillShade="D9"/>
            <w:tcMar>
              <w:top w:w="0" w:type="dxa"/>
              <w:left w:w="70" w:type="dxa"/>
              <w:bottom w:w="0" w:type="dxa"/>
              <w:right w:w="70" w:type="dxa"/>
            </w:tcMar>
            <w:vAlign w:val="center"/>
          </w:tcPr>
          <w:p w14:paraId="192FC3F6" w14:textId="77777777" w:rsidR="00D76CA5" w:rsidRPr="003F37BB" w:rsidRDefault="00D76CA5" w:rsidP="005D76C6">
            <w:pPr>
              <w:jc w:val="center"/>
              <w:rPr>
                <w:rFonts w:cs="Noto Sans"/>
                <w:sz w:val="16"/>
                <w:szCs w:val="16"/>
              </w:rPr>
            </w:pPr>
            <w:r w:rsidRPr="003F37BB">
              <w:rPr>
                <w:rFonts w:cs="Noto Sans"/>
                <w:b/>
                <w:bCs/>
                <w:color w:val="000000"/>
                <w:sz w:val="16"/>
                <w:szCs w:val="16"/>
                <w:lang w:eastAsia="es-MX"/>
              </w:rPr>
              <w:t>UNIDAD DE MEDIDA</w:t>
            </w:r>
          </w:p>
        </w:tc>
        <w:tc>
          <w:tcPr>
            <w:tcW w:w="3456" w:type="dxa"/>
            <w:gridSpan w:val="4"/>
            <w:shd w:val="clear" w:color="auto" w:fill="D9D9D9" w:themeFill="background1" w:themeFillShade="D9"/>
            <w:noWrap/>
            <w:tcMar>
              <w:top w:w="0" w:type="dxa"/>
              <w:left w:w="70" w:type="dxa"/>
              <w:bottom w:w="0" w:type="dxa"/>
              <w:right w:w="70" w:type="dxa"/>
            </w:tcMar>
            <w:vAlign w:val="center"/>
          </w:tcPr>
          <w:p w14:paraId="587D6F0A" w14:textId="77777777" w:rsidR="00D76CA5" w:rsidRPr="003F37BB" w:rsidRDefault="00D76CA5" w:rsidP="005D76C6">
            <w:pPr>
              <w:jc w:val="center"/>
              <w:rPr>
                <w:rFonts w:cs="Noto Sans"/>
                <w:b/>
                <w:bCs/>
                <w:color w:val="000000"/>
                <w:sz w:val="16"/>
                <w:szCs w:val="16"/>
                <w:lang w:eastAsia="es-MX"/>
              </w:rPr>
            </w:pPr>
            <w:r w:rsidRPr="003F37BB">
              <w:rPr>
                <w:rFonts w:cs="Noto Sans"/>
                <w:b/>
                <w:bCs/>
                <w:color w:val="000000"/>
                <w:sz w:val="16"/>
                <w:szCs w:val="16"/>
                <w:lang w:eastAsia="es-MX"/>
              </w:rPr>
              <w:t>SERVICIO</w:t>
            </w:r>
          </w:p>
        </w:tc>
      </w:tr>
      <w:tr w:rsidR="00D76CA5" w:rsidRPr="003F37BB" w14:paraId="421D6E08" w14:textId="77777777" w:rsidTr="003F37BB">
        <w:trPr>
          <w:trHeight w:val="57"/>
          <w:tblHeader/>
        </w:trPr>
        <w:tc>
          <w:tcPr>
            <w:tcW w:w="624" w:type="dxa"/>
            <w:vMerge/>
            <w:shd w:val="clear" w:color="auto" w:fill="D9D9D9" w:themeFill="background1" w:themeFillShade="D9"/>
            <w:noWrap/>
            <w:tcMar>
              <w:top w:w="0" w:type="dxa"/>
              <w:left w:w="70" w:type="dxa"/>
              <w:bottom w:w="0" w:type="dxa"/>
              <w:right w:w="70" w:type="dxa"/>
            </w:tcMar>
            <w:vAlign w:val="center"/>
          </w:tcPr>
          <w:p w14:paraId="75F7BB44" w14:textId="77777777" w:rsidR="00D76CA5" w:rsidRPr="003F37BB" w:rsidRDefault="00D76CA5" w:rsidP="005D76C6">
            <w:pPr>
              <w:rPr>
                <w:rFonts w:cs="Noto Sans"/>
                <w:b/>
                <w:bCs/>
                <w:color w:val="000000"/>
                <w:sz w:val="16"/>
                <w:szCs w:val="16"/>
                <w:lang w:eastAsia="es-MX"/>
              </w:rPr>
            </w:pPr>
          </w:p>
        </w:tc>
        <w:tc>
          <w:tcPr>
            <w:tcW w:w="5614" w:type="dxa"/>
            <w:vMerge/>
            <w:shd w:val="clear" w:color="auto" w:fill="D9D9D9" w:themeFill="background1" w:themeFillShade="D9"/>
            <w:tcMar>
              <w:top w:w="0" w:type="dxa"/>
              <w:left w:w="70" w:type="dxa"/>
              <w:bottom w:w="0" w:type="dxa"/>
              <w:right w:w="70" w:type="dxa"/>
            </w:tcMar>
            <w:vAlign w:val="center"/>
          </w:tcPr>
          <w:p w14:paraId="3BD812B8" w14:textId="77777777" w:rsidR="00D76CA5" w:rsidRPr="003F37BB" w:rsidRDefault="00D76CA5" w:rsidP="005D76C6">
            <w:pPr>
              <w:rPr>
                <w:rFonts w:cs="Noto Sans"/>
                <w:b/>
                <w:bCs/>
                <w:color w:val="000000"/>
                <w:sz w:val="16"/>
                <w:szCs w:val="16"/>
                <w:lang w:eastAsia="es-MX"/>
              </w:rPr>
            </w:pPr>
          </w:p>
        </w:tc>
        <w:tc>
          <w:tcPr>
            <w:tcW w:w="806" w:type="dxa"/>
            <w:vMerge/>
            <w:shd w:val="clear" w:color="auto" w:fill="D9D9D9" w:themeFill="background1" w:themeFillShade="D9"/>
            <w:tcMar>
              <w:top w:w="0" w:type="dxa"/>
              <w:left w:w="70" w:type="dxa"/>
              <w:bottom w:w="0" w:type="dxa"/>
              <w:right w:w="70" w:type="dxa"/>
            </w:tcMar>
            <w:vAlign w:val="center"/>
          </w:tcPr>
          <w:p w14:paraId="6B52EFC9" w14:textId="77777777" w:rsidR="00D76CA5" w:rsidRPr="003F37BB" w:rsidRDefault="00D76CA5" w:rsidP="005D76C6">
            <w:pPr>
              <w:rPr>
                <w:rFonts w:cs="Noto Sans"/>
                <w:b/>
                <w:bCs/>
                <w:color w:val="000000"/>
                <w:sz w:val="16"/>
                <w:szCs w:val="16"/>
                <w:lang w:eastAsia="es-MX"/>
              </w:rPr>
            </w:pPr>
          </w:p>
        </w:tc>
        <w:tc>
          <w:tcPr>
            <w:tcW w:w="880" w:type="dxa"/>
            <w:shd w:val="clear" w:color="auto" w:fill="D9D9D9" w:themeFill="background1" w:themeFillShade="D9"/>
            <w:tcMar>
              <w:top w:w="0" w:type="dxa"/>
              <w:left w:w="70" w:type="dxa"/>
              <w:bottom w:w="0" w:type="dxa"/>
              <w:right w:w="70" w:type="dxa"/>
            </w:tcMar>
            <w:vAlign w:val="center"/>
          </w:tcPr>
          <w:p w14:paraId="67C5F524" w14:textId="77777777" w:rsidR="00D76CA5" w:rsidRPr="003F37BB" w:rsidRDefault="00D76CA5" w:rsidP="005D76C6">
            <w:pPr>
              <w:jc w:val="center"/>
              <w:rPr>
                <w:rFonts w:cs="Noto Sans"/>
                <w:b/>
                <w:bCs/>
                <w:color w:val="000000"/>
                <w:sz w:val="16"/>
                <w:szCs w:val="16"/>
                <w:lang w:eastAsia="es-MX"/>
              </w:rPr>
            </w:pPr>
            <w:r w:rsidRPr="003F37BB">
              <w:rPr>
                <w:rFonts w:cs="Noto Sans"/>
                <w:b/>
                <w:bCs/>
                <w:color w:val="000000"/>
                <w:sz w:val="16"/>
                <w:szCs w:val="16"/>
                <w:lang w:eastAsia="es-MX"/>
              </w:rPr>
              <w:t>CANTIDAD</w:t>
            </w:r>
          </w:p>
        </w:tc>
        <w:tc>
          <w:tcPr>
            <w:tcW w:w="809" w:type="dxa"/>
            <w:shd w:val="clear" w:color="auto" w:fill="D9D9D9" w:themeFill="background1" w:themeFillShade="D9"/>
            <w:tcMar>
              <w:top w:w="0" w:type="dxa"/>
              <w:left w:w="70" w:type="dxa"/>
              <w:bottom w:w="0" w:type="dxa"/>
              <w:right w:w="70" w:type="dxa"/>
            </w:tcMar>
            <w:vAlign w:val="center"/>
          </w:tcPr>
          <w:p w14:paraId="305A617C" w14:textId="77777777" w:rsidR="00D76CA5" w:rsidRPr="003F37BB" w:rsidRDefault="00D76CA5" w:rsidP="005D76C6">
            <w:pPr>
              <w:jc w:val="center"/>
              <w:rPr>
                <w:rFonts w:cs="Noto Sans"/>
                <w:b/>
                <w:bCs/>
                <w:color w:val="000000"/>
                <w:sz w:val="16"/>
                <w:szCs w:val="16"/>
                <w:lang w:eastAsia="es-MX"/>
              </w:rPr>
            </w:pPr>
            <w:r w:rsidRPr="003F37BB">
              <w:rPr>
                <w:rFonts w:cs="Noto Sans"/>
                <w:b/>
                <w:bCs/>
                <w:color w:val="000000"/>
                <w:sz w:val="16"/>
                <w:szCs w:val="16"/>
                <w:lang w:eastAsia="es-MX"/>
              </w:rPr>
              <w:t>SERVICIO</w:t>
            </w:r>
          </w:p>
        </w:tc>
        <w:tc>
          <w:tcPr>
            <w:tcW w:w="926" w:type="dxa"/>
            <w:shd w:val="clear" w:color="auto" w:fill="D9D9D9" w:themeFill="background1" w:themeFillShade="D9"/>
            <w:tcMar>
              <w:top w:w="0" w:type="dxa"/>
              <w:left w:w="70" w:type="dxa"/>
              <w:bottom w:w="0" w:type="dxa"/>
              <w:right w:w="70" w:type="dxa"/>
            </w:tcMar>
            <w:vAlign w:val="center"/>
          </w:tcPr>
          <w:p w14:paraId="165AB21C" w14:textId="77777777" w:rsidR="00D76CA5" w:rsidRPr="003F37BB" w:rsidRDefault="00D76CA5" w:rsidP="005D76C6">
            <w:pPr>
              <w:jc w:val="center"/>
              <w:rPr>
                <w:rFonts w:cs="Noto Sans"/>
                <w:b/>
                <w:bCs/>
                <w:color w:val="000000"/>
                <w:sz w:val="16"/>
                <w:szCs w:val="16"/>
                <w:lang w:eastAsia="es-MX"/>
              </w:rPr>
            </w:pPr>
            <w:r w:rsidRPr="003F37BB">
              <w:rPr>
                <w:rFonts w:cs="Noto Sans"/>
                <w:b/>
                <w:bCs/>
                <w:color w:val="000000"/>
                <w:sz w:val="16"/>
                <w:szCs w:val="16"/>
                <w:lang w:eastAsia="es-MX"/>
              </w:rPr>
              <w:t>PRECIO UNITARIO</w:t>
            </w:r>
          </w:p>
        </w:tc>
        <w:tc>
          <w:tcPr>
            <w:tcW w:w="841" w:type="dxa"/>
            <w:shd w:val="clear" w:color="auto" w:fill="D9D9D9" w:themeFill="background1" w:themeFillShade="D9"/>
            <w:tcMar>
              <w:top w:w="0" w:type="dxa"/>
              <w:left w:w="70" w:type="dxa"/>
              <w:bottom w:w="0" w:type="dxa"/>
              <w:right w:w="70" w:type="dxa"/>
            </w:tcMar>
            <w:vAlign w:val="center"/>
          </w:tcPr>
          <w:p w14:paraId="306F8A67" w14:textId="77777777" w:rsidR="00D76CA5" w:rsidRPr="003F37BB" w:rsidRDefault="00D76CA5" w:rsidP="005D76C6">
            <w:pPr>
              <w:jc w:val="center"/>
              <w:rPr>
                <w:rFonts w:cs="Noto Sans"/>
                <w:b/>
                <w:bCs/>
                <w:color w:val="000000"/>
                <w:sz w:val="16"/>
                <w:szCs w:val="16"/>
                <w:lang w:eastAsia="es-MX"/>
              </w:rPr>
            </w:pPr>
            <w:r w:rsidRPr="003F37BB">
              <w:rPr>
                <w:rFonts w:cs="Noto Sans"/>
                <w:b/>
                <w:bCs/>
                <w:color w:val="000000"/>
                <w:sz w:val="16"/>
                <w:szCs w:val="16"/>
                <w:lang w:eastAsia="es-MX"/>
              </w:rPr>
              <w:t>TOTAL</w:t>
            </w:r>
          </w:p>
        </w:tc>
      </w:tr>
      <w:tr w:rsidR="00D76CA5" w:rsidRPr="003F37BB" w14:paraId="3336A544" w14:textId="77777777" w:rsidTr="003F37BB">
        <w:trPr>
          <w:trHeight w:val="57"/>
          <w:tblHeader/>
        </w:trPr>
        <w:tc>
          <w:tcPr>
            <w:tcW w:w="624" w:type="dxa"/>
            <w:shd w:val="clear" w:color="auto" w:fill="D9D9D9" w:themeFill="background1" w:themeFillShade="D9"/>
            <w:noWrap/>
            <w:tcMar>
              <w:top w:w="0" w:type="dxa"/>
              <w:left w:w="70" w:type="dxa"/>
              <w:bottom w:w="0" w:type="dxa"/>
              <w:right w:w="70" w:type="dxa"/>
            </w:tcMar>
            <w:vAlign w:val="center"/>
          </w:tcPr>
          <w:p w14:paraId="7E12EFDC" w14:textId="77777777" w:rsidR="00D76CA5" w:rsidRPr="003F37BB" w:rsidRDefault="00D76CA5" w:rsidP="005D76C6">
            <w:pPr>
              <w:jc w:val="center"/>
              <w:rPr>
                <w:rFonts w:cs="Noto Sans"/>
                <w:b/>
                <w:bCs/>
                <w:color w:val="000000"/>
                <w:sz w:val="16"/>
                <w:szCs w:val="16"/>
                <w:lang w:eastAsia="es-MX"/>
              </w:rPr>
            </w:pPr>
            <w:r w:rsidRPr="003F37BB">
              <w:rPr>
                <w:rFonts w:cs="Noto Sans"/>
                <w:b/>
                <w:bCs/>
                <w:color w:val="000000"/>
                <w:sz w:val="16"/>
                <w:szCs w:val="16"/>
                <w:lang w:eastAsia="es-MX"/>
              </w:rPr>
              <w:t>Código</w:t>
            </w:r>
          </w:p>
        </w:tc>
        <w:tc>
          <w:tcPr>
            <w:tcW w:w="5614" w:type="dxa"/>
            <w:vMerge/>
            <w:shd w:val="clear" w:color="auto" w:fill="D9D9D9" w:themeFill="background1" w:themeFillShade="D9"/>
            <w:tcMar>
              <w:top w:w="0" w:type="dxa"/>
              <w:left w:w="70" w:type="dxa"/>
              <w:bottom w:w="0" w:type="dxa"/>
              <w:right w:w="70" w:type="dxa"/>
            </w:tcMar>
            <w:vAlign w:val="center"/>
          </w:tcPr>
          <w:p w14:paraId="3788CBA6" w14:textId="77777777" w:rsidR="00D76CA5" w:rsidRPr="003F37BB" w:rsidRDefault="00D76CA5" w:rsidP="005D76C6">
            <w:pPr>
              <w:rPr>
                <w:rFonts w:cs="Noto Sans"/>
                <w:b/>
                <w:bCs/>
                <w:color w:val="000000"/>
                <w:sz w:val="16"/>
                <w:szCs w:val="16"/>
                <w:lang w:eastAsia="es-MX"/>
              </w:rPr>
            </w:pPr>
          </w:p>
        </w:tc>
        <w:tc>
          <w:tcPr>
            <w:tcW w:w="806" w:type="dxa"/>
            <w:vMerge/>
            <w:shd w:val="clear" w:color="auto" w:fill="D9D9D9" w:themeFill="background1" w:themeFillShade="D9"/>
            <w:tcMar>
              <w:top w:w="0" w:type="dxa"/>
              <w:left w:w="70" w:type="dxa"/>
              <w:bottom w:w="0" w:type="dxa"/>
              <w:right w:w="70" w:type="dxa"/>
            </w:tcMar>
            <w:vAlign w:val="center"/>
          </w:tcPr>
          <w:p w14:paraId="15F97B8B" w14:textId="77777777" w:rsidR="00D76CA5" w:rsidRPr="003F37BB" w:rsidRDefault="00D76CA5" w:rsidP="005D76C6">
            <w:pPr>
              <w:rPr>
                <w:rFonts w:cs="Noto Sans"/>
                <w:b/>
                <w:bCs/>
                <w:color w:val="000000"/>
                <w:sz w:val="16"/>
                <w:szCs w:val="16"/>
                <w:lang w:eastAsia="es-MX"/>
              </w:rPr>
            </w:pPr>
          </w:p>
        </w:tc>
        <w:tc>
          <w:tcPr>
            <w:tcW w:w="880" w:type="dxa"/>
            <w:shd w:val="clear" w:color="auto" w:fill="D9D9D9" w:themeFill="background1" w:themeFillShade="D9"/>
            <w:tcMar>
              <w:top w:w="0" w:type="dxa"/>
              <w:left w:w="70" w:type="dxa"/>
              <w:bottom w:w="0" w:type="dxa"/>
              <w:right w:w="70" w:type="dxa"/>
            </w:tcMar>
            <w:vAlign w:val="center"/>
          </w:tcPr>
          <w:p w14:paraId="1F054DFA" w14:textId="77777777" w:rsidR="00D76CA5" w:rsidRPr="003F37BB" w:rsidRDefault="00D76CA5" w:rsidP="005D76C6">
            <w:pPr>
              <w:jc w:val="center"/>
              <w:rPr>
                <w:rFonts w:cs="Noto Sans"/>
                <w:b/>
                <w:bCs/>
                <w:color w:val="000000"/>
                <w:sz w:val="16"/>
                <w:szCs w:val="16"/>
                <w:lang w:eastAsia="es-MX"/>
              </w:rPr>
            </w:pPr>
            <w:r w:rsidRPr="003F37BB">
              <w:rPr>
                <w:rFonts w:cs="Noto Sans"/>
                <w:b/>
                <w:bCs/>
                <w:color w:val="000000"/>
                <w:sz w:val="16"/>
                <w:szCs w:val="16"/>
                <w:lang w:eastAsia="es-MX"/>
              </w:rPr>
              <w:t>A</w:t>
            </w:r>
          </w:p>
        </w:tc>
        <w:tc>
          <w:tcPr>
            <w:tcW w:w="809" w:type="dxa"/>
            <w:shd w:val="clear" w:color="auto" w:fill="D9D9D9" w:themeFill="background1" w:themeFillShade="D9"/>
            <w:tcMar>
              <w:top w:w="0" w:type="dxa"/>
              <w:left w:w="70" w:type="dxa"/>
              <w:bottom w:w="0" w:type="dxa"/>
              <w:right w:w="70" w:type="dxa"/>
            </w:tcMar>
            <w:vAlign w:val="center"/>
          </w:tcPr>
          <w:p w14:paraId="298D386D" w14:textId="77777777" w:rsidR="00D76CA5" w:rsidRPr="003F37BB" w:rsidRDefault="00D76CA5" w:rsidP="005D76C6">
            <w:pPr>
              <w:jc w:val="center"/>
              <w:rPr>
                <w:rFonts w:cs="Noto Sans"/>
                <w:b/>
                <w:bCs/>
                <w:color w:val="000000"/>
                <w:sz w:val="16"/>
                <w:szCs w:val="16"/>
                <w:lang w:eastAsia="es-MX"/>
              </w:rPr>
            </w:pPr>
            <w:r w:rsidRPr="003F37BB">
              <w:rPr>
                <w:rFonts w:cs="Noto Sans"/>
                <w:b/>
                <w:bCs/>
                <w:color w:val="000000"/>
                <w:sz w:val="16"/>
                <w:szCs w:val="16"/>
                <w:lang w:eastAsia="es-MX"/>
              </w:rPr>
              <w:t>B</w:t>
            </w:r>
          </w:p>
        </w:tc>
        <w:tc>
          <w:tcPr>
            <w:tcW w:w="926" w:type="dxa"/>
            <w:shd w:val="clear" w:color="auto" w:fill="D9D9D9" w:themeFill="background1" w:themeFillShade="D9"/>
            <w:tcMar>
              <w:top w:w="0" w:type="dxa"/>
              <w:left w:w="70" w:type="dxa"/>
              <w:bottom w:w="0" w:type="dxa"/>
              <w:right w:w="70" w:type="dxa"/>
            </w:tcMar>
            <w:vAlign w:val="center"/>
          </w:tcPr>
          <w:p w14:paraId="29BA87D0" w14:textId="77777777" w:rsidR="00D76CA5" w:rsidRPr="003F37BB" w:rsidRDefault="00D76CA5" w:rsidP="005D76C6">
            <w:pPr>
              <w:jc w:val="center"/>
              <w:rPr>
                <w:rFonts w:cs="Noto Sans"/>
                <w:b/>
                <w:bCs/>
                <w:color w:val="000000"/>
                <w:sz w:val="16"/>
                <w:szCs w:val="16"/>
                <w:lang w:eastAsia="es-MX"/>
              </w:rPr>
            </w:pPr>
            <w:r w:rsidRPr="003F37BB">
              <w:rPr>
                <w:rFonts w:cs="Noto Sans"/>
                <w:b/>
                <w:bCs/>
                <w:color w:val="000000"/>
                <w:sz w:val="16"/>
                <w:szCs w:val="16"/>
                <w:lang w:eastAsia="es-MX"/>
              </w:rPr>
              <w:t>C</w:t>
            </w:r>
          </w:p>
        </w:tc>
        <w:tc>
          <w:tcPr>
            <w:tcW w:w="841" w:type="dxa"/>
            <w:shd w:val="clear" w:color="auto" w:fill="D9D9D9" w:themeFill="background1" w:themeFillShade="D9"/>
            <w:tcMar>
              <w:top w:w="0" w:type="dxa"/>
              <w:left w:w="70" w:type="dxa"/>
              <w:bottom w:w="0" w:type="dxa"/>
              <w:right w:w="70" w:type="dxa"/>
            </w:tcMar>
            <w:vAlign w:val="center"/>
          </w:tcPr>
          <w:p w14:paraId="73F904B6" w14:textId="48E67ED4" w:rsidR="00D76CA5" w:rsidRPr="003F37BB" w:rsidRDefault="00D76CA5" w:rsidP="005D76C6">
            <w:pPr>
              <w:jc w:val="center"/>
              <w:rPr>
                <w:rFonts w:cs="Noto Sans"/>
                <w:b/>
                <w:bCs/>
                <w:color w:val="000000"/>
                <w:sz w:val="16"/>
                <w:szCs w:val="16"/>
                <w:lang w:eastAsia="es-MX"/>
              </w:rPr>
            </w:pPr>
            <w:r w:rsidRPr="003F37BB">
              <w:rPr>
                <w:rFonts w:cs="Noto Sans"/>
                <w:b/>
                <w:bCs/>
                <w:color w:val="000000"/>
                <w:sz w:val="16"/>
                <w:szCs w:val="16"/>
                <w:lang w:eastAsia="es-MX"/>
              </w:rPr>
              <w:t>D=A*B*C</w:t>
            </w:r>
          </w:p>
        </w:tc>
      </w:tr>
      <w:tr w:rsidR="00D76CA5" w:rsidRPr="003F37BB" w14:paraId="5D5455A7" w14:textId="77777777" w:rsidTr="003F37BB">
        <w:trPr>
          <w:trHeight w:val="57"/>
        </w:trPr>
        <w:tc>
          <w:tcPr>
            <w:tcW w:w="624" w:type="dxa"/>
            <w:shd w:val="clear" w:color="auto" w:fill="D9D9D9" w:themeFill="background1" w:themeFillShade="D9"/>
            <w:tcMar>
              <w:top w:w="0" w:type="dxa"/>
              <w:left w:w="70" w:type="dxa"/>
              <w:bottom w:w="0" w:type="dxa"/>
              <w:right w:w="70" w:type="dxa"/>
            </w:tcMar>
            <w:vAlign w:val="center"/>
          </w:tcPr>
          <w:p w14:paraId="526EF1F3"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5614" w:type="dxa"/>
            <w:shd w:val="clear" w:color="auto" w:fill="D9D9D9" w:themeFill="background1" w:themeFillShade="D9"/>
            <w:tcMar>
              <w:top w:w="0" w:type="dxa"/>
              <w:left w:w="70" w:type="dxa"/>
              <w:bottom w:w="0" w:type="dxa"/>
              <w:right w:w="70" w:type="dxa"/>
            </w:tcMar>
            <w:vAlign w:val="center"/>
          </w:tcPr>
          <w:p w14:paraId="0544E5BA" w14:textId="77777777" w:rsidR="00D76CA5" w:rsidRPr="003F37BB" w:rsidRDefault="00D76CA5" w:rsidP="005D76C6">
            <w:pPr>
              <w:rPr>
                <w:rFonts w:cs="Noto Sans"/>
                <w:b/>
                <w:bCs/>
                <w:color w:val="000000"/>
                <w:sz w:val="16"/>
                <w:szCs w:val="16"/>
                <w:lang w:eastAsia="es-MX"/>
              </w:rPr>
            </w:pPr>
            <w:r w:rsidRPr="003F37BB">
              <w:rPr>
                <w:rFonts w:cs="Noto Sans"/>
                <w:b/>
                <w:bCs/>
                <w:color w:val="000000"/>
                <w:sz w:val="16"/>
                <w:szCs w:val="16"/>
                <w:lang w:eastAsia="es-MX"/>
              </w:rPr>
              <w:t>GUARDERIA 36</w:t>
            </w:r>
          </w:p>
        </w:tc>
        <w:tc>
          <w:tcPr>
            <w:tcW w:w="806" w:type="dxa"/>
            <w:shd w:val="clear" w:color="auto" w:fill="D9D9D9" w:themeFill="background1" w:themeFillShade="D9"/>
            <w:tcMar>
              <w:top w:w="0" w:type="dxa"/>
              <w:left w:w="70" w:type="dxa"/>
              <w:bottom w:w="0" w:type="dxa"/>
              <w:right w:w="70" w:type="dxa"/>
            </w:tcMar>
            <w:vAlign w:val="center"/>
          </w:tcPr>
          <w:p w14:paraId="3F2DBA02" w14:textId="77777777" w:rsidR="00D76CA5" w:rsidRPr="003F37BB" w:rsidRDefault="00D76CA5" w:rsidP="005D76C6">
            <w:pPr>
              <w:rPr>
                <w:rFonts w:cs="Noto Sans"/>
                <w:color w:val="000000"/>
                <w:sz w:val="16"/>
                <w:szCs w:val="16"/>
                <w:lang w:eastAsia="es-MX"/>
              </w:rPr>
            </w:pPr>
            <w:r w:rsidRPr="003F37BB">
              <w:rPr>
                <w:rFonts w:cs="Noto Sans"/>
                <w:color w:val="000000"/>
                <w:sz w:val="16"/>
                <w:szCs w:val="16"/>
                <w:lang w:eastAsia="es-MX"/>
              </w:rPr>
              <w:t> </w:t>
            </w:r>
          </w:p>
        </w:tc>
        <w:tc>
          <w:tcPr>
            <w:tcW w:w="880" w:type="dxa"/>
            <w:shd w:val="clear" w:color="auto" w:fill="D9D9D9" w:themeFill="background1" w:themeFillShade="D9"/>
            <w:tcMar>
              <w:top w:w="0" w:type="dxa"/>
              <w:left w:w="70" w:type="dxa"/>
              <w:bottom w:w="0" w:type="dxa"/>
              <w:right w:w="70" w:type="dxa"/>
            </w:tcMar>
            <w:vAlign w:val="center"/>
          </w:tcPr>
          <w:p w14:paraId="5845A35C" w14:textId="77777777" w:rsidR="00D76CA5" w:rsidRPr="003F37BB" w:rsidRDefault="00D76CA5" w:rsidP="005D76C6">
            <w:pPr>
              <w:rPr>
                <w:rFonts w:cs="Noto Sans"/>
                <w:color w:val="000000"/>
                <w:sz w:val="16"/>
                <w:szCs w:val="16"/>
                <w:lang w:eastAsia="es-MX"/>
              </w:rPr>
            </w:pPr>
            <w:r w:rsidRPr="003F37BB">
              <w:rPr>
                <w:rFonts w:cs="Noto Sans"/>
                <w:color w:val="000000"/>
                <w:sz w:val="16"/>
                <w:szCs w:val="16"/>
                <w:lang w:eastAsia="es-MX"/>
              </w:rPr>
              <w:t> </w:t>
            </w:r>
          </w:p>
        </w:tc>
        <w:tc>
          <w:tcPr>
            <w:tcW w:w="809" w:type="dxa"/>
            <w:shd w:val="clear" w:color="auto" w:fill="D9D9D9" w:themeFill="background1" w:themeFillShade="D9"/>
            <w:tcMar>
              <w:top w:w="0" w:type="dxa"/>
              <w:left w:w="70" w:type="dxa"/>
              <w:bottom w:w="0" w:type="dxa"/>
              <w:right w:w="70" w:type="dxa"/>
            </w:tcMar>
            <w:vAlign w:val="center"/>
          </w:tcPr>
          <w:p w14:paraId="0298E8F3" w14:textId="77777777" w:rsidR="00D76CA5" w:rsidRPr="003F37BB" w:rsidRDefault="00D76CA5" w:rsidP="005D76C6">
            <w:pPr>
              <w:rPr>
                <w:rFonts w:cs="Noto Sans"/>
                <w:color w:val="000000"/>
                <w:sz w:val="16"/>
                <w:szCs w:val="16"/>
                <w:lang w:eastAsia="es-MX"/>
              </w:rPr>
            </w:pPr>
            <w:r w:rsidRPr="003F37BB">
              <w:rPr>
                <w:rFonts w:cs="Noto Sans"/>
                <w:color w:val="000000"/>
                <w:sz w:val="16"/>
                <w:szCs w:val="16"/>
                <w:lang w:eastAsia="es-MX"/>
              </w:rPr>
              <w:t> </w:t>
            </w:r>
          </w:p>
        </w:tc>
        <w:tc>
          <w:tcPr>
            <w:tcW w:w="926" w:type="dxa"/>
            <w:shd w:val="clear" w:color="auto" w:fill="D9D9D9" w:themeFill="background1" w:themeFillShade="D9"/>
            <w:noWrap/>
            <w:tcMar>
              <w:top w:w="0" w:type="dxa"/>
              <w:left w:w="70" w:type="dxa"/>
              <w:bottom w:w="0" w:type="dxa"/>
              <w:right w:w="70" w:type="dxa"/>
            </w:tcMar>
            <w:vAlign w:val="center"/>
          </w:tcPr>
          <w:p w14:paraId="3F2D74AA" w14:textId="77777777" w:rsidR="00D76CA5" w:rsidRPr="003F37BB" w:rsidRDefault="00D76CA5" w:rsidP="005D76C6">
            <w:pPr>
              <w:rPr>
                <w:rFonts w:cs="Noto Sans"/>
                <w:color w:val="000000"/>
                <w:sz w:val="16"/>
                <w:szCs w:val="16"/>
                <w:lang w:eastAsia="es-MX"/>
              </w:rPr>
            </w:pPr>
            <w:r w:rsidRPr="003F37BB">
              <w:rPr>
                <w:rFonts w:cs="Noto Sans"/>
                <w:color w:val="000000"/>
                <w:sz w:val="16"/>
                <w:szCs w:val="16"/>
                <w:lang w:eastAsia="es-MX"/>
              </w:rPr>
              <w:t> </w:t>
            </w:r>
          </w:p>
        </w:tc>
        <w:tc>
          <w:tcPr>
            <w:tcW w:w="841" w:type="dxa"/>
            <w:shd w:val="clear" w:color="auto" w:fill="D9D9D9" w:themeFill="background1" w:themeFillShade="D9"/>
            <w:tcMar>
              <w:top w:w="0" w:type="dxa"/>
              <w:left w:w="70" w:type="dxa"/>
              <w:bottom w:w="0" w:type="dxa"/>
              <w:right w:w="70" w:type="dxa"/>
            </w:tcMar>
            <w:vAlign w:val="center"/>
          </w:tcPr>
          <w:p w14:paraId="4DE1750D" w14:textId="77777777" w:rsidR="00D76CA5" w:rsidRPr="003F37BB" w:rsidRDefault="00D76CA5" w:rsidP="005D76C6">
            <w:pPr>
              <w:rPr>
                <w:rFonts w:cs="Noto Sans"/>
                <w:color w:val="000000"/>
                <w:sz w:val="16"/>
                <w:szCs w:val="16"/>
                <w:lang w:eastAsia="es-MX"/>
              </w:rPr>
            </w:pPr>
            <w:r w:rsidRPr="003F37BB">
              <w:rPr>
                <w:rFonts w:cs="Noto Sans"/>
                <w:color w:val="000000"/>
                <w:sz w:val="16"/>
                <w:szCs w:val="16"/>
                <w:lang w:eastAsia="es-MX"/>
              </w:rPr>
              <w:t> </w:t>
            </w:r>
          </w:p>
        </w:tc>
      </w:tr>
      <w:tr w:rsidR="00D76CA5" w:rsidRPr="003F37BB" w14:paraId="73343FD3" w14:textId="77777777" w:rsidTr="003F37BB">
        <w:trPr>
          <w:trHeight w:val="57"/>
        </w:trPr>
        <w:tc>
          <w:tcPr>
            <w:tcW w:w="624" w:type="dxa"/>
            <w:tcMar>
              <w:top w:w="0" w:type="dxa"/>
              <w:left w:w="70" w:type="dxa"/>
              <w:bottom w:w="0" w:type="dxa"/>
              <w:right w:w="70" w:type="dxa"/>
            </w:tcMar>
            <w:vAlign w:val="center"/>
          </w:tcPr>
          <w:p w14:paraId="0766D105"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0E6D6F22" w14:textId="77777777" w:rsidR="00D76CA5" w:rsidRPr="003F37BB" w:rsidRDefault="00D76CA5" w:rsidP="005D76C6">
            <w:pPr>
              <w:rPr>
                <w:rFonts w:cs="Noto Sans"/>
                <w:sz w:val="16"/>
                <w:szCs w:val="16"/>
              </w:rPr>
            </w:pPr>
            <w:r w:rsidRPr="003F37BB">
              <w:rPr>
                <w:rFonts w:cs="Noto Sans"/>
                <w:color w:val="000000"/>
                <w:sz w:val="16"/>
                <w:szCs w:val="16"/>
                <w:lang w:eastAsia="es-MX"/>
              </w:rPr>
              <w:t>VERIFICACIÓN DE INSTALACIONES ELÉCTRICAS, LA CUAL SE REALIZARÁ A TRAVÉS DE UNA UNIDAD VERIFICADORA AUTORIZADA POR LA SECRETARIA DE ENERGÍA, INCLUYE LA ACTUALIZACIÓN DE LOS DIAGRAMAS ELÉCTRICOS UNIFILARES Y CUADRO DE CARGAS DE ACUERDO A LAS INSTALACIONES ACTUALES, EL PRECIO INCLUYE VISITA TÉCNICA AL LUGAR Y VERIFICACION DEL CUMPLIMIENTO DE LA NORMA NOM-001-SEDE-2012 DEL SISTEMA DE PUESTA A TIERRA CON MEDICION DE EQUIPO CERTIFICADO.</w:t>
            </w:r>
          </w:p>
        </w:tc>
        <w:tc>
          <w:tcPr>
            <w:tcW w:w="806" w:type="dxa"/>
            <w:tcMar>
              <w:top w:w="0" w:type="dxa"/>
              <w:left w:w="70" w:type="dxa"/>
              <w:bottom w:w="0" w:type="dxa"/>
              <w:right w:w="70" w:type="dxa"/>
            </w:tcMar>
            <w:vAlign w:val="center"/>
          </w:tcPr>
          <w:p w14:paraId="174D1550"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SERVICIO</w:t>
            </w:r>
          </w:p>
        </w:tc>
        <w:tc>
          <w:tcPr>
            <w:tcW w:w="880" w:type="dxa"/>
            <w:tcMar>
              <w:top w:w="0" w:type="dxa"/>
              <w:left w:w="70" w:type="dxa"/>
              <w:bottom w:w="0" w:type="dxa"/>
              <w:right w:w="70" w:type="dxa"/>
            </w:tcMar>
            <w:vAlign w:val="center"/>
          </w:tcPr>
          <w:p w14:paraId="03376D1E"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0061BD38"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40A4ABFE"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086704EA" w14:textId="77777777" w:rsidR="00D76CA5" w:rsidRPr="003F37BB" w:rsidRDefault="00D76CA5" w:rsidP="005D76C6">
            <w:pPr>
              <w:jc w:val="center"/>
              <w:rPr>
                <w:rFonts w:cs="Noto Sans"/>
                <w:color w:val="000000"/>
                <w:sz w:val="16"/>
                <w:szCs w:val="16"/>
                <w:lang w:eastAsia="es-MX"/>
              </w:rPr>
            </w:pPr>
          </w:p>
        </w:tc>
      </w:tr>
      <w:tr w:rsidR="00D76CA5" w:rsidRPr="003F37BB" w14:paraId="6C39C277" w14:textId="77777777" w:rsidTr="003F37BB">
        <w:trPr>
          <w:trHeight w:val="57"/>
        </w:trPr>
        <w:tc>
          <w:tcPr>
            <w:tcW w:w="624" w:type="dxa"/>
            <w:tcMar>
              <w:top w:w="0" w:type="dxa"/>
              <w:left w:w="70" w:type="dxa"/>
              <w:bottom w:w="0" w:type="dxa"/>
              <w:right w:w="70" w:type="dxa"/>
            </w:tcMar>
            <w:vAlign w:val="center"/>
          </w:tcPr>
          <w:p w14:paraId="3681720C"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1F00FB85" w14:textId="77777777" w:rsidR="00D76CA5" w:rsidRPr="003F37BB" w:rsidRDefault="00D76CA5" w:rsidP="005D76C6">
            <w:pPr>
              <w:rPr>
                <w:rFonts w:cs="Noto Sans"/>
                <w:sz w:val="16"/>
                <w:szCs w:val="16"/>
              </w:rPr>
            </w:pPr>
            <w:r w:rsidRPr="003F37BB">
              <w:rPr>
                <w:rFonts w:cs="Noto Sans"/>
                <w:color w:val="000000"/>
                <w:sz w:val="16"/>
                <w:szCs w:val="16"/>
                <w:lang w:eastAsia="es-MX"/>
              </w:rPr>
              <w:t>ACTUALIZACION DE PLANOS: ACTUALIZACION DE LOS DIAGRAMAS UNIFILARES Y CUADRO DE CARGAS DE ACUERDO A LAS INSTALACIONES ACTUALES</w:t>
            </w:r>
          </w:p>
        </w:tc>
        <w:tc>
          <w:tcPr>
            <w:tcW w:w="806" w:type="dxa"/>
            <w:tcMar>
              <w:top w:w="0" w:type="dxa"/>
              <w:left w:w="70" w:type="dxa"/>
              <w:bottom w:w="0" w:type="dxa"/>
              <w:right w:w="70" w:type="dxa"/>
            </w:tcMar>
            <w:vAlign w:val="center"/>
          </w:tcPr>
          <w:p w14:paraId="03BDE9E6"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SERVICIO</w:t>
            </w:r>
          </w:p>
        </w:tc>
        <w:tc>
          <w:tcPr>
            <w:tcW w:w="880" w:type="dxa"/>
            <w:tcMar>
              <w:top w:w="0" w:type="dxa"/>
              <w:left w:w="70" w:type="dxa"/>
              <w:bottom w:w="0" w:type="dxa"/>
              <w:right w:w="70" w:type="dxa"/>
            </w:tcMar>
            <w:vAlign w:val="center"/>
          </w:tcPr>
          <w:p w14:paraId="27C2C218"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759CECA1"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202EDB7E"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40A7461E" w14:textId="77777777" w:rsidR="00D76CA5" w:rsidRPr="003F37BB" w:rsidRDefault="00D76CA5" w:rsidP="005D76C6">
            <w:pPr>
              <w:jc w:val="center"/>
              <w:rPr>
                <w:rFonts w:cs="Noto Sans"/>
                <w:color w:val="000000"/>
                <w:sz w:val="16"/>
                <w:szCs w:val="16"/>
                <w:lang w:eastAsia="es-MX"/>
              </w:rPr>
            </w:pPr>
          </w:p>
        </w:tc>
      </w:tr>
      <w:tr w:rsidR="00D76CA5" w:rsidRPr="003F37BB" w14:paraId="0F9111E0" w14:textId="77777777" w:rsidTr="003F37BB">
        <w:trPr>
          <w:trHeight w:val="57"/>
        </w:trPr>
        <w:tc>
          <w:tcPr>
            <w:tcW w:w="624" w:type="dxa"/>
            <w:tcMar>
              <w:top w:w="0" w:type="dxa"/>
              <w:left w:w="70" w:type="dxa"/>
              <w:bottom w:w="0" w:type="dxa"/>
              <w:right w:w="70" w:type="dxa"/>
            </w:tcMar>
            <w:vAlign w:val="center"/>
          </w:tcPr>
          <w:p w14:paraId="7EE639B3"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61408C93" w14:textId="77777777" w:rsidR="00D76CA5" w:rsidRPr="003F37BB" w:rsidRDefault="00D76CA5" w:rsidP="005D76C6">
            <w:pPr>
              <w:rPr>
                <w:rFonts w:cs="Noto Sans"/>
                <w:sz w:val="16"/>
                <w:szCs w:val="16"/>
              </w:rPr>
            </w:pPr>
            <w:r w:rsidRPr="003F37BB">
              <w:rPr>
                <w:rFonts w:cs="Noto Sans"/>
                <w:color w:val="000000"/>
                <w:sz w:val="16"/>
                <w:szCs w:val="16"/>
                <w:lang w:eastAsia="es-MX"/>
              </w:rPr>
              <w:t>SERVICIO DE MANTENIMIENTO PREVENTIVO A SISTEMA DE TIERRAS FISICAS QUE CONSISNTEN EN MEDICION CON EQUIPO CERTIFICADO Y CALIBRADO, APLICACIÓN DE PRODUCTO INTENSIFICADOR DE TIERRAS A TABLERO INTERRUPTOR GENERAL, ELIMINACION DE PUNTOS CALIENTES, APLICACIÓN DE LIQUIDO DIELECTRICO, REAPRIETE DE TERMINALES Y EN CASO DE SER NECESARIO REMPLAZO DE LOS CONECTORES MECANICOS, EL PRECIO INCLUYE MANO DE OBRA, EQUIPO Y HERRAMIENTA</w:t>
            </w:r>
          </w:p>
        </w:tc>
        <w:tc>
          <w:tcPr>
            <w:tcW w:w="806" w:type="dxa"/>
            <w:tcMar>
              <w:top w:w="0" w:type="dxa"/>
              <w:left w:w="70" w:type="dxa"/>
              <w:bottom w:w="0" w:type="dxa"/>
              <w:right w:w="70" w:type="dxa"/>
            </w:tcMar>
            <w:vAlign w:val="center"/>
          </w:tcPr>
          <w:p w14:paraId="045DC9AF"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SERVICIO</w:t>
            </w:r>
          </w:p>
        </w:tc>
        <w:tc>
          <w:tcPr>
            <w:tcW w:w="880" w:type="dxa"/>
            <w:tcMar>
              <w:top w:w="0" w:type="dxa"/>
              <w:left w:w="70" w:type="dxa"/>
              <w:bottom w:w="0" w:type="dxa"/>
              <w:right w:w="70" w:type="dxa"/>
            </w:tcMar>
            <w:vAlign w:val="center"/>
          </w:tcPr>
          <w:p w14:paraId="1D0EEFBB"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610F9267"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2D705F79"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4B0B6791" w14:textId="77777777" w:rsidR="00D76CA5" w:rsidRPr="003F37BB" w:rsidRDefault="00D76CA5" w:rsidP="005D76C6">
            <w:pPr>
              <w:jc w:val="center"/>
              <w:rPr>
                <w:rFonts w:cs="Noto Sans"/>
                <w:color w:val="000000"/>
                <w:sz w:val="16"/>
                <w:szCs w:val="16"/>
                <w:lang w:eastAsia="es-MX"/>
              </w:rPr>
            </w:pPr>
          </w:p>
        </w:tc>
      </w:tr>
      <w:tr w:rsidR="00D76CA5" w:rsidRPr="003F37BB" w14:paraId="319EC2E9" w14:textId="77777777" w:rsidTr="003F37BB">
        <w:trPr>
          <w:trHeight w:val="57"/>
        </w:trPr>
        <w:tc>
          <w:tcPr>
            <w:tcW w:w="624" w:type="dxa"/>
            <w:shd w:val="clear" w:color="auto" w:fill="D9D9D9" w:themeFill="background1" w:themeFillShade="D9"/>
            <w:tcMar>
              <w:top w:w="0" w:type="dxa"/>
              <w:left w:w="70" w:type="dxa"/>
              <w:bottom w:w="0" w:type="dxa"/>
              <w:right w:w="70" w:type="dxa"/>
            </w:tcMar>
            <w:vAlign w:val="center"/>
          </w:tcPr>
          <w:p w14:paraId="4B677CF1"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2</w:t>
            </w:r>
          </w:p>
        </w:tc>
        <w:tc>
          <w:tcPr>
            <w:tcW w:w="5614" w:type="dxa"/>
            <w:shd w:val="clear" w:color="auto" w:fill="D9D9D9" w:themeFill="background1" w:themeFillShade="D9"/>
            <w:tcMar>
              <w:top w:w="0" w:type="dxa"/>
              <w:left w:w="70" w:type="dxa"/>
              <w:bottom w:w="0" w:type="dxa"/>
              <w:right w:w="70" w:type="dxa"/>
            </w:tcMar>
            <w:vAlign w:val="center"/>
          </w:tcPr>
          <w:p w14:paraId="5C30F6BA" w14:textId="77777777" w:rsidR="00D76CA5" w:rsidRPr="003F37BB" w:rsidRDefault="00D76CA5" w:rsidP="005D76C6">
            <w:pPr>
              <w:rPr>
                <w:rFonts w:cs="Noto Sans"/>
                <w:b/>
                <w:bCs/>
                <w:color w:val="000000"/>
                <w:sz w:val="16"/>
                <w:szCs w:val="16"/>
                <w:lang w:eastAsia="es-MX"/>
              </w:rPr>
            </w:pPr>
            <w:r w:rsidRPr="003F37BB">
              <w:rPr>
                <w:rFonts w:cs="Noto Sans"/>
                <w:b/>
                <w:bCs/>
                <w:color w:val="000000"/>
                <w:sz w:val="16"/>
                <w:szCs w:val="16"/>
                <w:lang w:eastAsia="es-MX"/>
              </w:rPr>
              <w:t>GUARDERIA 45</w:t>
            </w:r>
          </w:p>
        </w:tc>
        <w:tc>
          <w:tcPr>
            <w:tcW w:w="806" w:type="dxa"/>
            <w:shd w:val="clear" w:color="auto" w:fill="D9D9D9" w:themeFill="background1" w:themeFillShade="D9"/>
            <w:tcMar>
              <w:top w:w="0" w:type="dxa"/>
              <w:left w:w="70" w:type="dxa"/>
              <w:bottom w:w="0" w:type="dxa"/>
              <w:right w:w="70" w:type="dxa"/>
            </w:tcMar>
            <w:vAlign w:val="center"/>
          </w:tcPr>
          <w:p w14:paraId="5D761ADB" w14:textId="77777777" w:rsidR="00D76CA5" w:rsidRPr="003F37BB" w:rsidRDefault="00D76CA5" w:rsidP="005D76C6">
            <w:pPr>
              <w:rPr>
                <w:rFonts w:cs="Noto Sans"/>
                <w:color w:val="000000"/>
                <w:sz w:val="16"/>
                <w:szCs w:val="16"/>
                <w:lang w:eastAsia="es-MX"/>
              </w:rPr>
            </w:pPr>
            <w:r w:rsidRPr="003F37BB">
              <w:rPr>
                <w:rFonts w:cs="Noto Sans"/>
                <w:color w:val="000000"/>
                <w:sz w:val="16"/>
                <w:szCs w:val="16"/>
                <w:lang w:eastAsia="es-MX"/>
              </w:rPr>
              <w:t> </w:t>
            </w:r>
          </w:p>
        </w:tc>
        <w:tc>
          <w:tcPr>
            <w:tcW w:w="880" w:type="dxa"/>
            <w:shd w:val="clear" w:color="auto" w:fill="D9D9D9" w:themeFill="background1" w:themeFillShade="D9"/>
            <w:tcMar>
              <w:top w:w="0" w:type="dxa"/>
              <w:left w:w="70" w:type="dxa"/>
              <w:bottom w:w="0" w:type="dxa"/>
              <w:right w:w="70" w:type="dxa"/>
            </w:tcMar>
            <w:vAlign w:val="center"/>
          </w:tcPr>
          <w:p w14:paraId="16F122DF"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809" w:type="dxa"/>
            <w:shd w:val="clear" w:color="auto" w:fill="D9D9D9" w:themeFill="background1" w:themeFillShade="D9"/>
            <w:tcMar>
              <w:top w:w="0" w:type="dxa"/>
              <w:left w:w="70" w:type="dxa"/>
              <w:bottom w:w="0" w:type="dxa"/>
              <w:right w:w="70" w:type="dxa"/>
            </w:tcMar>
            <w:vAlign w:val="center"/>
          </w:tcPr>
          <w:p w14:paraId="3BD37A49"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926" w:type="dxa"/>
            <w:shd w:val="clear" w:color="auto" w:fill="D9D9D9" w:themeFill="background1" w:themeFillShade="D9"/>
            <w:tcMar>
              <w:top w:w="0" w:type="dxa"/>
              <w:left w:w="70" w:type="dxa"/>
              <w:bottom w:w="0" w:type="dxa"/>
              <w:right w:w="70" w:type="dxa"/>
            </w:tcMar>
            <w:vAlign w:val="center"/>
          </w:tcPr>
          <w:p w14:paraId="3B0721FB" w14:textId="77777777" w:rsidR="00D76CA5" w:rsidRPr="003F37BB" w:rsidRDefault="00D76CA5" w:rsidP="005D76C6">
            <w:pPr>
              <w:jc w:val="center"/>
              <w:rPr>
                <w:rFonts w:cs="Noto Sans"/>
                <w:color w:val="000000"/>
                <w:sz w:val="16"/>
                <w:szCs w:val="16"/>
                <w:lang w:eastAsia="es-MX"/>
              </w:rPr>
            </w:pPr>
          </w:p>
        </w:tc>
        <w:tc>
          <w:tcPr>
            <w:tcW w:w="841" w:type="dxa"/>
            <w:shd w:val="clear" w:color="auto" w:fill="D9D9D9" w:themeFill="background1" w:themeFillShade="D9"/>
            <w:tcMar>
              <w:top w:w="0" w:type="dxa"/>
              <w:left w:w="70" w:type="dxa"/>
              <w:bottom w:w="0" w:type="dxa"/>
              <w:right w:w="70" w:type="dxa"/>
            </w:tcMar>
            <w:vAlign w:val="center"/>
          </w:tcPr>
          <w:p w14:paraId="1BAF5D66" w14:textId="77777777" w:rsidR="00D76CA5" w:rsidRPr="003F37BB" w:rsidRDefault="00D76CA5" w:rsidP="005D76C6">
            <w:pPr>
              <w:jc w:val="center"/>
              <w:rPr>
                <w:rFonts w:cs="Noto Sans"/>
                <w:color w:val="000000"/>
                <w:sz w:val="16"/>
                <w:szCs w:val="16"/>
                <w:lang w:eastAsia="es-MX"/>
              </w:rPr>
            </w:pPr>
          </w:p>
        </w:tc>
      </w:tr>
      <w:tr w:rsidR="00D76CA5" w:rsidRPr="003F37BB" w14:paraId="6FC52B66" w14:textId="77777777" w:rsidTr="003F37BB">
        <w:trPr>
          <w:trHeight w:val="57"/>
        </w:trPr>
        <w:tc>
          <w:tcPr>
            <w:tcW w:w="624" w:type="dxa"/>
            <w:tcMar>
              <w:top w:w="0" w:type="dxa"/>
              <w:left w:w="70" w:type="dxa"/>
              <w:bottom w:w="0" w:type="dxa"/>
              <w:right w:w="70" w:type="dxa"/>
            </w:tcMar>
            <w:vAlign w:val="center"/>
          </w:tcPr>
          <w:p w14:paraId="32A8289B"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782A927B" w14:textId="77777777" w:rsidR="00D76CA5" w:rsidRPr="003F37BB" w:rsidRDefault="00D76CA5" w:rsidP="005D76C6">
            <w:pPr>
              <w:rPr>
                <w:rFonts w:cs="Noto Sans"/>
                <w:sz w:val="16"/>
                <w:szCs w:val="16"/>
              </w:rPr>
            </w:pPr>
            <w:r w:rsidRPr="003F37BB">
              <w:rPr>
                <w:rFonts w:cs="Noto Sans"/>
                <w:color w:val="000000"/>
                <w:sz w:val="16"/>
                <w:szCs w:val="16"/>
                <w:lang w:eastAsia="es-MX"/>
              </w:rPr>
              <w:t>VERIFICACIÓN DE INSTALACIONES ELÉCTRICAS, LA CUAL SE REALIZARA A TRAVÉS DE UNA UNIDAD VERIFICADORA AUTORIZADA POR LA SECRETARIA DE ENERGÍA, INCLUYE LA ACTUALIZACIÓN DE LOS DIAGRAMAS ELÉCTRICOS UNIFILARES Y CUADRO DE CARGAS DE ACUERDO A LAS INSTALACIONES ACTUALES, EL PRECIO INCLUYE VISITA TÉCNICA AL LUGAR Y VERIFICACION DEL CUMPLIMIENTO DE LA NORMA NOM-001-SEDE-2012 DEL SISTEMA DE PUESTA A TIERRA CON MEDICION DE EQUIPO CERTIFICADO.</w:t>
            </w:r>
          </w:p>
        </w:tc>
        <w:tc>
          <w:tcPr>
            <w:tcW w:w="806" w:type="dxa"/>
            <w:tcMar>
              <w:top w:w="0" w:type="dxa"/>
              <w:left w:w="70" w:type="dxa"/>
              <w:bottom w:w="0" w:type="dxa"/>
              <w:right w:w="70" w:type="dxa"/>
            </w:tcMar>
            <w:vAlign w:val="center"/>
          </w:tcPr>
          <w:p w14:paraId="1442602A"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SERVICIO</w:t>
            </w:r>
          </w:p>
        </w:tc>
        <w:tc>
          <w:tcPr>
            <w:tcW w:w="880" w:type="dxa"/>
            <w:tcMar>
              <w:top w:w="0" w:type="dxa"/>
              <w:left w:w="70" w:type="dxa"/>
              <w:bottom w:w="0" w:type="dxa"/>
              <w:right w:w="70" w:type="dxa"/>
            </w:tcMar>
            <w:vAlign w:val="center"/>
          </w:tcPr>
          <w:p w14:paraId="516FD8E3"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4AE06E0E"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1EEAF704"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37130575" w14:textId="77777777" w:rsidR="00D76CA5" w:rsidRPr="003F37BB" w:rsidRDefault="00D76CA5" w:rsidP="005D76C6">
            <w:pPr>
              <w:jc w:val="center"/>
              <w:rPr>
                <w:rFonts w:cs="Noto Sans"/>
                <w:color w:val="000000"/>
                <w:sz w:val="16"/>
                <w:szCs w:val="16"/>
                <w:lang w:eastAsia="es-MX"/>
              </w:rPr>
            </w:pPr>
          </w:p>
        </w:tc>
      </w:tr>
      <w:tr w:rsidR="00D76CA5" w:rsidRPr="003F37BB" w14:paraId="4FE96B1B" w14:textId="77777777" w:rsidTr="003F37BB">
        <w:trPr>
          <w:trHeight w:val="57"/>
        </w:trPr>
        <w:tc>
          <w:tcPr>
            <w:tcW w:w="624" w:type="dxa"/>
            <w:tcMar>
              <w:top w:w="0" w:type="dxa"/>
              <w:left w:w="70" w:type="dxa"/>
              <w:bottom w:w="0" w:type="dxa"/>
              <w:right w:w="70" w:type="dxa"/>
            </w:tcMar>
            <w:vAlign w:val="center"/>
          </w:tcPr>
          <w:p w14:paraId="7A1ED659"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0C11FC90" w14:textId="77777777" w:rsidR="00D76CA5" w:rsidRPr="003F37BB" w:rsidRDefault="00D76CA5" w:rsidP="005D76C6">
            <w:pPr>
              <w:rPr>
                <w:rFonts w:cs="Noto Sans"/>
                <w:sz w:val="16"/>
                <w:szCs w:val="16"/>
              </w:rPr>
            </w:pPr>
            <w:r w:rsidRPr="003F37BB">
              <w:rPr>
                <w:rFonts w:cs="Noto Sans"/>
                <w:color w:val="000000"/>
                <w:sz w:val="16"/>
                <w:szCs w:val="16"/>
                <w:lang w:eastAsia="es-MX"/>
              </w:rPr>
              <w:t xml:space="preserve">ACTUALIZACION DE PLANOS: ACTUALIZACION DE LOS DIAGRAMAS </w:t>
            </w:r>
            <w:r w:rsidRPr="003F37BB">
              <w:rPr>
                <w:rFonts w:cs="Noto Sans"/>
                <w:color w:val="000000"/>
                <w:sz w:val="16"/>
                <w:szCs w:val="16"/>
                <w:lang w:eastAsia="es-MX"/>
              </w:rPr>
              <w:lastRenderedPageBreak/>
              <w:t>UNIFILARES Y CUADRO DE CARGAS DE ACUERDO A LAS INSTALACIONES ACTUALES</w:t>
            </w:r>
          </w:p>
        </w:tc>
        <w:tc>
          <w:tcPr>
            <w:tcW w:w="806" w:type="dxa"/>
            <w:tcMar>
              <w:top w:w="0" w:type="dxa"/>
              <w:left w:w="70" w:type="dxa"/>
              <w:bottom w:w="0" w:type="dxa"/>
              <w:right w:w="70" w:type="dxa"/>
            </w:tcMar>
            <w:vAlign w:val="center"/>
          </w:tcPr>
          <w:p w14:paraId="2912C6E7"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lastRenderedPageBreak/>
              <w:t>SERVICIO</w:t>
            </w:r>
          </w:p>
        </w:tc>
        <w:tc>
          <w:tcPr>
            <w:tcW w:w="880" w:type="dxa"/>
            <w:tcMar>
              <w:top w:w="0" w:type="dxa"/>
              <w:left w:w="70" w:type="dxa"/>
              <w:bottom w:w="0" w:type="dxa"/>
              <w:right w:w="70" w:type="dxa"/>
            </w:tcMar>
            <w:vAlign w:val="center"/>
          </w:tcPr>
          <w:p w14:paraId="5065544C"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5A5FD348"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29394BAC"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1618C926" w14:textId="77777777" w:rsidR="00D76CA5" w:rsidRPr="003F37BB" w:rsidRDefault="00D76CA5" w:rsidP="005D76C6">
            <w:pPr>
              <w:jc w:val="center"/>
              <w:rPr>
                <w:rFonts w:cs="Noto Sans"/>
                <w:color w:val="000000"/>
                <w:sz w:val="16"/>
                <w:szCs w:val="16"/>
                <w:lang w:eastAsia="es-MX"/>
              </w:rPr>
            </w:pPr>
          </w:p>
        </w:tc>
      </w:tr>
      <w:tr w:rsidR="00D76CA5" w:rsidRPr="003F37BB" w14:paraId="58893B7B" w14:textId="77777777" w:rsidTr="003F37BB">
        <w:trPr>
          <w:trHeight w:val="57"/>
        </w:trPr>
        <w:tc>
          <w:tcPr>
            <w:tcW w:w="624" w:type="dxa"/>
            <w:tcMar>
              <w:top w:w="0" w:type="dxa"/>
              <w:left w:w="70" w:type="dxa"/>
              <w:bottom w:w="0" w:type="dxa"/>
              <w:right w:w="70" w:type="dxa"/>
            </w:tcMar>
            <w:vAlign w:val="center"/>
          </w:tcPr>
          <w:p w14:paraId="48BEBC68"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lastRenderedPageBreak/>
              <w:t> </w:t>
            </w:r>
          </w:p>
        </w:tc>
        <w:tc>
          <w:tcPr>
            <w:tcW w:w="5614" w:type="dxa"/>
            <w:tcMar>
              <w:top w:w="0" w:type="dxa"/>
              <w:left w:w="70" w:type="dxa"/>
              <w:bottom w:w="0" w:type="dxa"/>
              <w:right w:w="70" w:type="dxa"/>
            </w:tcMar>
            <w:vAlign w:val="center"/>
          </w:tcPr>
          <w:p w14:paraId="584EB434" w14:textId="77777777" w:rsidR="00D76CA5" w:rsidRPr="003F37BB" w:rsidRDefault="00D76CA5" w:rsidP="005D76C6">
            <w:pPr>
              <w:rPr>
                <w:rFonts w:cs="Noto Sans"/>
                <w:sz w:val="16"/>
                <w:szCs w:val="16"/>
              </w:rPr>
            </w:pPr>
            <w:r w:rsidRPr="003F37BB">
              <w:rPr>
                <w:rFonts w:cs="Noto Sans"/>
                <w:color w:val="000000"/>
                <w:sz w:val="16"/>
                <w:szCs w:val="16"/>
                <w:lang w:eastAsia="es-MX"/>
              </w:rPr>
              <w:t>SERVICIO DE MANTENIMIENTO PREVENTIVO A SISTEMA DE TIERRAS FISICAS QUE CONSISNTEN EN MEDICION CON EQUIPO CERTIFICADO Y CALIBRADO, APLICACIÓN DE PRODUCTO INTENSIFICADOR DE TIERRAS A TABLERO INTERRUPTOR GENERAL, ELIMINACION DE PUNTOS CALIENTES, APLICACIÓN DE LIQUIDO DIELECTRICO, REAPRIETE DE TERMINALES Y EN CASO DE SER NECESARIO REMPLAZO DE LOS CONECTORES MECANICOS, EL PRECIO INCLUYE MANO DE OBRA, EQUIPO Y HERRAMIENTA</w:t>
            </w:r>
          </w:p>
        </w:tc>
        <w:tc>
          <w:tcPr>
            <w:tcW w:w="806" w:type="dxa"/>
            <w:tcMar>
              <w:top w:w="0" w:type="dxa"/>
              <w:left w:w="70" w:type="dxa"/>
              <w:bottom w:w="0" w:type="dxa"/>
              <w:right w:w="70" w:type="dxa"/>
            </w:tcMar>
            <w:vAlign w:val="center"/>
          </w:tcPr>
          <w:p w14:paraId="5E64013C"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SERVICIO</w:t>
            </w:r>
          </w:p>
        </w:tc>
        <w:tc>
          <w:tcPr>
            <w:tcW w:w="880" w:type="dxa"/>
            <w:tcMar>
              <w:top w:w="0" w:type="dxa"/>
              <w:left w:w="70" w:type="dxa"/>
              <w:bottom w:w="0" w:type="dxa"/>
              <w:right w:w="70" w:type="dxa"/>
            </w:tcMar>
            <w:vAlign w:val="center"/>
          </w:tcPr>
          <w:p w14:paraId="3D904C8A"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63D519A1"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01452AFB"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558E8B77" w14:textId="77777777" w:rsidR="00D76CA5" w:rsidRPr="003F37BB" w:rsidRDefault="00D76CA5" w:rsidP="005D76C6">
            <w:pPr>
              <w:jc w:val="center"/>
              <w:rPr>
                <w:rFonts w:cs="Noto Sans"/>
                <w:color w:val="000000"/>
                <w:sz w:val="16"/>
                <w:szCs w:val="16"/>
                <w:lang w:eastAsia="es-MX"/>
              </w:rPr>
            </w:pPr>
          </w:p>
        </w:tc>
      </w:tr>
      <w:tr w:rsidR="00D76CA5" w:rsidRPr="003F37BB" w14:paraId="72C4F4CA" w14:textId="77777777" w:rsidTr="003F37BB">
        <w:trPr>
          <w:trHeight w:val="57"/>
        </w:trPr>
        <w:tc>
          <w:tcPr>
            <w:tcW w:w="624" w:type="dxa"/>
            <w:shd w:val="clear" w:color="auto" w:fill="D9D9D9" w:themeFill="background1" w:themeFillShade="D9"/>
            <w:tcMar>
              <w:top w:w="0" w:type="dxa"/>
              <w:left w:w="70" w:type="dxa"/>
              <w:bottom w:w="0" w:type="dxa"/>
              <w:right w:w="70" w:type="dxa"/>
            </w:tcMar>
            <w:vAlign w:val="center"/>
          </w:tcPr>
          <w:p w14:paraId="23BBCE87"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3</w:t>
            </w:r>
          </w:p>
        </w:tc>
        <w:tc>
          <w:tcPr>
            <w:tcW w:w="5614" w:type="dxa"/>
            <w:shd w:val="clear" w:color="auto" w:fill="D9D9D9" w:themeFill="background1" w:themeFillShade="D9"/>
            <w:tcMar>
              <w:top w:w="0" w:type="dxa"/>
              <w:left w:w="70" w:type="dxa"/>
              <w:bottom w:w="0" w:type="dxa"/>
              <w:right w:w="70" w:type="dxa"/>
            </w:tcMar>
            <w:vAlign w:val="center"/>
          </w:tcPr>
          <w:p w14:paraId="76EED9A5" w14:textId="77777777" w:rsidR="00D76CA5" w:rsidRPr="003F37BB" w:rsidRDefault="00D76CA5" w:rsidP="005D76C6">
            <w:pPr>
              <w:rPr>
                <w:rFonts w:cs="Noto Sans"/>
                <w:b/>
                <w:bCs/>
                <w:color w:val="000000"/>
                <w:sz w:val="16"/>
                <w:szCs w:val="16"/>
                <w:lang w:eastAsia="es-MX"/>
              </w:rPr>
            </w:pPr>
            <w:r w:rsidRPr="003F37BB">
              <w:rPr>
                <w:rFonts w:cs="Noto Sans"/>
                <w:b/>
                <w:bCs/>
                <w:color w:val="000000"/>
                <w:sz w:val="16"/>
                <w:szCs w:val="16"/>
                <w:lang w:eastAsia="es-MX"/>
              </w:rPr>
              <w:t>GUARDERIA 47</w:t>
            </w:r>
          </w:p>
        </w:tc>
        <w:tc>
          <w:tcPr>
            <w:tcW w:w="806" w:type="dxa"/>
            <w:shd w:val="clear" w:color="auto" w:fill="D9D9D9" w:themeFill="background1" w:themeFillShade="D9"/>
            <w:tcMar>
              <w:top w:w="0" w:type="dxa"/>
              <w:left w:w="70" w:type="dxa"/>
              <w:bottom w:w="0" w:type="dxa"/>
              <w:right w:w="70" w:type="dxa"/>
            </w:tcMar>
            <w:vAlign w:val="center"/>
          </w:tcPr>
          <w:p w14:paraId="44208F85" w14:textId="77777777" w:rsidR="00D76CA5" w:rsidRPr="003F37BB" w:rsidRDefault="00D76CA5" w:rsidP="005D76C6">
            <w:pPr>
              <w:rPr>
                <w:rFonts w:cs="Noto Sans"/>
                <w:color w:val="000000"/>
                <w:sz w:val="16"/>
                <w:szCs w:val="16"/>
                <w:lang w:eastAsia="es-MX"/>
              </w:rPr>
            </w:pPr>
            <w:r w:rsidRPr="003F37BB">
              <w:rPr>
                <w:rFonts w:cs="Noto Sans"/>
                <w:color w:val="000000"/>
                <w:sz w:val="16"/>
                <w:szCs w:val="16"/>
                <w:lang w:eastAsia="es-MX"/>
              </w:rPr>
              <w:t> </w:t>
            </w:r>
          </w:p>
        </w:tc>
        <w:tc>
          <w:tcPr>
            <w:tcW w:w="880" w:type="dxa"/>
            <w:shd w:val="clear" w:color="auto" w:fill="D9D9D9" w:themeFill="background1" w:themeFillShade="D9"/>
            <w:tcMar>
              <w:top w:w="0" w:type="dxa"/>
              <w:left w:w="70" w:type="dxa"/>
              <w:bottom w:w="0" w:type="dxa"/>
              <w:right w:w="70" w:type="dxa"/>
            </w:tcMar>
            <w:vAlign w:val="center"/>
          </w:tcPr>
          <w:p w14:paraId="302EAF78"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809" w:type="dxa"/>
            <w:shd w:val="clear" w:color="auto" w:fill="D9D9D9" w:themeFill="background1" w:themeFillShade="D9"/>
            <w:tcMar>
              <w:top w:w="0" w:type="dxa"/>
              <w:left w:w="70" w:type="dxa"/>
              <w:bottom w:w="0" w:type="dxa"/>
              <w:right w:w="70" w:type="dxa"/>
            </w:tcMar>
            <w:vAlign w:val="center"/>
          </w:tcPr>
          <w:p w14:paraId="0A0E5362"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926" w:type="dxa"/>
            <w:shd w:val="clear" w:color="auto" w:fill="D9D9D9" w:themeFill="background1" w:themeFillShade="D9"/>
            <w:noWrap/>
            <w:tcMar>
              <w:top w:w="0" w:type="dxa"/>
              <w:left w:w="70" w:type="dxa"/>
              <w:bottom w:w="0" w:type="dxa"/>
              <w:right w:w="70" w:type="dxa"/>
            </w:tcMar>
            <w:vAlign w:val="center"/>
          </w:tcPr>
          <w:p w14:paraId="62A18056" w14:textId="77777777" w:rsidR="00D76CA5" w:rsidRPr="003F37BB" w:rsidRDefault="00D76CA5" w:rsidP="005D76C6">
            <w:pPr>
              <w:jc w:val="center"/>
              <w:rPr>
                <w:rFonts w:cs="Noto Sans"/>
                <w:color w:val="000000"/>
                <w:sz w:val="16"/>
                <w:szCs w:val="16"/>
                <w:lang w:eastAsia="es-MX"/>
              </w:rPr>
            </w:pPr>
          </w:p>
        </w:tc>
        <w:tc>
          <w:tcPr>
            <w:tcW w:w="841" w:type="dxa"/>
            <w:shd w:val="clear" w:color="auto" w:fill="D9D9D9" w:themeFill="background1" w:themeFillShade="D9"/>
            <w:tcMar>
              <w:top w:w="0" w:type="dxa"/>
              <w:left w:w="70" w:type="dxa"/>
              <w:bottom w:w="0" w:type="dxa"/>
              <w:right w:w="70" w:type="dxa"/>
            </w:tcMar>
            <w:vAlign w:val="center"/>
          </w:tcPr>
          <w:p w14:paraId="68C543BF" w14:textId="77777777" w:rsidR="00D76CA5" w:rsidRPr="003F37BB" w:rsidRDefault="00D76CA5" w:rsidP="005D76C6">
            <w:pPr>
              <w:jc w:val="center"/>
              <w:rPr>
                <w:rFonts w:cs="Noto Sans"/>
                <w:color w:val="000000"/>
                <w:sz w:val="16"/>
                <w:szCs w:val="16"/>
                <w:lang w:eastAsia="es-MX"/>
              </w:rPr>
            </w:pPr>
          </w:p>
        </w:tc>
      </w:tr>
      <w:tr w:rsidR="00D76CA5" w:rsidRPr="003F37BB" w14:paraId="0D7FF53C" w14:textId="77777777" w:rsidTr="003F37BB">
        <w:trPr>
          <w:trHeight w:val="57"/>
        </w:trPr>
        <w:tc>
          <w:tcPr>
            <w:tcW w:w="624" w:type="dxa"/>
            <w:tcMar>
              <w:top w:w="0" w:type="dxa"/>
              <w:left w:w="70" w:type="dxa"/>
              <w:bottom w:w="0" w:type="dxa"/>
              <w:right w:w="70" w:type="dxa"/>
            </w:tcMar>
            <w:vAlign w:val="center"/>
          </w:tcPr>
          <w:p w14:paraId="08EFD3A3"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7396B734" w14:textId="77777777" w:rsidR="00D76CA5" w:rsidRPr="003F37BB" w:rsidRDefault="00D76CA5" w:rsidP="005D76C6">
            <w:pPr>
              <w:rPr>
                <w:rFonts w:cs="Noto Sans"/>
                <w:sz w:val="16"/>
                <w:szCs w:val="16"/>
              </w:rPr>
            </w:pPr>
            <w:r w:rsidRPr="003F37BB">
              <w:rPr>
                <w:rFonts w:cs="Noto Sans"/>
                <w:color w:val="000000"/>
                <w:sz w:val="16"/>
                <w:szCs w:val="16"/>
                <w:lang w:eastAsia="es-MX"/>
              </w:rPr>
              <w:t>VERIFICACIÓN DE INSTALACIONES ELÉCTRICAS, LA CUAL SE REALIZARÁ A TRAVÉS DE UNA UNIDAD VERIFICADORA AUTORIZADA POR LA SECRETARIA DE ENERGÍA, INCLUYE LA ACTUALIZACIÓN DE LOS DIAGRAMAS ELÉCTRICOS UNIFILARES Y CUADRO DE CARGAS DE ACUERDO A LAS INSTALACIONES ACTUALES, EL PRECIO INCLUYE VISITA TÉCNICA AL LUGAR Y VERIFICACION DEL CUMPLIMIENTO DE LA NORMA NOM-001-SEDE-2012 DEL SISTEMA DE PUESTA A TIERRA CON MEDICION DE EQUIPO CERTIFICADO.</w:t>
            </w:r>
          </w:p>
        </w:tc>
        <w:tc>
          <w:tcPr>
            <w:tcW w:w="806" w:type="dxa"/>
            <w:tcMar>
              <w:top w:w="0" w:type="dxa"/>
              <w:left w:w="70" w:type="dxa"/>
              <w:bottom w:w="0" w:type="dxa"/>
              <w:right w:w="70" w:type="dxa"/>
            </w:tcMar>
            <w:vAlign w:val="center"/>
          </w:tcPr>
          <w:p w14:paraId="77FF3F6C"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SERVICIO</w:t>
            </w:r>
          </w:p>
        </w:tc>
        <w:tc>
          <w:tcPr>
            <w:tcW w:w="880" w:type="dxa"/>
            <w:tcMar>
              <w:top w:w="0" w:type="dxa"/>
              <w:left w:w="70" w:type="dxa"/>
              <w:bottom w:w="0" w:type="dxa"/>
              <w:right w:w="70" w:type="dxa"/>
            </w:tcMar>
            <w:vAlign w:val="center"/>
          </w:tcPr>
          <w:p w14:paraId="1631040E"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71753D43"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39BC2BAD"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02E45AE7" w14:textId="77777777" w:rsidR="00D76CA5" w:rsidRPr="003F37BB" w:rsidRDefault="00D76CA5" w:rsidP="005D76C6">
            <w:pPr>
              <w:jc w:val="center"/>
              <w:rPr>
                <w:rFonts w:cs="Noto Sans"/>
                <w:color w:val="000000"/>
                <w:sz w:val="16"/>
                <w:szCs w:val="16"/>
                <w:lang w:eastAsia="es-MX"/>
              </w:rPr>
            </w:pPr>
          </w:p>
        </w:tc>
      </w:tr>
      <w:tr w:rsidR="00D76CA5" w:rsidRPr="003F37BB" w14:paraId="2FEB31F7" w14:textId="77777777" w:rsidTr="003F37BB">
        <w:trPr>
          <w:trHeight w:val="57"/>
        </w:trPr>
        <w:tc>
          <w:tcPr>
            <w:tcW w:w="624" w:type="dxa"/>
            <w:tcMar>
              <w:top w:w="0" w:type="dxa"/>
              <w:left w:w="70" w:type="dxa"/>
              <w:bottom w:w="0" w:type="dxa"/>
              <w:right w:w="70" w:type="dxa"/>
            </w:tcMar>
            <w:vAlign w:val="center"/>
          </w:tcPr>
          <w:p w14:paraId="00EFC3D0"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0937B1D9" w14:textId="77777777" w:rsidR="00D76CA5" w:rsidRPr="003F37BB" w:rsidRDefault="00D76CA5" w:rsidP="005D76C6">
            <w:pPr>
              <w:rPr>
                <w:rFonts w:cs="Noto Sans"/>
                <w:sz w:val="16"/>
                <w:szCs w:val="16"/>
              </w:rPr>
            </w:pPr>
            <w:r w:rsidRPr="003F37BB">
              <w:rPr>
                <w:rFonts w:cs="Noto Sans"/>
                <w:color w:val="000000"/>
                <w:sz w:val="16"/>
                <w:szCs w:val="16"/>
                <w:lang w:eastAsia="es-MX"/>
              </w:rPr>
              <w:t>ACTUALIZACION DE PLANOS: ACTUALIZACION DE LOS DIAGRAMAS UNIFILARES Y CUADRO DE CARGAS DE ACUERDO A LAS INSTALACIONES ACTUALES</w:t>
            </w:r>
          </w:p>
        </w:tc>
        <w:tc>
          <w:tcPr>
            <w:tcW w:w="806" w:type="dxa"/>
            <w:tcMar>
              <w:top w:w="0" w:type="dxa"/>
              <w:left w:w="70" w:type="dxa"/>
              <w:bottom w:w="0" w:type="dxa"/>
              <w:right w:w="70" w:type="dxa"/>
            </w:tcMar>
            <w:vAlign w:val="center"/>
          </w:tcPr>
          <w:p w14:paraId="38AE768D"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SERVICIO</w:t>
            </w:r>
          </w:p>
        </w:tc>
        <w:tc>
          <w:tcPr>
            <w:tcW w:w="880" w:type="dxa"/>
            <w:tcMar>
              <w:top w:w="0" w:type="dxa"/>
              <w:left w:w="70" w:type="dxa"/>
              <w:bottom w:w="0" w:type="dxa"/>
              <w:right w:w="70" w:type="dxa"/>
            </w:tcMar>
            <w:vAlign w:val="center"/>
          </w:tcPr>
          <w:p w14:paraId="1806BE5A"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55C14AA0"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7358C459"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2F717D93" w14:textId="77777777" w:rsidR="00D76CA5" w:rsidRPr="003F37BB" w:rsidRDefault="00D76CA5" w:rsidP="005D76C6">
            <w:pPr>
              <w:jc w:val="center"/>
              <w:rPr>
                <w:rFonts w:cs="Noto Sans"/>
                <w:color w:val="000000"/>
                <w:sz w:val="16"/>
                <w:szCs w:val="16"/>
                <w:lang w:eastAsia="es-MX"/>
              </w:rPr>
            </w:pPr>
          </w:p>
        </w:tc>
      </w:tr>
      <w:tr w:rsidR="00D76CA5" w:rsidRPr="003F37BB" w14:paraId="5C0A31D3" w14:textId="77777777" w:rsidTr="003F37BB">
        <w:trPr>
          <w:trHeight w:val="57"/>
        </w:trPr>
        <w:tc>
          <w:tcPr>
            <w:tcW w:w="624" w:type="dxa"/>
            <w:tcMar>
              <w:top w:w="0" w:type="dxa"/>
              <w:left w:w="70" w:type="dxa"/>
              <w:bottom w:w="0" w:type="dxa"/>
              <w:right w:w="70" w:type="dxa"/>
            </w:tcMar>
            <w:vAlign w:val="center"/>
          </w:tcPr>
          <w:p w14:paraId="6CE8A818"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348598FB" w14:textId="77777777" w:rsidR="00D76CA5" w:rsidRPr="003F37BB" w:rsidRDefault="00D76CA5" w:rsidP="005D76C6">
            <w:pPr>
              <w:rPr>
                <w:rFonts w:cs="Noto Sans"/>
                <w:sz w:val="16"/>
                <w:szCs w:val="16"/>
              </w:rPr>
            </w:pPr>
            <w:r w:rsidRPr="003F37BB">
              <w:rPr>
                <w:rFonts w:cs="Noto Sans"/>
                <w:color w:val="000000"/>
                <w:sz w:val="16"/>
                <w:szCs w:val="16"/>
                <w:lang w:eastAsia="es-MX"/>
              </w:rPr>
              <w:t>SERVICIO DE MANTENIMIENTO PREVENTIVO A SISTEMA DE TIERRAS FISICAS QUE CONSISNTEN EN MEDICION CON EQUIPO CERTIFICADO Y CALIBRADO, APLICACIÓN DE PRODUCTO INTENSIFICADOR DE TIERRAS A TABLERO INTERRUPTOR GENERAL, ELIMINACION DE PUNTOS CALIENTES, APLICACIÓN DE LIQUIDO DIELECTRICO, REAPRIETE DE TERMINALES Y EN CASO DE SER NECESARIO REMPLAZO DE LOS CONECTORES MECANICOS, EL PRECIO INCLUYE MANO DE OBRA, EQUIPO Y HERRAMIENTA</w:t>
            </w:r>
          </w:p>
        </w:tc>
        <w:tc>
          <w:tcPr>
            <w:tcW w:w="806" w:type="dxa"/>
            <w:tcMar>
              <w:top w:w="0" w:type="dxa"/>
              <w:left w:w="70" w:type="dxa"/>
              <w:bottom w:w="0" w:type="dxa"/>
              <w:right w:w="70" w:type="dxa"/>
            </w:tcMar>
            <w:vAlign w:val="center"/>
          </w:tcPr>
          <w:p w14:paraId="044A9D32"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SERVICIO</w:t>
            </w:r>
          </w:p>
        </w:tc>
        <w:tc>
          <w:tcPr>
            <w:tcW w:w="880" w:type="dxa"/>
            <w:tcMar>
              <w:top w:w="0" w:type="dxa"/>
              <w:left w:w="70" w:type="dxa"/>
              <w:bottom w:w="0" w:type="dxa"/>
              <w:right w:w="70" w:type="dxa"/>
            </w:tcMar>
            <w:vAlign w:val="center"/>
          </w:tcPr>
          <w:p w14:paraId="3D7D29A2"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05B2F49C"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3D5EC676"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77F062C6" w14:textId="77777777" w:rsidR="00D76CA5" w:rsidRPr="003F37BB" w:rsidRDefault="00D76CA5" w:rsidP="005D76C6">
            <w:pPr>
              <w:jc w:val="center"/>
              <w:rPr>
                <w:rFonts w:cs="Noto Sans"/>
                <w:color w:val="000000"/>
                <w:sz w:val="16"/>
                <w:szCs w:val="16"/>
                <w:lang w:eastAsia="es-MX"/>
              </w:rPr>
            </w:pPr>
          </w:p>
        </w:tc>
      </w:tr>
      <w:tr w:rsidR="00D76CA5" w:rsidRPr="003F37BB" w14:paraId="37C923F7" w14:textId="77777777" w:rsidTr="003F37BB">
        <w:trPr>
          <w:trHeight w:val="57"/>
        </w:trPr>
        <w:tc>
          <w:tcPr>
            <w:tcW w:w="624" w:type="dxa"/>
            <w:shd w:val="clear" w:color="auto" w:fill="D9D9D9" w:themeFill="background1" w:themeFillShade="D9"/>
            <w:tcMar>
              <w:top w:w="0" w:type="dxa"/>
              <w:left w:w="70" w:type="dxa"/>
              <w:bottom w:w="0" w:type="dxa"/>
              <w:right w:w="70" w:type="dxa"/>
            </w:tcMar>
            <w:vAlign w:val="center"/>
          </w:tcPr>
          <w:p w14:paraId="0E265B13"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4</w:t>
            </w:r>
          </w:p>
        </w:tc>
        <w:tc>
          <w:tcPr>
            <w:tcW w:w="5614" w:type="dxa"/>
            <w:shd w:val="clear" w:color="auto" w:fill="D9D9D9" w:themeFill="background1" w:themeFillShade="D9"/>
            <w:tcMar>
              <w:top w:w="0" w:type="dxa"/>
              <w:left w:w="70" w:type="dxa"/>
              <w:bottom w:w="0" w:type="dxa"/>
              <w:right w:w="70" w:type="dxa"/>
            </w:tcMar>
            <w:vAlign w:val="center"/>
          </w:tcPr>
          <w:p w14:paraId="70809F32" w14:textId="77777777" w:rsidR="00D76CA5" w:rsidRPr="003F37BB" w:rsidRDefault="00D76CA5" w:rsidP="005D76C6">
            <w:pPr>
              <w:rPr>
                <w:rFonts w:cs="Noto Sans"/>
                <w:b/>
                <w:bCs/>
                <w:color w:val="000000"/>
                <w:sz w:val="16"/>
                <w:szCs w:val="16"/>
                <w:lang w:eastAsia="es-MX"/>
              </w:rPr>
            </w:pPr>
            <w:r w:rsidRPr="003F37BB">
              <w:rPr>
                <w:rFonts w:cs="Noto Sans"/>
                <w:b/>
                <w:bCs/>
                <w:color w:val="000000"/>
                <w:sz w:val="16"/>
                <w:szCs w:val="16"/>
                <w:lang w:eastAsia="es-MX"/>
              </w:rPr>
              <w:t>GUARDERIA 44</w:t>
            </w:r>
          </w:p>
        </w:tc>
        <w:tc>
          <w:tcPr>
            <w:tcW w:w="806" w:type="dxa"/>
            <w:shd w:val="clear" w:color="auto" w:fill="D9D9D9" w:themeFill="background1" w:themeFillShade="D9"/>
            <w:tcMar>
              <w:top w:w="0" w:type="dxa"/>
              <w:left w:w="70" w:type="dxa"/>
              <w:bottom w:w="0" w:type="dxa"/>
              <w:right w:w="70" w:type="dxa"/>
            </w:tcMar>
            <w:vAlign w:val="center"/>
          </w:tcPr>
          <w:p w14:paraId="11684351" w14:textId="77777777" w:rsidR="00D76CA5" w:rsidRPr="003F37BB" w:rsidRDefault="00D76CA5" w:rsidP="005D76C6">
            <w:pPr>
              <w:rPr>
                <w:rFonts w:cs="Noto Sans"/>
                <w:color w:val="000000"/>
                <w:sz w:val="16"/>
                <w:szCs w:val="16"/>
                <w:lang w:eastAsia="es-MX"/>
              </w:rPr>
            </w:pPr>
            <w:r w:rsidRPr="003F37BB">
              <w:rPr>
                <w:rFonts w:cs="Noto Sans"/>
                <w:color w:val="000000"/>
                <w:sz w:val="16"/>
                <w:szCs w:val="16"/>
                <w:lang w:eastAsia="es-MX"/>
              </w:rPr>
              <w:t> </w:t>
            </w:r>
          </w:p>
        </w:tc>
        <w:tc>
          <w:tcPr>
            <w:tcW w:w="880" w:type="dxa"/>
            <w:shd w:val="clear" w:color="auto" w:fill="D9D9D9" w:themeFill="background1" w:themeFillShade="D9"/>
            <w:tcMar>
              <w:top w:w="0" w:type="dxa"/>
              <w:left w:w="70" w:type="dxa"/>
              <w:bottom w:w="0" w:type="dxa"/>
              <w:right w:w="70" w:type="dxa"/>
            </w:tcMar>
            <w:vAlign w:val="center"/>
          </w:tcPr>
          <w:p w14:paraId="67EB4188"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809" w:type="dxa"/>
            <w:shd w:val="clear" w:color="auto" w:fill="D9D9D9" w:themeFill="background1" w:themeFillShade="D9"/>
            <w:tcMar>
              <w:top w:w="0" w:type="dxa"/>
              <w:left w:w="70" w:type="dxa"/>
              <w:bottom w:w="0" w:type="dxa"/>
              <w:right w:w="70" w:type="dxa"/>
            </w:tcMar>
            <w:vAlign w:val="center"/>
          </w:tcPr>
          <w:p w14:paraId="473DE6B5"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926" w:type="dxa"/>
            <w:shd w:val="clear" w:color="auto" w:fill="D9D9D9" w:themeFill="background1" w:themeFillShade="D9"/>
            <w:noWrap/>
            <w:tcMar>
              <w:top w:w="0" w:type="dxa"/>
              <w:left w:w="70" w:type="dxa"/>
              <w:bottom w:w="0" w:type="dxa"/>
              <w:right w:w="70" w:type="dxa"/>
            </w:tcMar>
            <w:vAlign w:val="center"/>
          </w:tcPr>
          <w:p w14:paraId="2CC8819A" w14:textId="77777777" w:rsidR="00D76CA5" w:rsidRPr="003F37BB" w:rsidRDefault="00D76CA5" w:rsidP="005D76C6">
            <w:pPr>
              <w:jc w:val="center"/>
              <w:rPr>
                <w:rFonts w:cs="Noto Sans"/>
                <w:color w:val="000000"/>
                <w:sz w:val="16"/>
                <w:szCs w:val="16"/>
                <w:lang w:eastAsia="es-MX"/>
              </w:rPr>
            </w:pPr>
          </w:p>
        </w:tc>
        <w:tc>
          <w:tcPr>
            <w:tcW w:w="841" w:type="dxa"/>
            <w:shd w:val="clear" w:color="auto" w:fill="D9D9D9" w:themeFill="background1" w:themeFillShade="D9"/>
            <w:tcMar>
              <w:top w:w="0" w:type="dxa"/>
              <w:left w:w="70" w:type="dxa"/>
              <w:bottom w:w="0" w:type="dxa"/>
              <w:right w:w="70" w:type="dxa"/>
            </w:tcMar>
            <w:vAlign w:val="center"/>
          </w:tcPr>
          <w:p w14:paraId="2320AE3D" w14:textId="77777777" w:rsidR="00D76CA5" w:rsidRPr="003F37BB" w:rsidRDefault="00D76CA5" w:rsidP="005D76C6">
            <w:pPr>
              <w:jc w:val="center"/>
              <w:rPr>
                <w:rFonts w:cs="Noto Sans"/>
                <w:color w:val="000000"/>
                <w:sz w:val="16"/>
                <w:szCs w:val="16"/>
                <w:lang w:eastAsia="es-MX"/>
              </w:rPr>
            </w:pPr>
          </w:p>
        </w:tc>
      </w:tr>
      <w:tr w:rsidR="00D76CA5" w:rsidRPr="003F37BB" w14:paraId="7DCC5FAF" w14:textId="77777777" w:rsidTr="003F37BB">
        <w:trPr>
          <w:trHeight w:val="57"/>
        </w:trPr>
        <w:tc>
          <w:tcPr>
            <w:tcW w:w="624" w:type="dxa"/>
            <w:tcMar>
              <w:top w:w="0" w:type="dxa"/>
              <w:left w:w="70" w:type="dxa"/>
              <w:bottom w:w="0" w:type="dxa"/>
              <w:right w:w="70" w:type="dxa"/>
            </w:tcMar>
            <w:vAlign w:val="center"/>
          </w:tcPr>
          <w:p w14:paraId="3A759159"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4B55DC46" w14:textId="77777777" w:rsidR="00D76CA5" w:rsidRPr="003F37BB" w:rsidRDefault="00D76CA5" w:rsidP="005D76C6">
            <w:pPr>
              <w:rPr>
                <w:rFonts w:cs="Noto Sans"/>
                <w:sz w:val="16"/>
                <w:szCs w:val="16"/>
              </w:rPr>
            </w:pPr>
            <w:r w:rsidRPr="003F37BB">
              <w:rPr>
                <w:rFonts w:cs="Noto Sans"/>
                <w:color w:val="000000"/>
                <w:sz w:val="16"/>
                <w:szCs w:val="16"/>
                <w:lang w:eastAsia="es-MX"/>
              </w:rPr>
              <w:t>VERIFICACIÓN DE INSTALACIONES ELÉCTRICAS, LA CUAL SE REALIZARÁ A TRAVÉS DE UNA UNIDAD VERIFICADORA AUTORIZADA POR LA SECRETARIA DE ENERGÍA, INCLUYE LA ACTUALIZACIÓN DE LOS DIAGRAMAS ELÉCTRICOS UNIFILARES Y CUADRO DE CARGAS DE ACUERDO A LAS INSTALACIONES ACTUALES, EL PRECIO INCLUYE VISITA TÉCNICA AL LUGAR Y VERIFICACION DEL CUMPLIMIENTO DE LA NORMA NOM-001-SEDE-2012 DEL SISTEMA DE PUESTA A TIERRA CON MEDICION DE EQUIPO CERTIFICADO.</w:t>
            </w:r>
          </w:p>
        </w:tc>
        <w:tc>
          <w:tcPr>
            <w:tcW w:w="806" w:type="dxa"/>
            <w:tcMar>
              <w:top w:w="0" w:type="dxa"/>
              <w:left w:w="70" w:type="dxa"/>
              <w:bottom w:w="0" w:type="dxa"/>
              <w:right w:w="70" w:type="dxa"/>
            </w:tcMar>
            <w:vAlign w:val="center"/>
          </w:tcPr>
          <w:p w14:paraId="37F03435"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SERVICIO</w:t>
            </w:r>
          </w:p>
        </w:tc>
        <w:tc>
          <w:tcPr>
            <w:tcW w:w="880" w:type="dxa"/>
            <w:tcMar>
              <w:top w:w="0" w:type="dxa"/>
              <w:left w:w="70" w:type="dxa"/>
              <w:bottom w:w="0" w:type="dxa"/>
              <w:right w:w="70" w:type="dxa"/>
            </w:tcMar>
            <w:vAlign w:val="center"/>
          </w:tcPr>
          <w:p w14:paraId="150FB9BC"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17552B07"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39607B31"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4562E3DD" w14:textId="77777777" w:rsidR="00D76CA5" w:rsidRPr="003F37BB" w:rsidRDefault="00D76CA5" w:rsidP="005D76C6">
            <w:pPr>
              <w:jc w:val="center"/>
              <w:rPr>
                <w:rFonts w:cs="Noto Sans"/>
                <w:color w:val="000000"/>
                <w:sz w:val="16"/>
                <w:szCs w:val="16"/>
                <w:lang w:eastAsia="es-MX"/>
              </w:rPr>
            </w:pPr>
          </w:p>
        </w:tc>
      </w:tr>
      <w:tr w:rsidR="00D76CA5" w:rsidRPr="003F37BB" w14:paraId="740B0D66" w14:textId="77777777" w:rsidTr="003F37BB">
        <w:trPr>
          <w:trHeight w:val="57"/>
        </w:trPr>
        <w:tc>
          <w:tcPr>
            <w:tcW w:w="624" w:type="dxa"/>
            <w:tcMar>
              <w:top w:w="0" w:type="dxa"/>
              <w:left w:w="70" w:type="dxa"/>
              <w:bottom w:w="0" w:type="dxa"/>
              <w:right w:w="70" w:type="dxa"/>
            </w:tcMar>
            <w:vAlign w:val="center"/>
          </w:tcPr>
          <w:p w14:paraId="247FCAF1"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55993785" w14:textId="77777777" w:rsidR="00D76CA5" w:rsidRPr="003F37BB" w:rsidRDefault="00D76CA5" w:rsidP="005D76C6">
            <w:pPr>
              <w:rPr>
                <w:rFonts w:cs="Noto Sans"/>
                <w:sz w:val="16"/>
                <w:szCs w:val="16"/>
              </w:rPr>
            </w:pPr>
            <w:r w:rsidRPr="003F37BB">
              <w:rPr>
                <w:rFonts w:cs="Noto Sans"/>
                <w:color w:val="000000"/>
                <w:sz w:val="16"/>
                <w:szCs w:val="16"/>
                <w:lang w:eastAsia="es-MX"/>
              </w:rPr>
              <w:t>ACTUALIZACION DE PLANOS: ACTUALIZACION DE LOS DIAGRAMAS UNIFILARES Y CUADRO DE CARGAS DE ACUERDO A LAS INSTALACIONES ACTUALES</w:t>
            </w:r>
          </w:p>
        </w:tc>
        <w:tc>
          <w:tcPr>
            <w:tcW w:w="806" w:type="dxa"/>
            <w:tcMar>
              <w:top w:w="0" w:type="dxa"/>
              <w:left w:w="70" w:type="dxa"/>
              <w:bottom w:w="0" w:type="dxa"/>
              <w:right w:w="70" w:type="dxa"/>
            </w:tcMar>
            <w:vAlign w:val="center"/>
          </w:tcPr>
          <w:p w14:paraId="71F3DD74"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SERVICIO</w:t>
            </w:r>
          </w:p>
        </w:tc>
        <w:tc>
          <w:tcPr>
            <w:tcW w:w="880" w:type="dxa"/>
            <w:tcMar>
              <w:top w:w="0" w:type="dxa"/>
              <w:left w:w="70" w:type="dxa"/>
              <w:bottom w:w="0" w:type="dxa"/>
              <w:right w:w="70" w:type="dxa"/>
            </w:tcMar>
            <w:vAlign w:val="center"/>
          </w:tcPr>
          <w:p w14:paraId="338399D0"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5AB07EFA"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4004226C"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79A96EC2" w14:textId="77777777" w:rsidR="00D76CA5" w:rsidRPr="003F37BB" w:rsidRDefault="00D76CA5" w:rsidP="005D76C6">
            <w:pPr>
              <w:jc w:val="center"/>
              <w:rPr>
                <w:rFonts w:cs="Noto Sans"/>
                <w:color w:val="000000"/>
                <w:sz w:val="16"/>
                <w:szCs w:val="16"/>
                <w:lang w:eastAsia="es-MX"/>
              </w:rPr>
            </w:pPr>
          </w:p>
        </w:tc>
      </w:tr>
      <w:tr w:rsidR="00D76CA5" w:rsidRPr="003F37BB" w14:paraId="5EDCB11E" w14:textId="77777777" w:rsidTr="003F37BB">
        <w:trPr>
          <w:trHeight w:val="57"/>
        </w:trPr>
        <w:tc>
          <w:tcPr>
            <w:tcW w:w="624" w:type="dxa"/>
            <w:tcMar>
              <w:top w:w="0" w:type="dxa"/>
              <w:left w:w="70" w:type="dxa"/>
              <w:bottom w:w="0" w:type="dxa"/>
              <w:right w:w="70" w:type="dxa"/>
            </w:tcMar>
            <w:vAlign w:val="center"/>
          </w:tcPr>
          <w:p w14:paraId="670DE4E2"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1B12A26C" w14:textId="77777777" w:rsidR="00D76CA5" w:rsidRPr="003F37BB" w:rsidRDefault="00D76CA5" w:rsidP="005D76C6">
            <w:pPr>
              <w:rPr>
                <w:rFonts w:cs="Noto Sans"/>
                <w:sz w:val="16"/>
                <w:szCs w:val="16"/>
              </w:rPr>
            </w:pPr>
            <w:r w:rsidRPr="003F37BB">
              <w:rPr>
                <w:rFonts w:cs="Noto Sans"/>
                <w:color w:val="000000"/>
                <w:sz w:val="16"/>
                <w:szCs w:val="16"/>
                <w:lang w:eastAsia="es-MX"/>
              </w:rPr>
              <w:t xml:space="preserve">SERVICIO DE MANTENIMIENTO PREVENTIVO A SISTEMA DE TIERRAS FISICAS QUE CONSISNTEN EN MEDICION CON EQUIPO CERTIFICADO Y CALIBRADO, APLICACIÓN DE PRODUCTO INTENSIFICADOR DE TIERRAS A TABLERO INTERRUPTOR GENERAL, ELIMINACION DE PUNTOS CALIENTES, APLICACIÓN DE LIQUIDO </w:t>
            </w:r>
            <w:r w:rsidRPr="003F37BB">
              <w:rPr>
                <w:rFonts w:cs="Noto Sans"/>
                <w:color w:val="000000"/>
                <w:sz w:val="16"/>
                <w:szCs w:val="16"/>
                <w:lang w:eastAsia="es-MX"/>
              </w:rPr>
              <w:lastRenderedPageBreak/>
              <w:t>DIELECTRICO, REAPRIETE DE TERMINALES Y EN CASO DE SER NECESARIO REMPLAZO DE LOS CONECTORES MECANICOS, EL PRECIO INCLUYE MANO DE OBRA, EQUIPO Y HERRAMIENTA</w:t>
            </w:r>
          </w:p>
        </w:tc>
        <w:tc>
          <w:tcPr>
            <w:tcW w:w="806" w:type="dxa"/>
            <w:tcMar>
              <w:top w:w="0" w:type="dxa"/>
              <w:left w:w="70" w:type="dxa"/>
              <w:bottom w:w="0" w:type="dxa"/>
              <w:right w:w="70" w:type="dxa"/>
            </w:tcMar>
            <w:vAlign w:val="center"/>
          </w:tcPr>
          <w:p w14:paraId="34EDC76D"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lastRenderedPageBreak/>
              <w:t>SERVICIO</w:t>
            </w:r>
          </w:p>
        </w:tc>
        <w:tc>
          <w:tcPr>
            <w:tcW w:w="880" w:type="dxa"/>
            <w:tcMar>
              <w:top w:w="0" w:type="dxa"/>
              <w:left w:w="70" w:type="dxa"/>
              <w:bottom w:w="0" w:type="dxa"/>
              <w:right w:w="70" w:type="dxa"/>
            </w:tcMar>
            <w:vAlign w:val="center"/>
          </w:tcPr>
          <w:p w14:paraId="2108714C"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5BEF3C23"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03E2E828"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32F0E70D" w14:textId="77777777" w:rsidR="00D76CA5" w:rsidRPr="003F37BB" w:rsidRDefault="00D76CA5" w:rsidP="005D76C6">
            <w:pPr>
              <w:jc w:val="center"/>
              <w:rPr>
                <w:rFonts w:cs="Noto Sans"/>
                <w:color w:val="000000"/>
                <w:sz w:val="16"/>
                <w:szCs w:val="16"/>
                <w:lang w:eastAsia="es-MX"/>
              </w:rPr>
            </w:pPr>
          </w:p>
        </w:tc>
      </w:tr>
      <w:tr w:rsidR="00D76CA5" w:rsidRPr="003F37BB" w14:paraId="70D8321C" w14:textId="77777777" w:rsidTr="003F37BB">
        <w:trPr>
          <w:trHeight w:val="57"/>
        </w:trPr>
        <w:tc>
          <w:tcPr>
            <w:tcW w:w="624" w:type="dxa"/>
            <w:shd w:val="clear" w:color="auto" w:fill="D9D9D9" w:themeFill="background1" w:themeFillShade="D9"/>
            <w:tcMar>
              <w:top w:w="0" w:type="dxa"/>
              <w:left w:w="70" w:type="dxa"/>
              <w:bottom w:w="0" w:type="dxa"/>
              <w:right w:w="70" w:type="dxa"/>
            </w:tcMar>
            <w:vAlign w:val="center"/>
          </w:tcPr>
          <w:p w14:paraId="5383AC1B"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lastRenderedPageBreak/>
              <w:t>5</w:t>
            </w:r>
          </w:p>
        </w:tc>
        <w:tc>
          <w:tcPr>
            <w:tcW w:w="5614" w:type="dxa"/>
            <w:shd w:val="clear" w:color="auto" w:fill="D9D9D9" w:themeFill="background1" w:themeFillShade="D9"/>
            <w:tcMar>
              <w:top w:w="0" w:type="dxa"/>
              <w:left w:w="70" w:type="dxa"/>
              <w:bottom w:w="0" w:type="dxa"/>
              <w:right w:w="70" w:type="dxa"/>
            </w:tcMar>
            <w:vAlign w:val="center"/>
          </w:tcPr>
          <w:p w14:paraId="7D6E6A56" w14:textId="77777777" w:rsidR="00D76CA5" w:rsidRPr="003F37BB" w:rsidRDefault="00D76CA5" w:rsidP="005D76C6">
            <w:pPr>
              <w:rPr>
                <w:rFonts w:cs="Noto Sans"/>
                <w:b/>
                <w:bCs/>
                <w:color w:val="000000"/>
                <w:sz w:val="16"/>
                <w:szCs w:val="16"/>
                <w:lang w:eastAsia="es-MX"/>
              </w:rPr>
            </w:pPr>
            <w:r w:rsidRPr="003F37BB">
              <w:rPr>
                <w:rFonts w:cs="Noto Sans"/>
                <w:b/>
                <w:bCs/>
                <w:color w:val="000000"/>
                <w:sz w:val="16"/>
                <w:szCs w:val="16"/>
                <w:lang w:eastAsia="es-MX"/>
              </w:rPr>
              <w:t>GUARDERIA 37</w:t>
            </w:r>
          </w:p>
        </w:tc>
        <w:tc>
          <w:tcPr>
            <w:tcW w:w="806" w:type="dxa"/>
            <w:shd w:val="clear" w:color="auto" w:fill="D9D9D9" w:themeFill="background1" w:themeFillShade="D9"/>
            <w:tcMar>
              <w:top w:w="0" w:type="dxa"/>
              <w:left w:w="70" w:type="dxa"/>
              <w:bottom w:w="0" w:type="dxa"/>
              <w:right w:w="70" w:type="dxa"/>
            </w:tcMar>
            <w:vAlign w:val="center"/>
          </w:tcPr>
          <w:p w14:paraId="0FF25FFA" w14:textId="77777777" w:rsidR="00D76CA5" w:rsidRPr="003F37BB" w:rsidRDefault="00D76CA5" w:rsidP="005D76C6">
            <w:pPr>
              <w:rPr>
                <w:rFonts w:cs="Noto Sans"/>
                <w:color w:val="000000"/>
                <w:sz w:val="16"/>
                <w:szCs w:val="16"/>
                <w:lang w:eastAsia="es-MX"/>
              </w:rPr>
            </w:pPr>
            <w:r w:rsidRPr="003F37BB">
              <w:rPr>
                <w:rFonts w:cs="Noto Sans"/>
                <w:color w:val="000000"/>
                <w:sz w:val="16"/>
                <w:szCs w:val="16"/>
                <w:lang w:eastAsia="es-MX"/>
              </w:rPr>
              <w:t> </w:t>
            </w:r>
          </w:p>
        </w:tc>
        <w:tc>
          <w:tcPr>
            <w:tcW w:w="880" w:type="dxa"/>
            <w:shd w:val="clear" w:color="auto" w:fill="D9D9D9" w:themeFill="background1" w:themeFillShade="D9"/>
            <w:tcMar>
              <w:top w:w="0" w:type="dxa"/>
              <w:left w:w="70" w:type="dxa"/>
              <w:bottom w:w="0" w:type="dxa"/>
              <w:right w:w="70" w:type="dxa"/>
            </w:tcMar>
            <w:vAlign w:val="center"/>
          </w:tcPr>
          <w:p w14:paraId="6058C1AD"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809" w:type="dxa"/>
            <w:shd w:val="clear" w:color="auto" w:fill="D9D9D9" w:themeFill="background1" w:themeFillShade="D9"/>
            <w:tcMar>
              <w:top w:w="0" w:type="dxa"/>
              <w:left w:w="70" w:type="dxa"/>
              <w:bottom w:w="0" w:type="dxa"/>
              <w:right w:w="70" w:type="dxa"/>
            </w:tcMar>
            <w:vAlign w:val="center"/>
          </w:tcPr>
          <w:p w14:paraId="480AEB1B"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926" w:type="dxa"/>
            <w:shd w:val="clear" w:color="auto" w:fill="D9D9D9" w:themeFill="background1" w:themeFillShade="D9"/>
            <w:noWrap/>
            <w:tcMar>
              <w:top w:w="0" w:type="dxa"/>
              <w:left w:w="70" w:type="dxa"/>
              <w:bottom w:w="0" w:type="dxa"/>
              <w:right w:w="70" w:type="dxa"/>
            </w:tcMar>
            <w:vAlign w:val="center"/>
          </w:tcPr>
          <w:p w14:paraId="65EA3BCE" w14:textId="77777777" w:rsidR="00D76CA5" w:rsidRPr="003F37BB" w:rsidRDefault="00D76CA5" w:rsidP="005D76C6">
            <w:pPr>
              <w:jc w:val="center"/>
              <w:rPr>
                <w:rFonts w:cs="Noto Sans"/>
                <w:color w:val="000000"/>
                <w:sz w:val="16"/>
                <w:szCs w:val="16"/>
                <w:lang w:eastAsia="es-MX"/>
              </w:rPr>
            </w:pPr>
          </w:p>
        </w:tc>
        <w:tc>
          <w:tcPr>
            <w:tcW w:w="841" w:type="dxa"/>
            <w:shd w:val="clear" w:color="auto" w:fill="D9D9D9" w:themeFill="background1" w:themeFillShade="D9"/>
            <w:noWrap/>
            <w:tcMar>
              <w:top w:w="0" w:type="dxa"/>
              <w:left w:w="70" w:type="dxa"/>
              <w:bottom w:w="0" w:type="dxa"/>
              <w:right w:w="70" w:type="dxa"/>
            </w:tcMar>
            <w:vAlign w:val="center"/>
          </w:tcPr>
          <w:p w14:paraId="6605353C" w14:textId="77777777" w:rsidR="00D76CA5" w:rsidRPr="003F37BB" w:rsidRDefault="00D76CA5" w:rsidP="005D76C6">
            <w:pPr>
              <w:jc w:val="center"/>
              <w:rPr>
                <w:rFonts w:cs="Noto Sans"/>
                <w:color w:val="000000"/>
                <w:sz w:val="16"/>
                <w:szCs w:val="16"/>
                <w:lang w:eastAsia="es-MX"/>
              </w:rPr>
            </w:pPr>
          </w:p>
        </w:tc>
      </w:tr>
      <w:tr w:rsidR="00D76CA5" w:rsidRPr="003F37BB" w14:paraId="67332D3E" w14:textId="77777777" w:rsidTr="003F37BB">
        <w:trPr>
          <w:trHeight w:val="57"/>
        </w:trPr>
        <w:tc>
          <w:tcPr>
            <w:tcW w:w="624" w:type="dxa"/>
            <w:tcMar>
              <w:top w:w="0" w:type="dxa"/>
              <w:left w:w="70" w:type="dxa"/>
              <w:bottom w:w="0" w:type="dxa"/>
              <w:right w:w="70" w:type="dxa"/>
            </w:tcMar>
            <w:vAlign w:val="center"/>
          </w:tcPr>
          <w:p w14:paraId="31074AEB"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7FD1DED3" w14:textId="77777777" w:rsidR="00D76CA5" w:rsidRPr="003F37BB" w:rsidRDefault="00D76CA5" w:rsidP="005D76C6">
            <w:pPr>
              <w:rPr>
                <w:rFonts w:cs="Noto Sans"/>
                <w:sz w:val="16"/>
                <w:szCs w:val="16"/>
              </w:rPr>
            </w:pPr>
            <w:r w:rsidRPr="003F37BB">
              <w:rPr>
                <w:rFonts w:cs="Noto Sans"/>
                <w:color w:val="000000"/>
                <w:sz w:val="16"/>
                <w:szCs w:val="16"/>
                <w:lang w:eastAsia="es-MX"/>
              </w:rPr>
              <w:t>VERIFICACIÓN DE INSTALACIONES ELÉCTRICAS, LA CUAL SE REALIZARÁ A TRAVÉS DE UNA UNIDAD VERIFICADORA AUTORIZADA POR LA SECRETARIA DE ENERGÍA, INCLUYE LA ACTUALIZACIÓN DE LOS DIAGRAMAS ELÉCTRICOS UNIFILARES Y CUADRO DE CARGAS DE ACUERDO A LAS INSTALACIONES ACTUALES, EL PRECIO INCLUYE VISITA TÉCNICA AL LUGAR Y VERIFICACION DEL CUMPLIMIENTO DE LA NORMA NOM-001-SEDE-2012 DEL SISTEMA DE PUESTA A TIERRA CON MEDICION DE EQUIPO CERTIFICADO.</w:t>
            </w:r>
          </w:p>
        </w:tc>
        <w:tc>
          <w:tcPr>
            <w:tcW w:w="806" w:type="dxa"/>
            <w:tcMar>
              <w:top w:w="0" w:type="dxa"/>
              <w:left w:w="70" w:type="dxa"/>
              <w:bottom w:w="0" w:type="dxa"/>
              <w:right w:w="70" w:type="dxa"/>
            </w:tcMar>
            <w:vAlign w:val="center"/>
          </w:tcPr>
          <w:p w14:paraId="315E5378"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SERVICIO</w:t>
            </w:r>
          </w:p>
        </w:tc>
        <w:tc>
          <w:tcPr>
            <w:tcW w:w="880" w:type="dxa"/>
            <w:tcMar>
              <w:top w:w="0" w:type="dxa"/>
              <w:left w:w="70" w:type="dxa"/>
              <w:bottom w:w="0" w:type="dxa"/>
              <w:right w:w="70" w:type="dxa"/>
            </w:tcMar>
            <w:vAlign w:val="center"/>
          </w:tcPr>
          <w:p w14:paraId="0AB4DE2A"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57BBB43E"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56FE9732"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7FFB4FD9" w14:textId="77777777" w:rsidR="00D76CA5" w:rsidRPr="003F37BB" w:rsidRDefault="00D76CA5" w:rsidP="005D76C6">
            <w:pPr>
              <w:jc w:val="center"/>
              <w:rPr>
                <w:rFonts w:cs="Noto Sans"/>
                <w:color w:val="000000"/>
                <w:sz w:val="16"/>
                <w:szCs w:val="16"/>
                <w:lang w:eastAsia="es-MX"/>
              </w:rPr>
            </w:pPr>
          </w:p>
        </w:tc>
      </w:tr>
      <w:tr w:rsidR="00D76CA5" w:rsidRPr="003F37BB" w14:paraId="3578041F" w14:textId="77777777" w:rsidTr="003F37BB">
        <w:trPr>
          <w:trHeight w:val="57"/>
        </w:trPr>
        <w:tc>
          <w:tcPr>
            <w:tcW w:w="624" w:type="dxa"/>
            <w:tcMar>
              <w:top w:w="0" w:type="dxa"/>
              <w:left w:w="70" w:type="dxa"/>
              <w:bottom w:w="0" w:type="dxa"/>
              <w:right w:w="70" w:type="dxa"/>
            </w:tcMar>
            <w:vAlign w:val="center"/>
          </w:tcPr>
          <w:p w14:paraId="315B95A4"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2188808F" w14:textId="77777777" w:rsidR="00D76CA5" w:rsidRPr="003F37BB" w:rsidRDefault="00D76CA5" w:rsidP="005D76C6">
            <w:pPr>
              <w:rPr>
                <w:rFonts w:cs="Noto Sans"/>
                <w:sz w:val="16"/>
                <w:szCs w:val="16"/>
              </w:rPr>
            </w:pPr>
            <w:r w:rsidRPr="003F37BB">
              <w:rPr>
                <w:rFonts w:cs="Noto Sans"/>
                <w:color w:val="000000"/>
                <w:sz w:val="16"/>
                <w:szCs w:val="16"/>
                <w:lang w:eastAsia="es-MX"/>
              </w:rPr>
              <w:t>ACTUALIZACION DE PLANOS: ACTUALIZACION DE LOS DIAGRAMAS UNIFILARES Y CUADRO DE CARGAS DE ACUERDO A LAS INSTALACIONES ACTUALES</w:t>
            </w:r>
          </w:p>
        </w:tc>
        <w:tc>
          <w:tcPr>
            <w:tcW w:w="806" w:type="dxa"/>
            <w:tcMar>
              <w:top w:w="0" w:type="dxa"/>
              <w:left w:w="70" w:type="dxa"/>
              <w:bottom w:w="0" w:type="dxa"/>
              <w:right w:w="70" w:type="dxa"/>
            </w:tcMar>
            <w:vAlign w:val="center"/>
          </w:tcPr>
          <w:p w14:paraId="0CB8A879"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SERVICIO</w:t>
            </w:r>
          </w:p>
        </w:tc>
        <w:tc>
          <w:tcPr>
            <w:tcW w:w="880" w:type="dxa"/>
            <w:tcMar>
              <w:top w:w="0" w:type="dxa"/>
              <w:left w:w="70" w:type="dxa"/>
              <w:bottom w:w="0" w:type="dxa"/>
              <w:right w:w="70" w:type="dxa"/>
            </w:tcMar>
            <w:vAlign w:val="center"/>
          </w:tcPr>
          <w:p w14:paraId="2323D81D"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3126A62E"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32C1FDCA"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5732085F" w14:textId="77777777" w:rsidR="00D76CA5" w:rsidRPr="003F37BB" w:rsidRDefault="00D76CA5" w:rsidP="005D76C6">
            <w:pPr>
              <w:jc w:val="center"/>
              <w:rPr>
                <w:rFonts w:cs="Noto Sans"/>
                <w:color w:val="000000"/>
                <w:sz w:val="16"/>
                <w:szCs w:val="16"/>
                <w:lang w:eastAsia="es-MX"/>
              </w:rPr>
            </w:pPr>
          </w:p>
        </w:tc>
      </w:tr>
      <w:tr w:rsidR="00D76CA5" w:rsidRPr="003F37BB" w14:paraId="62A21338" w14:textId="77777777" w:rsidTr="003F37BB">
        <w:trPr>
          <w:trHeight w:val="57"/>
        </w:trPr>
        <w:tc>
          <w:tcPr>
            <w:tcW w:w="624" w:type="dxa"/>
            <w:tcMar>
              <w:top w:w="0" w:type="dxa"/>
              <w:left w:w="70" w:type="dxa"/>
              <w:bottom w:w="0" w:type="dxa"/>
              <w:right w:w="70" w:type="dxa"/>
            </w:tcMar>
            <w:vAlign w:val="center"/>
          </w:tcPr>
          <w:p w14:paraId="5842EA68"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 </w:t>
            </w:r>
          </w:p>
        </w:tc>
        <w:tc>
          <w:tcPr>
            <w:tcW w:w="5614" w:type="dxa"/>
            <w:tcMar>
              <w:top w:w="0" w:type="dxa"/>
              <w:left w:w="70" w:type="dxa"/>
              <w:bottom w:w="0" w:type="dxa"/>
              <w:right w:w="70" w:type="dxa"/>
            </w:tcMar>
            <w:vAlign w:val="center"/>
          </w:tcPr>
          <w:p w14:paraId="1A278D1F" w14:textId="77777777" w:rsidR="00D76CA5" w:rsidRPr="003F37BB" w:rsidRDefault="00D76CA5" w:rsidP="005D76C6">
            <w:pPr>
              <w:rPr>
                <w:rFonts w:cs="Noto Sans"/>
                <w:sz w:val="16"/>
                <w:szCs w:val="16"/>
              </w:rPr>
            </w:pPr>
            <w:r w:rsidRPr="003F37BB">
              <w:rPr>
                <w:rFonts w:cs="Noto Sans"/>
                <w:color w:val="000000"/>
                <w:sz w:val="16"/>
                <w:szCs w:val="16"/>
                <w:lang w:eastAsia="es-MX"/>
              </w:rPr>
              <w:t>SERVICIO DE MANTENIMIENTO PREVENTIVO A SISTEMA DE TIERRAS FISICAS QUE CONSISNTEN EN MEDICION CON EQUIPO CERTIFICADO Y CALIBRADO, APLICACIÓN DE PRODUCTO INTENSIFICADOR DE TIERRAS A TABLERO INTERRUPTOR GENERAL, ELIMINACION DE PUNTOS CALIENTES, APLICACIÓN DE LIQUIDO DIELECTRICO, REAPRIETE DE TERMINALES Y EN CASO DE SER NECESARIO REMPLAZO DE LOS CONECTORES MECANICOS, EL PRECIO INCLUYE MANO DE OBRA, EQUIPO Y HERRAMIENTA</w:t>
            </w:r>
          </w:p>
        </w:tc>
        <w:tc>
          <w:tcPr>
            <w:tcW w:w="806" w:type="dxa"/>
            <w:tcMar>
              <w:top w:w="0" w:type="dxa"/>
              <w:left w:w="70" w:type="dxa"/>
              <w:bottom w:w="0" w:type="dxa"/>
              <w:right w:w="70" w:type="dxa"/>
            </w:tcMar>
            <w:vAlign w:val="center"/>
          </w:tcPr>
          <w:p w14:paraId="7A5DA2F8"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SERVICIO</w:t>
            </w:r>
          </w:p>
        </w:tc>
        <w:tc>
          <w:tcPr>
            <w:tcW w:w="880" w:type="dxa"/>
            <w:tcMar>
              <w:top w:w="0" w:type="dxa"/>
              <w:left w:w="70" w:type="dxa"/>
              <w:bottom w:w="0" w:type="dxa"/>
              <w:right w:w="70" w:type="dxa"/>
            </w:tcMar>
            <w:vAlign w:val="center"/>
          </w:tcPr>
          <w:p w14:paraId="7541F396"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809" w:type="dxa"/>
            <w:tcMar>
              <w:top w:w="0" w:type="dxa"/>
              <w:left w:w="70" w:type="dxa"/>
              <w:bottom w:w="0" w:type="dxa"/>
              <w:right w:w="70" w:type="dxa"/>
            </w:tcMar>
            <w:vAlign w:val="center"/>
          </w:tcPr>
          <w:p w14:paraId="7E2AA61E" w14:textId="77777777" w:rsidR="00D76CA5" w:rsidRPr="003F37BB" w:rsidRDefault="00D76CA5" w:rsidP="005D76C6">
            <w:pPr>
              <w:jc w:val="center"/>
              <w:rPr>
                <w:rFonts w:cs="Noto Sans"/>
                <w:color w:val="000000"/>
                <w:sz w:val="16"/>
                <w:szCs w:val="16"/>
                <w:lang w:eastAsia="es-MX"/>
              </w:rPr>
            </w:pPr>
            <w:r w:rsidRPr="003F37BB">
              <w:rPr>
                <w:rFonts w:cs="Noto Sans"/>
                <w:color w:val="000000"/>
                <w:sz w:val="16"/>
                <w:szCs w:val="16"/>
                <w:lang w:eastAsia="es-MX"/>
              </w:rPr>
              <w:t>1</w:t>
            </w:r>
          </w:p>
        </w:tc>
        <w:tc>
          <w:tcPr>
            <w:tcW w:w="926" w:type="dxa"/>
            <w:noWrap/>
            <w:tcMar>
              <w:top w:w="0" w:type="dxa"/>
              <w:left w:w="70" w:type="dxa"/>
              <w:bottom w:w="0" w:type="dxa"/>
              <w:right w:w="70" w:type="dxa"/>
            </w:tcMar>
            <w:vAlign w:val="center"/>
          </w:tcPr>
          <w:p w14:paraId="4533CB01" w14:textId="77777777" w:rsidR="00D76CA5" w:rsidRPr="003F37BB" w:rsidRDefault="00D76CA5" w:rsidP="005D76C6">
            <w:pPr>
              <w:jc w:val="right"/>
              <w:rPr>
                <w:rFonts w:cs="Noto Sans"/>
                <w:color w:val="000000"/>
                <w:sz w:val="16"/>
                <w:szCs w:val="16"/>
                <w:lang w:eastAsia="es-MX"/>
              </w:rPr>
            </w:pPr>
          </w:p>
        </w:tc>
        <w:tc>
          <w:tcPr>
            <w:tcW w:w="841" w:type="dxa"/>
            <w:tcMar>
              <w:top w:w="0" w:type="dxa"/>
              <w:left w:w="70" w:type="dxa"/>
              <w:bottom w:w="0" w:type="dxa"/>
              <w:right w:w="70" w:type="dxa"/>
            </w:tcMar>
            <w:vAlign w:val="center"/>
          </w:tcPr>
          <w:p w14:paraId="6EFFB3D0" w14:textId="77777777" w:rsidR="00D76CA5" w:rsidRPr="003F37BB" w:rsidRDefault="00D76CA5" w:rsidP="005D76C6">
            <w:pPr>
              <w:jc w:val="center"/>
              <w:rPr>
                <w:rFonts w:cs="Noto Sans"/>
                <w:color w:val="000000"/>
                <w:sz w:val="16"/>
                <w:szCs w:val="16"/>
                <w:lang w:eastAsia="es-MX"/>
              </w:rPr>
            </w:pPr>
          </w:p>
        </w:tc>
      </w:tr>
      <w:tr w:rsidR="005D76C6" w:rsidRPr="003F37BB" w14:paraId="5102C648" w14:textId="77777777" w:rsidTr="003F37BB">
        <w:trPr>
          <w:trHeight w:val="57"/>
        </w:trPr>
        <w:tc>
          <w:tcPr>
            <w:tcW w:w="9664" w:type="dxa"/>
            <w:gridSpan w:val="6"/>
            <w:tcMar>
              <w:top w:w="0" w:type="dxa"/>
              <w:left w:w="70" w:type="dxa"/>
              <w:bottom w:w="0" w:type="dxa"/>
              <w:right w:w="70" w:type="dxa"/>
            </w:tcMar>
            <w:vAlign w:val="center"/>
          </w:tcPr>
          <w:p w14:paraId="7C716029" w14:textId="777BA010" w:rsidR="005D76C6" w:rsidRPr="003F37BB" w:rsidRDefault="005D76C6" w:rsidP="005D76C6">
            <w:pPr>
              <w:jc w:val="right"/>
              <w:rPr>
                <w:rFonts w:cs="Noto Sans"/>
                <w:color w:val="000000"/>
                <w:sz w:val="16"/>
                <w:szCs w:val="16"/>
                <w:lang w:eastAsia="es-MX"/>
              </w:rPr>
            </w:pPr>
            <w:r w:rsidRPr="003F37BB">
              <w:rPr>
                <w:rFonts w:cs="Noto Sans"/>
                <w:color w:val="000000"/>
                <w:sz w:val="16"/>
                <w:szCs w:val="16"/>
                <w:lang w:eastAsia="es-MX"/>
              </w:rPr>
              <w:t>SUBTOTAL</w:t>
            </w:r>
          </w:p>
        </w:tc>
        <w:tc>
          <w:tcPr>
            <w:tcW w:w="841" w:type="dxa"/>
            <w:tcMar>
              <w:top w:w="0" w:type="dxa"/>
              <w:left w:w="70" w:type="dxa"/>
              <w:bottom w:w="0" w:type="dxa"/>
              <w:right w:w="70" w:type="dxa"/>
            </w:tcMar>
            <w:vAlign w:val="center"/>
          </w:tcPr>
          <w:p w14:paraId="2483027A" w14:textId="77777777" w:rsidR="005D76C6" w:rsidRPr="003F37BB" w:rsidRDefault="005D76C6" w:rsidP="005D76C6">
            <w:pPr>
              <w:jc w:val="center"/>
              <w:rPr>
                <w:rFonts w:cs="Noto Sans"/>
                <w:color w:val="000000"/>
                <w:sz w:val="16"/>
                <w:szCs w:val="16"/>
                <w:lang w:eastAsia="es-MX"/>
              </w:rPr>
            </w:pPr>
          </w:p>
        </w:tc>
      </w:tr>
      <w:tr w:rsidR="005D76C6" w:rsidRPr="003F37BB" w14:paraId="63E91A90" w14:textId="77777777" w:rsidTr="003F37BB">
        <w:trPr>
          <w:trHeight w:val="57"/>
        </w:trPr>
        <w:tc>
          <w:tcPr>
            <w:tcW w:w="9664" w:type="dxa"/>
            <w:gridSpan w:val="6"/>
            <w:tcMar>
              <w:top w:w="0" w:type="dxa"/>
              <w:left w:w="70" w:type="dxa"/>
              <w:bottom w:w="0" w:type="dxa"/>
              <w:right w:w="70" w:type="dxa"/>
            </w:tcMar>
            <w:vAlign w:val="center"/>
          </w:tcPr>
          <w:p w14:paraId="19B4565D" w14:textId="7492C77B" w:rsidR="005D76C6" w:rsidRPr="003F37BB" w:rsidRDefault="005D76C6" w:rsidP="005D76C6">
            <w:pPr>
              <w:jc w:val="right"/>
              <w:rPr>
                <w:rFonts w:cs="Noto Sans"/>
                <w:color w:val="000000"/>
                <w:sz w:val="16"/>
                <w:szCs w:val="16"/>
                <w:lang w:eastAsia="es-MX"/>
              </w:rPr>
            </w:pPr>
            <w:r w:rsidRPr="003F37BB">
              <w:rPr>
                <w:rFonts w:cs="Noto Sans"/>
                <w:color w:val="000000"/>
                <w:sz w:val="16"/>
                <w:szCs w:val="16"/>
                <w:lang w:eastAsia="es-MX"/>
              </w:rPr>
              <w:t>I.V.A.</w:t>
            </w:r>
          </w:p>
        </w:tc>
        <w:tc>
          <w:tcPr>
            <w:tcW w:w="841" w:type="dxa"/>
            <w:tcMar>
              <w:top w:w="0" w:type="dxa"/>
              <w:left w:w="70" w:type="dxa"/>
              <w:bottom w:w="0" w:type="dxa"/>
              <w:right w:w="70" w:type="dxa"/>
            </w:tcMar>
            <w:vAlign w:val="center"/>
          </w:tcPr>
          <w:p w14:paraId="3661E05D" w14:textId="77777777" w:rsidR="005D76C6" w:rsidRPr="003F37BB" w:rsidRDefault="005D76C6" w:rsidP="005D76C6">
            <w:pPr>
              <w:jc w:val="center"/>
              <w:rPr>
                <w:rFonts w:cs="Noto Sans"/>
                <w:color w:val="000000"/>
                <w:sz w:val="16"/>
                <w:szCs w:val="16"/>
                <w:lang w:eastAsia="es-MX"/>
              </w:rPr>
            </w:pPr>
          </w:p>
        </w:tc>
      </w:tr>
      <w:tr w:rsidR="005D76C6" w:rsidRPr="003F37BB" w14:paraId="289A20F7" w14:textId="77777777" w:rsidTr="003F37BB">
        <w:trPr>
          <w:trHeight w:val="57"/>
        </w:trPr>
        <w:tc>
          <w:tcPr>
            <w:tcW w:w="9664" w:type="dxa"/>
            <w:gridSpan w:val="6"/>
            <w:tcMar>
              <w:top w:w="0" w:type="dxa"/>
              <w:left w:w="70" w:type="dxa"/>
              <w:bottom w:w="0" w:type="dxa"/>
              <w:right w:w="70" w:type="dxa"/>
            </w:tcMar>
            <w:vAlign w:val="center"/>
          </w:tcPr>
          <w:p w14:paraId="2730B5CB" w14:textId="457FF263" w:rsidR="005D76C6" w:rsidRPr="003F37BB" w:rsidRDefault="005D76C6" w:rsidP="005D76C6">
            <w:pPr>
              <w:jc w:val="right"/>
              <w:rPr>
                <w:rFonts w:cs="Noto Sans"/>
                <w:color w:val="000000"/>
                <w:sz w:val="16"/>
                <w:szCs w:val="16"/>
                <w:lang w:eastAsia="es-MX"/>
              </w:rPr>
            </w:pPr>
            <w:r w:rsidRPr="003F37BB">
              <w:rPr>
                <w:rFonts w:cs="Noto Sans"/>
                <w:color w:val="000000"/>
                <w:sz w:val="16"/>
                <w:szCs w:val="16"/>
                <w:lang w:eastAsia="es-MX"/>
              </w:rPr>
              <w:t>TOTAL</w:t>
            </w:r>
          </w:p>
        </w:tc>
        <w:tc>
          <w:tcPr>
            <w:tcW w:w="841" w:type="dxa"/>
            <w:tcMar>
              <w:top w:w="0" w:type="dxa"/>
              <w:left w:w="70" w:type="dxa"/>
              <w:bottom w:w="0" w:type="dxa"/>
              <w:right w:w="70" w:type="dxa"/>
            </w:tcMar>
            <w:vAlign w:val="center"/>
          </w:tcPr>
          <w:p w14:paraId="12BAF01C" w14:textId="77777777" w:rsidR="005D76C6" w:rsidRPr="003F37BB" w:rsidRDefault="005D76C6" w:rsidP="005D76C6">
            <w:pPr>
              <w:jc w:val="center"/>
              <w:rPr>
                <w:rFonts w:cs="Noto Sans"/>
                <w:color w:val="000000"/>
                <w:sz w:val="16"/>
                <w:szCs w:val="16"/>
                <w:lang w:eastAsia="es-MX"/>
              </w:rPr>
            </w:pPr>
          </w:p>
        </w:tc>
      </w:tr>
    </w:tbl>
    <w:p w14:paraId="1CD1C2D7" w14:textId="77777777" w:rsidR="00217A41" w:rsidRPr="00797AC0" w:rsidRDefault="00217A41" w:rsidP="00217A41">
      <w:pPr>
        <w:rPr>
          <w:rFonts w:ascii="Geomanist" w:hAnsi="Geomanist" w:cs="Arial"/>
          <w:b/>
          <w:sz w:val="18"/>
          <w:szCs w:val="18"/>
        </w:rPr>
      </w:pPr>
      <w:r w:rsidRPr="00797AC0">
        <w:rPr>
          <w:rFonts w:ascii="Geomanist" w:hAnsi="Geomanist" w:cs="Arial"/>
          <w:b/>
          <w:sz w:val="18"/>
          <w:szCs w:val="18"/>
        </w:rPr>
        <w:t>IMPORTE MÍNIMO TOTAL CON LETRA SIN I.V.A</w:t>
      </w:r>
    </w:p>
    <w:p w14:paraId="362C644F" w14:textId="77777777" w:rsidR="00217A41" w:rsidRPr="00797AC0" w:rsidRDefault="00217A41" w:rsidP="00217A41">
      <w:pPr>
        <w:rPr>
          <w:rFonts w:ascii="Geomanist" w:hAnsi="Geomanist" w:cs="Arial"/>
          <w:b/>
          <w:sz w:val="18"/>
          <w:szCs w:val="18"/>
        </w:rPr>
      </w:pPr>
    </w:p>
    <w:p w14:paraId="6010F8FF" w14:textId="77777777" w:rsidR="00217A41" w:rsidRPr="00797AC0" w:rsidRDefault="00217A41" w:rsidP="00217A41">
      <w:pPr>
        <w:rPr>
          <w:rFonts w:ascii="Geomanist" w:hAnsi="Geomanist" w:cs="Arial"/>
          <w:b/>
          <w:sz w:val="18"/>
          <w:szCs w:val="18"/>
        </w:rPr>
      </w:pPr>
      <w:r w:rsidRPr="00797AC0">
        <w:rPr>
          <w:rFonts w:ascii="Geomanist" w:hAnsi="Geomanist" w:cs="Arial"/>
          <w:b/>
          <w:sz w:val="18"/>
          <w:szCs w:val="18"/>
        </w:rPr>
        <w:t>IMPORTE MÁXIMO TOTAL CON LETRA SIN I.V.A</w:t>
      </w:r>
    </w:p>
    <w:p w14:paraId="46C8B4ED" w14:textId="77777777" w:rsidR="00217A41" w:rsidRPr="006E3B34" w:rsidRDefault="00217A41" w:rsidP="00797AC0">
      <w:pPr>
        <w:ind w:right="-35"/>
        <w:rPr>
          <w:rFonts w:cs="Noto Sans"/>
          <w:b/>
          <w:szCs w:val="20"/>
        </w:rPr>
      </w:pPr>
    </w:p>
    <w:p w14:paraId="6361AEE1" w14:textId="77777777" w:rsidR="00797AC0" w:rsidRPr="00797AC0" w:rsidRDefault="00797AC0" w:rsidP="00797AC0">
      <w:pPr>
        <w:rPr>
          <w:rFonts w:cs="Noto Sans"/>
          <w:sz w:val="18"/>
          <w:szCs w:val="18"/>
        </w:rPr>
      </w:pPr>
      <w:r w:rsidRPr="00797AC0">
        <w:rPr>
          <w:rFonts w:cs="Noto Sans"/>
          <w:sz w:val="18"/>
          <w:szCs w:val="18"/>
        </w:rPr>
        <w:t>LOS PRECIOS OFERTADOS SERÁN FIJOS DURANTE TODA LA VIGENCIA DEL CONTRATO QUE SE DERIVE DEL PRESENTE EVENTO DE CONTRATACIÓN.</w:t>
      </w:r>
    </w:p>
    <w:p w14:paraId="357ECEEC" w14:textId="77777777" w:rsidR="00797AC0" w:rsidRPr="00797AC0" w:rsidRDefault="00797AC0" w:rsidP="00797AC0">
      <w:pPr>
        <w:rPr>
          <w:rFonts w:cs="Noto Sans"/>
          <w:b/>
          <w:sz w:val="18"/>
          <w:szCs w:val="18"/>
        </w:rPr>
      </w:pPr>
    </w:p>
    <w:p w14:paraId="5CD4FDC3" w14:textId="77777777" w:rsidR="00797AC0" w:rsidRPr="00797AC0" w:rsidRDefault="00797AC0" w:rsidP="00797AC0">
      <w:pPr>
        <w:rPr>
          <w:rFonts w:cs="Noto Sans"/>
          <w:sz w:val="18"/>
          <w:szCs w:val="18"/>
          <w:u w:val="single"/>
        </w:rPr>
      </w:pPr>
      <w:r w:rsidRPr="00797AC0">
        <w:rPr>
          <w:rFonts w:cs="Noto Sans"/>
          <w:b/>
          <w:sz w:val="18"/>
          <w:szCs w:val="18"/>
        </w:rPr>
        <w:t xml:space="preserve">SE DEBERÁ COTIZAR EN MONEDA NACIONAL </w:t>
      </w:r>
      <w:r w:rsidRPr="00797AC0">
        <w:rPr>
          <w:rFonts w:cs="Noto Sans"/>
          <w:b/>
          <w:sz w:val="18"/>
          <w:szCs w:val="18"/>
          <w:u w:val="single"/>
        </w:rPr>
        <w:t>CON DOS DECIMALES TRUNCADOS SIN REDONDEAR</w:t>
      </w:r>
      <w:r w:rsidRPr="00797AC0">
        <w:rPr>
          <w:rFonts w:cs="Noto Sans"/>
          <w:sz w:val="18"/>
          <w:szCs w:val="18"/>
          <w:u w:val="single"/>
        </w:rPr>
        <w:t>.</w:t>
      </w:r>
    </w:p>
    <w:p w14:paraId="72180D5C" w14:textId="77777777" w:rsidR="00797AC0" w:rsidRPr="00797AC0" w:rsidRDefault="00797AC0" w:rsidP="00797AC0">
      <w:pPr>
        <w:rPr>
          <w:rFonts w:cs="Noto Sans"/>
          <w:sz w:val="18"/>
          <w:szCs w:val="18"/>
        </w:rPr>
      </w:pPr>
    </w:p>
    <w:p w14:paraId="1FC5755D" w14:textId="77777777" w:rsidR="00797AC0" w:rsidRPr="00797AC0" w:rsidRDefault="00797AC0" w:rsidP="00797AC0">
      <w:pPr>
        <w:jc w:val="center"/>
        <w:rPr>
          <w:rFonts w:cs="Noto Sans"/>
          <w:b/>
          <w:sz w:val="18"/>
          <w:szCs w:val="18"/>
          <w:lang w:val="pt-BR"/>
        </w:rPr>
      </w:pPr>
      <w:r w:rsidRPr="00797AC0">
        <w:rPr>
          <w:rFonts w:cs="Noto Sans"/>
          <w:b/>
          <w:sz w:val="18"/>
          <w:szCs w:val="18"/>
          <w:lang w:val="pt-BR"/>
        </w:rPr>
        <w:t>A T E N T A M E N T E</w:t>
      </w:r>
    </w:p>
    <w:p w14:paraId="75343CD6" w14:textId="77777777" w:rsidR="00797AC0" w:rsidRPr="00797AC0" w:rsidRDefault="00797AC0" w:rsidP="00797AC0">
      <w:pPr>
        <w:jc w:val="center"/>
        <w:rPr>
          <w:rFonts w:cs="Noto Sans"/>
          <w:b/>
          <w:sz w:val="18"/>
          <w:szCs w:val="18"/>
          <w:lang w:val="pt-BR"/>
        </w:rPr>
      </w:pPr>
    </w:p>
    <w:p w14:paraId="700EC597" w14:textId="77777777" w:rsidR="00797AC0" w:rsidRPr="00797AC0" w:rsidRDefault="00797AC0" w:rsidP="00797AC0">
      <w:pPr>
        <w:jc w:val="center"/>
        <w:rPr>
          <w:rFonts w:cs="Noto Sans"/>
          <w:b/>
          <w:sz w:val="18"/>
          <w:szCs w:val="18"/>
          <w:lang w:val="pt-BR"/>
        </w:rPr>
      </w:pPr>
    </w:p>
    <w:p w14:paraId="01BF28C5" w14:textId="77777777" w:rsidR="00797AC0" w:rsidRPr="00797AC0" w:rsidRDefault="00797AC0" w:rsidP="00797AC0">
      <w:pPr>
        <w:jc w:val="center"/>
        <w:rPr>
          <w:rFonts w:cs="Noto Sans"/>
          <w:b/>
          <w:sz w:val="18"/>
          <w:szCs w:val="18"/>
          <w:lang w:val="pt-BR"/>
        </w:rPr>
      </w:pPr>
    </w:p>
    <w:p w14:paraId="1D8BCB3C" w14:textId="77777777" w:rsidR="00797AC0" w:rsidRPr="00797AC0" w:rsidRDefault="00797AC0" w:rsidP="00797AC0">
      <w:pPr>
        <w:jc w:val="center"/>
        <w:rPr>
          <w:rFonts w:cs="Noto Sans"/>
          <w:b/>
          <w:sz w:val="18"/>
          <w:szCs w:val="18"/>
        </w:rPr>
      </w:pPr>
      <w:r w:rsidRPr="00797AC0">
        <w:rPr>
          <w:rFonts w:cs="Noto Sans"/>
          <w:b/>
          <w:sz w:val="18"/>
          <w:szCs w:val="18"/>
        </w:rPr>
        <w:t>NOMBRE Y FIRMA REPRESENTANTE LEGAL DE LA EMPRESA</w:t>
      </w:r>
    </w:p>
    <w:p w14:paraId="17008316" w14:textId="77777777" w:rsidR="00797AC0" w:rsidRPr="00797AC0" w:rsidRDefault="00797AC0" w:rsidP="00797AC0">
      <w:pPr>
        <w:rPr>
          <w:rFonts w:cs="Noto Sans"/>
          <w:sz w:val="18"/>
          <w:szCs w:val="18"/>
        </w:rPr>
      </w:pPr>
    </w:p>
    <w:p w14:paraId="09B195A6" w14:textId="77777777" w:rsidR="00797AC0" w:rsidRPr="00797AC0" w:rsidRDefault="00797AC0" w:rsidP="00797AC0">
      <w:pPr>
        <w:keepLines/>
        <w:rPr>
          <w:rFonts w:cs="Noto Sans"/>
          <w:b/>
          <w:sz w:val="18"/>
          <w:szCs w:val="18"/>
        </w:rPr>
      </w:pPr>
    </w:p>
    <w:p w14:paraId="43DC40E6" w14:textId="77777777" w:rsidR="006B7B4A" w:rsidRDefault="00797AC0" w:rsidP="00797AC0">
      <w:pPr>
        <w:spacing w:after="200" w:line="276" w:lineRule="auto"/>
        <w:jc w:val="left"/>
        <w:rPr>
          <w:rFonts w:cs="Noto Sans"/>
          <w:b/>
          <w:sz w:val="18"/>
          <w:szCs w:val="18"/>
        </w:rPr>
      </w:pPr>
      <w:r w:rsidRPr="00797AC0">
        <w:rPr>
          <w:rFonts w:cs="Noto Sans"/>
          <w:b/>
          <w:sz w:val="18"/>
          <w:szCs w:val="18"/>
        </w:rPr>
        <w:t>NOTA: ASEGÚRESE DE QUE LOS PRECIOS UNITARIOS Y TOTALES MANIFESTADOS EN LA PLATAFORMA COMPRAS MX SEAN IGUALES A LOS QUE MANIFIESTE EN ESTE ANEXO, EN LA PLATAFORMA DEBERÁ CAPTURAR SUS PRECIOS UNITARIOS ANTES DEL I.V.A.</w:t>
      </w:r>
    </w:p>
    <w:p w14:paraId="6B7E2336" w14:textId="77777777" w:rsidR="006B7B4A" w:rsidRPr="003B4540" w:rsidRDefault="006B7B4A" w:rsidP="006B7B4A">
      <w:pPr>
        <w:jc w:val="center"/>
        <w:rPr>
          <w:rFonts w:cs="Noto Sans"/>
        </w:rPr>
      </w:pPr>
      <w:r w:rsidRPr="003B4540">
        <w:rPr>
          <w:rFonts w:cs="Noto Sans"/>
        </w:rPr>
        <w:lastRenderedPageBreak/>
        <w:t>ESTA PROPUESTA DEBERÁ PRESENTARSE EN PAPEL MEMBRETADO DE LA EMPRESA.</w:t>
      </w:r>
    </w:p>
    <w:p w14:paraId="6119C527" w14:textId="77777777" w:rsidR="006B7B4A" w:rsidRDefault="006B7B4A" w:rsidP="006B7B4A">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34AD50CB" w14:textId="77777777" w:rsidR="006B7B4A" w:rsidRPr="006D1594" w:rsidRDefault="006B7B4A" w:rsidP="006B7B4A">
      <w:pPr>
        <w:jc w:val="center"/>
        <w:rPr>
          <w:rFonts w:cs="Noto Sans"/>
          <w:b/>
        </w:rPr>
      </w:pPr>
    </w:p>
    <w:p w14:paraId="78015D99" w14:textId="26FFB18D" w:rsidR="006B7B4A" w:rsidRPr="006D1594" w:rsidRDefault="001B48DE" w:rsidP="006B7B4A">
      <w:pPr>
        <w:rPr>
          <w:rFonts w:cs="Noto Sans"/>
          <w:b/>
        </w:rPr>
      </w:pPr>
      <w:r>
        <w:rPr>
          <w:rFonts w:cs="Noto Sans"/>
          <w:b/>
        </w:rPr>
        <w:t>LICITACIÓN PÚBLICA NACIONAL ELECTRÓNICA</w:t>
      </w:r>
      <w:r w:rsidR="006B7B4A" w:rsidRPr="006D1594">
        <w:rPr>
          <w:rFonts w:cs="Noto Sans"/>
          <w:b/>
        </w:rPr>
        <w:t xml:space="preserve">  _____________________________</w:t>
      </w:r>
    </w:p>
    <w:p w14:paraId="6770BF53" w14:textId="77777777" w:rsidR="006B7B4A" w:rsidRPr="002F34E0" w:rsidRDefault="006B7B4A" w:rsidP="006B7B4A">
      <w:pPr>
        <w:rPr>
          <w:rFonts w:cs="Noto Sans"/>
          <w:b/>
          <w:lang w:val="pt-PT"/>
        </w:rPr>
      </w:pPr>
      <w:r w:rsidRPr="006D1594">
        <w:rPr>
          <w:rFonts w:cs="Noto Sans"/>
          <w:b/>
        </w:rPr>
        <w:t xml:space="preserve">LUGAR Y FECHA: _________________FAB. </w:t>
      </w:r>
      <w:r w:rsidRPr="002F34E0">
        <w:rPr>
          <w:rFonts w:cs="Noto Sans"/>
          <w:b/>
          <w:lang w:val="pt-PT"/>
        </w:rPr>
        <w:t>(   ). DIST. (   ).No. DE PREI IMSS: _____________________</w:t>
      </w:r>
    </w:p>
    <w:p w14:paraId="6B68C005" w14:textId="77777777" w:rsidR="006B7B4A" w:rsidRPr="006D1594" w:rsidRDefault="006B7B4A" w:rsidP="006B7B4A">
      <w:pPr>
        <w:rPr>
          <w:rFonts w:cs="Noto Sans"/>
          <w:b/>
        </w:rPr>
      </w:pPr>
      <w:r w:rsidRPr="006D1594">
        <w:rPr>
          <w:rFonts w:cs="Noto Sans"/>
          <w:b/>
        </w:rPr>
        <w:t>NOMBRE DEL LICITANTE: _____________________________ DOMICILIO: ________________________</w:t>
      </w:r>
    </w:p>
    <w:p w14:paraId="2C9B7D19" w14:textId="77777777" w:rsidR="006B7B4A" w:rsidRPr="006D1594" w:rsidRDefault="006B7B4A" w:rsidP="006B7B4A">
      <w:pPr>
        <w:rPr>
          <w:rFonts w:cs="Noto Sans"/>
          <w:b/>
        </w:rPr>
      </w:pPr>
      <w:r w:rsidRPr="006D1594">
        <w:rPr>
          <w:rFonts w:cs="Noto Sans"/>
          <w:b/>
        </w:rPr>
        <w:t>TEL.: _____________ FAX: ____________ R. F. C.:__________ CORREO ELECTRÓNICO: ___________</w:t>
      </w:r>
    </w:p>
    <w:p w14:paraId="641AF688" w14:textId="77777777" w:rsidR="006B7B4A" w:rsidRPr="006D1594" w:rsidRDefault="006B7B4A" w:rsidP="006B7B4A">
      <w:pPr>
        <w:rPr>
          <w:rFonts w:cs="Noto Sans"/>
          <w:b/>
        </w:rPr>
      </w:pPr>
      <w:r w:rsidRPr="006D1594">
        <w:rPr>
          <w:rFonts w:cs="Noto Sans"/>
          <w:b/>
        </w:rPr>
        <w:t>ESTRATIFICACIÓN EMPRESA: MICRO (      ) PEQUEÑA (      ) MEDIANA (     ) GRANDE (        )</w:t>
      </w:r>
    </w:p>
    <w:p w14:paraId="7970A010" w14:textId="77777777" w:rsidR="006B7B4A" w:rsidRDefault="006B7B4A" w:rsidP="006B7B4A">
      <w:pPr>
        <w:spacing w:after="200" w:line="276" w:lineRule="auto"/>
        <w:jc w:val="left"/>
        <w:rPr>
          <w:rFonts w:cs="Noto Sans"/>
          <w:b/>
          <w:szCs w:val="20"/>
        </w:rPr>
      </w:pPr>
    </w:p>
    <w:p w14:paraId="2EBBD8CA" w14:textId="6D853B70" w:rsidR="003F37BB" w:rsidRDefault="003F37BB" w:rsidP="006B7B4A">
      <w:pPr>
        <w:spacing w:after="200" w:line="276" w:lineRule="auto"/>
        <w:jc w:val="left"/>
        <w:rPr>
          <w:rFonts w:cs="Noto Sans"/>
          <w:b/>
          <w:szCs w:val="20"/>
        </w:rPr>
      </w:pPr>
      <w:r>
        <w:rPr>
          <w:rFonts w:cs="Noto Sans"/>
          <w:b/>
          <w:szCs w:val="20"/>
        </w:rPr>
        <w:t xml:space="preserve">C.- </w:t>
      </w:r>
      <w:r w:rsidRPr="003F37BB">
        <w:rPr>
          <w:rFonts w:cs="Noto Sans"/>
          <w:b/>
          <w:szCs w:val="20"/>
        </w:rPr>
        <w:t>SERVICIO DE MANTENIMIENTO PREVENTIVO A UPS PARA UPS DEL AREA DE IMAGENOLOGIA DE LAS UNIDADES MEDICAS PERTENECIENTES A LA DELEGACIÓN ESTADO DE MÉXICO ORIENTE</w:t>
      </w:r>
    </w:p>
    <w:tbl>
      <w:tblPr>
        <w:tblW w:w="10490" w:type="dxa"/>
        <w:tblInd w:w="70" w:type="dxa"/>
        <w:tblCellMar>
          <w:left w:w="10" w:type="dxa"/>
          <w:right w:w="10" w:type="dxa"/>
        </w:tblCellMar>
        <w:tblLook w:val="0000" w:firstRow="0" w:lastRow="0" w:firstColumn="0" w:lastColumn="0" w:noHBand="0" w:noVBand="0"/>
      </w:tblPr>
      <w:tblGrid>
        <w:gridCol w:w="1200"/>
        <w:gridCol w:w="4776"/>
        <w:gridCol w:w="824"/>
        <w:gridCol w:w="872"/>
        <w:gridCol w:w="810"/>
        <w:gridCol w:w="1091"/>
        <w:gridCol w:w="917"/>
      </w:tblGrid>
      <w:tr w:rsidR="003F37BB" w14:paraId="1DF41FFE" w14:textId="77777777" w:rsidTr="003F37BB">
        <w:trPr>
          <w:trHeight w:val="315"/>
        </w:trPr>
        <w:tc>
          <w:tcPr>
            <w:tcW w:w="1200" w:type="dxa"/>
            <w:vMerge w:val="restart"/>
            <w:tcBorders>
              <w:left w:val="single" w:sz="8" w:space="0" w:color="000000"/>
              <w:bottom w:val="single" w:sz="8" w:space="0" w:color="000000"/>
              <w:right w:val="single" w:sz="8" w:space="0" w:color="000000"/>
            </w:tcBorders>
            <w:shd w:val="clear" w:color="auto" w:fill="D9D9D9" w:themeFill="background1" w:themeFillShade="D9"/>
            <w:noWrap/>
            <w:tcMar>
              <w:top w:w="0" w:type="dxa"/>
              <w:left w:w="70" w:type="dxa"/>
              <w:bottom w:w="0" w:type="dxa"/>
              <w:right w:w="70" w:type="dxa"/>
            </w:tcMar>
            <w:vAlign w:val="center"/>
          </w:tcPr>
          <w:p w14:paraId="0F2E3468" w14:textId="77777777" w:rsidR="003F37BB" w:rsidRDefault="003F37BB"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Clave</w:t>
            </w:r>
          </w:p>
        </w:tc>
        <w:tc>
          <w:tcPr>
            <w:tcW w:w="4776"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7A9D3FD6" w14:textId="77777777" w:rsidR="003F37BB" w:rsidRDefault="003F37BB"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CONCEPTO/UNIDAD MEDICA</w:t>
            </w:r>
          </w:p>
        </w:tc>
        <w:tc>
          <w:tcPr>
            <w:tcW w:w="824" w:type="dxa"/>
            <w:vMerge w:val="restart"/>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7DA6EE92" w14:textId="77777777" w:rsidR="003F37BB" w:rsidRDefault="003F37BB" w:rsidP="00787DCF">
            <w:pPr>
              <w:jc w:val="center"/>
            </w:pPr>
            <w:r>
              <w:rPr>
                <w:rFonts w:ascii="Arial" w:hAnsi="Arial" w:cs="Arial"/>
                <w:b/>
                <w:bCs/>
                <w:color w:val="000000"/>
                <w:sz w:val="14"/>
                <w:szCs w:val="14"/>
                <w:lang w:eastAsia="es-MX"/>
              </w:rPr>
              <w:t>UNIDAD DE MEDIDA</w:t>
            </w:r>
          </w:p>
        </w:tc>
        <w:tc>
          <w:tcPr>
            <w:tcW w:w="3690" w:type="dxa"/>
            <w:gridSpan w:val="4"/>
            <w:tcBorders>
              <w:top w:val="single" w:sz="8" w:space="0" w:color="000000"/>
              <w:bottom w:val="single" w:sz="8" w:space="0" w:color="000000"/>
              <w:right w:val="single" w:sz="8" w:space="0" w:color="000000"/>
            </w:tcBorders>
            <w:shd w:val="clear" w:color="auto" w:fill="D9D9D9" w:themeFill="background1" w:themeFillShade="D9"/>
            <w:noWrap/>
            <w:tcMar>
              <w:top w:w="0" w:type="dxa"/>
              <w:left w:w="70" w:type="dxa"/>
              <w:bottom w:w="0" w:type="dxa"/>
              <w:right w:w="70" w:type="dxa"/>
            </w:tcMar>
            <w:vAlign w:val="center"/>
          </w:tcPr>
          <w:p w14:paraId="081B64BB" w14:textId="77777777" w:rsidR="003F37BB" w:rsidRDefault="003F37BB"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SERVICIO</w:t>
            </w:r>
          </w:p>
        </w:tc>
      </w:tr>
      <w:tr w:rsidR="003F37BB" w14:paraId="06E43D1B" w14:textId="77777777" w:rsidTr="003F37BB">
        <w:trPr>
          <w:trHeight w:val="103"/>
        </w:trPr>
        <w:tc>
          <w:tcPr>
            <w:tcW w:w="1200" w:type="dxa"/>
            <w:vMerge/>
            <w:tcBorders>
              <w:left w:val="single" w:sz="8" w:space="0" w:color="000000"/>
              <w:bottom w:val="single" w:sz="8" w:space="0" w:color="000000"/>
              <w:right w:val="single" w:sz="8" w:space="0" w:color="000000"/>
            </w:tcBorders>
            <w:shd w:val="clear" w:color="auto" w:fill="D9D9D9" w:themeFill="background1" w:themeFillShade="D9"/>
            <w:noWrap/>
            <w:tcMar>
              <w:top w:w="0" w:type="dxa"/>
              <w:left w:w="70" w:type="dxa"/>
              <w:bottom w:w="0" w:type="dxa"/>
              <w:right w:w="70" w:type="dxa"/>
            </w:tcMar>
            <w:vAlign w:val="center"/>
          </w:tcPr>
          <w:p w14:paraId="397C26BF" w14:textId="77777777" w:rsidR="003F37BB" w:rsidRDefault="003F37BB" w:rsidP="00787DCF">
            <w:pPr>
              <w:rPr>
                <w:rFonts w:ascii="Arial" w:hAnsi="Arial" w:cs="Arial"/>
                <w:b/>
                <w:bCs/>
                <w:color w:val="000000"/>
                <w:sz w:val="14"/>
                <w:szCs w:val="14"/>
                <w:lang w:eastAsia="es-MX"/>
              </w:rPr>
            </w:pPr>
          </w:p>
        </w:tc>
        <w:tc>
          <w:tcPr>
            <w:tcW w:w="4776"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6AE72E33" w14:textId="77777777" w:rsidR="003F37BB" w:rsidRDefault="003F37BB" w:rsidP="00787DCF">
            <w:pPr>
              <w:rPr>
                <w:rFonts w:ascii="Arial" w:hAnsi="Arial" w:cs="Arial"/>
                <w:b/>
                <w:bCs/>
                <w:color w:val="000000"/>
                <w:sz w:val="14"/>
                <w:szCs w:val="14"/>
                <w:lang w:eastAsia="es-MX"/>
              </w:rPr>
            </w:pPr>
          </w:p>
        </w:tc>
        <w:tc>
          <w:tcPr>
            <w:tcW w:w="824" w:type="dxa"/>
            <w:vMerge/>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41E438F0" w14:textId="77777777" w:rsidR="003F37BB" w:rsidRDefault="003F37BB" w:rsidP="00787DCF">
            <w:pPr>
              <w:rPr>
                <w:rFonts w:ascii="Arial" w:hAnsi="Arial" w:cs="Arial"/>
                <w:b/>
                <w:bCs/>
                <w:color w:val="000000"/>
                <w:sz w:val="14"/>
                <w:szCs w:val="14"/>
                <w:lang w:eastAsia="es-MX"/>
              </w:rPr>
            </w:pPr>
          </w:p>
        </w:tc>
        <w:tc>
          <w:tcPr>
            <w:tcW w:w="872" w:type="dxa"/>
            <w:tcBorders>
              <w:bottom w:val="single" w:sz="8" w:space="0" w:color="000000"/>
            </w:tcBorders>
            <w:shd w:val="clear" w:color="auto" w:fill="D9D9D9" w:themeFill="background1" w:themeFillShade="D9"/>
            <w:tcMar>
              <w:top w:w="0" w:type="dxa"/>
              <w:left w:w="70" w:type="dxa"/>
              <w:bottom w:w="0" w:type="dxa"/>
              <w:right w:w="70" w:type="dxa"/>
            </w:tcMar>
            <w:vAlign w:val="center"/>
          </w:tcPr>
          <w:p w14:paraId="6B6923EE" w14:textId="77777777" w:rsidR="003F37BB" w:rsidRDefault="003F37BB"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CANTIDAD</w:t>
            </w:r>
          </w:p>
        </w:tc>
        <w:tc>
          <w:tcPr>
            <w:tcW w:w="810" w:type="dxa"/>
            <w:tcBorders>
              <w:left w:val="single" w:sz="8" w:space="0" w:color="000000"/>
              <w:bottom w:val="single" w:sz="8" w:space="0" w:color="000000"/>
            </w:tcBorders>
            <w:shd w:val="clear" w:color="auto" w:fill="D9D9D9" w:themeFill="background1" w:themeFillShade="D9"/>
            <w:tcMar>
              <w:top w:w="0" w:type="dxa"/>
              <w:left w:w="70" w:type="dxa"/>
              <w:bottom w:w="0" w:type="dxa"/>
              <w:right w:w="70" w:type="dxa"/>
            </w:tcMar>
            <w:vAlign w:val="center"/>
          </w:tcPr>
          <w:p w14:paraId="3B944C02" w14:textId="77777777" w:rsidR="003F37BB" w:rsidRDefault="003F37BB"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SERVICIO</w:t>
            </w:r>
          </w:p>
        </w:tc>
        <w:tc>
          <w:tcPr>
            <w:tcW w:w="1091" w:type="dxa"/>
            <w:tcBorders>
              <w:left w:val="single" w:sz="8" w:space="0" w:color="000000"/>
              <w:bottom w:val="single" w:sz="8" w:space="0" w:color="000000"/>
            </w:tcBorders>
            <w:shd w:val="clear" w:color="auto" w:fill="D9D9D9" w:themeFill="background1" w:themeFillShade="D9"/>
            <w:tcMar>
              <w:top w:w="0" w:type="dxa"/>
              <w:left w:w="70" w:type="dxa"/>
              <w:bottom w:w="0" w:type="dxa"/>
              <w:right w:w="70" w:type="dxa"/>
            </w:tcMar>
            <w:vAlign w:val="center"/>
          </w:tcPr>
          <w:p w14:paraId="4334CDF4" w14:textId="77777777" w:rsidR="003F37BB" w:rsidRDefault="003F37BB"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PRECIO UNITARIO</w:t>
            </w:r>
          </w:p>
        </w:tc>
        <w:tc>
          <w:tcPr>
            <w:tcW w:w="917" w:type="dxa"/>
            <w:tcBorders>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5BCDF2B0" w14:textId="77777777" w:rsidR="003F37BB" w:rsidRDefault="003F37BB"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TOTAL</w:t>
            </w:r>
          </w:p>
        </w:tc>
      </w:tr>
      <w:tr w:rsidR="003F37BB" w14:paraId="3DF1D726" w14:textId="77777777" w:rsidTr="003F37BB">
        <w:trPr>
          <w:trHeight w:val="315"/>
        </w:trPr>
        <w:tc>
          <w:tcPr>
            <w:tcW w:w="1200" w:type="dxa"/>
            <w:tcBorders>
              <w:left w:val="single" w:sz="8" w:space="0" w:color="000000"/>
              <w:bottom w:val="single" w:sz="8" w:space="0" w:color="000000"/>
              <w:right w:val="single" w:sz="8" w:space="0" w:color="000000"/>
            </w:tcBorders>
            <w:shd w:val="clear" w:color="auto" w:fill="D9D9D9" w:themeFill="background1" w:themeFillShade="D9"/>
            <w:noWrap/>
            <w:tcMar>
              <w:top w:w="0" w:type="dxa"/>
              <w:left w:w="70" w:type="dxa"/>
              <w:bottom w:w="0" w:type="dxa"/>
              <w:right w:w="70" w:type="dxa"/>
            </w:tcMar>
            <w:vAlign w:val="center"/>
          </w:tcPr>
          <w:p w14:paraId="7D08EF40" w14:textId="77777777" w:rsidR="003F37BB" w:rsidRDefault="003F37BB"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Código</w:t>
            </w:r>
          </w:p>
        </w:tc>
        <w:tc>
          <w:tcPr>
            <w:tcW w:w="4776"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5ACF5E2A" w14:textId="77777777" w:rsidR="003F37BB" w:rsidRDefault="003F37BB" w:rsidP="00787DCF">
            <w:pPr>
              <w:rPr>
                <w:rFonts w:ascii="Arial" w:hAnsi="Arial" w:cs="Arial"/>
                <w:b/>
                <w:bCs/>
                <w:color w:val="000000"/>
                <w:sz w:val="14"/>
                <w:szCs w:val="14"/>
                <w:lang w:eastAsia="es-MX"/>
              </w:rPr>
            </w:pPr>
          </w:p>
        </w:tc>
        <w:tc>
          <w:tcPr>
            <w:tcW w:w="824" w:type="dxa"/>
            <w:vMerge/>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605C4B18" w14:textId="77777777" w:rsidR="003F37BB" w:rsidRDefault="003F37BB" w:rsidP="00787DCF">
            <w:pPr>
              <w:rPr>
                <w:rFonts w:ascii="Arial" w:hAnsi="Arial" w:cs="Arial"/>
                <w:b/>
                <w:bCs/>
                <w:color w:val="000000"/>
                <w:sz w:val="14"/>
                <w:szCs w:val="14"/>
                <w:lang w:eastAsia="es-MX"/>
              </w:rPr>
            </w:pPr>
          </w:p>
        </w:tc>
        <w:tc>
          <w:tcPr>
            <w:tcW w:w="872" w:type="dxa"/>
            <w:tcBorders>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4FB9CFC1" w14:textId="77777777" w:rsidR="003F37BB" w:rsidRDefault="003F37BB"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A</w:t>
            </w:r>
          </w:p>
        </w:tc>
        <w:tc>
          <w:tcPr>
            <w:tcW w:w="810" w:type="dxa"/>
            <w:tcBorders>
              <w:bottom w:val="single" w:sz="8" w:space="0" w:color="000000"/>
            </w:tcBorders>
            <w:shd w:val="clear" w:color="auto" w:fill="D9D9D9" w:themeFill="background1" w:themeFillShade="D9"/>
            <w:tcMar>
              <w:top w:w="0" w:type="dxa"/>
              <w:left w:w="70" w:type="dxa"/>
              <w:bottom w:w="0" w:type="dxa"/>
              <w:right w:w="70" w:type="dxa"/>
            </w:tcMar>
            <w:vAlign w:val="center"/>
          </w:tcPr>
          <w:p w14:paraId="2663F881" w14:textId="77777777" w:rsidR="003F37BB" w:rsidRDefault="003F37BB"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B</w:t>
            </w:r>
          </w:p>
        </w:tc>
        <w:tc>
          <w:tcPr>
            <w:tcW w:w="1091" w:type="dxa"/>
            <w:tcBorders>
              <w:left w:val="single" w:sz="8" w:space="0" w:color="000000"/>
              <w:bottom w:val="single" w:sz="8" w:space="0" w:color="000000"/>
            </w:tcBorders>
            <w:shd w:val="clear" w:color="auto" w:fill="D9D9D9" w:themeFill="background1" w:themeFillShade="D9"/>
            <w:tcMar>
              <w:top w:w="0" w:type="dxa"/>
              <w:left w:w="70" w:type="dxa"/>
              <w:bottom w:w="0" w:type="dxa"/>
              <w:right w:w="70" w:type="dxa"/>
            </w:tcMar>
            <w:vAlign w:val="center"/>
          </w:tcPr>
          <w:p w14:paraId="64413B16" w14:textId="77777777" w:rsidR="003F37BB" w:rsidRDefault="003F37BB"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C</w:t>
            </w:r>
          </w:p>
        </w:tc>
        <w:tc>
          <w:tcPr>
            <w:tcW w:w="917" w:type="dxa"/>
            <w:tcBorders>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3584AD1C" w14:textId="77777777" w:rsidR="003F37BB" w:rsidRDefault="003F37BB" w:rsidP="00787DCF">
            <w:pPr>
              <w:jc w:val="center"/>
              <w:rPr>
                <w:rFonts w:ascii="Arial" w:hAnsi="Arial" w:cs="Arial"/>
                <w:b/>
                <w:bCs/>
                <w:color w:val="000000"/>
                <w:sz w:val="14"/>
                <w:szCs w:val="14"/>
                <w:lang w:eastAsia="es-MX"/>
              </w:rPr>
            </w:pPr>
            <w:r>
              <w:rPr>
                <w:rFonts w:ascii="Arial" w:hAnsi="Arial" w:cs="Arial"/>
                <w:b/>
                <w:bCs/>
                <w:color w:val="000000"/>
                <w:sz w:val="14"/>
                <w:szCs w:val="14"/>
                <w:lang w:eastAsia="es-MX"/>
              </w:rPr>
              <w:t>D=AXBXC</w:t>
            </w:r>
          </w:p>
        </w:tc>
      </w:tr>
      <w:tr w:rsidR="003F37BB" w14:paraId="4F3468F0" w14:textId="77777777" w:rsidTr="003F37BB">
        <w:trPr>
          <w:trHeight w:val="315"/>
        </w:trPr>
        <w:tc>
          <w:tcPr>
            <w:tcW w:w="1200" w:type="dxa"/>
            <w:tcBorders>
              <w:left w:val="single" w:sz="8" w:space="0" w:color="000000"/>
              <w:bottom w:val="single" w:sz="8" w:space="0" w:color="000000"/>
              <w:right w:val="single" w:sz="8" w:space="0" w:color="000000"/>
            </w:tcBorders>
            <w:shd w:val="clear" w:color="auto" w:fill="9BC2E6"/>
            <w:tcMar>
              <w:top w:w="0" w:type="dxa"/>
              <w:left w:w="70" w:type="dxa"/>
              <w:bottom w:w="0" w:type="dxa"/>
              <w:right w:w="70" w:type="dxa"/>
            </w:tcMar>
            <w:vAlign w:val="center"/>
          </w:tcPr>
          <w:p w14:paraId="01D7ADB1" w14:textId="77777777" w:rsidR="003F37BB" w:rsidRDefault="003F37BB" w:rsidP="00787DCF">
            <w:pPr>
              <w:jc w:val="center"/>
              <w:rPr>
                <w:rFonts w:ascii="Arial" w:hAnsi="Arial" w:cs="Arial"/>
                <w:color w:val="000000"/>
                <w:sz w:val="14"/>
                <w:szCs w:val="14"/>
                <w:lang w:eastAsia="es-MX"/>
              </w:rPr>
            </w:pPr>
            <w:r>
              <w:rPr>
                <w:rFonts w:ascii="Arial" w:hAnsi="Arial" w:cs="Arial"/>
                <w:color w:val="000000"/>
                <w:sz w:val="14"/>
                <w:szCs w:val="14"/>
                <w:lang w:eastAsia="es-MX"/>
              </w:rPr>
              <w:t>1</w:t>
            </w:r>
          </w:p>
        </w:tc>
        <w:tc>
          <w:tcPr>
            <w:tcW w:w="4776" w:type="dxa"/>
            <w:tcBorders>
              <w:top w:val="single" w:sz="8" w:space="0" w:color="000000"/>
              <w:bottom w:val="single" w:sz="8" w:space="0" w:color="000000"/>
              <w:right w:val="single" w:sz="8" w:space="0" w:color="000000"/>
            </w:tcBorders>
            <w:shd w:val="clear" w:color="auto" w:fill="9BC2E6"/>
            <w:tcMar>
              <w:top w:w="0" w:type="dxa"/>
              <w:left w:w="70" w:type="dxa"/>
              <w:bottom w:w="0" w:type="dxa"/>
              <w:right w:w="70" w:type="dxa"/>
            </w:tcMar>
            <w:vAlign w:val="center"/>
          </w:tcPr>
          <w:p w14:paraId="4A2F0D75" w14:textId="77777777" w:rsidR="003F37BB" w:rsidRDefault="003F37BB" w:rsidP="00787DCF">
            <w:pPr>
              <w:rPr>
                <w:rFonts w:ascii="Arial" w:hAnsi="Arial" w:cs="Arial"/>
                <w:b/>
                <w:bCs/>
                <w:color w:val="000000"/>
                <w:sz w:val="14"/>
                <w:szCs w:val="14"/>
                <w:lang w:eastAsia="es-MX"/>
              </w:rPr>
            </w:pPr>
            <w:r>
              <w:rPr>
                <w:rFonts w:ascii="Arial" w:hAnsi="Arial" w:cs="Arial"/>
                <w:b/>
                <w:bCs/>
                <w:color w:val="000000"/>
                <w:sz w:val="14"/>
                <w:szCs w:val="14"/>
                <w:lang w:eastAsia="es-MX"/>
              </w:rPr>
              <w:t xml:space="preserve">SERVICIO DE MANTENIMIENTO PREVENTIVO A UPS  PARA UPS DEL ÁREA DE IMAGENOLOGIA </w:t>
            </w:r>
          </w:p>
        </w:tc>
        <w:tc>
          <w:tcPr>
            <w:tcW w:w="824" w:type="dxa"/>
            <w:tcBorders>
              <w:bottom w:val="single" w:sz="8" w:space="0" w:color="000000"/>
              <w:right w:val="single" w:sz="8" w:space="0" w:color="000000"/>
            </w:tcBorders>
            <w:shd w:val="clear" w:color="auto" w:fill="9BC2E6"/>
            <w:tcMar>
              <w:top w:w="0" w:type="dxa"/>
              <w:left w:w="70" w:type="dxa"/>
              <w:bottom w:w="0" w:type="dxa"/>
              <w:right w:w="70" w:type="dxa"/>
            </w:tcMar>
            <w:vAlign w:val="center"/>
          </w:tcPr>
          <w:p w14:paraId="0A241727" w14:textId="77777777" w:rsidR="003F37BB" w:rsidRDefault="003F37BB" w:rsidP="00787DCF">
            <w:pPr>
              <w:rPr>
                <w:rFonts w:ascii="Arial" w:hAnsi="Arial" w:cs="Arial"/>
                <w:color w:val="000000"/>
                <w:sz w:val="14"/>
                <w:szCs w:val="14"/>
                <w:lang w:eastAsia="es-MX"/>
              </w:rPr>
            </w:pPr>
            <w:r>
              <w:rPr>
                <w:rFonts w:ascii="Arial" w:hAnsi="Arial" w:cs="Arial"/>
                <w:color w:val="000000"/>
                <w:sz w:val="14"/>
                <w:szCs w:val="14"/>
                <w:lang w:eastAsia="es-MX"/>
              </w:rPr>
              <w:t> </w:t>
            </w:r>
          </w:p>
        </w:tc>
        <w:tc>
          <w:tcPr>
            <w:tcW w:w="872" w:type="dxa"/>
            <w:tcBorders>
              <w:bottom w:val="single" w:sz="8" w:space="0" w:color="000000"/>
              <w:right w:val="single" w:sz="8" w:space="0" w:color="000000"/>
            </w:tcBorders>
            <w:shd w:val="clear" w:color="auto" w:fill="9BC2E6"/>
            <w:tcMar>
              <w:top w:w="0" w:type="dxa"/>
              <w:left w:w="70" w:type="dxa"/>
              <w:bottom w:w="0" w:type="dxa"/>
              <w:right w:w="70" w:type="dxa"/>
            </w:tcMar>
            <w:vAlign w:val="center"/>
          </w:tcPr>
          <w:p w14:paraId="2598EEE3" w14:textId="77777777" w:rsidR="003F37BB" w:rsidRDefault="003F37BB" w:rsidP="00787DCF">
            <w:pPr>
              <w:rPr>
                <w:rFonts w:ascii="Arial" w:hAnsi="Arial" w:cs="Arial"/>
                <w:color w:val="000000"/>
                <w:sz w:val="14"/>
                <w:szCs w:val="14"/>
                <w:lang w:eastAsia="es-MX"/>
              </w:rPr>
            </w:pPr>
            <w:r>
              <w:rPr>
                <w:rFonts w:ascii="Arial" w:hAnsi="Arial" w:cs="Arial"/>
                <w:color w:val="000000"/>
                <w:sz w:val="14"/>
                <w:szCs w:val="14"/>
                <w:lang w:eastAsia="es-MX"/>
              </w:rPr>
              <w:t> </w:t>
            </w:r>
          </w:p>
        </w:tc>
        <w:tc>
          <w:tcPr>
            <w:tcW w:w="810" w:type="dxa"/>
            <w:tcBorders>
              <w:bottom w:val="single" w:sz="8" w:space="0" w:color="000000"/>
            </w:tcBorders>
            <w:shd w:val="clear" w:color="auto" w:fill="9BC2E6"/>
            <w:tcMar>
              <w:top w:w="0" w:type="dxa"/>
              <w:left w:w="70" w:type="dxa"/>
              <w:bottom w:w="0" w:type="dxa"/>
              <w:right w:w="70" w:type="dxa"/>
            </w:tcMar>
            <w:vAlign w:val="center"/>
          </w:tcPr>
          <w:p w14:paraId="77114B62" w14:textId="77777777" w:rsidR="003F37BB" w:rsidRDefault="003F37BB" w:rsidP="00787DCF">
            <w:pPr>
              <w:rPr>
                <w:rFonts w:ascii="Arial" w:hAnsi="Arial" w:cs="Arial"/>
                <w:color w:val="000000"/>
                <w:sz w:val="14"/>
                <w:szCs w:val="14"/>
                <w:lang w:eastAsia="es-MX"/>
              </w:rPr>
            </w:pPr>
            <w:r>
              <w:rPr>
                <w:rFonts w:ascii="Arial" w:hAnsi="Arial" w:cs="Arial"/>
                <w:color w:val="000000"/>
                <w:sz w:val="14"/>
                <w:szCs w:val="14"/>
                <w:lang w:eastAsia="es-MX"/>
              </w:rPr>
              <w:t> </w:t>
            </w:r>
          </w:p>
        </w:tc>
        <w:tc>
          <w:tcPr>
            <w:tcW w:w="1091" w:type="dxa"/>
            <w:tcBorders>
              <w:bottom w:val="single" w:sz="8" w:space="0" w:color="000000"/>
            </w:tcBorders>
            <w:shd w:val="clear" w:color="auto" w:fill="9BC2E6"/>
            <w:noWrap/>
            <w:tcMar>
              <w:top w:w="0" w:type="dxa"/>
              <w:left w:w="70" w:type="dxa"/>
              <w:bottom w:w="0" w:type="dxa"/>
              <w:right w:w="70" w:type="dxa"/>
            </w:tcMar>
            <w:vAlign w:val="center"/>
          </w:tcPr>
          <w:p w14:paraId="6D85F565" w14:textId="77777777" w:rsidR="003F37BB" w:rsidRDefault="003F37BB" w:rsidP="00787DCF">
            <w:pPr>
              <w:rPr>
                <w:rFonts w:ascii="Arial" w:hAnsi="Arial" w:cs="Arial"/>
                <w:color w:val="000000"/>
                <w:sz w:val="14"/>
                <w:szCs w:val="14"/>
                <w:lang w:eastAsia="es-MX"/>
              </w:rPr>
            </w:pPr>
            <w:r>
              <w:rPr>
                <w:rFonts w:ascii="Arial" w:hAnsi="Arial" w:cs="Arial"/>
                <w:color w:val="000000"/>
                <w:sz w:val="14"/>
                <w:szCs w:val="14"/>
                <w:lang w:eastAsia="es-MX"/>
              </w:rPr>
              <w:t> </w:t>
            </w:r>
          </w:p>
        </w:tc>
        <w:tc>
          <w:tcPr>
            <w:tcW w:w="917" w:type="dxa"/>
            <w:tcBorders>
              <w:left w:val="single" w:sz="8" w:space="0" w:color="000000"/>
              <w:bottom w:val="single" w:sz="8" w:space="0" w:color="000000"/>
              <w:right w:val="single" w:sz="8" w:space="0" w:color="000000"/>
            </w:tcBorders>
            <w:shd w:val="clear" w:color="auto" w:fill="9BC2E6"/>
            <w:tcMar>
              <w:top w:w="0" w:type="dxa"/>
              <w:left w:w="70" w:type="dxa"/>
              <w:bottom w:w="0" w:type="dxa"/>
              <w:right w:w="70" w:type="dxa"/>
            </w:tcMar>
            <w:vAlign w:val="center"/>
          </w:tcPr>
          <w:p w14:paraId="47241B34" w14:textId="77777777" w:rsidR="003F37BB" w:rsidRDefault="003F37BB" w:rsidP="00787DCF">
            <w:pPr>
              <w:rPr>
                <w:rFonts w:ascii="Arial" w:hAnsi="Arial" w:cs="Arial"/>
                <w:color w:val="000000"/>
                <w:sz w:val="14"/>
                <w:szCs w:val="14"/>
                <w:lang w:eastAsia="es-MX"/>
              </w:rPr>
            </w:pPr>
            <w:r>
              <w:rPr>
                <w:rFonts w:ascii="Arial" w:hAnsi="Arial" w:cs="Arial"/>
                <w:color w:val="000000"/>
                <w:sz w:val="14"/>
                <w:szCs w:val="14"/>
                <w:lang w:eastAsia="es-MX"/>
              </w:rPr>
              <w:t> </w:t>
            </w:r>
          </w:p>
        </w:tc>
      </w:tr>
      <w:tr w:rsidR="003F37BB" w14:paraId="2C6F1225" w14:textId="77777777" w:rsidTr="003F37BB">
        <w:trPr>
          <w:trHeight w:val="617"/>
        </w:trPr>
        <w:tc>
          <w:tcPr>
            <w:tcW w:w="1200"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28AAB13B" w14:textId="77777777" w:rsidR="003F37BB" w:rsidRDefault="003F37BB" w:rsidP="00787DCF">
            <w:pPr>
              <w:jc w:val="center"/>
              <w:rPr>
                <w:rFonts w:ascii="Arial" w:hAnsi="Arial" w:cs="Arial"/>
                <w:color w:val="000000"/>
                <w:sz w:val="14"/>
                <w:szCs w:val="14"/>
                <w:lang w:eastAsia="es-MX"/>
              </w:rPr>
            </w:pPr>
            <w:r>
              <w:rPr>
                <w:rFonts w:ascii="Arial" w:hAnsi="Arial" w:cs="Arial"/>
                <w:color w:val="000000"/>
                <w:sz w:val="14"/>
                <w:szCs w:val="14"/>
                <w:lang w:eastAsia="es-MX"/>
              </w:rPr>
              <w:t> </w:t>
            </w:r>
          </w:p>
        </w:tc>
        <w:tc>
          <w:tcPr>
            <w:tcW w:w="4776"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375DE972" w14:textId="77777777" w:rsidR="003F37BB" w:rsidRDefault="003F37BB" w:rsidP="00787DCF">
            <w:r>
              <w:rPr>
                <w:rFonts w:ascii="Arial" w:hAnsi="Arial" w:cs="Arial"/>
                <w:color w:val="000000"/>
                <w:sz w:val="14"/>
                <w:szCs w:val="14"/>
                <w:lang w:eastAsia="es-MX"/>
              </w:rPr>
              <w:t xml:space="preserve">SERVICIO DE MANTENIMIENTO PREVENTIVO A UPS PARA UPS DEL ÁREA DE IMAGENOLOGIA DE LAS UNIDADES MEDICAS PERTENECIENTES A LA DELEGACIÓN ESTADO DE MÉXICO ORIENTE </w:t>
            </w:r>
          </w:p>
        </w:tc>
        <w:tc>
          <w:tcPr>
            <w:tcW w:w="824" w:type="dxa"/>
            <w:tcBorders>
              <w:bottom w:val="single" w:sz="8" w:space="0" w:color="000000"/>
              <w:right w:val="single" w:sz="8" w:space="0" w:color="000000"/>
            </w:tcBorders>
            <w:tcMar>
              <w:top w:w="0" w:type="dxa"/>
              <w:left w:w="70" w:type="dxa"/>
              <w:bottom w:w="0" w:type="dxa"/>
              <w:right w:w="70" w:type="dxa"/>
            </w:tcMar>
            <w:vAlign w:val="center"/>
          </w:tcPr>
          <w:p w14:paraId="28D1790E" w14:textId="77777777" w:rsidR="003F37BB" w:rsidRDefault="003F37BB" w:rsidP="00787DCF">
            <w:pPr>
              <w:jc w:val="center"/>
              <w:rPr>
                <w:rFonts w:ascii="Arial" w:hAnsi="Arial" w:cs="Arial"/>
                <w:color w:val="000000"/>
                <w:sz w:val="14"/>
                <w:szCs w:val="14"/>
                <w:lang w:eastAsia="es-MX"/>
              </w:rPr>
            </w:pPr>
            <w:r>
              <w:rPr>
                <w:rFonts w:ascii="Arial" w:hAnsi="Arial" w:cs="Arial"/>
                <w:color w:val="000000"/>
                <w:sz w:val="14"/>
                <w:szCs w:val="14"/>
                <w:lang w:eastAsia="es-MX"/>
              </w:rPr>
              <w:t>SERVICIO</w:t>
            </w:r>
          </w:p>
        </w:tc>
        <w:tc>
          <w:tcPr>
            <w:tcW w:w="872" w:type="dxa"/>
            <w:tcBorders>
              <w:bottom w:val="single" w:sz="8" w:space="0" w:color="000000"/>
              <w:right w:val="single" w:sz="8" w:space="0" w:color="000000"/>
            </w:tcBorders>
            <w:tcMar>
              <w:top w:w="0" w:type="dxa"/>
              <w:left w:w="70" w:type="dxa"/>
              <w:bottom w:w="0" w:type="dxa"/>
              <w:right w:w="70" w:type="dxa"/>
            </w:tcMar>
            <w:vAlign w:val="center"/>
          </w:tcPr>
          <w:p w14:paraId="071DE23C" w14:textId="77777777" w:rsidR="003F37BB" w:rsidRDefault="003F37BB" w:rsidP="00787DCF">
            <w:pPr>
              <w:jc w:val="center"/>
              <w:rPr>
                <w:rFonts w:ascii="Arial" w:hAnsi="Arial" w:cs="Arial"/>
                <w:color w:val="000000"/>
                <w:sz w:val="14"/>
                <w:szCs w:val="14"/>
                <w:lang w:eastAsia="es-MX"/>
              </w:rPr>
            </w:pPr>
            <w:r>
              <w:rPr>
                <w:rFonts w:ascii="Arial" w:hAnsi="Arial" w:cs="Arial"/>
                <w:color w:val="000000"/>
                <w:sz w:val="14"/>
                <w:szCs w:val="14"/>
                <w:lang w:eastAsia="es-MX"/>
              </w:rPr>
              <w:t>1</w:t>
            </w:r>
          </w:p>
        </w:tc>
        <w:tc>
          <w:tcPr>
            <w:tcW w:w="810" w:type="dxa"/>
            <w:tcBorders>
              <w:bottom w:val="single" w:sz="8" w:space="0" w:color="000000"/>
            </w:tcBorders>
            <w:tcMar>
              <w:top w:w="0" w:type="dxa"/>
              <w:left w:w="70" w:type="dxa"/>
              <w:bottom w:w="0" w:type="dxa"/>
              <w:right w:w="70" w:type="dxa"/>
            </w:tcMar>
            <w:vAlign w:val="center"/>
          </w:tcPr>
          <w:p w14:paraId="207CCA9A" w14:textId="77777777" w:rsidR="003F37BB" w:rsidRDefault="003F37BB" w:rsidP="00787DCF">
            <w:pPr>
              <w:jc w:val="center"/>
              <w:rPr>
                <w:rFonts w:ascii="Arial" w:hAnsi="Arial" w:cs="Arial"/>
                <w:color w:val="000000"/>
                <w:sz w:val="14"/>
                <w:szCs w:val="14"/>
                <w:lang w:eastAsia="es-MX"/>
              </w:rPr>
            </w:pPr>
            <w:r>
              <w:rPr>
                <w:rFonts w:ascii="Arial" w:hAnsi="Arial" w:cs="Arial"/>
                <w:color w:val="000000"/>
                <w:sz w:val="14"/>
                <w:szCs w:val="14"/>
                <w:lang w:eastAsia="es-MX"/>
              </w:rPr>
              <w:t>1</w:t>
            </w:r>
          </w:p>
        </w:tc>
        <w:tc>
          <w:tcPr>
            <w:tcW w:w="1091" w:type="dxa"/>
            <w:tcBorders>
              <w:left w:val="single" w:sz="8" w:space="0" w:color="000000"/>
              <w:bottom w:val="single" w:sz="8" w:space="0" w:color="000000"/>
            </w:tcBorders>
            <w:tcMar>
              <w:top w:w="0" w:type="dxa"/>
              <w:left w:w="70" w:type="dxa"/>
              <w:bottom w:w="0" w:type="dxa"/>
              <w:right w:w="70" w:type="dxa"/>
            </w:tcMar>
            <w:vAlign w:val="center"/>
          </w:tcPr>
          <w:p w14:paraId="6E752F43" w14:textId="77777777" w:rsidR="003F37BB" w:rsidRDefault="003F37BB" w:rsidP="00787DCF">
            <w:pPr>
              <w:jc w:val="center"/>
              <w:rPr>
                <w:rFonts w:ascii="Arial" w:hAnsi="Arial" w:cs="Arial"/>
                <w:color w:val="000000"/>
                <w:sz w:val="14"/>
                <w:szCs w:val="14"/>
                <w:lang w:eastAsia="es-MX"/>
              </w:rPr>
            </w:pPr>
          </w:p>
        </w:tc>
        <w:tc>
          <w:tcPr>
            <w:tcW w:w="917"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20A31BD2" w14:textId="77777777" w:rsidR="003F37BB" w:rsidRDefault="003F37BB" w:rsidP="00787DCF">
            <w:pPr>
              <w:jc w:val="center"/>
              <w:rPr>
                <w:rFonts w:ascii="Arial" w:hAnsi="Arial" w:cs="Arial"/>
                <w:color w:val="000000"/>
                <w:sz w:val="14"/>
                <w:szCs w:val="14"/>
                <w:lang w:eastAsia="es-MX"/>
              </w:rPr>
            </w:pPr>
          </w:p>
        </w:tc>
      </w:tr>
    </w:tbl>
    <w:p w14:paraId="7AAC6179" w14:textId="77777777" w:rsidR="00EC73B9" w:rsidRPr="006E3B34" w:rsidRDefault="00EC73B9" w:rsidP="009B25B9">
      <w:pPr>
        <w:rPr>
          <w:rFonts w:cs="Noto Sans"/>
          <w:b/>
          <w:szCs w:val="20"/>
        </w:rPr>
      </w:pPr>
    </w:p>
    <w:p w14:paraId="26C7A4CF" w14:textId="70CE2BD5" w:rsidR="006B7B4A" w:rsidRPr="00797AC0" w:rsidRDefault="006B7B4A" w:rsidP="006B7B4A">
      <w:pPr>
        <w:rPr>
          <w:rFonts w:ascii="Geomanist" w:hAnsi="Geomanist" w:cs="Arial"/>
          <w:b/>
          <w:sz w:val="18"/>
          <w:szCs w:val="18"/>
        </w:rPr>
      </w:pPr>
      <w:r w:rsidRPr="00797AC0">
        <w:rPr>
          <w:rFonts w:ascii="Geomanist" w:hAnsi="Geomanist" w:cs="Arial"/>
          <w:b/>
          <w:sz w:val="18"/>
          <w:szCs w:val="18"/>
        </w:rPr>
        <w:t>IMPORTE MÍNIMO TOTAL CON LETRA SIN I.V.A</w:t>
      </w:r>
    </w:p>
    <w:p w14:paraId="540A5A89" w14:textId="77777777" w:rsidR="006B7B4A" w:rsidRPr="00797AC0" w:rsidRDefault="006B7B4A" w:rsidP="006B7B4A">
      <w:pPr>
        <w:rPr>
          <w:rFonts w:ascii="Geomanist" w:hAnsi="Geomanist" w:cs="Arial"/>
          <w:b/>
          <w:sz w:val="18"/>
          <w:szCs w:val="18"/>
        </w:rPr>
      </w:pPr>
    </w:p>
    <w:p w14:paraId="2C402299" w14:textId="77777777" w:rsidR="006B7B4A" w:rsidRPr="00797AC0" w:rsidRDefault="006B7B4A" w:rsidP="006B7B4A">
      <w:pPr>
        <w:rPr>
          <w:rFonts w:ascii="Geomanist" w:hAnsi="Geomanist" w:cs="Arial"/>
          <w:b/>
          <w:sz w:val="18"/>
          <w:szCs w:val="18"/>
        </w:rPr>
      </w:pPr>
      <w:r w:rsidRPr="00797AC0">
        <w:rPr>
          <w:rFonts w:ascii="Geomanist" w:hAnsi="Geomanist" w:cs="Arial"/>
          <w:b/>
          <w:sz w:val="18"/>
          <w:szCs w:val="18"/>
        </w:rPr>
        <w:t>IMPORTE MÁXIMO TOTAL CON LETRA SIN I.V.A</w:t>
      </w:r>
    </w:p>
    <w:p w14:paraId="337BFF7B" w14:textId="77777777" w:rsidR="006B7B4A" w:rsidRPr="00797AC0" w:rsidRDefault="006B7B4A" w:rsidP="006B7B4A">
      <w:pPr>
        <w:rPr>
          <w:rFonts w:cs="Noto Sans"/>
          <w:sz w:val="18"/>
          <w:szCs w:val="18"/>
        </w:rPr>
      </w:pPr>
    </w:p>
    <w:p w14:paraId="3704D87E" w14:textId="77777777" w:rsidR="006B7B4A" w:rsidRPr="00797AC0" w:rsidRDefault="006B7B4A" w:rsidP="006B7B4A">
      <w:pPr>
        <w:rPr>
          <w:rFonts w:cs="Noto Sans"/>
          <w:sz w:val="18"/>
          <w:szCs w:val="18"/>
        </w:rPr>
      </w:pPr>
      <w:r w:rsidRPr="00797AC0">
        <w:rPr>
          <w:rFonts w:cs="Noto Sans"/>
          <w:sz w:val="18"/>
          <w:szCs w:val="18"/>
        </w:rPr>
        <w:t>LOS PRECIOS OFERTADOS SERÁN FIJOS DURANTE TODA LA VIGENCIA DEL CONTRATO QUE SE DERIVE DEL PRESENTE EVENTO DE CONTRATACIÓN.</w:t>
      </w:r>
    </w:p>
    <w:p w14:paraId="4FF22633" w14:textId="77777777" w:rsidR="006B7B4A" w:rsidRPr="00797AC0" w:rsidRDefault="006B7B4A" w:rsidP="006B7B4A">
      <w:pPr>
        <w:rPr>
          <w:rFonts w:cs="Noto Sans"/>
          <w:b/>
          <w:sz w:val="18"/>
          <w:szCs w:val="18"/>
        </w:rPr>
      </w:pPr>
    </w:p>
    <w:p w14:paraId="17B056DC" w14:textId="77777777" w:rsidR="006B7B4A" w:rsidRPr="00797AC0" w:rsidRDefault="006B7B4A" w:rsidP="006B7B4A">
      <w:pPr>
        <w:rPr>
          <w:rFonts w:cs="Noto Sans"/>
          <w:sz w:val="18"/>
          <w:szCs w:val="18"/>
          <w:u w:val="single"/>
        </w:rPr>
      </w:pPr>
      <w:r w:rsidRPr="00797AC0">
        <w:rPr>
          <w:rFonts w:cs="Noto Sans"/>
          <w:b/>
          <w:sz w:val="18"/>
          <w:szCs w:val="18"/>
        </w:rPr>
        <w:t xml:space="preserve">SE DEBERÁ COTIZAR EN MONEDA NACIONAL </w:t>
      </w:r>
      <w:r w:rsidRPr="00797AC0">
        <w:rPr>
          <w:rFonts w:cs="Noto Sans"/>
          <w:b/>
          <w:sz w:val="18"/>
          <w:szCs w:val="18"/>
          <w:u w:val="single"/>
        </w:rPr>
        <w:t>CON DOS DECIMALES TRUNCADOS SIN REDONDEAR</w:t>
      </w:r>
      <w:r w:rsidRPr="00797AC0">
        <w:rPr>
          <w:rFonts w:cs="Noto Sans"/>
          <w:sz w:val="18"/>
          <w:szCs w:val="18"/>
          <w:u w:val="single"/>
        </w:rPr>
        <w:t>.</w:t>
      </w:r>
    </w:p>
    <w:p w14:paraId="6300F1B6" w14:textId="77777777" w:rsidR="006B7B4A" w:rsidRPr="00797AC0" w:rsidRDefault="006B7B4A" w:rsidP="006B7B4A">
      <w:pPr>
        <w:rPr>
          <w:rFonts w:cs="Noto Sans"/>
          <w:sz w:val="18"/>
          <w:szCs w:val="18"/>
        </w:rPr>
      </w:pPr>
    </w:p>
    <w:p w14:paraId="3645D15F" w14:textId="77777777" w:rsidR="006B7B4A" w:rsidRPr="00797AC0" w:rsidRDefault="006B7B4A" w:rsidP="006B7B4A">
      <w:pPr>
        <w:jc w:val="center"/>
        <w:rPr>
          <w:rFonts w:cs="Noto Sans"/>
          <w:b/>
          <w:sz w:val="18"/>
          <w:szCs w:val="18"/>
          <w:lang w:val="pt-BR"/>
        </w:rPr>
      </w:pPr>
      <w:r w:rsidRPr="00797AC0">
        <w:rPr>
          <w:rFonts w:cs="Noto Sans"/>
          <w:b/>
          <w:sz w:val="18"/>
          <w:szCs w:val="18"/>
          <w:lang w:val="pt-BR"/>
        </w:rPr>
        <w:t>A T E N T A M E N T E</w:t>
      </w:r>
    </w:p>
    <w:p w14:paraId="2F7E05D3" w14:textId="77777777" w:rsidR="006B7B4A" w:rsidRPr="00797AC0" w:rsidRDefault="006B7B4A" w:rsidP="006B7B4A">
      <w:pPr>
        <w:jc w:val="center"/>
        <w:rPr>
          <w:rFonts w:cs="Noto Sans"/>
          <w:b/>
          <w:sz w:val="18"/>
          <w:szCs w:val="18"/>
          <w:lang w:val="pt-BR"/>
        </w:rPr>
      </w:pPr>
    </w:p>
    <w:p w14:paraId="10B2411A" w14:textId="77777777" w:rsidR="006B7B4A" w:rsidRPr="00797AC0" w:rsidRDefault="006B7B4A" w:rsidP="006B7B4A">
      <w:pPr>
        <w:jc w:val="center"/>
        <w:rPr>
          <w:rFonts w:cs="Noto Sans"/>
          <w:b/>
          <w:sz w:val="18"/>
          <w:szCs w:val="18"/>
          <w:lang w:val="pt-BR"/>
        </w:rPr>
      </w:pPr>
    </w:p>
    <w:p w14:paraId="217846EF" w14:textId="77777777" w:rsidR="006B7B4A" w:rsidRPr="00797AC0" w:rsidRDefault="006B7B4A" w:rsidP="006B7B4A">
      <w:pPr>
        <w:jc w:val="center"/>
        <w:rPr>
          <w:rFonts w:cs="Noto Sans"/>
          <w:b/>
          <w:sz w:val="18"/>
          <w:szCs w:val="18"/>
          <w:lang w:val="pt-BR"/>
        </w:rPr>
      </w:pPr>
    </w:p>
    <w:p w14:paraId="1E45F30D" w14:textId="77777777" w:rsidR="006B7B4A" w:rsidRPr="00797AC0" w:rsidRDefault="006B7B4A" w:rsidP="006B7B4A">
      <w:pPr>
        <w:jc w:val="center"/>
        <w:rPr>
          <w:rFonts w:cs="Noto Sans"/>
          <w:b/>
          <w:sz w:val="18"/>
          <w:szCs w:val="18"/>
        </w:rPr>
      </w:pPr>
      <w:r w:rsidRPr="00797AC0">
        <w:rPr>
          <w:rFonts w:cs="Noto Sans"/>
          <w:b/>
          <w:sz w:val="18"/>
          <w:szCs w:val="18"/>
        </w:rPr>
        <w:t>NOMBRE Y FIRMA REPRESENTANTE LEGAL DE LA EMPRESA</w:t>
      </w:r>
    </w:p>
    <w:p w14:paraId="7C8A0459" w14:textId="77777777" w:rsidR="006B7B4A" w:rsidRPr="00797AC0" w:rsidRDefault="006B7B4A" w:rsidP="006B7B4A">
      <w:pPr>
        <w:rPr>
          <w:rFonts w:cs="Noto Sans"/>
          <w:sz w:val="18"/>
          <w:szCs w:val="18"/>
        </w:rPr>
      </w:pPr>
    </w:p>
    <w:p w14:paraId="55D5C73D" w14:textId="77777777" w:rsidR="006B7B4A" w:rsidRPr="00797AC0" w:rsidRDefault="006B7B4A" w:rsidP="006B7B4A">
      <w:pPr>
        <w:keepLines/>
        <w:rPr>
          <w:rFonts w:cs="Noto Sans"/>
          <w:b/>
          <w:sz w:val="18"/>
          <w:szCs w:val="18"/>
        </w:rPr>
      </w:pPr>
    </w:p>
    <w:p w14:paraId="0C8FD9A9" w14:textId="05494136" w:rsidR="00943ADE" w:rsidRDefault="006B7B4A" w:rsidP="006B7B4A">
      <w:pPr>
        <w:spacing w:after="200" w:line="276" w:lineRule="auto"/>
        <w:jc w:val="left"/>
        <w:rPr>
          <w:rFonts w:cs="Noto Sans"/>
          <w:b/>
          <w:szCs w:val="20"/>
        </w:rPr>
      </w:pPr>
      <w:r w:rsidRPr="00797AC0">
        <w:rPr>
          <w:rFonts w:cs="Noto Sans"/>
          <w:b/>
          <w:sz w:val="18"/>
          <w:szCs w:val="18"/>
        </w:rPr>
        <w:t>NOTA: ASEGÚRESE DE QUE LOS PRECIOS UNITARIOS Y TOTALES MANIFESTADOS EN LA PLATAFORMA COMPRAS MX SEAN IGUALES A LOS QUE MANIFIESTE EN ESTE ANEXO, EN LA PLATAFORMA DEBERÁ CAPTURAR SUS PRECIOS UNITARIOS ANTES DEL I.V.A.</w:t>
      </w:r>
      <w:r w:rsidR="00943ADE">
        <w:rPr>
          <w:rFonts w:cs="Noto Sans"/>
          <w:b/>
          <w:szCs w:val="20"/>
        </w:rPr>
        <w:br w:type="page"/>
      </w:r>
    </w:p>
    <w:p w14:paraId="577D2316" w14:textId="77777777" w:rsidR="00B11249" w:rsidRDefault="00B11249" w:rsidP="00B11249">
      <w:pPr>
        <w:jc w:val="center"/>
        <w:rPr>
          <w:rFonts w:cs="Noto Sans"/>
          <w:b/>
          <w:bCs/>
          <w:szCs w:val="20"/>
        </w:rPr>
      </w:pPr>
      <w:r w:rsidRPr="00770ADB">
        <w:rPr>
          <w:rFonts w:cs="Noto Sans"/>
          <w:b/>
          <w:bCs/>
        </w:rPr>
        <w:lastRenderedPageBreak/>
        <w:t>ANEXO NÚMERO</w:t>
      </w:r>
      <w:r w:rsidRPr="00770ADB">
        <w:rPr>
          <w:rFonts w:cs="Noto Sans"/>
          <w:b/>
          <w:bCs/>
          <w:szCs w:val="20"/>
        </w:rPr>
        <w:t xml:space="preserve"> </w:t>
      </w:r>
      <w:r>
        <w:rPr>
          <w:rFonts w:cs="Noto Sans"/>
          <w:b/>
          <w:bCs/>
          <w:szCs w:val="20"/>
        </w:rPr>
        <w:t>1A</w:t>
      </w:r>
      <w:r w:rsidRPr="00770ADB">
        <w:rPr>
          <w:rFonts w:cs="Noto Sans"/>
          <w:b/>
          <w:bCs/>
          <w:szCs w:val="20"/>
        </w:rPr>
        <w:t xml:space="preserve"> (</w:t>
      </w:r>
      <w:r>
        <w:rPr>
          <w:rFonts w:cs="Noto Sans"/>
          <w:b/>
          <w:bCs/>
          <w:szCs w:val="20"/>
        </w:rPr>
        <w:t>UNO A</w:t>
      </w:r>
      <w:r w:rsidRPr="00770ADB">
        <w:rPr>
          <w:rFonts w:cs="Noto Sans"/>
          <w:b/>
          <w:bCs/>
          <w:szCs w:val="20"/>
        </w:rPr>
        <w:t>)</w:t>
      </w:r>
    </w:p>
    <w:p w14:paraId="76B7EC1D" w14:textId="77777777" w:rsidR="00B11249" w:rsidRPr="003B4540" w:rsidRDefault="00B11249" w:rsidP="00B11249">
      <w:pPr>
        <w:jc w:val="center"/>
        <w:rPr>
          <w:rFonts w:cs="Noto Sans"/>
        </w:rPr>
      </w:pPr>
      <w:r w:rsidRPr="003B4540">
        <w:rPr>
          <w:rFonts w:cs="Noto Sans"/>
        </w:rPr>
        <w:t>ESTA PROPUESTA DEBERÁ PRESENTARSE EN PAPEL MEMBRETADO DE LA EMPRESA.</w:t>
      </w:r>
    </w:p>
    <w:p w14:paraId="164192F6" w14:textId="77777777" w:rsidR="00B11249" w:rsidRDefault="00B11249" w:rsidP="00B11249">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2821BEA7" w14:textId="72B13B28" w:rsidR="00B11249" w:rsidRPr="006D1594" w:rsidRDefault="001B48DE" w:rsidP="00B11249">
      <w:pPr>
        <w:rPr>
          <w:rFonts w:cs="Noto Sans"/>
          <w:b/>
        </w:rPr>
      </w:pPr>
      <w:r>
        <w:rPr>
          <w:rFonts w:cs="Noto Sans"/>
          <w:b/>
        </w:rPr>
        <w:t>LICITACIÓN PÚBLICA NACIONAL ELECTRÓNICA</w:t>
      </w:r>
      <w:r w:rsidR="00B11249" w:rsidRPr="006D1594">
        <w:rPr>
          <w:rFonts w:cs="Noto Sans"/>
          <w:b/>
        </w:rPr>
        <w:t xml:space="preserve">  _____________________________</w:t>
      </w:r>
    </w:p>
    <w:p w14:paraId="319BC397" w14:textId="77777777" w:rsidR="00B11249" w:rsidRPr="002F34E0" w:rsidRDefault="00B11249" w:rsidP="00B11249">
      <w:pPr>
        <w:rPr>
          <w:rFonts w:cs="Noto Sans"/>
          <w:b/>
          <w:lang w:val="pt-PT"/>
        </w:rPr>
      </w:pPr>
      <w:r w:rsidRPr="006D1594">
        <w:rPr>
          <w:rFonts w:cs="Noto Sans"/>
          <w:b/>
        </w:rPr>
        <w:t xml:space="preserve">LUGAR Y FECHA: _________________FAB. </w:t>
      </w:r>
      <w:r w:rsidRPr="002F34E0">
        <w:rPr>
          <w:rFonts w:cs="Noto Sans"/>
          <w:b/>
          <w:lang w:val="pt-PT"/>
        </w:rPr>
        <w:t>(   ). DIST. (   ).No. DE PREI IMSS: _____________________</w:t>
      </w:r>
    </w:p>
    <w:p w14:paraId="3FAB572A" w14:textId="77777777" w:rsidR="00B11249" w:rsidRPr="006D1594" w:rsidRDefault="00B11249" w:rsidP="00B11249">
      <w:pPr>
        <w:rPr>
          <w:rFonts w:cs="Noto Sans"/>
          <w:b/>
        </w:rPr>
      </w:pPr>
      <w:r w:rsidRPr="006D1594">
        <w:rPr>
          <w:rFonts w:cs="Noto Sans"/>
          <w:b/>
        </w:rPr>
        <w:t>NOMBRE DEL LICITANTE: _____________________________ DOMICILIO: ________________________</w:t>
      </w:r>
    </w:p>
    <w:p w14:paraId="2B3BC1E6" w14:textId="77777777" w:rsidR="00B11249" w:rsidRPr="006D1594" w:rsidRDefault="00B11249" w:rsidP="00B11249">
      <w:pPr>
        <w:rPr>
          <w:rFonts w:cs="Noto Sans"/>
          <w:b/>
        </w:rPr>
      </w:pPr>
      <w:r w:rsidRPr="006D1594">
        <w:rPr>
          <w:rFonts w:cs="Noto Sans"/>
          <w:b/>
        </w:rPr>
        <w:t>TEL.: _____________ FAX: ____________ R. F. C.:__________ CORREO ELECTRÓNICO: ___________</w:t>
      </w:r>
    </w:p>
    <w:p w14:paraId="2E8A4DA7" w14:textId="77777777" w:rsidR="00B11249" w:rsidRPr="006D1594" w:rsidRDefault="00B11249" w:rsidP="00B11249">
      <w:pPr>
        <w:rPr>
          <w:rFonts w:cs="Noto Sans"/>
          <w:b/>
        </w:rPr>
      </w:pPr>
      <w:r w:rsidRPr="006D1594">
        <w:rPr>
          <w:rFonts w:cs="Noto Sans"/>
          <w:b/>
        </w:rPr>
        <w:t>ESTRATIFICACIÓN EMPRESA: MICRO (      ) PEQUEÑA (      ) MEDIANA (     ) GRANDE (        )</w:t>
      </w:r>
    </w:p>
    <w:p w14:paraId="295288BC" w14:textId="77777777" w:rsidR="00B11249" w:rsidRDefault="00B11249">
      <w:pPr>
        <w:spacing w:after="200" w:line="276" w:lineRule="auto"/>
        <w:jc w:val="left"/>
        <w:rPr>
          <w:rFonts w:cs="Noto Sans"/>
          <w:b/>
        </w:rPr>
      </w:pPr>
    </w:p>
    <w:p w14:paraId="365AAA13" w14:textId="77777777" w:rsidR="001634E2" w:rsidRDefault="001634E2" w:rsidP="001634E2">
      <w:pPr>
        <w:ind w:right="49"/>
        <w:jc w:val="center"/>
        <w:rPr>
          <w:rFonts w:ascii="Arial" w:hAnsi="Arial" w:cs="Arial"/>
          <w:b/>
          <w:bCs/>
          <w:color w:val="000000"/>
          <w:szCs w:val="20"/>
          <w:lang w:eastAsia="es-MX"/>
        </w:rPr>
      </w:pPr>
      <w:r>
        <w:rPr>
          <w:rFonts w:ascii="Arial" w:hAnsi="Arial" w:cs="Arial"/>
          <w:b/>
          <w:bCs/>
          <w:color w:val="000000"/>
          <w:szCs w:val="20"/>
          <w:lang w:eastAsia="es-MX"/>
        </w:rPr>
        <w:t>RELACIÓN DE REFACCIONES SUSCEPTIBLES DE UTILIZAR</w:t>
      </w:r>
    </w:p>
    <w:p w14:paraId="78D8D131" w14:textId="77777777" w:rsidR="001634E2" w:rsidRDefault="001634E2" w:rsidP="001634E2">
      <w:pPr>
        <w:ind w:right="49"/>
        <w:jc w:val="center"/>
        <w:rPr>
          <w:rFonts w:ascii="Arial" w:hAnsi="Arial" w:cs="Arial"/>
          <w:b/>
          <w:bCs/>
          <w:color w:val="000000"/>
          <w:szCs w:val="20"/>
          <w:lang w:eastAsia="es-MX"/>
        </w:rPr>
      </w:pPr>
    </w:p>
    <w:tbl>
      <w:tblPr>
        <w:tblW w:w="1041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3"/>
        <w:gridCol w:w="5557"/>
        <w:gridCol w:w="2207"/>
        <w:gridCol w:w="1661"/>
      </w:tblGrid>
      <w:tr w:rsidR="001634E2" w:rsidRPr="001634E2" w14:paraId="7354B5F7" w14:textId="07CFEC44" w:rsidTr="001634E2">
        <w:trPr>
          <w:trHeight w:val="213"/>
          <w:tblHeader/>
        </w:trPr>
        <w:tc>
          <w:tcPr>
            <w:tcW w:w="993" w:type="dxa"/>
            <w:shd w:val="clear" w:color="auto" w:fill="D9D9D9" w:themeFill="background1" w:themeFillShade="D9"/>
            <w:tcMar>
              <w:top w:w="0" w:type="dxa"/>
              <w:left w:w="70" w:type="dxa"/>
              <w:bottom w:w="0" w:type="dxa"/>
              <w:right w:w="70" w:type="dxa"/>
            </w:tcMar>
            <w:vAlign w:val="center"/>
          </w:tcPr>
          <w:p w14:paraId="7E299B01" w14:textId="77777777" w:rsidR="001634E2" w:rsidRPr="001634E2" w:rsidRDefault="001634E2" w:rsidP="00787DCF">
            <w:pPr>
              <w:ind w:right="49"/>
              <w:jc w:val="center"/>
              <w:rPr>
                <w:rFonts w:cs="Noto Sans"/>
                <w:b/>
                <w:bCs/>
                <w:sz w:val="18"/>
                <w:szCs w:val="18"/>
                <w:lang w:eastAsia="es-MX"/>
              </w:rPr>
            </w:pPr>
            <w:r w:rsidRPr="001634E2">
              <w:rPr>
                <w:rFonts w:cs="Noto Sans"/>
                <w:b/>
                <w:bCs/>
                <w:sz w:val="18"/>
                <w:szCs w:val="18"/>
                <w:lang w:eastAsia="es-MX"/>
              </w:rPr>
              <w:t>NO.</w:t>
            </w:r>
          </w:p>
        </w:tc>
        <w:tc>
          <w:tcPr>
            <w:tcW w:w="5557" w:type="dxa"/>
            <w:shd w:val="clear" w:color="auto" w:fill="D9D9D9" w:themeFill="background1" w:themeFillShade="D9"/>
            <w:tcMar>
              <w:top w:w="0" w:type="dxa"/>
              <w:left w:w="70" w:type="dxa"/>
              <w:bottom w:w="0" w:type="dxa"/>
              <w:right w:w="70" w:type="dxa"/>
            </w:tcMar>
            <w:vAlign w:val="center"/>
          </w:tcPr>
          <w:p w14:paraId="1D2C775E" w14:textId="77777777" w:rsidR="001634E2" w:rsidRPr="001634E2" w:rsidRDefault="001634E2" w:rsidP="00787DCF">
            <w:pPr>
              <w:ind w:right="49"/>
              <w:jc w:val="center"/>
              <w:rPr>
                <w:rFonts w:cs="Noto Sans"/>
                <w:b/>
                <w:bCs/>
                <w:sz w:val="18"/>
                <w:szCs w:val="18"/>
                <w:lang w:eastAsia="es-MX"/>
              </w:rPr>
            </w:pPr>
            <w:r w:rsidRPr="001634E2">
              <w:rPr>
                <w:rFonts w:cs="Noto Sans"/>
                <w:b/>
                <w:bCs/>
                <w:sz w:val="18"/>
                <w:szCs w:val="18"/>
                <w:lang w:eastAsia="es-MX"/>
              </w:rPr>
              <w:t>DESCRIPCIÓN</w:t>
            </w:r>
          </w:p>
        </w:tc>
        <w:tc>
          <w:tcPr>
            <w:tcW w:w="2207" w:type="dxa"/>
            <w:shd w:val="clear" w:color="auto" w:fill="D9D9D9" w:themeFill="background1" w:themeFillShade="D9"/>
            <w:tcMar>
              <w:top w:w="0" w:type="dxa"/>
              <w:left w:w="70" w:type="dxa"/>
              <w:bottom w:w="0" w:type="dxa"/>
              <w:right w:w="70" w:type="dxa"/>
            </w:tcMar>
            <w:vAlign w:val="center"/>
          </w:tcPr>
          <w:p w14:paraId="4DEC0A51" w14:textId="77777777" w:rsidR="001634E2" w:rsidRPr="001634E2" w:rsidRDefault="001634E2" w:rsidP="00787DCF">
            <w:pPr>
              <w:ind w:right="49"/>
              <w:jc w:val="center"/>
              <w:rPr>
                <w:rFonts w:cs="Noto Sans"/>
                <w:b/>
                <w:bCs/>
                <w:sz w:val="18"/>
                <w:szCs w:val="18"/>
                <w:lang w:eastAsia="es-MX"/>
              </w:rPr>
            </w:pPr>
            <w:r w:rsidRPr="001634E2">
              <w:rPr>
                <w:rFonts w:cs="Noto Sans"/>
                <w:b/>
                <w:bCs/>
                <w:sz w:val="18"/>
                <w:szCs w:val="18"/>
                <w:lang w:eastAsia="es-MX"/>
              </w:rPr>
              <w:t xml:space="preserve">UNIDAD </w:t>
            </w:r>
          </w:p>
        </w:tc>
        <w:tc>
          <w:tcPr>
            <w:tcW w:w="1661" w:type="dxa"/>
            <w:shd w:val="clear" w:color="auto" w:fill="D9D9D9" w:themeFill="background1" w:themeFillShade="D9"/>
          </w:tcPr>
          <w:p w14:paraId="4EA7A799" w14:textId="5CDFDA55" w:rsidR="001634E2" w:rsidRPr="001634E2" w:rsidRDefault="001634E2" w:rsidP="00787DCF">
            <w:pPr>
              <w:ind w:right="49"/>
              <w:jc w:val="center"/>
              <w:rPr>
                <w:rFonts w:cs="Noto Sans"/>
                <w:b/>
                <w:bCs/>
                <w:sz w:val="18"/>
                <w:szCs w:val="18"/>
                <w:lang w:eastAsia="es-MX"/>
              </w:rPr>
            </w:pPr>
            <w:r w:rsidRPr="001634E2">
              <w:rPr>
                <w:rFonts w:cs="Noto Sans"/>
                <w:b/>
                <w:bCs/>
                <w:sz w:val="18"/>
                <w:szCs w:val="18"/>
                <w:lang w:eastAsia="es-MX"/>
              </w:rPr>
              <w:t>PRECIO UNITARIO</w:t>
            </w:r>
          </w:p>
        </w:tc>
      </w:tr>
      <w:tr w:rsidR="001634E2" w:rsidRPr="001634E2" w14:paraId="05A403EA" w14:textId="10D56995" w:rsidTr="001634E2">
        <w:trPr>
          <w:trHeight w:val="315"/>
        </w:trPr>
        <w:tc>
          <w:tcPr>
            <w:tcW w:w="993" w:type="dxa"/>
            <w:noWrap/>
            <w:tcMar>
              <w:top w:w="0" w:type="dxa"/>
              <w:left w:w="70" w:type="dxa"/>
              <w:bottom w:w="0" w:type="dxa"/>
              <w:right w:w="70" w:type="dxa"/>
            </w:tcMar>
            <w:vAlign w:val="center"/>
          </w:tcPr>
          <w:p w14:paraId="13D5BE31"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1</w:t>
            </w:r>
          </w:p>
        </w:tc>
        <w:tc>
          <w:tcPr>
            <w:tcW w:w="5557" w:type="dxa"/>
            <w:tcMar>
              <w:top w:w="0" w:type="dxa"/>
              <w:left w:w="70" w:type="dxa"/>
              <w:bottom w:w="0" w:type="dxa"/>
              <w:right w:w="70" w:type="dxa"/>
            </w:tcMar>
            <w:vAlign w:val="center"/>
          </w:tcPr>
          <w:p w14:paraId="09EE2237"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RENTA DE PLANTA DE RESPALDO CON CAPACIDAD DE 60 KW, 220 VOLTS</w:t>
            </w:r>
          </w:p>
        </w:tc>
        <w:tc>
          <w:tcPr>
            <w:tcW w:w="2207" w:type="dxa"/>
            <w:noWrap/>
            <w:tcMar>
              <w:top w:w="0" w:type="dxa"/>
              <w:left w:w="70" w:type="dxa"/>
              <w:bottom w:w="0" w:type="dxa"/>
              <w:right w:w="70" w:type="dxa"/>
            </w:tcMar>
            <w:vAlign w:val="center"/>
          </w:tcPr>
          <w:p w14:paraId="0FA3453E"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DIA</w:t>
            </w:r>
          </w:p>
        </w:tc>
        <w:tc>
          <w:tcPr>
            <w:tcW w:w="1661" w:type="dxa"/>
          </w:tcPr>
          <w:p w14:paraId="66403A2A" w14:textId="77777777" w:rsidR="001634E2" w:rsidRPr="001634E2" w:rsidRDefault="001634E2" w:rsidP="00787DCF">
            <w:pPr>
              <w:ind w:right="49"/>
              <w:jc w:val="center"/>
              <w:rPr>
                <w:rFonts w:cs="Noto Sans"/>
                <w:color w:val="000000"/>
                <w:sz w:val="18"/>
                <w:szCs w:val="18"/>
                <w:lang w:eastAsia="es-MX"/>
              </w:rPr>
            </w:pPr>
          </w:p>
        </w:tc>
      </w:tr>
      <w:tr w:rsidR="001634E2" w:rsidRPr="001634E2" w14:paraId="48511979" w14:textId="49045092" w:rsidTr="001634E2">
        <w:trPr>
          <w:trHeight w:val="315"/>
        </w:trPr>
        <w:tc>
          <w:tcPr>
            <w:tcW w:w="993" w:type="dxa"/>
            <w:noWrap/>
            <w:tcMar>
              <w:top w:w="0" w:type="dxa"/>
              <w:left w:w="70" w:type="dxa"/>
              <w:bottom w:w="0" w:type="dxa"/>
              <w:right w:w="70" w:type="dxa"/>
            </w:tcMar>
            <w:vAlign w:val="center"/>
          </w:tcPr>
          <w:p w14:paraId="0036D7D1"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2</w:t>
            </w:r>
          </w:p>
        </w:tc>
        <w:tc>
          <w:tcPr>
            <w:tcW w:w="5557" w:type="dxa"/>
            <w:tcMar>
              <w:top w:w="0" w:type="dxa"/>
              <w:left w:w="70" w:type="dxa"/>
              <w:bottom w:w="0" w:type="dxa"/>
              <w:right w:w="70" w:type="dxa"/>
            </w:tcMar>
            <w:vAlign w:val="center"/>
          </w:tcPr>
          <w:p w14:paraId="53021C0E"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TAPÓN DE RADIADOR 16 LBS.</w:t>
            </w:r>
          </w:p>
        </w:tc>
        <w:tc>
          <w:tcPr>
            <w:tcW w:w="2207" w:type="dxa"/>
            <w:noWrap/>
            <w:tcMar>
              <w:top w:w="0" w:type="dxa"/>
              <w:left w:w="70" w:type="dxa"/>
              <w:bottom w:w="0" w:type="dxa"/>
              <w:right w:w="70" w:type="dxa"/>
            </w:tcMar>
            <w:vAlign w:val="center"/>
          </w:tcPr>
          <w:p w14:paraId="12FB2898"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PZA</w:t>
            </w:r>
          </w:p>
        </w:tc>
        <w:tc>
          <w:tcPr>
            <w:tcW w:w="1661" w:type="dxa"/>
          </w:tcPr>
          <w:p w14:paraId="4593DFC8" w14:textId="77777777" w:rsidR="001634E2" w:rsidRPr="001634E2" w:rsidRDefault="001634E2" w:rsidP="00787DCF">
            <w:pPr>
              <w:ind w:right="49"/>
              <w:jc w:val="center"/>
              <w:rPr>
                <w:rFonts w:cs="Noto Sans"/>
                <w:color w:val="000000"/>
                <w:sz w:val="18"/>
                <w:szCs w:val="18"/>
                <w:lang w:eastAsia="es-MX"/>
              </w:rPr>
            </w:pPr>
          </w:p>
        </w:tc>
      </w:tr>
      <w:tr w:rsidR="001634E2" w:rsidRPr="001634E2" w14:paraId="00CCE032" w14:textId="54FCE754" w:rsidTr="001634E2">
        <w:trPr>
          <w:trHeight w:val="315"/>
        </w:trPr>
        <w:tc>
          <w:tcPr>
            <w:tcW w:w="993" w:type="dxa"/>
            <w:noWrap/>
            <w:tcMar>
              <w:top w:w="0" w:type="dxa"/>
              <w:left w:w="70" w:type="dxa"/>
              <w:bottom w:w="0" w:type="dxa"/>
              <w:right w:w="70" w:type="dxa"/>
            </w:tcMar>
            <w:vAlign w:val="center"/>
          </w:tcPr>
          <w:p w14:paraId="6A4B1105"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3</w:t>
            </w:r>
          </w:p>
        </w:tc>
        <w:tc>
          <w:tcPr>
            <w:tcW w:w="5557" w:type="dxa"/>
            <w:tcMar>
              <w:top w:w="0" w:type="dxa"/>
              <w:left w:w="70" w:type="dxa"/>
              <w:bottom w:w="0" w:type="dxa"/>
              <w:right w:w="70" w:type="dxa"/>
            </w:tcMar>
            <w:vAlign w:val="center"/>
          </w:tcPr>
          <w:p w14:paraId="5CD8D364" w14:textId="77777777" w:rsidR="001634E2" w:rsidRPr="001634E2" w:rsidRDefault="001634E2" w:rsidP="00787DCF">
            <w:pPr>
              <w:ind w:right="49"/>
              <w:rPr>
                <w:rFonts w:cs="Noto Sans"/>
                <w:color w:val="000000"/>
                <w:sz w:val="18"/>
                <w:szCs w:val="18"/>
                <w:lang w:val="pt-PT" w:eastAsia="es-MX"/>
              </w:rPr>
            </w:pPr>
            <w:r w:rsidRPr="001634E2">
              <w:rPr>
                <w:rFonts w:cs="Noto Sans"/>
                <w:color w:val="000000"/>
                <w:sz w:val="18"/>
                <w:szCs w:val="18"/>
                <w:lang w:val="pt-PT" w:eastAsia="es-MX"/>
              </w:rPr>
              <w:t>ANTICONGELANTE ADITIVO PARA RADIADOR BARDAL O EQUIVALENTE.</w:t>
            </w:r>
          </w:p>
        </w:tc>
        <w:tc>
          <w:tcPr>
            <w:tcW w:w="2207" w:type="dxa"/>
            <w:noWrap/>
            <w:tcMar>
              <w:top w:w="0" w:type="dxa"/>
              <w:left w:w="70" w:type="dxa"/>
              <w:bottom w:w="0" w:type="dxa"/>
              <w:right w:w="70" w:type="dxa"/>
            </w:tcMar>
            <w:vAlign w:val="center"/>
          </w:tcPr>
          <w:p w14:paraId="053296B9"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LTS</w:t>
            </w:r>
          </w:p>
        </w:tc>
        <w:tc>
          <w:tcPr>
            <w:tcW w:w="1661" w:type="dxa"/>
          </w:tcPr>
          <w:p w14:paraId="05435C08" w14:textId="77777777" w:rsidR="001634E2" w:rsidRPr="001634E2" w:rsidRDefault="001634E2" w:rsidP="00787DCF">
            <w:pPr>
              <w:ind w:right="49"/>
              <w:jc w:val="center"/>
              <w:rPr>
                <w:rFonts w:cs="Noto Sans"/>
                <w:color w:val="000000"/>
                <w:sz w:val="18"/>
                <w:szCs w:val="18"/>
                <w:lang w:eastAsia="es-MX"/>
              </w:rPr>
            </w:pPr>
          </w:p>
        </w:tc>
      </w:tr>
      <w:tr w:rsidR="001634E2" w:rsidRPr="001634E2" w14:paraId="312E5533" w14:textId="042E6292" w:rsidTr="001634E2">
        <w:trPr>
          <w:trHeight w:val="315"/>
        </w:trPr>
        <w:tc>
          <w:tcPr>
            <w:tcW w:w="993" w:type="dxa"/>
            <w:noWrap/>
            <w:tcMar>
              <w:top w:w="0" w:type="dxa"/>
              <w:left w:w="70" w:type="dxa"/>
              <w:bottom w:w="0" w:type="dxa"/>
              <w:right w:w="70" w:type="dxa"/>
            </w:tcMar>
            <w:vAlign w:val="center"/>
          </w:tcPr>
          <w:p w14:paraId="4EC19F5A"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4</w:t>
            </w:r>
          </w:p>
        </w:tc>
        <w:tc>
          <w:tcPr>
            <w:tcW w:w="5557" w:type="dxa"/>
            <w:tcMar>
              <w:top w:w="0" w:type="dxa"/>
              <w:left w:w="70" w:type="dxa"/>
              <w:bottom w:w="0" w:type="dxa"/>
              <w:right w:w="70" w:type="dxa"/>
            </w:tcMar>
            <w:vAlign w:val="center"/>
          </w:tcPr>
          <w:p w14:paraId="750B1A95"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ABRAZADERA SIN FIN DE 3"</w:t>
            </w:r>
          </w:p>
        </w:tc>
        <w:tc>
          <w:tcPr>
            <w:tcW w:w="2207" w:type="dxa"/>
            <w:noWrap/>
            <w:tcMar>
              <w:top w:w="0" w:type="dxa"/>
              <w:left w:w="70" w:type="dxa"/>
              <w:bottom w:w="0" w:type="dxa"/>
              <w:right w:w="70" w:type="dxa"/>
            </w:tcMar>
            <w:vAlign w:val="center"/>
          </w:tcPr>
          <w:p w14:paraId="4607B818"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PIEZA</w:t>
            </w:r>
          </w:p>
        </w:tc>
        <w:tc>
          <w:tcPr>
            <w:tcW w:w="1661" w:type="dxa"/>
          </w:tcPr>
          <w:p w14:paraId="02882F58" w14:textId="77777777" w:rsidR="001634E2" w:rsidRPr="001634E2" w:rsidRDefault="001634E2" w:rsidP="00787DCF">
            <w:pPr>
              <w:ind w:right="49"/>
              <w:jc w:val="center"/>
              <w:rPr>
                <w:rFonts w:cs="Noto Sans"/>
                <w:color w:val="000000"/>
                <w:sz w:val="18"/>
                <w:szCs w:val="18"/>
                <w:lang w:eastAsia="es-MX"/>
              </w:rPr>
            </w:pPr>
          </w:p>
        </w:tc>
      </w:tr>
      <w:tr w:rsidR="001634E2" w:rsidRPr="001634E2" w14:paraId="15B62CD8" w14:textId="3D8CEE34" w:rsidTr="001634E2">
        <w:trPr>
          <w:trHeight w:val="315"/>
        </w:trPr>
        <w:tc>
          <w:tcPr>
            <w:tcW w:w="993" w:type="dxa"/>
            <w:noWrap/>
            <w:tcMar>
              <w:top w:w="0" w:type="dxa"/>
              <w:left w:w="70" w:type="dxa"/>
              <w:bottom w:w="0" w:type="dxa"/>
              <w:right w:w="70" w:type="dxa"/>
            </w:tcMar>
            <w:vAlign w:val="center"/>
          </w:tcPr>
          <w:p w14:paraId="59874F41"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5</w:t>
            </w:r>
          </w:p>
        </w:tc>
        <w:tc>
          <w:tcPr>
            <w:tcW w:w="5557" w:type="dxa"/>
            <w:tcMar>
              <w:top w:w="0" w:type="dxa"/>
              <w:left w:w="70" w:type="dxa"/>
              <w:bottom w:w="0" w:type="dxa"/>
              <w:right w:w="70" w:type="dxa"/>
            </w:tcMar>
            <w:vAlign w:val="center"/>
          </w:tcPr>
          <w:p w14:paraId="36F866A0"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ABRAZADERA SIN FIN DE 4"</w:t>
            </w:r>
          </w:p>
        </w:tc>
        <w:tc>
          <w:tcPr>
            <w:tcW w:w="2207" w:type="dxa"/>
            <w:noWrap/>
            <w:tcMar>
              <w:top w:w="0" w:type="dxa"/>
              <w:left w:w="70" w:type="dxa"/>
              <w:bottom w:w="0" w:type="dxa"/>
              <w:right w:w="70" w:type="dxa"/>
            </w:tcMar>
            <w:vAlign w:val="center"/>
          </w:tcPr>
          <w:p w14:paraId="7285E52F"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PIEZA</w:t>
            </w:r>
          </w:p>
        </w:tc>
        <w:tc>
          <w:tcPr>
            <w:tcW w:w="1661" w:type="dxa"/>
          </w:tcPr>
          <w:p w14:paraId="629B1350" w14:textId="77777777" w:rsidR="001634E2" w:rsidRPr="001634E2" w:rsidRDefault="001634E2" w:rsidP="00787DCF">
            <w:pPr>
              <w:ind w:right="49"/>
              <w:jc w:val="center"/>
              <w:rPr>
                <w:rFonts w:cs="Noto Sans"/>
                <w:color w:val="000000"/>
                <w:sz w:val="18"/>
                <w:szCs w:val="18"/>
                <w:lang w:eastAsia="es-MX"/>
              </w:rPr>
            </w:pPr>
          </w:p>
        </w:tc>
      </w:tr>
      <w:tr w:rsidR="001634E2" w:rsidRPr="001634E2" w14:paraId="2E9B17DB" w14:textId="7240CD69" w:rsidTr="001634E2">
        <w:trPr>
          <w:trHeight w:val="315"/>
        </w:trPr>
        <w:tc>
          <w:tcPr>
            <w:tcW w:w="993" w:type="dxa"/>
            <w:noWrap/>
            <w:tcMar>
              <w:top w:w="0" w:type="dxa"/>
              <w:left w:w="70" w:type="dxa"/>
              <w:bottom w:w="0" w:type="dxa"/>
              <w:right w:w="70" w:type="dxa"/>
            </w:tcMar>
            <w:vAlign w:val="center"/>
          </w:tcPr>
          <w:p w14:paraId="08E31C2F"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6</w:t>
            </w:r>
          </w:p>
        </w:tc>
        <w:tc>
          <w:tcPr>
            <w:tcW w:w="5557" w:type="dxa"/>
            <w:tcMar>
              <w:top w:w="0" w:type="dxa"/>
              <w:left w:w="70" w:type="dxa"/>
              <w:bottom w:w="0" w:type="dxa"/>
              <w:right w:w="70" w:type="dxa"/>
            </w:tcMar>
            <w:vAlign w:val="center"/>
          </w:tcPr>
          <w:p w14:paraId="0BBCF604"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ACEITE PARA MOTOR RALOY DIESEL POWER SAE 15W40</w:t>
            </w:r>
          </w:p>
        </w:tc>
        <w:tc>
          <w:tcPr>
            <w:tcW w:w="2207" w:type="dxa"/>
            <w:noWrap/>
            <w:tcMar>
              <w:top w:w="0" w:type="dxa"/>
              <w:left w:w="70" w:type="dxa"/>
              <w:bottom w:w="0" w:type="dxa"/>
              <w:right w:w="70" w:type="dxa"/>
            </w:tcMar>
            <w:vAlign w:val="center"/>
          </w:tcPr>
          <w:p w14:paraId="6B36C11B"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LITRO</w:t>
            </w:r>
          </w:p>
        </w:tc>
        <w:tc>
          <w:tcPr>
            <w:tcW w:w="1661" w:type="dxa"/>
          </w:tcPr>
          <w:p w14:paraId="3B151DD2" w14:textId="77777777" w:rsidR="001634E2" w:rsidRPr="001634E2" w:rsidRDefault="001634E2" w:rsidP="00787DCF">
            <w:pPr>
              <w:ind w:right="49"/>
              <w:jc w:val="center"/>
              <w:rPr>
                <w:rFonts w:cs="Noto Sans"/>
                <w:color w:val="000000"/>
                <w:sz w:val="18"/>
                <w:szCs w:val="18"/>
                <w:lang w:eastAsia="es-MX"/>
              </w:rPr>
            </w:pPr>
          </w:p>
        </w:tc>
      </w:tr>
      <w:tr w:rsidR="001634E2" w:rsidRPr="001634E2" w14:paraId="1D18F821" w14:textId="3425D1B0" w:rsidTr="001634E2">
        <w:trPr>
          <w:trHeight w:val="315"/>
        </w:trPr>
        <w:tc>
          <w:tcPr>
            <w:tcW w:w="993" w:type="dxa"/>
            <w:noWrap/>
            <w:tcMar>
              <w:top w:w="0" w:type="dxa"/>
              <w:left w:w="70" w:type="dxa"/>
              <w:bottom w:w="0" w:type="dxa"/>
              <w:right w:w="70" w:type="dxa"/>
            </w:tcMar>
            <w:vAlign w:val="center"/>
          </w:tcPr>
          <w:p w14:paraId="0EEEE788"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7</w:t>
            </w:r>
          </w:p>
        </w:tc>
        <w:tc>
          <w:tcPr>
            <w:tcW w:w="5557" w:type="dxa"/>
            <w:tcMar>
              <w:top w:w="0" w:type="dxa"/>
              <w:left w:w="70" w:type="dxa"/>
              <w:bottom w:w="0" w:type="dxa"/>
              <w:right w:w="70" w:type="dxa"/>
            </w:tcMar>
            <w:vAlign w:val="center"/>
          </w:tcPr>
          <w:p w14:paraId="7E34FE01"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AGUA DESTILADA PARA BATERIA GUTIER</w:t>
            </w:r>
          </w:p>
        </w:tc>
        <w:tc>
          <w:tcPr>
            <w:tcW w:w="2207" w:type="dxa"/>
            <w:noWrap/>
            <w:tcMar>
              <w:top w:w="0" w:type="dxa"/>
              <w:left w:w="70" w:type="dxa"/>
              <w:bottom w:w="0" w:type="dxa"/>
              <w:right w:w="70" w:type="dxa"/>
            </w:tcMar>
            <w:vAlign w:val="center"/>
          </w:tcPr>
          <w:p w14:paraId="52017601"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LITRO</w:t>
            </w:r>
          </w:p>
        </w:tc>
        <w:tc>
          <w:tcPr>
            <w:tcW w:w="1661" w:type="dxa"/>
          </w:tcPr>
          <w:p w14:paraId="29EA22F5" w14:textId="77777777" w:rsidR="001634E2" w:rsidRPr="001634E2" w:rsidRDefault="001634E2" w:rsidP="00787DCF">
            <w:pPr>
              <w:ind w:right="49"/>
              <w:jc w:val="center"/>
              <w:rPr>
                <w:rFonts w:cs="Noto Sans"/>
                <w:color w:val="000000"/>
                <w:sz w:val="18"/>
                <w:szCs w:val="18"/>
                <w:lang w:eastAsia="es-MX"/>
              </w:rPr>
            </w:pPr>
          </w:p>
        </w:tc>
      </w:tr>
      <w:tr w:rsidR="001634E2" w:rsidRPr="001634E2" w14:paraId="18EBB8D3" w14:textId="164BD890" w:rsidTr="001634E2">
        <w:trPr>
          <w:trHeight w:val="315"/>
        </w:trPr>
        <w:tc>
          <w:tcPr>
            <w:tcW w:w="993" w:type="dxa"/>
            <w:noWrap/>
            <w:tcMar>
              <w:top w:w="0" w:type="dxa"/>
              <w:left w:w="70" w:type="dxa"/>
              <w:bottom w:w="0" w:type="dxa"/>
              <w:right w:w="70" w:type="dxa"/>
            </w:tcMar>
            <w:vAlign w:val="center"/>
          </w:tcPr>
          <w:p w14:paraId="61F3D5D0"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8</w:t>
            </w:r>
          </w:p>
        </w:tc>
        <w:tc>
          <w:tcPr>
            <w:tcW w:w="5557" w:type="dxa"/>
            <w:tcMar>
              <w:top w:w="0" w:type="dxa"/>
              <w:left w:w="70" w:type="dxa"/>
              <w:bottom w:w="0" w:type="dxa"/>
              <w:right w:w="70" w:type="dxa"/>
            </w:tcMar>
            <w:vAlign w:val="center"/>
          </w:tcPr>
          <w:p w14:paraId="625E85DF"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DONAS ANTISULFATANTES POLARIZADAS</w:t>
            </w:r>
          </w:p>
        </w:tc>
        <w:tc>
          <w:tcPr>
            <w:tcW w:w="2207" w:type="dxa"/>
            <w:noWrap/>
            <w:tcMar>
              <w:top w:w="0" w:type="dxa"/>
              <w:left w:w="70" w:type="dxa"/>
              <w:bottom w:w="0" w:type="dxa"/>
              <w:right w:w="70" w:type="dxa"/>
            </w:tcMar>
            <w:vAlign w:val="center"/>
          </w:tcPr>
          <w:p w14:paraId="5F4298C5"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JUEGO</w:t>
            </w:r>
          </w:p>
        </w:tc>
        <w:tc>
          <w:tcPr>
            <w:tcW w:w="1661" w:type="dxa"/>
          </w:tcPr>
          <w:p w14:paraId="76BFD1B1" w14:textId="77777777" w:rsidR="001634E2" w:rsidRPr="001634E2" w:rsidRDefault="001634E2" w:rsidP="00787DCF">
            <w:pPr>
              <w:ind w:right="49"/>
              <w:jc w:val="center"/>
              <w:rPr>
                <w:rFonts w:cs="Noto Sans"/>
                <w:color w:val="000000"/>
                <w:sz w:val="18"/>
                <w:szCs w:val="18"/>
                <w:lang w:eastAsia="es-MX"/>
              </w:rPr>
            </w:pPr>
          </w:p>
        </w:tc>
      </w:tr>
      <w:tr w:rsidR="001634E2" w:rsidRPr="001634E2" w14:paraId="2FCCF954" w14:textId="37DC7B26" w:rsidTr="001634E2">
        <w:trPr>
          <w:trHeight w:val="315"/>
        </w:trPr>
        <w:tc>
          <w:tcPr>
            <w:tcW w:w="993" w:type="dxa"/>
            <w:noWrap/>
            <w:tcMar>
              <w:top w:w="0" w:type="dxa"/>
              <w:left w:w="70" w:type="dxa"/>
              <w:bottom w:w="0" w:type="dxa"/>
              <w:right w:w="70" w:type="dxa"/>
            </w:tcMar>
            <w:vAlign w:val="center"/>
          </w:tcPr>
          <w:p w14:paraId="261E48C7"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9</w:t>
            </w:r>
          </w:p>
        </w:tc>
        <w:tc>
          <w:tcPr>
            <w:tcW w:w="5557" w:type="dxa"/>
            <w:tcMar>
              <w:top w:w="0" w:type="dxa"/>
              <w:left w:w="70" w:type="dxa"/>
              <w:bottom w:w="0" w:type="dxa"/>
              <w:right w:w="70" w:type="dxa"/>
            </w:tcMar>
            <w:vAlign w:val="center"/>
          </w:tcPr>
          <w:p w14:paraId="72DAB0C3"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DW40 SPRAY DE 425Gr.</w:t>
            </w:r>
          </w:p>
        </w:tc>
        <w:tc>
          <w:tcPr>
            <w:tcW w:w="2207" w:type="dxa"/>
            <w:noWrap/>
            <w:tcMar>
              <w:top w:w="0" w:type="dxa"/>
              <w:left w:w="70" w:type="dxa"/>
              <w:bottom w:w="0" w:type="dxa"/>
              <w:right w:w="70" w:type="dxa"/>
            </w:tcMar>
            <w:vAlign w:val="center"/>
          </w:tcPr>
          <w:p w14:paraId="4ABC2B11"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PIEZA</w:t>
            </w:r>
          </w:p>
        </w:tc>
        <w:tc>
          <w:tcPr>
            <w:tcW w:w="1661" w:type="dxa"/>
          </w:tcPr>
          <w:p w14:paraId="206D206C" w14:textId="77777777" w:rsidR="001634E2" w:rsidRPr="001634E2" w:rsidRDefault="001634E2" w:rsidP="00787DCF">
            <w:pPr>
              <w:ind w:right="49"/>
              <w:jc w:val="center"/>
              <w:rPr>
                <w:rFonts w:cs="Noto Sans"/>
                <w:color w:val="000000"/>
                <w:sz w:val="18"/>
                <w:szCs w:val="18"/>
                <w:lang w:eastAsia="es-MX"/>
              </w:rPr>
            </w:pPr>
          </w:p>
        </w:tc>
      </w:tr>
      <w:tr w:rsidR="001634E2" w:rsidRPr="001634E2" w14:paraId="1C36C567" w14:textId="15818AE1" w:rsidTr="001634E2">
        <w:trPr>
          <w:trHeight w:val="315"/>
        </w:trPr>
        <w:tc>
          <w:tcPr>
            <w:tcW w:w="993" w:type="dxa"/>
            <w:noWrap/>
            <w:tcMar>
              <w:top w:w="0" w:type="dxa"/>
              <w:left w:w="70" w:type="dxa"/>
              <w:bottom w:w="0" w:type="dxa"/>
              <w:right w:w="70" w:type="dxa"/>
            </w:tcMar>
            <w:vAlign w:val="center"/>
          </w:tcPr>
          <w:p w14:paraId="6585D04C"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10</w:t>
            </w:r>
          </w:p>
        </w:tc>
        <w:tc>
          <w:tcPr>
            <w:tcW w:w="5557" w:type="dxa"/>
            <w:tcMar>
              <w:top w:w="0" w:type="dxa"/>
              <w:left w:w="70" w:type="dxa"/>
              <w:bottom w:w="0" w:type="dxa"/>
              <w:right w:w="70" w:type="dxa"/>
            </w:tcMar>
            <w:vAlign w:val="center"/>
          </w:tcPr>
          <w:p w14:paraId="5994EA12"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CORTACIRCUITOS FUSIBLE 25 KV</w:t>
            </w:r>
          </w:p>
        </w:tc>
        <w:tc>
          <w:tcPr>
            <w:tcW w:w="2207" w:type="dxa"/>
            <w:noWrap/>
            <w:tcMar>
              <w:top w:w="0" w:type="dxa"/>
              <w:left w:w="70" w:type="dxa"/>
              <w:bottom w:w="0" w:type="dxa"/>
              <w:right w:w="70" w:type="dxa"/>
            </w:tcMar>
            <w:vAlign w:val="center"/>
          </w:tcPr>
          <w:p w14:paraId="40E4950C"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PIEZA</w:t>
            </w:r>
          </w:p>
        </w:tc>
        <w:tc>
          <w:tcPr>
            <w:tcW w:w="1661" w:type="dxa"/>
          </w:tcPr>
          <w:p w14:paraId="25B9A3B2" w14:textId="77777777" w:rsidR="001634E2" w:rsidRPr="001634E2" w:rsidRDefault="001634E2" w:rsidP="00787DCF">
            <w:pPr>
              <w:ind w:right="49"/>
              <w:jc w:val="center"/>
              <w:rPr>
                <w:rFonts w:cs="Noto Sans"/>
                <w:color w:val="000000"/>
                <w:sz w:val="18"/>
                <w:szCs w:val="18"/>
                <w:lang w:eastAsia="es-MX"/>
              </w:rPr>
            </w:pPr>
          </w:p>
        </w:tc>
      </w:tr>
      <w:tr w:rsidR="001634E2" w:rsidRPr="001634E2" w14:paraId="5C012359" w14:textId="5DC9A1DA" w:rsidTr="001634E2">
        <w:trPr>
          <w:trHeight w:val="315"/>
        </w:trPr>
        <w:tc>
          <w:tcPr>
            <w:tcW w:w="993" w:type="dxa"/>
            <w:noWrap/>
            <w:tcMar>
              <w:top w:w="0" w:type="dxa"/>
              <w:left w:w="70" w:type="dxa"/>
              <w:bottom w:w="0" w:type="dxa"/>
              <w:right w:w="70" w:type="dxa"/>
            </w:tcMar>
            <w:vAlign w:val="center"/>
          </w:tcPr>
          <w:p w14:paraId="7C3FC44D"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11</w:t>
            </w:r>
          </w:p>
        </w:tc>
        <w:tc>
          <w:tcPr>
            <w:tcW w:w="5557" w:type="dxa"/>
            <w:tcMar>
              <w:top w:w="0" w:type="dxa"/>
              <w:left w:w="70" w:type="dxa"/>
              <w:bottom w:w="0" w:type="dxa"/>
              <w:right w:w="70" w:type="dxa"/>
            </w:tcMar>
            <w:vAlign w:val="center"/>
          </w:tcPr>
          <w:p w14:paraId="355AAD8B"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ZAPATAS TERMINALES PARA BATERIA.</w:t>
            </w:r>
          </w:p>
        </w:tc>
        <w:tc>
          <w:tcPr>
            <w:tcW w:w="2207" w:type="dxa"/>
            <w:noWrap/>
            <w:tcMar>
              <w:top w:w="0" w:type="dxa"/>
              <w:left w:w="70" w:type="dxa"/>
              <w:bottom w:w="0" w:type="dxa"/>
              <w:right w:w="70" w:type="dxa"/>
            </w:tcMar>
            <w:vAlign w:val="center"/>
          </w:tcPr>
          <w:p w14:paraId="72C072CD"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JGO</w:t>
            </w:r>
          </w:p>
        </w:tc>
        <w:tc>
          <w:tcPr>
            <w:tcW w:w="1661" w:type="dxa"/>
          </w:tcPr>
          <w:p w14:paraId="1B531F42" w14:textId="77777777" w:rsidR="001634E2" w:rsidRPr="001634E2" w:rsidRDefault="001634E2" w:rsidP="00787DCF">
            <w:pPr>
              <w:ind w:right="49"/>
              <w:jc w:val="center"/>
              <w:rPr>
                <w:rFonts w:cs="Noto Sans"/>
                <w:color w:val="000000"/>
                <w:sz w:val="18"/>
                <w:szCs w:val="18"/>
                <w:lang w:eastAsia="es-MX"/>
              </w:rPr>
            </w:pPr>
          </w:p>
        </w:tc>
      </w:tr>
      <w:tr w:rsidR="001634E2" w:rsidRPr="001634E2" w14:paraId="51FCCB42" w14:textId="5EE2F281" w:rsidTr="001634E2">
        <w:trPr>
          <w:trHeight w:val="315"/>
        </w:trPr>
        <w:tc>
          <w:tcPr>
            <w:tcW w:w="993" w:type="dxa"/>
            <w:noWrap/>
            <w:tcMar>
              <w:top w:w="0" w:type="dxa"/>
              <w:left w:w="70" w:type="dxa"/>
              <w:bottom w:w="0" w:type="dxa"/>
              <w:right w:w="70" w:type="dxa"/>
            </w:tcMar>
            <w:vAlign w:val="center"/>
          </w:tcPr>
          <w:p w14:paraId="32B5F75B"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12</w:t>
            </w:r>
          </w:p>
        </w:tc>
        <w:tc>
          <w:tcPr>
            <w:tcW w:w="5557" w:type="dxa"/>
            <w:tcMar>
              <w:top w:w="0" w:type="dxa"/>
              <w:left w:w="70" w:type="dxa"/>
              <w:bottom w:w="0" w:type="dxa"/>
              <w:right w:w="70" w:type="dxa"/>
            </w:tcMar>
            <w:vAlign w:val="center"/>
          </w:tcPr>
          <w:p w14:paraId="09DF38BA" w14:textId="1A2915F1"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ZAPATAS TERMINALES PARA BORNES DE ACUMULADOR DEL TIPO REFORZADO PARA VOLTAJES DE CORRIENTE DIRECTA CORRIENTE MÁXIMA DE 100 AMP. APLICABLE A MOTORES DIESEL.</w:t>
            </w:r>
          </w:p>
        </w:tc>
        <w:tc>
          <w:tcPr>
            <w:tcW w:w="2207" w:type="dxa"/>
            <w:noWrap/>
            <w:tcMar>
              <w:top w:w="0" w:type="dxa"/>
              <w:left w:w="70" w:type="dxa"/>
              <w:bottom w:w="0" w:type="dxa"/>
              <w:right w:w="70" w:type="dxa"/>
            </w:tcMar>
            <w:vAlign w:val="center"/>
          </w:tcPr>
          <w:p w14:paraId="538FE2CE"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PZA</w:t>
            </w:r>
          </w:p>
        </w:tc>
        <w:tc>
          <w:tcPr>
            <w:tcW w:w="1661" w:type="dxa"/>
          </w:tcPr>
          <w:p w14:paraId="437E1C4D" w14:textId="77777777" w:rsidR="001634E2" w:rsidRPr="001634E2" w:rsidRDefault="001634E2" w:rsidP="00787DCF">
            <w:pPr>
              <w:ind w:right="49"/>
              <w:jc w:val="center"/>
              <w:rPr>
                <w:rFonts w:cs="Noto Sans"/>
                <w:color w:val="000000"/>
                <w:sz w:val="18"/>
                <w:szCs w:val="18"/>
                <w:lang w:eastAsia="es-MX"/>
              </w:rPr>
            </w:pPr>
          </w:p>
        </w:tc>
      </w:tr>
      <w:tr w:rsidR="001634E2" w:rsidRPr="001634E2" w14:paraId="1C6C9F68" w14:textId="58107CDB" w:rsidTr="001634E2">
        <w:trPr>
          <w:trHeight w:val="315"/>
        </w:trPr>
        <w:tc>
          <w:tcPr>
            <w:tcW w:w="993" w:type="dxa"/>
            <w:noWrap/>
            <w:tcMar>
              <w:top w:w="0" w:type="dxa"/>
              <w:left w:w="70" w:type="dxa"/>
              <w:bottom w:w="0" w:type="dxa"/>
              <w:right w:w="70" w:type="dxa"/>
            </w:tcMar>
            <w:vAlign w:val="center"/>
          </w:tcPr>
          <w:p w14:paraId="6A0E7552"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13</w:t>
            </w:r>
          </w:p>
        </w:tc>
        <w:tc>
          <w:tcPr>
            <w:tcW w:w="5557" w:type="dxa"/>
            <w:tcMar>
              <w:top w:w="0" w:type="dxa"/>
              <w:left w:w="70" w:type="dxa"/>
              <w:bottom w:w="0" w:type="dxa"/>
              <w:right w:w="70" w:type="dxa"/>
            </w:tcMar>
            <w:vAlign w:val="center"/>
          </w:tcPr>
          <w:p w14:paraId="47B7BC88" w14:textId="3C6DC448" w:rsidR="001634E2" w:rsidRPr="001634E2" w:rsidRDefault="001634E2" w:rsidP="00787DCF">
            <w:pPr>
              <w:ind w:right="49"/>
              <w:rPr>
                <w:rFonts w:cs="Noto Sans"/>
                <w:sz w:val="18"/>
                <w:szCs w:val="18"/>
              </w:rPr>
            </w:pPr>
            <w:r w:rsidRPr="001634E2">
              <w:rPr>
                <w:rFonts w:cs="Noto Sans"/>
                <w:color w:val="000000"/>
                <w:sz w:val="18"/>
                <w:szCs w:val="18"/>
                <w:lang w:eastAsia="es-MX"/>
              </w:rPr>
              <w:t xml:space="preserve">CABLE LAKEADO ANTIFLAMA USO RUDO CALIBRE 12 TWD 600 VOLTS, PROPIEDADES LA CUBIERTA DE </w:t>
            </w:r>
            <w:r>
              <w:rPr>
                <w:rFonts w:cs="Noto Sans"/>
                <w:color w:val="000000"/>
                <w:sz w:val="18"/>
                <w:szCs w:val="18"/>
                <w:lang w:eastAsia="es-MX"/>
              </w:rPr>
              <w:t xml:space="preserve">ALGODÓN </w:t>
            </w:r>
            <w:r w:rsidRPr="001634E2">
              <w:rPr>
                <w:rFonts w:cs="Noto Sans"/>
                <w:color w:val="000000"/>
                <w:sz w:val="18"/>
                <w:szCs w:val="18"/>
                <w:lang w:eastAsia="es-MX"/>
              </w:rPr>
              <w:t xml:space="preserve">TRENZADO, </w:t>
            </w:r>
            <w:r>
              <w:rPr>
                <w:rFonts w:cs="Noto Sans"/>
                <w:color w:val="000000"/>
                <w:sz w:val="18"/>
                <w:szCs w:val="18"/>
                <w:lang w:eastAsia="es-MX"/>
              </w:rPr>
              <w:t>PROTECCIÓN</w:t>
            </w:r>
            <w:r w:rsidRPr="001634E2">
              <w:rPr>
                <w:rFonts w:cs="Noto Sans"/>
                <w:color w:val="000000"/>
                <w:sz w:val="18"/>
                <w:szCs w:val="18"/>
                <w:lang w:eastAsia="es-MX"/>
              </w:rPr>
              <w:t xml:space="preserve"> CONTRA ABRASION. LA CA QUE RECUBRE A LA MALLA DE ALGODÓN PARA </w:t>
            </w:r>
            <w:r>
              <w:rPr>
                <w:rFonts w:cs="Noto Sans"/>
                <w:color w:val="000000"/>
                <w:sz w:val="18"/>
                <w:szCs w:val="18"/>
                <w:lang w:eastAsia="es-MX"/>
              </w:rPr>
              <w:t>PROTECCIÓN</w:t>
            </w:r>
            <w:r w:rsidRPr="001634E2">
              <w:rPr>
                <w:rFonts w:cs="Noto Sans"/>
                <w:color w:val="000000"/>
                <w:sz w:val="18"/>
                <w:szCs w:val="18"/>
                <w:lang w:eastAsia="es-MX"/>
              </w:rPr>
              <w:t xml:space="preserve"> DE LA INTEGRIDAD DEL CABLE CONTRA FLAMA, HUMEDAD Y SALPICADURAS.</w:t>
            </w:r>
          </w:p>
        </w:tc>
        <w:tc>
          <w:tcPr>
            <w:tcW w:w="2207" w:type="dxa"/>
            <w:noWrap/>
            <w:tcMar>
              <w:top w:w="0" w:type="dxa"/>
              <w:left w:w="70" w:type="dxa"/>
              <w:bottom w:w="0" w:type="dxa"/>
              <w:right w:w="70" w:type="dxa"/>
            </w:tcMar>
            <w:vAlign w:val="center"/>
          </w:tcPr>
          <w:p w14:paraId="6EC87CE7"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M</w:t>
            </w:r>
          </w:p>
        </w:tc>
        <w:tc>
          <w:tcPr>
            <w:tcW w:w="1661" w:type="dxa"/>
          </w:tcPr>
          <w:p w14:paraId="0B92B0F5" w14:textId="77777777" w:rsidR="001634E2" w:rsidRPr="001634E2" w:rsidRDefault="001634E2" w:rsidP="00787DCF">
            <w:pPr>
              <w:ind w:right="49"/>
              <w:jc w:val="center"/>
              <w:rPr>
                <w:rFonts w:cs="Noto Sans"/>
                <w:color w:val="000000"/>
                <w:sz w:val="18"/>
                <w:szCs w:val="18"/>
                <w:lang w:eastAsia="es-MX"/>
              </w:rPr>
            </w:pPr>
          </w:p>
        </w:tc>
      </w:tr>
      <w:tr w:rsidR="001634E2" w:rsidRPr="001634E2" w14:paraId="15055D3E" w14:textId="159B60DA" w:rsidTr="001634E2">
        <w:trPr>
          <w:trHeight w:val="315"/>
        </w:trPr>
        <w:tc>
          <w:tcPr>
            <w:tcW w:w="993" w:type="dxa"/>
            <w:noWrap/>
            <w:tcMar>
              <w:top w:w="0" w:type="dxa"/>
              <w:left w:w="70" w:type="dxa"/>
              <w:bottom w:w="0" w:type="dxa"/>
              <w:right w:w="70" w:type="dxa"/>
            </w:tcMar>
            <w:vAlign w:val="center"/>
          </w:tcPr>
          <w:p w14:paraId="0E2C2B6E"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14</w:t>
            </w:r>
          </w:p>
        </w:tc>
        <w:tc>
          <w:tcPr>
            <w:tcW w:w="5557" w:type="dxa"/>
            <w:tcMar>
              <w:top w:w="0" w:type="dxa"/>
              <w:left w:w="70" w:type="dxa"/>
              <w:bottom w:w="0" w:type="dxa"/>
              <w:right w:w="70" w:type="dxa"/>
            </w:tcMar>
            <w:vAlign w:val="center"/>
          </w:tcPr>
          <w:p w14:paraId="4F8ADBD9" w14:textId="2CBBA4DD" w:rsidR="001634E2" w:rsidRPr="001634E2" w:rsidRDefault="001634E2" w:rsidP="00787DCF">
            <w:pPr>
              <w:ind w:right="49"/>
              <w:rPr>
                <w:rFonts w:cs="Noto Sans"/>
                <w:sz w:val="18"/>
                <w:szCs w:val="18"/>
              </w:rPr>
            </w:pPr>
            <w:r w:rsidRPr="001634E2">
              <w:rPr>
                <w:rFonts w:cs="Noto Sans"/>
                <w:color w:val="000000"/>
                <w:sz w:val="18"/>
                <w:szCs w:val="18"/>
                <w:lang w:eastAsia="es-MX"/>
              </w:rPr>
              <w:t xml:space="preserve">CABLE LAKEADO ANTIFLAMA USO RUDO CALIBRE 14 TWD 600 VOLTS, PROPIEDADES LA CUBIERTA DE </w:t>
            </w:r>
            <w:r>
              <w:rPr>
                <w:rFonts w:cs="Noto Sans"/>
                <w:color w:val="000000"/>
                <w:sz w:val="18"/>
                <w:szCs w:val="18"/>
                <w:lang w:eastAsia="es-MX"/>
              </w:rPr>
              <w:t xml:space="preserve">ALGODÓN </w:t>
            </w:r>
            <w:r w:rsidRPr="001634E2">
              <w:rPr>
                <w:rFonts w:cs="Noto Sans"/>
                <w:color w:val="000000"/>
                <w:sz w:val="18"/>
                <w:szCs w:val="18"/>
                <w:lang w:eastAsia="es-MX"/>
              </w:rPr>
              <w:t xml:space="preserve">TRENZADO, </w:t>
            </w:r>
            <w:r>
              <w:rPr>
                <w:rFonts w:cs="Noto Sans"/>
                <w:color w:val="000000"/>
                <w:sz w:val="18"/>
                <w:szCs w:val="18"/>
                <w:lang w:eastAsia="es-MX"/>
              </w:rPr>
              <w:t>PROTECCIÓN</w:t>
            </w:r>
            <w:r w:rsidRPr="001634E2">
              <w:rPr>
                <w:rFonts w:cs="Noto Sans"/>
                <w:color w:val="000000"/>
                <w:sz w:val="18"/>
                <w:szCs w:val="18"/>
                <w:lang w:eastAsia="es-MX"/>
              </w:rPr>
              <w:t xml:space="preserve"> CONTRA ABRASION. LA CA QUE RECUBRE A LA MALLA DE ALGODÓN PARA </w:t>
            </w:r>
            <w:r>
              <w:rPr>
                <w:rFonts w:cs="Noto Sans"/>
                <w:color w:val="000000"/>
                <w:sz w:val="18"/>
                <w:szCs w:val="18"/>
                <w:lang w:eastAsia="es-MX"/>
              </w:rPr>
              <w:t>PROTECCIÓN</w:t>
            </w:r>
            <w:r w:rsidRPr="001634E2">
              <w:rPr>
                <w:rFonts w:cs="Noto Sans"/>
                <w:color w:val="000000"/>
                <w:sz w:val="18"/>
                <w:szCs w:val="18"/>
                <w:lang w:eastAsia="es-MX"/>
              </w:rPr>
              <w:t xml:space="preserve"> DE LA INTEGRIDAD DEL CABLE CONTRA FLAMA, HUMEDAD Y SALPICADURAS.</w:t>
            </w:r>
          </w:p>
        </w:tc>
        <w:tc>
          <w:tcPr>
            <w:tcW w:w="2207" w:type="dxa"/>
            <w:noWrap/>
            <w:tcMar>
              <w:top w:w="0" w:type="dxa"/>
              <w:left w:w="70" w:type="dxa"/>
              <w:bottom w:w="0" w:type="dxa"/>
              <w:right w:w="70" w:type="dxa"/>
            </w:tcMar>
            <w:vAlign w:val="center"/>
          </w:tcPr>
          <w:p w14:paraId="1D20F936"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M</w:t>
            </w:r>
          </w:p>
        </w:tc>
        <w:tc>
          <w:tcPr>
            <w:tcW w:w="1661" w:type="dxa"/>
          </w:tcPr>
          <w:p w14:paraId="04DF475E" w14:textId="77777777" w:rsidR="001634E2" w:rsidRPr="001634E2" w:rsidRDefault="001634E2" w:rsidP="00787DCF">
            <w:pPr>
              <w:ind w:right="49"/>
              <w:jc w:val="center"/>
              <w:rPr>
                <w:rFonts w:cs="Noto Sans"/>
                <w:color w:val="000000"/>
                <w:sz w:val="18"/>
                <w:szCs w:val="18"/>
                <w:lang w:eastAsia="es-MX"/>
              </w:rPr>
            </w:pPr>
          </w:p>
        </w:tc>
      </w:tr>
      <w:tr w:rsidR="001634E2" w:rsidRPr="001634E2" w14:paraId="47CE8CD5" w14:textId="04C18F29" w:rsidTr="001634E2">
        <w:trPr>
          <w:trHeight w:val="315"/>
        </w:trPr>
        <w:tc>
          <w:tcPr>
            <w:tcW w:w="993" w:type="dxa"/>
            <w:noWrap/>
            <w:tcMar>
              <w:top w:w="0" w:type="dxa"/>
              <w:left w:w="70" w:type="dxa"/>
              <w:bottom w:w="0" w:type="dxa"/>
              <w:right w:w="70" w:type="dxa"/>
            </w:tcMar>
            <w:vAlign w:val="center"/>
          </w:tcPr>
          <w:p w14:paraId="09D6D816"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15</w:t>
            </w:r>
          </w:p>
        </w:tc>
        <w:tc>
          <w:tcPr>
            <w:tcW w:w="5557" w:type="dxa"/>
            <w:tcMar>
              <w:top w:w="0" w:type="dxa"/>
              <w:left w:w="70" w:type="dxa"/>
              <w:bottom w:w="0" w:type="dxa"/>
              <w:right w:w="70" w:type="dxa"/>
            </w:tcMar>
            <w:vAlign w:val="center"/>
          </w:tcPr>
          <w:p w14:paraId="122C7F30"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 xml:space="preserve">LIQUIDO DESENGRASANTE MARCA MAQUISA DEL TIPO </w:t>
            </w:r>
            <w:r w:rsidRPr="001634E2">
              <w:rPr>
                <w:rFonts w:cs="Noto Sans"/>
                <w:color w:val="000000"/>
                <w:sz w:val="18"/>
                <w:szCs w:val="18"/>
                <w:lang w:eastAsia="es-MX"/>
              </w:rPr>
              <w:lastRenderedPageBreak/>
              <w:t>DIELECTRICO-ANTICORROSIVO.</w:t>
            </w:r>
          </w:p>
        </w:tc>
        <w:tc>
          <w:tcPr>
            <w:tcW w:w="2207" w:type="dxa"/>
            <w:noWrap/>
            <w:tcMar>
              <w:top w:w="0" w:type="dxa"/>
              <w:left w:w="70" w:type="dxa"/>
              <w:bottom w:w="0" w:type="dxa"/>
              <w:right w:w="70" w:type="dxa"/>
            </w:tcMar>
            <w:vAlign w:val="center"/>
          </w:tcPr>
          <w:p w14:paraId="50181AF2"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lastRenderedPageBreak/>
              <w:t>LTS</w:t>
            </w:r>
          </w:p>
        </w:tc>
        <w:tc>
          <w:tcPr>
            <w:tcW w:w="1661" w:type="dxa"/>
          </w:tcPr>
          <w:p w14:paraId="109DB93E" w14:textId="77777777" w:rsidR="001634E2" w:rsidRPr="001634E2" w:rsidRDefault="001634E2" w:rsidP="00787DCF">
            <w:pPr>
              <w:ind w:right="49"/>
              <w:jc w:val="center"/>
              <w:rPr>
                <w:rFonts w:cs="Noto Sans"/>
                <w:color w:val="000000"/>
                <w:sz w:val="18"/>
                <w:szCs w:val="18"/>
                <w:lang w:eastAsia="es-MX"/>
              </w:rPr>
            </w:pPr>
          </w:p>
        </w:tc>
      </w:tr>
      <w:tr w:rsidR="001634E2" w:rsidRPr="001634E2" w14:paraId="49ED82F3" w14:textId="0DD82C7C" w:rsidTr="001634E2">
        <w:trPr>
          <w:trHeight w:val="315"/>
        </w:trPr>
        <w:tc>
          <w:tcPr>
            <w:tcW w:w="993" w:type="dxa"/>
            <w:noWrap/>
            <w:tcMar>
              <w:top w:w="0" w:type="dxa"/>
              <w:left w:w="70" w:type="dxa"/>
              <w:bottom w:w="0" w:type="dxa"/>
              <w:right w:w="70" w:type="dxa"/>
            </w:tcMar>
            <w:vAlign w:val="center"/>
          </w:tcPr>
          <w:p w14:paraId="59FD95D4"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lastRenderedPageBreak/>
              <w:t>16</w:t>
            </w:r>
          </w:p>
        </w:tc>
        <w:tc>
          <w:tcPr>
            <w:tcW w:w="5557" w:type="dxa"/>
            <w:tcMar>
              <w:top w:w="0" w:type="dxa"/>
              <w:left w:w="70" w:type="dxa"/>
              <w:bottom w:w="0" w:type="dxa"/>
              <w:right w:w="70" w:type="dxa"/>
            </w:tcMar>
            <w:vAlign w:val="center"/>
          </w:tcPr>
          <w:p w14:paraId="7069C6AC"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SENSOR DE PRESION DEL TIPO ELECTRONICO DIGITAL DE ACEITE P/MOTOR DIESEL</w:t>
            </w:r>
          </w:p>
        </w:tc>
        <w:tc>
          <w:tcPr>
            <w:tcW w:w="2207" w:type="dxa"/>
            <w:noWrap/>
            <w:tcMar>
              <w:top w:w="0" w:type="dxa"/>
              <w:left w:w="70" w:type="dxa"/>
              <w:bottom w:w="0" w:type="dxa"/>
              <w:right w:w="70" w:type="dxa"/>
            </w:tcMar>
            <w:vAlign w:val="center"/>
          </w:tcPr>
          <w:p w14:paraId="24F79A77"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PZA</w:t>
            </w:r>
          </w:p>
        </w:tc>
        <w:tc>
          <w:tcPr>
            <w:tcW w:w="1661" w:type="dxa"/>
          </w:tcPr>
          <w:p w14:paraId="392F43ED" w14:textId="77777777" w:rsidR="001634E2" w:rsidRPr="001634E2" w:rsidRDefault="001634E2" w:rsidP="00787DCF">
            <w:pPr>
              <w:ind w:right="49"/>
              <w:jc w:val="center"/>
              <w:rPr>
                <w:rFonts w:cs="Noto Sans"/>
                <w:color w:val="000000"/>
                <w:sz w:val="18"/>
                <w:szCs w:val="18"/>
                <w:lang w:eastAsia="es-MX"/>
              </w:rPr>
            </w:pPr>
          </w:p>
        </w:tc>
      </w:tr>
      <w:tr w:rsidR="001634E2" w:rsidRPr="001634E2" w14:paraId="09D0DA0F" w14:textId="654D9B62" w:rsidTr="001634E2">
        <w:trPr>
          <w:trHeight w:val="315"/>
        </w:trPr>
        <w:tc>
          <w:tcPr>
            <w:tcW w:w="993" w:type="dxa"/>
            <w:noWrap/>
            <w:tcMar>
              <w:top w:w="0" w:type="dxa"/>
              <w:left w:w="70" w:type="dxa"/>
              <w:bottom w:w="0" w:type="dxa"/>
              <w:right w:w="70" w:type="dxa"/>
            </w:tcMar>
            <w:vAlign w:val="center"/>
          </w:tcPr>
          <w:p w14:paraId="37C57533"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17</w:t>
            </w:r>
          </w:p>
        </w:tc>
        <w:tc>
          <w:tcPr>
            <w:tcW w:w="5557" w:type="dxa"/>
            <w:tcMar>
              <w:top w:w="0" w:type="dxa"/>
              <w:left w:w="70" w:type="dxa"/>
              <w:bottom w:w="0" w:type="dxa"/>
              <w:right w:w="70" w:type="dxa"/>
            </w:tcMar>
            <w:vAlign w:val="center"/>
          </w:tcPr>
          <w:p w14:paraId="2D2E05F6"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SENSOR DE TEMPERATURA DEL TIPO ELECTRONICO DIGITAL P/MOTOR DIESEL</w:t>
            </w:r>
          </w:p>
        </w:tc>
        <w:tc>
          <w:tcPr>
            <w:tcW w:w="2207" w:type="dxa"/>
            <w:noWrap/>
            <w:tcMar>
              <w:top w:w="0" w:type="dxa"/>
              <w:left w:w="70" w:type="dxa"/>
              <w:bottom w:w="0" w:type="dxa"/>
              <w:right w:w="70" w:type="dxa"/>
            </w:tcMar>
            <w:vAlign w:val="center"/>
          </w:tcPr>
          <w:p w14:paraId="59A77F70"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PZA</w:t>
            </w:r>
          </w:p>
        </w:tc>
        <w:tc>
          <w:tcPr>
            <w:tcW w:w="1661" w:type="dxa"/>
          </w:tcPr>
          <w:p w14:paraId="6D4EF8F5" w14:textId="77777777" w:rsidR="001634E2" w:rsidRPr="001634E2" w:rsidRDefault="001634E2" w:rsidP="00787DCF">
            <w:pPr>
              <w:ind w:right="49"/>
              <w:jc w:val="center"/>
              <w:rPr>
                <w:rFonts w:cs="Noto Sans"/>
                <w:color w:val="000000"/>
                <w:sz w:val="18"/>
                <w:szCs w:val="18"/>
                <w:lang w:eastAsia="es-MX"/>
              </w:rPr>
            </w:pPr>
          </w:p>
        </w:tc>
      </w:tr>
      <w:tr w:rsidR="001634E2" w:rsidRPr="001634E2" w14:paraId="57C56604" w14:textId="09B1C099" w:rsidTr="001634E2">
        <w:trPr>
          <w:trHeight w:val="315"/>
        </w:trPr>
        <w:tc>
          <w:tcPr>
            <w:tcW w:w="993" w:type="dxa"/>
            <w:noWrap/>
            <w:tcMar>
              <w:top w:w="0" w:type="dxa"/>
              <w:left w:w="70" w:type="dxa"/>
              <w:bottom w:w="0" w:type="dxa"/>
              <w:right w:w="70" w:type="dxa"/>
            </w:tcMar>
            <w:vAlign w:val="center"/>
          </w:tcPr>
          <w:p w14:paraId="2C4A3A48"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18</w:t>
            </w:r>
          </w:p>
        </w:tc>
        <w:tc>
          <w:tcPr>
            <w:tcW w:w="5557" w:type="dxa"/>
            <w:tcMar>
              <w:top w:w="0" w:type="dxa"/>
              <w:left w:w="70" w:type="dxa"/>
              <w:bottom w:w="0" w:type="dxa"/>
              <w:right w:w="70" w:type="dxa"/>
            </w:tcMar>
            <w:vAlign w:val="center"/>
          </w:tcPr>
          <w:p w14:paraId="36AAA4EA"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 xml:space="preserve">CABLE MARCA CONDUMEX CAL. 12 COLOR ROJO PARA CONTROL </w:t>
            </w:r>
          </w:p>
        </w:tc>
        <w:tc>
          <w:tcPr>
            <w:tcW w:w="2207" w:type="dxa"/>
            <w:noWrap/>
            <w:tcMar>
              <w:top w:w="0" w:type="dxa"/>
              <w:left w:w="70" w:type="dxa"/>
              <w:bottom w:w="0" w:type="dxa"/>
              <w:right w:w="70" w:type="dxa"/>
            </w:tcMar>
            <w:vAlign w:val="center"/>
          </w:tcPr>
          <w:p w14:paraId="4B8566CB"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MT</w:t>
            </w:r>
          </w:p>
        </w:tc>
        <w:tc>
          <w:tcPr>
            <w:tcW w:w="1661" w:type="dxa"/>
          </w:tcPr>
          <w:p w14:paraId="03366F26" w14:textId="77777777" w:rsidR="001634E2" w:rsidRPr="001634E2" w:rsidRDefault="001634E2" w:rsidP="00787DCF">
            <w:pPr>
              <w:ind w:right="49"/>
              <w:jc w:val="center"/>
              <w:rPr>
                <w:rFonts w:cs="Noto Sans"/>
                <w:color w:val="000000"/>
                <w:sz w:val="18"/>
                <w:szCs w:val="18"/>
                <w:lang w:eastAsia="es-MX"/>
              </w:rPr>
            </w:pPr>
          </w:p>
        </w:tc>
      </w:tr>
      <w:tr w:rsidR="001634E2" w:rsidRPr="001634E2" w14:paraId="595DDAEE" w14:textId="5A52B5CE" w:rsidTr="001634E2">
        <w:trPr>
          <w:trHeight w:val="315"/>
        </w:trPr>
        <w:tc>
          <w:tcPr>
            <w:tcW w:w="993" w:type="dxa"/>
            <w:noWrap/>
            <w:tcMar>
              <w:top w:w="0" w:type="dxa"/>
              <w:left w:w="70" w:type="dxa"/>
              <w:bottom w:w="0" w:type="dxa"/>
              <w:right w:w="70" w:type="dxa"/>
            </w:tcMar>
            <w:vAlign w:val="center"/>
          </w:tcPr>
          <w:p w14:paraId="4AE79359"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19</w:t>
            </w:r>
          </w:p>
        </w:tc>
        <w:tc>
          <w:tcPr>
            <w:tcW w:w="5557" w:type="dxa"/>
            <w:tcMar>
              <w:top w:w="0" w:type="dxa"/>
              <w:left w:w="70" w:type="dxa"/>
              <w:bottom w:w="0" w:type="dxa"/>
              <w:right w:w="70" w:type="dxa"/>
            </w:tcMar>
            <w:vAlign w:val="center"/>
          </w:tcPr>
          <w:p w14:paraId="310CACC0"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THINER ESTADAR MARCA COMEX</w:t>
            </w:r>
          </w:p>
        </w:tc>
        <w:tc>
          <w:tcPr>
            <w:tcW w:w="2207" w:type="dxa"/>
            <w:noWrap/>
            <w:tcMar>
              <w:top w:w="0" w:type="dxa"/>
              <w:left w:w="70" w:type="dxa"/>
              <w:bottom w:w="0" w:type="dxa"/>
              <w:right w:w="70" w:type="dxa"/>
            </w:tcMar>
            <w:vAlign w:val="center"/>
          </w:tcPr>
          <w:p w14:paraId="4E4C1F69"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LT</w:t>
            </w:r>
          </w:p>
        </w:tc>
        <w:tc>
          <w:tcPr>
            <w:tcW w:w="1661" w:type="dxa"/>
          </w:tcPr>
          <w:p w14:paraId="32159819" w14:textId="77777777" w:rsidR="001634E2" w:rsidRPr="001634E2" w:rsidRDefault="001634E2" w:rsidP="00787DCF">
            <w:pPr>
              <w:ind w:right="49"/>
              <w:jc w:val="center"/>
              <w:rPr>
                <w:rFonts w:cs="Noto Sans"/>
                <w:color w:val="000000"/>
                <w:sz w:val="18"/>
                <w:szCs w:val="18"/>
                <w:lang w:eastAsia="es-MX"/>
              </w:rPr>
            </w:pPr>
          </w:p>
        </w:tc>
      </w:tr>
      <w:tr w:rsidR="001634E2" w:rsidRPr="001634E2" w14:paraId="4215C37E" w14:textId="0178D605" w:rsidTr="001634E2">
        <w:trPr>
          <w:trHeight w:val="315"/>
        </w:trPr>
        <w:tc>
          <w:tcPr>
            <w:tcW w:w="993" w:type="dxa"/>
            <w:noWrap/>
            <w:tcMar>
              <w:top w:w="0" w:type="dxa"/>
              <w:left w:w="70" w:type="dxa"/>
              <w:bottom w:w="0" w:type="dxa"/>
              <w:right w:w="70" w:type="dxa"/>
            </w:tcMar>
            <w:vAlign w:val="center"/>
          </w:tcPr>
          <w:p w14:paraId="00A4C9DC"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20</w:t>
            </w:r>
          </w:p>
        </w:tc>
        <w:tc>
          <w:tcPr>
            <w:tcW w:w="5557" w:type="dxa"/>
            <w:tcMar>
              <w:top w:w="0" w:type="dxa"/>
              <w:left w:w="70" w:type="dxa"/>
              <w:bottom w:w="0" w:type="dxa"/>
              <w:right w:w="70" w:type="dxa"/>
            </w:tcMar>
            <w:vAlign w:val="center"/>
          </w:tcPr>
          <w:p w14:paraId="4CE0B7E4" w14:textId="77777777" w:rsidR="001634E2" w:rsidRPr="001634E2" w:rsidRDefault="001634E2" w:rsidP="00787DCF">
            <w:pPr>
              <w:ind w:right="49"/>
              <w:rPr>
                <w:rFonts w:cs="Noto Sans"/>
                <w:sz w:val="18"/>
                <w:szCs w:val="18"/>
              </w:rPr>
            </w:pPr>
            <w:r w:rsidRPr="001634E2">
              <w:rPr>
                <w:rFonts w:cs="Noto Sans"/>
                <w:color w:val="000000"/>
                <w:sz w:val="18"/>
                <w:szCs w:val="18"/>
                <w:lang w:val="pt-PT" w:eastAsia="es-MX"/>
              </w:rPr>
              <w:t xml:space="preserve">PINTURA DE ALTA TEMPERATURA ALUMINIO. </w:t>
            </w:r>
            <w:r w:rsidRPr="001634E2">
              <w:rPr>
                <w:rFonts w:cs="Noto Sans"/>
                <w:color w:val="000000"/>
                <w:sz w:val="18"/>
                <w:szCs w:val="18"/>
                <w:lang w:eastAsia="es-MX"/>
              </w:rPr>
              <w:t>PARA SUPERFICIES METALICAS, MARCA COMEX O EQUIVALENTE.</w:t>
            </w:r>
          </w:p>
        </w:tc>
        <w:tc>
          <w:tcPr>
            <w:tcW w:w="2207" w:type="dxa"/>
            <w:noWrap/>
            <w:tcMar>
              <w:top w:w="0" w:type="dxa"/>
              <w:left w:w="70" w:type="dxa"/>
              <w:bottom w:w="0" w:type="dxa"/>
              <w:right w:w="70" w:type="dxa"/>
            </w:tcMar>
            <w:vAlign w:val="center"/>
          </w:tcPr>
          <w:p w14:paraId="63FB7DCB"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LTS</w:t>
            </w:r>
          </w:p>
        </w:tc>
        <w:tc>
          <w:tcPr>
            <w:tcW w:w="1661" w:type="dxa"/>
          </w:tcPr>
          <w:p w14:paraId="13B7369D" w14:textId="77777777" w:rsidR="001634E2" w:rsidRPr="001634E2" w:rsidRDefault="001634E2" w:rsidP="00787DCF">
            <w:pPr>
              <w:ind w:right="49"/>
              <w:jc w:val="center"/>
              <w:rPr>
                <w:rFonts w:cs="Noto Sans"/>
                <w:color w:val="000000"/>
                <w:sz w:val="18"/>
                <w:szCs w:val="18"/>
                <w:lang w:eastAsia="es-MX"/>
              </w:rPr>
            </w:pPr>
          </w:p>
        </w:tc>
      </w:tr>
      <w:tr w:rsidR="001634E2" w:rsidRPr="001634E2" w14:paraId="3450E91C" w14:textId="76B6F2BC" w:rsidTr="001634E2">
        <w:trPr>
          <w:trHeight w:val="315"/>
        </w:trPr>
        <w:tc>
          <w:tcPr>
            <w:tcW w:w="993" w:type="dxa"/>
            <w:noWrap/>
            <w:tcMar>
              <w:top w:w="0" w:type="dxa"/>
              <w:left w:w="70" w:type="dxa"/>
              <w:bottom w:w="0" w:type="dxa"/>
              <w:right w:w="70" w:type="dxa"/>
            </w:tcMar>
            <w:vAlign w:val="center"/>
          </w:tcPr>
          <w:p w14:paraId="57F97E15"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21</w:t>
            </w:r>
          </w:p>
        </w:tc>
        <w:tc>
          <w:tcPr>
            <w:tcW w:w="5557" w:type="dxa"/>
            <w:tcMar>
              <w:top w:w="0" w:type="dxa"/>
              <w:left w:w="70" w:type="dxa"/>
              <w:bottom w:w="0" w:type="dxa"/>
              <w:right w:w="70" w:type="dxa"/>
            </w:tcMar>
            <w:vAlign w:val="center"/>
          </w:tcPr>
          <w:p w14:paraId="1966C625"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BOTE AERO COMEX NEGRO 423CC. CON VALVULA DE 360º, DE SECADO RAPIDO CON ACABADOS MATE Y SATINADO EN AEROSOL.</w:t>
            </w:r>
          </w:p>
        </w:tc>
        <w:tc>
          <w:tcPr>
            <w:tcW w:w="2207" w:type="dxa"/>
            <w:noWrap/>
            <w:tcMar>
              <w:top w:w="0" w:type="dxa"/>
              <w:left w:w="70" w:type="dxa"/>
              <w:bottom w:w="0" w:type="dxa"/>
              <w:right w:w="70" w:type="dxa"/>
            </w:tcMar>
            <w:vAlign w:val="center"/>
          </w:tcPr>
          <w:p w14:paraId="16CC3D1B"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BOTE</w:t>
            </w:r>
          </w:p>
        </w:tc>
        <w:tc>
          <w:tcPr>
            <w:tcW w:w="1661" w:type="dxa"/>
          </w:tcPr>
          <w:p w14:paraId="638B097F" w14:textId="77777777" w:rsidR="001634E2" w:rsidRPr="001634E2" w:rsidRDefault="001634E2" w:rsidP="00787DCF">
            <w:pPr>
              <w:ind w:right="49"/>
              <w:jc w:val="center"/>
              <w:rPr>
                <w:rFonts w:cs="Noto Sans"/>
                <w:color w:val="000000"/>
                <w:sz w:val="18"/>
                <w:szCs w:val="18"/>
                <w:lang w:eastAsia="es-MX"/>
              </w:rPr>
            </w:pPr>
          </w:p>
        </w:tc>
      </w:tr>
      <w:tr w:rsidR="001634E2" w:rsidRPr="001634E2" w14:paraId="3260925B" w14:textId="67F844A5" w:rsidTr="001634E2">
        <w:trPr>
          <w:trHeight w:val="315"/>
        </w:trPr>
        <w:tc>
          <w:tcPr>
            <w:tcW w:w="993" w:type="dxa"/>
            <w:noWrap/>
            <w:tcMar>
              <w:top w:w="0" w:type="dxa"/>
              <w:left w:w="70" w:type="dxa"/>
              <w:bottom w:w="0" w:type="dxa"/>
              <w:right w:w="70" w:type="dxa"/>
            </w:tcMar>
            <w:vAlign w:val="center"/>
          </w:tcPr>
          <w:p w14:paraId="1F0BA8C5"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22</w:t>
            </w:r>
          </w:p>
        </w:tc>
        <w:tc>
          <w:tcPr>
            <w:tcW w:w="5557" w:type="dxa"/>
            <w:tcMar>
              <w:top w:w="0" w:type="dxa"/>
              <w:left w:w="70" w:type="dxa"/>
              <w:bottom w:w="0" w:type="dxa"/>
              <w:right w:w="70" w:type="dxa"/>
            </w:tcMar>
            <w:vAlign w:val="center"/>
          </w:tcPr>
          <w:p w14:paraId="1D565FFD"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BOTE AERO PINTURA AUTOMOTIVA COLOR AZUL 423CC. CON VALVULA DE 360º, DE SECADO RAPIDO CON ACABADOS MATE Y SATINADO EN AEROSOL.</w:t>
            </w:r>
          </w:p>
        </w:tc>
        <w:tc>
          <w:tcPr>
            <w:tcW w:w="2207" w:type="dxa"/>
            <w:noWrap/>
            <w:tcMar>
              <w:top w:w="0" w:type="dxa"/>
              <w:left w:w="70" w:type="dxa"/>
              <w:bottom w:w="0" w:type="dxa"/>
              <w:right w:w="70" w:type="dxa"/>
            </w:tcMar>
            <w:vAlign w:val="center"/>
          </w:tcPr>
          <w:p w14:paraId="15AD3F42"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BOTE</w:t>
            </w:r>
          </w:p>
        </w:tc>
        <w:tc>
          <w:tcPr>
            <w:tcW w:w="1661" w:type="dxa"/>
          </w:tcPr>
          <w:p w14:paraId="3A6E6348" w14:textId="77777777" w:rsidR="001634E2" w:rsidRPr="001634E2" w:rsidRDefault="001634E2" w:rsidP="00787DCF">
            <w:pPr>
              <w:ind w:right="49"/>
              <w:jc w:val="center"/>
              <w:rPr>
                <w:rFonts w:cs="Noto Sans"/>
                <w:color w:val="000000"/>
                <w:sz w:val="18"/>
                <w:szCs w:val="18"/>
                <w:lang w:eastAsia="es-MX"/>
              </w:rPr>
            </w:pPr>
          </w:p>
        </w:tc>
      </w:tr>
      <w:tr w:rsidR="001634E2" w:rsidRPr="001634E2" w14:paraId="3D49521C" w14:textId="37E385DE" w:rsidTr="001634E2">
        <w:trPr>
          <w:trHeight w:val="315"/>
        </w:trPr>
        <w:tc>
          <w:tcPr>
            <w:tcW w:w="993" w:type="dxa"/>
            <w:noWrap/>
            <w:tcMar>
              <w:top w:w="0" w:type="dxa"/>
              <w:left w:w="70" w:type="dxa"/>
              <w:bottom w:w="0" w:type="dxa"/>
              <w:right w:w="70" w:type="dxa"/>
            </w:tcMar>
            <w:vAlign w:val="center"/>
          </w:tcPr>
          <w:p w14:paraId="3DDB7C8F"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23</w:t>
            </w:r>
          </w:p>
        </w:tc>
        <w:tc>
          <w:tcPr>
            <w:tcW w:w="5557" w:type="dxa"/>
            <w:tcMar>
              <w:top w:w="0" w:type="dxa"/>
              <w:left w:w="70" w:type="dxa"/>
              <w:bottom w:w="0" w:type="dxa"/>
              <w:right w:w="70" w:type="dxa"/>
            </w:tcMar>
            <w:vAlign w:val="center"/>
          </w:tcPr>
          <w:p w14:paraId="28464913"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TERMINALES PONCHABLES DE TIPO ESPADA PARA CABLE CAL. 12 Y 14 CON FORRO DE VINIL TIPO INDUSTRIAL</w:t>
            </w:r>
          </w:p>
        </w:tc>
        <w:tc>
          <w:tcPr>
            <w:tcW w:w="2207" w:type="dxa"/>
            <w:noWrap/>
            <w:tcMar>
              <w:top w:w="0" w:type="dxa"/>
              <w:left w:w="70" w:type="dxa"/>
              <w:bottom w:w="0" w:type="dxa"/>
              <w:right w:w="70" w:type="dxa"/>
            </w:tcMar>
            <w:vAlign w:val="center"/>
          </w:tcPr>
          <w:p w14:paraId="2B6E308D"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PZA</w:t>
            </w:r>
          </w:p>
        </w:tc>
        <w:tc>
          <w:tcPr>
            <w:tcW w:w="1661" w:type="dxa"/>
          </w:tcPr>
          <w:p w14:paraId="2E935EC8" w14:textId="77777777" w:rsidR="001634E2" w:rsidRPr="001634E2" w:rsidRDefault="001634E2" w:rsidP="00787DCF">
            <w:pPr>
              <w:ind w:right="49"/>
              <w:jc w:val="center"/>
              <w:rPr>
                <w:rFonts w:cs="Noto Sans"/>
                <w:color w:val="000000"/>
                <w:sz w:val="18"/>
                <w:szCs w:val="18"/>
                <w:lang w:eastAsia="es-MX"/>
              </w:rPr>
            </w:pPr>
          </w:p>
        </w:tc>
      </w:tr>
      <w:tr w:rsidR="001634E2" w:rsidRPr="001634E2" w14:paraId="7E2000E2" w14:textId="66A7DCEB" w:rsidTr="001634E2">
        <w:trPr>
          <w:trHeight w:val="315"/>
        </w:trPr>
        <w:tc>
          <w:tcPr>
            <w:tcW w:w="993" w:type="dxa"/>
            <w:noWrap/>
            <w:tcMar>
              <w:top w:w="0" w:type="dxa"/>
              <w:left w:w="70" w:type="dxa"/>
              <w:bottom w:w="0" w:type="dxa"/>
              <w:right w:w="70" w:type="dxa"/>
            </w:tcMar>
            <w:vAlign w:val="center"/>
          </w:tcPr>
          <w:p w14:paraId="40DFE18D"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24</w:t>
            </w:r>
          </w:p>
        </w:tc>
        <w:tc>
          <w:tcPr>
            <w:tcW w:w="5557" w:type="dxa"/>
            <w:tcMar>
              <w:top w:w="0" w:type="dxa"/>
              <w:left w:w="70" w:type="dxa"/>
              <w:bottom w:w="0" w:type="dxa"/>
              <w:right w:w="70" w:type="dxa"/>
            </w:tcMar>
            <w:vAlign w:val="center"/>
          </w:tcPr>
          <w:p w14:paraId="67DCAED8" w14:textId="77777777" w:rsidR="001634E2" w:rsidRPr="001634E2" w:rsidRDefault="001634E2" w:rsidP="00787DCF">
            <w:pPr>
              <w:ind w:right="49"/>
              <w:rPr>
                <w:rFonts w:cs="Noto Sans"/>
                <w:sz w:val="18"/>
                <w:szCs w:val="18"/>
              </w:rPr>
            </w:pPr>
            <w:r w:rsidRPr="001634E2">
              <w:rPr>
                <w:rFonts w:cs="Noto Sans"/>
                <w:color w:val="000000"/>
                <w:sz w:val="18"/>
                <w:szCs w:val="18"/>
                <w:lang w:eastAsia="es-MX"/>
              </w:rPr>
              <w:t>TAPA DE DISTRIBUCION DEL MOTOR PARA EVITAR FUGAS DE ACEITE INCLUYENDO TORNILLERIA, JUNTAS Y ESTOPERO</w:t>
            </w:r>
          </w:p>
        </w:tc>
        <w:tc>
          <w:tcPr>
            <w:tcW w:w="2207" w:type="dxa"/>
            <w:noWrap/>
            <w:tcMar>
              <w:top w:w="0" w:type="dxa"/>
              <w:left w:w="70" w:type="dxa"/>
              <w:bottom w:w="0" w:type="dxa"/>
              <w:right w:w="70" w:type="dxa"/>
            </w:tcMar>
            <w:vAlign w:val="center"/>
          </w:tcPr>
          <w:p w14:paraId="182C7F65"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PZA</w:t>
            </w:r>
          </w:p>
        </w:tc>
        <w:tc>
          <w:tcPr>
            <w:tcW w:w="1661" w:type="dxa"/>
          </w:tcPr>
          <w:p w14:paraId="50D32166" w14:textId="77777777" w:rsidR="001634E2" w:rsidRPr="001634E2" w:rsidRDefault="001634E2" w:rsidP="00787DCF">
            <w:pPr>
              <w:ind w:right="49"/>
              <w:jc w:val="center"/>
              <w:rPr>
                <w:rFonts w:cs="Noto Sans"/>
                <w:color w:val="000000"/>
                <w:sz w:val="18"/>
                <w:szCs w:val="18"/>
                <w:lang w:eastAsia="es-MX"/>
              </w:rPr>
            </w:pPr>
          </w:p>
        </w:tc>
      </w:tr>
      <w:tr w:rsidR="001634E2" w:rsidRPr="001634E2" w14:paraId="518C18B3" w14:textId="4EB533D3" w:rsidTr="001634E2">
        <w:trPr>
          <w:trHeight w:val="315"/>
        </w:trPr>
        <w:tc>
          <w:tcPr>
            <w:tcW w:w="993" w:type="dxa"/>
            <w:noWrap/>
            <w:tcMar>
              <w:top w:w="0" w:type="dxa"/>
              <w:left w:w="70" w:type="dxa"/>
              <w:bottom w:w="0" w:type="dxa"/>
              <w:right w:w="70" w:type="dxa"/>
            </w:tcMar>
            <w:vAlign w:val="center"/>
          </w:tcPr>
          <w:p w14:paraId="2CCECAF9"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25</w:t>
            </w:r>
          </w:p>
        </w:tc>
        <w:tc>
          <w:tcPr>
            <w:tcW w:w="5557" w:type="dxa"/>
            <w:tcMar>
              <w:top w:w="0" w:type="dxa"/>
              <w:left w:w="70" w:type="dxa"/>
              <w:bottom w:w="0" w:type="dxa"/>
              <w:right w:w="70" w:type="dxa"/>
            </w:tcMar>
            <w:vAlign w:val="center"/>
          </w:tcPr>
          <w:p w14:paraId="144D8974"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REMOVEDOR MARCA COMEX</w:t>
            </w:r>
          </w:p>
        </w:tc>
        <w:tc>
          <w:tcPr>
            <w:tcW w:w="2207" w:type="dxa"/>
            <w:noWrap/>
            <w:tcMar>
              <w:top w:w="0" w:type="dxa"/>
              <w:left w:w="70" w:type="dxa"/>
              <w:bottom w:w="0" w:type="dxa"/>
              <w:right w:w="70" w:type="dxa"/>
            </w:tcMar>
            <w:vAlign w:val="center"/>
          </w:tcPr>
          <w:p w14:paraId="7D9ED631"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LT</w:t>
            </w:r>
          </w:p>
        </w:tc>
        <w:tc>
          <w:tcPr>
            <w:tcW w:w="1661" w:type="dxa"/>
          </w:tcPr>
          <w:p w14:paraId="18920377" w14:textId="77777777" w:rsidR="001634E2" w:rsidRPr="001634E2" w:rsidRDefault="001634E2" w:rsidP="00787DCF">
            <w:pPr>
              <w:ind w:right="49"/>
              <w:jc w:val="center"/>
              <w:rPr>
                <w:rFonts w:cs="Noto Sans"/>
                <w:color w:val="000000"/>
                <w:sz w:val="18"/>
                <w:szCs w:val="18"/>
                <w:lang w:eastAsia="es-MX"/>
              </w:rPr>
            </w:pPr>
          </w:p>
        </w:tc>
      </w:tr>
      <w:tr w:rsidR="001634E2" w:rsidRPr="001634E2" w14:paraId="5B174600" w14:textId="349BAF98" w:rsidTr="001634E2">
        <w:trPr>
          <w:trHeight w:val="315"/>
        </w:trPr>
        <w:tc>
          <w:tcPr>
            <w:tcW w:w="993" w:type="dxa"/>
            <w:noWrap/>
            <w:tcMar>
              <w:top w:w="0" w:type="dxa"/>
              <w:left w:w="70" w:type="dxa"/>
              <w:bottom w:w="0" w:type="dxa"/>
              <w:right w:w="70" w:type="dxa"/>
            </w:tcMar>
            <w:vAlign w:val="center"/>
          </w:tcPr>
          <w:p w14:paraId="069C7175"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26</w:t>
            </w:r>
          </w:p>
        </w:tc>
        <w:tc>
          <w:tcPr>
            <w:tcW w:w="5557" w:type="dxa"/>
            <w:tcMar>
              <w:top w:w="0" w:type="dxa"/>
              <w:left w:w="70" w:type="dxa"/>
              <w:bottom w:w="0" w:type="dxa"/>
              <w:right w:w="70" w:type="dxa"/>
            </w:tcMar>
            <w:vAlign w:val="center"/>
          </w:tcPr>
          <w:p w14:paraId="3AB95498"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HOJA DE LIJA</w:t>
            </w:r>
          </w:p>
        </w:tc>
        <w:tc>
          <w:tcPr>
            <w:tcW w:w="2207" w:type="dxa"/>
            <w:noWrap/>
            <w:tcMar>
              <w:top w:w="0" w:type="dxa"/>
              <w:left w:w="70" w:type="dxa"/>
              <w:bottom w:w="0" w:type="dxa"/>
              <w:right w:w="70" w:type="dxa"/>
            </w:tcMar>
            <w:vAlign w:val="center"/>
          </w:tcPr>
          <w:p w14:paraId="72EF22CF"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PZA</w:t>
            </w:r>
          </w:p>
        </w:tc>
        <w:tc>
          <w:tcPr>
            <w:tcW w:w="1661" w:type="dxa"/>
          </w:tcPr>
          <w:p w14:paraId="53AC1902" w14:textId="77777777" w:rsidR="001634E2" w:rsidRPr="001634E2" w:rsidRDefault="001634E2" w:rsidP="00787DCF">
            <w:pPr>
              <w:ind w:right="49"/>
              <w:jc w:val="center"/>
              <w:rPr>
                <w:rFonts w:cs="Noto Sans"/>
                <w:color w:val="000000"/>
                <w:sz w:val="18"/>
                <w:szCs w:val="18"/>
                <w:lang w:eastAsia="es-MX"/>
              </w:rPr>
            </w:pPr>
          </w:p>
        </w:tc>
      </w:tr>
      <w:tr w:rsidR="001634E2" w:rsidRPr="001634E2" w14:paraId="672E70B2" w14:textId="0C4843D0" w:rsidTr="001634E2">
        <w:trPr>
          <w:trHeight w:val="315"/>
        </w:trPr>
        <w:tc>
          <w:tcPr>
            <w:tcW w:w="993" w:type="dxa"/>
            <w:noWrap/>
            <w:tcMar>
              <w:top w:w="0" w:type="dxa"/>
              <w:left w:w="70" w:type="dxa"/>
              <w:bottom w:w="0" w:type="dxa"/>
              <w:right w:w="70" w:type="dxa"/>
            </w:tcMar>
            <w:vAlign w:val="center"/>
          </w:tcPr>
          <w:p w14:paraId="26E54FEF"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27</w:t>
            </w:r>
          </w:p>
        </w:tc>
        <w:tc>
          <w:tcPr>
            <w:tcW w:w="5557" w:type="dxa"/>
            <w:tcMar>
              <w:top w:w="0" w:type="dxa"/>
              <w:left w:w="70" w:type="dxa"/>
              <w:bottom w:w="0" w:type="dxa"/>
              <w:right w:w="70" w:type="dxa"/>
            </w:tcMar>
            <w:vAlign w:val="center"/>
          </w:tcPr>
          <w:p w14:paraId="463846CF" w14:textId="77777777" w:rsidR="001634E2" w:rsidRPr="001634E2" w:rsidRDefault="001634E2" w:rsidP="00787DCF">
            <w:pPr>
              <w:ind w:right="49"/>
              <w:rPr>
                <w:rFonts w:cs="Noto Sans"/>
                <w:color w:val="000000"/>
                <w:sz w:val="18"/>
                <w:szCs w:val="18"/>
                <w:lang w:eastAsia="es-MX"/>
              </w:rPr>
            </w:pPr>
            <w:r w:rsidRPr="001634E2">
              <w:rPr>
                <w:rFonts w:cs="Noto Sans"/>
                <w:color w:val="000000"/>
                <w:sz w:val="18"/>
                <w:szCs w:val="18"/>
                <w:lang w:eastAsia="es-MX"/>
              </w:rPr>
              <w:t>ESTOPA O TRAPO INDUSTRIAL</w:t>
            </w:r>
          </w:p>
        </w:tc>
        <w:tc>
          <w:tcPr>
            <w:tcW w:w="2207" w:type="dxa"/>
            <w:noWrap/>
            <w:tcMar>
              <w:top w:w="0" w:type="dxa"/>
              <w:left w:w="70" w:type="dxa"/>
              <w:bottom w:w="0" w:type="dxa"/>
              <w:right w:w="70" w:type="dxa"/>
            </w:tcMar>
            <w:vAlign w:val="center"/>
          </w:tcPr>
          <w:p w14:paraId="78015BDF" w14:textId="77777777" w:rsidR="001634E2" w:rsidRPr="001634E2" w:rsidRDefault="001634E2" w:rsidP="00787DCF">
            <w:pPr>
              <w:ind w:right="49"/>
              <w:jc w:val="center"/>
              <w:rPr>
                <w:rFonts w:cs="Noto Sans"/>
                <w:color w:val="000000"/>
                <w:sz w:val="18"/>
                <w:szCs w:val="18"/>
                <w:lang w:eastAsia="es-MX"/>
              </w:rPr>
            </w:pPr>
            <w:r w:rsidRPr="001634E2">
              <w:rPr>
                <w:rFonts w:cs="Noto Sans"/>
                <w:color w:val="000000"/>
                <w:sz w:val="18"/>
                <w:szCs w:val="18"/>
                <w:lang w:eastAsia="es-MX"/>
              </w:rPr>
              <w:t>KG</w:t>
            </w:r>
          </w:p>
        </w:tc>
        <w:tc>
          <w:tcPr>
            <w:tcW w:w="1661" w:type="dxa"/>
          </w:tcPr>
          <w:p w14:paraId="4B5E2D1F" w14:textId="77777777" w:rsidR="001634E2" w:rsidRPr="001634E2" w:rsidRDefault="001634E2" w:rsidP="00787DCF">
            <w:pPr>
              <w:ind w:right="49"/>
              <w:jc w:val="center"/>
              <w:rPr>
                <w:rFonts w:cs="Noto Sans"/>
                <w:color w:val="000000"/>
                <w:sz w:val="18"/>
                <w:szCs w:val="18"/>
                <w:lang w:eastAsia="es-MX"/>
              </w:rPr>
            </w:pPr>
          </w:p>
        </w:tc>
      </w:tr>
      <w:tr w:rsidR="005C0C99" w:rsidRPr="001634E2" w14:paraId="2F78E3C5" w14:textId="77777777" w:rsidTr="004D73C4">
        <w:trPr>
          <w:trHeight w:val="315"/>
        </w:trPr>
        <w:tc>
          <w:tcPr>
            <w:tcW w:w="8757" w:type="dxa"/>
            <w:gridSpan w:val="3"/>
            <w:noWrap/>
            <w:tcMar>
              <w:top w:w="0" w:type="dxa"/>
              <w:left w:w="70" w:type="dxa"/>
              <w:bottom w:w="0" w:type="dxa"/>
              <w:right w:w="70" w:type="dxa"/>
            </w:tcMar>
            <w:vAlign w:val="center"/>
          </w:tcPr>
          <w:p w14:paraId="606D7744" w14:textId="22AE88EA" w:rsidR="005C0C99" w:rsidRPr="001634E2" w:rsidRDefault="005C0C99" w:rsidP="005C0C99">
            <w:pPr>
              <w:ind w:right="49"/>
              <w:jc w:val="right"/>
              <w:rPr>
                <w:rFonts w:cs="Noto Sans"/>
                <w:color w:val="000000"/>
                <w:sz w:val="18"/>
                <w:szCs w:val="18"/>
                <w:lang w:eastAsia="es-MX"/>
              </w:rPr>
            </w:pPr>
            <w:r>
              <w:rPr>
                <w:rFonts w:cs="Noto Sans"/>
                <w:color w:val="000000"/>
                <w:sz w:val="18"/>
                <w:szCs w:val="18"/>
                <w:lang w:eastAsia="es-MX"/>
              </w:rPr>
              <w:t>SUBTOTAL</w:t>
            </w:r>
          </w:p>
        </w:tc>
        <w:tc>
          <w:tcPr>
            <w:tcW w:w="1661" w:type="dxa"/>
          </w:tcPr>
          <w:p w14:paraId="628550C8" w14:textId="77777777" w:rsidR="005C0C99" w:rsidRPr="001634E2" w:rsidRDefault="005C0C99" w:rsidP="00787DCF">
            <w:pPr>
              <w:ind w:right="49"/>
              <w:jc w:val="center"/>
              <w:rPr>
                <w:rFonts w:cs="Noto Sans"/>
                <w:color w:val="000000"/>
                <w:sz w:val="18"/>
                <w:szCs w:val="18"/>
                <w:lang w:eastAsia="es-MX"/>
              </w:rPr>
            </w:pPr>
          </w:p>
        </w:tc>
      </w:tr>
      <w:tr w:rsidR="005C0C99" w:rsidRPr="001634E2" w14:paraId="185881AC" w14:textId="77777777" w:rsidTr="004D73C4">
        <w:trPr>
          <w:trHeight w:val="315"/>
        </w:trPr>
        <w:tc>
          <w:tcPr>
            <w:tcW w:w="8757" w:type="dxa"/>
            <w:gridSpan w:val="3"/>
            <w:noWrap/>
            <w:tcMar>
              <w:top w:w="0" w:type="dxa"/>
              <w:left w:w="70" w:type="dxa"/>
              <w:bottom w:w="0" w:type="dxa"/>
              <w:right w:w="70" w:type="dxa"/>
            </w:tcMar>
            <w:vAlign w:val="center"/>
          </w:tcPr>
          <w:p w14:paraId="3D184BF0" w14:textId="37722C86" w:rsidR="005C0C99" w:rsidRDefault="005C0C99" w:rsidP="005C0C99">
            <w:pPr>
              <w:ind w:right="49"/>
              <w:jc w:val="right"/>
              <w:rPr>
                <w:rFonts w:cs="Noto Sans"/>
                <w:color w:val="000000"/>
                <w:sz w:val="18"/>
                <w:szCs w:val="18"/>
                <w:lang w:eastAsia="es-MX"/>
              </w:rPr>
            </w:pPr>
            <w:r>
              <w:rPr>
                <w:rFonts w:cs="Noto Sans"/>
                <w:color w:val="000000"/>
                <w:sz w:val="18"/>
                <w:szCs w:val="18"/>
                <w:lang w:eastAsia="es-MX"/>
              </w:rPr>
              <w:t>I.V.A.</w:t>
            </w:r>
          </w:p>
        </w:tc>
        <w:tc>
          <w:tcPr>
            <w:tcW w:w="1661" w:type="dxa"/>
          </w:tcPr>
          <w:p w14:paraId="6826174B" w14:textId="77777777" w:rsidR="005C0C99" w:rsidRPr="001634E2" w:rsidRDefault="005C0C99" w:rsidP="00787DCF">
            <w:pPr>
              <w:ind w:right="49"/>
              <w:jc w:val="center"/>
              <w:rPr>
                <w:rFonts w:cs="Noto Sans"/>
                <w:color w:val="000000"/>
                <w:sz w:val="18"/>
                <w:szCs w:val="18"/>
                <w:lang w:eastAsia="es-MX"/>
              </w:rPr>
            </w:pPr>
          </w:p>
        </w:tc>
      </w:tr>
      <w:tr w:rsidR="005C0C99" w:rsidRPr="001634E2" w14:paraId="18F16444" w14:textId="77777777" w:rsidTr="004D73C4">
        <w:trPr>
          <w:trHeight w:val="315"/>
        </w:trPr>
        <w:tc>
          <w:tcPr>
            <w:tcW w:w="8757" w:type="dxa"/>
            <w:gridSpan w:val="3"/>
            <w:noWrap/>
            <w:tcMar>
              <w:top w:w="0" w:type="dxa"/>
              <w:left w:w="70" w:type="dxa"/>
              <w:bottom w:w="0" w:type="dxa"/>
              <w:right w:w="70" w:type="dxa"/>
            </w:tcMar>
            <w:vAlign w:val="center"/>
          </w:tcPr>
          <w:p w14:paraId="15133C4E" w14:textId="5F04E812" w:rsidR="005C0C99" w:rsidRDefault="005C0C99" w:rsidP="005C0C99">
            <w:pPr>
              <w:ind w:right="49"/>
              <w:jc w:val="right"/>
              <w:rPr>
                <w:rFonts w:cs="Noto Sans"/>
                <w:color w:val="000000"/>
                <w:sz w:val="18"/>
                <w:szCs w:val="18"/>
                <w:lang w:eastAsia="es-MX"/>
              </w:rPr>
            </w:pPr>
            <w:r>
              <w:rPr>
                <w:rFonts w:cs="Noto Sans"/>
                <w:color w:val="000000"/>
                <w:sz w:val="18"/>
                <w:szCs w:val="18"/>
                <w:lang w:eastAsia="es-MX"/>
              </w:rPr>
              <w:t>TOTAL</w:t>
            </w:r>
          </w:p>
        </w:tc>
        <w:tc>
          <w:tcPr>
            <w:tcW w:w="1661" w:type="dxa"/>
          </w:tcPr>
          <w:p w14:paraId="1DFD494A" w14:textId="77777777" w:rsidR="005C0C99" w:rsidRPr="001634E2" w:rsidRDefault="005C0C99" w:rsidP="00787DCF">
            <w:pPr>
              <w:ind w:right="49"/>
              <w:jc w:val="center"/>
              <w:rPr>
                <w:rFonts w:cs="Noto Sans"/>
                <w:color w:val="000000"/>
                <w:sz w:val="18"/>
                <w:szCs w:val="18"/>
                <w:lang w:eastAsia="es-MX"/>
              </w:rPr>
            </w:pPr>
          </w:p>
        </w:tc>
      </w:tr>
    </w:tbl>
    <w:p w14:paraId="59E1CAEB" w14:textId="77777777" w:rsidR="001634E2" w:rsidRDefault="001634E2" w:rsidP="001634E2">
      <w:pPr>
        <w:ind w:right="49"/>
        <w:jc w:val="center"/>
        <w:rPr>
          <w:rFonts w:ascii="Arial" w:hAnsi="Arial" w:cs="Arial"/>
          <w:b/>
          <w:bCs/>
          <w:color w:val="000000"/>
          <w:szCs w:val="20"/>
          <w:lang w:eastAsia="es-MX"/>
        </w:rPr>
      </w:pPr>
    </w:p>
    <w:p w14:paraId="69F74CDF" w14:textId="77777777" w:rsidR="001634E2" w:rsidRPr="00797AC0" w:rsidRDefault="001634E2" w:rsidP="001634E2">
      <w:pPr>
        <w:rPr>
          <w:rFonts w:ascii="Geomanist" w:hAnsi="Geomanist" w:cs="Arial"/>
          <w:b/>
          <w:sz w:val="18"/>
          <w:szCs w:val="18"/>
        </w:rPr>
      </w:pPr>
      <w:r w:rsidRPr="00797AC0">
        <w:rPr>
          <w:rFonts w:ascii="Geomanist" w:hAnsi="Geomanist" w:cs="Arial"/>
          <w:b/>
          <w:sz w:val="18"/>
          <w:szCs w:val="18"/>
        </w:rPr>
        <w:t>IMPORTE MÍNIMO TOTAL CON LETRA SIN I.V.A</w:t>
      </w:r>
    </w:p>
    <w:p w14:paraId="4F4CE3D9" w14:textId="77777777" w:rsidR="001634E2" w:rsidRPr="00797AC0" w:rsidRDefault="001634E2" w:rsidP="001634E2">
      <w:pPr>
        <w:rPr>
          <w:rFonts w:ascii="Geomanist" w:hAnsi="Geomanist" w:cs="Arial"/>
          <w:b/>
          <w:sz w:val="18"/>
          <w:szCs w:val="18"/>
        </w:rPr>
      </w:pPr>
    </w:p>
    <w:p w14:paraId="53CDD7B1" w14:textId="77777777" w:rsidR="001634E2" w:rsidRPr="00797AC0" w:rsidRDefault="001634E2" w:rsidP="001634E2">
      <w:pPr>
        <w:rPr>
          <w:rFonts w:ascii="Geomanist" w:hAnsi="Geomanist" w:cs="Arial"/>
          <w:b/>
          <w:sz w:val="18"/>
          <w:szCs w:val="18"/>
        </w:rPr>
      </w:pPr>
      <w:r w:rsidRPr="00797AC0">
        <w:rPr>
          <w:rFonts w:ascii="Geomanist" w:hAnsi="Geomanist" w:cs="Arial"/>
          <w:b/>
          <w:sz w:val="18"/>
          <w:szCs w:val="18"/>
        </w:rPr>
        <w:t>IMPORTE MÁXIMO TOTAL CON LETRA SIN I.V.A</w:t>
      </w:r>
    </w:p>
    <w:p w14:paraId="1AD895AB" w14:textId="77777777" w:rsidR="001634E2" w:rsidRPr="00797AC0" w:rsidRDefault="001634E2" w:rsidP="001634E2">
      <w:pPr>
        <w:rPr>
          <w:rFonts w:cs="Noto Sans"/>
          <w:sz w:val="18"/>
          <w:szCs w:val="18"/>
        </w:rPr>
      </w:pPr>
    </w:p>
    <w:p w14:paraId="01F277F9" w14:textId="77777777" w:rsidR="001634E2" w:rsidRPr="00797AC0" w:rsidRDefault="001634E2" w:rsidP="001634E2">
      <w:pPr>
        <w:rPr>
          <w:rFonts w:cs="Noto Sans"/>
          <w:sz w:val="18"/>
          <w:szCs w:val="18"/>
        </w:rPr>
      </w:pPr>
      <w:r w:rsidRPr="00797AC0">
        <w:rPr>
          <w:rFonts w:cs="Noto Sans"/>
          <w:sz w:val="18"/>
          <w:szCs w:val="18"/>
        </w:rPr>
        <w:t>LOS PRECIOS OFERTADOS SERÁN FIJOS DURANTE TODA LA VIGENCIA DEL CONTRATO QUE SE DERIVE DEL PRESENTE EVENTO DE CONTRATACIÓN.</w:t>
      </w:r>
    </w:p>
    <w:p w14:paraId="4DF13D6F" w14:textId="77777777" w:rsidR="001634E2" w:rsidRPr="00797AC0" w:rsidRDefault="001634E2" w:rsidP="001634E2">
      <w:pPr>
        <w:rPr>
          <w:rFonts w:cs="Noto Sans"/>
          <w:b/>
          <w:sz w:val="18"/>
          <w:szCs w:val="18"/>
        </w:rPr>
      </w:pPr>
    </w:p>
    <w:p w14:paraId="3ACEAB16" w14:textId="77777777" w:rsidR="001634E2" w:rsidRPr="00797AC0" w:rsidRDefault="001634E2" w:rsidP="001634E2">
      <w:pPr>
        <w:rPr>
          <w:rFonts w:cs="Noto Sans"/>
          <w:sz w:val="18"/>
          <w:szCs w:val="18"/>
          <w:u w:val="single"/>
        </w:rPr>
      </w:pPr>
      <w:r w:rsidRPr="00797AC0">
        <w:rPr>
          <w:rFonts w:cs="Noto Sans"/>
          <w:b/>
          <w:sz w:val="18"/>
          <w:szCs w:val="18"/>
        </w:rPr>
        <w:t xml:space="preserve">SE DEBERÁ COTIZAR EN MONEDA NACIONAL </w:t>
      </w:r>
      <w:r w:rsidRPr="00797AC0">
        <w:rPr>
          <w:rFonts w:cs="Noto Sans"/>
          <w:b/>
          <w:sz w:val="18"/>
          <w:szCs w:val="18"/>
          <w:u w:val="single"/>
        </w:rPr>
        <w:t>CON DOS DECIMALES TRUNCADOS SIN REDONDEAR</w:t>
      </w:r>
      <w:r w:rsidRPr="00797AC0">
        <w:rPr>
          <w:rFonts w:cs="Noto Sans"/>
          <w:sz w:val="18"/>
          <w:szCs w:val="18"/>
          <w:u w:val="single"/>
        </w:rPr>
        <w:t>.</w:t>
      </w:r>
    </w:p>
    <w:p w14:paraId="25863AB8" w14:textId="77777777" w:rsidR="001634E2" w:rsidRPr="00797AC0" w:rsidRDefault="001634E2" w:rsidP="001634E2">
      <w:pPr>
        <w:rPr>
          <w:rFonts w:cs="Noto Sans"/>
          <w:sz w:val="18"/>
          <w:szCs w:val="18"/>
        </w:rPr>
      </w:pPr>
    </w:p>
    <w:p w14:paraId="29876283" w14:textId="77777777" w:rsidR="001634E2" w:rsidRPr="00797AC0" w:rsidRDefault="001634E2" w:rsidP="001634E2">
      <w:pPr>
        <w:jc w:val="center"/>
        <w:rPr>
          <w:rFonts w:cs="Noto Sans"/>
          <w:b/>
          <w:sz w:val="18"/>
          <w:szCs w:val="18"/>
          <w:lang w:val="pt-BR"/>
        </w:rPr>
      </w:pPr>
      <w:r w:rsidRPr="00797AC0">
        <w:rPr>
          <w:rFonts w:cs="Noto Sans"/>
          <w:b/>
          <w:sz w:val="18"/>
          <w:szCs w:val="18"/>
          <w:lang w:val="pt-BR"/>
        </w:rPr>
        <w:t>A T E N T A M E N T E</w:t>
      </w:r>
    </w:p>
    <w:p w14:paraId="49DB01DF" w14:textId="77777777" w:rsidR="001634E2" w:rsidRPr="00797AC0" w:rsidRDefault="001634E2" w:rsidP="001634E2">
      <w:pPr>
        <w:jc w:val="center"/>
        <w:rPr>
          <w:rFonts w:cs="Noto Sans"/>
          <w:b/>
          <w:sz w:val="18"/>
          <w:szCs w:val="18"/>
          <w:lang w:val="pt-BR"/>
        </w:rPr>
      </w:pPr>
    </w:p>
    <w:p w14:paraId="71E3B062" w14:textId="77777777" w:rsidR="001634E2" w:rsidRPr="00797AC0" w:rsidRDefault="001634E2" w:rsidP="001634E2">
      <w:pPr>
        <w:jc w:val="center"/>
        <w:rPr>
          <w:rFonts w:cs="Noto Sans"/>
          <w:b/>
          <w:sz w:val="18"/>
          <w:szCs w:val="18"/>
          <w:lang w:val="pt-BR"/>
        </w:rPr>
      </w:pPr>
    </w:p>
    <w:p w14:paraId="46F2A0C7" w14:textId="77777777" w:rsidR="001634E2" w:rsidRPr="00797AC0" w:rsidRDefault="001634E2" w:rsidP="001634E2">
      <w:pPr>
        <w:jc w:val="center"/>
        <w:rPr>
          <w:rFonts w:cs="Noto Sans"/>
          <w:b/>
          <w:sz w:val="18"/>
          <w:szCs w:val="18"/>
          <w:lang w:val="pt-BR"/>
        </w:rPr>
      </w:pPr>
    </w:p>
    <w:p w14:paraId="04947C33" w14:textId="0C2B3D28" w:rsidR="001634E2" w:rsidRPr="00797AC0" w:rsidRDefault="001634E2" w:rsidP="001634E2">
      <w:pPr>
        <w:jc w:val="center"/>
        <w:rPr>
          <w:rFonts w:cs="Noto Sans"/>
          <w:sz w:val="18"/>
          <w:szCs w:val="18"/>
        </w:rPr>
      </w:pPr>
      <w:r w:rsidRPr="00797AC0">
        <w:rPr>
          <w:rFonts w:cs="Noto Sans"/>
          <w:b/>
          <w:sz w:val="18"/>
          <w:szCs w:val="18"/>
        </w:rPr>
        <w:t>NOMBRE Y FIRMA REPRESENTANTE LEGAL DE LA EMPRESA</w:t>
      </w:r>
    </w:p>
    <w:p w14:paraId="4F6D5D42" w14:textId="77777777" w:rsidR="001634E2" w:rsidRPr="00797AC0" w:rsidRDefault="001634E2" w:rsidP="001634E2">
      <w:pPr>
        <w:keepLines/>
        <w:rPr>
          <w:rFonts w:cs="Noto Sans"/>
          <w:b/>
          <w:sz w:val="18"/>
          <w:szCs w:val="18"/>
        </w:rPr>
      </w:pPr>
    </w:p>
    <w:p w14:paraId="73D47A29" w14:textId="71D5DD1A" w:rsidR="006402DA" w:rsidRPr="001B4680" w:rsidRDefault="006402DA" w:rsidP="001B4680">
      <w:pPr>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55" w:name="_Toc127275462"/>
      <w:r w:rsidRPr="00846C50">
        <w:rPr>
          <w:rFonts w:cs="Noto Sans"/>
          <w:b/>
        </w:rPr>
        <w:t>ESTRATIFICACIÓN DE LAS MICRO, PEQUEÑAS Y MEDIANAS EMPRESAS</w:t>
      </w:r>
      <w:bookmarkEnd w:id="55"/>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w:t>
      </w:r>
      <w:proofErr w:type="gramStart"/>
      <w:r w:rsidRPr="006402DA">
        <w:rPr>
          <w:rFonts w:cs="Noto Sans"/>
        </w:rPr>
        <w:t>de</w:t>
      </w:r>
      <w:proofErr w:type="gramEnd"/>
      <w:r w:rsidRPr="006402DA">
        <w:rPr>
          <w:rFonts w:cs="Noto Sans"/>
        </w:rPr>
        <w:t xml:space="preserv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w:t>
      </w:r>
      <w:proofErr w:type="gramEnd"/>
      <w:r w:rsidRPr="006402DA">
        <w:rPr>
          <w:rFonts w:cs="Noto Sans"/>
        </w:rPr>
        <w:t>3)________ No. _______</w:t>
      </w:r>
      <w:proofErr w:type="gramStart"/>
      <w:r w:rsidRPr="006402DA">
        <w:rPr>
          <w:rFonts w:cs="Noto Sans"/>
        </w:rPr>
        <w:t>_(</w:t>
      </w:r>
      <w:proofErr w:type="gramEnd"/>
      <w:r w:rsidRPr="006402DA">
        <w:rPr>
          <w:rFonts w:cs="Noto Sans"/>
        </w:rPr>
        <w:t>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06D36CC0" w14:textId="77777777" w:rsidR="003B4540" w:rsidRDefault="003B4540">
      <w:pPr>
        <w:spacing w:after="200" w:line="276" w:lineRule="auto"/>
        <w:jc w:val="left"/>
        <w:rPr>
          <w:rFonts w:cs="Noto Sans"/>
          <w:b/>
        </w:rPr>
      </w:pPr>
      <w:r>
        <w:rPr>
          <w:rFonts w:cs="Noto Sans"/>
          <w:b/>
        </w:rPr>
        <w:br w:type="page"/>
      </w:r>
    </w:p>
    <w:p w14:paraId="5ED6215B" w14:textId="04F6B03B" w:rsidR="006402DA" w:rsidRPr="00846C50" w:rsidRDefault="006402DA" w:rsidP="00846C50">
      <w:pPr>
        <w:jc w:val="center"/>
        <w:rPr>
          <w:rFonts w:cs="Noto Sans"/>
          <w:b/>
        </w:rPr>
      </w:pPr>
      <w:r w:rsidRPr="00846C50">
        <w:rPr>
          <w:rFonts w:cs="Noto Sans"/>
          <w:b/>
        </w:rPr>
        <w:lastRenderedPageBreak/>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0"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w:t>
            </w:r>
            <w:r w:rsidRPr="00E61126">
              <w:rPr>
                <w:rFonts w:cs="Noto Sans"/>
                <w:lang w:val="es-ES_tradnl"/>
              </w:rPr>
              <w:lastRenderedPageBreak/>
              <w:t>los servidores públicos de la dependencia o entidad, induzcan o alteren las evaluaciones de las proposiciones, el resultado 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r w:rsidR="00235C57" w:rsidRPr="00E61126" w14:paraId="4988D43A" w14:textId="77777777" w:rsidTr="00A120E5">
        <w:trPr>
          <w:trHeight w:val="57"/>
        </w:trPr>
        <w:tc>
          <w:tcPr>
            <w:tcW w:w="6166" w:type="dxa"/>
            <w:tcBorders>
              <w:top w:val="single" w:sz="4" w:space="0" w:color="000000"/>
              <w:left w:val="single" w:sz="4" w:space="0" w:color="000000"/>
              <w:bottom w:val="single" w:sz="4" w:space="0" w:color="000000"/>
            </w:tcBorders>
          </w:tcPr>
          <w:p w14:paraId="22A69817" w14:textId="21429308" w:rsidR="00235C57" w:rsidRPr="002B31B8" w:rsidRDefault="00235C57" w:rsidP="00235C57">
            <w:pPr>
              <w:rPr>
                <w:rFonts w:cs="Noto Sans"/>
                <w:lang w:val="es-ES_tradnl"/>
              </w:rPr>
            </w:pPr>
            <w:r>
              <w:rPr>
                <w:rFonts w:cs="Noto Sans"/>
                <w:bCs/>
                <w:lang w:val="es-ES_tradnl"/>
              </w:rPr>
              <w:t xml:space="preserve">Constancia de visitas a las instalaciones del instituto, </w:t>
            </w:r>
            <w:r w:rsidRPr="00235C57">
              <w:rPr>
                <w:rFonts w:cs="Noto Sans"/>
                <w:color w:val="000000"/>
                <w:szCs w:val="20"/>
              </w:rPr>
              <w:t xml:space="preserve">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w:t>
            </w:r>
            <w:r w:rsidRPr="00235C57">
              <w:rPr>
                <w:rFonts w:cs="Noto Sans"/>
                <w:color w:val="000000"/>
                <w:szCs w:val="20"/>
              </w:rPr>
              <w:lastRenderedPageBreak/>
              <w:t>prestación del servicio, así como que tiene considerado en la integración de su propuesta económica los costos por desplazamiento a las diferentes unidades del instituto entre otros aspectos.</w:t>
            </w:r>
          </w:p>
        </w:tc>
        <w:tc>
          <w:tcPr>
            <w:tcW w:w="1842" w:type="dxa"/>
            <w:tcBorders>
              <w:top w:val="single" w:sz="4" w:space="0" w:color="000000"/>
              <w:left w:val="single" w:sz="4" w:space="0" w:color="000000"/>
              <w:bottom w:val="single" w:sz="4" w:space="0" w:color="000000"/>
            </w:tcBorders>
            <w:vAlign w:val="center"/>
          </w:tcPr>
          <w:p w14:paraId="6C257FB2" w14:textId="07ED755D" w:rsidR="00235C57" w:rsidRDefault="00235C57" w:rsidP="00235C57">
            <w:pPr>
              <w:rPr>
                <w:rFonts w:cs="Noto Sans"/>
                <w:b/>
                <w:lang w:val="es-ES_tradnl"/>
              </w:rPr>
            </w:pPr>
            <w:r>
              <w:rPr>
                <w:rFonts w:cs="Noto Sans"/>
                <w:b/>
                <w:lang w:val="es-ES_tradnl"/>
              </w:rPr>
              <w:lastRenderedPageBreak/>
              <w:t>NUMERAL VI, inciso I</w:t>
            </w:r>
            <w:r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5A0CB98" w14:textId="77777777" w:rsidR="00235C57" w:rsidRPr="00E61126" w:rsidRDefault="00235C57" w:rsidP="00235C57">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34AF70D8" w14:textId="77777777" w:rsidR="00235C57" w:rsidRPr="00E61126" w:rsidRDefault="00235C57" w:rsidP="00235C57">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por el que los 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t>NUMERAL IV. 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w:t>
            </w:r>
            <w:r w:rsidRPr="00E61126">
              <w:rPr>
                <w:rFonts w:cs="Noto Sans"/>
                <w:lang w:val="es-ES_tradnl"/>
              </w:rPr>
              <w:lastRenderedPageBreak/>
              <w:t xml:space="preserve">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lastRenderedPageBreak/>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lastRenderedPageBreak/>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t xml:space="preserve">En caso de que se presenten propuestas en forma conjunta, cada una de </w:t>
            </w:r>
            <w:r w:rsidRPr="00E61126">
              <w:rPr>
                <w:rFonts w:cs="Noto Sans"/>
                <w:b/>
                <w:bCs/>
                <w:lang w:val="es-ES_tradnl"/>
              </w:rPr>
              <w:t>las personas agrupadas deberá presentar en 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C71A6B"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w:t>
            </w:r>
            <w:r w:rsidRPr="00DF5908">
              <w:rPr>
                <w:rFonts w:cs="Noto Sans"/>
              </w:rPr>
              <w:lastRenderedPageBreak/>
              <w:t xml:space="preserve">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1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C71A6B"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lastRenderedPageBreak/>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pPr>
              <w:numPr>
                <w:ilvl w:val="0"/>
                <w:numId w:val="23"/>
              </w:numPr>
              <w:tabs>
                <w:tab w:val="num" w:pos="426"/>
              </w:tabs>
              <w:rPr>
                <w:rFonts w:cs="Noto Sans"/>
              </w:rPr>
            </w:pPr>
            <w:r w:rsidRPr="00E61126">
              <w:rPr>
                <w:rFonts w:cs="Noto Sans"/>
              </w:rPr>
              <w:lastRenderedPageBreak/>
              <w:t>Registro Patronal ante el IMSS o en su caso, carta donde manifieste bajo protesta de decir verdad, la razón por la que no se encuentra obligado a dicha inscripción</w:t>
            </w:r>
          </w:p>
          <w:p w14:paraId="2706E38D" w14:textId="77777777" w:rsidR="00E61126" w:rsidRPr="00E61126" w:rsidRDefault="00E61126">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C50F95" w:rsidRDefault="00A52F60" w:rsidP="00E61126">
            <w:pPr>
              <w:rPr>
                <w:rFonts w:cs="Noto Sans"/>
                <w:lang w:val="pt-PT"/>
              </w:rPr>
            </w:pPr>
            <w:r w:rsidRPr="00C50F95">
              <w:rPr>
                <w:rFonts w:cs="Noto Sans"/>
                <w:lang w:val="pt-PT"/>
              </w:rPr>
              <w:lastRenderedPageBreak/>
              <w:t xml:space="preserve">NUMERAL IV. PUNTO 1 INCISO </w:t>
            </w:r>
            <w:r w:rsidR="00C6749C" w:rsidRPr="00C50F95">
              <w:rPr>
                <w:rFonts w:cs="Noto Sans"/>
                <w:lang w:val="pt-PT"/>
              </w:rPr>
              <w:t>I</w:t>
            </w:r>
            <w:r w:rsidR="00E61126" w:rsidRPr="00C50F95">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C50F95"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C50F95"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F7C07FD" w14:textId="035DE2FE" w:rsidR="00E61126" w:rsidRPr="00E61126" w:rsidRDefault="00E61126" w:rsidP="00943ADE">
            <w:pPr>
              <w:rPr>
                <w:rFonts w:cs="Noto Sans"/>
              </w:rPr>
            </w:pPr>
            <w:r w:rsidRPr="00E61126">
              <w:rPr>
                <w:rFonts w:cs="Noto Sans"/>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1"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w:t>
            </w:r>
            <w:r w:rsidRPr="00901846">
              <w:rPr>
                <w:rFonts w:eastAsia="Times New Roman" w:cs="Noto Sans"/>
                <w:szCs w:val="20"/>
                <w:lang w:val="es-ES" w:eastAsia="es-ES"/>
              </w:rPr>
              <w:lastRenderedPageBreak/>
              <w:t xml:space="preserve">conformidad con la Guía de Usuario, Sistema del Manifiesto de los Particulares, disponible en la dirección electrónica </w:t>
            </w:r>
            <w:hyperlink r:id="rId22"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lastRenderedPageBreak/>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lastRenderedPageBreak/>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C71A6B"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C50F95" w:rsidRDefault="00112438" w:rsidP="00E61126">
            <w:pPr>
              <w:rPr>
                <w:rFonts w:cs="Noto Sans"/>
                <w:lang w:val="pt-PT"/>
              </w:rPr>
            </w:pPr>
            <w:r w:rsidRPr="00C50F95">
              <w:rPr>
                <w:rFonts w:cs="Noto Sans"/>
                <w:lang w:val="pt-PT"/>
              </w:rPr>
              <w:t xml:space="preserve">NUMERAL IV. PUNTO 1 INCISO </w:t>
            </w:r>
            <w:r w:rsidR="00C6749C" w:rsidRPr="00C50F95">
              <w:rPr>
                <w:rFonts w:cs="Noto Sans"/>
                <w:lang w:val="pt-PT"/>
              </w:rPr>
              <w:t>N</w:t>
            </w:r>
            <w:r w:rsidR="00E61126" w:rsidRPr="00C50F95">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C50F95"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C50F95"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840D63" w:rsidRDefault="00840D63" w:rsidP="00840D63">
            <w:r w:rsidRPr="00840D63">
              <w:rPr>
                <w:rFonts w:cs="Noto Sans"/>
                <w:szCs w:val="20"/>
                <w:lang w:val="es-ES_tradnl"/>
              </w:rPr>
              <w:t>La propuesta técnica deberá presentarse en un escrito libre que incluya una descripción detallada del</w:t>
            </w:r>
            <w:r w:rsidRPr="00840D63">
              <w:t xml:space="preserve"> servicio ofertado. Es fundamental que en este documento se explique claramente el proceso inherente a la prestación del servicio, asegurando el cumplimiento estricto de los requisitos mínimos establecidos en los numerales </w:t>
            </w:r>
            <w:r w:rsidRPr="00840D63">
              <w:rPr>
                <w:b/>
                <w:bCs/>
              </w:rPr>
              <w:t xml:space="preserve">4.3, 4.3.1, 4.3.2, </w:t>
            </w:r>
            <w:r w:rsidRPr="00840D63">
              <w:t>así como en el</w:t>
            </w:r>
            <w:r w:rsidRPr="00840D63">
              <w:rPr>
                <w:b/>
                <w:bCs/>
              </w:rPr>
              <w:t xml:space="preserve"> Anexo Número 7 (siete)</w:t>
            </w:r>
            <w:r w:rsidRPr="00840D63">
              <w:t xml:space="preserve"> de la presente convocatoria.</w:t>
            </w:r>
          </w:p>
          <w:p w14:paraId="752DE1F2" w14:textId="77777777" w:rsidR="00840D63" w:rsidRPr="00840D63" w:rsidRDefault="00840D63" w:rsidP="00840D63"/>
          <w:p w14:paraId="321159E7" w14:textId="7C41F460" w:rsidR="00C6749C" w:rsidRPr="00840D63" w:rsidRDefault="00840D63" w:rsidP="00840D63">
            <w:pPr>
              <w:rPr>
                <w:rFonts w:cs="Noto Sans"/>
                <w:b/>
              </w:rPr>
            </w:pPr>
            <w:r w:rsidRPr="00840D63">
              <w:t xml:space="preserve">La descripción debe permitir comprender cómo se llevará a cabo cada fase del servicio, las metodologías empleadas y las acciones específicas que garantizan el apego a los estándares y exigencias establecidos. Asimismo, deberá evidenciar que </w:t>
            </w:r>
            <w:r w:rsidRPr="00840D63">
              <w:lastRenderedPageBreak/>
              <w:t>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lastRenderedPageBreak/>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840D63"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D97404" w:rsidRDefault="00840D63" w:rsidP="00840D63">
            <w:pPr>
              <w:rPr>
                <w:rFonts w:cs="Noto Sans"/>
              </w:rPr>
            </w:pPr>
            <w:r w:rsidRPr="00E61126">
              <w:rPr>
                <w:rFonts w:cs="Noto Sans"/>
                <w:lang w:val="es-ES_tradnl"/>
              </w:rPr>
              <w:lastRenderedPageBreak/>
              <w:t xml:space="preserve">Copia simple de los documentos señalados en el numeral II. Inciso d) </w:t>
            </w:r>
            <w:r w:rsidRPr="00E61126">
              <w:rPr>
                <w:rFonts w:cs="Noto Sans"/>
                <w:b/>
                <w:bCs/>
                <w:lang w:val="es-ES_tradnl"/>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E61126" w:rsidRDefault="00840D63" w:rsidP="00840D63">
            <w:pPr>
              <w:rPr>
                <w:rFonts w:cs="Noto Sans"/>
                <w:lang w:val="es-ES_tradnl"/>
              </w:rPr>
            </w:pPr>
            <w:r w:rsidRPr="00E61126">
              <w:rPr>
                <w:rFonts w:cs="Noto Sans"/>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E61126" w:rsidRDefault="00840D63" w:rsidP="00840D63">
            <w:pPr>
              <w:rPr>
                <w:rFonts w:cs="Noto Sans"/>
                <w:lang w:val="es-ES_tradnl"/>
              </w:rPr>
            </w:pPr>
          </w:p>
        </w:tc>
      </w:tr>
      <w:tr w:rsidR="00840D63"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7B716288" w:rsidR="00840D63" w:rsidRPr="00E61126" w:rsidRDefault="00943ADE" w:rsidP="00840D63">
            <w:pPr>
              <w:rPr>
                <w:rFonts w:cs="Noto Sans"/>
                <w:lang w:val="es-ES_tradnl"/>
              </w:rPr>
            </w:pPr>
            <w:r w:rsidRPr="007319A3">
              <w:rPr>
                <w:rFonts w:cs="Noto Sans"/>
                <w:bCs/>
                <w:lang w:val="es-ES_tradnl"/>
              </w:rPr>
              <w:t xml:space="preserve">Constancia de visitas a las instalaciones del instituto, </w:t>
            </w:r>
            <w:r w:rsidRPr="007319A3">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E61126" w:rsidRDefault="00840D63" w:rsidP="00840D63">
            <w:pPr>
              <w:rPr>
                <w:rFonts w:cs="Noto Sans"/>
                <w:lang w:val="es-ES_tradnl"/>
              </w:rPr>
            </w:pPr>
            <w:r w:rsidRPr="00E61126">
              <w:rPr>
                <w:rFonts w:cs="Noto Sans"/>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E61126" w:rsidRDefault="00840D63" w:rsidP="00840D63">
            <w:pPr>
              <w:rPr>
                <w:rFonts w:cs="Noto Sans"/>
                <w:lang w:val="es-ES_tradnl"/>
              </w:rPr>
            </w:pPr>
          </w:p>
        </w:tc>
      </w:tr>
      <w:tr w:rsidR="00861C0F" w:rsidRPr="00E61126" w14:paraId="12FBEBB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9157DE3" w14:textId="5141EDEB" w:rsidR="00861C0F" w:rsidRPr="00861C0F" w:rsidRDefault="00943ADE" w:rsidP="00861C0F">
            <w:pPr>
              <w:rPr>
                <w:rFonts w:cs="Noto Sans"/>
                <w:szCs w:val="20"/>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que en el servicio a brindar cumple con las características de calidad necesarias para satisfacer los requerimientos de </w:t>
            </w:r>
            <w:r w:rsidRPr="007319A3">
              <w:rPr>
                <w:rFonts w:cs="Noto Sans"/>
                <w:b/>
                <w:lang w:val="es-ES_tradnl"/>
              </w:rPr>
              <w:t>“EL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588B576A" w14:textId="5785A292"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D</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4A55133"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5290D9D" w14:textId="77777777" w:rsidR="00861C0F" w:rsidRPr="00E61126" w:rsidRDefault="00861C0F" w:rsidP="00861C0F">
            <w:pPr>
              <w:rPr>
                <w:rFonts w:cs="Noto Sans"/>
                <w:lang w:val="es-ES_tradnl"/>
              </w:rPr>
            </w:pPr>
          </w:p>
        </w:tc>
      </w:tr>
      <w:tr w:rsidR="00861C0F" w:rsidRPr="00E61126" w14:paraId="3E4FF23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3EF6B03" w14:textId="34214D13" w:rsidR="00861C0F" w:rsidRPr="00861C0F" w:rsidRDefault="00943ADE" w:rsidP="00861C0F">
            <w:pPr>
              <w:rPr>
                <w:rFonts w:cs="Noto Sans"/>
                <w:szCs w:val="20"/>
                <w:lang w:val="es-ES_tradnl"/>
              </w:rPr>
            </w:pPr>
            <w:r w:rsidRPr="007319A3">
              <w:rPr>
                <w:rFonts w:cs="Noto Sans"/>
                <w:bCs/>
                <w:lang w:val="es-ES_tradnl"/>
              </w:rPr>
              <w:t>Carta compromiso en papel membretado del licitante en el que manifieste que el (los) servicio (s) son garantizados y que se realizarán con equipo y mano de obra de calidad, que garanticen el servicio, así como los materiales e insumos necesarios para su realización</w:t>
            </w:r>
          </w:p>
        </w:tc>
        <w:tc>
          <w:tcPr>
            <w:tcW w:w="1984" w:type="dxa"/>
            <w:tcBorders>
              <w:top w:val="single" w:sz="4" w:space="0" w:color="auto"/>
              <w:left w:val="single" w:sz="4" w:space="0" w:color="auto"/>
              <w:bottom w:val="single" w:sz="4" w:space="0" w:color="auto"/>
              <w:right w:val="single" w:sz="4" w:space="0" w:color="auto"/>
            </w:tcBorders>
            <w:vAlign w:val="center"/>
          </w:tcPr>
          <w:p w14:paraId="22E92FFA" w14:textId="5D7E06F1"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E</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6E25426"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3C316D7" w14:textId="77777777" w:rsidR="00861C0F" w:rsidRPr="00E61126" w:rsidRDefault="00861C0F" w:rsidP="00861C0F">
            <w:pPr>
              <w:rPr>
                <w:rFonts w:cs="Noto Sans"/>
                <w:lang w:val="es-ES_tradnl"/>
              </w:rPr>
            </w:pPr>
          </w:p>
        </w:tc>
      </w:tr>
      <w:tr w:rsidR="00861C0F" w:rsidRPr="00E61126" w14:paraId="5EC1AF5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B198E22" w14:textId="435903FD" w:rsidR="00861C0F" w:rsidRPr="00861C0F" w:rsidRDefault="00943ADE" w:rsidP="00861C0F">
            <w:pPr>
              <w:rPr>
                <w:rFonts w:cs="Noto Sans"/>
                <w:szCs w:val="20"/>
                <w:lang w:val="es-ES_tradnl"/>
              </w:rPr>
            </w:pPr>
            <w:r w:rsidRPr="007319A3">
              <w:rPr>
                <w:rFonts w:cs="Noto Sans"/>
                <w:bCs/>
                <w:lang w:val="es-ES_tradnl"/>
              </w:rPr>
              <w:t xml:space="preserve">Escrito por el cual manifieste </w:t>
            </w:r>
            <w:r w:rsidRPr="007319A3">
              <w:rPr>
                <w:rFonts w:cs="Noto Sans"/>
                <w:b/>
                <w:lang w:val="es-ES_tradnl"/>
              </w:rPr>
              <w:t>“Bajo Protesta de decir Verdad”</w:t>
            </w:r>
            <w:r w:rsidRPr="007319A3">
              <w:rPr>
                <w:rFonts w:cs="Noto Sans"/>
                <w:bCs/>
                <w:lang w:val="es-ES_tradnl"/>
              </w:rPr>
              <w:t xml:space="preserve"> que garantizará los servicios realizados hasta el 31 de diciembre de 202</w:t>
            </w:r>
            <w:r>
              <w:rPr>
                <w:rFonts w:cs="Noto Sans"/>
                <w:bCs/>
                <w:lang w:val="es-ES_tradnl"/>
              </w:rPr>
              <w:t>6</w:t>
            </w:r>
          </w:p>
        </w:tc>
        <w:tc>
          <w:tcPr>
            <w:tcW w:w="1984" w:type="dxa"/>
            <w:tcBorders>
              <w:top w:val="single" w:sz="4" w:space="0" w:color="auto"/>
              <w:left w:val="single" w:sz="4" w:space="0" w:color="auto"/>
              <w:bottom w:val="single" w:sz="4" w:space="0" w:color="auto"/>
              <w:right w:val="single" w:sz="4" w:space="0" w:color="auto"/>
            </w:tcBorders>
            <w:vAlign w:val="center"/>
          </w:tcPr>
          <w:p w14:paraId="7E6E8351" w14:textId="307C9622"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F</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0B0B9E0"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6D7C587" w14:textId="77777777" w:rsidR="00861C0F" w:rsidRPr="00E61126" w:rsidRDefault="00861C0F" w:rsidP="00861C0F">
            <w:pPr>
              <w:rPr>
                <w:rFonts w:cs="Noto Sans"/>
                <w:lang w:val="es-ES_tradnl"/>
              </w:rPr>
            </w:pPr>
          </w:p>
        </w:tc>
      </w:tr>
      <w:tr w:rsidR="00861C0F" w:rsidRPr="00E61126" w14:paraId="6F8F280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0656D72" w14:textId="00DEE5ED" w:rsidR="00861C0F" w:rsidRPr="00861C0F" w:rsidRDefault="00943ADE" w:rsidP="00861C0F">
            <w:pPr>
              <w:rPr>
                <w:rFonts w:cs="Noto Sans"/>
                <w:szCs w:val="20"/>
                <w:lang w:val="es-ES_tradnl"/>
              </w:rPr>
            </w:pPr>
            <w:r w:rsidRPr="007319A3">
              <w:rPr>
                <w:rFonts w:cs="Noto Sans"/>
                <w:bCs/>
                <w:lang w:val="es-ES_tradnl"/>
              </w:rPr>
              <w:t xml:space="preserve">Presentar Escrito </w:t>
            </w:r>
            <w:r w:rsidRPr="007319A3">
              <w:rPr>
                <w:rFonts w:cs="Noto Sans"/>
                <w:b/>
                <w:lang w:val="es-ES_tradnl"/>
              </w:rPr>
              <w:t>“Bajo protesta de decir verdad”</w:t>
            </w:r>
            <w:r w:rsidRPr="007319A3">
              <w:rPr>
                <w:rFonts w:cs="Noto Sans"/>
                <w:bCs/>
                <w:lang w:val="es-ES_tradnl"/>
              </w:rPr>
              <w:t xml:space="preserve"> en el cual señale que la empresa(s) a participar a la presente licitación, no hayan sido sancionados ante el Instituto Mexicano del Seguro Social, por incumplimientos o penalizaciones, por los </w:t>
            </w:r>
            <w:r w:rsidRPr="007319A3">
              <w:rPr>
                <w:rFonts w:cs="Noto Sans"/>
                <w:bCs/>
                <w:lang w:val="es-ES_tradnl"/>
              </w:rPr>
              <w:lastRenderedPageBreak/>
              <w:t xml:space="preserve">servicios no otorgados en tiempo y forma con una vigencia de 24 </w:t>
            </w:r>
            <w:r>
              <w:rPr>
                <w:rFonts w:cs="Noto Sans"/>
                <w:bCs/>
                <w:lang w:val="es-ES_tradnl"/>
              </w:rPr>
              <w:t xml:space="preserve">(veinticuatro) </w:t>
            </w:r>
            <w:r w:rsidRPr="007319A3">
              <w:rPr>
                <w:rFonts w:cs="Noto Sans"/>
                <w:bCs/>
                <w:lang w:val="es-ES_tradnl"/>
              </w:rPr>
              <w:t>meses anteriores a la fecha de la apertura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1E246EC8" w14:textId="115416A1" w:rsidR="00861C0F" w:rsidRPr="00E61126" w:rsidRDefault="00861C0F" w:rsidP="00861C0F">
            <w:pPr>
              <w:rPr>
                <w:rFonts w:cs="Noto Sans"/>
                <w:lang w:val="es-ES_tradnl"/>
              </w:rPr>
            </w:pPr>
            <w:r w:rsidRPr="00E61126">
              <w:rPr>
                <w:rFonts w:cs="Noto Sans"/>
                <w:lang w:val="es-ES_tradnl"/>
              </w:rPr>
              <w:lastRenderedPageBreak/>
              <w:t xml:space="preserve">NUMERAL IV. PUNTO 3 INCISO </w:t>
            </w:r>
            <w:r>
              <w:rPr>
                <w:rFonts w:cs="Noto Sans"/>
                <w:lang w:val="es-ES_tradnl"/>
              </w:rPr>
              <w:t>G</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6BAA341"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115E215" w14:textId="77777777" w:rsidR="00861C0F" w:rsidRPr="00E61126" w:rsidRDefault="00861C0F" w:rsidP="00861C0F">
            <w:pPr>
              <w:rPr>
                <w:rFonts w:cs="Noto Sans"/>
                <w:lang w:val="es-ES_tradnl"/>
              </w:rPr>
            </w:pPr>
          </w:p>
        </w:tc>
      </w:tr>
      <w:tr w:rsidR="00861C0F" w:rsidRPr="00C71A6B" w14:paraId="18428B3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A868484" w14:textId="587EA5AA" w:rsidR="00861C0F" w:rsidRPr="00861C0F" w:rsidRDefault="00943ADE" w:rsidP="00861C0F">
            <w:pPr>
              <w:rPr>
                <w:rFonts w:cs="Noto Sans"/>
                <w:szCs w:val="20"/>
                <w:lang w:val="es-ES_tradnl"/>
              </w:rPr>
            </w:pPr>
            <w:r w:rsidRPr="007319A3">
              <w:rPr>
                <w:rFonts w:cs="Noto Sans"/>
                <w:bCs/>
                <w:lang w:val="es-ES_tradnl"/>
              </w:rPr>
              <w:lastRenderedPageBreak/>
              <w:t xml:space="preserve">Escrito </w:t>
            </w:r>
            <w:r w:rsidRPr="007319A3">
              <w:rPr>
                <w:rFonts w:cs="Noto Sans"/>
                <w:b/>
                <w:lang w:val="es-ES_tradnl"/>
              </w:rPr>
              <w:t>“Bajo protesta de decir verdad”,</w:t>
            </w:r>
            <w:r w:rsidRPr="007319A3">
              <w:rPr>
                <w:rFonts w:cs="Noto Sans"/>
                <w:bCs/>
                <w:lang w:val="es-ES_tradnl"/>
              </w:rPr>
              <w:t xml:space="preserve"> señalando que, en caso de resultar adjudicado, bajo ninguna circunstancia, será suspendido el servicio, objeto de esta licitación</w:t>
            </w:r>
          </w:p>
        </w:tc>
        <w:tc>
          <w:tcPr>
            <w:tcW w:w="1984" w:type="dxa"/>
            <w:tcBorders>
              <w:top w:val="single" w:sz="4" w:space="0" w:color="auto"/>
              <w:left w:val="single" w:sz="4" w:space="0" w:color="auto"/>
              <w:bottom w:val="single" w:sz="4" w:space="0" w:color="auto"/>
              <w:right w:val="single" w:sz="4" w:space="0" w:color="auto"/>
            </w:tcBorders>
            <w:vAlign w:val="center"/>
          </w:tcPr>
          <w:p w14:paraId="4596BD34" w14:textId="0BBF9906" w:rsidR="00861C0F" w:rsidRPr="00C50F95" w:rsidRDefault="00861C0F" w:rsidP="00861C0F">
            <w:pPr>
              <w:rPr>
                <w:rFonts w:cs="Noto Sans"/>
                <w:lang w:val="pt-PT"/>
              </w:rPr>
            </w:pPr>
            <w:r w:rsidRPr="00C50F95">
              <w:rPr>
                <w:rFonts w:cs="Noto Sans"/>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42E55A65" w14:textId="77777777" w:rsidR="00861C0F" w:rsidRPr="00C50F95" w:rsidRDefault="00861C0F" w:rsidP="00861C0F">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73C99ABF" w14:textId="77777777" w:rsidR="00861C0F" w:rsidRPr="00C50F95" w:rsidRDefault="00861C0F" w:rsidP="00861C0F">
            <w:pPr>
              <w:rPr>
                <w:rFonts w:cs="Noto Sans"/>
                <w:lang w:val="pt-PT"/>
              </w:rPr>
            </w:pPr>
          </w:p>
        </w:tc>
      </w:tr>
      <w:tr w:rsidR="00943ADE" w:rsidRPr="00C71A6B" w14:paraId="5541004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7AEF9CF" w14:textId="7D42CF07" w:rsidR="00943ADE" w:rsidRPr="007319A3" w:rsidRDefault="00943ADE" w:rsidP="00943ADE">
            <w:pPr>
              <w:rPr>
                <w:rFonts w:cs="Noto Sans"/>
                <w:bCs/>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que en caso de resultar adjudicado la procuración de los servicios para la ejecución de los trabajos (en general cualquier servicio que requiera el objeto de esta </w:t>
            </w:r>
            <w:r w:rsidR="001B48DE">
              <w:rPr>
                <w:rFonts w:cs="Noto Sans"/>
                <w:bCs/>
                <w:lang w:val="es-ES_tradnl"/>
              </w:rPr>
              <w:t>LICITACIÓN PÚBLICA NACIONAL ELECTRÓNICA</w:t>
            </w:r>
            <w:r w:rsidRPr="007319A3">
              <w:rPr>
                <w:rFonts w:cs="Noto Sans"/>
                <w:bCs/>
                <w:lang w:val="es-ES_tradnl"/>
              </w:rPr>
              <w:t xml:space="preserve"> serán por cuenta del licitante adjudicado)</w:t>
            </w:r>
          </w:p>
        </w:tc>
        <w:tc>
          <w:tcPr>
            <w:tcW w:w="1984" w:type="dxa"/>
            <w:tcBorders>
              <w:top w:val="single" w:sz="4" w:space="0" w:color="auto"/>
              <w:left w:val="single" w:sz="4" w:space="0" w:color="auto"/>
              <w:bottom w:val="single" w:sz="4" w:space="0" w:color="auto"/>
              <w:right w:val="single" w:sz="4" w:space="0" w:color="auto"/>
            </w:tcBorders>
            <w:vAlign w:val="center"/>
          </w:tcPr>
          <w:p w14:paraId="0EB28379" w14:textId="2B8B90A8" w:rsidR="00943ADE" w:rsidRPr="00C50F95" w:rsidRDefault="00943ADE" w:rsidP="00943ADE">
            <w:pPr>
              <w:rPr>
                <w:rFonts w:cs="Noto Sans"/>
                <w:lang w:val="pt-PT"/>
              </w:rPr>
            </w:pPr>
            <w:r w:rsidRPr="00C50F95">
              <w:rPr>
                <w:rFonts w:cs="Noto Sans"/>
                <w:lang w:val="pt-PT"/>
              </w:rPr>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716A6370" w14:textId="77777777" w:rsidR="00943ADE" w:rsidRPr="00C50F95" w:rsidRDefault="00943ADE" w:rsidP="00943ADE">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1975BF85" w14:textId="77777777" w:rsidR="00943ADE" w:rsidRPr="00C50F95" w:rsidRDefault="00943ADE" w:rsidP="00943ADE">
            <w:pPr>
              <w:rPr>
                <w:rFonts w:cs="Noto Sans"/>
                <w:lang w:val="pt-PT"/>
              </w:rPr>
            </w:pPr>
          </w:p>
        </w:tc>
      </w:tr>
      <w:tr w:rsidR="00943ADE" w:rsidRPr="00E61126" w14:paraId="08CC1EA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F14CAA0" w14:textId="6D233870" w:rsidR="00943ADE" w:rsidRPr="007319A3" w:rsidRDefault="00943ADE" w:rsidP="00943ADE">
            <w:pPr>
              <w:rPr>
                <w:rFonts w:cs="Noto Sans"/>
                <w:bCs/>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que, en caso de defecto o vicio oculto en la prestación del servicio, el licitante se compromete a realizar el servicio en un plazo que no excederá de 72</w:t>
            </w:r>
            <w:r>
              <w:rPr>
                <w:rFonts w:cs="Noto Sans"/>
                <w:bCs/>
                <w:lang w:val="es-ES_tradnl"/>
              </w:rPr>
              <w:t xml:space="preserve"> (setenta y dos)</w:t>
            </w:r>
            <w:r w:rsidRPr="007319A3">
              <w:rPr>
                <w:rFonts w:cs="Noto Sans"/>
                <w:bCs/>
                <w:lang w:val="es-ES_tradnl"/>
              </w:rPr>
              <w:t xml:space="preserve"> horas posteriores a la notificación, sin costo alguno para “EL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3BAE46AC" w14:textId="44C6D1B4" w:rsidR="00943ADE" w:rsidRPr="00E61126" w:rsidRDefault="00943ADE" w:rsidP="00943ADE">
            <w:pPr>
              <w:rPr>
                <w:rFonts w:cs="Noto Sans"/>
                <w:lang w:val="es-ES_tradnl"/>
              </w:rPr>
            </w:pPr>
            <w:r w:rsidRPr="00E61126">
              <w:rPr>
                <w:rFonts w:cs="Noto Sans"/>
                <w:lang w:val="es-ES_tradnl"/>
              </w:rPr>
              <w:t xml:space="preserve">NUMERAL IV. PUNTO 3 INCISO </w:t>
            </w:r>
            <w:r>
              <w:rPr>
                <w:rFonts w:cs="Noto Sans"/>
                <w:lang w:val="es-ES_tradnl"/>
              </w:rPr>
              <w:t>J</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27DA1990" w14:textId="77777777" w:rsidR="00943ADE" w:rsidRPr="00E61126" w:rsidRDefault="00943ADE" w:rsidP="00943ADE">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513846C" w14:textId="77777777" w:rsidR="00943ADE" w:rsidRPr="00E61126" w:rsidRDefault="00943ADE" w:rsidP="00943ADE">
            <w:pPr>
              <w:rPr>
                <w:rFonts w:cs="Noto Sans"/>
                <w:lang w:val="es-ES_tradnl"/>
              </w:rPr>
            </w:pPr>
          </w:p>
        </w:tc>
      </w:tr>
      <w:tr w:rsidR="00943ADE" w:rsidRPr="00E61126" w14:paraId="538AD06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F8F380D" w14:textId="4B8AA110" w:rsidR="00943ADE" w:rsidRPr="007319A3" w:rsidRDefault="00943ADE" w:rsidP="00943ADE">
            <w:pPr>
              <w:rPr>
                <w:rFonts w:cs="Noto Sans"/>
                <w:bCs/>
                <w:lang w:val="es-ES_tradnl"/>
              </w:rPr>
            </w:pPr>
            <w:r w:rsidRPr="007319A3">
              <w:rPr>
                <w:rFonts w:cs="Noto Sans"/>
                <w:bCs/>
                <w:lang w:val="es-ES_tradnl"/>
              </w:rPr>
              <w:t xml:space="preserve">Escrito </w:t>
            </w:r>
            <w:r w:rsidRPr="007319A3">
              <w:rPr>
                <w:rFonts w:cs="Noto Sans"/>
                <w:b/>
                <w:lang w:val="es-ES_tradnl"/>
              </w:rPr>
              <w:t>“Bajo protesta de decir verdad”</w:t>
            </w:r>
            <w:r w:rsidRPr="007319A3">
              <w:rPr>
                <w:rFonts w:cs="Noto Sans"/>
                <w:bCs/>
                <w:lang w:val="es-ES_tradnl"/>
              </w:rPr>
              <w:t xml:space="preserve"> en el cual señale un número telefónico disponible las 24</w:t>
            </w:r>
            <w:r>
              <w:rPr>
                <w:rFonts w:cs="Noto Sans"/>
                <w:bCs/>
                <w:lang w:val="es-ES_tradnl"/>
              </w:rPr>
              <w:t xml:space="preserve"> (veinticuatro) </w:t>
            </w:r>
            <w:r w:rsidRPr="007319A3">
              <w:rPr>
                <w:rFonts w:cs="Noto Sans"/>
                <w:bCs/>
                <w:lang w:val="es-ES_tradnl"/>
              </w:rPr>
              <w:t xml:space="preserve"> horas del día los 365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1984" w:type="dxa"/>
            <w:tcBorders>
              <w:top w:val="single" w:sz="4" w:space="0" w:color="auto"/>
              <w:left w:val="single" w:sz="4" w:space="0" w:color="auto"/>
              <w:bottom w:val="single" w:sz="4" w:space="0" w:color="auto"/>
              <w:right w:val="single" w:sz="4" w:space="0" w:color="auto"/>
            </w:tcBorders>
            <w:vAlign w:val="center"/>
          </w:tcPr>
          <w:p w14:paraId="14662FA7" w14:textId="19E761DE" w:rsidR="00943ADE" w:rsidRPr="00E61126" w:rsidRDefault="00943ADE" w:rsidP="00943ADE">
            <w:pPr>
              <w:rPr>
                <w:rFonts w:cs="Noto Sans"/>
                <w:lang w:val="es-ES_tradnl"/>
              </w:rPr>
            </w:pPr>
            <w:r w:rsidRPr="00E61126">
              <w:rPr>
                <w:rFonts w:cs="Noto Sans"/>
                <w:lang w:val="es-ES_tradnl"/>
              </w:rPr>
              <w:t xml:space="preserve">NUMERAL IV. PUNTO 3 INCISO </w:t>
            </w:r>
            <w:r>
              <w:rPr>
                <w:rFonts w:cs="Noto Sans"/>
                <w:lang w:val="es-ES_tradnl"/>
              </w:rPr>
              <w:t>K</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2F3EE6D8" w14:textId="77777777" w:rsidR="00943ADE" w:rsidRPr="00E61126" w:rsidRDefault="00943ADE" w:rsidP="00943ADE">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B2AC9C2" w14:textId="77777777" w:rsidR="00943ADE" w:rsidRPr="00E61126" w:rsidRDefault="00943ADE" w:rsidP="00943ADE">
            <w:pPr>
              <w:rPr>
                <w:rFonts w:cs="Noto Sans"/>
                <w:lang w:val="es-ES_tradnl"/>
              </w:rPr>
            </w:pPr>
          </w:p>
        </w:tc>
      </w:tr>
      <w:tr w:rsidR="00943ADE" w:rsidRPr="00E61126" w14:paraId="1338EC9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B55C6A8" w14:textId="5D408292" w:rsidR="00943ADE" w:rsidRPr="007319A3" w:rsidRDefault="00972746" w:rsidP="00943ADE">
            <w:pPr>
              <w:rPr>
                <w:rFonts w:cs="Noto Sans"/>
                <w:bCs/>
                <w:lang w:val="es-ES_tradnl"/>
              </w:rPr>
            </w:pPr>
            <w:r w:rsidRPr="007319A3">
              <w:rPr>
                <w:rFonts w:cs="Noto Sans"/>
                <w:bCs/>
                <w:lang w:val="es-ES_tradnl"/>
              </w:rPr>
              <w:t xml:space="preserve">Presentar Manuales Técnicos de Servicio </w:t>
            </w:r>
            <w:r>
              <w:rPr>
                <w:rFonts w:cs="Noto Sans"/>
                <w:bCs/>
                <w:lang w:val="es-ES_tradnl"/>
              </w:rPr>
              <w:t xml:space="preserve">y manuales de usuario </w:t>
            </w:r>
            <w:r w:rsidRPr="007319A3">
              <w:rPr>
                <w:rFonts w:cs="Noto Sans"/>
                <w:bCs/>
                <w:lang w:val="es-ES_tradnl"/>
              </w:rPr>
              <w:t xml:space="preserve">de cada uno de los diferentes </w:t>
            </w:r>
            <w:r>
              <w:rPr>
                <w:rFonts w:cs="Noto Sans"/>
                <w:bCs/>
                <w:lang w:val="es-ES_tradnl"/>
              </w:rPr>
              <w:t>bienes</w:t>
            </w:r>
            <w:r w:rsidRPr="007319A3">
              <w:rPr>
                <w:rFonts w:cs="Noto Sans"/>
                <w:bCs/>
                <w:lang w:val="es-ES_tradnl"/>
              </w:rPr>
              <w:t xml:space="preserve"> que integran la presente licitación, por marca y modelo, si los manuales están expedidos en cualquier idioma distinto al idioma español, se deberán presentar con traducción simple al español</w:t>
            </w:r>
          </w:p>
        </w:tc>
        <w:tc>
          <w:tcPr>
            <w:tcW w:w="1984" w:type="dxa"/>
            <w:tcBorders>
              <w:top w:val="single" w:sz="4" w:space="0" w:color="auto"/>
              <w:left w:val="single" w:sz="4" w:space="0" w:color="auto"/>
              <w:bottom w:val="single" w:sz="4" w:space="0" w:color="auto"/>
              <w:right w:val="single" w:sz="4" w:space="0" w:color="auto"/>
            </w:tcBorders>
            <w:vAlign w:val="center"/>
          </w:tcPr>
          <w:p w14:paraId="04B2FB05" w14:textId="44C66FE3" w:rsidR="00943ADE" w:rsidRPr="00E61126" w:rsidRDefault="00943ADE" w:rsidP="00943ADE">
            <w:pPr>
              <w:rPr>
                <w:rFonts w:cs="Noto Sans"/>
                <w:lang w:val="es-ES_tradnl"/>
              </w:rPr>
            </w:pPr>
            <w:r w:rsidRPr="00E61126">
              <w:rPr>
                <w:rFonts w:cs="Noto Sans"/>
                <w:lang w:val="es-ES_tradnl"/>
              </w:rPr>
              <w:t xml:space="preserve">NUMERAL IV. PUNTO 3 INCISO </w:t>
            </w:r>
            <w:r>
              <w:rPr>
                <w:rFonts w:cs="Noto Sans"/>
                <w:lang w:val="es-ES_tradnl"/>
              </w:rPr>
              <w:t>L</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1549614" w14:textId="77777777" w:rsidR="00943ADE" w:rsidRPr="00E61126" w:rsidRDefault="00943ADE" w:rsidP="00943ADE">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50E5E01" w14:textId="77777777" w:rsidR="00943ADE" w:rsidRPr="00E61126" w:rsidRDefault="00943ADE" w:rsidP="00943ADE">
            <w:pPr>
              <w:rPr>
                <w:rFonts w:cs="Noto Sans"/>
                <w:lang w:val="es-ES_tradnl"/>
              </w:rPr>
            </w:pPr>
          </w:p>
        </w:tc>
      </w:tr>
      <w:tr w:rsidR="00972746" w:rsidRPr="00E61126" w14:paraId="423D9BF4"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48D7B53" w14:textId="491A9712" w:rsidR="00972746" w:rsidRPr="007319A3" w:rsidRDefault="00972746" w:rsidP="00972746">
            <w:pPr>
              <w:rPr>
                <w:rFonts w:cs="Noto Sans"/>
                <w:bCs/>
                <w:lang w:val="es-ES_tradnl"/>
              </w:rPr>
            </w:pPr>
            <w:r w:rsidRPr="00D2568C">
              <w:rPr>
                <w:rFonts w:cs="Noto Sans"/>
                <w:bCs/>
                <w:lang w:val="es-ES_tradnl"/>
              </w:rPr>
              <w:t xml:space="preserve">Calendario de servicio Anexo Número </w:t>
            </w:r>
            <w:r>
              <w:rPr>
                <w:rFonts w:cs="Noto Sans"/>
                <w:bCs/>
                <w:lang w:val="es-ES_tradnl"/>
              </w:rPr>
              <w:t>T6</w:t>
            </w:r>
            <w:r w:rsidRPr="00D2568C">
              <w:rPr>
                <w:rFonts w:cs="Noto Sans"/>
                <w:bCs/>
                <w:lang w:val="es-ES_tradnl"/>
              </w:rPr>
              <w:t xml:space="preserve"> (</w:t>
            </w:r>
            <w:r>
              <w:rPr>
                <w:rFonts w:cs="Noto Sans"/>
                <w:bCs/>
                <w:lang w:val="es-ES_tradnl"/>
              </w:rPr>
              <w:t>T SEIS</w:t>
            </w:r>
            <w:r w:rsidRPr="00D2568C">
              <w:rPr>
                <w:rFonts w:cs="Noto Sans"/>
                <w:bCs/>
                <w:lang w:val="es-ES_tradnl"/>
              </w:rPr>
              <w:t xml:space="preserve">) de la presente </w:t>
            </w:r>
            <w:r>
              <w:rPr>
                <w:rFonts w:cs="Noto Sans"/>
                <w:bCs/>
                <w:lang w:val="es-ES_tradnl"/>
              </w:rPr>
              <w:t>convocatoria</w:t>
            </w:r>
            <w:r w:rsidRPr="00D2568C">
              <w:rPr>
                <w:rFonts w:cs="Noto Sans"/>
                <w:bCs/>
                <w:lang w:val="es-ES_tradnl"/>
              </w:rPr>
              <w:t xml:space="preserve"> para la prestación de servicio</w:t>
            </w:r>
          </w:p>
        </w:tc>
        <w:tc>
          <w:tcPr>
            <w:tcW w:w="1984" w:type="dxa"/>
            <w:tcBorders>
              <w:top w:val="single" w:sz="4" w:space="0" w:color="auto"/>
              <w:left w:val="single" w:sz="4" w:space="0" w:color="auto"/>
              <w:bottom w:val="single" w:sz="4" w:space="0" w:color="auto"/>
              <w:right w:val="single" w:sz="4" w:space="0" w:color="auto"/>
            </w:tcBorders>
            <w:vAlign w:val="center"/>
          </w:tcPr>
          <w:p w14:paraId="12C0E883" w14:textId="3EB9A436" w:rsidR="00972746" w:rsidRPr="00E61126" w:rsidRDefault="00972746" w:rsidP="00972746">
            <w:pPr>
              <w:rPr>
                <w:rFonts w:cs="Noto Sans"/>
                <w:lang w:val="es-ES_tradnl"/>
              </w:rPr>
            </w:pPr>
            <w:r w:rsidRPr="00E61126">
              <w:rPr>
                <w:rFonts w:cs="Noto Sans"/>
                <w:lang w:val="es-ES_tradnl"/>
              </w:rPr>
              <w:t xml:space="preserve">NUMERAL IV. PUNTO 3 INCISO </w:t>
            </w:r>
            <w:r>
              <w:rPr>
                <w:rFonts w:cs="Noto Sans"/>
                <w:lang w:val="es-ES_tradnl"/>
              </w:rPr>
              <w:t>M</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DA49666" w14:textId="77777777" w:rsidR="00972746" w:rsidRPr="00E61126" w:rsidRDefault="00972746" w:rsidP="0097274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E2A925B" w14:textId="77777777" w:rsidR="00972746" w:rsidRPr="00E61126" w:rsidRDefault="00972746" w:rsidP="00972746">
            <w:pPr>
              <w:rPr>
                <w:rFonts w:cs="Noto Sans"/>
                <w:lang w:val="es-ES_tradnl"/>
              </w:rPr>
            </w:pPr>
          </w:p>
        </w:tc>
      </w:tr>
    </w:tbl>
    <w:p w14:paraId="36C750AC" w14:textId="77777777" w:rsidR="002E2CAE" w:rsidRPr="006402DA" w:rsidRDefault="002E2CAE" w:rsidP="006402DA">
      <w:pPr>
        <w:rPr>
          <w:rFonts w:cs="Noto Sans"/>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721B37D9"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r w:rsidR="000C50F8">
              <w:rPr>
                <w:rFonts w:cs="Arial"/>
                <w:bCs/>
                <w:sz w:val="18"/>
                <w:szCs w:val="18"/>
              </w:rPr>
              <w:t xml:space="preserve"> y el </w:t>
            </w:r>
            <w:r w:rsidR="000C50F8" w:rsidRPr="00A43D88">
              <w:rPr>
                <w:rFonts w:cs="Arial"/>
                <w:b/>
                <w:bCs/>
                <w:sz w:val="18"/>
                <w:szCs w:val="18"/>
              </w:rPr>
              <w:t>anexo número 1</w:t>
            </w:r>
            <w:r w:rsidR="000C50F8">
              <w:rPr>
                <w:rFonts w:cs="Arial"/>
                <w:b/>
                <w:bCs/>
                <w:sz w:val="18"/>
                <w:szCs w:val="18"/>
              </w:rPr>
              <w:t>A</w:t>
            </w:r>
            <w:r w:rsidR="000C50F8" w:rsidRPr="00A43D88">
              <w:rPr>
                <w:rFonts w:cs="Arial"/>
                <w:b/>
                <w:bCs/>
                <w:sz w:val="18"/>
                <w:szCs w:val="18"/>
              </w:rPr>
              <w:t xml:space="preserve"> (uno</w:t>
            </w:r>
            <w:r w:rsidR="000C50F8">
              <w:rPr>
                <w:rFonts w:cs="Arial"/>
                <w:b/>
                <w:bCs/>
                <w:sz w:val="18"/>
                <w:szCs w:val="18"/>
              </w:rPr>
              <w:t xml:space="preserve"> A</w:t>
            </w:r>
            <w:r w:rsidR="000C50F8" w:rsidRPr="00A43D88">
              <w:rPr>
                <w:rFonts w:cs="Arial"/>
                <w:bCs/>
                <w:sz w:val="18"/>
                <w:szCs w:val="18"/>
              </w:rPr>
              <w:t>)</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77777777"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DEL SERVICIO</w:t>
      </w:r>
    </w:p>
    <w:p w14:paraId="6DF13197" w14:textId="77777777" w:rsidR="006402DA" w:rsidRPr="00EA211A" w:rsidRDefault="006402DA" w:rsidP="006402DA">
      <w:pPr>
        <w:rPr>
          <w:rFonts w:cs="Noto Sans"/>
          <w:szCs w:val="20"/>
        </w:rPr>
      </w:pPr>
    </w:p>
    <w:p w14:paraId="13FC43E9" w14:textId="1A1A2C20" w:rsidR="00EA211A" w:rsidRDefault="00EA211A" w:rsidP="00EA211A">
      <w:pPr>
        <w:rPr>
          <w:rFonts w:cs="Noto Sans"/>
          <w:szCs w:val="20"/>
          <w:lang w:eastAsia="es-ES"/>
        </w:rPr>
      </w:pPr>
      <w:r w:rsidRPr="00EA211A">
        <w:rPr>
          <w:rFonts w:cs="Noto Sans"/>
          <w:b/>
          <w:szCs w:val="20"/>
          <w:lang w:eastAsia="es-ES"/>
        </w:rPr>
        <w:t>“EL INSTITUTO”</w:t>
      </w:r>
      <w:r w:rsidRPr="00EA211A">
        <w:rPr>
          <w:rFonts w:eastAsia="Arial Unicode MS" w:cs="Noto Sans"/>
          <w:kern w:val="1"/>
          <w:szCs w:val="20"/>
          <w:lang w:eastAsia="es-ES"/>
        </w:rPr>
        <w:t xml:space="preserve">, requiere de la contratación del </w:t>
      </w:r>
      <w:r w:rsidR="00C547B0">
        <w:rPr>
          <w:rFonts w:cs="Noto Sans"/>
          <w:b/>
          <w:szCs w:val="20"/>
        </w:rPr>
        <w:t>SERVICIO DE MANTENIMIENTO PREVENTIVO Y CORRECTIVO A PLANTAS DE EMERGENCIA, SUBESTACIONES ELÉCTRICAS; VERIFICACIÓN ELÉCTRICA A GUARDERÍAS; SERVICIO DE MANTENIMIENTO A UPS DE IMAGENOLOGÍA DE LAS UNIDADES MÉDICAS Y NO MÉDICAS PERTENECIENTES AL ÓRGANO</w:t>
      </w:r>
      <w:r w:rsidR="00F36261">
        <w:rPr>
          <w:rFonts w:cs="Noto Sans"/>
          <w:b/>
          <w:szCs w:val="20"/>
        </w:rPr>
        <w:t xml:space="preserve"> DE</w:t>
      </w:r>
      <w:r w:rsidR="00F36261" w:rsidRPr="00523996">
        <w:rPr>
          <w:rFonts w:cs="Noto Sans"/>
          <w:b/>
          <w:szCs w:val="20"/>
        </w:rPr>
        <w:t xml:space="preserve"> OPERACIÓN ADMINISTRATIVA DESCONCENTRADA REGIONAL ESTADO DE MÉXICO ORIENTE DEL INSTITUTO MEXICANO DEL SEGURO SOCIAL</w:t>
      </w:r>
      <w:r w:rsidRPr="00EA211A">
        <w:rPr>
          <w:rFonts w:eastAsia="Arial Unicode MS" w:cs="Noto Sans"/>
          <w:kern w:val="1"/>
          <w:szCs w:val="20"/>
          <w:lang w:eastAsia="es-ES"/>
        </w:rPr>
        <w:t xml:space="preserve">, que se realizará </w:t>
      </w:r>
      <w:r w:rsidRPr="00EA211A">
        <w:rPr>
          <w:rFonts w:cs="Noto Sans"/>
          <w:szCs w:val="20"/>
          <w:lang w:eastAsia="es-ES"/>
        </w:rPr>
        <w:t>de acuerdo a lo siguiente:</w:t>
      </w:r>
    </w:p>
    <w:p w14:paraId="16004D68" w14:textId="77777777" w:rsidR="007D251B" w:rsidRDefault="007D251B" w:rsidP="00EA211A">
      <w:pPr>
        <w:rPr>
          <w:rFonts w:cs="Noto Sans"/>
          <w:szCs w:val="20"/>
          <w:lang w:eastAsia="es-ES"/>
        </w:rPr>
      </w:pPr>
    </w:p>
    <w:p w14:paraId="3579FEDE" w14:textId="3941430B" w:rsidR="00144304" w:rsidRPr="00144304" w:rsidRDefault="00144304" w:rsidP="00144304">
      <w:pPr>
        <w:shd w:val="clear" w:color="auto" w:fill="BFBFBF" w:themeFill="background1" w:themeFillShade="BF"/>
        <w:ind w:right="49"/>
        <w:rPr>
          <w:rFonts w:cs="Noto Sans"/>
          <w:b/>
          <w:bCs/>
          <w:szCs w:val="20"/>
        </w:rPr>
      </w:pPr>
      <w:r w:rsidRPr="00144304">
        <w:rPr>
          <w:rFonts w:cs="Noto Sans"/>
          <w:b/>
          <w:bCs/>
          <w:szCs w:val="20"/>
        </w:rPr>
        <w:t>SERVICIO DE MANTENIMIENTO PREVENTIVO Y CORRECTIVO A PLANTAS DE EMERGENCIA, SUBESTACIONES ELÉCTRICAS;</w:t>
      </w:r>
    </w:p>
    <w:p w14:paraId="24336012" w14:textId="77777777" w:rsidR="00144304" w:rsidRPr="00144304" w:rsidRDefault="00144304" w:rsidP="00144304">
      <w:pPr>
        <w:ind w:right="49"/>
        <w:rPr>
          <w:rFonts w:cs="Noto Sans"/>
          <w:szCs w:val="20"/>
        </w:rPr>
      </w:pPr>
      <w:r w:rsidRPr="00144304">
        <w:rPr>
          <w:rFonts w:cs="Noto Sans"/>
          <w:b/>
          <w:bCs/>
          <w:szCs w:val="20"/>
        </w:rPr>
        <w:t xml:space="preserve"> </w:t>
      </w:r>
    </w:p>
    <w:p w14:paraId="61F948B6" w14:textId="77777777" w:rsidR="00144304" w:rsidRPr="00144304" w:rsidRDefault="00144304" w:rsidP="00144304">
      <w:pPr>
        <w:ind w:right="49"/>
        <w:rPr>
          <w:rFonts w:cs="Noto Sans"/>
          <w:b/>
          <w:bCs/>
          <w:szCs w:val="20"/>
        </w:rPr>
      </w:pPr>
      <w:r w:rsidRPr="00144304">
        <w:rPr>
          <w:rFonts w:cs="Noto Sans"/>
          <w:b/>
          <w:bCs/>
          <w:szCs w:val="20"/>
        </w:rPr>
        <w:t>MANTENIMIENTO PREVENTIVO MAYOR A SUBESTACIONES ELÉCTRICAS.</w:t>
      </w:r>
    </w:p>
    <w:p w14:paraId="33675478" w14:textId="77777777" w:rsidR="00144304" w:rsidRPr="00144304" w:rsidRDefault="00144304" w:rsidP="00144304">
      <w:pPr>
        <w:ind w:right="49"/>
        <w:rPr>
          <w:rFonts w:cs="Noto Sans"/>
          <w:szCs w:val="20"/>
        </w:rPr>
      </w:pPr>
    </w:p>
    <w:p w14:paraId="1E205E15" w14:textId="77777777" w:rsidR="00144304" w:rsidRPr="00144304" w:rsidRDefault="00144304" w:rsidP="00144304">
      <w:pPr>
        <w:ind w:right="49"/>
        <w:rPr>
          <w:rFonts w:cs="Noto Sans"/>
          <w:b/>
          <w:bCs/>
          <w:szCs w:val="20"/>
        </w:rPr>
      </w:pPr>
      <w:r w:rsidRPr="00144304">
        <w:rPr>
          <w:rFonts w:cs="Noto Sans"/>
          <w:b/>
          <w:bCs/>
          <w:szCs w:val="20"/>
        </w:rPr>
        <w:t>1.</w:t>
      </w:r>
      <w:r w:rsidRPr="00144304">
        <w:rPr>
          <w:rFonts w:cs="Noto Sans"/>
          <w:b/>
          <w:bCs/>
          <w:szCs w:val="20"/>
        </w:rPr>
        <w:tab/>
        <w:t>SUBESTACIÓN:</w:t>
      </w:r>
    </w:p>
    <w:p w14:paraId="5AC600FA" w14:textId="77777777" w:rsidR="00144304" w:rsidRPr="00144304" w:rsidRDefault="00144304" w:rsidP="00144304">
      <w:pPr>
        <w:ind w:right="49"/>
        <w:rPr>
          <w:rFonts w:cs="Noto Sans"/>
          <w:szCs w:val="20"/>
        </w:rPr>
      </w:pPr>
    </w:p>
    <w:p w14:paraId="79205D3E" w14:textId="77777777" w:rsidR="00144304" w:rsidRPr="00144304" w:rsidRDefault="00144304" w:rsidP="00144304">
      <w:pPr>
        <w:ind w:right="49"/>
        <w:rPr>
          <w:rFonts w:cs="Noto Sans"/>
          <w:szCs w:val="20"/>
        </w:rPr>
      </w:pPr>
      <w:r w:rsidRPr="00144304">
        <w:rPr>
          <w:rFonts w:cs="Noto Sans"/>
          <w:szCs w:val="20"/>
        </w:rPr>
        <w:t>1.1 Inspección ocular:</w:t>
      </w:r>
    </w:p>
    <w:p w14:paraId="69A61F56" w14:textId="77777777" w:rsidR="00144304" w:rsidRPr="00144304" w:rsidRDefault="00144304" w:rsidP="00144304">
      <w:pPr>
        <w:ind w:right="49"/>
        <w:rPr>
          <w:rFonts w:cs="Noto Sans"/>
          <w:szCs w:val="20"/>
        </w:rPr>
      </w:pPr>
      <w:r w:rsidRPr="00144304">
        <w:rPr>
          <w:rFonts w:cs="Noto Sans"/>
          <w:szCs w:val="20"/>
        </w:rPr>
        <w:t>Que los Listones-Fusible no estén operados.</w:t>
      </w:r>
    </w:p>
    <w:p w14:paraId="250D2459" w14:textId="77777777" w:rsidR="00144304" w:rsidRPr="00144304" w:rsidRDefault="00144304" w:rsidP="00144304">
      <w:pPr>
        <w:ind w:right="49"/>
        <w:rPr>
          <w:rFonts w:cs="Noto Sans"/>
          <w:szCs w:val="20"/>
        </w:rPr>
      </w:pPr>
      <w:r w:rsidRPr="00144304">
        <w:rPr>
          <w:rFonts w:cs="Noto Sans"/>
          <w:szCs w:val="20"/>
        </w:rPr>
        <w:t>Que los aparta rayos no estén operados.</w:t>
      </w:r>
    </w:p>
    <w:p w14:paraId="043838B6" w14:textId="77777777" w:rsidR="00144304" w:rsidRPr="00144304" w:rsidRDefault="00144304" w:rsidP="00144304">
      <w:pPr>
        <w:ind w:right="49"/>
        <w:rPr>
          <w:rFonts w:cs="Noto Sans"/>
          <w:szCs w:val="20"/>
        </w:rPr>
      </w:pPr>
      <w:r w:rsidRPr="00144304">
        <w:rPr>
          <w:rFonts w:cs="Noto Sans"/>
          <w:szCs w:val="20"/>
        </w:rPr>
        <w:t>Que los empalmes de A.T. y conexiones al Transformador estén en buen estado.</w:t>
      </w:r>
    </w:p>
    <w:p w14:paraId="7BE45171" w14:textId="77777777" w:rsidR="00144304" w:rsidRPr="00144304" w:rsidRDefault="00144304" w:rsidP="00144304">
      <w:pPr>
        <w:ind w:right="49"/>
        <w:rPr>
          <w:rFonts w:cs="Noto Sans"/>
          <w:szCs w:val="20"/>
        </w:rPr>
      </w:pPr>
      <w:r w:rsidRPr="00144304">
        <w:rPr>
          <w:rFonts w:cs="Noto Sans"/>
          <w:szCs w:val="20"/>
        </w:rPr>
        <w:t>Que el transformador no tenga fugas de aceite.</w:t>
      </w:r>
    </w:p>
    <w:p w14:paraId="01154627" w14:textId="77777777" w:rsidR="00144304" w:rsidRPr="00144304" w:rsidRDefault="00144304" w:rsidP="00144304">
      <w:pPr>
        <w:ind w:right="49"/>
        <w:rPr>
          <w:rFonts w:cs="Noto Sans"/>
          <w:szCs w:val="20"/>
        </w:rPr>
      </w:pPr>
    </w:p>
    <w:p w14:paraId="28310170" w14:textId="77777777" w:rsidR="00144304" w:rsidRPr="00144304" w:rsidRDefault="00144304" w:rsidP="00144304">
      <w:pPr>
        <w:ind w:right="49"/>
        <w:rPr>
          <w:rFonts w:cs="Noto Sans"/>
          <w:szCs w:val="20"/>
        </w:rPr>
      </w:pPr>
      <w:r w:rsidRPr="00144304">
        <w:rPr>
          <w:rFonts w:cs="Noto Sans"/>
          <w:szCs w:val="20"/>
        </w:rPr>
        <w:t>1.2 Revisión del Equipo de Medición:</w:t>
      </w:r>
    </w:p>
    <w:p w14:paraId="7B10F329" w14:textId="77777777" w:rsidR="00144304" w:rsidRPr="00144304" w:rsidRDefault="00144304" w:rsidP="00144304">
      <w:pPr>
        <w:ind w:right="49"/>
        <w:rPr>
          <w:rFonts w:cs="Noto Sans"/>
          <w:szCs w:val="20"/>
        </w:rPr>
      </w:pPr>
      <w:r w:rsidRPr="00144304">
        <w:rPr>
          <w:rFonts w:cs="Noto Sans"/>
          <w:szCs w:val="20"/>
        </w:rPr>
        <w:t>Que se encuentren los sellos de C.F.E</w:t>
      </w:r>
    </w:p>
    <w:p w14:paraId="544D708E" w14:textId="77777777" w:rsidR="00144304" w:rsidRPr="00144304" w:rsidRDefault="00144304" w:rsidP="00144304">
      <w:pPr>
        <w:ind w:right="49"/>
        <w:rPr>
          <w:rFonts w:cs="Noto Sans"/>
          <w:szCs w:val="20"/>
        </w:rPr>
      </w:pPr>
      <w:r w:rsidRPr="00144304">
        <w:rPr>
          <w:rFonts w:cs="Noto Sans"/>
          <w:szCs w:val="20"/>
        </w:rPr>
        <w:t>Lectura de los medidores.</w:t>
      </w:r>
    </w:p>
    <w:p w14:paraId="39E3D52C" w14:textId="77777777" w:rsidR="00144304" w:rsidRPr="00144304" w:rsidRDefault="00144304" w:rsidP="00144304">
      <w:pPr>
        <w:ind w:right="49"/>
        <w:rPr>
          <w:rFonts w:cs="Noto Sans"/>
          <w:szCs w:val="20"/>
        </w:rPr>
      </w:pPr>
      <w:r w:rsidRPr="00144304">
        <w:rPr>
          <w:rFonts w:cs="Noto Sans"/>
          <w:szCs w:val="20"/>
        </w:rPr>
        <w:t>Revisión de las conexiones de los cables.</w:t>
      </w:r>
    </w:p>
    <w:p w14:paraId="7475CDCD" w14:textId="77777777" w:rsidR="00144304" w:rsidRPr="00144304" w:rsidRDefault="00144304" w:rsidP="00144304">
      <w:pPr>
        <w:ind w:right="49"/>
        <w:rPr>
          <w:rFonts w:cs="Noto Sans"/>
          <w:szCs w:val="20"/>
        </w:rPr>
      </w:pPr>
      <w:r w:rsidRPr="00144304">
        <w:rPr>
          <w:rFonts w:cs="Noto Sans"/>
          <w:szCs w:val="20"/>
        </w:rPr>
        <w:t>Limpieza a tableros de distribución de baja tensión, apretar conexiones de salida de transformador, así como de entrada y salida de interruptores principales.</w:t>
      </w:r>
    </w:p>
    <w:p w14:paraId="666522FD" w14:textId="77777777" w:rsidR="00144304" w:rsidRPr="00144304" w:rsidRDefault="00144304" w:rsidP="00144304">
      <w:pPr>
        <w:ind w:right="49"/>
        <w:rPr>
          <w:rFonts w:cs="Noto Sans"/>
          <w:szCs w:val="20"/>
        </w:rPr>
      </w:pPr>
      <w:r w:rsidRPr="00144304">
        <w:rPr>
          <w:rFonts w:cs="Noto Sans"/>
          <w:szCs w:val="20"/>
        </w:rPr>
        <w:t>Limpieza y lubricación general (lado de media tensión) Mantenimiento a cuchillas de seguridad, cuchillas de prueba, aisladores, apartar rayos, ajuste de mordazas de porta fusibles, seccionadores checar y/o ajustar dispositivo de disparo al actuar cualquier fusible, interiores y exteriores de gabinetes.</w:t>
      </w:r>
    </w:p>
    <w:p w14:paraId="50FC24F1" w14:textId="77777777" w:rsidR="00144304" w:rsidRPr="00144304" w:rsidRDefault="00144304" w:rsidP="00144304">
      <w:pPr>
        <w:ind w:right="49"/>
        <w:rPr>
          <w:rFonts w:cs="Noto Sans"/>
          <w:szCs w:val="20"/>
        </w:rPr>
      </w:pPr>
      <w:r w:rsidRPr="00144304">
        <w:rPr>
          <w:rFonts w:cs="Noto Sans"/>
          <w:szCs w:val="20"/>
        </w:rPr>
        <w:t xml:space="preserve">Medir voltajes secundarios y ajustar tapas en caso necesario. </w:t>
      </w:r>
    </w:p>
    <w:p w14:paraId="74221401" w14:textId="77777777" w:rsidR="00144304" w:rsidRPr="00144304" w:rsidRDefault="00144304" w:rsidP="00144304">
      <w:pPr>
        <w:ind w:right="49"/>
        <w:rPr>
          <w:rFonts w:cs="Noto Sans"/>
          <w:szCs w:val="20"/>
        </w:rPr>
      </w:pPr>
    </w:p>
    <w:p w14:paraId="5A665E20" w14:textId="77777777" w:rsidR="00144304" w:rsidRPr="00144304" w:rsidRDefault="00144304" w:rsidP="00144304">
      <w:pPr>
        <w:ind w:right="49"/>
        <w:rPr>
          <w:rFonts w:cs="Noto Sans"/>
          <w:b/>
          <w:bCs/>
          <w:szCs w:val="20"/>
        </w:rPr>
      </w:pPr>
      <w:r w:rsidRPr="00144304">
        <w:rPr>
          <w:rFonts w:cs="Noto Sans"/>
          <w:b/>
          <w:bCs/>
          <w:szCs w:val="20"/>
        </w:rPr>
        <w:t>2.</w:t>
      </w:r>
      <w:r w:rsidRPr="00144304">
        <w:rPr>
          <w:rFonts w:cs="Noto Sans"/>
          <w:b/>
          <w:bCs/>
          <w:szCs w:val="20"/>
        </w:rPr>
        <w:tab/>
        <w:t>TRANSFORMADOR.</w:t>
      </w:r>
    </w:p>
    <w:p w14:paraId="2435E3E5" w14:textId="77777777" w:rsidR="00144304" w:rsidRPr="00144304" w:rsidRDefault="00144304" w:rsidP="00144304">
      <w:pPr>
        <w:ind w:right="49"/>
        <w:rPr>
          <w:rFonts w:cs="Noto Sans"/>
          <w:b/>
          <w:bCs/>
          <w:szCs w:val="20"/>
        </w:rPr>
      </w:pPr>
    </w:p>
    <w:p w14:paraId="42747BBE" w14:textId="77777777" w:rsidR="00144304" w:rsidRPr="00144304" w:rsidRDefault="00144304" w:rsidP="00144304">
      <w:pPr>
        <w:ind w:right="49"/>
        <w:rPr>
          <w:rFonts w:cs="Noto Sans"/>
          <w:szCs w:val="20"/>
        </w:rPr>
      </w:pPr>
      <w:r w:rsidRPr="00144304">
        <w:rPr>
          <w:rFonts w:cs="Noto Sans"/>
          <w:szCs w:val="20"/>
        </w:rPr>
        <w:t>2.1 Inspección ocular:</w:t>
      </w:r>
    </w:p>
    <w:p w14:paraId="09BC00AB" w14:textId="77777777" w:rsidR="00144304" w:rsidRPr="00144304" w:rsidRDefault="00144304" w:rsidP="00144304">
      <w:pPr>
        <w:ind w:right="49"/>
        <w:rPr>
          <w:rFonts w:cs="Noto Sans"/>
          <w:szCs w:val="20"/>
        </w:rPr>
      </w:pPr>
      <w:r w:rsidRPr="00144304">
        <w:rPr>
          <w:rFonts w:cs="Noto Sans"/>
          <w:szCs w:val="20"/>
        </w:rPr>
        <w:t>Acciones de mantenimiento mayor anual</w:t>
      </w:r>
    </w:p>
    <w:p w14:paraId="0C724F08" w14:textId="77777777" w:rsidR="00144304" w:rsidRPr="00144304" w:rsidRDefault="00144304" w:rsidP="00144304">
      <w:pPr>
        <w:ind w:right="49"/>
        <w:rPr>
          <w:rFonts w:cs="Noto Sans"/>
          <w:szCs w:val="20"/>
        </w:rPr>
      </w:pPr>
      <w:r w:rsidRPr="00144304">
        <w:rPr>
          <w:rFonts w:cs="Noto Sans"/>
          <w:szCs w:val="20"/>
        </w:rPr>
        <w:t>Revisión general del equipo.</w:t>
      </w:r>
    </w:p>
    <w:p w14:paraId="184E8E25" w14:textId="77777777" w:rsidR="00144304" w:rsidRPr="00144304" w:rsidRDefault="00144304" w:rsidP="00144304">
      <w:pPr>
        <w:ind w:right="49"/>
        <w:rPr>
          <w:rFonts w:cs="Noto Sans"/>
          <w:szCs w:val="20"/>
        </w:rPr>
      </w:pPr>
      <w:r w:rsidRPr="00144304">
        <w:rPr>
          <w:rFonts w:cs="Noto Sans"/>
          <w:szCs w:val="20"/>
        </w:rPr>
        <w:t>Revisión del equipo con vistas a fugas de aceite.</w:t>
      </w:r>
    </w:p>
    <w:p w14:paraId="18AFE9AD" w14:textId="77777777" w:rsidR="00144304" w:rsidRPr="00144304" w:rsidRDefault="00144304" w:rsidP="00144304">
      <w:pPr>
        <w:ind w:right="49"/>
        <w:rPr>
          <w:rFonts w:cs="Noto Sans"/>
          <w:szCs w:val="20"/>
        </w:rPr>
      </w:pPr>
      <w:r w:rsidRPr="00144304">
        <w:rPr>
          <w:rFonts w:cs="Noto Sans"/>
          <w:szCs w:val="20"/>
        </w:rPr>
        <w:t>Limpieza general del transformador.</w:t>
      </w:r>
    </w:p>
    <w:p w14:paraId="2FA44939" w14:textId="77777777" w:rsidR="00144304" w:rsidRPr="00144304" w:rsidRDefault="00144304" w:rsidP="00144304">
      <w:pPr>
        <w:ind w:right="49"/>
        <w:rPr>
          <w:rFonts w:cs="Noto Sans"/>
          <w:szCs w:val="20"/>
        </w:rPr>
      </w:pPr>
      <w:r w:rsidRPr="00144304">
        <w:rPr>
          <w:rFonts w:cs="Noto Sans"/>
          <w:szCs w:val="20"/>
        </w:rPr>
        <w:lastRenderedPageBreak/>
        <w:t>Pruebas eléctricas.</w:t>
      </w:r>
    </w:p>
    <w:p w14:paraId="4C99CC19" w14:textId="77777777" w:rsidR="00144304" w:rsidRPr="00144304" w:rsidRDefault="00144304" w:rsidP="00144304">
      <w:pPr>
        <w:ind w:right="49"/>
        <w:rPr>
          <w:rFonts w:cs="Noto Sans"/>
          <w:szCs w:val="20"/>
        </w:rPr>
      </w:pPr>
      <w:r w:rsidRPr="00144304">
        <w:rPr>
          <w:rFonts w:cs="Noto Sans"/>
          <w:szCs w:val="20"/>
        </w:rPr>
        <w:t>Resistencia de aislamiento.</w:t>
      </w:r>
    </w:p>
    <w:p w14:paraId="4337C45B" w14:textId="77777777" w:rsidR="00144304" w:rsidRPr="00144304" w:rsidRDefault="00144304" w:rsidP="00144304">
      <w:pPr>
        <w:ind w:right="49"/>
        <w:rPr>
          <w:rFonts w:cs="Noto Sans"/>
          <w:szCs w:val="20"/>
        </w:rPr>
      </w:pPr>
      <w:r w:rsidRPr="00144304">
        <w:rPr>
          <w:rFonts w:cs="Noto Sans"/>
          <w:szCs w:val="20"/>
        </w:rPr>
        <w:t>Pruebas eléctricas del aceite (rigidez dieléctrica).</w:t>
      </w:r>
    </w:p>
    <w:p w14:paraId="4D74B8C4" w14:textId="77777777" w:rsidR="00144304" w:rsidRPr="00144304" w:rsidRDefault="00144304" w:rsidP="00144304">
      <w:pPr>
        <w:ind w:right="49"/>
        <w:rPr>
          <w:rFonts w:cs="Noto Sans"/>
          <w:szCs w:val="20"/>
        </w:rPr>
      </w:pPr>
      <w:r w:rsidRPr="00144304">
        <w:rPr>
          <w:rFonts w:cs="Noto Sans"/>
          <w:szCs w:val="20"/>
        </w:rPr>
        <w:t>Medición de sistema de puesta a tierra.</w:t>
      </w:r>
    </w:p>
    <w:p w14:paraId="11E10BA7" w14:textId="77777777" w:rsidR="00144304" w:rsidRPr="00144304" w:rsidRDefault="00144304" w:rsidP="00144304">
      <w:pPr>
        <w:ind w:right="49"/>
        <w:rPr>
          <w:rFonts w:cs="Noto Sans"/>
          <w:szCs w:val="20"/>
        </w:rPr>
      </w:pPr>
      <w:r w:rsidRPr="00144304">
        <w:rPr>
          <w:rFonts w:cs="Noto Sans"/>
          <w:szCs w:val="20"/>
        </w:rPr>
        <w:t>En caso de ser necesario al no pasar las pruebas y al no cumplir las normas pertinentes y las características del aceite en caso de ser un aceite acido se debe regenerar limpiando el aceite de humedad y de impurezas mecánicas.</w:t>
      </w:r>
    </w:p>
    <w:p w14:paraId="0188ADFC" w14:textId="77777777" w:rsidR="00144304" w:rsidRPr="00144304" w:rsidRDefault="00144304" w:rsidP="00144304">
      <w:pPr>
        <w:ind w:right="49"/>
        <w:rPr>
          <w:rFonts w:cs="Noto Sans"/>
          <w:szCs w:val="20"/>
        </w:rPr>
      </w:pPr>
    </w:p>
    <w:p w14:paraId="73874561" w14:textId="77777777" w:rsidR="00144304" w:rsidRPr="00144304" w:rsidRDefault="00144304" w:rsidP="00144304">
      <w:pPr>
        <w:ind w:right="49"/>
        <w:rPr>
          <w:rFonts w:cs="Noto Sans"/>
          <w:szCs w:val="20"/>
        </w:rPr>
      </w:pPr>
      <w:r w:rsidRPr="00144304">
        <w:rPr>
          <w:rFonts w:cs="Noto Sans"/>
          <w:szCs w:val="20"/>
        </w:rPr>
        <w:t>Medición del sistema de puesta a tierra.</w:t>
      </w:r>
    </w:p>
    <w:p w14:paraId="277D9A38" w14:textId="77777777" w:rsidR="00144304" w:rsidRPr="00144304" w:rsidRDefault="00144304" w:rsidP="00144304">
      <w:pPr>
        <w:ind w:right="49"/>
        <w:rPr>
          <w:rFonts w:cs="Noto Sans"/>
          <w:szCs w:val="20"/>
        </w:rPr>
      </w:pPr>
      <w:r w:rsidRPr="00144304">
        <w:rPr>
          <w:rFonts w:cs="Noto Sans"/>
          <w:szCs w:val="20"/>
        </w:rPr>
        <w:t>Verificar si cumple con conexión equipotencial.</w:t>
      </w:r>
    </w:p>
    <w:p w14:paraId="18921EA7" w14:textId="77777777" w:rsidR="00144304" w:rsidRPr="00144304" w:rsidRDefault="00144304" w:rsidP="00144304">
      <w:pPr>
        <w:ind w:right="49"/>
        <w:rPr>
          <w:rFonts w:cs="Noto Sans"/>
          <w:szCs w:val="20"/>
        </w:rPr>
      </w:pPr>
    </w:p>
    <w:p w14:paraId="38AEAB02" w14:textId="77777777" w:rsidR="00144304" w:rsidRPr="00144304" w:rsidRDefault="00144304" w:rsidP="00144304">
      <w:pPr>
        <w:ind w:right="49"/>
        <w:rPr>
          <w:rFonts w:cs="Noto Sans"/>
          <w:szCs w:val="20"/>
        </w:rPr>
      </w:pPr>
      <w:r w:rsidRPr="00144304">
        <w:rPr>
          <w:rFonts w:cs="Noto Sans"/>
          <w:szCs w:val="20"/>
        </w:rPr>
        <w:t>Al energizar nuevamente las instalaciones eléctricas, deberán efectuar las pruebas y mediciones finales, para garantizar la funcionalidad de las mismas.</w:t>
      </w:r>
    </w:p>
    <w:p w14:paraId="1FE34A5D" w14:textId="77777777" w:rsidR="00144304" w:rsidRPr="00144304" w:rsidRDefault="00144304" w:rsidP="00144304">
      <w:pPr>
        <w:ind w:right="49"/>
        <w:rPr>
          <w:rFonts w:cs="Noto Sans"/>
          <w:szCs w:val="20"/>
        </w:rPr>
      </w:pPr>
    </w:p>
    <w:p w14:paraId="6DA89511" w14:textId="44BF5AB1" w:rsidR="00144304" w:rsidRPr="00144304" w:rsidRDefault="00170D24" w:rsidP="00144304">
      <w:pPr>
        <w:ind w:right="49"/>
        <w:rPr>
          <w:rFonts w:cs="Noto Sans"/>
          <w:szCs w:val="20"/>
        </w:rPr>
      </w:pPr>
      <w:r w:rsidRPr="00170D24">
        <w:rPr>
          <w:rFonts w:cs="Noto Sans"/>
          <w:b/>
          <w:bCs/>
          <w:szCs w:val="20"/>
        </w:rPr>
        <w:t>“EL PROVEEDOR”</w:t>
      </w:r>
      <w:r w:rsidR="00144304" w:rsidRPr="00144304">
        <w:rPr>
          <w:rFonts w:cs="Noto Sans"/>
          <w:szCs w:val="20"/>
        </w:rPr>
        <w:t xml:space="preserve"> deberá tomar en cuenta, que los centros de trabajo son unidades que operan las 24</w:t>
      </w:r>
      <w:r w:rsidR="00D2187F">
        <w:rPr>
          <w:rFonts w:cs="Noto Sans"/>
          <w:szCs w:val="20"/>
        </w:rPr>
        <w:t xml:space="preserve"> (veinticuatro)</w:t>
      </w:r>
      <w:r w:rsidR="00144304" w:rsidRPr="00144304">
        <w:rPr>
          <w:rFonts w:cs="Noto Sans"/>
          <w:szCs w:val="20"/>
        </w:rPr>
        <w:t xml:space="preserve"> horas </w:t>
      </w:r>
      <w:r w:rsidR="00D2187F">
        <w:rPr>
          <w:rFonts w:cs="Noto Sans"/>
          <w:szCs w:val="20"/>
        </w:rPr>
        <w:t>durante la vigencia del contrato</w:t>
      </w:r>
      <w:r w:rsidR="00144304" w:rsidRPr="00144304">
        <w:rPr>
          <w:rFonts w:cs="Noto Sans"/>
          <w:szCs w:val="20"/>
        </w:rPr>
        <w:t>, por lo que los trabajos de mantenimiento se realizarán sobre la marcha, evitando toda vez interrupciones de energía eléctrica que puedan afectar el funcionamiento de las instalaciones.</w:t>
      </w:r>
    </w:p>
    <w:p w14:paraId="776BB1B9" w14:textId="77777777" w:rsidR="00144304" w:rsidRPr="00144304" w:rsidRDefault="00144304" w:rsidP="00144304">
      <w:pPr>
        <w:ind w:right="49"/>
        <w:rPr>
          <w:rFonts w:cs="Noto Sans"/>
          <w:szCs w:val="20"/>
        </w:rPr>
      </w:pPr>
    </w:p>
    <w:p w14:paraId="798DEC7B" w14:textId="77777777" w:rsidR="00144304" w:rsidRPr="00144304" w:rsidRDefault="00144304" w:rsidP="00144304">
      <w:pPr>
        <w:ind w:right="49"/>
        <w:rPr>
          <w:rFonts w:cs="Noto Sans"/>
          <w:szCs w:val="20"/>
        </w:rPr>
      </w:pPr>
      <w:r w:rsidRPr="00144304">
        <w:rPr>
          <w:rFonts w:cs="Noto Sans"/>
          <w:szCs w:val="20"/>
        </w:rPr>
        <w:t>Todo mantenimiento deberá ser coordinado por el jefe de Conservación de la Unidad y personal del área técnica que supervisará dicho trabajo, a fin de que proporcione horarios de ejecución de los trabajos correspondientes, mismos que no deberán afectar de ningún modo la operación del centro.</w:t>
      </w:r>
    </w:p>
    <w:p w14:paraId="54B628A3" w14:textId="77777777" w:rsidR="00144304" w:rsidRPr="00144304" w:rsidRDefault="00144304" w:rsidP="00144304">
      <w:pPr>
        <w:ind w:right="49"/>
        <w:rPr>
          <w:rFonts w:cs="Noto Sans"/>
          <w:szCs w:val="20"/>
        </w:rPr>
      </w:pPr>
    </w:p>
    <w:p w14:paraId="6B41DC17" w14:textId="37BCD054" w:rsidR="00144304" w:rsidRPr="00144304" w:rsidRDefault="00170D24" w:rsidP="00144304">
      <w:pPr>
        <w:ind w:right="49"/>
        <w:rPr>
          <w:rFonts w:cs="Noto Sans"/>
          <w:szCs w:val="20"/>
        </w:rPr>
      </w:pPr>
      <w:r w:rsidRPr="00170D24">
        <w:rPr>
          <w:rFonts w:cs="Noto Sans"/>
          <w:b/>
          <w:bCs/>
          <w:szCs w:val="20"/>
        </w:rPr>
        <w:t>“EL PROVEEDOR”</w:t>
      </w:r>
      <w:r w:rsidR="00144304" w:rsidRPr="00144304">
        <w:rPr>
          <w:rFonts w:cs="Noto Sans"/>
          <w:szCs w:val="20"/>
        </w:rPr>
        <w:t xml:space="preserve"> fungirá como gestor ante Comisión Federal de Electricidad, para realizar todos los trámites técnico-administrativos que sean necesarios durante la vigencia del contrato.</w:t>
      </w:r>
    </w:p>
    <w:p w14:paraId="58A54741" w14:textId="77777777" w:rsidR="00144304" w:rsidRPr="00144304" w:rsidRDefault="00144304" w:rsidP="00144304">
      <w:pPr>
        <w:ind w:right="49"/>
        <w:rPr>
          <w:rFonts w:cs="Noto Sans"/>
          <w:szCs w:val="20"/>
        </w:rPr>
      </w:pPr>
    </w:p>
    <w:p w14:paraId="57AB6DD7" w14:textId="77777777" w:rsidR="00144304" w:rsidRPr="00144304" w:rsidRDefault="00144304" w:rsidP="00144304">
      <w:pPr>
        <w:ind w:right="49"/>
        <w:rPr>
          <w:rFonts w:cs="Noto Sans"/>
          <w:b/>
          <w:bCs/>
          <w:szCs w:val="20"/>
        </w:rPr>
      </w:pPr>
      <w:r w:rsidRPr="00144304">
        <w:rPr>
          <w:rFonts w:cs="Noto Sans"/>
          <w:b/>
          <w:bCs/>
          <w:szCs w:val="20"/>
        </w:rPr>
        <w:t>3.</w:t>
      </w:r>
      <w:r w:rsidRPr="00144304">
        <w:rPr>
          <w:rFonts w:cs="Noto Sans"/>
          <w:b/>
          <w:bCs/>
          <w:szCs w:val="20"/>
        </w:rPr>
        <w:tab/>
        <w:t>SERVICIO DE MANTENIMIENTO PREVENTIVO A PLANTAS DE EMERGENCIAS.</w:t>
      </w:r>
    </w:p>
    <w:p w14:paraId="66A1BA27" w14:textId="77777777" w:rsidR="00144304" w:rsidRPr="00144304" w:rsidRDefault="00144304" w:rsidP="00144304">
      <w:pPr>
        <w:ind w:right="49"/>
        <w:rPr>
          <w:rFonts w:cs="Noto Sans"/>
          <w:szCs w:val="20"/>
        </w:rPr>
      </w:pPr>
    </w:p>
    <w:p w14:paraId="656F5D55" w14:textId="77777777" w:rsidR="00144304" w:rsidRPr="00144304" w:rsidRDefault="00144304" w:rsidP="00144304">
      <w:pPr>
        <w:ind w:right="49"/>
        <w:rPr>
          <w:rFonts w:cs="Noto Sans"/>
          <w:szCs w:val="20"/>
        </w:rPr>
      </w:pPr>
      <w:r w:rsidRPr="00144304">
        <w:rPr>
          <w:rFonts w:cs="Noto Sans"/>
          <w:szCs w:val="20"/>
        </w:rPr>
        <w:t xml:space="preserve">Con la finalidad de garantizar un óptimo funcionamiento de los equipos, se ha optado por dividir en dos tipos de mantenimiento preventivo por realizar, quedando así el mantenimiento preventivo menor y mantenimiento preventivo mayor, este último contemplara esencialmente el cambio de filtros, aceites, baterías, anticongelantes, precalentador y termostatos. </w:t>
      </w:r>
    </w:p>
    <w:p w14:paraId="7C5C66AF" w14:textId="77777777" w:rsidR="00144304" w:rsidRPr="00144304" w:rsidRDefault="00144304" w:rsidP="00144304">
      <w:pPr>
        <w:ind w:right="49"/>
        <w:rPr>
          <w:rFonts w:cs="Noto Sans"/>
          <w:szCs w:val="20"/>
        </w:rPr>
      </w:pPr>
    </w:p>
    <w:p w14:paraId="7FDC3B7C" w14:textId="77777777" w:rsidR="00144304" w:rsidRPr="00144304" w:rsidRDefault="00144304" w:rsidP="00144304">
      <w:pPr>
        <w:ind w:right="49"/>
        <w:rPr>
          <w:rFonts w:cs="Noto Sans"/>
          <w:b/>
          <w:bCs/>
          <w:szCs w:val="20"/>
        </w:rPr>
      </w:pPr>
      <w:r w:rsidRPr="00144304">
        <w:rPr>
          <w:rFonts w:cs="Noto Sans"/>
          <w:b/>
          <w:bCs/>
          <w:szCs w:val="20"/>
        </w:rPr>
        <w:t>4.</w:t>
      </w:r>
      <w:r w:rsidRPr="00144304">
        <w:rPr>
          <w:rFonts w:cs="Noto Sans"/>
          <w:b/>
          <w:bCs/>
          <w:szCs w:val="20"/>
        </w:rPr>
        <w:tab/>
        <w:t>MANTENIMIENTO PREVENTIVO MAYOR A PLANTAS DE EMERGENCIA.</w:t>
      </w:r>
    </w:p>
    <w:p w14:paraId="3EE30440" w14:textId="77777777" w:rsidR="00144304" w:rsidRPr="00144304" w:rsidRDefault="00144304" w:rsidP="00144304">
      <w:pPr>
        <w:ind w:right="49"/>
        <w:rPr>
          <w:rFonts w:cs="Noto Sans"/>
          <w:szCs w:val="20"/>
        </w:rPr>
      </w:pPr>
    </w:p>
    <w:p w14:paraId="2626DD00" w14:textId="77777777" w:rsidR="00144304" w:rsidRPr="00144304" w:rsidRDefault="00144304" w:rsidP="00144304">
      <w:pPr>
        <w:ind w:right="49"/>
        <w:rPr>
          <w:rFonts w:cs="Noto Sans"/>
          <w:szCs w:val="20"/>
        </w:rPr>
      </w:pPr>
      <w:r w:rsidRPr="00144304">
        <w:rPr>
          <w:rFonts w:cs="Noto Sans"/>
          <w:szCs w:val="20"/>
        </w:rPr>
        <w:t>4.1 Inspección ocular del Motor-Generador:</w:t>
      </w:r>
    </w:p>
    <w:p w14:paraId="3BF902FF" w14:textId="77777777" w:rsidR="00144304" w:rsidRPr="00144304" w:rsidRDefault="00144304" w:rsidP="00144304">
      <w:pPr>
        <w:ind w:right="49"/>
        <w:rPr>
          <w:rFonts w:cs="Noto Sans"/>
          <w:szCs w:val="20"/>
        </w:rPr>
      </w:pPr>
      <w:r w:rsidRPr="00144304">
        <w:rPr>
          <w:rFonts w:cs="Noto Sans"/>
          <w:szCs w:val="20"/>
        </w:rPr>
        <w:t>Revisión del tiempo de operación del equipo (por el Horómetro o en su caso, por la Bitácora)</w:t>
      </w:r>
    </w:p>
    <w:p w14:paraId="5AF4BABD" w14:textId="77777777" w:rsidR="00144304" w:rsidRPr="00144304" w:rsidRDefault="00144304" w:rsidP="00144304">
      <w:pPr>
        <w:ind w:right="49"/>
        <w:rPr>
          <w:rFonts w:cs="Noto Sans"/>
          <w:szCs w:val="20"/>
        </w:rPr>
      </w:pPr>
      <w:r w:rsidRPr="00144304">
        <w:rPr>
          <w:rFonts w:cs="Noto Sans"/>
          <w:szCs w:val="20"/>
        </w:rPr>
        <w:t>Revisión de los niveles: Aceite, líquido de enfriamiento y estado de las celdas del acumulador.</w:t>
      </w:r>
    </w:p>
    <w:p w14:paraId="79ACD726" w14:textId="77777777" w:rsidR="00144304" w:rsidRPr="00144304" w:rsidRDefault="00144304" w:rsidP="00144304">
      <w:pPr>
        <w:ind w:right="49"/>
        <w:rPr>
          <w:rFonts w:cs="Noto Sans"/>
          <w:szCs w:val="20"/>
        </w:rPr>
      </w:pPr>
      <w:r w:rsidRPr="00144304">
        <w:rPr>
          <w:rFonts w:cs="Noto Sans"/>
          <w:szCs w:val="20"/>
        </w:rPr>
        <w:t>Revisión del precalentador y termostato, que el equipo tenga la temperatura de operación.</w:t>
      </w:r>
    </w:p>
    <w:p w14:paraId="76C6BB9F" w14:textId="77777777" w:rsidR="00144304" w:rsidRPr="00144304" w:rsidRDefault="00144304" w:rsidP="00144304">
      <w:pPr>
        <w:ind w:right="49"/>
        <w:rPr>
          <w:rFonts w:cs="Noto Sans"/>
          <w:szCs w:val="20"/>
        </w:rPr>
      </w:pPr>
      <w:r w:rsidRPr="00144304">
        <w:rPr>
          <w:rFonts w:cs="Noto Sans"/>
          <w:szCs w:val="20"/>
        </w:rPr>
        <w:t>Revisión de fugas de aceite, combustible y líquido de enfriamiento, mangueras, filtros, tapa de punterías y cárter.</w:t>
      </w:r>
    </w:p>
    <w:p w14:paraId="4118B57A" w14:textId="77777777" w:rsidR="00144304" w:rsidRPr="00144304" w:rsidRDefault="00144304" w:rsidP="00144304">
      <w:pPr>
        <w:ind w:right="49"/>
        <w:rPr>
          <w:rFonts w:cs="Noto Sans"/>
          <w:szCs w:val="20"/>
        </w:rPr>
      </w:pPr>
      <w:r w:rsidRPr="00144304">
        <w:rPr>
          <w:rFonts w:cs="Noto Sans"/>
          <w:szCs w:val="20"/>
        </w:rPr>
        <w:t>Tensión de Bandas</w:t>
      </w:r>
    </w:p>
    <w:p w14:paraId="6BF6E6C1" w14:textId="77777777" w:rsidR="00144304" w:rsidRPr="00144304" w:rsidRDefault="00144304" w:rsidP="00144304">
      <w:pPr>
        <w:ind w:right="49"/>
        <w:rPr>
          <w:rFonts w:cs="Noto Sans"/>
          <w:szCs w:val="20"/>
        </w:rPr>
      </w:pPr>
      <w:r w:rsidRPr="00144304">
        <w:rPr>
          <w:rFonts w:cs="Noto Sans"/>
          <w:szCs w:val="20"/>
        </w:rPr>
        <w:lastRenderedPageBreak/>
        <w:t>Que los agregados periféricos del motor y generador estén debidamente apretados.</w:t>
      </w:r>
    </w:p>
    <w:p w14:paraId="79FF675B" w14:textId="77777777" w:rsidR="00144304" w:rsidRPr="00144304" w:rsidRDefault="00144304" w:rsidP="00144304">
      <w:pPr>
        <w:ind w:right="49"/>
        <w:rPr>
          <w:rFonts w:cs="Noto Sans"/>
          <w:szCs w:val="20"/>
        </w:rPr>
      </w:pPr>
      <w:r w:rsidRPr="00144304">
        <w:rPr>
          <w:rFonts w:cs="Noto Sans"/>
          <w:szCs w:val="20"/>
        </w:rPr>
        <w:t>Que los cables y conexiones estén debidamente apretados y fijas.</w:t>
      </w:r>
    </w:p>
    <w:p w14:paraId="562D07F7" w14:textId="77777777" w:rsidR="00144304" w:rsidRPr="00144304" w:rsidRDefault="00144304" w:rsidP="00144304">
      <w:pPr>
        <w:ind w:right="49"/>
        <w:rPr>
          <w:rFonts w:cs="Noto Sans"/>
          <w:szCs w:val="20"/>
        </w:rPr>
      </w:pPr>
      <w:r w:rsidRPr="00144304">
        <w:rPr>
          <w:rFonts w:cs="Noto Sans"/>
          <w:szCs w:val="20"/>
        </w:rPr>
        <w:t>Que las terminales de la batería estén limpias y engrasadas.</w:t>
      </w:r>
    </w:p>
    <w:p w14:paraId="18977CF4" w14:textId="77777777" w:rsidR="00144304" w:rsidRPr="00144304" w:rsidRDefault="00144304" w:rsidP="00144304">
      <w:pPr>
        <w:ind w:right="49"/>
        <w:rPr>
          <w:rFonts w:cs="Noto Sans"/>
          <w:szCs w:val="20"/>
        </w:rPr>
      </w:pPr>
    </w:p>
    <w:p w14:paraId="06A1578A" w14:textId="77777777" w:rsidR="00144304" w:rsidRPr="00144304" w:rsidRDefault="00144304" w:rsidP="00144304">
      <w:pPr>
        <w:ind w:right="49"/>
        <w:rPr>
          <w:rFonts w:cs="Noto Sans"/>
          <w:szCs w:val="20"/>
        </w:rPr>
      </w:pPr>
      <w:r w:rsidRPr="00144304">
        <w:rPr>
          <w:rFonts w:cs="Noto Sans"/>
          <w:szCs w:val="20"/>
        </w:rPr>
        <w:t>4.2 Inspección ocular del Equipo de Transferencia Automática:</w:t>
      </w:r>
    </w:p>
    <w:p w14:paraId="76A7F3C4" w14:textId="77777777" w:rsidR="00144304" w:rsidRPr="00144304" w:rsidRDefault="00144304" w:rsidP="00144304">
      <w:pPr>
        <w:ind w:right="49"/>
        <w:rPr>
          <w:rFonts w:cs="Noto Sans"/>
          <w:szCs w:val="20"/>
        </w:rPr>
      </w:pPr>
      <w:r w:rsidRPr="00144304">
        <w:rPr>
          <w:rFonts w:cs="Noto Sans"/>
          <w:szCs w:val="20"/>
        </w:rPr>
        <w:t>Que los testigos de los Controles marquen "Operación Normal", cuando el suministro de energía eléctrica sea normal.</w:t>
      </w:r>
    </w:p>
    <w:p w14:paraId="243F8D9B" w14:textId="77777777" w:rsidR="00144304" w:rsidRPr="00144304" w:rsidRDefault="00144304" w:rsidP="00144304">
      <w:pPr>
        <w:ind w:right="49"/>
        <w:rPr>
          <w:rFonts w:cs="Noto Sans"/>
          <w:szCs w:val="20"/>
        </w:rPr>
      </w:pPr>
      <w:r w:rsidRPr="00144304">
        <w:rPr>
          <w:rFonts w:cs="Noto Sans"/>
          <w:szCs w:val="20"/>
        </w:rPr>
        <w:t>Que los controles del equipo se encuentren en posición "Automático"</w:t>
      </w:r>
    </w:p>
    <w:p w14:paraId="35284043" w14:textId="77777777" w:rsidR="00144304" w:rsidRPr="00144304" w:rsidRDefault="00144304" w:rsidP="00144304">
      <w:pPr>
        <w:ind w:right="49"/>
        <w:rPr>
          <w:rFonts w:cs="Noto Sans"/>
          <w:szCs w:val="20"/>
        </w:rPr>
      </w:pPr>
      <w:r w:rsidRPr="00144304">
        <w:rPr>
          <w:rFonts w:cs="Noto Sans"/>
          <w:szCs w:val="20"/>
        </w:rPr>
        <w:t>Que los cables y conexiones se encuentren debidamente apretadas.</w:t>
      </w:r>
    </w:p>
    <w:p w14:paraId="643612B8" w14:textId="77777777" w:rsidR="00144304" w:rsidRPr="00144304" w:rsidRDefault="00144304" w:rsidP="00144304">
      <w:pPr>
        <w:ind w:right="49"/>
        <w:rPr>
          <w:rFonts w:cs="Noto Sans"/>
          <w:szCs w:val="20"/>
        </w:rPr>
      </w:pPr>
    </w:p>
    <w:p w14:paraId="09790885" w14:textId="77777777" w:rsidR="00144304" w:rsidRPr="00144304" w:rsidRDefault="00144304" w:rsidP="00144304">
      <w:pPr>
        <w:ind w:right="49"/>
        <w:rPr>
          <w:rFonts w:cs="Noto Sans"/>
          <w:szCs w:val="20"/>
        </w:rPr>
      </w:pPr>
      <w:r w:rsidRPr="00144304">
        <w:rPr>
          <w:rFonts w:cs="Noto Sans"/>
          <w:szCs w:val="20"/>
        </w:rPr>
        <w:t>4.3 Mediciones y Pruebas de Operación.</w:t>
      </w:r>
    </w:p>
    <w:p w14:paraId="03488A78" w14:textId="77777777" w:rsidR="00144304" w:rsidRPr="00144304" w:rsidRDefault="00144304" w:rsidP="00144304">
      <w:pPr>
        <w:ind w:right="49"/>
        <w:rPr>
          <w:rFonts w:cs="Noto Sans"/>
          <w:szCs w:val="20"/>
        </w:rPr>
      </w:pPr>
      <w:r w:rsidRPr="00144304">
        <w:rPr>
          <w:rFonts w:cs="Noto Sans"/>
          <w:szCs w:val="20"/>
        </w:rPr>
        <w:t>Medición del estado de la batería con un densímetro.</w:t>
      </w:r>
    </w:p>
    <w:p w14:paraId="10F4E142" w14:textId="77777777" w:rsidR="00144304" w:rsidRPr="00144304" w:rsidRDefault="00144304" w:rsidP="00144304">
      <w:pPr>
        <w:ind w:right="49"/>
        <w:rPr>
          <w:rFonts w:cs="Noto Sans"/>
          <w:szCs w:val="20"/>
        </w:rPr>
      </w:pPr>
      <w:r w:rsidRPr="00144304">
        <w:rPr>
          <w:rFonts w:cs="Noto Sans"/>
          <w:szCs w:val="20"/>
        </w:rPr>
        <w:t>Simulación de una Interrupción de energía eléctrica.</w:t>
      </w:r>
    </w:p>
    <w:p w14:paraId="1D725548" w14:textId="77777777" w:rsidR="00144304" w:rsidRPr="00144304" w:rsidRDefault="00144304" w:rsidP="00144304">
      <w:pPr>
        <w:ind w:right="49"/>
        <w:rPr>
          <w:rFonts w:cs="Noto Sans"/>
          <w:szCs w:val="20"/>
        </w:rPr>
      </w:pPr>
      <w:r w:rsidRPr="00144304">
        <w:rPr>
          <w:rFonts w:cs="Noto Sans"/>
          <w:szCs w:val="20"/>
        </w:rPr>
        <w:t>Medición del tiempo de arranque del motor.</w:t>
      </w:r>
    </w:p>
    <w:p w14:paraId="463E6D65" w14:textId="77777777" w:rsidR="00144304" w:rsidRPr="00144304" w:rsidRDefault="00144304" w:rsidP="00144304">
      <w:pPr>
        <w:ind w:right="49"/>
        <w:rPr>
          <w:rFonts w:cs="Noto Sans"/>
          <w:szCs w:val="20"/>
        </w:rPr>
      </w:pPr>
      <w:r w:rsidRPr="00144304">
        <w:rPr>
          <w:rFonts w:cs="Noto Sans"/>
          <w:szCs w:val="20"/>
        </w:rPr>
        <w:t>Medición del tiempo de transferencia de "suministro normal" a "suministro de emergencia".</w:t>
      </w:r>
    </w:p>
    <w:p w14:paraId="63F7850B" w14:textId="77777777" w:rsidR="00144304" w:rsidRPr="00144304" w:rsidRDefault="00144304" w:rsidP="00144304">
      <w:pPr>
        <w:ind w:right="49"/>
        <w:rPr>
          <w:rFonts w:cs="Noto Sans"/>
          <w:szCs w:val="20"/>
        </w:rPr>
      </w:pPr>
      <w:r w:rsidRPr="00144304">
        <w:rPr>
          <w:rFonts w:cs="Noto Sans"/>
          <w:szCs w:val="20"/>
        </w:rPr>
        <w:t>Medición de voltaje entre fases con los instrumentos propios del equipo.</w:t>
      </w:r>
    </w:p>
    <w:p w14:paraId="29B7F088" w14:textId="77777777" w:rsidR="00144304" w:rsidRPr="00144304" w:rsidRDefault="00144304" w:rsidP="00144304">
      <w:pPr>
        <w:ind w:right="49"/>
        <w:rPr>
          <w:rFonts w:cs="Noto Sans"/>
          <w:szCs w:val="20"/>
        </w:rPr>
      </w:pPr>
      <w:r w:rsidRPr="00144304">
        <w:rPr>
          <w:rFonts w:cs="Noto Sans"/>
          <w:szCs w:val="20"/>
        </w:rPr>
        <w:t>Medición de la corriente en fases con los instrumentos propios del equipo.</w:t>
      </w:r>
    </w:p>
    <w:p w14:paraId="10935CB6" w14:textId="77777777" w:rsidR="00144304" w:rsidRPr="00144304" w:rsidRDefault="00144304" w:rsidP="00144304">
      <w:pPr>
        <w:ind w:right="49"/>
        <w:rPr>
          <w:rFonts w:cs="Noto Sans"/>
          <w:szCs w:val="20"/>
        </w:rPr>
      </w:pPr>
      <w:r w:rsidRPr="00144304">
        <w:rPr>
          <w:rFonts w:cs="Noto Sans"/>
          <w:szCs w:val="20"/>
        </w:rPr>
        <w:t>Medición de la frecuencia del generador con los instrumentos propios del equipo.</w:t>
      </w:r>
    </w:p>
    <w:p w14:paraId="00587AA7" w14:textId="77777777" w:rsidR="00144304" w:rsidRPr="00144304" w:rsidRDefault="00144304" w:rsidP="00144304">
      <w:pPr>
        <w:ind w:right="49"/>
        <w:rPr>
          <w:rFonts w:cs="Noto Sans"/>
          <w:szCs w:val="20"/>
        </w:rPr>
      </w:pPr>
      <w:r w:rsidRPr="00144304">
        <w:rPr>
          <w:rFonts w:cs="Noto Sans"/>
          <w:szCs w:val="20"/>
        </w:rPr>
        <w:t>Repetición de las mediciones hechas en los puntos 1.3.6 al 1.3.8, con instrumentos externos al equipo.</w:t>
      </w:r>
    </w:p>
    <w:p w14:paraId="5D66058C" w14:textId="77777777" w:rsidR="00144304" w:rsidRPr="00144304" w:rsidRDefault="00144304" w:rsidP="00144304">
      <w:pPr>
        <w:ind w:right="49"/>
        <w:rPr>
          <w:rFonts w:cs="Noto Sans"/>
          <w:szCs w:val="20"/>
        </w:rPr>
      </w:pPr>
      <w:r w:rsidRPr="00144304">
        <w:rPr>
          <w:rFonts w:cs="Noto Sans"/>
          <w:szCs w:val="20"/>
        </w:rPr>
        <w:t>Simulación de regreso de la energía eléctrica "Normal”</w:t>
      </w:r>
    </w:p>
    <w:p w14:paraId="2DEFC47F" w14:textId="77777777" w:rsidR="00144304" w:rsidRPr="00144304" w:rsidRDefault="00144304" w:rsidP="00144304">
      <w:pPr>
        <w:ind w:right="49"/>
        <w:rPr>
          <w:rFonts w:cs="Noto Sans"/>
          <w:szCs w:val="20"/>
        </w:rPr>
      </w:pPr>
      <w:r w:rsidRPr="00144304">
        <w:rPr>
          <w:rFonts w:cs="Noto Sans"/>
          <w:szCs w:val="20"/>
        </w:rPr>
        <w:t>Medición del tiempo de re-transferencia de "suministro de emergencia a suministro normal".</w:t>
      </w:r>
    </w:p>
    <w:p w14:paraId="62520EEE" w14:textId="77777777" w:rsidR="00144304" w:rsidRPr="00144304" w:rsidRDefault="00144304" w:rsidP="00144304">
      <w:pPr>
        <w:ind w:right="49"/>
        <w:rPr>
          <w:rFonts w:cs="Noto Sans"/>
          <w:szCs w:val="20"/>
        </w:rPr>
      </w:pPr>
      <w:r w:rsidRPr="00144304">
        <w:rPr>
          <w:rFonts w:cs="Noto Sans"/>
          <w:szCs w:val="20"/>
        </w:rPr>
        <w:t>Medición del tiempo de paro del motor.</w:t>
      </w:r>
    </w:p>
    <w:p w14:paraId="0113B5A7" w14:textId="77777777" w:rsidR="00144304" w:rsidRPr="00144304" w:rsidRDefault="00144304" w:rsidP="00144304">
      <w:pPr>
        <w:ind w:right="49"/>
        <w:rPr>
          <w:rFonts w:cs="Noto Sans"/>
          <w:szCs w:val="20"/>
        </w:rPr>
      </w:pPr>
      <w:r w:rsidRPr="00144304">
        <w:rPr>
          <w:rFonts w:cs="Noto Sans"/>
          <w:szCs w:val="20"/>
        </w:rPr>
        <w:t>Medición de la carga del alternador a la batería</w:t>
      </w:r>
    </w:p>
    <w:p w14:paraId="6C2C7E70" w14:textId="77777777" w:rsidR="00144304" w:rsidRPr="00144304" w:rsidRDefault="00144304" w:rsidP="00144304">
      <w:pPr>
        <w:ind w:right="49"/>
        <w:rPr>
          <w:rFonts w:cs="Noto Sans"/>
          <w:szCs w:val="20"/>
        </w:rPr>
      </w:pPr>
      <w:r w:rsidRPr="00144304">
        <w:rPr>
          <w:rFonts w:cs="Noto Sans"/>
          <w:szCs w:val="20"/>
        </w:rPr>
        <w:t>Que el cargador de la batería marque "carga".</w:t>
      </w:r>
    </w:p>
    <w:p w14:paraId="01FB866E" w14:textId="77777777" w:rsidR="00144304" w:rsidRPr="00144304" w:rsidRDefault="00144304" w:rsidP="00144304">
      <w:pPr>
        <w:ind w:right="49"/>
        <w:rPr>
          <w:rFonts w:cs="Noto Sans"/>
          <w:szCs w:val="20"/>
        </w:rPr>
      </w:pPr>
    </w:p>
    <w:p w14:paraId="2960CCA8" w14:textId="77777777" w:rsidR="00144304" w:rsidRPr="00144304" w:rsidRDefault="00144304" w:rsidP="00144304">
      <w:pPr>
        <w:ind w:right="49"/>
        <w:rPr>
          <w:rFonts w:cs="Noto Sans"/>
          <w:b/>
          <w:bCs/>
          <w:szCs w:val="20"/>
        </w:rPr>
      </w:pPr>
      <w:r w:rsidRPr="00144304">
        <w:rPr>
          <w:rFonts w:cs="Noto Sans"/>
          <w:b/>
          <w:bCs/>
          <w:szCs w:val="20"/>
        </w:rPr>
        <w:t>4.4 Acciones de Mantenimiento Preventivo.</w:t>
      </w:r>
    </w:p>
    <w:p w14:paraId="01980056" w14:textId="77777777" w:rsidR="00144304" w:rsidRPr="00144304" w:rsidRDefault="00144304" w:rsidP="00144304">
      <w:pPr>
        <w:ind w:right="49"/>
        <w:rPr>
          <w:rFonts w:cs="Noto Sans"/>
          <w:szCs w:val="20"/>
        </w:rPr>
      </w:pPr>
    </w:p>
    <w:p w14:paraId="3F51894E" w14:textId="77777777" w:rsidR="00144304" w:rsidRPr="00144304" w:rsidRDefault="00144304" w:rsidP="00144304">
      <w:pPr>
        <w:ind w:right="49"/>
        <w:rPr>
          <w:rFonts w:cs="Noto Sans"/>
          <w:szCs w:val="20"/>
        </w:rPr>
      </w:pPr>
      <w:r w:rsidRPr="00144304">
        <w:rPr>
          <w:rFonts w:cs="Noto Sans"/>
          <w:szCs w:val="20"/>
        </w:rPr>
        <w:t>4.4.1 Grupo Motor-Generador</w:t>
      </w:r>
    </w:p>
    <w:p w14:paraId="360D59AB" w14:textId="77777777" w:rsidR="00144304" w:rsidRPr="00144304" w:rsidRDefault="00144304" w:rsidP="00144304">
      <w:pPr>
        <w:ind w:right="49"/>
        <w:rPr>
          <w:rFonts w:cs="Noto Sans"/>
          <w:szCs w:val="20"/>
        </w:rPr>
      </w:pPr>
      <w:r w:rsidRPr="00144304">
        <w:rPr>
          <w:rFonts w:cs="Noto Sans"/>
          <w:szCs w:val="20"/>
        </w:rPr>
        <w:t>Reapriete de los agregados periféricos.</w:t>
      </w:r>
    </w:p>
    <w:p w14:paraId="3935BC61" w14:textId="77777777" w:rsidR="00144304" w:rsidRPr="00144304" w:rsidRDefault="00144304" w:rsidP="00144304">
      <w:pPr>
        <w:ind w:right="49"/>
        <w:rPr>
          <w:rFonts w:cs="Noto Sans"/>
          <w:szCs w:val="20"/>
        </w:rPr>
      </w:pPr>
      <w:r w:rsidRPr="00144304">
        <w:rPr>
          <w:rFonts w:cs="Noto Sans"/>
          <w:szCs w:val="20"/>
        </w:rPr>
        <w:t>Tensionar las bandas.</w:t>
      </w:r>
    </w:p>
    <w:p w14:paraId="5D88A51C" w14:textId="77777777" w:rsidR="00144304" w:rsidRPr="00144304" w:rsidRDefault="00144304" w:rsidP="00144304">
      <w:pPr>
        <w:ind w:right="49"/>
        <w:rPr>
          <w:rFonts w:cs="Noto Sans"/>
          <w:szCs w:val="20"/>
        </w:rPr>
      </w:pPr>
      <w:r w:rsidRPr="00144304">
        <w:rPr>
          <w:rFonts w:cs="Noto Sans"/>
          <w:szCs w:val="20"/>
        </w:rPr>
        <w:t>Reapretar las mangueras del radiador.</w:t>
      </w:r>
    </w:p>
    <w:p w14:paraId="5E331523" w14:textId="77777777" w:rsidR="00144304" w:rsidRPr="00144304" w:rsidRDefault="00144304" w:rsidP="00144304">
      <w:pPr>
        <w:ind w:right="49"/>
        <w:rPr>
          <w:rFonts w:cs="Noto Sans"/>
          <w:szCs w:val="20"/>
        </w:rPr>
      </w:pPr>
      <w:r w:rsidRPr="00144304">
        <w:rPr>
          <w:rFonts w:cs="Noto Sans"/>
          <w:szCs w:val="20"/>
        </w:rPr>
        <w:t>Reapretar las terminales de los cables.</w:t>
      </w:r>
    </w:p>
    <w:p w14:paraId="68BEC41E" w14:textId="77777777" w:rsidR="00144304" w:rsidRPr="00144304" w:rsidRDefault="00144304" w:rsidP="00144304">
      <w:pPr>
        <w:ind w:right="49"/>
        <w:rPr>
          <w:rFonts w:cs="Noto Sans"/>
          <w:szCs w:val="20"/>
        </w:rPr>
      </w:pPr>
      <w:r w:rsidRPr="00144304">
        <w:rPr>
          <w:rFonts w:cs="Noto Sans"/>
          <w:szCs w:val="20"/>
        </w:rPr>
        <w:t>Limpieza de bornes de la batería.</w:t>
      </w:r>
    </w:p>
    <w:p w14:paraId="79769C05" w14:textId="77777777" w:rsidR="00144304" w:rsidRPr="00144304" w:rsidRDefault="00144304" w:rsidP="00144304">
      <w:pPr>
        <w:ind w:right="49"/>
        <w:rPr>
          <w:rFonts w:cs="Noto Sans"/>
          <w:szCs w:val="20"/>
        </w:rPr>
      </w:pPr>
      <w:r w:rsidRPr="00144304">
        <w:rPr>
          <w:rFonts w:cs="Noto Sans"/>
          <w:szCs w:val="20"/>
        </w:rPr>
        <w:t>Limpieza del generador con aire limpio y seco.</w:t>
      </w:r>
    </w:p>
    <w:p w14:paraId="564C65F3" w14:textId="77777777" w:rsidR="00144304" w:rsidRPr="00144304" w:rsidRDefault="00144304" w:rsidP="00144304">
      <w:pPr>
        <w:ind w:right="49"/>
        <w:rPr>
          <w:rFonts w:cs="Noto Sans"/>
          <w:szCs w:val="20"/>
        </w:rPr>
      </w:pPr>
      <w:r w:rsidRPr="00144304">
        <w:rPr>
          <w:rFonts w:cs="Noto Sans"/>
          <w:szCs w:val="20"/>
        </w:rPr>
        <w:t>Reapretar las conexiones de los cables del Generador.</w:t>
      </w:r>
    </w:p>
    <w:p w14:paraId="4BEFF81D" w14:textId="77777777" w:rsidR="00144304" w:rsidRPr="00144304" w:rsidRDefault="00144304" w:rsidP="00144304">
      <w:pPr>
        <w:ind w:right="49"/>
        <w:rPr>
          <w:rFonts w:cs="Noto Sans"/>
          <w:szCs w:val="20"/>
        </w:rPr>
      </w:pPr>
      <w:r w:rsidRPr="00144304">
        <w:rPr>
          <w:rFonts w:cs="Noto Sans"/>
          <w:szCs w:val="20"/>
        </w:rPr>
        <w:t>Limpieza exterior del Grupo Motor-Generador.</w:t>
      </w:r>
    </w:p>
    <w:p w14:paraId="500E4C66" w14:textId="77777777" w:rsidR="00144304" w:rsidRPr="00144304" w:rsidRDefault="00144304" w:rsidP="00144304">
      <w:pPr>
        <w:ind w:right="49"/>
        <w:rPr>
          <w:rFonts w:cs="Noto Sans"/>
          <w:szCs w:val="20"/>
        </w:rPr>
      </w:pPr>
      <w:r w:rsidRPr="00144304">
        <w:rPr>
          <w:rFonts w:cs="Noto Sans"/>
          <w:szCs w:val="20"/>
        </w:rPr>
        <w:t xml:space="preserve"> </w:t>
      </w:r>
    </w:p>
    <w:p w14:paraId="4F95B30E" w14:textId="77777777" w:rsidR="00144304" w:rsidRPr="00144304" w:rsidRDefault="00144304" w:rsidP="00144304">
      <w:pPr>
        <w:ind w:right="49"/>
        <w:rPr>
          <w:rFonts w:cs="Noto Sans"/>
          <w:szCs w:val="20"/>
        </w:rPr>
      </w:pPr>
      <w:r w:rsidRPr="00144304">
        <w:rPr>
          <w:rFonts w:cs="Noto Sans"/>
          <w:szCs w:val="20"/>
        </w:rPr>
        <w:t>4.4.2 Equipo de Transferencia Automático</w:t>
      </w:r>
    </w:p>
    <w:p w14:paraId="3D02FD4C" w14:textId="77777777" w:rsidR="00144304" w:rsidRPr="00144304" w:rsidRDefault="00144304" w:rsidP="00144304">
      <w:pPr>
        <w:ind w:right="49"/>
        <w:rPr>
          <w:rFonts w:cs="Noto Sans"/>
          <w:szCs w:val="20"/>
        </w:rPr>
      </w:pPr>
      <w:r w:rsidRPr="00144304">
        <w:rPr>
          <w:rFonts w:cs="Noto Sans"/>
          <w:szCs w:val="20"/>
        </w:rPr>
        <w:t>Limpieza y engrasado si lo requiere del sistema de transferencia con líquido dieléctrico.</w:t>
      </w:r>
    </w:p>
    <w:p w14:paraId="36BC24F3" w14:textId="77777777" w:rsidR="00144304" w:rsidRPr="00144304" w:rsidRDefault="00144304" w:rsidP="00144304">
      <w:pPr>
        <w:ind w:right="49"/>
        <w:rPr>
          <w:rFonts w:cs="Noto Sans"/>
          <w:szCs w:val="20"/>
        </w:rPr>
      </w:pPr>
      <w:r w:rsidRPr="00144304">
        <w:rPr>
          <w:rFonts w:cs="Noto Sans"/>
          <w:szCs w:val="20"/>
        </w:rPr>
        <w:t>Reapriete de las conexiones.</w:t>
      </w:r>
    </w:p>
    <w:p w14:paraId="6AE25E09" w14:textId="77777777" w:rsidR="00144304" w:rsidRPr="00144304" w:rsidRDefault="00144304" w:rsidP="00144304">
      <w:pPr>
        <w:ind w:right="49"/>
        <w:rPr>
          <w:rFonts w:cs="Noto Sans"/>
          <w:szCs w:val="20"/>
        </w:rPr>
      </w:pPr>
      <w:r w:rsidRPr="00144304">
        <w:rPr>
          <w:rFonts w:cs="Noto Sans"/>
          <w:szCs w:val="20"/>
        </w:rPr>
        <w:t>Limpieza exterior e interior del tablero</w:t>
      </w:r>
    </w:p>
    <w:p w14:paraId="093E5E5B" w14:textId="77777777" w:rsidR="00144304" w:rsidRPr="00144304" w:rsidRDefault="00144304" w:rsidP="00144304">
      <w:pPr>
        <w:ind w:right="49"/>
        <w:rPr>
          <w:rFonts w:cs="Noto Sans"/>
          <w:szCs w:val="20"/>
        </w:rPr>
      </w:pPr>
    </w:p>
    <w:p w14:paraId="38B68FDE" w14:textId="77777777" w:rsidR="00144304" w:rsidRPr="00144304" w:rsidRDefault="00144304" w:rsidP="00144304">
      <w:pPr>
        <w:ind w:right="49"/>
        <w:rPr>
          <w:rFonts w:cs="Noto Sans"/>
          <w:b/>
          <w:bCs/>
          <w:szCs w:val="20"/>
        </w:rPr>
      </w:pPr>
      <w:r w:rsidRPr="00144304">
        <w:rPr>
          <w:rFonts w:cs="Noto Sans"/>
          <w:b/>
          <w:bCs/>
          <w:szCs w:val="20"/>
        </w:rPr>
        <w:lastRenderedPageBreak/>
        <w:t>4.5 Grupo Motor-Generador.</w:t>
      </w:r>
    </w:p>
    <w:p w14:paraId="4EBA0413" w14:textId="77777777" w:rsidR="00144304" w:rsidRPr="00144304" w:rsidRDefault="00144304" w:rsidP="00144304">
      <w:pPr>
        <w:ind w:right="49"/>
        <w:rPr>
          <w:rFonts w:cs="Noto Sans"/>
          <w:szCs w:val="20"/>
        </w:rPr>
      </w:pPr>
    </w:p>
    <w:p w14:paraId="513B313B" w14:textId="77777777" w:rsidR="00144304" w:rsidRPr="00144304" w:rsidRDefault="00144304" w:rsidP="00144304">
      <w:pPr>
        <w:ind w:right="49"/>
        <w:rPr>
          <w:rFonts w:cs="Noto Sans"/>
          <w:szCs w:val="20"/>
        </w:rPr>
      </w:pPr>
      <w:r w:rsidRPr="00144304">
        <w:rPr>
          <w:rFonts w:cs="Noto Sans"/>
          <w:szCs w:val="20"/>
        </w:rPr>
        <w:t>4.5.1 Lubricantes:</w:t>
      </w:r>
    </w:p>
    <w:p w14:paraId="66DC8696" w14:textId="77777777" w:rsidR="00144304" w:rsidRPr="00144304" w:rsidRDefault="00144304" w:rsidP="00144304">
      <w:pPr>
        <w:ind w:right="49"/>
        <w:rPr>
          <w:rFonts w:cs="Noto Sans"/>
          <w:szCs w:val="20"/>
        </w:rPr>
      </w:pPr>
      <w:r w:rsidRPr="00144304">
        <w:rPr>
          <w:rFonts w:cs="Noto Sans"/>
          <w:szCs w:val="20"/>
        </w:rPr>
        <w:t xml:space="preserve">Reemplazar el aceite del cárter en cada servicio programado como mayor. </w:t>
      </w:r>
    </w:p>
    <w:p w14:paraId="352426BF" w14:textId="77777777" w:rsidR="00144304" w:rsidRPr="00144304" w:rsidRDefault="00144304" w:rsidP="00144304">
      <w:pPr>
        <w:ind w:right="49"/>
        <w:rPr>
          <w:rFonts w:cs="Noto Sans"/>
          <w:szCs w:val="20"/>
        </w:rPr>
      </w:pPr>
      <w:r w:rsidRPr="00144304">
        <w:rPr>
          <w:rFonts w:cs="Noto Sans"/>
          <w:szCs w:val="20"/>
        </w:rPr>
        <w:t>Cuando se presente el caso marcado en el punto anterior, deberá sustituirse toda vez, el filtro de aceite.</w:t>
      </w:r>
    </w:p>
    <w:p w14:paraId="46EF49B3" w14:textId="77777777" w:rsidR="00144304" w:rsidRPr="00144304" w:rsidRDefault="00144304" w:rsidP="00144304">
      <w:pPr>
        <w:ind w:right="49"/>
        <w:rPr>
          <w:rFonts w:cs="Noto Sans"/>
          <w:szCs w:val="20"/>
        </w:rPr>
      </w:pPr>
      <w:r w:rsidRPr="00144304">
        <w:rPr>
          <w:rFonts w:cs="Noto Sans"/>
          <w:szCs w:val="20"/>
        </w:rPr>
        <w:t>Reemplazar sellos y empaques del motor cuando presenten fugas de aceite regulares.</w:t>
      </w:r>
    </w:p>
    <w:p w14:paraId="64EB2979" w14:textId="77777777" w:rsidR="00144304" w:rsidRPr="00144304" w:rsidRDefault="00144304" w:rsidP="00144304">
      <w:pPr>
        <w:ind w:right="49"/>
        <w:rPr>
          <w:rFonts w:cs="Noto Sans"/>
          <w:szCs w:val="20"/>
        </w:rPr>
      </w:pPr>
    </w:p>
    <w:p w14:paraId="2CA2F1CE" w14:textId="77777777" w:rsidR="00144304" w:rsidRPr="00144304" w:rsidRDefault="00144304" w:rsidP="00144304">
      <w:pPr>
        <w:ind w:right="49"/>
        <w:rPr>
          <w:rFonts w:cs="Noto Sans"/>
          <w:szCs w:val="20"/>
        </w:rPr>
      </w:pPr>
      <w:r w:rsidRPr="00144304">
        <w:rPr>
          <w:rFonts w:cs="Noto Sans"/>
          <w:szCs w:val="20"/>
        </w:rPr>
        <w:t>4.6.2 Líneas de combustible y filtros</w:t>
      </w:r>
    </w:p>
    <w:p w14:paraId="0223466E" w14:textId="77777777" w:rsidR="00144304" w:rsidRPr="00144304" w:rsidRDefault="00144304" w:rsidP="00144304">
      <w:pPr>
        <w:ind w:right="49"/>
        <w:rPr>
          <w:rFonts w:cs="Noto Sans"/>
          <w:szCs w:val="20"/>
        </w:rPr>
      </w:pPr>
      <w:r w:rsidRPr="00144304">
        <w:rPr>
          <w:rFonts w:cs="Noto Sans"/>
          <w:szCs w:val="20"/>
        </w:rPr>
        <w:t>Purgar el tanque de combustible para eliminar sedimentos e impurezas.</w:t>
      </w:r>
    </w:p>
    <w:p w14:paraId="1E518E3B" w14:textId="77777777" w:rsidR="00144304" w:rsidRPr="00144304" w:rsidRDefault="00144304" w:rsidP="00144304">
      <w:pPr>
        <w:ind w:right="49"/>
        <w:rPr>
          <w:rFonts w:cs="Noto Sans"/>
          <w:szCs w:val="20"/>
        </w:rPr>
      </w:pPr>
      <w:r w:rsidRPr="00144304">
        <w:rPr>
          <w:rFonts w:cs="Noto Sans"/>
          <w:szCs w:val="20"/>
        </w:rPr>
        <w:t>Reemplazar los filtros de combustible en cada servicio programado como mayor.</w:t>
      </w:r>
    </w:p>
    <w:p w14:paraId="39CA1D9E" w14:textId="77777777" w:rsidR="00144304" w:rsidRPr="00144304" w:rsidRDefault="00144304" w:rsidP="00144304">
      <w:pPr>
        <w:ind w:right="49"/>
        <w:rPr>
          <w:rFonts w:cs="Noto Sans"/>
          <w:szCs w:val="20"/>
        </w:rPr>
      </w:pPr>
      <w:r w:rsidRPr="00144304">
        <w:rPr>
          <w:rFonts w:cs="Noto Sans"/>
          <w:szCs w:val="20"/>
        </w:rPr>
        <w:t>Limpieza de la línea de combustible solo en caso de que el tanque contenga exceso de agua o se encuentre gran cantidad de impurezas en el combustible purgado.</w:t>
      </w:r>
    </w:p>
    <w:p w14:paraId="19DEF903" w14:textId="77777777" w:rsidR="00144304" w:rsidRPr="00144304" w:rsidRDefault="00144304" w:rsidP="00144304">
      <w:pPr>
        <w:ind w:right="49"/>
        <w:rPr>
          <w:rFonts w:cs="Noto Sans"/>
          <w:szCs w:val="20"/>
        </w:rPr>
      </w:pPr>
    </w:p>
    <w:p w14:paraId="1A03ADED" w14:textId="77777777" w:rsidR="00144304" w:rsidRPr="00144304" w:rsidRDefault="00144304" w:rsidP="00144304">
      <w:pPr>
        <w:ind w:right="49"/>
        <w:rPr>
          <w:rFonts w:cs="Noto Sans"/>
          <w:szCs w:val="20"/>
        </w:rPr>
      </w:pPr>
      <w:r w:rsidRPr="00144304">
        <w:rPr>
          <w:rFonts w:cs="Noto Sans"/>
          <w:szCs w:val="20"/>
        </w:rPr>
        <w:t>4.7.1 Sistema de refrigeración, refrigerante y anticongelante</w:t>
      </w:r>
    </w:p>
    <w:p w14:paraId="1A341BAA" w14:textId="77777777" w:rsidR="00144304" w:rsidRPr="00144304" w:rsidRDefault="00144304" w:rsidP="00144304">
      <w:pPr>
        <w:ind w:right="49"/>
        <w:rPr>
          <w:rFonts w:cs="Noto Sans"/>
          <w:szCs w:val="20"/>
        </w:rPr>
      </w:pPr>
      <w:r w:rsidRPr="00144304">
        <w:rPr>
          <w:rFonts w:cs="Noto Sans"/>
          <w:szCs w:val="20"/>
        </w:rPr>
        <w:t>Agregar líquido refrigerante al sistema de refrigeración.</w:t>
      </w:r>
    </w:p>
    <w:p w14:paraId="5C1615EF" w14:textId="77777777" w:rsidR="00144304" w:rsidRPr="00144304" w:rsidRDefault="00144304" w:rsidP="00144304">
      <w:pPr>
        <w:ind w:right="49"/>
        <w:rPr>
          <w:rFonts w:cs="Noto Sans"/>
          <w:szCs w:val="20"/>
        </w:rPr>
      </w:pPr>
      <w:r w:rsidRPr="00144304">
        <w:rPr>
          <w:rFonts w:cs="Noto Sans"/>
          <w:szCs w:val="20"/>
        </w:rPr>
        <w:t>Sustituir el líquido refrigerante cada servicio programado como mayor.</w:t>
      </w:r>
    </w:p>
    <w:p w14:paraId="56544F1C" w14:textId="77777777" w:rsidR="00144304" w:rsidRPr="00144304" w:rsidRDefault="00144304" w:rsidP="00144304">
      <w:pPr>
        <w:ind w:right="49"/>
        <w:rPr>
          <w:rFonts w:cs="Noto Sans"/>
          <w:szCs w:val="20"/>
        </w:rPr>
      </w:pPr>
      <w:r w:rsidRPr="00144304">
        <w:rPr>
          <w:rFonts w:cs="Noto Sans"/>
          <w:szCs w:val="20"/>
        </w:rPr>
        <w:t>Toda vez que se realice una reparación en el sistema de refrigeración, ya sea por cambio de mangueras, precalentador u otro, deberá agregarse, lo necesario hasta recuperar el nivel óptimo con el sistema purgado.</w:t>
      </w:r>
    </w:p>
    <w:p w14:paraId="7B6BC47A" w14:textId="77777777" w:rsidR="00144304" w:rsidRPr="00144304" w:rsidRDefault="00144304" w:rsidP="00144304">
      <w:pPr>
        <w:ind w:right="49"/>
        <w:rPr>
          <w:rFonts w:cs="Noto Sans"/>
          <w:szCs w:val="20"/>
        </w:rPr>
      </w:pPr>
      <w:r w:rsidRPr="00144304">
        <w:rPr>
          <w:rFonts w:cs="Noto Sans"/>
          <w:szCs w:val="20"/>
        </w:rPr>
        <w:t>Sustituir las mangueras toda vez que muestren resequedad avanzada o fisuras.</w:t>
      </w:r>
    </w:p>
    <w:p w14:paraId="705D7E51" w14:textId="77777777" w:rsidR="00144304" w:rsidRPr="00144304" w:rsidRDefault="00144304" w:rsidP="00144304">
      <w:pPr>
        <w:ind w:right="49"/>
        <w:rPr>
          <w:rFonts w:cs="Noto Sans"/>
          <w:szCs w:val="20"/>
        </w:rPr>
      </w:pPr>
      <w:r w:rsidRPr="00144304">
        <w:rPr>
          <w:rFonts w:cs="Noto Sans"/>
          <w:szCs w:val="20"/>
        </w:rPr>
        <w:t>Sustituir las bandas toda vez que muestren resequedad avanzada o fisuras</w:t>
      </w:r>
    </w:p>
    <w:p w14:paraId="4DC3EF52" w14:textId="77777777" w:rsidR="00144304" w:rsidRPr="00144304" w:rsidRDefault="00144304" w:rsidP="00144304">
      <w:pPr>
        <w:ind w:right="49"/>
        <w:rPr>
          <w:rFonts w:cs="Noto Sans"/>
          <w:szCs w:val="20"/>
        </w:rPr>
      </w:pPr>
      <w:r w:rsidRPr="00144304">
        <w:rPr>
          <w:rFonts w:cs="Noto Sans"/>
          <w:szCs w:val="20"/>
        </w:rPr>
        <w:t>Reemplazo del precalentador y termostato cuando la operación sea irregular o no funcione.</w:t>
      </w:r>
    </w:p>
    <w:p w14:paraId="70C10D67" w14:textId="77777777" w:rsidR="00144304" w:rsidRPr="00144304" w:rsidRDefault="00144304" w:rsidP="00144304">
      <w:pPr>
        <w:ind w:right="49"/>
        <w:rPr>
          <w:rFonts w:cs="Noto Sans"/>
          <w:szCs w:val="20"/>
        </w:rPr>
      </w:pPr>
    </w:p>
    <w:p w14:paraId="392C28D9" w14:textId="77777777" w:rsidR="00144304" w:rsidRPr="00144304" w:rsidRDefault="00144304" w:rsidP="00144304">
      <w:pPr>
        <w:ind w:right="49"/>
        <w:rPr>
          <w:rFonts w:cs="Noto Sans"/>
          <w:szCs w:val="20"/>
        </w:rPr>
      </w:pPr>
      <w:r w:rsidRPr="00144304">
        <w:rPr>
          <w:rFonts w:cs="Noto Sans"/>
          <w:szCs w:val="20"/>
        </w:rPr>
        <w:t>4.7.2 Sistema eléctrico del motor, acumulador, grupo generador-regulador y motor de arranque</w:t>
      </w:r>
    </w:p>
    <w:p w14:paraId="6E27CD31" w14:textId="77777777" w:rsidR="00144304" w:rsidRPr="00144304" w:rsidRDefault="00144304" w:rsidP="00144304">
      <w:pPr>
        <w:ind w:right="49"/>
        <w:rPr>
          <w:rFonts w:cs="Noto Sans"/>
          <w:szCs w:val="20"/>
        </w:rPr>
      </w:pPr>
      <w:r w:rsidRPr="00144304">
        <w:rPr>
          <w:rFonts w:cs="Noto Sans"/>
          <w:szCs w:val="20"/>
        </w:rPr>
        <w:t>Agregar electrolito faltante a las celdas del acumulador.</w:t>
      </w:r>
    </w:p>
    <w:p w14:paraId="07F7D221" w14:textId="77777777" w:rsidR="00144304" w:rsidRPr="00144304" w:rsidRDefault="00144304" w:rsidP="00144304">
      <w:pPr>
        <w:ind w:right="49"/>
        <w:rPr>
          <w:rFonts w:cs="Noto Sans"/>
          <w:szCs w:val="20"/>
        </w:rPr>
      </w:pPr>
      <w:r w:rsidRPr="00144304">
        <w:rPr>
          <w:rFonts w:cs="Noto Sans"/>
          <w:szCs w:val="20"/>
        </w:rPr>
        <w:t>Sustituir el acumulador cuando muestre incapacidad de retener carga o que la densidad del electrolito en las celdas sea diferente.</w:t>
      </w:r>
    </w:p>
    <w:p w14:paraId="4945033F" w14:textId="77777777" w:rsidR="00144304" w:rsidRPr="00144304" w:rsidRDefault="00144304" w:rsidP="00144304">
      <w:pPr>
        <w:ind w:right="49"/>
        <w:rPr>
          <w:rFonts w:cs="Noto Sans"/>
          <w:szCs w:val="20"/>
        </w:rPr>
      </w:pPr>
    </w:p>
    <w:p w14:paraId="779A57C2" w14:textId="77777777" w:rsidR="00144304" w:rsidRPr="00144304" w:rsidRDefault="00144304" w:rsidP="00144304">
      <w:pPr>
        <w:ind w:right="49"/>
        <w:rPr>
          <w:rFonts w:cs="Noto Sans"/>
          <w:szCs w:val="20"/>
        </w:rPr>
      </w:pPr>
      <w:r w:rsidRPr="00144304">
        <w:rPr>
          <w:rFonts w:cs="Noto Sans"/>
          <w:szCs w:val="20"/>
        </w:rPr>
        <w:t>Reemplazo de las terminales de los cables a la batería, toda vez que muestren contacto deficiente o el conductor en el extremo se encuentre deteriorado.</w:t>
      </w:r>
    </w:p>
    <w:p w14:paraId="77259F71" w14:textId="77777777" w:rsidR="00144304" w:rsidRPr="00144304" w:rsidRDefault="00144304" w:rsidP="00144304">
      <w:pPr>
        <w:ind w:right="49"/>
        <w:rPr>
          <w:rFonts w:cs="Noto Sans"/>
          <w:szCs w:val="20"/>
        </w:rPr>
      </w:pPr>
      <w:r w:rsidRPr="00144304">
        <w:rPr>
          <w:rFonts w:cs="Noto Sans"/>
          <w:szCs w:val="20"/>
        </w:rPr>
        <w:t>Reemplazo del conductor cuando muestre deterioro, presente calentamiento o su longitud sea marginal.</w:t>
      </w:r>
    </w:p>
    <w:p w14:paraId="79629687" w14:textId="77777777" w:rsidR="00144304" w:rsidRPr="00144304" w:rsidRDefault="00144304" w:rsidP="00144304">
      <w:pPr>
        <w:ind w:right="49"/>
        <w:rPr>
          <w:rFonts w:cs="Noto Sans"/>
          <w:szCs w:val="20"/>
        </w:rPr>
      </w:pPr>
      <w:r w:rsidRPr="00144304">
        <w:rPr>
          <w:rFonts w:cs="Noto Sans"/>
          <w:szCs w:val="20"/>
        </w:rPr>
        <w:t>Reparar la unidad alternador-regulador cuando muestre ruidos de baleros o arrastre; cuando el régimen de carga sea insuficiente o no exista.</w:t>
      </w:r>
    </w:p>
    <w:p w14:paraId="5635A936" w14:textId="77777777" w:rsidR="00144304" w:rsidRPr="00144304" w:rsidRDefault="00144304" w:rsidP="00144304">
      <w:pPr>
        <w:ind w:right="49"/>
        <w:rPr>
          <w:rFonts w:cs="Noto Sans"/>
          <w:szCs w:val="20"/>
        </w:rPr>
      </w:pPr>
      <w:r w:rsidRPr="00144304">
        <w:rPr>
          <w:rFonts w:cs="Noto Sans"/>
          <w:szCs w:val="20"/>
        </w:rPr>
        <w:t>Reparar el motor de arranque cuando muestre ruidos de arrastre o presente fallas.</w:t>
      </w:r>
    </w:p>
    <w:p w14:paraId="63A9534F" w14:textId="77777777" w:rsidR="00144304" w:rsidRPr="00144304" w:rsidRDefault="00144304" w:rsidP="00144304">
      <w:pPr>
        <w:ind w:right="49"/>
        <w:rPr>
          <w:rFonts w:cs="Noto Sans"/>
          <w:szCs w:val="20"/>
        </w:rPr>
      </w:pPr>
      <w:r w:rsidRPr="00144304">
        <w:rPr>
          <w:rFonts w:cs="Noto Sans"/>
          <w:szCs w:val="20"/>
        </w:rPr>
        <w:t>Reemplazar conductores y terminales que muestren deterioro.</w:t>
      </w:r>
    </w:p>
    <w:p w14:paraId="71EDDD9B" w14:textId="77777777" w:rsidR="00144304" w:rsidRPr="00144304" w:rsidRDefault="00144304" w:rsidP="00144304">
      <w:pPr>
        <w:ind w:right="49"/>
        <w:rPr>
          <w:rFonts w:cs="Noto Sans"/>
          <w:szCs w:val="20"/>
        </w:rPr>
      </w:pPr>
    </w:p>
    <w:p w14:paraId="4D5B7054" w14:textId="77777777" w:rsidR="00144304" w:rsidRPr="00144304" w:rsidRDefault="00144304" w:rsidP="00144304">
      <w:pPr>
        <w:ind w:right="49"/>
        <w:rPr>
          <w:rFonts w:cs="Noto Sans"/>
          <w:szCs w:val="20"/>
        </w:rPr>
      </w:pPr>
      <w:r w:rsidRPr="00144304">
        <w:rPr>
          <w:rFonts w:cs="Noto Sans"/>
          <w:szCs w:val="20"/>
        </w:rPr>
        <w:t>4.8 Regulación de la velocidad del motor</w:t>
      </w:r>
    </w:p>
    <w:p w14:paraId="47F12B72" w14:textId="77777777" w:rsidR="00144304" w:rsidRPr="00144304" w:rsidRDefault="00144304" w:rsidP="00144304">
      <w:pPr>
        <w:ind w:right="49"/>
        <w:rPr>
          <w:rFonts w:cs="Noto Sans"/>
          <w:szCs w:val="20"/>
        </w:rPr>
      </w:pPr>
      <w:r w:rsidRPr="00144304">
        <w:rPr>
          <w:rFonts w:cs="Noto Sans"/>
          <w:szCs w:val="20"/>
        </w:rPr>
        <w:t>Ajustar la velocidad del motor a las revoluciones equivalentes para generar 60 Hz +-10%</w:t>
      </w:r>
    </w:p>
    <w:p w14:paraId="0A1C8198" w14:textId="77777777" w:rsidR="00144304" w:rsidRPr="00144304" w:rsidRDefault="00144304" w:rsidP="00144304">
      <w:pPr>
        <w:ind w:right="49"/>
        <w:rPr>
          <w:rFonts w:cs="Noto Sans"/>
          <w:szCs w:val="20"/>
        </w:rPr>
      </w:pPr>
      <w:r w:rsidRPr="00144304">
        <w:rPr>
          <w:rFonts w:cs="Noto Sans"/>
          <w:szCs w:val="20"/>
        </w:rPr>
        <w:t>Reparar o reemplazar el sistema de aceleración del motor cuando existan variaciones de velocidad al modificarse la demanda y la velocidad del motor resulte irregular.</w:t>
      </w:r>
    </w:p>
    <w:p w14:paraId="02A45B25" w14:textId="77777777" w:rsidR="00144304" w:rsidRPr="00144304" w:rsidRDefault="00144304" w:rsidP="00144304">
      <w:pPr>
        <w:ind w:right="49"/>
        <w:rPr>
          <w:rFonts w:cs="Noto Sans"/>
          <w:szCs w:val="20"/>
        </w:rPr>
      </w:pPr>
    </w:p>
    <w:p w14:paraId="76495362" w14:textId="77777777" w:rsidR="00144304" w:rsidRPr="00144304" w:rsidRDefault="00144304" w:rsidP="00144304">
      <w:pPr>
        <w:ind w:right="49"/>
        <w:rPr>
          <w:rFonts w:cs="Noto Sans"/>
          <w:szCs w:val="20"/>
        </w:rPr>
      </w:pPr>
      <w:r w:rsidRPr="00144304">
        <w:rPr>
          <w:rFonts w:cs="Noto Sans"/>
          <w:szCs w:val="20"/>
        </w:rPr>
        <w:t>4.9 Periféricos del motor</w:t>
      </w:r>
    </w:p>
    <w:p w14:paraId="7610D89A" w14:textId="77777777" w:rsidR="00144304" w:rsidRPr="00144304" w:rsidRDefault="00144304" w:rsidP="00144304">
      <w:pPr>
        <w:ind w:right="49"/>
        <w:rPr>
          <w:rFonts w:cs="Noto Sans"/>
          <w:szCs w:val="20"/>
        </w:rPr>
      </w:pPr>
      <w:r w:rsidRPr="00144304">
        <w:rPr>
          <w:rFonts w:cs="Noto Sans"/>
          <w:szCs w:val="20"/>
        </w:rPr>
        <w:lastRenderedPageBreak/>
        <w:t>Deberán reemplazarse las gomas de amortiguamiento cuando muestren resequedad o fisuras.</w:t>
      </w:r>
    </w:p>
    <w:p w14:paraId="7F528267" w14:textId="77777777" w:rsidR="00144304" w:rsidRPr="00144304" w:rsidRDefault="00144304" w:rsidP="00144304">
      <w:pPr>
        <w:ind w:right="49"/>
        <w:rPr>
          <w:rFonts w:cs="Noto Sans"/>
          <w:szCs w:val="20"/>
        </w:rPr>
      </w:pPr>
      <w:r w:rsidRPr="00144304">
        <w:rPr>
          <w:rFonts w:cs="Noto Sans"/>
          <w:szCs w:val="20"/>
        </w:rPr>
        <w:t>Deberán reemplazarse los tornillos y tuercas que muestren deterioro y no permitan fijar las partes adecuadamente.</w:t>
      </w:r>
    </w:p>
    <w:p w14:paraId="40B6D95D" w14:textId="77777777" w:rsidR="0004165A" w:rsidRDefault="0004165A" w:rsidP="00144304">
      <w:pPr>
        <w:ind w:right="49"/>
        <w:rPr>
          <w:rFonts w:cs="Noto Sans"/>
          <w:szCs w:val="20"/>
        </w:rPr>
      </w:pPr>
    </w:p>
    <w:p w14:paraId="1B61B05E" w14:textId="3A78A09F" w:rsidR="00144304" w:rsidRPr="00144304" w:rsidRDefault="00144304" w:rsidP="00144304">
      <w:pPr>
        <w:ind w:right="49"/>
        <w:rPr>
          <w:rFonts w:cs="Noto Sans"/>
          <w:szCs w:val="20"/>
        </w:rPr>
      </w:pPr>
      <w:r w:rsidRPr="00144304">
        <w:rPr>
          <w:rFonts w:cs="Noto Sans"/>
          <w:szCs w:val="20"/>
        </w:rPr>
        <w:t>Suministrar la tornillería faltante. Nunca dejar componentes fijos con un menor número de tornillos, tuercas y roldanas.</w:t>
      </w:r>
    </w:p>
    <w:p w14:paraId="0DB7BEDF" w14:textId="77777777" w:rsidR="00144304" w:rsidRPr="00144304" w:rsidRDefault="00144304" w:rsidP="00144304">
      <w:pPr>
        <w:ind w:right="49"/>
        <w:rPr>
          <w:rFonts w:cs="Noto Sans"/>
          <w:szCs w:val="20"/>
        </w:rPr>
      </w:pPr>
    </w:p>
    <w:p w14:paraId="5D2237BE" w14:textId="77777777" w:rsidR="00144304" w:rsidRPr="00144304" w:rsidRDefault="00144304" w:rsidP="00144304">
      <w:pPr>
        <w:ind w:right="49"/>
        <w:rPr>
          <w:rFonts w:cs="Noto Sans"/>
          <w:szCs w:val="20"/>
        </w:rPr>
      </w:pPr>
      <w:r w:rsidRPr="00144304">
        <w:rPr>
          <w:rFonts w:cs="Noto Sans"/>
          <w:szCs w:val="20"/>
        </w:rPr>
        <w:t>4.10 Unidad de generación</w:t>
      </w:r>
    </w:p>
    <w:p w14:paraId="04C15FD9" w14:textId="54B9FE68" w:rsidR="00144304" w:rsidRPr="00144304" w:rsidRDefault="00144304" w:rsidP="00144304">
      <w:pPr>
        <w:ind w:right="49"/>
        <w:rPr>
          <w:rFonts w:cs="Noto Sans"/>
          <w:szCs w:val="20"/>
        </w:rPr>
      </w:pPr>
      <w:r w:rsidRPr="00144304">
        <w:rPr>
          <w:rFonts w:cs="Noto Sans"/>
          <w:szCs w:val="20"/>
        </w:rPr>
        <w:t>Ajustar la tensión de generación a fin de obtener 127V entre</w:t>
      </w:r>
      <w:r w:rsidRPr="00144304">
        <w:rPr>
          <w:rFonts w:cs="Noto Sans"/>
          <w:szCs w:val="20"/>
        </w:rPr>
        <w:tab/>
        <w:t>cada fase y neutro, 220V entre fases.</w:t>
      </w:r>
    </w:p>
    <w:p w14:paraId="0986C9EC" w14:textId="77777777" w:rsidR="00144304" w:rsidRPr="00144304" w:rsidRDefault="00144304" w:rsidP="00144304">
      <w:pPr>
        <w:ind w:right="49"/>
        <w:rPr>
          <w:rFonts w:cs="Noto Sans"/>
          <w:szCs w:val="20"/>
        </w:rPr>
      </w:pPr>
      <w:r w:rsidRPr="00144304">
        <w:rPr>
          <w:rFonts w:cs="Noto Sans"/>
          <w:szCs w:val="20"/>
        </w:rPr>
        <w:t>Reemplazar los conductores y terminales deterioradas.</w:t>
      </w:r>
    </w:p>
    <w:p w14:paraId="12FD1E28" w14:textId="77777777" w:rsidR="00144304" w:rsidRPr="00144304" w:rsidRDefault="00144304" w:rsidP="00144304">
      <w:pPr>
        <w:ind w:right="49"/>
        <w:rPr>
          <w:rFonts w:cs="Noto Sans"/>
          <w:szCs w:val="20"/>
        </w:rPr>
      </w:pPr>
      <w:r w:rsidRPr="00144304">
        <w:rPr>
          <w:rFonts w:cs="Noto Sans"/>
          <w:szCs w:val="20"/>
        </w:rPr>
        <w:t>Reemplazar el interruptor termomagnético de seguridad del generador, cuando muestre deterioro o una operación inadecuada.</w:t>
      </w:r>
    </w:p>
    <w:p w14:paraId="137A9995" w14:textId="77777777" w:rsidR="00144304" w:rsidRPr="00144304" w:rsidRDefault="00144304" w:rsidP="00144304">
      <w:pPr>
        <w:ind w:right="49"/>
        <w:rPr>
          <w:rFonts w:cs="Noto Sans"/>
          <w:szCs w:val="20"/>
        </w:rPr>
      </w:pPr>
      <w:r w:rsidRPr="00144304">
        <w:rPr>
          <w:rFonts w:cs="Noto Sans"/>
          <w:szCs w:val="20"/>
        </w:rPr>
        <w:t>Reemplazar el regulador de voltaje en caso de no operar adecuadamente.</w:t>
      </w:r>
    </w:p>
    <w:p w14:paraId="6162B3AE" w14:textId="77777777" w:rsidR="00144304" w:rsidRPr="00144304" w:rsidRDefault="00144304" w:rsidP="00144304">
      <w:pPr>
        <w:ind w:right="49"/>
        <w:rPr>
          <w:rFonts w:cs="Noto Sans"/>
          <w:szCs w:val="20"/>
        </w:rPr>
      </w:pPr>
      <w:r w:rsidRPr="00144304">
        <w:rPr>
          <w:rFonts w:cs="Noto Sans"/>
          <w:szCs w:val="20"/>
        </w:rPr>
        <w:t>Pruebas eléctricas a devanados y conductores de fuerza. (cuando muestren deterioro).</w:t>
      </w:r>
    </w:p>
    <w:p w14:paraId="22941026" w14:textId="77777777" w:rsidR="00144304" w:rsidRPr="00144304" w:rsidRDefault="00144304" w:rsidP="00144304">
      <w:pPr>
        <w:ind w:right="49"/>
        <w:rPr>
          <w:rFonts w:cs="Noto Sans"/>
          <w:szCs w:val="20"/>
        </w:rPr>
      </w:pPr>
    </w:p>
    <w:p w14:paraId="253C57E6" w14:textId="77777777" w:rsidR="00144304" w:rsidRPr="00144304" w:rsidRDefault="00144304" w:rsidP="00144304">
      <w:pPr>
        <w:ind w:right="49"/>
        <w:rPr>
          <w:rFonts w:cs="Noto Sans"/>
          <w:szCs w:val="20"/>
        </w:rPr>
      </w:pPr>
      <w:r w:rsidRPr="00144304">
        <w:rPr>
          <w:rFonts w:cs="Noto Sans"/>
          <w:szCs w:val="20"/>
        </w:rPr>
        <w:t>4.11 Unidad de transferencia automática</w:t>
      </w:r>
    </w:p>
    <w:p w14:paraId="1704E115" w14:textId="77777777" w:rsidR="00144304" w:rsidRPr="00144304" w:rsidRDefault="00144304" w:rsidP="00144304">
      <w:pPr>
        <w:ind w:right="49"/>
        <w:rPr>
          <w:rFonts w:cs="Noto Sans"/>
          <w:szCs w:val="20"/>
        </w:rPr>
      </w:pPr>
      <w:r w:rsidRPr="00144304">
        <w:rPr>
          <w:rFonts w:cs="Noto Sans"/>
          <w:szCs w:val="20"/>
        </w:rPr>
        <w:t>Ajustar los tiempos de arranque y estabilización de motor y transferencia a los adecuados con el fin de que sea el menor tiempo posible para garantizar eficiencia eléctrica y mecánica del equipo.</w:t>
      </w:r>
    </w:p>
    <w:p w14:paraId="313BA3E5" w14:textId="77777777" w:rsidR="00144304" w:rsidRPr="00144304" w:rsidRDefault="00144304" w:rsidP="00144304">
      <w:pPr>
        <w:ind w:right="49"/>
        <w:rPr>
          <w:rFonts w:cs="Noto Sans"/>
          <w:szCs w:val="20"/>
        </w:rPr>
      </w:pPr>
      <w:r w:rsidRPr="00144304">
        <w:rPr>
          <w:rFonts w:cs="Noto Sans"/>
          <w:szCs w:val="20"/>
        </w:rPr>
        <w:t>Ajustar los tiempos de transferencia, re-transferencia, arranque y desfogue de acuerdo con el historial de la zona en donde se encuentre el equipo.</w:t>
      </w:r>
    </w:p>
    <w:p w14:paraId="580B43AF" w14:textId="77777777" w:rsidR="00144304" w:rsidRPr="00144304" w:rsidRDefault="00144304" w:rsidP="00144304">
      <w:pPr>
        <w:ind w:right="49"/>
        <w:rPr>
          <w:rFonts w:cs="Noto Sans"/>
          <w:szCs w:val="20"/>
        </w:rPr>
      </w:pPr>
      <w:r w:rsidRPr="00144304">
        <w:rPr>
          <w:rFonts w:cs="Noto Sans"/>
          <w:szCs w:val="20"/>
        </w:rPr>
        <w:t>Ajustar los niveles de operación por bajo y alto voltaje de acuerdo con el historial de la zona en donde se encuentre el equipo.</w:t>
      </w:r>
    </w:p>
    <w:p w14:paraId="433072F5" w14:textId="77777777" w:rsidR="00144304" w:rsidRPr="00144304" w:rsidRDefault="00144304" w:rsidP="00144304">
      <w:pPr>
        <w:ind w:right="49"/>
        <w:rPr>
          <w:rFonts w:cs="Noto Sans"/>
          <w:szCs w:val="20"/>
        </w:rPr>
      </w:pPr>
    </w:p>
    <w:p w14:paraId="34B6E770" w14:textId="77777777" w:rsidR="00144304" w:rsidRPr="00144304" w:rsidRDefault="00144304" w:rsidP="00144304">
      <w:pPr>
        <w:ind w:right="49"/>
        <w:rPr>
          <w:rFonts w:cs="Noto Sans"/>
          <w:szCs w:val="20"/>
        </w:rPr>
      </w:pPr>
      <w:r w:rsidRPr="00144304">
        <w:rPr>
          <w:rFonts w:cs="Noto Sans"/>
          <w:szCs w:val="20"/>
        </w:rPr>
        <w:t>Reparar o reemplazar la tarjeta electrónica de control de transferencia toda vez que no realice la transferencia automática adecuadamente después de haber realizado lo marcado en los puntos anteriores.</w:t>
      </w:r>
    </w:p>
    <w:p w14:paraId="67D983A2" w14:textId="77777777" w:rsidR="00144304" w:rsidRPr="00144304" w:rsidRDefault="00144304" w:rsidP="00144304">
      <w:pPr>
        <w:ind w:right="49"/>
        <w:rPr>
          <w:rFonts w:cs="Noto Sans"/>
          <w:szCs w:val="20"/>
        </w:rPr>
      </w:pPr>
      <w:r w:rsidRPr="00144304">
        <w:rPr>
          <w:rFonts w:cs="Noto Sans"/>
          <w:szCs w:val="20"/>
        </w:rPr>
        <w:t>Reparar o reemplazar el supervisor de tensión (en las plantas que no tengan tarjeta electrónica de control) toda vez que no realice la transferencia automática adecuadamente después de haber realizado lo marcado en los puntos anteriores.</w:t>
      </w:r>
    </w:p>
    <w:p w14:paraId="1E9BD6CA" w14:textId="77777777" w:rsidR="00144304" w:rsidRPr="00144304" w:rsidRDefault="00144304" w:rsidP="00144304">
      <w:pPr>
        <w:ind w:right="49"/>
        <w:rPr>
          <w:rFonts w:cs="Noto Sans"/>
          <w:szCs w:val="20"/>
        </w:rPr>
      </w:pPr>
    </w:p>
    <w:p w14:paraId="5B8BBD4D" w14:textId="77777777" w:rsidR="00144304" w:rsidRPr="00144304" w:rsidRDefault="00144304" w:rsidP="00144304">
      <w:pPr>
        <w:ind w:right="49"/>
        <w:rPr>
          <w:rFonts w:cs="Noto Sans"/>
          <w:szCs w:val="20"/>
        </w:rPr>
      </w:pPr>
      <w:r w:rsidRPr="00144304">
        <w:rPr>
          <w:rFonts w:cs="Noto Sans"/>
          <w:szCs w:val="20"/>
        </w:rPr>
        <w:t>Reparar o reemplazar el temporizador para el ciclo de arranque de motor (en las plantas que no tengan tarjeta electrónica de control) toda vez que no realice la transferencia automática adecuadamente después de haber realizado lo marcado en los puntos anteriores.</w:t>
      </w:r>
    </w:p>
    <w:p w14:paraId="1AEA1C79" w14:textId="77777777" w:rsidR="00144304" w:rsidRPr="00144304" w:rsidRDefault="00144304" w:rsidP="00144304">
      <w:pPr>
        <w:ind w:right="49"/>
        <w:rPr>
          <w:rFonts w:cs="Noto Sans"/>
          <w:szCs w:val="20"/>
        </w:rPr>
      </w:pPr>
    </w:p>
    <w:p w14:paraId="22531E35" w14:textId="77777777" w:rsidR="00144304" w:rsidRPr="00144304" w:rsidRDefault="00144304" w:rsidP="00144304">
      <w:pPr>
        <w:ind w:right="49"/>
        <w:rPr>
          <w:rFonts w:cs="Noto Sans"/>
          <w:szCs w:val="20"/>
        </w:rPr>
      </w:pPr>
      <w:r w:rsidRPr="00144304">
        <w:rPr>
          <w:rFonts w:cs="Noto Sans"/>
          <w:szCs w:val="20"/>
        </w:rPr>
        <w:t>Reparar o reemplazar el temporizador para el ciclo de transferencia (en las plantas que no tengan tarjeta electrónica de control) toda vez que no realice la transferencia automática adecuadamente después de haber realizado lo marcado en los puntos anteriores.</w:t>
      </w:r>
    </w:p>
    <w:p w14:paraId="58B93427" w14:textId="77777777" w:rsidR="00144304" w:rsidRPr="00144304" w:rsidRDefault="00144304" w:rsidP="00144304">
      <w:pPr>
        <w:ind w:right="49"/>
        <w:rPr>
          <w:rFonts w:cs="Noto Sans"/>
          <w:szCs w:val="20"/>
        </w:rPr>
      </w:pPr>
    </w:p>
    <w:p w14:paraId="69BA9F55" w14:textId="6A6FA927" w:rsidR="00144304" w:rsidRPr="00144304" w:rsidRDefault="00144304" w:rsidP="00144304">
      <w:pPr>
        <w:ind w:right="49"/>
        <w:rPr>
          <w:rFonts w:cs="Noto Sans"/>
          <w:szCs w:val="20"/>
        </w:rPr>
      </w:pPr>
      <w:r w:rsidRPr="00144304">
        <w:rPr>
          <w:rFonts w:cs="Noto Sans"/>
          <w:szCs w:val="20"/>
        </w:rPr>
        <w:t>Reparar o reemplazar el temporizador para el ciclo de arranque fallado (el motor debe realizar hasta 5 intentos de arranque y de no tener éxito, debe encender la alarma y permanecer en paro) (en las plantas que no tengan tarjeta electrónica de control) toda vez que no realice la transferencia automática adecuadamente después de haber realizado lo marcado en los puntos anteriores.</w:t>
      </w:r>
    </w:p>
    <w:p w14:paraId="377F760B" w14:textId="77777777" w:rsidR="00144304" w:rsidRPr="00144304" w:rsidRDefault="00144304" w:rsidP="00144304">
      <w:pPr>
        <w:ind w:right="49"/>
        <w:rPr>
          <w:rFonts w:cs="Noto Sans"/>
          <w:szCs w:val="20"/>
        </w:rPr>
      </w:pPr>
    </w:p>
    <w:p w14:paraId="2FE048A2" w14:textId="77777777" w:rsidR="00144304" w:rsidRPr="00144304" w:rsidRDefault="00144304" w:rsidP="00144304">
      <w:pPr>
        <w:ind w:right="49"/>
        <w:rPr>
          <w:rFonts w:cs="Noto Sans"/>
          <w:szCs w:val="20"/>
        </w:rPr>
      </w:pPr>
      <w:r w:rsidRPr="00144304">
        <w:rPr>
          <w:rFonts w:cs="Noto Sans"/>
          <w:szCs w:val="20"/>
        </w:rPr>
        <w:lastRenderedPageBreak/>
        <w:t>Reparar o reemplazar el temporizador de re-transferencia en las plantas que no tengan tarjeta electrónica de control toda vez que no realice la transferencia automática adecuadamente después de haber realizado lo marcado en los puntos anteriores.</w:t>
      </w:r>
    </w:p>
    <w:p w14:paraId="4A4F3103" w14:textId="77777777" w:rsidR="00144304" w:rsidRPr="00144304" w:rsidRDefault="00144304" w:rsidP="00144304">
      <w:pPr>
        <w:ind w:right="49"/>
        <w:rPr>
          <w:rFonts w:cs="Noto Sans"/>
          <w:szCs w:val="20"/>
        </w:rPr>
      </w:pPr>
    </w:p>
    <w:p w14:paraId="5B1828D7" w14:textId="77777777" w:rsidR="00144304" w:rsidRPr="00144304" w:rsidRDefault="00144304" w:rsidP="00144304">
      <w:pPr>
        <w:ind w:right="49"/>
        <w:rPr>
          <w:rFonts w:cs="Noto Sans"/>
          <w:szCs w:val="20"/>
        </w:rPr>
      </w:pPr>
      <w:r w:rsidRPr="00144304">
        <w:rPr>
          <w:rFonts w:cs="Noto Sans"/>
          <w:szCs w:val="20"/>
        </w:rPr>
        <w:t>Reemplazar los relevadores de control cuando muestren deterioro o fallen.</w:t>
      </w:r>
    </w:p>
    <w:p w14:paraId="48E39766" w14:textId="77777777" w:rsidR="00144304" w:rsidRPr="00144304" w:rsidRDefault="00144304" w:rsidP="00144304">
      <w:pPr>
        <w:ind w:right="49"/>
        <w:rPr>
          <w:rFonts w:cs="Noto Sans"/>
          <w:szCs w:val="20"/>
        </w:rPr>
      </w:pPr>
      <w:r w:rsidRPr="00144304">
        <w:rPr>
          <w:rFonts w:cs="Noto Sans"/>
          <w:szCs w:val="20"/>
        </w:rPr>
        <w:t>Reemplazar los contactores de control cuando muestren deterioro o fallen.</w:t>
      </w:r>
    </w:p>
    <w:p w14:paraId="5E33EEFB" w14:textId="77777777" w:rsidR="00144304" w:rsidRPr="00144304" w:rsidRDefault="00144304" w:rsidP="00144304">
      <w:pPr>
        <w:ind w:right="49"/>
        <w:rPr>
          <w:rFonts w:cs="Noto Sans"/>
          <w:szCs w:val="20"/>
        </w:rPr>
      </w:pPr>
      <w:r w:rsidRPr="00144304">
        <w:rPr>
          <w:rFonts w:cs="Noto Sans"/>
          <w:szCs w:val="20"/>
        </w:rPr>
        <w:t>Reemplazar los conductores y terminales que muestren deterioro.</w:t>
      </w:r>
    </w:p>
    <w:p w14:paraId="0964059A" w14:textId="77777777" w:rsidR="00144304" w:rsidRPr="00144304" w:rsidRDefault="00144304" w:rsidP="00144304">
      <w:pPr>
        <w:ind w:right="49"/>
        <w:rPr>
          <w:rFonts w:cs="Noto Sans"/>
          <w:szCs w:val="20"/>
        </w:rPr>
      </w:pPr>
      <w:r w:rsidRPr="00144304">
        <w:rPr>
          <w:rFonts w:cs="Noto Sans"/>
          <w:szCs w:val="20"/>
        </w:rPr>
        <w:t>Reemplazar las lámparas piloto que no operen.</w:t>
      </w:r>
    </w:p>
    <w:p w14:paraId="5D37A66E" w14:textId="77777777" w:rsidR="00144304" w:rsidRPr="00144304" w:rsidRDefault="00144304" w:rsidP="00144304">
      <w:pPr>
        <w:ind w:right="49"/>
        <w:rPr>
          <w:rFonts w:cs="Noto Sans"/>
          <w:szCs w:val="20"/>
        </w:rPr>
      </w:pPr>
      <w:r w:rsidRPr="00144304">
        <w:rPr>
          <w:rFonts w:cs="Noto Sans"/>
          <w:szCs w:val="20"/>
        </w:rPr>
        <w:t>Reemplazar las bases de las lámparas piloto que muestren deterioro.</w:t>
      </w:r>
    </w:p>
    <w:p w14:paraId="3AF8C0B9" w14:textId="77777777" w:rsidR="00144304" w:rsidRPr="00144304" w:rsidRDefault="00144304" w:rsidP="00144304">
      <w:pPr>
        <w:ind w:right="49"/>
        <w:rPr>
          <w:rFonts w:cs="Noto Sans"/>
          <w:szCs w:val="20"/>
        </w:rPr>
      </w:pPr>
      <w:r w:rsidRPr="00144304">
        <w:rPr>
          <w:rFonts w:cs="Noto Sans"/>
          <w:szCs w:val="20"/>
        </w:rPr>
        <w:t>Reparar o reemplazar la tarjeta electrónica de transferencia (cuando sea independiente de la tarjeta de control general) toda vez que no realice la transferencia automática adecuadamente después de haber realizado lo marcado en los puntos anteriores.</w:t>
      </w:r>
    </w:p>
    <w:p w14:paraId="74064F39" w14:textId="77777777" w:rsidR="00144304" w:rsidRPr="00144304" w:rsidRDefault="00144304" w:rsidP="00144304">
      <w:pPr>
        <w:ind w:right="49"/>
        <w:rPr>
          <w:rFonts w:cs="Noto Sans"/>
          <w:szCs w:val="20"/>
        </w:rPr>
      </w:pPr>
    </w:p>
    <w:p w14:paraId="311A2BA1" w14:textId="77777777" w:rsidR="00144304" w:rsidRPr="00144304" w:rsidRDefault="00144304" w:rsidP="00144304">
      <w:pPr>
        <w:ind w:right="49"/>
        <w:rPr>
          <w:rFonts w:cs="Noto Sans"/>
          <w:b/>
          <w:bCs/>
          <w:szCs w:val="20"/>
        </w:rPr>
      </w:pPr>
      <w:r w:rsidRPr="00144304">
        <w:rPr>
          <w:rFonts w:cs="Noto Sans"/>
          <w:b/>
          <w:bCs/>
          <w:szCs w:val="20"/>
        </w:rPr>
        <w:t>5.</w:t>
      </w:r>
      <w:r w:rsidRPr="00144304">
        <w:rPr>
          <w:rFonts w:cs="Noto Sans"/>
          <w:b/>
          <w:bCs/>
          <w:szCs w:val="20"/>
        </w:rPr>
        <w:tab/>
        <w:t>MANTENIMIENTO PREVENTIVO MENOR A PLANTAS DE EMERGENCIA.</w:t>
      </w:r>
    </w:p>
    <w:p w14:paraId="540884F2" w14:textId="77777777" w:rsidR="00144304" w:rsidRPr="00144304" w:rsidRDefault="00144304" w:rsidP="00144304">
      <w:pPr>
        <w:ind w:right="49"/>
        <w:rPr>
          <w:rFonts w:cs="Noto Sans"/>
          <w:szCs w:val="20"/>
        </w:rPr>
      </w:pPr>
    </w:p>
    <w:p w14:paraId="65E1205D" w14:textId="77777777" w:rsidR="00144304" w:rsidRPr="00144304" w:rsidRDefault="00144304" w:rsidP="00144304">
      <w:pPr>
        <w:ind w:right="49"/>
        <w:rPr>
          <w:rFonts w:cs="Noto Sans"/>
          <w:szCs w:val="20"/>
        </w:rPr>
      </w:pPr>
      <w:r w:rsidRPr="00144304">
        <w:rPr>
          <w:rFonts w:cs="Noto Sans"/>
          <w:szCs w:val="20"/>
        </w:rPr>
        <w:t>5.1 Inspección ocular del Motor-Generador:</w:t>
      </w:r>
    </w:p>
    <w:p w14:paraId="08A37192" w14:textId="77777777" w:rsidR="00144304" w:rsidRPr="00144304" w:rsidRDefault="00144304" w:rsidP="00144304">
      <w:pPr>
        <w:ind w:right="49"/>
        <w:rPr>
          <w:rFonts w:cs="Noto Sans"/>
          <w:szCs w:val="20"/>
        </w:rPr>
      </w:pPr>
      <w:r w:rsidRPr="00144304">
        <w:rPr>
          <w:rFonts w:cs="Noto Sans"/>
          <w:szCs w:val="20"/>
        </w:rPr>
        <w:t>Revisión del tiempo de operación del equipo (por el Horómetro o en su caso, por la Bitácora)</w:t>
      </w:r>
    </w:p>
    <w:p w14:paraId="0148A318" w14:textId="77777777" w:rsidR="00144304" w:rsidRPr="00144304" w:rsidRDefault="00144304" w:rsidP="00144304">
      <w:pPr>
        <w:ind w:right="49"/>
        <w:rPr>
          <w:rFonts w:cs="Noto Sans"/>
          <w:szCs w:val="20"/>
        </w:rPr>
      </w:pPr>
      <w:r w:rsidRPr="00144304">
        <w:rPr>
          <w:rFonts w:cs="Noto Sans"/>
          <w:szCs w:val="20"/>
        </w:rPr>
        <w:t>Revisión de los niveles: Aceite, líquido de enfriamiento y estado de las celdas del acumulador.</w:t>
      </w:r>
    </w:p>
    <w:p w14:paraId="5AA573E8" w14:textId="77777777" w:rsidR="00144304" w:rsidRPr="00144304" w:rsidRDefault="00144304" w:rsidP="00144304">
      <w:pPr>
        <w:ind w:right="49"/>
        <w:rPr>
          <w:rFonts w:cs="Noto Sans"/>
          <w:szCs w:val="20"/>
        </w:rPr>
      </w:pPr>
      <w:r w:rsidRPr="00144304">
        <w:rPr>
          <w:rFonts w:cs="Noto Sans"/>
          <w:szCs w:val="20"/>
        </w:rPr>
        <w:t>Revisión del precalentador y termostato, que el equipo tenga la temperatura de operación.</w:t>
      </w:r>
    </w:p>
    <w:p w14:paraId="185C8139" w14:textId="77777777" w:rsidR="00144304" w:rsidRPr="00144304" w:rsidRDefault="00144304" w:rsidP="00144304">
      <w:pPr>
        <w:ind w:right="49"/>
        <w:rPr>
          <w:rFonts w:cs="Noto Sans"/>
          <w:szCs w:val="20"/>
        </w:rPr>
      </w:pPr>
      <w:r w:rsidRPr="00144304">
        <w:rPr>
          <w:rFonts w:cs="Noto Sans"/>
          <w:szCs w:val="20"/>
        </w:rPr>
        <w:t>Revisión de fugas de aceite, combustible y líquido de enfriamiento, mangueras, filtros, tapa de punterías y cárter.</w:t>
      </w:r>
    </w:p>
    <w:p w14:paraId="2FD622E7" w14:textId="77777777" w:rsidR="00144304" w:rsidRPr="00144304" w:rsidRDefault="00144304" w:rsidP="00144304">
      <w:pPr>
        <w:ind w:right="49"/>
        <w:rPr>
          <w:rFonts w:cs="Noto Sans"/>
          <w:szCs w:val="20"/>
        </w:rPr>
      </w:pPr>
      <w:r w:rsidRPr="00144304">
        <w:rPr>
          <w:rFonts w:cs="Noto Sans"/>
          <w:szCs w:val="20"/>
        </w:rPr>
        <w:t>Tensión de Bandas</w:t>
      </w:r>
    </w:p>
    <w:p w14:paraId="4505BE6D" w14:textId="77777777" w:rsidR="00144304" w:rsidRPr="00144304" w:rsidRDefault="00144304" w:rsidP="00144304">
      <w:pPr>
        <w:ind w:right="49"/>
        <w:rPr>
          <w:rFonts w:cs="Noto Sans"/>
          <w:szCs w:val="20"/>
        </w:rPr>
      </w:pPr>
      <w:r w:rsidRPr="00144304">
        <w:rPr>
          <w:rFonts w:cs="Noto Sans"/>
          <w:szCs w:val="20"/>
        </w:rPr>
        <w:t>Que los agregados periféricos del motor y generador estén debidamente apretados.</w:t>
      </w:r>
    </w:p>
    <w:p w14:paraId="08673285" w14:textId="77777777" w:rsidR="00144304" w:rsidRPr="00144304" w:rsidRDefault="00144304" w:rsidP="00144304">
      <w:pPr>
        <w:ind w:right="49"/>
        <w:rPr>
          <w:rFonts w:cs="Noto Sans"/>
          <w:szCs w:val="20"/>
        </w:rPr>
      </w:pPr>
      <w:r w:rsidRPr="00144304">
        <w:rPr>
          <w:rFonts w:cs="Noto Sans"/>
          <w:szCs w:val="20"/>
        </w:rPr>
        <w:t>Que los cables y conexiones estén debidamente apretados y fijos.</w:t>
      </w:r>
    </w:p>
    <w:p w14:paraId="7A09C066" w14:textId="77777777" w:rsidR="00144304" w:rsidRPr="00144304" w:rsidRDefault="00144304" w:rsidP="00144304">
      <w:pPr>
        <w:ind w:right="49"/>
        <w:rPr>
          <w:rFonts w:cs="Noto Sans"/>
          <w:szCs w:val="20"/>
        </w:rPr>
      </w:pPr>
      <w:r w:rsidRPr="00144304">
        <w:rPr>
          <w:rFonts w:cs="Noto Sans"/>
          <w:szCs w:val="20"/>
        </w:rPr>
        <w:t>Que las terminales de la batería estén limpias y engrasadas.</w:t>
      </w:r>
    </w:p>
    <w:p w14:paraId="63271013" w14:textId="77777777" w:rsidR="00144304" w:rsidRPr="00144304" w:rsidRDefault="00144304" w:rsidP="00144304">
      <w:pPr>
        <w:ind w:right="49"/>
        <w:rPr>
          <w:rFonts w:cs="Noto Sans"/>
          <w:szCs w:val="20"/>
        </w:rPr>
      </w:pPr>
    </w:p>
    <w:p w14:paraId="6CA08F07" w14:textId="77777777" w:rsidR="00144304" w:rsidRPr="00144304" w:rsidRDefault="00144304" w:rsidP="00144304">
      <w:pPr>
        <w:ind w:right="49"/>
        <w:rPr>
          <w:rFonts w:cs="Noto Sans"/>
          <w:szCs w:val="20"/>
        </w:rPr>
      </w:pPr>
      <w:r w:rsidRPr="00144304">
        <w:rPr>
          <w:rFonts w:cs="Noto Sans"/>
          <w:szCs w:val="20"/>
        </w:rPr>
        <w:t>5.2 Inspección ocular del Equipo de Transferencia Automática:</w:t>
      </w:r>
    </w:p>
    <w:p w14:paraId="669BEF7C" w14:textId="77777777" w:rsidR="00144304" w:rsidRPr="00144304" w:rsidRDefault="00144304" w:rsidP="00144304">
      <w:pPr>
        <w:ind w:right="49"/>
        <w:rPr>
          <w:rFonts w:cs="Noto Sans"/>
          <w:szCs w:val="20"/>
        </w:rPr>
      </w:pPr>
      <w:r w:rsidRPr="00144304">
        <w:rPr>
          <w:rFonts w:cs="Noto Sans"/>
          <w:szCs w:val="20"/>
        </w:rPr>
        <w:t>Que los testigos de los Controles marquen "Operación Normal", cuando el suministro de energía eléctrica sea normal.</w:t>
      </w:r>
    </w:p>
    <w:p w14:paraId="073F5047" w14:textId="77777777" w:rsidR="00144304" w:rsidRPr="00144304" w:rsidRDefault="00144304" w:rsidP="00144304">
      <w:pPr>
        <w:ind w:right="49"/>
        <w:rPr>
          <w:rFonts w:cs="Noto Sans"/>
          <w:szCs w:val="20"/>
        </w:rPr>
      </w:pPr>
      <w:r w:rsidRPr="00144304">
        <w:rPr>
          <w:rFonts w:cs="Noto Sans"/>
          <w:szCs w:val="20"/>
        </w:rPr>
        <w:t>Que los controles del equipo se encuentren en posición "Automático"</w:t>
      </w:r>
    </w:p>
    <w:p w14:paraId="22F75A4F" w14:textId="77777777" w:rsidR="00144304" w:rsidRPr="00144304" w:rsidRDefault="00144304" w:rsidP="00144304">
      <w:pPr>
        <w:ind w:right="49"/>
        <w:rPr>
          <w:rFonts w:cs="Noto Sans"/>
          <w:szCs w:val="20"/>
        </w:rPr>
      </w:pPr>
      <w:r w:rsidRPr="00144304">
        <w:rPr>
          <w:rFonts w:cs="Noto Sans"/>
          <w:szCs w:val="20"/>
        </w:rPr>
        <w:t>Que los cables y conexiones se encuentren debidamente apretados.</w:t>
      </w:r>
    </w:p>
    <w:p w14:paraId="06504A1E" w14:textId="77777777" w:rsidR="00144304" w:rsidRPr="00144304" w:rsidRDefault="00144304" w:rsidP="00144304">
      <w:pPr>
        <w:ind w:right="49"/>
        <w:rPr>
          <w:rFonts w:cs="Noto Sans"/>
          <w:szCs w:val="20"/>
        </w:rPr>
      </w:pPr>
    </w:p>
    <w:p w14:paraId="513803F7" w14:textId="77777777" w:rsidR="00144304" w:rsidRPr="00144304" w:rsidRDefault="00144304" w:rsidP="00144304">
      <w:pPr>
        <w:ind w:right="49"/>
        <w:rPr>
          <w:rFonts w:cs="Noto Sans"/>
          <w:szCs w:val="20"/>
        </w:rPr>
      </w:pPr>
      <w:r w:rsidRPr="00144304">
        <w:rPr>
          <w:rFonts w:cs="Noto Sans"/>
          <w:szCs w:val="20"/>
        </w:rPr>
        <w:t>5.3 Mediciones y Pruebas de Operación.</w:t>
      </w:r>
    </w:p>
    <w:p w14:paraId="6CFCF4DE" w14:textId="77777777" w:rsidR="00144304" w:rsidRPr="00144304" w:rsidRDefault="00144304" w:rsidP="00144304">
      <w:pPr>
        <w:ind w:right="49"/>
        <w:rPr>
          <w:rFonts w:cs="Noto Sans"/>
          <w:szCs w:val="20"/>
        </w:rPr>
      </w:pPr>
      <w:r w:rsidRPr="00144304">
        <w:rPr>
          <w:rFonts w:cs="Noto Sans"/>
          <w:szCs w:val="20"/>
        </w:rPr>
        <w:t>Medición del estado de la batería con un densímetro.</w:t>
      </w:r>
    </w:p>
    <w:p w14:paraId="3F4AD632" w14:textId="77777777" w:rsidR="00144304" w:rsidRPr="00144304" w:rsidRDefault="00144304" w:rsidP="00144304">
      <w:pPr>
        <w:ind w:right="49"/>
        <w:rPr>
          <w:rFonts w:cs="Noto Sans"/>
          <w:szCs w:val="20"/>
        </w:rPr>
      </w:pPr>
      <w:r w:rsidRPr="00144304">
        <w:rPr>
          <w:rFonts w:cs="Noto Sans"/>
          <w:szCs w:val="20"/>
        </w:rPr>
        <w:t>Simulación de una Interrupción de energía eléctrica.</w:t>
      </w:r>
    </w:p>
    <w:p w14:paraId="35080538" w14:textId="77777777" w:rsidR="00144304" w:rsidRPr="00144304" w:rsidRDefault="00144304" w:rsidP="00144304">
      <w:pPr>
        <w:ind w:right="49"/>
        <w:rPr>
          <w:rFonts w:cs="Noto Sans"/>
          <w:szCs w:val="20"/>
        </w:rPr>
      </w:pPr>
      <w:r w:rsidRPr="00144304">
        <w:rPr>
          <w:rFonts w:cs="Noto Sans"/>
          <w:szCs w:val="20"/>
        </w:rPr>
        <w:t>Medición del tiempo de arranque del motor.</w:t>
      </w:r>
    </w:p>
    <w:p w14:paraId="0FBD1302" w14:textId="77777777" w:rsidR="00144304" w:rsidRPr="00144304" w:rsidRDefault="00144304" w:rsidP="00144304">
      <w:pPr>
        <w:ind w:right="49"/>
        <w:rPr>
          <w:rFonts w:cs="Noto Sans"/>
          <w:szCs w:val="20"/>
        </w:rPr>
      </w:pPr>
      <w:r w:rsidRPr="00144304">
        <w:rPr>
          <w:rFonts w:cs="Noto Sans"/>
          <w:szCs w:val="20"/>
        </w:rPr>
        <w:t>Medición del tiempo de transferencia de "suministro normal" a "suministro de emergencia".</w:t>
      </w:r>
    </w:p>
    <w:p w14:paraId="638EE926" w14:textId="77777777" w:rsidR="00144304" w:rsidRPr="00144304" w:rsidRDefault="00144304" w:rsidP="00144304">
      <w:pPr>
        <w:ind w:right="49"/>
        <w:rPr>
          <w:rFonts w:cs="Noto Sans"/>
          <w:szCs w:val="20"/>
        </w:rPr>
      </w:pPr>
      <w:r w:rsidRPr="00144304">
        <w:rPr>
          <w:rFonts w:cs="Noto Sans"/>
          <w:szCs w:val="20"/>
        </w:rPr>
        <w:t>Medición de voltaje entre fases con los instrumentos propios del equipo.</w:t>
      </w:r>
    </w:p>
    <w:p w14:paraId="7C934432" w14:textId="77777777" w:rsidR="00144304" w:rsidRPr="00144304" w:rsidRDefault="00144304" w:rsidP="00144304">
      <w:pPr>
        <w:ind w:right="49"/>
        <w:rPr>
          <w:rFonts w:cs="Noto Sans"/>
          <w:szCs w:val="20"/>
        </w:rPr>
      </w:pPr>
      <w:r w:rsidRPr="00144304">
        <w:rPr>
          <w:rFonts w:cs="Noto Sans"/>
          <w:szCs w:val="20"/>
        </w:rPr>
        <w:t>Medición de la corriente en fases con los instrumentos propios del equipo.</w:t>
      </w:r>
    </w:p>
    <w:p w14:paraId="38AC39DC" w14:textId="77777777" w:rsidR="00144304" w:rsidRPr="00144304" w:rsidRDefault="00144304" w:rsidP="00144304">
      <w:pPr>
        <w:ind w:right="49"/>
        <w:rPr>
          <w:rFonts w:cs="Noto Sans"/>
          <w:szCs w:val="20"/>
        </w:rPr>
      </w:pPr>
      <w:r w:rsidRPr="00144304">
        <w:rPr>
          <w:rFonts w:cs="Noto Sans"/>
          <w:szCs w:val="20"/>
        </w:rPr>
        <w:t>Medición de la frecuencia del generador con los instrumentos propios del equipo.</w:t>
      </w:r>
    </w:p>
    <w:p w14:paraId="423484F6" w14:textId="77777777" w:rsidR="00144304" w:rsidRPr="00144304" w:rsidRDefault="00144304" w:rsidP="00144304">
      <w:pPr>
        <w:ind w:right="49"/>
        <w:rPr>
          <w:rFonts w:cs="Noto Sans"/>
          <w:szCs w:val="20"/>
        </w:rPr>
      </w:pPr>
      <w:r w:rsidRPr="00144304">
        <w:rPr>
          <w:rFonts w:cs="Noto Sans"/>
          <w:szCs w:val="20"/>
        </w:rPr>
        <w:t>Repetición de las mediciones hechas en los puntos 1.3.6 al 1.3.8, con instrumentos externos al equipo.</w:t>
      </w:r>
    </w:p>
    <w:p w14:paraId="73DDBB9D" w14:textId="77777777" w:rsidR="00144304" w:rsidRPr="00144304" w:rsidRDefault="00144304" w:rsidP="00144304">
      <w:pPr>
        <w:ind w:right="49"/>
        <w:rPr>
          <w:rFonts w:cs="Noto Sans"/>
          <w:szCs w:val="20"/>
        </w:rPr>
      </w:pPr>
      <w:r w:rsidRPr="00144304">
        <w:rPr>
          <w:rFonts w:cs="Noto Sans"/>
          <w:szCs w:val="20"/>
        </w:rPr>
        <w:t>Simulación de regreso de la energía eléctrica "Normal"</w:t>
      </w:r>
    </w:p>
    <w:p w14:paraId="1C73659B" w14:textId="77777777" w:rsidR="00144304" w:rsidRPr="00144304" w:rsidRDefault="00144304" w:rsidP="00144304">
      <w:pPr>
        <w:ind w:right="49"/>
        <w:rPr>
          <w:rFonts w:cs="Noto Sans"/>
          <w:szCs w:val="20"/>
        </w:rPr>
      </w:pPr>
      <w:r w:rsidRPr="00144304">
        <w:rPr>
          <w:rFonts w:cs="Noto Sans"/>
          <w:szCs w:val="20"/>
        </w:rPr>
        <w:lastRenderedPageBreak/>
        <w:t>Medición del tiempo de re-transferencia de "suministro de emergencia a suministro normal".</w:t>
      </w:r>
    </w:p>
    <w:p w14:paraId="120DB09F" w14:textId="77777777" w:rsidR="00144304" w:rsidRPr="00144304" w:rsidRDefault="00144304" w:rsidP="00144304">
      <w:pPr>
        <w:ind w:right="49"/>
        <w:rPr>
          <w:rFonts w:cs="Noto Sans"/>
          <w:szCs w:val="20"/>
        </w:rPr>
      </w:pPr>
      <w:r w:rsidRPr="00144304">
        <w:rPr>
          <w:rFonts w:cs="Noto Sans"/>
          <w:szCs w:val="20"/>
        </w:rPr>
        <w:t>Medición del tiempo de paro del motor.</w:t>
      </w:r>
    </w:p>
    <w:p w14:paraId="323D77EA" w14:textId="77777777" w:rsidR="00144304" w:rsidRPr="00144304" w:rsidRDefault="00144304" w:rsidP="00144304">
      <w:pPr>
        <w:ind w:right="49"/>
        <w:rPr>
          <w:rFonts w:cs="Noto Sans"/>
          <w:szCs w:val="20"/>
        </w:rPr>
      </w:pPr>
      <w:r w:rsidRPr="00144304">
        <w:rPr>
          <w:rFonts w:cs="Noto Sans"/>
          <w:szCs w:val="20"/>
        </w:rPr>
        <w:t>Medición de la carga del alternador a la batería</w:t>
      </w:r>
    </w:p>
    <w:p w14:paraId="7B2E0FAA" w14:textId="77777777" w:rsidR="00144304" w:rsidRPr="00144304" w:rsidRDefault="00144304" w:rsidP="00144304">
      <w:pPr>
        <w:ind w:right="49"/>
        <w:rPr>
          <w:rFonts w:cs="Noto Sans"/>
          <w:szCs w:val="20"/>
        </w:rPr>
      </w:pPr>
      <w:r w:rsidRPr="00144304">
        <w:rPr>
          <w:rFonts w:cs="Noto Sans"/>
          <w:szCs w:val="20"/>
        </w:rPr>
        <w:t>Que el cargador de la batería marque "carga".</w:t>
      </w:r>
    </w:p>
    <w:p w14:paraId="311BEDC9" w14:textId="77777777" w:rsidR="00144304" w:rsidRPr="00144304" w:rsidRDefault="00144304" w:rsidP="00144304">
      <w:pPr>
        <w:ind w:right="49"/>
        <w:rPr>
          <w:rFonts w:cs="Noto Sans"/>
          <w:szCs w:val="20"/>
        </w:rPr>
      </w:pPr>
    </w:p>
    <w:p w14:paraId="177E09C5" w14:textId="77777777" w:rsidR="00144304" w:rsidRPr="00144304" w:rsidRDefault="00144304" w:rsidP="00144304">
      <w:pPr>
        <w:ind w:right="49"/>
        <w:rPr>
          <w:rFonts w:cs="Noto Sans"/>
          <w:szCs w:val="20"/>
        </w:rPr>
      </w:pPr>
      <w:r w:rsidRPr="00144304">
        <w:rPr>
          <w:rFonts w:cs="Noto Sans"/>
          <w:szCs w:val="20"/>
        </w:rPr>
        <w:t>5.4 Acciones de Mantenimiento Preventivo.</w:t>
      </w:r>
    </w:p>
    <w:p w14:paraId="5949848F" w14:textId="77777777" w:rsidR="00144304" w:rsidRPr="00144304" w:rsidRDefault="00144304" w:rsidP="00144304">
      <w:pPr>
        <w:ind w:right="49"/>
        <w:rPr>
          <w:rFonts w:cs="Noto Sans"/>
          <w:szCs w:val="20"/>
        </w:rPr>
      </w:pPr>
    </w:p>
    <w:p w14:paraId="746F526A" w14:textId="77777777" w:rsidR="00144304" w:rsidRPr="00144304" w:rsidRDefault="00144304" w:rsidP="00144304">
      <w:pPr>
        <w:ind w:right="49"/>
        <w:rPr>
          <w:rFonts w:cs="Noto Sans"/>
          <w:szCs w:val="20"/>
        </w:rPr>
      </w:pPr>
      <w:r w:rsidRPr="00144304">
        <w:rPr>
          <w:rFonts w:cs="Noto Sans"/>
          <w:szCs w:val="20"/>
        </w:rPr>
        <w:t>5.4.1 Grupo Motor-Generador</w:t>
      </w:r>
    </w:p>
    <w:p w14:paraId="6DB99EFF" w14:textId="77777777" w:rsidR="00144304" w:rsidRPr="00144304" w:rsidRDefault="00144304" w:rsidP="00144304">
      <w:pPr>
        <w:ind w:right="49"/>
        <w:rPr>
          <w:rFonts w:cs="Noto Sans"/>
          <w:szCs w:val="20"/>
        </w:rPr>
      </w:pPr>
      <w:r w:rsidRPr="00144304">
        <w:rPr>
          <w:rFonts w:cs="Noto Sans"/>
          <w:szCs w:val="20"/>
        </w:rPr>
        <w:t>Reapriete de los agregados periféricos.</w:t>
      </w:r>
    </w:p>
    <w:p w14:paraId="05158B76" w14:textId="77777777" w:rsidR="00144304" w:rsidRPr="00144304" w:rsidRDefault="00144304" w:rsidP="00144304">
      <w:pPr>
        <w:ind w:right="49"/>
        <w:rPr>
          <w:rFonts w:cs="Noto Sans"/>
          <w:szCs w:val="20"/>
        </w:rPr>
      </w:pPr>
      <w:r w:rsidRPr="00144304">
        <w:rPr>
          <w:rFonts w:cs="Noto Sans"/>
          <w:szCs w:val="20"/>
        </w:rPr>
        <w:t>Tensionar las bandas.</w:t>
      </w:r>
    </w:p>
    <w:p w14:paraId="2693D3DC" w14:textId="77777777" w:rsidR="00144304" w:rsidRPr="00144304" w:rsidRDefault="00144304" w:rsidP="00144304">
      <w:pPr>
        <w:ind w:right="49"/>
        <w:rPr>
          <w:rFonts w:cs="Noto Sans"/>
          <w:szCs w:val="20"/>
        </w:rPr>
      </w:pPr>
      <w:r w:rsidRPr="00144304">
        <w:rPr>
          <w:rFonts w:cs="Noto Sans"/>
          <w:szCs w:val="20"/>
        </w:rPr>
        <w:t>Reapretar las mangueras del radiador.</w:t>
      </w:r>
    </w:p>
    <w:p w14:paraId="103355EC" w14:textId="77777777" w:rsidR="00144304" w:rsidRPr="00144304" w:rsidRDefault="00144304" w:rsidP="00144304">
      <w:pPr>
        <w:ind w:right="49"/>
        <w:rPr>
          <w:rFonts w:cs="Noto Sans"/>
          <w:szCs w:val="20"/>
        </w:rPr>
      </w:pPr>
      <w:r w:rsidRPr="00144304">
        <w:rPr>
          <w:rFonts w:cs="Noto Sans"/>
          <w:szCs w:val="20"/>
        </w:rPr>
        <w:t>Reapretar las terminales de los cables.</w:t>
      </w:r>
    </w:p>
    <w:p w14:paraId="1C73FEA7" w14:textId="77777777" w:rsidR="00144304" w:rsidRPr="00144304" w:rsidRDefault="00144304" w:rsidP="00144304">
      <w:pPr>
        <w:ind w:right="49"/>
        <w:rPr>
          <w:rFonts w:cs="Noto Sans"/>
          <w:szCs w:val="20"/>
        </w:rPr>
      </w:pPr>
      <w:r w:rsidRPr="00144304">
        <w:rPr>
          <w:rFonts w:cs="Noto Sans"/>
          <w:szCs w:val="20"/>
        </w:rPr>
        <w:t>Limpieza de bornes de la batería.</w:t>
      </w:r>
    </w:p>
    <w:p w14:paraId="28FCFDD3" w14:textId="77777777" w:rsidR="00144304" w:rsidRPr="00144304" w:rsidRDefault="00144304" w:rsidP="00144304">
      <w:pPr>
        <w:ind w:right="49"/>
        <w:rPr>
          <w:rFonts w:cs="Noto Sans"/>
          <w:szCs w:val="20"/>
        </w:rPr>
      </w:pPr>
      <w:r w:rsidRPr="00144304">
        <w:rPr>
          <w:rFonts w:cs="Noto Sans"/>
          <w:szCs w:val="20"/>
        </w:rPr>
        <w:t>Limpieza el generador con aire limpio y seco.</w:t>
      </w:r>
    </w:p>
    <w:p w14:paraId="0CA24120" w14:textId="77777777" w:rsidR="00144304" w:rsidRPr="00144304" w:rsidRDefault="00144304" w:rsidP="00144304">
      <w:pPr>
        <w:ind w:right="49"/>
        <w:rPr>
          <w:rFonts w:cs="Noto Sans"/>
          <w:szCs w:val="20"/>
        </w:rPr>
      </w:pPr>
      <w:r w:rsidRPr="00144304">
        <w:rPr>
          <w:rFonts w:cs="Noto Sans"/>
          <w:szCs w:val="20"/>
        </w:rPr>
        <w:t>Reapretar las conexiones de los cables del Generador.</w:t>
      </w:r>
    </w:p>
    <w:p w14:paraId="47A92850" w14:textId="77777777" w:rsidR="00144304" w:rsidRPr="00144304" w:rsidRDefault="00144304" w:rsidP="00144304">
      <w:pPr>
        <w:ind w:right="49"/>
        <w:rPr>
          <w:rFonts w:cs="Noto Sans"/>
          <w:szCs w:val="20"/>
        </w:rPr>
      </w:pPr>
      <w:r w:rsidRPr="00144304">
        <w:rPr>
          <w:rFonts w:cs="Noto Sans"/>
          <w:szCs w:val="20"/>
        </w:rPr>
        <w:t>Limpieza exterior del Grupo Motor-Generador.</w:t>
      </w:r>
    </w:p>
    <w:p w14:paraId="3F7C6E0A" w14:textId="77777777" w:rsidR="00144304" w:rsidRPr="00144304" w:rsidRDefault="00144304" w:rsidP="00144304">
      <w:pPr>
        <w:ind w:right="49"/>
        <w:rPr>
          <w:rFonts w:cs="Noto Sans"/>
          <w:szCs w:val="20"/>
        </w:rPr>
      </w:pPr>
      <w:r w:rsidRPr="00144304">
        <w:rPr>
          <w:rFonts w:cs="Noto Sans"/>
          <w:szCs w:val="20"/>
        </w:rPr>
        <w:t xml:space="preserve"> </w:t>
      </w:r>
    </w:p>
    <w:p w14:paraId="23963B78" w14:textId="77777777" w:rsidR="00144304" w:rsidRPr="00144304" w:rsidRDefault="00144304" w:rsidP="00144304">
      <w:pPr>
        <w:ind w:right="49"/>
        <w:rPr>
          <w:rFonts w:cs="Noto Sans"/>
          <w:szCs w:val="20"/>
        </w:rPr>
      </w:pPr>
      <w:r w:rsidRPr="00144304">
        <w:rPr>
          <w:rFonts w:cs="Noto Sans"/>
          <w:szCs w:val="20"/>
        </w:rPr>
        <w:t>5.4.2 Equipo de Transferencia Automático</w:t>
      </w:r>
    </w:p>
    <w:p w14:paraId="55742928" w14:textId="77777777" w:rsidR="00144304" w:rsidRPr="00144304" w:rsidRDefault="00144304" w:rsidP="00144304">
      <w:pPr>
        <w:ind w:right="49"/>
        <w:rPr>
          <w:rFonts w:cs="Noto Sans"/>
          <w:szCs w:val="20"/>
        </w:rPr>
      </w:pPr>
      <w:r w:rsidRPr="00144304">
        <w:rPr>
          <w:rFonts w:cs="Noto Sans"/>
          <w:szCs w:val="20"/>
        </w:rPr>
        <w:t>Limpieza y engrasado si lo requiere del sistema de transferencia con líquido dieléctrico.</w:t>
      </w:r>
    </w:p>
    <w:p w14:paraId="645BD712" w14:textId="77777777" w:rsidR="00144304" w:rsidRPr="00144304" w:rsidRDefault="00144304" w:rsidP="00144304">
      <w:pPr>
        <w:ind w:right="49"/>
        <w:rPr>
          <w:rFonts w:cs="Noto Sans"/>
          <w:szCs w:val="20"/>
        </w:rPr>
      </w:pPr>
      <w:r w:rsidRPr="00144304">
        <w:rPr>
          <w:rFonts w:cs="Noto Sans"/>
          <w:szCs w:val="20"/>
        </w:rPr>
        <w:t>Reapriete de las conexiones.</w:t>
      </w:r>
    </w:p>
    <w:p w14:paraId="3256AAD3" w14:textId="77777777" w:rsidR="00144304" w:rsidRPr="00144304" w:rsidRDefault="00144304" w:rsidP="00144304">
      <w:pPr>
        <w:ind w:right="49"/>
        <w:rPr>
          <w:rFonts w:cs="Noto Sans"/>
          <w:szCs w:val="20"/>
        </w:rPr>
      </w:pPr>
      <w:r w:rsidRPr="00144304">
        <w:rPr>
          <w:rFonts w:cs="Noto Sans"/>
          <w:szCs w:val="20"/>
        </w:rPr>
        <w:t>Limpieza exterior e interior del tablero</w:t>
      </w:r>
    </w:p>
    <w:p w14:paraId="41E43FF6" w14:textId="77777777" w:rsidR="00144304" w:rsidRPr="00144304" w:rsidRDefault="00144304" w:rsidP="00144304">
      <w:pPr>
        <w:ind w:right="49"/>
        <w:rPr>
          <w:rFonts w:cs="Noto Sans"/>
          <w:szCs w:val="20"/>
        </w:rPr>
      </w:pPr>
    </w:p>
    <w:p w14:paraId="6C769C01" w14:textId="77777777" w:rsidR="00144304" w:rsidRPr="00144304" w:rsidRDefault="00144304" w:rsidP="00144304">
      <w:pPr>
        <w:ind w:right="49"/>
        <w:rPr>
          <w:rFonts w:cs="Noto Sans"/>
          <w:b/>
          <w:bCs/>
          <w:szCs w:val="20"/>
        </w:rPr>
      </w:pPr>
      <w:r w:rsidRPr="00144304">
        <w:rPr>
          <w:rFonts w:cs="Noto Sans"/>
          <w:b/>
          <w:bCs/>
          <w:szCs w:val="20"/>
        </w:rPr>
        <w:t>MANTENIMIENTO INTEGRAL A INSTALACIONES ELÉCTRICAS.</w:t>
      </w:r>
    </w:p>
    <w:p w14:paraId="1D4BB1D3" w14:textId="77777777" w:rsidR="00144304" w:rsidRPr="00144304" w:rsidRDefault="00144304" w:rsidP="00144304">
      <w:pPr>
        <w:ind w:right="49"/>
        <w:rPr>
          <w:rFonts w:cs="Noto Sans"/>
          <w:szCs w:val="20"/>
        </w:rPr>
      </w:pPr>
    </w:p>
    <w:p w14:paraId="7BF1AF02" w14:textId="77777777" w:rsidR="00144304" w:rsidRPr="00144304" w:rsidRDefault="00144304" w:rsidP="00144304">
      <w:pPr>
        <w:ind w:right="49"/>
        <w:rPr>
          <w:rFonts w:cs="Noto Sans"/>
          <w:szCs w:val="20"/>
        </w:rPr>
      </w:pPr>
      <w:r w:rsidRPr="00144304">
        <w:rPr>
          <w:rFonts w:cs="Noto Sans"/>
          <w:szCs w:val="20"/>
        </w:rPr>
        <w:t>Se deberá considerar realizar un servicio por unidad el cual contempla además de las actividades arriba mencionadas:</w:t>
      </w:r>
    </w:p>
    <w:p w14:paraId="01D3EB3F" w14:textId="77777777" w:rsidR="00144304" w:rsidRPr="00144304" w:rsidRDefault="00144304" w:rsidP="00144304">
      <w:pPr>
        <w:ind w:right="49"/>
        <w:rPr>
          <w:rFonts w:cs="Noto Sans"/>
          <w:szCs w:val="20"/>
        </w:rPr>
      </w:pPr>
    </w:p>
    <w:p w14:paraId="39F48BC1" w14:textId="77777777" w:rsidR="00144304" w:rsidRPr="00144304" w:rsidRDefault="00144304" w:rsidP="00144304">
      <w:pPr>
        <w:ind w:right="49"/>
        <w:rPr>
          <w:rFonts w:cs="Noto Sans"/>
          <w:b/>
          <w:bCs/>
          <w:szCs w:val="20"/>
        </w:rPr>
      </w:pPr>
      <w:r w:rsidRPr="00144304">
        <w:rPr>
          <w:rFonts w:cs="Noto Sans"/>
          <w:b/>
          <w:bCs/>
          <w:szCs w:val="20"/>
        </w:rPr>
        <w:t>6.</w:t>
      </w:r>
      <w:r w:rsidRPr="00144304">
        <w:rPr>
          <w:rFonts w:cs="Noto Sans"/>
          <w:b/>
          <w:bCs/>
          <w:szCs w:val="20"/>
        </w:rPr>
        <w:tab/>
        <w:t>ANÁLISIS DE EMISIÓN DE GASES (PREVERIFICACIÓN).</w:t>
      </w:r>
    </w:p>
    <w:p w14:paraId="75A249F9" w14:textId="77777777" w:rsidR="00144304" w:rsidRPr="00144304" w:rsidRDefault="00144304" w:rsidP="00144304">
      <w:pPr>
        <w:ind w:right="49"/>
        <w:rPr>
          <w:rFonts w:cs="Noto Sans"/>
          <w:szCs w:val="20"/>
        </w:rPr>
      </w:pPr>
    </w:p>
    <w:p w14:paraId="6DFCC4A6" w14:textId="3F8DC451" w:rsidR="00144304" w:rsidRPr="00144304" w:rsidRDefault="00144304" w:rsidP="00144304">
      <w:pPr>
        <w:ind w:right="49"/>
        <w:rPr>
          <w:rFonts w:cs="Noto Sans"/>
          <w:szCs w:val="20"/>
        </w:rPr>
      </w:pPr>
      <w:r w:rsidRPr="00144304">
        <w:rPr>
          <w:rFonts w:cs="Noto Sans"/>
          <w:szCs w:val="20"/>
        </w:rPr>
        <w:t>Estudio de la calidad de emisiones contaminantes con analizador de emisiones contaminantes (</w:t>
      </w:r>
      <w:r w:rsidR="00C14D56" w:rsidRPr="00144304">
        <w:rPr>
          <w:rFonts w:cs="Noto Sans"/>
          <w:szCs w:val="20"/>
        </w:rPr>
        <w:t>OPACÍMETRO</w:t>
      </w:r>
      <w:r w:rsidRPr="00144304">
        <w:rPr>
          <w:rFonts w:cs="Noto Sans"/>
          <w:szCs w:val="20"/>
        </w:rPr>
        <w:t>) calibrado y certificado por una entidad autorizada por la EMA en cada unidad que cuente con equipo electrógeno.</w:t>
      </w:r>
    </w:p>
    <w:p w14:paraId="1511036D" w14:textId="77777777" w:rsidR="00144304" w:rsidRPr="00144304" w:rsidRDefault="00144304" w:rsidP="00144304">
      <w:pPr>
        <w:ind w:right="49"/>
        <w:rPr>
          <w:rFonts w:cs="Noto Sans"/>
          <w:szCs w:val="20"/>
        </w:rPr>
      </w:pPr>
    </w:p>
    <w:p w14:paraId="48BD2E76" w14:textId="77777777" w:rsidR="00144304" w:rsidRPr="00144304" w:rsidRDefault="00144304" w:rsidP="00144304">
      <w:pPr>
        <w:ind w:right="49"/>
        <w:rPr>
          <w:rFonts w:cs="Noto Sans"/>
          <w:szCs w:val="20"/>
        </w:rPr>
      </w:pPr>
      <w:r w:rsidRPr="00144304">
        <w:rPr>
          <w:rFonts w:cs="Noto Sans"/>
          <w:szCs w:val="20"/>
        </w:rPr>
        <w:t>Se deberá entregar un reporte con la finalidad de informar el estado mecánico de los electrógenos en general para tomar las medidas necesarias si es que existen fallas o deficiencias. El reporte se entregará lo siguiente:</w:t>
      </w:r>
    </w:p>
    <w:p w14:paraId="1CAC31BF" w14:textId="77777777" w:rsidR="00144304" w:rsidRPr="00144304" w:rsidRDefault="00144304" w:rsidP="00144304">
      <w:pPr>
        <w:ind w:right="49"/>
        <w:rPr>
          <w:rFonts w:cs="Noto Sans"/>
          <w:szCs w:val="20"/>
        </w:rPr>
      </w:pPr>
    </w:p>
    <w:p w14:paraId="14FD2DCD" w14:textId="77777777" w:rsidR="00144304" w:rsidRPr="00144304" w:rsidRDefault="00144304" w:rsidP="00144304">
      <w:pPr>
        <w:ind w:right="49"/>
        <w:rPr>
          <w:rFonts w:cs="Noto Sans"/>
          <w:szCs w:val="20"/>
        </w:rPr>
      </w:pPr>
      <w:r w:rsidRPr="00144304">
        <w:rPr>
          <w:rFonts w:cs="Noto Sans"/>
          <w:szCs w:val="20"/>
        </w:rPr>
        <w:t>•</w:t>
      </w:r>
      <w:r w:rsidRPr="00144304">
        <w:rPr>
          <w:rFonts w:cs="Noto Sans"/>
          <w:szCs w:val="20"/>
        </w:rPr>
        <w:tab/>
        <w:t>Oxigeno CO2.</w:t>
      </w:r>
    </w:p>
    <w:p w14:paraId="4FD2DAE7" w14:textId="77777777" w:rsidR="00144304" w:rsidRPr="00144304" w:rsidRDefault="00144304" w:rsidP="00144304">
      <w:pPr>
        <w:ind w:right="49"/>
        <w:rPr>
          <w:rFonts w:cs="Noto Sans"/>
          <w:szCs w:val="20"/>
        </w:rPr>
      </w:pPr>
      <w:r w:rsidRPr="00144304">
        <w:rPr>
          <w:rFonts w:cs="Noto Sans"/>
          <w:szCs w:val="20"/>
        </w:rPr>
        <w:t>•</w:t>
      </w:r>
      <w:r w:rsidRPr="00144304">
        <w:rPr>
          <w:rFonts w:cs="Noto Sans"/>
          <w:szCs w:val="20"/>
        </w:rPr>
        <w:tab/>
        <w:t>Temperatura.</w:t>
      </w:r>
    </w:p>
    <w:p w14:paraId="6724AA0E" w14:textId="3D0CB522" w:rsidR="00144304" w:rsidRPr="00144304" w:rsidRDefault="00144304" w:rsidP="00144304">
      <w:pPr>
        <w:ind w:right="49"/>
        <w:rPr>
          <w:rFonts w:cs="Noto Sans"/>
          <w:szCs w:val="20"/>
        </w:rPr>
      </w:pPr>
      <w:r w:rsidRPr="00144304">
        <w:rPr>
          <w:rFonts w:cs="Noto Sans"/>
          <w:szCs w:val="20"/>
        </w:rPr>
        <w:t>•</w:t>
      </w:r>
      <w:r w:rsidRPr="00144304">
        <w:rPr>
          <w:rFonts w:cs="Noto Sans"/>
          <w:szCs w:val="20"/>
        </w:rPr>
        <w:tab/>
      </w:r>
      <w:r w:rsidR="00C14D56" w:rsidRPr="00144304">
        <w:rPr>
          <w:rFonts w:cs="Noto Sans"/>
          <w:szCs w:val="20"/>
        </w:rPr>
        <w:t>Exceso</w:t>
      </w:r>
      <w:r w:rsidRPr="00144304">
        <w:rPr>
          <w:rFonts w:cs="Noto Sans"/>
          <w:szCs w:val="20"/>
        </w:rPr>
        <w:t xml:space="preserve"> de aire.</w:t>
      </w:r>
    </w:p>
    <w:p w14:paraId="049CC8A3" w14:textId="77777777" w:rsidR="00144304" w:rsidRPr="00144304" w:rsidRDefault="00144304" w:rsidP="00144304">
      <w:pPr>
        <w:ind w:right="49"/>
        <w:rPr>
          <w:rFonts w:cs="Noto Sans"/>
          <w:szCs w:val="20"/>
        </w:rPr>
      </w:pPr>
      <w:r w:rsidRPr="00144304">
        <w:rPr>
          <w:rFonts w:cs="Noto Sans"/>
          <w:szCs w:val="20"/>
        </w:rPr>
        <w:t>•</w:t>
      </w:r>
      <w:r w:rsidRPr="00144304">
        <w:rPr>
          <w:rFonts w:cs="Noto Sans"/>
          <w:szCs w:val="20"/>
        </w:rPr>
        <w:tab/>
        <w:t>Eficiencia.</w:t>
      </w:r>
    </w:p>
    <w:p w14:paraId="0DC9B7C3" w14:textId="77777777" w:rsidR="00144304" w:rsidRPr="00144304" w:rsidRDefault="00144304" w:rsidP="00144304">
      <w:pPr>
        <w:ind w:right="49"/>
        <w:rPr>
          <w:rFonts w:cs="Noto Sans"/>
          <w:szCs w:val="20"/>
        </w:rPr>
      </w:pPr>
    </w:p>
    <w:p w14:paraId="0E9B5D34" w14:textId="77777777" w:rsidR="00144304" w:rsidRPr="00144304" w:rsidRDefault="00144304" w:rsidP="00144304">
      <w:pPr>
        <w:ind w:right="49"/>
        <w:rPr>
          <w:rFonts w:cs="Noto Sans"/>
          <w:b/>
          <w:bCs/>
          <w:szCs w:val="20"/>
        </w:rPr>
      </w:pPr>
      <w:r w:rsidRPr="00144304">
        <w:rPr>
          <w:rFonts w:cs="Noto Sans"/>
          <w:b/>
          <w:bCs/>
          <w:szCs w:val="20"/>
        </w:rPr>
        <w:lastRenderedPageBreak/>
        <w:t>7.</w:t>
      </w:r>
      <w:r w:rsidRPr="00144304">
        <w:rPr>
          <w:rFonts w:cs="Noto Sans"/>
          <w:b/>
          <w:bCs/>
          <w:szCs w:val="20"/>
        </w:rPr>
        <w:tab/>
        <w:t>ANÁLISIS DE ESTUDIO DE LA CALIDAD DE LA ENERGÍA CON EQUIPO ANALIZADOR DE REDES ELÉCTRICAS.</w:t>
      </w:r>
    </w:p>
    <w:p w14:paraId="7953518E" w14:textId="77777777" w:rsidR="00144304" w:rsidRPr="00144304" w:rsidRDefault="00144304" w:rsidP="00144304">
      <w:pPr>
        <w:ind w:right="49"/>
        <w:rPr>
          <w:rFonts w:cs="Noto Sans"/>
          <w:szCs w:val="20"/>
        </w:rPr>
      </w:pPr>
    </w:p>
    <w:p w14:paraId="0C6CA13C" w14:textId="77777777" w:rsidR="00144304" w:rsidRPr="00144304" w:rsidRDefault="00144304" w:rsidP="00144304">
      <w:pPr>
        <w:ind w:right="49"/>
        <w:rPr>
          <w:rFonts w:cs="Noto Sans"/>
          <w:szCs w:val="20"/>
        </w:rPr>
      </w:pPr>
      <w:r w:rsidRPr="00144304">
        <w:rPr>
          <w:rFonts w:cs="Noto Sans"/>
          <w:szCs w:val="20"/>
        </w:rPr>
        <w:t>Estudio de la calidad de la energía eléctrica con analizador de redes eléctricas calibrado y certificado debidamente por la EMA en cada unidad que cuente con equipo electrógeno.</w:t>
      </w:r>
    </w:p>
    <w:p w14:paraId="3E723CF5" w14:textId="77777777" w:rsidR="00144304" w:rsidRPr="00144304" w:rsidRDefault="00144304" w:rsidP="00144304">
      <w:pPr>
        <w:ind w:right="49"/>
        <w:rPr>
          <w:rFonts w:cs="Noto Sans"/>
          <w:szCs w:val="20"/>
        </w:rPr>
      </w:pPr>
    </w:p>
    <w:p w14:paraId="3F996BC1" w14:textId="77777777" w:rsidR="00144304" w:rsidRPr="00144304" w:rsidRDefault="00144304" w:rsidP="00144304">
      <w:pPr>
        <w:ind w:right="49"/>
        <w:rPr>
          <w:rFonts w:cs="Noto Sans"/>
          <w:szCs w:val="20"/>
        </w:rPr>
      </w:pPr>
      <w:r w:rsidRPr="00144304">
        <w:rPr>
          <w:rFonts w:cs="Noto Sans"/>
          <w:szCs w:val="20"/>
        </w:rPr>
        <w:t>Se deberá entregar un reporte con la finalidad de informar el estado eléctrico de las unidades incluyendo consumo, tarifas, parámetros eléctricos y estados de las instalaciones en general, para tomar las medidas necesarias si es que existen fallas o deficiencias.</w:t>
      </w:r>
    </w:p>
    <w:p w14:paraId="7BC7A267" w14:textId="77777777" w:rsidR="00144304" w:rsidRPr="00144304" w:rsidRDefault="00144304" w:rsidP="00144304">
      <w:pPr>
        <w:ind w:right="49"/>
        <w:rPr>
          <w:rFonts w:cs="Noto Sans"/>
          <w:szCs w:val="20"/>
        </w:rPr>
      </w:pPr>
    </w:p>
    <w:p w14:paraId="34AE3AB6" w14:textId="77777777" w:rsidR="00144304" w:rsidRPr="00144304" w:rsidRDefault="00144304" w:rsidP="00144304">
      <w:pPr>
        <w:ind w:right="49"/>
        <w:rPr>
          <w:rFonts w:cs="Noto Sans"/>
          <w:szCs w:val="20"/>
        </w:rPr>
      </w:pPr>
      <w:r w:rsidRPr="00144304">
        <w:rPr>
          <w:rFonts w:cs="Noto Sans"/>
          <w:szCs w:val="20"/>
        </w:rPr>
        <w:t>En base al estudio anterior, se realizarán los ajustes pertinentes a los equipos de transferencia reprogramando los parámetros de alarmas por alto voltaje, bajo voltaje, y sensibilidad de los equipos.</w:t>
      </w:r>
    </w:p>
    <w:p w14:paraId="1B0F242C" w14:textId="77777777" w:rsidR="00144304" w:rsidRPr="00144304" w:rsidRDefault="00144304" w:rsidP="00144304">
      <w:pPr>
        <w:ind w:right="49"/>
        <w:rPr>
          <w:rFonts w:cs="Noto Sans"/>
          <w:szCs w:val="20"/>
        </w:rPr>
      </w:pPr>
    </w:p>
    <w:p w14:paraId="2EEB6D79" w14:textId="77777777" w:rsidR="00144304" w:rsidRPr="00144304" w:rsidRDefault="00144304" w:rsidP="00144304">
      <w:pPr>
        <w:ind w:right="49"/>
        <w:rPr>
          <w:rFonts w:cs="Noto Sans"/>
          <w:szCs w:val="20"/>
        </w:rPr>
      </w:pPr>
      <w:r w:rsidRPr="00144304">
        <w:rPr>
          <w:rFonts w:cs="Noto Sans"/>
          <w:szCs w:val="20"/>
        </w:rPr>
        <w:t>Se deberá entregar un listado de la capacidad de aceite lubricante que requiere cada equipo electrógeno.</w:t>
      </w:r>
    </w:p>
    <w:p w14:paraId="18D38B5C" w14:textId="77777777" w:rsidR="00144304" w:rsidRPr="00144304" w:rsidRDefault="00144304" w:rsidP="00144304">
      <w:pPr>
        <w:ind w:right="49"/>
        <w:rPr>
          <w:rFonts w:cs="Noto Sans"/>
          <w:szCs w:val="20"/>
        </w:rPr>
      </w:pPr>
    </w:p>
    <w:p w14:paraId="0695F815" w14:textId="77777777" w:rsidR="00144304" w:rsidRPr="00144304" w:rsidRDefault="00144304" w:rsidP="00144304">
      <w:pPr>
        <w:ind w:right="49"/>
        <w:rPr>
          <w:rFonts w:cs="Noto Sans"/>
          <w:b/>
          <w:bCs/>
          <w:szCs w:val="20"/>
        </w:rPr>
      </w:pPr>
      <w:r w:rsidRPr="00144304">
        <w:rPr>
          <w:rFonts w:cs="Noto Sans"/>
          <w:b/>
          <w:bCs/>
          <w:szCs w:val="20"/>
        </w:rPr>
        <w:t>8.</w:t>
      </w:r>
      <w:r w:rsidRPr="00144304">
        <w:rPr>
          <w:rFonts w:cs="Noto Sans"/>
          <w:b/>
          <w:bCs/>
          <w:szCs w:val="20"/>
        </w:rPr>
        <w:tab/>
        <w:t>REVISAR EL NIVEL DE CONTACTO DE FLUIDEZ DE ENERGÍA EN LOS TABLEROS DE TRANSFERENCIA Y DE TABLEROS NORMALES CON EQUIPO, ASÍ MISMO ENTREGAR POR ESCRITO EL INFORME DETALLADO DE LOS RESULTADOS.</w:t>
      </w:r>
    </w:p>
    <w:p w14:paraId="425ADED3" w14:textId="77777777" w:rsidR="00144304" w:rsidRPr="00144304" w:rsidRDefault="00144304" w:rsidP="00144304">
      <w:pPr>
        <w:ind w:right="49"/>
        <w:rPr>
          <w:rFonts w:cs="Noto Sans"/>
          <w:szCs w:val="20"/>
        </w:rPr>
      </w:pPr>
    </w:p>
    <w:p w14:paraId="33230A09" w14:textId="0FB6A0A9" w:rsidR="00144304" w:rsidRPr="00144304" w:rsidRDefault="00144304" w:rsidP="00144304">
      <w:pPr>
        <w:ind w:right="49"/>
        <w:rPr>
          <w:rFonts w:cs="Noto Sans"/>
          <w:szCs w:val="20"/>
        </w:rPr>
      </w:pPr>
      <w:r w:rsidRPr="00144304">
        <w:rPr>
          <w:rFonts w:cs="Noto Sans"/>
          <w:szCs w:val="20"/>
        </w:rPr>
        <w:t xml:space="preserve">En caso de falla de energía eléctrica la empresa deberá soportar y energizar por medio de una unidad de planta generador de energía eléctrica, con maniobras manuales, transporte, calidad de renta (considerando el costo dentro del anexo 7), el tipo de servicio es de emergencia (línea de fuerza) y deberá instalarla dentro de las 5 </w:t>
      </w:r>
      <w:r w:rsidR="00293405">
        <w:rPr>
          <w:rFonts w:cs="Noto Sans"/>
          <w:szCs w:val="20"/>
        </w:rPr>
        <w:t>(cinco)</w:t>
      </w:r>
      <w:r w:rsidRPr="00144304">
        <w:rPr>
          <w:rFonts w:cs="Noto Sans"/>
          <w:szCs w:val="20"/>
        </w:rPr>
        <w:t xml:space="preserve"> </w:t>
      </w:r>
      <w:r w:rsidR="00293405">
        <w:rPr>
          <w:rFonts w:cs="Noto Sans"/>
          <w:szCs w:val="20"/>
        </w:rPr>
        <w:t xml:space="preserve">horas </w:t>
      </w:r>
      <w:r w:rsidRPr="00144304">
        <w:rPr>
          <w:rFonts w:cs="Noto Sans"/>
          <w:szCs w:val="20"/>
        </w:rPr>
        <w:t xml:space="preserve">después de recibir el llamado de emergencia, con las siguientes características el equipo capacidad de: 60 hasta 150 </w:t>
      </w:r>
      <w:proofErr w:type="spellStart"/>
      <w:r w:rsidRPr="00144304">
        <w:rPr>
          <w:rFonts w:cs="Noto Sans"/>
          <w:szCs w:val="20"/>
        </w:rPr>
        <w:t>kw</w:t>
      </w:r>
      <w:proofErr w:type="spellEnd"/>
      <w:r w:rsidRPr="00144304">
        <w:rPr>
          <w:rFonts w:cs="Noto Sans"/>
          <w:szCs w:val="20"/>
        </w:rPr>
        <w:t xml:space="preserve">., tipo de combustible diésel, con caseta acústica, tipo de alimentación trifásica, voltaje: 220/440 volts, revoluciones: 1800 rpm, frecuencia: 60 </w:t>
      </w:r>
      <w:proofErr w:type="spellStart"/>
      <w:r w:rsidRPr="00144304">
        <w:rPr>
          <w:rFonts w:cs="Noto Sans"/>
          <w:szCs w:val="20"/>
        </w:rPr>
        <w:t>hz</w:t>
      </w:r>
      <w:proofErr w:type="spellEnd"/>
      <w:r w:rsidRPr="00144304">
        <w:rPr>
          <w:rFonts w:cs="Noto Sans"/>
          <w:szCs w:val="20"/>
        </w:rPr>
        <w:t>, por un periodo de 1</w:t>
      </w:r>
      <w:r w:rsidR="00293405">
        <w:rPr>
          <w:rFonts w:cs="Noto Sans"/>
          <w:szCs w:val="20"/>
        </w:rPr>
        <w:t xml:space="preserve"> (un)</w:t>
      </w:r>
      <w:r w:rsidRPr="00144304">
        <w:rPr>
          <w:rFonts w:cs="Noto Sans"/>
          <w:szCs w:val="20"/>
        </w:rPr>
        <w:t xml:space="preserve"> día, 28</w:t>
      </w:r>
      <w:r w:rsidR="00293405">
        <w:rPr>
          <w:rFonts w:cs="Noto Sans"/>
          <w:szCs w:val="20"/>
        </w:rPr>
        <w:t xml:space="preserve"> (veintiocho)</w:t>
      </w:r>
      <w:r w:rsidRPr="00144304">
        <w:rPr>
          <w:rFonts w:cs="Noto Sans"/>
          <w:szCs w:val="20"/>
        </w:rPr>
        <w:t xml:space="preserve"> días o 224 </w:t>
      </w:r>
      <w:r w:rsidR="00293405">
        <w:rPr>
          <w:rFonts w:cs="Noto Sans"/>
          <w:szCs w:val="20"/>
        </w:rPr>
        <w:t>(doscientos veinticuatro) horas</w:t>
      </w:r>
      <w:r w:rsidRPr="00144304">
        <w:rPr>
          <w:rFonts w:cs="Noto Sans"/>
          <w:szCs w:val="20"/>
        </w:rPr>
        <w:t xml:space="preserve">, o el tiempo necesario para la reparación de la planta existente, el costo de mantenimiento preventivo de la planta con cambio de aceites y filtros deberá considerarlo en el catálogo de precios unitarios de dicha propuesta, el </w:t>
      </w:r>
      <w:r w:rsidR="00293405" w:rsidRPr="00144304">
        <w:rPr>
          <w:rFonts w:cs="Noto Sans"/>
          <w:szCs w:val="20"/>
        </w:rPr>
        <w:t xml:space="preserve">Instituto Mexicano </w:t>
      </w:r>
      <w:r w:rsidRPr="00144304">
        <w:rPr>
          <w:rFonts w:cs="Noto Sans"/>
          <w:szCs w:val="20"/>
        </w:rPr>
        <w:t xml:space="preserve">del </w:t>
      </w:r>
      <w:r w:rsidR="00293405" w:rsidRPr="00144304">
        <w:rPr>
          <w:rFonts w:cs="Noto Sans"/>
          <w:szCs w:val="20"/>
        </w:rPr>
        <w:t xml:space="preserve">Seguro Social </w:t>
      </w:r>
      <w:r w:rsidRPr="00144304">
        <w:rPr>
          <w:rFonts w:cs="Noto Sans"/>
          <w:szCs w:val="20"/>
        </w:rPr>
        <w:t xml:space="preserve">pondrá el combustible, considerar en caso de ser necesario colocarla en forma automática en el tablero de transferencia existente o considerar un tablero provisional para la reparación de la planta existente propiedad del </w:t>
      </w:r>
      <w:r w:rsidR="00293405" w:rsidRPr="00144304">
        <w:rPr>
          <w:rFonts w:cs="Noto Sans"/>
          <w:szCs w:val="20"/>
        </w:rPr>
        <w:t xml:space="preserve">Instituto Mexicano </w:t>
      </w:r>
      <w:r w:rsidRPr="00144304">
        <w:rPr>
          <w:rFonts w:cs="Noto Sans"/>
          <w:szCs w:val="20"/>
        </w:rPr>
        <w:t xml:space="preserve">del </w:t>
      </w:r>
      <w:r w:rsidR="00293405" w:rsidRPr="00144304">
        <w:rPr>
          <w:rFonts w:cs="Noto Sans"/>
          <w:szCs w:val="20"/>
        </w:rPr>
        <w:t>Seguro Social</w:t>
      </w:r>
      <w:r w:rsidRPr="00144304">
        <w:rPr>
          <w:rFonts w:cs="Noto Sans"/>
          <w:szCs w:val="20"/>
        </w:rPr>
        <w:t xml:space="preserve">, considerando el retiro y limpieza en general donde ubican la planta provisional, deberá incluir la capacitación al personal de casa de máquinas para la correcta operación, </w:t>
      </w:r>
      <w:r w:rsidR="00293405">
        <w:rPr>
          <w:rFonts w:cs="Noto Sans"/>
          <w:szCs w:val="20"/>
        </w:rPr>
        <w:t>sin costo adicional para el INSTITUTO</w:t>
      </w:r>
      <w:r w:rsidRPr="00144304">
        <w:rPr>
          <w:rFonts w:cs="Noto Sans"/>
          <w:szCs w:val="20"/>
        </w:rPr>
        <w:t>.</w:t>
      </w:r>
    </w:p>
    <w:p w14:paraId="6244DCC0" w14:textId="77777777" w:rsidR="00144304" w:rsidRPr="00144304" w:rsidRDefault="00144304" w:rsidP="00144304">
      <w:pPr>
        <w:ind w:right="49"/>
        <w:rPr>
          <w:rFonts w:cs="Noto Sans"/>
          <w:szCs w:val="20"/>
        </w:rPr>
      </w:pPr>
    </w:p>
    <w:p w14:paraId="06D597A8" w14:textId="6320C033" w:rsidR="00144304" w:rsidRPr="00144304" w:rsidRDefault="00144304" w:rsidP="00144304">
      <w:pPr>
        <w:ind w:right="49"/>
        <w:rPr>
          <w:rFonts w:cs="Noto Sans"/>
          <w:b/>
          <w:bCs/>
          <w:szCs w:val="20"/>
        </w:rPr>
      </w:pPr>
      <w:r w:rsidRPr="00144304">
        <w:rPr>
          <w:rFonts w:cs="Noto Sans"/>
          <w:b/>
          <w:szCs w:val="20"/>
        </w:rPr>
        <w:t>SERVICIO DE MANTENIMIENTO PREVENTIVO Y CORRECTIVO</w:t>
      </w:r>
      <w:r w:rsidRPr="00144304">
        <w:rPr>
          <w:rFonts w:cs="Noto Sans"/>
          <w:b/>
          <w:bCs/>
          <w:szCs w:val="20"/>
        </w:rPr>
        <w:t xml:space="preserve"> A GUARDERÍAS.</w:t>
      </w:r>
    </w:p>
    <w:p w14:paraId="4B27BCB5" w14:textId="77777777" w:rsidR="00144304" w:rsidRPr="00144304" w:rsidRDefault="00144304" w:rsidP="00144304">
      <w:pPr>
        <w:ind w:right="49"/>
        <w:rPr>
          <w:rFonts w:cs="Noto Sans"/>
          <w:b/>
          <w:bCs/>
          <w:szCs w:val="20"/>
        </w:rPr>
      </w:pPr>
    </w:p>
    <w:p w14:paraId="4E7F39D4" w14:textId="2B5927DF" w:rsidR="00144304" w:rsidRPr="00144304" w:rsidRDefault="00144304" w:rsidP="00144304">
      <w:pPr>
        <w:ind w:right="49"/>
        <w:rPr>
          <w:rFonts w:cs="Noto Sans"/>
          <w:b/>
          <w:bCs/>
          <w:szCs w:val="20"/>
        </w:rPr>
      </w:pPr>
      <w:r w:rsidRPr="00144304">
        <w:rPr>
          <w:rFonts w:cs="Noto Sans"/>
          <w:b/>
          <w:bCs/>
          <w:szCs w:val="20"/>
        </w:rPr>
        <w:t>VERIFICACIÓN INTEGRAL A INSTALACIONES ELÉCTRICAS DE GUARDERÍAS INFANTILES.</w:t>
      </w:r>
    </w:p>
    <w:p w14:paraId="01DA5E33" w14:textId="77777777" w:rsidR="00144304" w:rsidRPr="00144304" w:rsidRDefault="00144304" w:rsidP="00144304">
      <w:pPr>
        <w:ind w:right="49"/>
        <w:rPr>
          <w:rFonts w:cs="Noto Sans"/>
          <w:szCs w:val="20"/>
        </w:rPr>
      </w:pPr>
    </w:p>
    <w:p w14:paraId="315C7862" w14:textId="77777777" w:rsidR="00144304" w:rsidRPr="00144304" w:rsidRDefault="00144304" w:rsidP="00144304">
      <w:pPr>
        <w:ind w:right="49"/>
        <w:rPr>
          <w:rFonts w:cs="Noto Sans"/>
          <w:szCs w:val="20"/>
        </w:rPr>
      </w:pPr>
      <w:r w:rsidRPr="00144304">
        <w:rPr>
          <w:rFonts w:cs="Noto Sans"/>
          <w:szCs w:val="20"/>
        </w:rPr>
        <w:t>Verificación de instalaciones eléctricas, la cual se realizará a través de una unidad verificadora autorizada por la secretaria de energía, el precio incluye visita técnica al lugar y verificación del cumplimiento de la NORMA NOM-001-SEDE-2012.</w:t>
      </w:r>
    </w:p>
    <w:p w14:paraId="438327BD" w14:textId="77777777" w:rsidR="00144304" w:rsidRPr="00144304" w:rsidRDefault="00144304" w:rsidP="00144304">
      <w:pPr>
        <w:ind w:right="49"/>
        <w:rPr>
          <w:rFonts w:cs="Noto Sans"/>
          <w:szCs w:val="20"/>
        </w:rPr>
      </w:pPr>
    </w:p>
    <w:p w14:paraId="199849DD" w14:textId="77777777" w:rsidR="00144304" w:rsidRPr="00144304" w:rsidRDefault="00144304" w:rsidP="00144304">
      <w:pPr>
        <w:ind w:right="49"/>
        <w:rPr>
          <w:rFonts w:cs="Noto Sans"/>
          <w:szCs w:val="20"/>
        </w:rPr>
      </w:pPr>
      <w:r w:rsidRPr="00144304">
        <w:rPr>
          <w:rFonts w:cs="Noto Sans"/>
          <w:szCs w:val="20"/>
        </w:rPr>
        <w:lastRenderedPageBreak/>
        <w:t>Actualización de planos: actualización de los diagramas unifilares y cuadro de cargas de acuerdo con las instalaciones actuales. ver fig. 1.</w:t>
      </w:r>
    </w:p>
    <w:p w14:paraId="025672B7" w14:textId="77777777" w:rsidR="00144304" w:rsidRPr="00144304" w:rsidRDefault="00144304" w:rsidP="00144304">
      <w:pPr>
        <w:ind w:right="49"/>
        <w:rPr>
          <w:rFonts w:cs="Noto Sans"/>
          <w:szCs w:val="20"/>
        </w:rPr>
      </w:pPr>
    </w:p>
    <w:p w14:paraId="497B7846" w14:textId="77777777" w:rsidR="00144304" w:rsidRPr="00144304" w:rsidRDefault="00144304" w:rsidP="00144304">
      <w:pPr>
        <w:ind w:right="49"/>
        <w:rPr>
          <w:rFonts w:cs="Noto Sans"/>
          <w:szCs w:val="20"/>
        </w:rPr>
      </w:pPr>
      <w:r w:rsidRPr="00144304">
        <w:rPr>
          <w:rFonts w:cs="Noto Sans"/>
          <w:szCs w:val="20"/>
        </w:rPr>
        <w:t>Servicio de mantenimiento preventivo a sistema de tierras fiscas que consiste en medición con equipo certificado y calibrado, aplicación de producto intensificador de tierras, a tablero de interruptor general eliminación de puntos calientes, aplicación de líquido dieléctrico, reapriete de terminales y en caso de ser necesario remplazo de los conectores mecánicos el precio incluye mano de obra, equipo y herramienta.</w:t>
      </w:r>
    </w:p>
    <w:p w14:paraId="20C1EC34" w14:textId="77777777" w:rsidR="00144304" w:rsidRPr="00144304" w:rsidRDefault="00144304" w:rsidP="00144304">
      <w:pPr>
        <w:ind w:right="49"/>
        <w:rPr>
          <w:rFonts w:cs="Noto Sans"/>
          <w:szCs w:val="20"/>
        </w:rPr>
      </w:pPr>
    </w:p>
    <w:p w14:paraId="4A8F380B" w14:textId="77777777" w:rsidR="00144304" w:rsidRPr="00144304" w:rsidRDefault="00144304" w:rsidP="00144304">
      <w:pPr>
        <w:ind w:right="49"/>
        <w:rPr>
          <w:rFonts w:cs="Noto Sans"/>
          <w:szCs w:val="20"/>
        </w:rPr>
      </w:pPr>
      <w:r w:rsidRPr="00144304">
        <w:rPr>
          <w:rFonts w:cs="Noto Sans"/>
          <w:szCs w:val="20"/>
        </w:rPr>
        <w:t>Requisitos que deberán presentar:</w:t>
      </w:r>
    </w:p>
    <w:p w14:paraId="7365DDD4" w14:textId="77777777" w:rsidR="00144304" w:rsidRPr="00144304" w:rsidRDefault="00144304" w:rsidP="00144304">
      <w:pPr>
        <w:ind w:right="49"/>
        <w:rPr>
          <w:rFonts w:cs="Noto Sans"/>
          <w:szCs w:val="20"/>
        </w:rPr>
      </w:pPr>
      <w:r w:rsidRPr="00144304">
        <w:rPr>
          <w:rFonts w:cs="Noto Sans"/>
          <w:szCs w:val="20"/>
        </w:rPr>
        <w:t>Carga instalada menor a 100 KW</w:t>
      </w:r>
    </w:p>
    <w:p w14:paraId="25FBF412" w14:textId="77777777" w:rsidR="00144304" w:rsidRPr="00144304" w:rsidRDefault="00144304" w:rsidP="00144304">
      <w:pPr>
        <w:ind w:right="49"/>
        <w:rPr>
          <w:rFonts w:cs="Noto Sans"/>
          <w:szCs w:val="20"/>
        </w:rPr>
      </w:pPr>
      <w:r w:rsidRPr="00144304">
        <w:rPr>
          <w:rFonts w:cs="Noto Sans"/>
          <w:szCs w:val="20"/>
        </w:rPr>
        <w:t>Diagrama unifilar</w:t>
      </w:r>
    </w:p>
    <w:p w14:paraId="4DCF194D" w14:textId="77777777" w:rsidR="00144304" w:rsidRPr="00144304" w:rsidRDefault="00144304" w:rsidP="00144304">
      <w:pPr>
        <w:ind w:right="49"/>
        <w:rPr>
          <w:rFonts w:cs="Noto Sans"/>
          <w:szCs w:val="20"/>
        </w:rPr>
      </w:pPr>
      <w:r w:rsidRPr="00144304">
        <w:rPr>
          <w:rFonts w:cs="Noto Sans"/>
          <w:szCs w:val="20"/>
        </w:rPr>
        <w:t>Relación de cargas</w:t>
      </w:r>
    </w:p>
    <w:p w14:paraId="1D0A72BF" w14:textId="77777777" w:rsidR="00144304" w:rsidRPr="00144304" w:rsidRDefault="00144304" w:rsidP="00144304">
      <w:pPr>
        <w:ind w:right="49"/>
        <w:rPr>
          <w:rFonts w:cs="Noto Sans"/>
          <w:szCs w:val="20"/>
        </w:rPr>
      </w:pPr>
    </w:p>
    <w:p w14:paraId="34E0BFB6" w14:textId="77777777" w:rsidR="00144304" w:rsidRPr="00144304" w:rsidRDefault="00144304" w:rsidP="00144304">
      <w:pPr>
        <w:ind w:right="49"/>
        <w:rPr>
          <w:rFonts w:cs="Noto Sans"/>
          <w:szCs w:val="20"/>
        </w:rPr>
      </w:pPr>
      <w:r w:rsidRPr="00144304">
        <w:rPr>
          <w:rFonts w:cs="Noto Sans"/>
          <w:szCs w:val="20"/>
        </w:rPr>
        <w:t>Lista de materiales y equipos utilizados de manera general:</w:t>
      </w:r>
    </w:p>
    <w:p w14:paraId="2D27770B" w14:textId="77777777" w:rsidR="00144304" w:rsidRPr="00144304" w:rsidRDefault="00144304" w:rsidP="00144304">
      <w:pPr>
        <w:ind w:right="49"/>
        <w:rPr>
          <w:rFonts w:cs="Noto Sans"/>
          <w:szCs w:val="20"/>
        </w:rPr>
      </w:pPr>
      <w:r w:rsidRPr="00144304">
        <w:rPr>
          <w:rFonts w:cs="Noto Sans"/>
          <w:szCs w:val="20"/>
        </w:rPr>
        <w:t>Carga instalada mayor a 100 KW</w:t>
      </w:r>
    </w:p>
    <w:p w14:paraId="5E0EB73D" w14:textId="77777777" w:rsidR="00144304" w:rsidRPr="00144304" w:rsidRDefault="00144304" w:rsidP="00144304">
      <w:pPr>
        <w:ind w:right="49"/>
        <w:rPr>
          <w:rFonts w:cs="Noto Sans"/>
          <w:szCs w:val="20"/>
        </w:rPr>
      </w:pPr>
      <w:r w:rsidRPr="00144304">
        <w:rPr>
          <w:rFonts w:cs="Noto Sans"/>
          <w:szCs w:val="20"/>
        </w:rPr>
        <w:t>Diagrama unifilar</w:t>
      </w:r>
    </w:p>
    <w:p w14:paraId="75987B9E" w14:textId="77777777" w:rsidR="00144304" w:rsidRPr="00144304" w:rsidRDefault="00144304" w:rsidP="00144304">
      <w:pPr>
        <w:ind w:right="49"/>
        <w:rPr>
          <w:rFonts w:cs="Noto Sans"/>
          <w:szCs w:val="20"/>
        </w:rPr>
      </w:pPr>
      <w:r w:rsidRPr="00144304">
        <w:rPr>
          <w:rFonts w:cs="Noto Sans"/>
          <w:szCs w:val="20"/>
        </w:rPr>
        <w:t>Cuadro de cargas</w:t>
      </w:r>
    </w:p>
    <w:p w14:paraId="75CB6224" w14:textId="77777777" w:rsidR="00144304" w:rsidRPr="00144304" w:rsidRDefault="00144304" w:rsidP="00144304">
      <w:pPr>
        <w:ind w:right="49"/>
        <w:rPr>
          <w:rFonts w:cs="Noto Sans"/>
          <w:szCs w:val="20"/>
        </w:rPr>
      </w:pPr>
      <w:r w:rsidRPr="00144304">
        <w:rPr>
          <w:rFonts w:cs="Noto Sans"/>
          <w:szCs w:val="20"/>
        </w:rPr>
        <w:t>Planos eléctricos del proyecto (alumbrado, contactos, fuerza, salidas especiales).</w:t>
      </w:r>
    </w:p>
    <w:p w14:paraId="16810820" w14:textId="77777777" w:rsidR="00144304" w:rsidRPr="00144304" w:rsidRDefault="00144304" w:rsidP="00144304">
      <w:pPr>
        <w:ind w:right="49"/>
        <w:rPr>
          <w:rFonts w:cs="Noto Sans"/>
          <w:szCs w:val="20"/>
        </w:rPr>
      </w:pPr>
    </w:p>
    <w:p w14:paraId="70C4D35F" w14:textId="77777777" w:rsidR="00144304" w:rsidRPr="00144304" w:rsidRDefault="00144304" w:rsidP="00144304">
      <w:pPr>
        <w:ind w:right="49"/>
        <w:rPr>
          <w:rFonts w:cs="Noto Sans"/>
          <w:b/>
          <w:bCs/>
          <w:szCs w:val="20"/>
        </w:rPr>
      </w:pPr>
      <w:r w:rsidRPr="00144304">
        <w:rPr>
          <w:rFonts w:cs="Noto Sans"/>
          <w:b/>
          <w:bCs/>
          <w:szCs w:val="20"/>
        </w:rPr>
        <w:t>EJEMPLO: DIAGRAMA UNIFILAR Y CUADRO DE CARGAS.</w:t>
      </w:r>
    </w:p>
    <w:p w14:paraId="44CA464C" w14:textId="77777777" w:rsidR="00144304" w:rsidRPr="00144304" w:rsidRDefault="00144304" w:rsidP="00144304">
      <w:pPr>
        <w:ind w:right="49"/>
        <w:jc w:val="center"/>
        <w:rPr>
          <w:rFonts w:cs="Noto Sans"/>
          <w:i/>
          <w:iCs/>
          <w:szCs w:val="20"/>
        </w:rPr>
      </w:pPr>
      <w:r w:rsidRPr="00144304">
        <w:rPr>
          <w:rFonts w:cs="Noto Sans"/>
          <w:i/>
          <w:iCs/>
          <w:szCs w:val="20"/>
        </w:rPr>
        <w:t>Fig. 1.- Diagrama Unifilar Y Cuadro De Cargas</w:t>
      </w:r>
    </w:p>
    <w:p w14:paraId="1EF7B8DD" w14:textId="77777777" w:rsidR="00144304" w:rsidRPr="00144304" w:rsidRDefault="00144304" w:rsidP="00144304">
      <w:pPr>
        <w:ind w:right="49"/>
        <w:jc w:val="center"/>
        <w:rPr>
          <w:rFonts w:cs="Noto Sans"/>
          <w:szCs w:val="20"/>
        </w:rPr>
      </w:pPr>
      <w:r w:rsidRPr="00144304">
        <w:rPr>
          <w:rFonts w:cs="Noto Sans"/>
          <w:noProof/>
          <w:szCs w:val="20"/>
          <w:lang w:eastAsia="es-MX"/>
        </w:rPr>
        <w:drawing>
          <wp:anchor distT="0" distB="0" distL="114300" distR="114300" simplePos="0" relativeHeight="251640320" behindDoc="0" locked="0" layoutInCell="1" allowOverlap="1" wp14:anchorId="21DF91ED" wp14:editId="18EDE387">
            <wp:simplePos x="0" y="0"/>
            <wp:positionH relativeFrom="column">
              <wp:posOffset>0</wp:posOffset>
            </wp:positionH>
            <wp:positionV relativeFrom="paragraph">
              <wp:posOffset>139065</wp:posOffset>
            </wp:positionV>
            <wp:extent cx="5746750" cy="3888740"/>
            <wp:effectExtent l="0" t="0" r="6350" b="0"/>
            <wp:wrapTight wrapText="bothSides">
              <wp:wrapPolygon edited="0">
                <wp:start x="0" y="0"/>
                <wp:lineTo x="0" y="21480"/>
                <wp:lineTo x="21552" y="21480"/>
                <wp:lineTo x="21552" y="0"/>
                <wp:lineTo x="0" y="0"/>
              </wp:wrapPolygon>
            </wp:wrapTight>
            <wp:docPr id="10" name="Imagen 10" descr="Diagrama, Esquemát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 Esquemático&#10;&#10;El contenido generado por IA puede ser incorrect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46750" cy="3888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7BB54D" w14:textId="77777777" w:rsidR="00144304" w:rsidRPr="00144304" w:rsidRDefault="00144304" w:rsidP="00144304">
      <w:pPr>
        <w:ind w:right="49"/>
        <w:rPr>
          <w:rFonts w:cs="Noto Sans"/>
          <w:szCs w:val="20"/>
        </w:rPr>
      </w:pPr>
      <w:r w:rsidRPr="00144304">
        <w:rPr>
          <w:rFonts w:cs="Noto Sans"/>
          <w:szCs w:val="20"/>
        </w:rPr>
        <w:lastRenderedPageBreak/>
        <w:t>Lista de materiales utilizados</w:t>
      </w:r>
    </w:p>
    <w:p w14:paraId="44E71B98" w14:textId="77777777" w:rsidR="00144304" w:rsidRPr="00144304" w:rsidRDefault="00144304" w:rsidP="00144304">
      <w:pPr>
        <w:ind w:right="49"/>
        <w:rPr>
          <w:rFonts w:cs="Noto Sans"/>
          <w:szCs w:val="20"/>
        </w:rPr>
      </w:pPr>
      <w:r w:rsidRPr="00144304">
        <w:rPr>
          <w:rFonts w:cs="Noto Sans"/>
          <w:szCs w:val="20"/>
        </w:rPr>
        <w:t>Lista de equipos utilizados</w:t>
      </w:r>
    </w:p>
    <w:p w14:paraId="711A8124" w14:textId="77777777" w:rsidR="00144304" w:rsidRPr="00144304" w:rsidRDefault="00144304" w:rsidP="00144304">
      <w:pPr>
        <w:ind w:right="49"/>
        <w:rPr>
          <w:rFonts w:cs="Noto Sans"/>
          <w:szCs w:val="20"/>
        </w:rPr>
      </w:pPr>
      <w:r w:rsidRPr="00144304">
        <w:rPr>
          <w:rFonts w:cs="Noto Sans"/>
          <w:szCs w:val="20"/>
        </w:rPr>
        <w:t>Croquis de localización</w:t>
      </w:r>
    </w:p>
    <w:p w14:paraId="20D923A3" w14:textId="77777777" w:rsidR="00144304" w:rsidRPr="00144304" w:rsidRDefault="00144304" w:rsidP="00144304">
      <w:pPr>
        <w:ind w:right="49"/>
        <w:rPr>
          <w:rFonts w:cs="Noto Sans"/>
          <w:szCs w:val="20"/>
        </w:rPr>
      </w:pPr>
      <w:r w:rsidRPr="00144304">
        <w:rPr>
          <w:rFonts w:cs="Noto Sans"/>
          <w:szCs w:val="20"/>
        </w:rPr>
        <w:t>Memoria de cálculo</w:t>
      </w:r>
    </w:p>
    <w:p w14:paraId="4538EADF" w14:textId="77777777" w:rsidR="00144304" w:rsidRPr="00144304" w:rsidRDefault="00144304" w:rsidP="00144304">
      <w:pPr>
        <w:ind w:right="49"/>
        <w:rPr>
          <w:rFonts w:cs="Noto Sans"/>
          <w:szCs w:val="20"/>
        </w:rPr>
      </w:pPr>
      <w:r w:rsidRPr="00144304">
        <w:rPr>
          <w:rFonts w:cs="Noto Sans"/>
          <w:szCs w:val="20"/>
        </w:rPr>
        <w:t>Memoria técnico-descriptiva</w:t>
      </w:r>
    </w:p>
    <w:p w14:paraId="339751DE" w14:textId="77777777" w:rsidR="00144304" w:rsidRPr="00144304" w:rsidRDefault="00144304" w:rsidP="00144304">
      <w:pPr>
        <w:ind w:right="49"/>
        <w:rPr>
          <w:rFonts w:cs="Noto Sans"/>
          <w:szCs w:val="20"/>
        </w:rPr>
      </w:pPr>
      <w:r w:rsidRPr="00144304">
        <w:rPr>
          <w:rFonts w:cs="Noto Sans"/>
          <w:szCs w:val="20"/>
        </w:rPr>
        <w:t>Planos de áreas clasificadas (si fuera el caso)</w:t>
      </w:r>
    </w:p>
    <w:p w14:paraId="4F2C77DB" w14:textId="77777777" w:rsidR="00144304" w:rsidRPr="00144304" w:rsidRDefault="00144304" w:rsidP="00144304">
      <w:pPr>
        <w:ind w:right="49"/>
        <w:rPr>
          <w:rFonts w:cs="Noto Sans"/>
          <w:szCs w:val="20"/>
        </w:rPr>
      </w:pPr>
    </w:p>
    <w:p w14:paraId="77FEEDF6" w14:textId="77777777" w:rsidR="00144304" w:rsidRPr="00144304" w:rsidRDefault="00144304" w:rsidP="00144304">
      <w:pPr>
        <w:ind w:right="49"/>
        <w:rPr>
          <w:rFonts w:cs="Noto Sans"/>
          <w:szCs w:val="20"/>
        </w:rPr>
      </w:pPr>
      <w:r w:rsidRPr="00144304">
        <w:rPr>
          <w:rFonts w:cs="Noto Sans"/>
          <w:szCs w:val="20"/>
        </w:rPr>
        <w:t>NOTA: Si la instalación eléctrica cuenta con subestación, el Instituto proporcionara el plano correspondiente a la misma y los planos del sistema de tierra, los cuales son los siguientes:</w:t>
      </w:r>
    </w:p>
    <w:p w14:paraId="09FBFBAB" w14:textId="77777777" w:rsidR="00144304" w:rsidRPr="00144304" w:rsidRDefault="00144304" w:rsidP="00144304">
      <w:pPr>
        <w:ind w:right="49"/>
        <w:rPr>
          <w:rFonts w:cs="Noto Sans"/>
          <w:szCs w:val="20"/>
        </w:rPr>
      </w:pPr>
    </w:p>
    <w:p w14:paraId="72378A9D" w14:textId="77777777" w:rsidR="00144304" w:rsidRPr="00144304" w:rsidRDefault="00144304" w:rsidP="00144304">
      <w:pPr>
        <w:ind w:right="49"/>
        <w:rPr>
          <w:rFonts w:cs="Noto Sans"/>
          <w:b/>
          <w:bCs/>
          <w:szCs w:val="20"/>
        </w:rPr>
      </w:pPr>
      <w:r w:rsidRPr="00144304">
        <w:rPr>
          <w:rFonts w:cs="Noto Sans"/>
          <w:b/>
          <w:bCs/>
          <w:szCs w:val="20"/>
        </w:rPr>
        <w:t>SISTEMA DE PUESTA A TIERRA</w:t>
      </w:r>
    </w:p>
    <w:p w14:paraId="57CD9754" w14:textId="77777777" w:rsidR="00144304" w:rsidRPr="00144304" w:rsidRDefault="00144304" w:rsidP="00144304">
      <w:pPr>
        <w:ind w:right="49"/>
        <w:rPr>
          <w:rFonts w:cs="Noto Sans"/>
          <w:szCs w:val="20"/>
          <w:shd w:val="clear" w:color="auto" w:fill="FFFF00"/>
        </w:rPr>
      </w:pPr>
    </w:p>
    <w:p w14:paraId="053359BF" w14:textId="74AA8148" w:rsidR="00144304" w:rsidRPr="00144304" w:rsidRDefault="00C14D56" w:rsidP="00144304">
      <w:pPr>
        <w:ind w:right="49"/>
        <w:rPr>
          <w:rFonts w:cs="Noto Sans"/>
          <w:szCs w:val="20"/>
        </w:rPr>
      </w:pPr>
      <w:r w:rsidRPr="00144304">
        <w:rPr>
          <w:rFonts w:cs="Noto Sans"/>
          <w:szCs w:val="20"/>
        </w:rPr>
        <w:t>DEBERÁ</w:t>
      </w:r>
      <w:r w:rsidR="00144304" w:rsidRPr="00144304">
        <w:rPr>
          <w:rFonts w:cs="Noto Sans"/>
          <w:szCs w:val="20"/>
        </w:rPr>
        <w:t xml:space="preserve"> REALIZAR EL MANTENIMIENTO COMO SE MUESTRA EN EL DIAGRAMA: </w:t>
      </w:r>
    </w:p>
    <w:p w14:paraId="1E069AE7" w14:textId="77777777" w:rsidR="00144304" w:rsidRPr="00144304" w:rsidRDefault="00144304" w:rsidP="00144304">
      <w:pPr>
        <w:ind w:right="49"/>
        <w:rPr>
          <w:rFonts w:cs="Noto Sans"/>
          <w:szCs w:val="20"/>
        </w:rPr>
      </w:pPr>
    </w:p>
    <w:p w14:paraId="7E715154" w14:textId="77777777" w:rsidR="00144304" w:rsidRPr="00144304" w:rsidRDefault="00144304" w:rsidP="00144304">
      <w:pPr>
        <w:ind w:right="49"/>
        <w:jc w:val="center"/>
        <w:rPr>
          <w:rFonts w:cs="Noto Sans"/>
          <w:szCs w:val="20"/>
        </w:rPr>
      </w:pPr>
      <w:r w:rsidRPr="00144304">
        <w:rPr>
          <w:rFonts w:cs="Noto Sans"/>
          <w:b/>
          <w:bCs/>
          <w:i/>
          <w:iCs/>
          <w:szCs w:val="20"/>
        </w:rPr>
        <w:t>Fig. 2.- Diagrama de flujo del mantenimiento</w:t>
      </w:r>
    </w:p>
    <w:p w14:paraId="5C49F34F" w14:textId="77777777" w:rsidR="00144304" w:rsidRPr="00144304" w:rsidRDefault="00144304" w:rsidP="00144304">
      <w:pPr>
        <w:ind w:right="49"/>
        <w:rPr>
          <w:rFonts w:cs="Noto Sans"/>
          <w:szCs w:val="20"/>
        </w:rPr>
      </w:pPr>
      <w:r w:rsidRPr="00144304">
        <w:rPr>
          <w:rFonts w:cs="Noto Sans"/>
          <w:szCs w:val="20"/>
        </w:rPr>
        <w:t xml:space="preserve">Deberá identificar el sistema de puesta a tierra existente y aplicar la norma nmx-j-ance-2005. </w:t>
      </w:r>
      <w:r w:rsidRPr="00144304">
        <w:rPr>
          <w:rFonts w:cs="Noto Sans"/>
          <w:b/>
          <w:szCs w:val="20"/>
        </w:rPr>
        <w:t>Ver fig. 2.</w:t>
      </w:r>
    </w:p>
    <w:p w14:paraId="1C07F7D7" w14:textId="77777777" w:rsidR="00144304" w:rsidRPr="00144304" w:rsidRDefault="00144304" w:rsidP="00144304">
      <w:pPr>
        <w:ind w:right="49"/>
        <w:rPr>
          <w:rFonts w:cs="Noto Sans"/>
          <w:b/>
          <w:szCs w:val="20"/>
        </w:rPr>
      </w:pPr>
    </w:p>
    <w:p w14:paraId="78BBBA49" w14:textId="77777777" w:rsidR="00144304" w:rsidRPr="00144304" w:rsidRDefault="00144304" w:rsidP="00144304">
      <w:pPr>
        <w:ind w:right="49"/>
        <w:rPr>
          <w:rFonts w:cs="Noto Sans"/>
          <w:b/>
          <w:szCs w:val="20"/>
        </w:rPr>
      </w:pPr>
      <w:r w:rsidRPr="00144304">
        <w:rPr>
          <w:rFonts w:cs="Noto Sans"/>
          <w:noProof/>
          <w:szCs w:val="20"/>
          <w:lang w:eastAsia="es-MX"/>
        </w:rPr>
        <w:drawing>
          <wp:anchor distT="0" distB="0" distL="114300" distR="114300" simplePos="0" relativeHeight="251645440" behindDoc="0" locked="0" layoutInCell="1" allowOverlap="1" wp14:anchorId="793E6EE2" wp14:editId="6B30C0D2">
            <wp:simplePos x="0" y="0"/>
            <wp:positionH relativeFrom="margin">
              <wp:posOffset>83185</wp:posOffset>
            </wp:positionH>
            <wp:positionV relativeFrom="paragraph">
              <wp:posOffset>37465</wp:posOffset>
            </wp:positionV>
            <wp:extent cx="5539105" cy="3987165"/>
            <wp:effectExtent l="0" t="0" r="4445" b="0"/>
            <wp:wrapTight wrapText="bothSides">
              <wp:wrapPolygon edited="0">
                <wp:start x="0" y="0"/>
                <wp:lineTo x="0" y="21466"/>
                <wp:lineTo x="21543" y="21466"/>
                <wp:lineTo x="21543" y="0"/>
                <wp:lineTo x="0" y="0"/>
              </wp:wrapPolygon>
            </wp:wrapTight>
            <wp:docPr id="9" name="Imagen 9"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10;&#10;El contenido generado por IA puede ser incorrect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39105" cy="3987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E671C9" w14:textId="77777777" w:rsidR="00144304" w:rsidRPr="00144304" w:rsidRDefault="00144304" w:rsidP="00144304">
      <w:pPr>
        <w:ind w:right="49"/>
        <w:rPr>
          <w:rFonts w:cs="Noto Sans"/>
          <w:szCs w:val="20"/>
        </w:rPr>
      </w:pPr>
    </w:p>
    <w:p w14:paraId="27A8222F" w14:textId="77777777" w:rsidR="00144304" w:rsidRPr="00144304" w:rsidRDefault="00144304" w:rsidP="00144304">
      <w:pPr>
        <w:ind w:right="49"/>
        <w:rPr>
          <w:rFonts w:cs="Noto Sans"/>
          <w:b/>
          <w:szCs w:val="20"/>
        </w:rPr>
      </w:pPr>
    </w:p>
    <w:p w14:paraId="783429B5" w14:textId="77777777" w:rsidR="00144304" w:rsidRPr="00144304" w:rsidRDefault="00144304" w:rsidP="00144304">
      <w:pPr>
        <w:ind w:right="49"/>
        <w:rPr>
          <w:rFonts w:cs="Noto Sans"/>
          <w:b/>
          <w:szCs w:val="20"/>
        </w:rPr>
      </w:pPr>
    </w:p>
    <w:p w14:paraId="0430ED48" w14:textId="77777777" w:rsidR="00144304" w:rsidRPr="00144304" w:rsidRDefault="00144304" w:rsidP="00144304">
      <w:pPr>
        <w:ind w:right="49"/>
        <w:rPr>
          <w:rFonts w:cs="Noto Sans"/>
          <w:b/>
          <w:szCs w:val="20"/>
        </w:rPr>
      </w:pPr>
    </w:p>
    <w:p w14:paraId="640BA59E" w14:textId="77777777" w:rsidR="00144304" w:rsidRPr="00144304" w:rsidRDefault="00144304" w:rsidP="00144304">
      <w:pPr>
        <w:ind w:right="49"/>
        <w:rPr>
          <w:rFonts w:cs="Noto Sans"/>
          <w:b/>
          <w:szCs w:val="20"/>
        </w:rPr>
      </w:pPr>
    </w:p>
    <w:p w14:paraId="2DDD7CA9" w14:textId="77777777" w:rsidR="00144304" w:rsidRPr="00144304" w:rsidRDefault="00144304" w:rsidP="00144304">
      <w:pPr>
        <w:ind w:right="49"/>
        <w:rPr>
          <w:rFonts w:cs="Noto Sans"/>
          <w:b/>
          <w:szCs w:val="20"/>
        </w:rPr>
      </w:pPr>
    </w:p>
    <w:p w14:paraId="25042634" w14:textId="77777777" w:rsidR="00144304" w:rsidRPr="00144304" w:rsidRDefault="00144304" w:rsidP="00144304">
      <w:pPr>
        <w:ind w:right="49"/>
        <w:rPr>
          <w:rFonts w:cs="Noto Sans"/>
          <w:b/>
          <w:szCs w:val="20"/>
        </w:rPr>
      </w:pPr>
    </w:p>
    <w:p w14:paraId="2B3A6552" w14:textId="77777777" w:rsidR="00144304" w:rsidRPr="00144304" w:rsidRDefault="00144304" w:rsidP="00144304">
      <w:pPr>
        <w:ind w:right="49"/>
        <w:rPr>
          <w:rFonts w:cs="Noto Sans"/>
          <w:b/>
          <w:szCs w:val="20"/>
        </w:rPr>
      </w:pPr>
    </w:p>
    <w:p w14:paraId="7A4DB8C0" w14:textId="77777777" w:rsidR="00144304" w:rsidRPr="00144304" w:rsidRDefault="00144304" w:rsidP="00144304">
      <w:pPr>
        <w:ind w:right="49"/>
        <w:rPr>
          <w:rFonts w:cs="Noto Sans"/>
          <w:b/>
          <w:szCs w:val="20"/>
        </w:rPr>
      </w:pPr>
    </w:p>
    <w:p w14:paraId="12B5A646" w14:textId="77777777" w:rsidR="00144304" w:rsidRPr="00144304" w:rsidRDefault="00144304" w:rsidP="00144304">
      <w:pPr>
        <w:ind w:right="49"/>
        <w:rPr>
          <w:rFonts w:cs="Noto Sans"/>
          <w:b/>
          <w:szCs w:val="20"/>
        </w:rPr>
      </w:pPr>
    </w:p>
    <w:p w14:paraId="5DB87D1B" w14:textId="77777777" w:rsidR="00144304" w:rsidRPr="00144304" w:rsidRDefault="00144304" w:rsidP="00144304">
      <w:pPr>
        <w:ind w:right="49"/>
        <w:rPr>
          <w:rFonts w:cs="Noto Sans"/>
          <w:b/>
          <w:szCs w:val="20"/>
        </w:rPr>
      </w:pPr>
    </w:p>
    <w:p w14:paraId="09A45F10" w14:textId="77777777" w:rsidR="00144304" w:rsidRPr="00144304" w:rsidRDefault="00144304" w:rsidP="00144304">
      <w:pPr>
        <w:ind w:right="49"/>
        <w:rPr>
          <w:rFonts w:cs="Noto Sans"/>
          <w:b/>
          <w:szCs w:val="20"/>
        </w:rPr>
      </w:pPr>
    </w:p>
    <w:p w14:paraId="01DF8BA9" w14:textId="77777777" w:rsidR="00144304" w:rsidRPr="00144304" w:rsidRDefault="00144304" w:rsidP="00144304">
      <w:pPr>
        <w:ind w:right="49"/>
        <w:rPr>
          <w:rFonts w:cs="Noto Sans"/>
          <w:b/>
          <w:szCs w:val="20"/>
        </w:rPr>
      </w:pPr>
    </w:p>
    <w:p w14:paraId="77FD7143" w14:textId="77777777" w:rsidR="00144304" w:rsidRPr="00144304" w:rsidRDefault="00144304" w:rsidP="00144304">
      <w:pPr>
        <w:ind w:right="49"/>
        <w:rPr>
          <w:rFonts w:cs="Noto Sans"/>
          <w:b/>
          <w:szCs w:val="20"/>
        </w:rPr>
      </w:pPr>
    </w:p>
    <w:p w14:paraId="50EF1140" w14:textId="77777777" w:rsidR="00144304" w:rsidRPr="00144304" w:rsidRDefault="00144304" w:rsidP="00144304">
      <w:pPr>
        <w:ind w:right="49"/>
        <w:rPr>
          <w:rFonts w:cs="Noto Sans"/>
          <w:b/>
          <w:szCs w:val="20"/>
        </w:rPr>
      </w:pPr>
    </w:p>
    <w:p w14:paraId="7E75A308" w14:textId="77777777" w:rsidR="00144304" w:rsidRPr="00144304" w:rsidRDefault="00144304" w:rsidP="00144304">
      <w:pPr>
        <w:ind w:right="49"/>
        <w:rPr>
          <w:rFonts w:cs="Noto Sans"/>
          <w:b/>
          <w:szCs w:val="20"/>
        </w:rPr>
      </w:pPr>
    </w:p>
    <w:p w14:paraId="01FC617F" w14:textId="77777777" w:rsidR="00144304" w:rsidRPr="00144304" w:rsidRDefault="00144304" w:rsidP="00144304">
      <w:pPr>
        <w:ind w:right="49"/>
        <w:rPr>
          <w:rFonts w:cs="Noto Sans"/>
          <w:b/>
          <w:szCs w:val="20"/>
        </w:rPr>
      </w:pPr>
    </w:p>
    <w:p w14:paraId="4A34F4B7" w14:textId="77777777" w:rsidR="00144304" w:rsidRPr="00144304" w:rsidRDefault="00144304" w:rsidP="00144304">
      <w:pPr>
        <w:ind w:right="49"/>
        <w:rPr>
          <w:rFonts w:cs="Noto Sans"/>
          <w:b/>
          <w:szCs w:val="20"/>
        </w:rPr>
      </w:pPr>
    </w:p>
    <w:p w14:paraId="6C9CF76F" w14:textId="77777777" w:rsidR="00144304" w:rsidRPr="00144304" w:rsidRDefault="00144304" w:rsidP="00144304">
      <w:pPr>
        <w:ind w:right="49"/>
        <w:rPr>
          <w:rFonts w:cs="Noto Sans"/>
          <w:b/>
          <w:szCs w:val="20"/>
        </w:rPr>
      </w:pPr>
    </w:p>
    <w:p w14:paraId="5CCD3DD5" w14:textId="77777777" w:rsidR="00144304" w:rsidRPr="00144304" w:rsidRDefault="00144304" w:rsidP="00144304">
      <w:pPr>
        <w:ind w:right="49"/>
        <w:rPr>
          <w:rFonts w:cs="Noto Sans"/>
          <w:b/>
          <w:szCs w:val="20"/>
        </w:rPr>
      </w:pPr>
    </w:p>
    <w:p w14:paraId="48C9EC6B" w14:textId="77777777" w:rsidR="00144304" w:rsidRPr="00144304" w:rsidRDefault="00144304" w:rsidP="00144304">
      <w:pPr>
        <w:ind w:right="49"/>
        <w:rPr>
          <w:rFonts w:cs="Noto Sans"/>
          <w:b/>
          <w:szCs w:val="20"/>
        </w:rPr>
      </w:pPr>
    </w:p>
    <w:p w14:paraId="057FAF20" w14:textId="77777777" w:rsidR="00144304" w:rsidRPr="00144304" w:rsidRDefault="00144304" w:rsidP="00144304">
      <w:pPr>
        <w:ind w:right="49"/>
        <w:rPr>
          <w:rFonts w:cs="Noto Sans"/>
          <w:b/>
          <w:szCs w:val="20"/>
        </w:rPr>
      </w:pPr>
    </w:p>
    <w:p w14:paraId="0E6E0178" w14:textId="77777777" w:rsidR="00144304" w:rsidRPr="00144304" w:rsidRDefault="00144304" w:rsidP="00144304">
      <w:pPr>
        <w:ind w:right="49"/>
        <w:rPr>
          <w:rFonts w:cs="Noto Sans"/>
          <w:b/>
          <w:szCs w:val="20"/>
        </w:rPr>
      </w:pPr>
    </w:p>
    <w:p w14:paraId="2D3B1DD4" w14:textId="77777777" w:rsidR="00144304" w:rsidRPr="00144304" w:rsidRDefault="00144304" w:rsidP="00144304">
      <w:pPr>
        <w:ind w:right="49"/>
        <w:rPr>
          <w:rFonts w:cs="Noto Sans"/>
          <w:b/>
          <w:szCs w:val="20"/>
        </w:rPr>
      </w:pPr>
    </w:p>
    <w:p w14:paraId="66CB4A7E" w14:textId="77777777" w:rsidR="00144304" w:rsidRPr="00144304" w:rsidRDefault="00144304" w:rsidP="00144304">
      <w:pPr>
        <w:ind w:right="49"/>
        <w:rPr>
          <w:rFonts w:cs="Noto Sans"/>
          <w:szCs w:val="20"/>
        </w:rPr>
      </w:pPr>
      <w:r w:rsidRPr="00144304">
        <w:rPr>
          <w:rFonts w:cs="Noto Sans"/>
          <w:szCs w:val="20"/>
        </w:rPr>
        <w:lastRenderedPageBreak/>
        <w:t>Deberá realizar la medición de la resistencia a tierra de la red de puesta a tierra cumpliendo la norma oficial mexicana NOM-022-STPS-2015.</w:t>
      </w:r>
    </w:p>
    <w:p w14:paraId="1FF5BA9D" w14:textId="77777777" w:rsidR="00144304" w:rsidRPr="00C14D56" w:rsidRDefault="00144304" w:rsidP="00144304">
      <w:pPr>
        <w:tabs>
          <w:tab w:val="left" w:pos="2409"/>
          <w:tab w:val="left" w:pos="5953"/>
          <w:tab w:val="left" w:pos="7371"/>
          <w:tab w:val="left" w:pos="9426"/>
          <w:tab w:val="left" w:pos="9780"/>
        </w:tabs>
        <w:ind w:right="49"/>
        <w:rPr>
          <w:rFonts w:cs="Noto Sans"/>
          <w:b/>
          <w:sz w:val="12"/>
          <w:szCs w:val="12"/>
        </w:rPr>
      </w:pPr>
    </w:p>
    <w:p w14:paraId="3104CFA9" w14:textId="77777777" w:rsidR="00144304" w:rsidRPr="00144304" w:rsidRDefault="00144304" w:rsidP="00144304">
      <w:pPr>
        <w:ind w:right="49"/>
        <w:rPr>
          <w:rFonts w:cs="Noto Sans"/>
          <w:szCs w:val="20"/>
        </w:rPr>
      </w:pPr>
      <w:r w:rsidRPr="00144304">
        <w:rPr>
          <w:rFonts w:cs="Noto Sans"/>
          <w:szCs w:val="20"/>
        </w:rPr>
        <w:t>9.1 La medición de la resistencia a tierra de la red de puesta a tierra se deberá realizar aplicando el método de caída de tensión, de conformidad con lo que prevé el numeral 9.4 de la presente norma. Esta medición deberá efectuarse tomando en consideración la condición más desfavorable en cuanto al grado de humedad del terreno en el que se ha instalado la red de puesta a tierra.</w:t>
      </w:r>
    </w:p>
    <w:p w14:paraId="209F49D5" w14:textId="77777777" w:rsidR="00144304" w:rsidRPr="00C14D56" w:rsidRDefault="00144304" w:rsidP="00144304">
      <w:pPr>
        <w:ind w:right="49"/>
        <w:rPr>
          <w:rFonts w:cs="Noto Sans"/>
          <w:sz w:val="12"/>
          <w:szCs w:val="12"/>
        </w:rPr>
      </w:pPr>
    </w:p>
    <w:p w14:paraId="19E03624" w14:textId="4C2EA58F" w:rsidR="00144304" w:rsidRPr="00144304" w:rsidRDefault="00144304" w:rsidP="00144304">
      <w:pPr>
        <w:ind w:right="49"/>
        <w:rPr>
          <w:rFonts w:cs="Noto Sans"/>
          <w:szCs w:val="20"/>
        </w:rPr>
      </w:pPr>
      <w:r w:rsidRPr="00144304">
        <w:rPr>
          <w:rFonts w:cs="Noto Sans"/>
          <w:szCs w:val="20"/>
        </w:rPr>
        <w:t>9.2 Para realizar la medición de la resistencia a tierra de la red de puesta a tierra se deberá contar con los instrumentos siguientes</w:t>
      </w:r>
      <w:r w:rsidR="00C14D56">
        <w:rPr>
          <w:rFonts w:cs="Noto Sans"/>
          <w:szCs w:val="20"/>
        </w:rPr>
        <w:t>:</w:t>
      </w:r>
    </w:p>
    <w:p w14:paraId="4989BAAD" w14:textId="77777777" w:rsidR="00144304" w:rsidRPr="00144304" w:rsidRDefault="00144304" w:rsidP="00144304">
      <w:pPr>
        <w:ind w:right="49"/>
        <w:rPr>
          <w:rFonts w:cs="Noto Sans"/>
          <w:szCs w:val="20"/>
        </w:rPr>
      </w:pPr>
    </w:p>
    <w:p w14:paraId="43CB5025" w14:textId="7E552E32" w:rsidR="00144304" w:rsidRPr="00144304" w:rsidRDefault="00144304" w:rsidP="00C14D56">
      <w:pPr>
        <w:ind w:right="49" w:firstLine="142"/>
        <w:rPr>
          <w:rFonts w:cs="Noto Sans"/>
          <w:szCs w:val="20"/>
        </w:rPr>
      </w:pPr>
      <w:r w:rsidRPr="00144304">
        <w:rPr>
          <w:rFonts w:cs="Noto Sans"/>
          <w:szCs w:val="20"/>
        </w:rPr>
        <w:t>a)</w:t>
      </w:r>
      <w:r w:rsidR="00C14D56">
        <w:rPr>
          <w:rFonts w:cs="Noto Sans"/>
          <w:szCs w:val="20"/>
        </w:rPr>
        <w:t xml:space="preserve"> </w:t>
      </w:r>
      <w:r w:rsidRPr="00144304">
        <w:rPr>
          <w:rFonts w:cs="Noto Sans"/>
          <w:szCs w:val="20"/>
        </w:rPr>
        <w:t>Equipo de medición de resistencia de tierra con las características siguientes:</w:t>
      </w:r>
    </w:p>
    <w:p w14:paraId="69CE785A" w14:textId="77777777" w:rsidR="00144304" w:rsidRPr="00144304" w:rsidRDefault="00144304" w:rsidP="00C14D56">
      <w:pPr>
        <w:ind w:right="49" w:firstLine="709"/>
        <w:rPr>
          <w:rFonts w:cs="Noto Sans"/>
          <w:szCs w:val="20"/>
        </w:rPr>
      </w:pPr>
      <w:r w:rsidRPr="00144304">
        <w:rPr>
          <w:rFonts w:cs="Noto Sans"/>
          <w:szCs w:val="20"/>
        </w:rPr>
        <w:t>1.</w:t>
      </w:r>
      <w:r w:rsidRPr="00144304">
        <w:rPr>
          <w:rFonts w:cs="Noto Sans"/>
          <w:szCs w:val="20"/>
        </w:rPr>
        <w:tab/>
        <w:t>Intervalo de frecuencia de 90 HZ a 200 HZ o mayor, y</w:t>
      </w:r>
    </w:p>
    <w:p w14:paraId="30EBF787" w14:textId="77777777" w:rsidR="00144304" w:rsidRPr="00144304" w:rsidRDefault="00144304" w:rsidP="00C14D56">
      <w:pPr>
        <w:ind w:right="49" w:firstLine="709"/>
        <w:rPr>
          <w:rFonts w:cs="Noto Sans"/>
          <w:szCs w:val="20"/>
        </w:rPr>
      </w:pPr>
      <w:r w:rsidRPr="00144304">
        <w:rPr>
          <w:rFonts w:cs="Noto Sans"/>
          <w:szCs w:val="20"/>
        </w:rPr>
        <w:t>2.</w:t>
      </w:r>
      <w:r w:rsidRPr="00144304">
        <w:rPr>
          <w:rFonts w:cs="Noto Sans"/>
          <w:szCs w:val="20"/>
        </w:rPr>
        <w:tab/>
        <w:t>Con capacidad de proveer corriente con valores de al menos 0.1 MA;</w:t>
      </w:r>
    </w:p>
    <w:p w14:paraId="6783BFEC" w14:textId="77777777" w:rsidR="00144304" w:rsidRPr="00144304" w:rsidRDefault="00144304" w:rsidP="00144304">
      <w:pPr>
        <w:ind w:right="49"/>
        <w:rPr>
          <w:rFonts w:cs="Noto Sans"/>
          <w:szCs w:val="20"/>
        </w:rPr>
      </w:pPr>
    </w:p>
    <w:p w14:paraId="44669E52" w14:textId="40DD7AE4" w:rsidR="00144304" w:rsidRPr="00144304" w:rsidRDefault="00144304" w:rsidP="00C14D56">
      <w:pPr>
        <w:ind w:left="426" w:right="49" w:hanging="284"/>
        <w:rPr>
          <w:rFonts w:cs="Noto Sans"/>
          <w:szCs w:val="20"/>
        </w:rPr>
      </w:pPr>
      <w:r w:rsidRPr="00144304">
        <w:rPr>
          <w:rFonts w:cs="Noto Sans"/>
          <w:szCs w:val="20"/>
        </w:rPr>
        <w:t xml:space="preserve">b) Accesorios provistos por el fabricante del equipo de medición o, en caso de no contar con accesorios para el equipo de medición, utilizar cable o cordón aislado de cobre de forro apropiado a las condiciones de uso con una designación de uso más común de 2.08 mm2 (14 AWG) o 1.307 mm2 (16 AWG), con accesorios en sus extremos para la correcta conexión al equipo y electrodos auxiliares con una longitud mínima de 50 </w:t>
      </w:r>
      <w:r w:rsidR="0026588B">
        <w:rPr>
          <w:rFonts w:cs="Noto Sans"/>
          <w:szCs w:val="20"/>
        </w:rPr>
        <w:t xml:space="preserve">(cincuenta) </w:t>
      </w:r>
      <w:r w:rsidRPr="00144304">
        <w:rPr>
          <w:rFonts w:cs="Noto Sans"/>
          <w:szCs w:val="20"/>
        </w:rPr>
        <w:t>centímetros y un diámetro mínimo de 13 milímetros de alguno de los materiales siguientes: acero inoxidable, acero con recubrimiento de cobre o acero galvanizado;</w:t>
      </w:r>
    </w:p>
    <w:p w14:paraId="2FD4849C" w14:textId="77777777" w:rsidR="00144304" w:rsidRPr="00144304" w:rsidRDefault="00144304" w:rsidP="00C14D56">
      <w:pPr>
        <w:ind w:left="426" w:right="49" w:hanging="284"/>
        <w:rPr>
          <w:rFonts w:cs="Noto Sans"/>
          <w:szCs w:val="20"/>
        </w:rPr>
      </w:pPr>
      <w:r w:rsidRPr="00144304">
        <w:rPr>
          <w:rFonts w:cs="Noto Sans"/>
          <w:szCs w:val="20"/>
        </w:rPr>
        <w:t>c)</w:t>
      </w:r>
      <w:r w:rsidRPr="00144304">
        <w:rPr>
          <w:rFonts w:cs="Noto Sans"/>
          <w:szCs w:val="20"/>
        </w:rPr>
        <w:tab/>
        <w:t>Óhmetro o medidor de resistencia a tierra para comprobar la continuidad de las conexiones a tierra, con una resolución de al menos 1 ohm;</w:t>
      </w:r>
    </w:p>
    <w:p w14:paraId="06F01FD4" w14:textId="77777777" w:rsidR="00144304" w:rsidRPr="00144304" w:rsidRDefault="00144304" w:rsidP="00C14D56">
      <w:pPr>
        <w:ind w:left="426" w:right="49" w:hanging="284"/>
        <w:rPr>
          <w:rFonts w:cs="Noto Sans"/>
          <w:szCs w:val="20"/>
        </w:rPr>
      </w:pPr>
      <w:r w:rsidRPr="00144304">
        <w:rPr>
          <w:rFonts w:cs="Noto Sans"/>
          <w:szCs w:val="20"/>
        </w:rPr>
        <w:t>d)</w:t>
      </w:r>
      <w:r w:rsidRPr="00144304">
        <w:rPr>
          <w:rFonts w:cs="Noto Sans"/>
          <w:szCs w:val="20"/>
        </w:rPr>
        <w:tab/>
        <w:t>Voltímetro con resolución de al menos 1 volt, y</w:t>
      </w:r>
    </w:p>
    <w:p w14:paraId="4501C29C" w14:textId="77777777" w:rsidR="00144304" w:rsidRPr="00144304" w:rsidRDefault="00144304" w:rsidP="00C14D56">
      <w:pPr>
        <w:ind w:left="426" w:right="49" w:hanging="284"/>
        <w:rPr>
          <w:rFonts w:cs="Noto Sans"/>
          <w:szCs w:val="20"/>
        </w:rPr>
      </w:pPr>
      <w:r w:rsidRPr="00144304">
        <w:rPr>
          <w:rFonts w:cs="Noto Sans"/>
          <w:szCs w:val="20"/>
        </w:rPr>
        <w:t>e)</w:t>
      </w:r>
      <w:r w:rsidRPr="00144304">
        <w:rPr>
          <w:rFonts w:cs="Noto Sans"/>
          <w:szCs w:val="20"/>
        </w:rPr>
        <w:tab/>
        <w:t>Flexómetro o instrumento similar de medición de longitud.</w:t>
      </w:r>
    </w:p>
    <w:p w14:paraId="6F93B628" w14:textId="77777777" w:rsidR="00144304" w:rsidRPr="00C14D56" w:rsidRDefault="00144304" w:rsidP="00144304">
      <w:pPr>
        <w:ind w:right="49"/>
        <w:rPr>
          <w:rFonts w:cs="Noto Sans"/>
          <w:sz w:val="12"/>
          <w:szCs w:val="12"/>
        </w:rPr>
      </w:pPr>
    </w:p>
    <w:p w14:paraId="10C0146B" w14:textId="77777777" w:rsidR="00144304" w:rsidRPr="00144304" w:rsidRDefault="00144304" w:rsidP="00144304">
      <w:pPr>
        <w:ind w:right="49"/>
        <w:rPr>
          <w:rFonts w:cs="Noto Sans"/>
          <w:szCs w:val="20"/>
        </w:rPr>
      </w:pPr>
      <w:r w:rsidRPr="00144304">
        <w:rPr>
          <w:rFonts w:cs="Noto Sans"/>
          <w:szCs w:val="20"/>
        </w:rPr>
        <w:t>9.3 El óhmetro o medidor de resistencia a tierra y el voltímetro deberán contar con certificado de calibración vigente, en los términos de lo determinado por la ley federal sobre metrología y normalización.</w:t>
      </w:r>
    </w:p>
    <w:p w14:paraId="33DC1853" w14:textId="77777777" w:rsidR="00144304" w:rsidRPr="00C14D56" w:rsidRDefault="00144304" w:rsidP="00144304">
      <w:pPr>
        <w:ind w:right="49"/>
        <w:rPr>
          <w:rFonts w:cs="Noto Sans"/>
          <w:sz w:val="12"/>
          <w:szCs w:val="12"/>
        </w:rPr>
      </w:pPr>
    </w:p>
    <w:p w14:paraId="1D9DFE9F" w14:textId="77777777" w:rsidR="00144304" w:rsidRPr="00144304" w:rsidRDefault="00144304" w:rsidP="00144304">
      <w:pPr>
        <w:ind w:right="49"/>
        <w:rPr>
          <w:rFonts w:cs="Noto Sans"/>
          <w:szCs w:val="20"/>
        </w:rPr>
      </w:pPr>
      <w:r w:rsidRPr="00144304">
        <w:rPr>
          <w:rFonts w:cs="Noto Sans"/>
          <w:szCs w:val="20"/>
        </w:rPr>
        <w:t>9.4 La medición de la resistencia a tierra de la red de puesta a tierra se deberá realizar conforme a lo siguiente:</w:t>
      </w:r>
    </w:p>
    <w:p w14:paraId="513DE4C4" w14:textId="77777777" w:rsidR="00144304" w:rsidRPr="00144304" w:rsidRDefault="00144304" w:rsidP="00C14D56">
      <w:pPr>
        <w:ind w:left="426" w:right="49" w:hanging="284"/>
        <w:rPr>
          <w:rFonts w:cs="Noto Sans"/>
          <w:szCs w:val="20"/>
        </w:rPr>
      </w:pPr>
      <w:r w:rsidRPr="00144304">
        <w:rPr>
          <w:rFonts w:cs="Noto Sans"/>
          <w:szCs w:val="20"/>
        </w:rPr>
        <w:t>a)</w:t>
      </w:r>
      <w:r w:rsidRPr="00144304">
        <w:rPr>
          <w:rFonts w:cs="Noto Sans"/>
          <w:szCs w:val="20"/>
        </w:rPr>
        <w:tab/>
        <w:t>Verificar que el electrodo bajo prueba (que corresponde a la red de puesta a tierra) esté desconectado de la red de puesta a tierra, considerando lo siguiente:</w:t>
      </w:r>
    </w:p>
    <w:p w14:paraId="4E7E0639" w14:textId="77777777" w:rsidR="00144304" w:rsidRPr="00144304" w:rsidRDefault="00144304" w:rsidP="00C14D56">
      <w:pPr>
        <w:ind w:left="709" w:right="49" w:hanging="283"/>
        <w:rPr>
          <w:rFonts w:cs="Noto Sans"/>
          <w:szCs w:val="20"/>
        </w:rPr>
      </w:pPr>
      <w:r w:rsidRPr="00144304">
        <w:rPr>
          <w:rFonts w:cs="Noto Sans"/>
          <w:szCs w:val="20"/>
        </w:rPr>
        <w:t>1.</w:t>
      </w:r>
      <w:r w:rsidRPr="00144304">
        <w:rPr>
          <w:rFonts w:cs="Noto Sans"/>
          <w:szCs w:val="20"/>
        </w:rPr>
        <w:tab/>
        <w:t xml:space="preserve">Realizar la desconexión de la red de puesta a tierra, con los equipos eléctricos </w:t>
      </w:r>
      <w:proofErr w:type="spellStart"/>
      <w:r w:rsidRPr="00144304">
        <w:rPr>
          <w:rFonts w:cs="Noto Sans"/>
          <w:szCs w:val="20"/>
        </w:rPr>
        <w:t>desenergizados</w:t>
      </w:r>
      <w:proofErr w:type="spellEnd"/>
      <w:r w:rsidRPr="00144304">
        <w:rPr>
          <w:rFonts w:cs="Noto Sans"/>
          <w:szCs w:val="20"/>
        </w:rPr>
        <w:t>, y</w:t>
      </w:r>
    </w:p>
    <w:p w14:paraId="53C19C70" w14:textId="77777777" w:rsidR="00144304" w:rsidRPr="00144304" w:rsidRDefault="00144304" w:rsidP="00C14D56">
      <w:pPr>
        <w:ind w:left="709" w:right="49" w:hanging="283"/>
        <w:rPr>
          <w:rFonts w:cs="Noto Sans"/>
          <w:szCs w:val="20"/>
        </w:rPr>
      </w:pPr>
      <w:r w:rsidRPr="00144304">
        <w:rPr>
          <w:rFonts w:cs="Noto Sans"/>
          <w:szCs w:val="20"/>
        </w:rPr>
        <w:t>2.</w:t>
      </w:r>
      <w:r w:rsidRPr="00144304">
        <w:rPr>
          <w:rFonts w:cs="Noto Sans"/>
          <w:szCs w:val="20"/>
        </w:rPr>
        <w:tab/>
        <w:t>Efectuar la medición de la resistencia a tierra desconectando cada electrodo de forma individual, cuando ésta se realice en condiciones de operación normal, a fin de no desproteger a los trabajadores;</w:t>
      </w:r>
    </w:p>
    <w:p w14:paraId="459B4576" w14:textId="77777777" w:rsidR="00144304" w:rsidRPr="00144304" w:rsidRDefault="00144304" w:rsidP="00C14D56">
      <w:pPr>
        <w:ind w:left="426" w:right="49" w:hanging="284"/>
        <w:rPr>
          <w:rFonts w:cs="Noto Sans"/>
          <w:szCs w:val="20"/>
        </w:rPr>
      </w:pPr>
      <w:r w:rsidRPr="00144304">
        <w:rPr>
          <w:rFonts w:cs="Noto Sans"/>
          <w:szCs w:val="20"/>
        </w:rPr>
        <w:t>b)</w:t>
      </w:r>
      <w:r w:rsidRPr="00144304">
        <w:rPr>
          <w:rFonts w:cs="Noto Sans"/>
          <w:szCs w:val="20"/>
        </w:rPr>
        <w:tab/>
        <w:t>Ajustar a cero la aguja del instrumento de medición analógico o verificar que la fuente de poder del equipo digital tenga suficiente energía para realizar el conjunto de mediciones;</w:t>
      </w:r>
    </w:p>
    <w:p w14:paraId="70C4925C" w14:textId="77777777" w:rsidR="00144304" w:rsidRPr="00144304" w:rsidRDefault="00144304" w:rsidP="00C14D56">
      <w:pPr>
        <w:ind w:left="426" w:right="49" w:hanging="284"/>
        <w:rPr>
          <w:rFonts w:cs="Noto Sans"/>
          <w:szCs w:val="20"/>
        </w:rPr>
      </w:pPr>
      <w:r w:rsidRPr="00144304">
        <w:rPr>
          <w:rFonts w:cs="Noto Sans"/>
          <w:szCs w:val="20"/>
        </w:rPr>
        <w:t>c)</w:t>
      </w:r>
      <w:r w:rsidRPr="00144304">
        <w:rPr>
          <w:rFonts w:cs="Noto Sans"/>
          <w:szCs w:val="20"/>
        </w:rPr>
        <w:tab/>
        <w:t>Aplicar el método de caída de tensión de la manera siguiente:</w:t>
      </w:r>
    </w:p>
    <w:p w14:paraId="402FD31A" w14:textId="63D0BE64" w:rsidR="00144304" w:rsidRPr="00144304" w:rsidRDefault="00144304" w:rsidP="00C14D56">
      <w:pPr>
        <w:ind w:left="709" w:right="49" w:hanging="283"/>
        <w:rPr>
          <w:rFonts w:cs="Noto Sans"/>
          <w:szCs w:val="20"/>
        </w:rPr>
      </w:pPr>
      <w:r w:rsidRPr="00144304">
        <w:rPr>
          <w:rFonts w:cs="Noto Sans"/>
          <w:szCs w:val="20"/>
        </w:rPr>
        <w:t>1.</w:t>
      </w:r>
      <w:r w:rsidRPr="00144304">
        <w:rPr>
          <w:rFonts w:cs="Noto Sans"/>
          <w:szCs w:val="20"/>
        </w:rPr>
        <w:tab/>
        <w:t xml:space="preserve">Hacer circular una corriente entre dos electrodos: uno llamado C1 (que corresponde a la red de puesta a tierra) y un electrodo auxiliar denominado C2, mismo que se introduce al terreno a una distancia mínima de 20 </w:t>
      </w:r>
      <w:r w:rsidR="00C14D56">
        <w:rPr>
          <w:rFonts w:cs="Noto Sans"/>
          <w:szCs w:val="20"/>
        </w:rPr>
        <w:t xml:space="preserve">(veinte) </w:t>
      </w:r>
      <w:r w:rsidRPr="00144304">
        <w:rPr>
          <w:rFonts w:cs="Noto Sans"/>
          <w:szCs w:val="20"/>
        </w:rPr>
        <w:t xml:space="preserve">metros de c1. Para realizar la primera medición se introduce en el </w:t>
      </w:r>
      <w:r w:rsidRPr="00144304">
        <w:rPr>
          <w:rFonts w:cs="Noto Sans"/>
          <w:szCs w:val="20"/>
        </w:rPr>
        <w:lastRenderedPageBreak/>
        <w:t>terreno otro electrodo auxiliar llamado P1, a un metro de distancia de C1, entre el electrodo bajo prueba C1 y el electrodo auxiliar C2;</w:t>
      </w:r>
    </w:p>
    <w:p w14:paraId="05C253B5" w14:textId="77777777" w:rsidR="00144304" w:rsidRPr="00144304" w:rsidRDefault="00144304" w:rsidP="00C14D56">
      <w:pPr>
        <w:ind w:left="709" w:right="49" w:hanging="283"/>
        <w:rPr>
          <w:rFonts w:cs="Noto Sans"/>
          <w:szCs w:val="20"/>
        </w:rPr>
      </w:pPr>
      <w:r w:rsidRPr="00144304">
        <w:rPr>
          <w:rFonts w:cs="Noto Sans"/>
          <w:szCs w:val="20"/>
        </w:rPr>
        <w:t>2.</w:t>
      </w:r>
      <w:r w:rsidRPr="00144304">
        <w:rPr>
          <w:rFonts w:cs="Noto Sans"/>
          <w:szCs w:val="20"/>
        </w:rPr>
        <w:tab/>
        <w:t>Desplazar el electrodo auxiliar P1 de manera lineal a 3 metros de la primera medición y en dirección al electrodo auxiliar C2 para realizar la segunda medición, y</w:t>
      </w:r>
    </w:p>
    <w:p w14:paraId="0B11F045" w14:textId="77777777" w:rsidR="00144304" w:rsidRPr="00144304" w:rsidRDefault="00144304" w:rsidP="00C14D56">
      <w:pPr>
        <w:ind w:left="709" w:right="49" w:hanging="283"/>
        <w:rPr>
          <w:rFonts w:cs="Noto Sans"/>
          <w:szCs w:val="20"/>
        </w:rPr>
      </w:pPr>
      <w:r w:rsidRPr="00144304">
        <w:rPr>
          <w:rFonts w:cs="Noto Sans"/>
          <w:szCs w:val="20"/>
        </w:rPr>
        <w:t>3.</w:t>
      </w:r>
      <w:r w:rsidRPr="00144304">
        <w:rPr>
          <w:rFonts w:cs="Noto Sans"/>
          <w:szCs w:val="20"/>
        </w:rPr>
        <w:tab/>
        <w:t>Realizar las mediciones siguientes desplazando el electrodo auxiliar P1 cada 3 metros hasta complementar 19 metros. En la figura 1 se muestra la colocación de los electrodos de la red de puesta a tierra, y auxiliares;</w:t>
      </w:r>
    </w:p>
    <w:p w14:paraId="4A3B2C4E" w14:textId="77777777" w:rsidR="00144304" w:rsidRPr="00144304" w:rsidRDefault="00144304" w:rsidP="00C14D56">
      <w:pPr>
        <w:ind w:left="426" w:right="49" w:hanging="284"/>
        <w:rPr>
          <w:rFonts w:cs="Noto Sans"/>
          <w:szCs w:val="20"/>
        </w:rPr>
      </w:pPr>
      <w:r w:rsidRPr="00144304">
        <w:rPr>
          <w:rFonts w:cs="Noto Sans"/>
          <w:szCs w:val="20"/>
        </w:rPr>
        <w:t>d)</w:t>
      </w:r>
      <w:r w:rsidRPr="00144304">
        <w:rPr>
          <w:rFonts w:cs="Noto Sans"/>
          <w:szCs w:val="20"/>
        </w:rPr>
        <w:tab/>
        <w:t>Registrar los valores obtenidos de las mediciones;</w:t>
      </w:r>
    </w:p>
    <w:p w14:paraId="5B1F90BD" w14:textId="77777777" w:rsidR="00144304" w:rsidRPr="00144304" w:rsidRDefault="00144304" w:rsidP="00C14D56">
      <w:pPr>
        <w:ind w:left="426" w:right="49" w:hanging="284"/>
        <w:rPr>
          <w:rFonts w:cs="Noto Sans"/>
          <w:szCs w:val="20"/>
        </w:rPr>
      </w:pPr>
      <w:r w:rsidRPr="00144304">
        <w:rPr>
          <w:rFonts w:cs="Noto Sans"/>
          <w:szCs w:val="20"/>
        </w:rPr>
        <w:t>e)</w:t>
      </w:r>
      <w:r w:rsidRPr="00144304">
        <w:rPr>
          <w:rFonts w:cs="Noto Sans"/>
          <w:szCs w:val="20"/>
        </w:rPr>
        <w:tab/>
        <w:t>Elaborar una gráfica con base en los valores registrados, similar a la que se ilustra en la parte inferior de la figura 1 siguiente;</w:t>
      </w:r>
    </w:p>
    <w:p w14:paraId="65008BC8"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r w:rsidRPr="00144304">
        <w:rPr>
          <w:rFonts w:cs="Noto Sans"/>
          <w:noProof/>
          <w:szCs w:val="20"/>
          <w:lang w:eastAsia="es-MX"/>
        </w:rPr>
        <w:drawing>
          <wp:anchor distT="0" distB="0" distL="114300" distR="114300" simplePos="0" relativeHeight="251650560" behindDoc="0" locked="0" layoutInCell="1" allowOverlap="1" wp14:anchorId="486227B5" wp14:editId="789A287C">
            <wp:simplePos x="0" y="0"/>
            <wp:positionH relativeFrom="column">
              <wp:posOffset>1419225</wp:posOffset>
            </wp:positionH>
            <wp:positionV relativeFrom="paragraph">
              <wp:posOffset>24130</wp:posOffset>
            </wp:positionV>
            <wp:extent cx="2958465" cy="2099310"/>
            <wp:effectExtent l="0" t="0" r="0" b="0"/>
            <wp:wrapNone/>
            <wp:docPr id="8" name="Imagen 8"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agrama&#10;&#10;El contenido generado por IA puede ser incorrect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58465" cy="2099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FF71CA"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42BD2F12"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6EC39376"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5FFD1279"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0ABA887F"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31133020"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482A1A1C"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12387FE3"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1C8EE788"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31550B7F"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26A6DEBB"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6ABB6C5F"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33395A72" w14:textId="77777777" w:rsidR="00144304" w:rsidRPr="00C14D56" w:rsidRDefault="00144304" w:rsidP="00144304">
      <w:pPr>
        <w:tabs>
          <w:tab w:val="left" w:pos="2409"/>
          <w:tab w:val="left" w:pos="5953"/>
          <w:tab w:val="left" w:pos="7371"/>
          <w:tab w:val="left" w:pos="9426"/>
          <w:tab w:val="left" w:pos="9780"/>
        </w:tabs>
        <w:ind w:right="49"/>
        <w:rPr>
          <w:rFonts w:cs="Noto Sans"/>
          <w:b/>
          <w:sz w:val="12"/>
          <w:szCs w:val="12"/>
        </w:rPr>
      </w:pPr>
    </w:p>
    <w:p w14:paraId="365D9C07" w14:textId="77777777" w:rsidR="00144304" w:rsidRPr="00144304" w:rsidRDefault="00144304" w:rsidP="00144304">
      <w:pPr>
        <w:shd w:val="clear" w:color="auto" w:fill="FFFFFF"/>
        <w:spacing w:after="101"/>
        <w:ind w:right="49"/>
        <w:rPr>
          <w:rFonts w:cs="Noto Sans"/>
          <w:szCs w:val="20"/>
        </w:rPr>
      </w:pPr>
      <w:r w:rsidRPr="00144304">
        <w:rPr>
          <w:rFonts w:cs="Noto Sans"/>
          <w:b/>
          <w:bCs/>
          <w:color w:val="2F2F2F"/>
          <w:szCs w:val="20"/>
          <w:lang w:eastAsia="es-MX"/>
        </w:rPr>
        <w:t>D1</w:t>
      </w:r>
      <w:r w:rsidRPr="00144304">
        <w:rPr>
          <w:rFonts w:cs="Noto Sans"/>
          <w:color w:val="2F2F2F"/>
          <w:szCs w:val="20"/>
          <w:lang w:eastAsia="es-MX"/>
        </w:rPr>
        <w:t>   DISTANCIA ENTRE EL ELECTRODO DE LA RED DE PUESTA A TIERRA C1 Y EL ELECTRODO AUXILIAR P1.</w:t>
      </w:r>
    </w:p>
    <w:p w14:paraId="40378439" w14:textId="77777777" w:rsidR="00144304" w:rsidRPr="00144304" w:rsidRDefault="00144304" w:rsidP="00144304">
      <w:pPr>
        <w:shd w:val="clear" w:color="auto" w:fill="FFFFFF"/>
        <w:spacing w:after="101"/>
        <w:ind w:right="49"/>
        <w:rPr>
          <w:rFonts w:cs="Noto Sans"/>
          <w:szCs w:val="20"/>
        </w:rPr>
      </w:pPr>
      <w:r w:rsidRPr="00144304">
        <w:rPr>
          <w:rFonts w:cs="Noto Sans"/>
          <w:b/>
          <w:bCs/>
          <w:color w:val="2F2F2F"/>
          <w:szCs w:val="20"/>
          <w:lang w:eastAsia="es-MX"/>
        </w:rPr>
        <w:t>DT</w:t>
      </w:r>
      <w:r w:rsidRPr="00144304">
        <w:rPr>
          <w:rFonts w:cs="Noto Sans"/>
          <w:color w:val="2F2F2F"/>
          <w:szCs w:val="20"/>
          <w:lang w:eastAsia="es-MX"/>
        </w:rPr>
        <w:t>   DISTANCIA ENTRE EL ELECTRODO DE LA RED DE PUESTA A TIERRA C1 Y EL ELECTRODO AUXILIAR C2.</w:t>
      </w:r>
    </w:p>
    <w:p w14:paraId="7FAAA87B" w14:textId="77777777" w:rsidR="00144304" w:rsidRPr="00144304" w:rsidRDefault="00144304" w:rsidP="00144304">
      <w:pPr>
        <w:shd w:val="clear" w:color="auto" w:fill="FFFFFF"/>
        <w:spacing w:after="101"/>
        <w:ind w:right="49"/>
        <w:rPr>
          <w:rFonts w:cs="Noto Sans"/>
          <w:b/>
          <w:bCs/>
          <w:color w:val="2F2F2F"/>
          <w:szCs w:val="20"/>
          <w:lang w:eastAsia="es-MX"/>
        </w:rPr>
      </w:pPr>
      <w:r w:rsidRPr="00144304">
        <w:rPr>
          <w:rFonts w:cs="Noto Sans"/>
          <w:b/>
          <w:bCs/>
          <w:color w:val="2F2F2F"/>
          <w:szCs w:val="20"/>
          <w:lang w:eastAsia="es-MX"/>
        </w:rPr>
        <w:t>FIGURA 1 Â POSICIÓN DE ELECTRODOS Y GRÁFICA DE VALORES DE RESISTENCIA ELÉCTRICA VS. DISTANCIA</w:t>
      </w:r>
    </w:p>
    <w:p w14:paraId="510E7131" w14:textId="77777777" w:rsidR="00144304" w:rsidRPr="00144304" w:rsidRDefault="00144304" w:rsidP="000857C1">
      <w:pPr>
        <w:pStyle w:val="Prrafodelista"/>
        <w:numPr>
          <w:ilvl w:val="0"/>
          <w:numId w:val="306"/>
        </w:numPr>
        <w:shd w:val="clear" w:color="auto" w:fill="FFFFFF"/>
        <w:suppressAutoHyphens/>
        <w:autoSpaceDN w:val="0"/>
        <w:spacing w:after="101"/>
        <w:ind w:left="426" w:right="49" w:hanging="284"/>
        <w:contextualSpacing w:val="0"/>
        <w:rPr>
          <w:rFonts w:cs="Noto Sans"/>
          <w:color w:val="2F2F2F"/>
          <w:szCs w:val="20"/>
          <w:lang w:eastAsia="es-MX"/>
        </w:rPr>
      </w:pPr>
      <w:r w:rsidRPr="00144304">
        <w:rPr>
          <w:rFonts w:cs="Noto Sans"/>
          <w:color w:val="2F2F2F"/>
          <w:szCs w:val="20"/>
          <w:lang w:eastAsia="es-MX"/>
        </w:rPr>
        <w:t>Obtener el valor de la resistencia a tierra de la red de puesta a tierra de la intersección del eje de resistencia con la parte paralela de la curva al eje de las distancias;</w:t>
      </w:r>
    </w:p>
    <w:p w14:paraId="32193E0B" w14:textId="77777777" w:rsidR="00144304" w:rsidRPr="00144304" w:rsidRDefault="00144304" w:rsidP="000857C1">
      <w:pPr>
        <w:pStyle w:val="Prrafodelista"/>
        <w:numPr>
          <w:ilvl w:val="0"/>
          <w:numId w:val="306"/>
        </w:numPr>
        <w:shd w:val="clear" w:color="auto" w:fill="FFFFFF"/>
        <w:suppressAutoHyphens/>
        <w:autoSpaceDN w:val="0"/>
        <w:spacing w:after="101"/>
        <w:ind w:left="426" w:right="49" w:hanging="284"/>
        <w:contextualSpacing w:val="0"/>
        <w:rPr>
          <w:rFonts w:cs="Noto Sans"/>
          <w:color w:val="2F2F2F"/>
          <w:szCs w:val="20"/>
          <w:lang w:eastAsia="es-MX"/>
        </w:rPr>
      </w:pPr>
      <w:r w:rsidRPr="00144304">
        <w:rPr>
          <w:rFonts w:cs="Noto Sans"/>
          <w:color w:val="2F2F2F"/>
          <w:szCs w:val="20"/>
          <w:lang w:eastAsia="es-MX"/>
        </w:rPr>
        <w:t>Repetir las mediciones alejando el electrodo c2 del electrodo c1, cuando la curva obtenida no presente un tramo paralelo, hasta obtener valores paralelos al eje de las distancias, y</w:t>
      </w:r>
    </w:p>
    <w:p w14:paraId="0D6DEC4A" w14:textId="77777777" w:rsidR="00144304" w:rsidRPr="00144304" w:rsidRDefault="00144304" w:rsidP="000857C1">
      <w:pPr>
        <w:pStyle w:val="Prrafodelista"/>
        <w:numPr>
          <w:ilvl w:val="0"/>
          <w:numId w:val="306"/>
        </w:numPr>
        <w:shd w:val="clear" w:color="auto" w:fill="FFFFFF"/>
        <w:suppressAutoHyphens/>
        <w:autoSpaceDN w:val="0"/>
        <w:spacing w:after="101"/>
        <w:ind w:left="426" w:right="49" w:hanging="284"/>
        <w:contextualSpacing w:val="0"/>
        <w:rPr>
          <w:rFonts w:cs="Noto Sans"/>
          <w:color w:val="2F2F2F"/>
          <w:szCs w:val="20"/>
          <w:lang w:eastAsia="es-MX"/>
        </w:rPr>
      </w:pPr>
      <w:r w:rsidRPr="00144304">
        <w:rPr>
          <w:rFonts w:cs="Noto Sans"/>
          <w:color w:val="2F2F2F"/>
          <w:szCs w:val="20"/>
          <w:lang w:eastAsia="es-MX"/>
        </w:rPr>
        <w:t>Verificar que los valores de la resistencia a tierra, de la red de puesta a tierra que se obtengan en esta prueba, sean menores o iguales a 10 OHMS para el (los) electrodo(s) del sistema de pararrayos, y/o tener un valor menor o igual a 25 OHMS para la resistencia a tierra de la red de puesta a tierra.</w:t>
      </w:r>
    </w:p>
    <w:p w14:paraId="4D0E8084" w14:textId="77777777" w:rsidR="00144304" w:rsidRPr="00144304" w:rsidRDefault="00144304" w:rsidP="00144304">
      <w:pPr>
        <w:shd w:val="clear" w:color="auto" w:fill="FFFFFF"/>
        <w:spacing w:after="101"/>
        <w:ind w:right="49"/>
        <w:rPr>
          <w:rFonts w:cs="Noto Sans"/>
          <w:szCs w:val="20"/>
        </w:rPr>
      </w:pPr>
      <w:r w:rsidRPr="00C14D56">
        <w:rPr>
          <w:rFonts w:cs="Noto Sans"/>
          <w:color w:val="000000"/>
          <w:szCs w:val="20"/>
          <w:lang w:eastAsia="es-MX"/>
        </w:rPr>
        <w:t>9.5</w:t>
      </w:r>
      <w:r w:rsidRPr="00144304">
        <w:rPr>
          <w:rFonts w:cs="Noto Sans"/>
          <w:b/>
          <w:bCs/>
          <w:color w:val="000000"/>
          <w:szCs w:val="20"/>
          <w:lang w:eastAsia="es-MX"/>
        </w:rPr>
        <w:t> </w:t>
      </w:r>
      <w:r w:rsidRPr="00144304">
        <w:rPr>
          <w:rFonts w:cs="Noto Sans"/>
          <w:color w:val="000000"/>
          <w:szCs w:val="20"/>
          <w:lang w:eastAsia="es-MX"/>
        </w:rPr>
        <w:t>El resultado de las mediciones tendrá que registrarse, dicho registro deberá contener, como mínimo, lo siguiente</w:t>
      </w:r>
      <w:r w:rsidRPr="00144304">
        <w:rPr>
          <w:rFonts w:cs="Noto Sans"/>
          <w:color w:val="2F2F2F"/>
          <w:szCs w:val="20"/>
          <w:lang w:eastAsia="es-MX"/>
        </w:rPr>
        <w:t>:</w:t>
      </w:r>
    </w:p>
    <w:p w14:paraId="4065132E" w14:textId="77777777" w:rsidR="00144304" w:rsidRPr="00144304" w:rsidRDefault="00144304" w:rsidP="000857C1">
      <w:pPr>
        <w:pStyle w:val="Prrafodelista"/>
        <w:numPr>
          <w:ilvl w:val="0"/>
          <w:numId w:val="307"/>
        </w:numPr>
        <w:shd w:val="clear" w:color="auto" w:fill="FFFFFF"/>
        <w:suppressAutoHyphens/>
        <w:autoSpaceDN w:val="0"/>
        <w:spacing w:after="101"/>
        <w:ind w:left="426" w:right="49" w:hanging="284"/>
        <w:contextualSpacing w:val="0"/>
        <w:rPr>
          <w:rFonts w:cs="Noto Sans"/>
          <w:color w:val="2F2F2F"/>
          <w:szCs w:val="20"/>
          <w:lang w:eastAsia="es-MX"/>
        </w:rPr>
      </w:pPr>
      <w:r w:rsidRPr="00144304">
        <w:rPr>
          <w:rFonts w:cs="Noto Sans"/>
          <w:color w:val="2F2F2F"/>
          <w:szCs w:val="20"/>
          <w:lang w:eastAsia="es-MX"/>
        </w:rPr>
        <w:t>LOS DATOS DEL CENTRO DE TRABAJO:</w:t>
      </w:r>
    </w:p>
    <w:p w14:paraId="009DB3A4" w14:textId="77777777" w:rsidR="00144304" w:rsidRPr="00144304" w:rsidRDefault="00144304" w:rsidP="000857C1">
      <w:pPr>
        <w:pStyle w:val="Prrafodelista"/>
        <w:numPr>
          <w:ilvl w:val="1"/>
          <w:numId w:val="308"/>
        </w:numPr>
        <w:shd w:val="clear" w:color="auto" w:fill="FFFFFF"/>
        <w:suppressAutoHyphens/>
        <w:autoSpaceDN w:val="0"/>
        <w:spacing w:after="101"/>
        <w:ind w:left="0" w:right="49" w:firstLine="426"/>
        <w:contextualSpacing w:val="0"/>
        <w:rPr>
          <w:rFonts w:cs="Noto Sans"/>
          <w:color w:val="2F2F2F"/>
          <w:szCs w:val="20"/>
          <w:lang w:eastAsia="es-MX"/>
        </w:rPr>
      </w:pPr>
      <w:r w:rsidRPr="00144304">
        <w:rPr>
          <w:rFonts w:cs="Noto Sans"/>
          <w:color w:val="2F2F2F"/>
          <w:szCs w:val="20"/>
          <w:lang w:eastAsia="es-MX"/>
        </w:rPr>
        <w:t>Nombre o razón social del centro de trabajo</w:t>
      </w:r>
    </w:p>
    <w:p w14:paraId="75BD6506" w14:textId="77777777" w:rsidR="00144304" w:rsidRPr="00144304" w:rsidRDefault="00144304" w:rsidP="000857C1">
      <w:pPr>
        <w:pStyle w:val="Prrafodelista"/>
        <w:numPr>
          <w:ilvl w:val="1"/>
          <w:numId w:val="308"/>
        </w:numPr>
        <w:shd w:val="clear" w:color="auto" w:fill="FFFFFF"/>
        <w:suppressAutoHyphens/>
        <w:autoSpaceDN w:val="0"/>
        <w:spacing w:after="101"/>
        <w:ind w:left="0" w:right="49" w:firstLine="426"/>
        <w:contextualSpacing w:val="0"/>
        <w:rPr>
          <w:rFonts w:cs="Noto Sans"/>
          <w:color w:val="2F2F2F"/>
          <w:szCs w:val="20"/>
          <w:lang w:eastAsia="es-MX"/>
        </w:rPr>
      </w:pPr>
      <w:r w:rsidRPr="00144304">
        <w:rPr>
          <w:rFonts w:cs="Noto Sans"/>
          <w:color w:val="2F2F2F"/>
          <w:szCs w:val="20"/>
          <w:lang w:eastAsia="es-MX"/>
        </w:rPr>
        <w:lastRenderedPageBreak/>
        <w:t>Domicilio del centro de trabajo;</w:t>
      </w:r>
    </w:p>
    <w:p w14:paraId="7DD990EF" w14:textId="77777777" w:rsidR="00144304" w:rsidRPr="00144304" w:rsidRDefault="00144304" w:rsidP="000857C1">
      <w:pPr>
        <w:pStyle w:val="Prrafodelista"/>
        <w:numPr>
          <w:ilvl w:val="1"/>
          <w:numId w:val="308"/>
        </w:numPr>
        <w:shd w:val="clear" w:color="auto" w:fill="FFFFFF"/>
        <w:suppressAutoHyphens/>
        <w:autoSpaceDN w:val="0"/>
        <w:spacing w:after="101"/>
        <w:ind w:left="0" w:right="49" w:firstLine="426"/>
        <w:contextualSpacing w:val="0"/>
        <w:rPr>
          <w:rFonts w:cs="Noto Sans"/>
          <w:color w:val="2F2F2F"/>
          <w:szCs w:val="20"/>
          <w:lang w:eastAsia="es-MX"/>
        </w:rPr>
      </w:pPr>
      <w:r w:rsidRPr="00144304">
        <w:rPr>
          <w:rFonts w:cs="Noto Sans"/>
          <w:color w:val="2F2F2F"/>
          <w:szCs w:val="20"/>
          <w:lang w:eastAsia="es-MX"/>
        </w:rPr>
        <w:t>Fecha de realización de la medición, y</w:t>
      </w:r>
    </w:p>
    <w:p w14:paraId="1E9A2779" w14:textId="77777777" w:rsidR="00144304" w:rsidRPr="00144304" w:rsidRDefault="00144304" w:rsidP="000857C1">
      <w:pPr>
        <w:pStyle w:val="Prrafodelista"/>
        <w:numPr>
          <w:ilvl w:val="1"/>
          <w:numId w:val="308"/>
        </w:numPr>
        <w:shd w:val="clear" w:color="auto" w:fill="FFFFFF"/>
        <w:suppressAutoHyphens/>
        <w:autoSpaceDN w:val="0"/>
        <w:spacing w:after="101"/>
        <w:ind w:left="0" w:right="49" w:firstLine="426"/>
        <w:contextualSpacing w:val="0"/>
        <w:rPr>
          <w:rFonts w:cs="Noto Sans"/>
          <w:color w:val="2F2F2F"/>
          <w:szCs w:val="20"/>
          <w:lang w:eastAsia="es-MX"/>
        </w:rPr>
      </w:pPr>
      <w:r w:rsidRPr="00144304">
        <w:rPr>
          <w:rFonts w:cs="Noto Sans"/>
          <w:color w:val="2F2F2F"/>
          <w:szCs w:val="20"/>
          <w:lang w:eastAsia="es-MX"/>
        </w:rPr>
        <w:t>Nombre y firma de la persona que realizó la medición;</w:t>
      </w:r>
    </w:p>
    <w:p w14:paraId="1AE9102C" w14:textId="77777777" w:rsidR="00144304" w:rsidRPr="00144304" w:rsidRDefault="00144304" w:rsidP="000857C1">
      <w:pPr>
        <w:pStyle w:val="Prrafodelista"/>
        <w:numPr>
          <w:ilvl w:val="0"/>
          <w:numId w:val="307"/>
        </w:numPr>
        <w:shd w:val="clear" w:color="auto" w:fill="FFFFFF"/>
        <w:suppressAutoHyphens/>
        <w:autoSpaceDN w:val="0"/>
        <w:spacing w:after="101"/>
        <w:ind w:left="426" w:right="49" w:hanging="284"/>
        <w:contextualSpacing w:val="0"/>
        <w:rPr>
          <w:rFonts w:cs="Noto Sans"/>
          <w:color w:val="2F2F2F"/>
          <w:szCs w:val="20"/>
          <w:lang w:eastAsia="es-MX"/>
        </w:rPr>
      </w:pPr>
      <w:r w:rsidRPr="00144304">
        <w:rPr>
          <w:rFonts w:cs="Noto Sans"/>
          <w:color w:val="2F2F2F"/>
          <w:szCs w:val="20"/>
          <w:lang w:eastAsia="es-MX"/>
        </w:rPr>
        <w:t>LOS DATOS DE LOS INSTRUMENTOS DE MEDICIÓN:</w:t>
      </w:r>
    </w:p>
    <w:p w14:paraId="7A1E18D6" w14:textId="77777777" w:rsidR="00144304" w:rsidRPr="00144304" w:rsidRDefault="00144304" w:rsidP="000857C1">
      <w:pPr>
        <w:pStyle w:val="Prrafodelista"/>
        <w:numPr>
          <w:ilvl w:val="1"/>
          <w:numId w:val="309"/>
        </w:numPr>
        <w:shd w:val="clear" w:color="auto" w:fill="FFFFFF"/>
        <w:suppressAutoHyphens/>
        <w:autoSpaceDN w:val="0"/>
        <w:spacing w:after="101"/>
        <w:ind w:left="709" w:right="49" w:hanging="283"/>
        <w:contextualSpacing w:val="0"/>
        <w:rPr>
          <w:rFonts w:cs="Noto Sans"/>
          <w:color w:val="2F2F2F"/>
          <w:szCs w:val="20"/>
          <w:lang w:eastAsia="es-MX"/>
        </w:rPr>
      </w:pPr>
      <w:r w:rsidRPr="00144304">
        <w:rPr>
          <w:rFonts w:cs="Noto Sans"/>
          <w:color w:val="2F2F2F"/>
          <w:szCs w:val="20"/>
          <w:lang w:eastAsia="es-MX"/>
        </w:rPr>
        <w:t>Nombre genérico del instrumento utilizado;</w:t>
      </w:r>
    </w:p>
    <w:p w14:paraId="6FABB410" w14:textId="77777777" w:rsidR="00144304" w:rsidRPr="00144304" w:rsidRDefault="00144304" w:rsidP="000857C1">
      <w:pPr>
        <w:pStyle w:val="Prrafodelista"/>
        <w:numPr>
          <w:ilvl w:val="1"/>
          <w:numId w:val="309"/>
        </w:numPr>
        <w:shd w:val="clear" w:color="auto" w:fill="FFFFFF"/>
        <w:suppressAutoHyphens/>
        <w:autoSpaceDN w:val="0"/>
        <w:spacing w:after="101"/>
        <w:ind w:left="709" w:right="49" w:hanging="283"/>
        <w:contextualSpacing w:val="0"/>
        <w:rPr>
          <w:rFonts w:cs="Noto Sans"/>
          <w:color w:val="2F2F2F"/>
          <w:szCs w:val="20"/>
          <w:lang w:eastAsia="es-MX"/>
        </w:rPr>
      </w:pPr>
      <w:r w:rsidRPr="00144304">
        <w:rPr>
          <w:rFonts w:cs="Noto Sans"/>
          <w:color w:val="2F2F2F"/>
          <w:szCs w:val="20"/>
          <w:lang w:eastAsia="es-MX"/>
        </w:rPr>
        <w:t>Características del equipo de medición utilizado (modelo, número de serie, intervalos de medición, precisión, exactitud, etc.), y</w:t>
      </w:r>
    </w:p>
    <w:p w14:paraId="2927C06D" w14:textId="77777777" w:rsidR="00144304" w:rsidRPr="00144304" w:rsidRDefault="00144304" w:rsidP="000857C1">
      <w:pPr>
        <w:pStyle w:val="Prrafodelista"/>
        <w:numPr>
          <w:ilvl w:val="1"/>
          <w:numId w:val="309"/>
        </w:numPr>
        <w:shd w:val="clear" w:color="auto" w:fill="FFFFFF"/>
        <w:suppressAutoHyphens/>
        <w:autoSpaceDN w:val="0"/>
        <w:spacing w:after="101"/>
        <w:ind w:left="709" w:right="49" w:hanging="283"/>
        <w:contextualSpacing w:val="0"/>
        <w:rPr>
          <w:rFonts w:cs="Noto Sans"/>
          <w:color w:val="2F2F2F"/>
          <w:szCs w:val="20"/>
          <w:lang w:eastAsia="es-MX"/>
        </w:rPr>
      </w:pPr>
      <w:r w:rsidRPr="00144304">
        <w:rPr>
          <w:rFonts w:cs="Noto Sans"/>
          <w:color w:val="2F2F2F"/>
          <w:szCs w:val="20"/>
          <w:lang w:eastAsia="es-MX"/>
        </w:rPr>
        <w:t>Copia del certificado de calibración vigente del instrumento utilizado;</w:t>
      </w:r>
    </w:p>
    <w:p w14:paraId="750DDDC0" w14:textId="77777777" w:rsidR="00144304" w:rsidRPr="00144304" w:rsidRDefault="00144304" w:rsidP="000857C1">
      <w:pPr>
        <w:pStyle w:val="Prrafodelista"/>
        <w:numPr>
          <w:ilvl w:val="0"/>
          <w:numId w:val="307"/>
        </w:numPr>
        <w:shd w:val="clear" w:color="auto" w:fill="FFFFFF"/>
        <w:suppressAutoHyphens/>
        <w:autoSpaceDN w:val="0"/>
        <w:spacing w:after="101"/>
        <w:ind w:left="426" w:right="49" w:hanging="284"/>
        <w:contextualSpacing w:val="0"/>
        <w:rPr>
          <w:rFonts w:cs="Noto Sans"/>
          <w:color w:val="2F2F2F"/>
          <w:szCs w:val="20"/>
          <w:lang w:eastAsia="es-MX"/>
        </w:rPr>
      </w:pPr>
      <w:r w:rsidRPr="00144304">
        <w:rPr>
          <w:rFonts w:cs="Noto Sans"/>
          <w:color w:val="2F2F2F"/>
          <w:szCs w:val="20"/>
          <w:lang w:eastAsia="es-MX"/>
        </w:rPr>
        <w:t>LOS VALORES DE LAS MEDICIONES:</w:t>
      </w:r>
    </w:p>
    <w:p w14:paraId="30010BE2" w14:textId="77777777" w:rsidR="00144304" w:rsidRPr="00144304" w:rsidRDefault="00144304" w:rsidP="000857C1">
      <w:pPr>
        <w:pStyle w:val="Prrafodelista"/>
        <w:numPr>
          <w:ilvl w:val="1"/>
          <w:numId w:val="310"/>
        </w:numPr>
        <w:shd w:val="clear" w:color="auto" w:fill="FFFFFF"/>
        <w:suppressAutoHyphens/>
        <w:autoSpaceDN w:val="0"/>
        <w:spacing w:after="101"/>
        <w:ind w:left="709" w:right="49" w:hanging="283"/>
        <w:contextualSpacing w:val="0"/>
        <w:rPr>
          <w:rFonts w:cs="Noto Sans"/>
          <w:color w:val="2F2F2F"/>
          <w:szCs w:val="20"/>
          <w:lang w:eastAsia="es-MX"/>
        </w:rPr>
      </w:pPr>
      <w:r w:rsidRPr="00144304">
        <w:rPr>
          <w:rFonts w:cs="Noto Sans"/>
          <w:color w:val="2F2F2F"/>
          <w:szCs w:val="20"/>
          <w:lang w:eastAsia="es-MX"/>
        </w:rPr>
        <w:t>Valores de resistencia a tierra de la red de puesta a tierra y/o de la resistencia a tierra del (los) electrodo(s) del sistema de pararrayos, y</w:t>
      </w:r>
    </w:p>
    <w:p w14:paraId="33319DC4" w14:textId="77777777" w:rsidR="00144304" w:rsidRPr="00144304" w:rsidRDefault="00144304" w:rsidP="000857C1">
      <w:pPr>
        <w:pStyle w:val="Prrafodelista"/>
        <w:numPr>
          <w:ilvl w:val="1"/>
          <w:numId w:val="310"/>
        </w:numPr>
        <w:shd w:val="clear" w:color="auto" w:fill="FFFFFF"/>
        <w:suppressAutoHyphens/>
        <w:autoSpaceDN w:val="0"/>
        <w:spacing w:after="101"/>
        <w:ind w:left="709" w:right="49" w:hanging="283"/>
        <w:contextualSpacing w:val="0"/>
        <w:rPr>
          <w:rFonts w:cs="Noto Sans"/>
          <w:color w:val="2F2F2F"/>
          <w:szCs w:val="20"/>
          <w:lang w:eastAsia="es-MX"/>
        </w:rPr>
      </w:pPr>
      <w:r w:rsidRPr="00144304">
        <w:rPr>
          <w:rFonts w:cs="Noto Sans"/>
          <w:color w:val="2F2F2F"/>
          <w:szCs w:val="20"/>
          <w:lang w:eastAsia="es-MX"/>
        </w:rPr>
        <w:t>Indicación de si existe continuidad eléctrica de los puntos de conexión del sistema;</w:t>
      </w:r>
    </w:p>
    <w:p w14:paraId="117E38AE" w14:textId="77777777" w:rsidR="00144304" w:rsidRPr="00144304" w:rsidRDefault="00144304" w:rsidP="000857C1">
      <w:pPr>
        <w:pStyle w:val="Prrafodelista"/>
        <w:numPr>
          <w:ilvl w:val="0"/>
          <w:numId w:val="307"/>
        </w:numPr>
        <w:shd w:val="clear" w:color="auto" w:fill="FFFFFF"/>
        <w:suppressAutoHyphens/>
        <w:autoSpaceDN w:val="0"/>
        <w:spacing w:after="101"/>
        <w:ind w:left="426" w:right="49" w:hanging="284"/>
        <w:contextualSpacing w:val="0"/>
        <w:rPr>
          <w:rFonts w:cs="Noto Sans"/>
          <w:color w:val="2F2F2F"/>
          <w:szCs w:val="20"/>
          <w:lang w:eastAsia="es-MX"/>
        </w:rPr>
      </w:pPr>
      <w:r w:rsidRPr="00144304">
        <w:rPr>
          <w:rFonts w:cs="Noto Sans"/>
          <w:color w:val="2F2F2F"/>
          <w:szCs w:val="20"/>
          <w:lang w:eastAsia="es-MX"/>
        </w:rPr>
        <w:t>EL CROQUIS EN EL QUE SE MUESTRE LOS PUNTOS DE MEDICIÓN DEL SISTEMA DE PUESTA A TIERRA Y, EN SU CASO, DEL (LOS) ELECTRODO(S) DEL SISTEMA PARARRAYOS, Y</w:t>
      </w:r>
    </w:p>
    <w:p w14:paraId="325121D6" w14:textId="77777777" w:rsidR="00144304" w:rsidRPr="00144304" w:rsidRDefault="00144304" w:rsidP="000857C1">
      <w:pPr>
        <w:pStyle w:val="Prrafodelista"/>
        <w:numPr>
          <w:ilvl w:val="0"/>
          <w:numId w:val="307"/>
        </w:numPr>
        <w:shd w:val="clear" w:color="auto" w:fill="FFFFFF"/>
        <w:suppressAutoHyphens/>
        <w:autoSpaceDN w:val="0"/>
        <w:spacing w:after="101"/>
        <w:ind w:left="426" w:right="49" w:hanging="284"/>
        <w:contextualSpacing w:val="0"/>
        <w:rPr>
          <w:rFonts w:cs="Noto Sans"/>
          <w:color w:val="2F2F2F"/>
          <w:szCs w:val="20"/>
          <w:lang w:eastAsia="es-MX"/>
        </w:rPr>
      </w:pPr>
      <w:r w:rsidRPr="00144304">
        <w:rPr>
          <w:rFonts w:cs="Noto Sans"/>
          <w:color w:val="2F2F2F"/>
          <w:szCs w:val="20"/>
          <w:lang w:eastAsia="es-MX"/>
        </w:rPr>
        <w:t>LAS CARACTERÍSTICAS DEL SISTEMA DE PARARRAYOS UTILIZADO, EN SU CASO, CON AL MENOS LO SIGUIENTE:</w:t>
      </w:r>
    </w:p>
    <w:p w14:paraId="6D8BD22D" w14:textId="77777777" w:rsidR="00144304" w:rsidRPr="00144304" w:rsidRDefault="00144304" w:rsidP="000857C1">
      <w:pPr>
        <w:pStyle w:val="Prrafodelista"/>
        <w:numPr>
          <w:ilvl w:val="1"/>
          <w:numId w:val="311"/>
        </w:numPr>
        <w:shd w:val="clear" w:color="auto" w:fill="FFFFFF"/>
        <w:suppressAutoHyphens/>
        <w:autoSpaceDN w:val="0"/>
        <w:spacing w:after="101"/>
        <w:ind w:left="426" w:right="49" w:firstLine="0"/>
        <w:contextualSpacing w:val="0"/>
        <w:rPr>
          <w:rFonts w:cs="Noto Sans"/>
          <w:color w:val="2F2F2F"/>
          <w:szCs w:val="20"/>
          <w:lang w:eastAsia="es-MX"/>
        </w:rPr>
      </w:pPr>
      <w:r w:rsidRPr="00144304">
        <w:rPr>
          <w:rFonts w:cs="Noto Sans"/>
          <w:color w:val="2F2F2F"/>
          <w:szCs w:val="20"/>
          <w:lang w:eastAsia="es-MX"/>
        </w:rPr>
        <w:t>Tipo de sistema de pararrayos;</w:t>
      </w:r>
    </w:p>
    <w:p w14:paraId="280AF479" w14:textId="77777777" w:rsidR="00144304" w:rsidRPr="00144304" w:rsidRDefault="00144304" w:rsidP="000857C1">
      <w:pPr>
        <w:pStyle w:val="Prrafodelista"/>
        <w:numPr>
          <w:ilvl w:val="1"/>
          <w:numId w:val="311"/>
        </w:numPr>
        <w:shd w:val="clear" w:color="auto" w:fill="FFFFFF"/>
        <w:suppressAutoHyphens/>
        <w:autoSpaceDN w:val="0"/>
        <w:spacing w:after="101"/>
        <w:ind w:left="426" w:right="49" w:firstLine="0"/>
        <w:contextualSpacing w:val="0"/>
        <w:rPr>
          <w:rFonts w:cs="Noto Sans"/>
          <w:color w:val="2F2F2F"/>
          <w:szCs w:val="20"/>
          <w:lang w:eastAsia="es-MX"/>
        </w:rPr>
      </w:pPr>
      <w:r w:rsidRPr="00144304">
        <w:rPr>
          <w:rFonts w:cs="Noto Sans"/>
          <w:color w:val="2F2F2F"/>
          <w:szCs w:val="20"/>
          <w:lang w:eastAsia="es-MX"/>
        </w:rPr>
        <w:t>Altura de las terminales aéreas;</w:t>
      </w:r>
    </w:p>
    <w:p w14:paraId="47517DA1" w14:textId="77777777" w:rsidR="00144304" w:rsidRPr="00144304" w:rsidRDefault="00144304" w:rsidP="000857C1">
      <w:pPr>
        <w:pStyle w:val="Prrafodelista"/>
        <w:numPr>
          <w:ilvl w:val="1"/>
          <w:numId w:val="311"/>
        </w:numPr>
        <w:shd w:val="clear" w:color="auto" w:fill="FFFFFF"/>
        <w:suppressAutoHyphens/>
        <w:autoSpaceDN w:val="0"/>
        <w:spacing w:after="101"/>
        <w:ind w:left="426" w:right="49" w:firstLine="0"/>
        <w:contextualSpacing w:val="0"/>
        <w:rPr>
          <w:rFonts w:cs="Noto Sans"/>
          <w:color w:val="2F2F2F"/>
          <w:szCs w:val="20"/>
          <w:lang w:eastAsia="es-MX"/>
        </w:rPr>
      </w:pPr>
      <w:r w:rsidRPr="00144304">
        <w:rPr>
          <w:rFonts w:cs="Noto Sans"/>
          <w:color w:val="2F2F2F"/>
          <w:szCs w:val="20"/>
          <w:lang w:eastAsia="es-MX"/>
        </w:rPr>
        <w:t>Ubicación, y</w:t>
      </w:r>
    </w:p>
    <w:p w14:paraId="1C4D61C2" w14:textId="77777777" w:rsidR="00144304" w:rsidRPr="00144304" w:rsidRDefault="00144304" w:rsidP="000857C1">
      <w:pPr>
        <w:pStyle w:val="Prrafodelista"/>
        <w:numPr>
          <w:ilvl w:val="1"/>
          <w:numId w:val="311"/>
        </w:numPr>
        <w:shd w:val="clear" w:color="auto" w:fill="FFFFFF"/>
        <w:suppressAutoHyphens/>
        <w:autoSpaceDN w:val="0"/>
        <w:spacing w:after="101"/>
        <w:ind w:left="426" w:right="49" w:firstLine="0"/>
        <w:contextualSpacing w:val="0"/>
        <w:rPr>
          <w:rFonts w:cs="Noto Sans"/>
          <w:color w:val="2F2F2F"/>
          <w:szCs w:val="20"/>
          <w:lang w:eastAsia="es-MX"/>
        </w:rPr>
      </w:pPr>
      <w:r w:rsidRPr="00144304">
        <w:rPr>
          <w:rFonts w:cs="Noto Sans"/>
          <w:color w:val="2F2F2F"/>
          <w:szCs w:val="20"/>
          <w:lang w:eastAsia="es-MX"/>
        </w:rPr>
        <w:t>Área de cobertura de protección.</w:t>
      </w:r>
    </w:p>
    <w:p w14:paraId="64D1DE1F" w14:textId="77777777" w:rsidR="00144304" w:rsidRPr="00144304" w:rsidRDefault="00144304" w:rsidP="00144304">
      <w:pPr>
        <w:ind w:right="49"/>
        <w:rPr>
          <w:rFonts w:cs="Noto Sans"/>
          <w:szCs w:val="20"/>
        </w:rPr>
      </w:pPr>
      <w:r w:rsidRPr="00144304">
        <w:rPr>
          <w:rFonts w:cs="Noto Sans"/>
          <w:szCs w:val="20"/>
        </w:rPr>
        <w:t>Deberá realiza un registro de los resultados de las mediciones obtenidas, interpretación del resultado, con el objetivo de poder estimar el comportamiento de las redes de puesta a tierra sea adecuada y confiable.</w:t>
      </w:r>
    </w:p>
    <w:p w14:paraId="624337FB" w14:textId="77777777" w:rsidR="00144304" w:rsidRPr="00C14D56" w:rsidRDefault="00144304" w:rsidP="00144304">
      <w:pPr>
        <w:ind w:right="49"/>
        <w:rPr>
          <w:rFonts w:cs="Noto Sans"/>
          <w:sz w:val="12"/>
          <w:szCs w:val="12"/>
        </w:rPr>
      </w:pPr>
    </w:p>
    <w:p w14:paraId="47C78787" w14:textId="60D79305" w:rsidR="00144304" w:rsidRPr="00144304" w:rsidRDefault="00144304" w:rsidP="00144304">
      <w:pPr>
        <w:ind w:right="49"/>
        <w:rPr>
          <w:rFonts w:cs="Noto Sans"/>
          <w:szCs w:val="20"/>
        </w:rPr>
      </w:pPr>
      <w:r w:rsidRPr="00144304">
        <w:rPr>
          <w:rFonts w:cs="Noto Sans"/>
          <w:szCs w:val="20"/>
        </w:rPr>
        <w:t xml:space="preserve">En caso de que el sistema de puesta a tierra la resistividad sea mayor de 10 OHMS deberá realizar la instalación un sistema de puesta a tierra realizando lo siguiente: medición de resistividad del suelo con equipo calibrado y deberá presentar su certificado de calibración con fecha actual, la medición de resistencia de tierra deberá utilizar el método de los cuatro electrodos (dos de corriente y dos de potencial) o método de WENNER; el procedimiento de medición utiliza cuatro electrodos de prueba auxiliares enterrados en línea recta y a una distancia uniforme entre ellos ver la siguiente </w:t>
      </w:r>
      <w:r w:rsidRPr="00144304">
        <w:rPr>
          <w:rFonts w:cs="Noto Sans"/>
          <w:b/>
          <w:szCs w:val="20"/>
        </w:rPr>
        <w:t>fig. 3.</w:t>
      </w:r>
    </w:p>
    <w:p w14:paraId="4CA71CBC" w14:textId="493020E0" w:rsidR="00144304" w:rsidRPr="00144304" w:rsidRDefault="00C14D56" w:rsidP="00144304">
      <w:pPr>
        <w:ind w:right="49"/>
        <w:rPr>
          <w:rFonts w:cs="Noto Sans"/>
          <w:szCs w:val="20"/>
        </w:rPr>
      </w:pPr>
      <w:r w:rsidRPr="00144304">
        <w:rPr>
          <w:rFonts w:cs="Noto Sans"/>
          <w:noProof/>
          <w:szCs w:val="20"/>
          <w:lang w:eastAsia="es-MX"/>
        </w:rPr>
        <w:drawing>
          <wp:anchor distT="0" distB="0" distL="114300" distR="114300" simplePos="0" relativeHeight="251679232" behindDoc="0" locked="0" layoutInCell="1" allowOverlap="1" wp14:anchorId="4D10262A" wp14:editId="132BCD55">
            <wp:simplePos x="0" y="0"/>
            <wp:positionH relativeFrom="column">
              <wp:posOffset>3216554</wp:posOffset>
            </wp:positionH>
            <wp:positionV relativeFrom="paragraph">
              <wp:posOffset>15651</wp:posOffset>
            </wp:positionV>
            <wp:extent cx="2948728" cy="1646447"/>
            <wp:effectExtent l="0" t="0" r="4445" b="0"/>
            <wp:wrapNone/>
            <wp:docPr id="1" name="Imagen 1" descr="Descripción: ../../../../../../Desktop/Captura%20de%20pantalla%202017-11-27%20a%20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descr="Descripción: ../../../../../../Desktop/Captura%20de%20pantalla%202017-11-27%20a%20l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48728" cy="164644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063835" w14:textId="5AE5CFB4" w:rsidR="00144304" w:rsidRPr="00144304" w:rsidRDefault="00144304" w:rsidP="00144304">
      <w:pPr>
        <w:ind w:right="49"/>
        <w:rPr>
          <w:rFonts w:cs="Noto Sans"/>
          <w:szCs w:val="20"/>
        </w:rPr>
      </w:pPr>
    </w:p>
    <w:p w14:paraId="03A70FEA" w14:textId="3A4CB881" w:rsidR="00144304" w:rsidRPr="00144304" w:rsidRDefault="00144304" w:rsidP="00144304">
      <w:pPr>
        <w:ind w:right="49"/>
        <w:rPr>
          <w:rFonts w:cs="Noto Sans"/>
          <w:szCs w:val="20"/>
        </w:rPr>
      </w:pPr>
    </w:p>
    <w:p w14:paraId="3B1A4280" w14:textId="5E14D172" w:rsidR="00144304" w:rsidRPr="00144304" w:rsidRDefault="00144304" w:rsidP="00144304">
      <w:pPr>
        <w:ind w:right="49"/>
        <w:rPr>
          <w:rFonts w:cs="Noto Sans"/>
          <w:szCs w:val="20"/>
        </w:rPr>
      </w:pPr>
    </w:p>
    <w:p w14:paraId="7975EEB4" w14:textId="5F25A5EE" w:rsidR="00144304" w:rsidRPr="00144304" w:rsidRDefault="00144304" w:rsidP="00144304">
      <w:pPr>
        <w:ind w:right="49"/>
        <w:rPr>
          <w:rFonts w:cs="Noto Sans"/>
          <w:szCs w:val="20"/>
        </w:rPr>
      </w:pPr>
    </w:p>
    <w:p w14:paraId="11DA4C8B" w14:textId="77777777" w:rsidR="00C14D56" w:rsidRDefault="00144304" w:rsidP="00C14D56">
      <w:pPr>
        <w:ind w:right="49"/>
        <w:jc w:val="left"/>
        <w:rPr>
          <w:rFonts w:cs="Noto Sans"/>
          <w:b/>
          <w:bCs/>
          <w:i/>
          <w:iCs/>
          <w:szCs w:val="20"/>
        </w:rPr>
      </w:pPr>
      <w:r w:rsidRPr="00144304">
        <w:rPr>
          <w:rFonts w:cs="Noto Sans"/>
          <w:b/>
          <w:bCs/>
          <w:i/>
          <w:iCs/>
          <w:szCs w:val="20"/>
        </w:rPr>
        <w:t xml:space="preserve">Fig. 3 Método de los cuatro electrodos o método de </w:t>
      </w:r>
    </w:p>
    <w:p w14:paraId="0A34C01B" w14:textId="1270F100" w:rsidR="00144304" w:rsidRPr="00144304" w:rsidRDefault="00144304" w:rsidP="00C14D56">
      <w:pPr>
        <w:ind w:right="49"/>
        <w:jc w:val="left"/>
        <w:rPr>
          <w:rFonts w:cs="Noto Sans"/>
          <w:b/>
          <w:bCs/>
          <w:i/>
          <w:iCs/>
          <w:szCs w:val="20"/>
        </w:rPr>
      </w:pPr>
      <w:r w:rsidRPr="00144304">
        <w:rPr>
          <w:rFonts w:cs="Noto Sans"/>
          <w:b/>
          <w:bCs/>
          <w:i/>
          <w:iCs/>
          <w:szCs w:val="20"/>
        </w:rPr>
        <w:t>Wenner</w:t>
      </w:r>
    </w:p>
    <w:p w14:paraId="24BA7EE9" w14:textId="77777777" w:rsidR="00144304" w:rsidRPr="00144304" w:rsidRDefault="00144304" w:rsidP="00144304">
      <w:pPr>
        <w:ind w:right="49"/>
        <w:jc w:val="center"/>
        <w:rPr>
          <w:rFonts w:cs="Noto Sans"/>
          <w:szCs w:val="20"/>
        </w:rPr>
      </w:pPr>
    </w:p>
    <w:p w14:paraId="21A385D7" w14:textId="77777777" w:rsidR="00144304" w:rsidRPr="00144304" w:rsidRDefault="00144304" w:rsidP="00144304">
      <w:pPr>
        <w:ind w:right="49"/>
        <w:rPr>
          <w:rFonts w:cs="Noto Sans"/>
          <w:szCs w:val="20"/>
        </w:rPr>
      </w:pPr>
      <w:r w:rsidRPr="00144304">
        <w:rPr>
          <w:rFonts w:cs="Noto Sans"/>
          <w:szCs w:val="20"/>
        </w:rPr>
        <w:t>Deberá interpretar los resultados y elaborara la tierra física con los elementos necesarios para obtener una medición menor de 5 OHMS deberá elaborar el sistema de sistema da de puesta a tierra (SPT) ya sea correctivo o nuevo con el fin de obtener un resultado adecuado en la resistividad cumpliendo la norma NMX-J-ANCE-2012, y la NOM-001- SEDE-2015.</w:t>
      </w:r>
    </w:p>
    <w:p w14:paraId="195250BD" w14:textId="77777777" w:rsidR="00144304" w:rsidRPr="00144304" w:rsidRDefault="00144304" w:rsidP="00144304">
      <w:pPr>
        <w:ind w:right="49"/>
        <w:rPr>
          <w:rFonts w:cs="Noto Sans"/>
          <w:szCs w:val="20"/>
          <w:shd w:val="clear" w:color="auto" w:fill="FFFFFF"/>
        </w:rPr>
      </w:pPr>
    </w:p>
    <w:p w14:paraId="05F02F04" w14:textId="77777777" w:rsidR="00144304" w:rsidRPr="00144304" w:rsidRDefault="00144304" w:rsidP="00144304">
      <w:pPr>
        <w:ind w:right="49"/>
        <w:rPr>
          <w:rFonts w:cs="Noto Sans"/>
          <w:b/>
          <w:szCs w:val="20"/>
        </w:rPr>
      </w:pPr>
      <w:r w:rsidRPr="00144304">
        <w:rPr>
          <w:rFonts w:cs="Noto Sans"/>
          <w:b/>
          <w:szCs w:val="20"/>
        </w:rPr>
        <w:t>Se deberá considerar los precios unitarios de los puntos anteriores y deberá considerar los precios trabajos sábados, domingos, horarios corridos y también deberá realizar el retiro de los sobrantes con limpieza, incluyendo los daños que se coaccionen en los plafones y obra civil.</w:t>
      </w:r>
    </w:p>
    <w:p w14:paraId="6A486373" w14:textId="77777777" w:rsidR="00144304" w:rsidRPr="00144304" w:rsidRDefault="00144304" w:rsidP="00144304">
      <w:pPr>
        <w:ind w:right="49"/>
        <w:rPr>
          <w:rFonts w:cs="Noto Sans"/>
          <w:szCs w:val="20"/>
        </w:rPr>
      </w:pPr>
    </w:p>
    <w:p w14:paraId="761C190D" w14:textId="77777777" w:rsidR="00144304" w:rsidRPr="00144304" w:rsidRDefault="00144304" w:rsidP="00144304">
      <w:pPr>
        <w:ind w:right="49"/>
        <w:rPr>
          <w:rFonts w:cs="Noto Sans"/>
          <w:b/>
          <w:bCs/>
          <w:szCs w:val="20"/>
        </w:rPr>
      </w:pPr>
      <w:r w:rsidRPr="00144304">
        <w:rPr>
          <w:rFonts w:cs="Noto Sans"/>
          <w:b/>
          <w:bCs/>
          <w:szCs w:val="20"/>
        </w:rPr>
        <w:t>GENERALIDADES.</w:t>
      </w:r>
    </w:p>
    <w:p w14:paraId="2EFA059B" w14:textId="77777777" w:rsidR="00144304" w:rsidRPr="00144304" w:rsidRDefault="00144304" w:rsidP="00144304">
      <w:pPr>
        <w:ind w:right="49"/>
        <w:rPr>
          <w:rFonts w:cs="Noto Sans"/>
          <w:szCs w:val="20"/>
        </w:rPr>
      </w:pPr>
    </w:p>
    <w:p w14:paraId="48B5C4C7" w14:textId="0F075FEE" w:rsidR="00144304" w:rsidRPr="00144304" w:rsidRDefault="00170D24" w:rsidP="00144304">
      <w:pPr>
        <w:ind w:right="49"/>
        <w:rPr>
          <w:rFonts w:cs="Noto Sans"/>
          <w:szCs w:val="20"/>
        </w:rPr>
      </w:pPr>
      <w:r>
        <w:rPr>
          <w:rFonts w:cs="Noto Sans"/>
          <w:szCs w:val="20"/>
        </w:rPr>
        <w:t>“EL PROVEEDOR”</w:t>
      </w:r>
      <w:r w:rsidR="00144304" w:rsidRPr="00144304">
        <w:rPr>
          <w:rFonts w:cs="Noto Sans"/>
          <w:szCs w:val="20"/>
        </w:rPr>
        <w:t xml:space="preserve"> deberá tomar en cuenta, que los centros de trabajo son unidades que operan las 24 </w:t>
      </w:r>
      <w:r w:rsidR="00C21FEE">
        <w:rPr>
          <w:rFonts w:cs="Noto Sans"/>
          <w:szCs w:val="20"/>
        </w:rPr>
        <w:t xml:space="preserve">(veinticuatro) </w:t>
      </w:r>
      <w:r w:rsidR="00144304" w:rsidRPr="00144304">
        <w:rPr>
          <w:rFonts w:cs="Noto Sans"/>
          <w:szCs w:val="20"/>
        </w:rPr>
        <w:t xml:space="preserve">horas los 365 </w:t>
      </w:r>
      <w:r w:rsidR="00C21FEE">
        <w:rPr>
          <w:rFonts w:cs="Noto Sans"/>
          <w:szCs w:val="20"/>
        </w:rPr>
        <w:t xml:space="preserve">(trescientos sesenta y cinco) </w:t>
      </w:r>
      <w:r w:rsidR="00144304" w:rsidRPr="00144304">
        <w:rPr>
          <w:rFonts w:cs="Noto Sans"/>
          <w:szCs w:val="20"/>
        </w:rPr>
        <w:t>días al año, por lo que los trabajos de mantenimiento se realizarán sobre sucedan, evitando toda vez interrupciones de energía eléctrica que puedan afectar el funcionamiento de las instalaciones.</w:t>
      </w:r>
    </w:p>
    <w:p w14:paraId="724B0DBF" w14:textId="77777777" w:rsidR="00144304" w:rsidRPr="00144304" w:rsidRDefault="00144304" w:rsidP="00144304">
      <w:pPr>
        <w:ind w:right="49"/>
        <w:rPr>
          <w:rFonts w:cs="Noto Sans"/>
          <w:szCs w:val="20"/>
        </w:rPr>
      </w:pPr>
    </w:p>
    <w:p w14:paraId="445B4BB4" w14:textId="47B9B1A7" w:rsidR="00144304" w:rsidRPr="00144304" w:rsidRDefault="00144304" w:rsidP="00144304">
      <w:pPr>
        <w:ind w:right="49"/>
        <w:rPr>
          <w:rFonts w:cs="Noto Sans"/>
          <w:szCs w:val="20"/>
        </w:rPr>
      </w:pPr>
      <w:r w:rsidRPr="00144304">
        <w:rPr>
          <w:rFonts w:cs="Noto Sans"/>
          <w:szCs w:val="20"/>
        </w:rPr>
        <w:t xml:space="preserve">Dado el caso que no se pueda resolver la falla en forma inmediata, </w:t>
      </w:r>
      <w:r w:rsidR="00170D24" w:rsidRPr="0026588B">
        <w:rPr>
          <w:rFonts w:cs="Noto Sans"/>
          <w:b/>
          <w:bCs/>
          <w:szCs w:val="20"/>
        </w:rPr>
        <w:t>“EL PROVEEDOR”</w:t>
      </w:r>
      <w:r w:rsidRPr="00144304">
        <w:rPr>
          <w:rFonts w:cs="Noto Sans"/>
          <w:szCs w:val="20"/>
        </w:rPr>
        <w:t xml:space="preserve"> tratará de poner a funcionar la planta de emergencia en forma “emergente”, dejando toda vez a su personal técnico de guardia para resolver cualquier eventualidad, mientras se corrige definitivamente la falla. O en su caso, proporcionará un equipo auxiliar que mantenga en funcionamiento los sistemas prioritarios de la unidad.</w:t>
      </w:r>
    </w:p>
    <w:p w14:paraId="7D7400D8" w14:textId="77777777" w:rsidR="00144304" w:rsidRPr="00144304" w:rsidRDefault="00144304" w:rsidP="00144304">
      <w:pPr>
        <w:ind w:right="49"/>
        <w:rPr>
          <w:rFonts w:cs="Noto Sans"/>
          <w:szCs w:val="20"/>
        </w:rPr>
      </w:pPr>
    </w:p>
    <w:p w14:paraId="6651511B" w14:textId="77777777" w:rsidR="00144304" w:rsidRPr="00144304" w:rsidRDefault="00144304" w:rsidP="00144304">
      <w:pPr>
        <w:ind w:right="49"/>
        <w:rPr>
          <w:rFonts w:cs="Noto Sans"/>
          <w:szCs w:val="20"/>
        </w:rPr>
      </w:pPr>
      <w:r w:rsidRPr="00144304">
        <w:rPr>
          <w:rFonts w:cs="Noto Sans"/>
          <w:szCs w:val="20"/>
        </w:rPr>
        <w:t xml:space="preserve">Todo mantenimiento deberá ser coordinado con el jefe de conservación, a fin de que </w:t>
      </w:r>
      <w:r w:rsidRPr="00144304">
        <w:rPr>
          <w:rFonts w:cs="Noto Sans"/>
          <w:i/>
          <w:szCs w:val="20"/>
        </w:rPr>
        <w:t>proporcione horarios de ejecución de los trabajos correspondientes, mismos que no deberán</w:t>
      </w:r>
      <w:r w:rsidRPr="00144304">
        <w:rPr>
          <w:rFonts w:cs="Noto Sans"/>
          <w:szCs w:val="20"/>
        </w:rPr>
        <w:t xml:space="preserve"> afectar de ningún modo la operación de la unidad.</w:t>
      </w:r>
    </w:p>
    <w:p w14:paraId="58A175B6" w14:textId="77777777" w:rsidR="00144304" w:rsidRPr="00144304" w:rsidRDefault="00144304" w:rsidP="00144304">
      <w:pPr>
        <w:ind w:right="49"/>
        <w:rPr>
          <w:rFonts w:cs="Noto Sans"/>
          <w:szCs w:val="20"/>
        </w:rPr>
      </w:pPr>
    </w:p>
    <w:p w14:paraId="452DBF74" w14:textId="104AD281" w:rsidR="00144304" w:rsidRPr="00144304" w:rsidRDefault="00170D24" w:rsidP="00144304">
      <w:pPr>
        <w:ind w:right="49"/>
        <w:rPr>
          <w:rFonts w:cs="Noto Sans"/>
          <w:szCs w:val="20"/>
        </w:rPr>
      </w:pPr>
      <w:r>
        <w:rPr>
          <w:rFonts w:cs="Noto Sans"/>
          <w:szCs w:val="20"/>
        </w:rPr>
        <w:t>“EL PROVEEDOR”</w:t>
      </w:r>
      <w:r w:rsidR="00144304" w:rsidRPr="00144304">
        <w:rPr>
          <w:rFonts w:cs="Noto Sans"/>
          <w:szCs w:val="20"/>
        </w:rPr>
        <w:t xml:space="preserve"> fungirá como gestor ante comisión federal de electricidad, para realizar todos los trámites técnico-administrativos que sean necesarios durante la vigencia del contrato.</w:t>
      </w:r>
    </w:p>
    <w:p w14:paraId="0716940B" w14:textId="77777777" w:rsidR="00144304" w:rsidRPr="00144304" w:rsidRDefault="00144304" w:rsidP="00144304">
      <w:pPr>
        <w:ind w:right="49"/>
        <w:rPr>
          <w:rFonts w:cs="Noto Sans"/>
          <w:b/>
          <w:bCs/>
          <w:szCs w:val="20"/>
        </w:rPr>
      </w:pPr>
    </w:p>
    <w:p w14:paraId="083A27BE" w14:textId="77777777" w:rsidR="00144304" w:rsidRPr="00144304" w:rsidRDefault="00144304" w:rsidP="00144304">
      <w:pPr>
        <w:ind w:right="49"/>
        <w:rPr>
          <w:rFonts w:cs="Noto Sans"/>
          <w:b/>
          <w:bCs/>
          <w:szCs w:val="20"/>
        </w:rPr>
      </w:pPr>
      <w:r w:rsidRPr="00144304">
        <w:rPr>
          <w:rFonts w:cs="Noto Sans"/>
          <w:b/>
          <w:bCs/>
          <w:szCs w:val="20"/>
        </w:rPr>
        <w:t>TIEMPO DE RESPUESTA.</w:t>
      </w:r>
    </w:p>
    <w:p w14:paraId="3A134AE9" w14:textId="77777777" w:rsidR="00144304" w:rsidRPr="00144304" w:rsidRDefault="00144304" w:rsidP="00144304">
      <w:pPr>
        <w:ind w:right="49"/>
        <w:rPr>
          <w:rFonts w:cs="Noto Sans"/>
          <w:szCs w:val="20"/>
        </w:rPr>
      </w:pPr>
    </w:p>
    <w:p w14:paraId="112DB0E7" w14:textId="207F0126" w:rsidR="00144304" w:rsidRPr="00144304" w:rsidRDefault="00144304" w:rsidP="00144304">
      <w:pPr>
        <w:ind w:right="49"/>
        <w:rPr>
          <w:rFonts w:cs="Noto Sans"/>
          <w:szCs w:val="20"/>
        </w:rPr>
      </w:pPr>
      <w:r w:rsidRPr="00144304">
        <w:rPr>
          <w:rFonts w:cs="Noto Sans"/>
          <w:szCs w:val="20"/>
        </w:rPr>
        <w:t xml:space="preserve">El servicio de emergencia consistirá en atender todos los reportes de servicio cuando lo solicite el director de la unidad o el jefe de conservación de unidad en un tiempo máximo de respuesta de 3 </w:t>
      </w:r>
      <w:r w:rsidR="00C21FEE">
        <w:rPr>
          <w:rFonts w:cs="Noto Sans"/>
          <w:szCs w:val="20"/>
        </w:rPr>
        <w:t xml:space="preserve">(tres) </w:t>
      </w:r>
      <w:r w:rsidRPr="00144304">
        <w:rPr>
          <w:rFonts w:cs="Noto Sans"/>
          <w:szCs w:val="20"/>
        </w:rPr>
        <w:t>horas.</w:t>
      </w:r>
    </w:p>
    <w:p w14:paraId="20E842BF" w14:textId="77777777" w:rsidR="00144304" w:rsidRPr="00144304" w:rsidRDefault="00144304" w:rsidP="00144304">
      <w:pPr>
        <w:ind w:right="49"/>
        <w:rPr>
          <w:rFonts w:cs="Noto Sans"/>
          <w:szCs w:val="20"/>
        </w:rPr>
      </w:pPr>
    </w:p>
    <w:p w14:paraId="09554F0A" w14:textId="6C79DF38" w:rsidR="00144304" w:rsidRPr="00144304" w:rsidRDefault="00144304" w:rsidP="00144304">
      <w:pPr>
        <w:ind w:right="49"/>
        <w:rPr>
          <w:rFonts w:cs="Noto Sans"/>
          <w:szCs w:val="20"/>
        </w:rPr>
      </w:pPr>
      <w:r w:rsidRPr="00144304">
        <w:rPr>
          <w:rFonts w:cs="Noto Sans"/>
          <w:szCs w:val="20"/>
        </w:rPr>
        <w:t xml:space="preserve">En caso de requerir cambiar refacciones para la ejecución del mantenimiento correctivo deberá presentar previo a la ejecución del mismo el presupuesto correspondiente </w:t>
      </w:r>
      <w:r w:rsidR="0026588B">
        <w:rPr>
          <w:rFonts w:cs="Noto Sans"/>
          <w:szCs w:val="20"/>
        </w:rPr>
        <w:t xml:space="preserve">conforme a los precios unitarios ofertados </w:t>
      </w:r>
      <w:r w:rsidRPr="00144304">
        <w:rPr>
          <w:rFonts w:cs="Noto Sans"/>
          <w:szCs w:val="20"/>
        </w:rPr>
        <w:t>para su autorización por el jefe de conservación</w:t>
      </w:r>
      <w:r w:rsidR="0026588B">
        <w:rPr>
          <w:rFonts w:cs="Noto Sans"/>
          <w:szCs w:val="20"/>
        </w:rPr>
        <w:t xml:space="preserve"> dependiente del Departamento de Conservación y Servicios Generales</w:t>
      </w:r>
      <w:r w:rsidRPr="00144304">
        <w:rPr>
          <w:rFonts w:cs="Noto Sans"/>
          <w:szCs w:val="20"/>
        </w:rPr>
        <w:t xml:space="preserve">; en este caso el </w:t>
      </w:r>
      <w:r w:rsidR="0026588B" w:rsidRPr="00144304">
        <w:rPr>
          <w:rFonts w:cs="Noto Sans"/>
          <w:szCs w:val="20"/>
        </w:rPr>
        <w:t xml:space="preserve">Instituto </w:t>
      </w:r>
      <w:r w:rsidRPr="00144304">
        <w:rPr>
          <w:rFonts w:cs="Noto Sans"/>
          <w:szCs w:val="20"/>
        </w:rPr>
        <w:t xml:space="preserve">podrá cotizar el precio en el mercado y adquirirlas al mejor costo, en este caso el instituto las proporcionara a </w:t>
      </w:r>
      <w:r w:rsidR="00C21FEE" w:rsidRPr="0026588B">
        <w:rPr>
          <w:rFonts w:cs="Noto Sans"/>
          <w:b/>
          <w:bCs/>
          <w:szCs w:val="20"/>
        </w:rPr>
        <w:t>“EL PROVEEDOR”</w:t>
      </w:r>
      <w:r w:rsidRPr="00144304">
        <w:rPr>
          <w:rFonts w:cs="Noto Sans"/>
          <w:szCs w:val="20"/>
        </w:rPr>
        <w:t xml:space="preserve"> y este deberá instalarlas, calibrarlas y realizar los ajustes necesarios para que el equipo quede reparado conforme a las especificaciones originales del fabricante  sin costo </w:t>
      </w:r>
      <w:r w:rsidR="0026588B">
        <w:rPr>
          <w:rFonts w:cs="Noto Sans"/>
          <w:szCs w:val="20"/>
        </w:rPr>
        <w:t xml:space="preserve">adicional </w:t>
      </w:r>
      <w:r w:rsidRPr="00144304">
        <w:rPr>
          <w:rFonts w:cs="Noto Sans"/>
          <w:szCs w:val="20"/>
        </w:rPr>
        <w:t>de mano de obra, o en su caso podrá cambiar las cotizadas por el mismo, previa autorización del jefe de conservación de unidad y/o del jefe de supervisión de zona.</w:t>
      </w:r>
    </w:p>
    <w:p w14:paraId="28C5E835" w14:textId="7FCE30DA" w:rsidR="00144304" w:rsidRPr="00144304" w:rsidRDefault="00144304" w:rsidP="00144304">
      <w:pPr>
        <w:ind w:right="49"/>
        <w:rPr>
          <w:rFonts w:cs="Noto Sans"/>
          <w:szCs w:val="20"/>
        </w:rPr>
      </w:pPr>
      <w:r w:rsidRPr="004D750D">
        <w:rPr>
          <w:rFonts w:cs="Noto Sans"/>
          <w:b/>
          <w:bCs/>
          <w:szCs w:val="20"/>
        </w:rPr>
        <w:lastRenderedPageBreak/>
        <w:t>Nota</w:t>
      </w:r>
      <w:r w:rsidRPr="00144304">
        <w:rPr>
          <w:rFonts w:cs="Noto Sans"/>
          <w:szCs w:val="20"/>
        </w:rPr>
        <w:t>: el servicio de mantenimiento mayor se deberá de realizar en los meses</w:t>
      </w:r>
      <w:r w:rsidR="004D750D">
        <w:rPr>
          <w:rFonts w:cs="Noto Sans"/>
          <w:szCs w:val="20"/>
        </w:rPr>
        <w:t xml:space="preserve"> señalados en el anexo número T6 (T SEIS) de la presente convocatoria</w:t>
      </w:r>
      <w:r w:rsidRPr="00144304">
        <w:rPr>
          <w:rFonts w:cs="Noto Sans"/>
          <w:szCs w:val="20"/>
        </w:rPr>
        <w:t xml:space="preserve">. Los servicios de mantenimiento menor deberán de realizarse apagándose al calendario </w:t>
      </w:r>
      <w:r w:rsidR="004D750D">
        <w:rPr>
          <w:rFonts w:cs="Noto Sans"/>
          <w:szCs w:val="20"/>
        </w:rPr>
        <w:t>del anexo número T6 (T SEIS) de la presente convocatoria</w:t>
      </w:r>
      <w:r w:rsidRPr="00144304">
        <w:rPr>
          <w:rFonts w:cs="Noto Sans"/>
          <w:szCs w:val="20"/>
        </w:rPr>
        <w:t>.</w:t>
      </w:r>
    </w:p>
    <w:p w14:paraId="4B6A0E39" w14:textId="77777777" w:rsidR="00144304" w:rsidRPr="00144304" w:rsidRDefault="00144304" w:rsidP="00144304">
      <w:pPr>
        <w:ind w:right="49"/>
        <w:rPr>
          <w:rFonts w:cs="Noto Sans"/>
          <w:szCs w:val="20"/>
        </w:rPr>
      </w:pPr>
    </w:p>
    <w:p w14:paraId="3EB079CC" w14:textId="5232364D" w:rsidR="00144304" w:rsidRPr="00144304" w:rsidRDefault="00144304" w:rsidP="00144304">
      <w:pPr>
        <w:ind w:right="49"/>
        <w:rPr>
          <w:rFonts w:cs="Noto Sans"/>
          <w:szCs w:val="20"/>
        </w:rPr>
      </w:pPr>
      <w:r w:rsidRPr="00144304">
        <w:rPr>
          <w:rFonts w:cs="Noto Sans"/>
          <w:szCs w:val="20"/>
        </w:rPr>
        <w:t xml:space="preserve">Por lo que el </w:t>
      </w:r>
      <w:r w:rsidR="004D750D" w:rsidRPr="0026588B">
        <w:rPr>
          <w:rFonts w:cs="Noto Sans"/>
          <w:b/>
          <w:bCs/>
          <w:szCs w:val="20"/>
        </w:rPr>
        <w:t>“EL PROVEEDOR”</w:t>
      </w:r>
      <w:r w:rsidR="004D750D">
        <w:rPr>
          <w:rFonts w:cs="Noto Sans"/>
          <w:b/>
          <w:bCs/>
          <w:szCs w:val="20"/>
        </w:rPr>
        <w:t xml:space="preserve"> </w:t>
      </w:r>
      <w:r w:rsidRPr="00144304">
        <w:rPr>
          <w:rFonts w:cs="Noto Sans"/>
          <w:szCs w:val="20"/>
        </w:rPr>
        <w:t xml:space="preserve">deberá de programar en el calendario </w:t>
      </w:r>
      <w:r w:rsidR="004D750D">
        <w:rPr>
          <w:rFonts w:cs="Noto Sans"/>
          <w:szCs w:val="20"/>
        </w:rPr>
        <w:t>del anexo número T6 (T SEIS) de la presente convocatoria</w:t>
      </w:r>
      <w:r w:rsidRPr="00144304">
        <w:rPr>
          <w:rFonts w:cs="Noto Sans"/>
          <w:szCs w:val="20"/>
        </w:rPr>
        <w:t>, el periodo de realización para cada una de las unidades, esto de conformidad a la capacidad del licitante.</w:t>
      </w:r>
    </w:p>
    <w:p w14:paraId="133D5FD4" w14:textId="77777777" w:rsidR="00144304" w:rsidRPr="00144304" w:rsidRDefault="00144304" w:rsidP="00144304">
      <w:pPr>
        <w:ind w:right="49"/>
        <w:rPr>
          <w:rFonts w:cs="Noto Sans"/>
          <w:szCs w:val="20"/>
        </w:rPr>
      </w:pPr>
    </w:p>
    <w:p w14:paraId="3491FDE4" w14:textId="77777777" w:rsidR="00144304" w:rsidRPr="00144304" w:rsidRDefault="00144304" w:rsidP="00144304">
      <w:pPr>
        <w:ind w:right="49"/>
        <w:rPr>
          <w:rFonts w:cs="Noto Sans"/>
          <w:b/>
          <w:szCs w:val="20"/>
        </w:rPr>
      </w:pPr>
      <w:r w:rsidRPr="00144304">
        <w:rPr>
          <w:rFonts w:cs="Noto Sans"/>
          <w:b/>
          <w:szCs w:val="20"/>
        </w:rPr>
        <w:t>CAPACITACIÓN.</w:t>
      </w:r>
    </w:p>
    <w:p w14:paraId="5FC5DE4E" w14:textId="77777777" w:rsidR="00144304" w:rsidRPr="00144304" w:rsidRDefault="00144304" w:rsidP="00144304">
      <w:pPr>
        <w:ind w:right="49"/>
        <w:rPr>
          <w:rFonts w:cs="Noto Sans"/>
          <w:szCs w:val="20"/>
        </w:rPr>
      </w:pPr>
    </w:p>
    <w:p w14:paraId="1A8D3E60" w14:textId="0AA89B72" w:rsidR="00144304" w:rsidRPr="00144304" w:rsidRDefault="004D750D" w:rsidP="00144304">
      <w:pPr>
        <w:ind w:right="49"/>
        <w:rPr>
          <w:rFonts w:cs="Noto Sans"/>
          <w:szCs w:val="20"/>
        </w:rPr>
      </w:pPr>
      <w:r w:rsidRPr="004D750D">
        <w:rPr>
          <w:rFonts w:cs="Noto Sans"/>
          <w:b/>
          <w:bCs/>
          <w:szCs w:val="20"/>
        </w:rPr>
        <w:t>“EL PROVEEDOR”</w:t>
      </w:r>
      <w:r w:rsidR="00144304" w:rsidRPr="00144304">
        <w:rPr>
          <w:rFonts w:cs="Noto Sans"/>
          <w:szCs w:val="20"/>
        </w:rPr>
        <w:t xml:space="preserve"> se obliga a capacitar al personal usuario del equipo, en nivel operador sin costo adicional para </w:t>
      </w:r>
      <w:r>
        <w:rPr>
          <w:rFonts w:cs="Noto Sans"/>
          <w:szCs w:val="20"/>
        </w:rPr>
        <w:t>“</w:t>
      </w:r>
      <w:r w:rsidRPr="00144304">
        <w:rPr>
          <w:rFonts w:cs="Noto Sans"/>
          <w:szCs w:val="20"/>
        </w:rPr>
        <w:t>EL INSTITUTO</w:t>
      </w:r>
      <w:r>
        <w:rPr>
          <w:rFonts w:cs="Noto Sans"/>
          <w:szCs w:val="20"/>
        </w:rPr>
        <w:t>”</w:t>
      </w:r>
      <w:r w:rsidR="00144304" w:rsidRPr="00144304">
        <w:rPr>
          <w:rFonts w:cs="Noto Sans"/>
          <w:szCs w:val="20"/>
        </w:rPr>
        <w:t xml:space="preserve">, cuando esta sea requerida por el área usuaria. </w:t>
      </w:r>
      <w:r>
        <w:rPr>
          <w:rFonts w:cs="Noto Sans"/>
          <w:szCs w:val="20"/>
        </w:rPr>
        <w:t xml:space="preserve">Presentando al administrador del contrato escrito </w:t>
      </w:r>
      <w:r w:rsidRPr="00144304">
        <w:rPr>
          <w:rFonts w:cs="Noto Sans"/>
          <w:szCs w:val="20"/>
        </w:rPr>
        <w:t xml:space="preserve">bajo </w:t>
      </w:r>
      <w:r w:rsidR="00144304" w:rsidRPr="00144304">
        <w:rPr>
          <w:rFonts w:cs="Noto Sans"/>
          <w:szCs w:val="20"/>
        </w:rPr>
        <w:t>protesta de decir verdad, manifiesto que los servicios y materiales que estoy proponiendo no contravienen a las leyes del fomento y protección a la propiedad industrial y federal de competencia económica.</w:t>
      </w:r>
    </w:p>
    <w:p w14:paraId="379EADA9" w14:textId="77777777" w:rsidR="00144304" w:rsidRPr="00144304" w:rsidRDefault="00144304" w:rsidP="00144304">
      <w:pPr>
        <w:ind w:right="49"/>
        <w:rPr>
          <w:rFonts w:cs="Noto Sans"/>
          <w:szCs w:val="20"/>
        </w:rPr>
      </w:pPr>
    </w:p>
    <w:p w14:paraId="5D78FC7E" w14:textId="5ECC1423" w:rsidR="00144304" w:rsidRPr="00144304" w:rsidRDefault="00144304" w:rsidP="004D750D">
      <w:pPr>
        <w:shd w:val="clear" w:color="auto" w:fill="BFBFBF" w:themeFill="background1" w:themeFillShade="BF"/>
        <w:ind w:right="49"/>
        <w:rPr>
          <w:rFonts w:cs="Noto Sans"/>
          <w:b/>
          <w:szCs w:val="20"/>
        </w:rPr>
      </w:pPr>
      <w:r w:rsidRPr="00144304">
        <w:rPr>
          <w:rFonts w:cs="Noto Sans"/>
          <w:b/>
          <w:szCs w:val="20"/>
        </w:rPr>
        <w:t xml:space="preserve">MANTENIMIENTO A UPS DEL ÁREA DE </w:t>
      </w:r>
      <w:r w:rsidR="004D750D" w:rsidRPr="00144304">
        <w:rPr>
          <w:rFonts w:cs="Noto Sans"/>
          <w:b/>
          <w:szCs w:val="20"/>
        </w:rPr>
        <w:t>IMAGENOLOGÍA</w:t>
      </w:r>
      <w:r w:rsidRPr="00144304">
        <w:rPr>
          <w:rFonts w:cs="Noto Sans"/>
          <w:b/>
          <w:szCs w:val="20"/>
        </w:rPr>
        <w:t xml:space="preserve">. </w:t>
      </w:r>
    </w:p>
    <w:p w14:paraId="057B4E49" w14:textId="77777777" w:rsidR="00144304" w:rsidRPr="00144304" w:rsidRDefault="00144304" w:rsidP="00144304">
      <w:pPr>
        <w:ind w:right="49"/>
        <w:rPr>
          <w:rFonts w:cs="Noto Sans"/>
          <w:b/>
          <w:szCs w:val="20"/>
        </w:rPr>
      </w:pPr>
    </w:p>
    <w:p w14:paraId="6676F832" w14:textId="77777777" w:rsidR="00144304" w:rsidRPr="00144304" w:rsidRDefault="00144304" w:rsidP="00144304">
      <w:pPr>
        <w:ind w:right="49"/>
        <w:rPr>
          <w:rFonts w:cs="Noto Sans"/>
          <w:b/>
          <w:szCs w:val="20"/>
        </w:rPr>
      </w:pPr>
      <w:r w:rsidRPr="00144304">
        <w:rPr>
          <w:rFonts w:cs="Noto Sans"/>
          <w:b/>
          <w:szCs w:val="20"/>
        </w:rPr>
        <w:t>ALCANCES DE LOS SERVICIO PREVENTIVOS REQUERIDOS.</w:t>
      </w:r>
    </w:p>
    <w:p w14:paraId="7D1C8069" w14:textId="77777777" w:rsidR="00144304" w:rsidRPr="00144304" w:rsidRDefault="00144304" w:rsidP="00144304">
      <w:pPr>
        <w:ind w:right="49"/>
        <w:jc w:val="center"/>
        <w:rPr>
          <w:rFonts w:cs="Noto Sans"/>
          <w:b/>
          <w:szCs w:val="20"/>
        </w:rPr>
      </w:pPr>
    </w:p>
    <w:p w14:paraId="49772BB6" w14:textId="588BFC78" w:rsidR="00144304" w:rsidRPr="00144304" w:rsidRDefault="00144304" w:rsidP="00144304">
      <w:pPr>
        <w:ind w:right="49"/>
        <w:rPr>
          <w:rFonts w:cs="Noto Sans"/>
          <w:szCs w:val="20"/>
        </w:rPr>
      </w:pPr>
      <w:r w:rsidRPr="00144304">
        <w:rPr>
          <w:rFonts w:cs="Noto Sans"/>
          <w:szCs w:val="20"/>
        </w:rPr>
        <w:t xml:space="preserve">El servicio de mantenimiento preventivo de los equipos </w:t>
      </w:r>
      <w:r w:rsidR="0046679A" w:rsidRPr="00144304">
        <w:rPr>
          <w:rFonts w:cs="Noto Sans"/>
          <w:szCs w:val="20"/>
        </w:rPr>
        <w:t xml:space="preserve">UPS </w:t>
      </w:r>
      <w:r w:rsidRPr="00144304">
        <w:rPr>
          <w:rFonts w:cs="Noto Sans"/>
          <w:szCs w:val="20"/>
        </w:rPr>
        <w:t>consistirá en la inspección de dispositivos de seguridad, ajuste, lubricación, control y funcionamiento de los sistemas y equipos, con base a las siguientes especificaciones:</w:t>
      </w:r>
    </w:p>
    <w:p w14:paraId="4C81018A" w14:textId="77777777" w:rsidR="00144304" w:rsidRPr="00144304" w:rsidRDefault="00144304" w:rsidP="00144304">
      <w:pPr>
        <w:ind w:right="49"/>
        <w:rPr>
          <w:rFonts w:cs="Noto Sans"/>
          <w:b/>
          <w:szCs w:val="20"/>
        </w:rPr>
      </w:pPr>
    </w:p>
    <w:p w14:paraId="0C24DD8F" w14:textId="77777777" w:rsidR="00144304" w:rsidRPr="00144304" w:rsidRDefault="00144304" w:rsidP="00144304">
      <w:pPr>
        <w:ind w:right="49"/>
        <w:rPr>
          <w:rFonts w:cs="Noto Sans"/>
          <w:b/>
          <w:szCs w:val="20"/>
        </w:rPr>
      </w:pPr>
      <w:r w:rsidRPr="00144304">
        <w:rPr>
          <w:rFonts w:cs="Noto Sans"/>
          <w:b/>
          <w:szCs w:val="20"/>
        </w:rPr>
        <w:t>Alcances:</w:t>
      </w:r>
    </w:p>
    <w:p w14:paraId="7D5462EE"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tbl>
      <w:tblPr>
        <w:tblW w:w="4881" w:type="pct"/>
        <w:tblCellMar>
          <w:left w:w="10" w:type="dxa"/>
          <w:right w:w="10" w:type="dxa"/>
        </w:tblCellMar>
        <w:tblLook w:val="0000" w:firstRow="0" w:lastRow="0" w:firstColumn="0" w:lastColumn="0" w:noHBand="0" w:noVBand="0"/>
      </w:tblPr>
      <w:tblGrid>
        <w:gridCol w:w="1645"/>
        <w:gridCol w:w="8529"/>
      </w:tblGrid>
      <w:tr w:rsidR="00144304" w:rsidRPr="00144304" w14:paraId="4605E332"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29643634" w14:textId="77777777" w:rsidR="00144304" w:rsidRPr="00144304" w:rsidRDefault="00144304" w:rsidP="00787DCF">
            <w:pPr>
              <w:autoSpaceDE w:val="0"/>
              <w:ind w:right="49"/>
              <w:rPr>
                <w:rFonts w:cs="Noto Sans"/>
                <w:b/>
                <w:szCs w:val="20"/>
              </w:rPr>
            </w:pPr>
            <w:r w:rsidRPr="00144304">
              <w:rPr>
                <w:rFonts w:cs="Noto Sans"/>
                <w:b/>
                <w:szCs w:val="20"/>
              </w:rPr>
              <w:t>Partida</w:t>
            </w:r>
          </w:p>
        </w:tc>
        <w:tc>
          <w:tcPr>
            <w:tcW w:w="8528"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0480388B" w14:textId="77777777" w:rsidR="00144304" w:rsidRPr="00144304" w:rsidRDefault="00144304" w:rsidP="00787DCF">
            <w:pPr>
              <w:autoSpaceDE w:val="0"/>
              <w:ind w:right="49"/>
              <w:jc w:val="center"/>
              <w:rPr>
                <w:rFonts w:cs="Noto Sans"/>
                <w:b/>
                <w:szCs w:val="20"/>
              </w:rPr>
            </w:pPr>
            <w:r w:rsidRPr="00144304">
              <w:rPr>
                <w:rFonts w:cs="Noto Sans"/>
                <w:b/>
                <w:szCs w:val="20"/>
              </w:rPr>
              <w:t>Descripción</w:t>
            </w:r>
          </w:p>
        </w:tc>
      </w:tr>
      <w:tr w:rsidR="00144304" w:rsidRPr="00144304" w14:paraId="1F519C2F" w14:textId="77777777" w:rsidTr="0046679A">
        <w:trPr>
          <w:trHeight w:val="198"/>
        </w:trPr>
        <w:tc>
          <w:tcPr>
            <w:tcW w:w="1645" w:type="dxa"/>
            <w:tcBorders>
              <w:top w:val="single" w:sz="4" w:space="0" w:color="000000"/>
              <w:left w:val="single" w:sz="4" w:space="0" w:color="000000"/>
              <w:bottom w:val="single" w:sz="4" w:space="0" w:color="000000"/>
              <w:right w:val="single" w:sz="4" w:space="0" w:color="000000"/>
            </w:tcBorders>
            <w:shd w:val="clear" w:color="auto" w:fill="999999"/>
            <w:tcMar>
              <w:top w:w="0" w:type="dxa"/>
              <w:left w:w="108" w:type="dxa"/>
              <w:bottom w:w="0" w:type="dxa"/>
              <w:right w:w="108" w:type="dxa"/>
            </w:tcMar>
            <w:vAlign w:val="center"/>
          </w:tcPr>
          <w:p w14:paraId="6AE9BF91" w14:textId="77777777" w:rsidR="00144304" w:rsidRPr="00144304" w:rsidRDefault="00144304" w:rsidP="00787DCF">
            <w:pPr>
              <w:autoSpaceDE w:val="0"/>
              <w:ind w:right="49"/>
              <w:rPr>
                <w:rFonts w:cs="Noto Sans"/>
                <w:b/>
                <w:szCs w:val="20"/>
              </w:rPr>
            </w:pPr>
            <w:r w:rsidRPr="00144304">
              <w:rPr>
                <w:rFonts w:cs="Noto Sans"/>
                <w:b/>
                <w:szCs w:val="20"/>
              </w:rPr>
              <w:t>1</w:t>
            </w:r>
          </w:p>
        </w:tc>
        <w:tc>
          <w:tcPr>
            <w:tcW w:w="8528" w:type="dxa"/>
            <w:tcBorders>
              <w:top w:val="single" w:sz="4" w:space="0" w:color="000000"/>
              <w:left w:val="single" w:sz="4" w:space="0" w:color="000000"/>
              <w:bottom w:val="single" w:sz="4" w:space="0" w:color="000000"/>
              <w:right w:val="single" w:sz="4" w:space="0" w:color="000000"/>
            </w:tcBorders>
            <w:shd w:val="clear" w:color="auto" w:fill="999999"/>
            <w:tcMar>
              <w:top w:w="0" w:type="dxa"/>
              <w:left w:w="108" w:type="dxa"/>
              <w:bottom w:w="0" w:type="dxa"/>
              <w:right w:w="108" w:type="dxa"/>
            </w:tcMar>
            <w:vAlign w:val="center"/>
          </w:tcPr>
          <w:p w14:paraId="246705AE" w14:textId="77777777" w:rsidR="00144304" w:rsidRPr="00144304" w:rsidRDefault="00144304" w:rsidP="00787DCF">
            <w:pPr>
              <w:autoSpaceDE w:val="0"/>
              <w:ind w:right="49"/>
              <w:rPr>
                <w:rFonts w:cs="Noto Sans"/>
                <w:b/>
                <w:szCs w:val="20"/>
              </w:rPr>
            </w:pPr>
            <w:r w:rsidRPr="00144304">
              <w:rPr>
                <w:rFonts w:cs="Noto Sans"/>
                <w:b/>
                <w:szCs w:val="20"/>
              </w:rPr>
              <w:t>Revisión del funcionamiento general de la unidad.</w:t>
            </w:r>
          </w:p>
        </w:tc>
      </w:tr>
      <w:tr w:rsidR="00144304" w:rsidRPr="00144304" w14:paraId="3D397E34" w14:textId="77777777" w:rsidTr="0046679A">
        <w:trPr>
          <w:trHeight w:val="129"/>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E184DA" w14:textId="77777777" w:rsidR="00144304" w:rsidRPr="00144304" w:rsidRDefault="00144304" w:rsidP="00787DCF">
            <w:pPr>
              <w:tabs>
                <w:tab w:val="left" w:pos="284"/>
              </w:tabs>
              <w:autoSpaceDE w:val="0"/>
              <w:ind w:right="49"/>
              <w:rPr>
                <w:rFonts w:cs="Noto Sans"/>
                <w:szCs w:val="20"/>
              </w:rPr>
            </w:pPr>
            <w:r w:rsidRPr="00144304">
              <w:rPr>
                <w:rFonts w:cs="Noto Sans"/>
                <w:szCs w:val="20"/>
              </w:rPr>
              <w:t>1.2</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26781" w14:textId="77777777" w:rsidR="00144304" w:rsidRPr="00144304" w:rsidRDefault="00144304" w:rsidP="00787DCF">
            <w:pPr>
              <w:autoSpaceDE w:val="0"/>
              <w:ind w:right="49"/>
              <w:rPr>
                <w:rFonts w:cs="Noto Sans"/>
                <w:szCs w:val="20"/>
              </w:rPr>
            </w:pPr>
            <w:r w:rsidRPr="00144304">
              <w:rPr>
                <w:rFonts w:cs="Noto Sans"/>
                <w:szCs w:val="20"/>
              </w:rPr>
              <w:t>Rectificador.</w:t>
            </w:r>
          </w:p>
        </w:tc>
      </w:tr>
      <w:tr w:rsidR="00144304" w:rsidRPr="00144304" w14:paraId="6D56E1B3"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AB6F86" w14:textId="77777777" w:rsidR="00144304" w:rsidRPr="00144304" w:rsidRDefault="00144304" w:rsidP="00787DCF">
            <w:pPr>
              <w:autoSpaceDE w:val="0"/>
              <w:ind w:right="49"/>
              <w:rPr>
                <w:rFonts w:cs="Noto Sans"/>
                <w:szCs w:val="20"/>
              </w:rPr>
            </w:pPr>
            <w:r w:rsidRPr="00144304">
              <w:rPr>
                <w:rFonts w:cs="Noto Sans"/>
                <w:szCs w:val="20"/>
              </w:rPr>
              <w:t>1.3</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25155" w14:textId="77777777" w:rsidR="00144304" w:rsidRPr="00144304" w:rsidRDefault="00144304" w:rsidP="00787DCF">
            <w:pPr>
              <w:autoSpaceDE w:val="0"/>
              <w:ind w:right="49"/>
              <w:rPr>
                <w:rFonts w:cs="Noto Sans"/>
                <w:szCs w:val="20"/>
              </w:rPr>
            </w:pPr>
            <w:r w:rsidRPr="00144304">
              <w:rPr>
                <w:rFonts w:cs="Noto Sans"/>
                <w:szCs w:val="20"/>
              </w:rPr>
              <w:t>Filtro de corriente directa.</w:t>
            </w:r>
          </w:p>
        </w:tc>
      </w:tr>
      <w:tr w:rsidR="00144304" w:rsidRPr="00144304" w14:paraId="4B19D223" w14:textId="77777777" w:rsidTr="0046679A">
        <w:trPr>
          <w:trHeight w:val="122"/>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D763B" w14:textId="77777777" w:rsidR="00144304" w:rsidRPr="00144304" w:rsidRDefault="00144304" w:rsidP="00787DCF">
            <w:pPr>
              <w:autoSpaceDE w:val="0"/>
              <w:ind w:right="49"/>
              <w:rPr>
                <w:rFonts w:cs="Noto Sans"/>
                <w:szCs w:val="20"/>
              </w:rPr>
            </w:pPr>
            <w:r w:rsidRPr="00144304">
              <w:rPr>
                <w:rFonts w:cs="Noto Sans"/>
                <w:szCs w:val="20"/>
              </w:rPr>
              <w:t>1.4</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D85FB" w14:textId="77777777" w:rsidR="00144304" w:rsidRPr="00144304" w:rsidRDefault="00144304" w:rsidP="00787DCF">
            <w:pPr>
              <w:autoSpaceDE w:val="0"/>
              <w:ind w:right="49"/>
              <w:rPr>
                <w:rFonts w:cs="Noto Sans"/>
                <w:szCs w:val="20"/>
              </w:rPr>
            </w:pPr>
            <w:r w:rsidRPr="00144304">
              <w:rPr>
                <w:rFonts w:cs="Noto Sans"/>
                <w:szCs w:val="20"/>
              </w:rPr>
              <w:t>Inversor.</w:t>
            </w:r>
          </w:p>
        </w:tc>
      </w:tr>
      <w:tr w:rsidR="00144304" w:rsidRPr="00144304" w14:paraId="54231F17"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F6E65" w14:textId="77777777" w:rsidR="00144304" w:rsidRPr="00144304" w:rsidRDefault="00144304" w:rsidP="00787DCF">
            <w:pPr>
              <w:autoSpaceDE w:val="0"/>
              <w:ind w:right="49"/>
              <w:rPr>
                <w:rFonts w:cs="Noto Sans"/>
                <w:szCs w:val="20"/>
              </w:rPr>
            </w:pPr>
            <w:r w:rsidRPr="00144304">
              <w:rPr>
                <w:rFonts w:cs="Noto Sans"/>
                <w:szCs w:val="20"/>
              </w:rPr>
              <w:t>1.5</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5ADED3" w14:textId="77777777" w:rsidR="00144304" w:rsidRPr="00144304" w:rsidRDefault="00144304" w:rsidP="00787DCF">
            <w:pPr>
              <w:autoSpaceDE w:val="0"/>
              <w:ind w:right="49"/>
              <w:rPr>
                <w:rFonts w:cs="Noto Sans"/>
                <w:szCs w:val="20"/>
              </w:rPr>
            </w:pPr>
            <w:r w:rsidRPr="00144304">
              <w:rPr>
                <w:rFonts w:cs="Noto Sans"/>
                <w:szCs w:val="20"/>
              </w:rPr>
              <w:t>Switch estático.</w:t>
            </w:r>
          </w:p>
        </w:tc>
      </w:tr>
      <w:tr w:rsidR="00144304" w:rsidRPr="00144304" w14:paraId="0EEBC5B0"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6C9869" w14:textId="77777777" w:rsidR="00144304" w:rsidRPr="00144304" w:rsidRDefault="00144304" w:rsidP="00787DCF">
            <w:pPr>
              <w:autoSpaceDE w:val="0"/>
              <w:ind w:right="49"/>
              <w:rPr>
                <w:rFonts w:cs="Noto Sans"/>
                <w:szCs w:val="20"/>
              </w:rPr>
            </w:pPr>
            <w:r w:rsidRPr="00144304">
              <w:rPr>
                <w:rFonts w:cs="Noto Sans"/>
                <w:szCs w:val="20"/>
              </w:rPr>
              <w:t>1.6</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FD2ED" w14:textId="77777777" w:rsidR="00144304" w:rsidRPr="00144304" w:rsidRDefault="00144304" w:rsidP="00787DCF">
            <w:pPr>
              <w:autoSpaceDE w:val="0"/>
              <w:ind w:right="49"/>
              <w:rPr>
                <w:rFonts w:cs="Noto Sans"/>
                <w:szCs w:val="20"/>
              </w:rPr>
            </w:pPr>
            <w:r w:rsidRPr="00144304">
              <w:rPr>
                <w:rFonts w:cs="Noto Sans"/>
                <w:szCs w:val="20"/>
              </w:rPr>
              <w:t>Filtro de salida.</w:t>
            </w:r>
          </w:p>
        </w:tc>
      </w:tr>
      <w:tr w:rsidR="00144304" w:rsidRPr="00144304" w14:paraId="042363CA" w14:textId="77777777" w:rsidTr="0046679A">
        <w:trPr>
          <w:trHeight w:val="105"/>
        </w:trPr>
        <w:tc>
          <w:tcPr>
            <w:tcW w:w="1645"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060BA085" w14:textId="77777777" w:rsidR="00144304" w:rsidRPr="00144304" w:rsidRDefault="00144304" w:rsidP="00787DCF">
            <w:pPr>
              <w:autoSpaceDE w:val="0"/>
              <w:ind w:right="49"/>
              <w:rPr>
                <w:rFonts w:cs="Noto Sans"/>
                <w:b/>
                <w:szCs w:val="20"/>
              </w:rPr>
            </w:pPr>
            <w:r w:rsidRPr="00144304">
              <w:rPr>
                <w:rFonts w:cs="Noto Sans"/>
                <w:b/>
                <w:szCs w:val="20"/>
              </w:rPr>
              <w:t>2</w:t>
            </w:r>
          </w:p>
        </w:tc>
        <w:tc>
          <w:tcPr>
            <w:tcW w:w="8528"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0719CEE9" w14:textId="77777777" w:rsidR="00144304" w:rsidRPr="00144304" w:rsidRDefault="00144304" w:rsidP="00787DCF">
            <w:pPr>
              <w:autoSpaceDE w:val="0"/>
              <w:ind w:right="49"/>
              <w:rPr>
                <w:rFonts w:cs="Noto Sans"/>
                <w:b/>
                <w:szCs w:val="20"/>
              </w:rPr>
            </w:pPr>
            <w:r w:rsidRPr="00144304">
              <w:rPr>
                <w:rFonts w:cs="Noto Sans"/>
                <w:b/>
                <w:szCs w:val="20"/>
              </w:rPr>
              <w:t>Limpieza y revisión del funcionamiento de ventiladores.</w:t>
            </w:r>
          </w:p>
        </w:tc>
      </w:tr>
      <w:tr w:rsidR="00144304" w:rsidRPr="00144304" w14:paraId="78276C00" w14:textId="77777777" w:rsidTr="0046679A">
        <w:trPr>
          <w:trHeight w:val="166"/>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B7F720" w14:textId="77777777" w:rsidR="00144304" w:rsidRPr="00144304" w:rsidRDefault="00144304" w:rsidP="00787DCF">
            <w:pPr>
              <w:autoSpaceDE w:val="0"/>
              <w:ind w:right="49"/>
              <w:rPr>
                <w:rFonts w:cs="Noto Sans"/>
                <w:szCs w:val="20"/>
              </w:rPr>
            </w:pPr>
            <w:r w:rsidRPr="00144304">
              <w:rPr>
                <w:rFonts w:cs="Noto Sans"/>
                <w:szCs w:val="20"/>
              </w:rPr>
              <w:t>2.1</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90700D" w14:textId="77777777" w:rsidR="00144304" w:rsidRPr="00144304" w:rsidRDefault="00144304" w:rsidP="00787DCF">
            <w:pPr>
              <w:autoSpaceDE w:val="0"/>
              <w:ind w:right="49"/>
              <w:rPr>
                <w:rFonts w:cs="Noto Sans"/>
                <w:szCs w:val="20"/>
              </w:rPr>
            </w:pPr>
            <w:r w:rsidRPr="00144304">
              <w:rPr>
                <w:rFonts w:cs="Noto Sans"/>
                <w:szCs w:val="20"/>
              </w:rPr>
              <w:t>Limpieza profunda en el sistema de ventiladores</w:t>
            </w:r>
          </w:p>
        </w:tc>
      </w:tr>
      <w:tr w:rsidR="00144304" w:rsidRPr="00144304" w14:paraId="1A14CD79" w14:textId="77777777" w:rsidTr="0046679A">
        <w:trPr>
          <w:trHeight w:val="97"/>
        </w:trPr>
        <w:tc>
          <w:tcPr>
            <w:tcW w:w="1645"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1B672E91" w14:textId="77777777" w:rsidR="00144304" w:rsidRPr="00144304" w:rsidRDefault="00144304" w:rsidP="00787DCF">
            <w:pPr>
              <w:autoSpaceDE w:val="0"/>
              <w:ind w:right="49"/>
              <w:rPr>
                <w:rFonts w:cs="Noto Sans"/>
                <w:b/>
                <w:szCs w:val="20"/>
              </w:rPr>
            </w:pPr>
            <w:r w:rsidRPr="00144304">
              <w:rPr>
                <w:rFonts w:cs="Noto Sans"/>
                <w:b/>
                <w:szCs w:val="20"/>
              </w:rPr>
              <w:t>3</w:t>
            </w:r>
          </w:p>
        </w:tc>
        <w:tc>
          <w:tcPr>
            <w:tcW w:w="8528"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6072402C" w14:textId="77777777" w:rsidR="00144304" w:rsidRPr="00144304" w:rsidRDefault="00144304" w:rsidP="00787DCF">
            <w:pPr>
              <w:autoSpaceDE w:val="0"/>
              <w:ind w:right="49"/>
              <w:rPr>
                <w:rFonts w:cs="Noto Sans"/>
                <w:b/>
                <w:szCs w:val="20"/>
              </w:rPr>
            </w:pPr>
            <w:r w:rsidRPr="00144304">
              <w:rPr>
                <w:rFonts w:cs="Noto Sans"/>
                <w:b/>
                <w:szCs w:val="20"/>
              </w:rPr>
              <w:t>Medición de parámetros de potencia.</w:t>
            </w:r>
          </w:p>
        </w:tc>
      </w:tr>
      <w:tr w:rsidR="00144304" w:rsidRPr="00144304" w14:paraId="396A278B"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B6D9B" w14:textId="77777777" w:rsidR="00144304" w:rsidRPr="00144304" w:rsidRDefault="00144304" w:rsidP="00787DCF">
            <w:pPr>
              <w:autoSpaceDE w:val="0"/>
              <w:ind w:right="49"/>
              <w:rPr>
                <w:rFonts w:cs="Noto Sans"/>
                <w:szCs w:val="20"/>
              </w:rPr>
            </w:pPr>
            <w:r w:rsidRPr="00144304">
              <w:rPr>
                <w:rFonts w:cs="Noto Sans"/>
                <w:szCs w:val="20"/>
              </w:rPr>
              <w:t>3.1</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89432" w14:textId="77777777" w:rsidR="00144304" w:rsidRPr="00144304" w:rsidRDefault="00144304" w:rsidP="00787DCF">
            <w:pPr>
              <w:autoSpaceDE w:val="0"/>
              <w:ind w:right="49"/>
              <w:rPr>
                <w:rFonts w:cs="Noto Sans"/>
                <w:szCs w:val="20"/>
              </w:rPr>
            </w:pPr>
            <w:r w:rsidRPr="00144304">
              <w:rPr>
                <w:rFonts w:cs="Noto Sans"/>
                <w:szCs w:val="20"/>
              </w:rPr>
              <w:t>Voltaje de entrada.</w:t>
            </w:r>
          </w:p>
        </w:tc>
      </w:tr>
      <w:tr w:rsidR="00144304" w:rsidRPr="00144304" w14:paraId="77DBCED8" w14:textId="77777777" w:rsidTr="0046679A">
        <w:trPr>
          <w:trHeight w:val="90"/>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7BD01F" w14:textId="77777777" w:rsidR="00144304" w:rsidRPr="00144304" w:rsidRDefault="00144304" w:rsidP="00787DCF">
            <w:pPr>
              <w:autoSpaceDE w:val="0"/>
              <w:ind w:right="49"/>
              <w:rPr>
                <w:rFonts w:cs="Noto Sans"/>
                <w:szCs w:val="20"/>
              </w:rPr>
            </w:pPr>
            <w:r w:rsidRPr="00144304">
              <w:rPr>
                <w:rFonts w:cs="Noto Sans"/>
                <w:szCs w:val="20"/>
              </w:rPr>
              <w:t>3.2</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EBF9D3" w14:textId="77777777" w:rsidR="00144304" w:rsidRPr="00144304" w:rsidRDefault="00144304" w:rsidP="00787DCF">
            <w:pPr>
              <w:autoSpaceDE w:val="0"/>
              <w:ind w:right="49"/>
              <w:rPr>
                <w:rFonts w:cs="Noto Sans"/>
                <w:szCs w:val="20"/>
              </w:rPr>
            </w:pPr>
            <w:r w:rsidRPr="00144304">
              <w:rPr>
                <w:rFonts w:cs="Noto Sans"/>
                <w:szCs w:val="20"/>
              </w:rPr>
              <w:t>Corriente de entrada.</w:t>
            </w:r>
          </w:p>
        </w:tc>
      </w:tr>
      <w:tr w:rsidR="00144304" w:rsidRPr="00144304" w14:paraId="62AEB815"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B2157" w14:textId="77777777" w:rsidR="00144304" w:rsidRPr="00144304" w:rsidRDefault="00144304" w:rsidP="00787DCF">
            <w:pPr>
              <w:autoSpaceDE w:val="0"/>
              <w:ind w:right="49"/>
              <w:rPr>
                <w:rFonts w:cs="Noto Sans"/>
                <w:szCs w:val="20"/>
              </w:rPr>
            </w:pPr>
            <w:r w:rsidRPr="00144304">
              <w:rPr>
                <w:rFonts w:cs="Noto Sans"/>
                <w:szCs w:val="20"/>
              </w:rPr>
              <w:t>3.3</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AE923" w14:textId="77777777" w:rsidR="00144304" w:rsidRPr="00144304" w:rsidRDefault="00144304" w:rsidP="00787DCF">
            <w:pPr>
              <w:autoSpaceDE w:val="0"/>
              <w:ind w:right="49"/>
              <w:rPr>
                <w:rFonts w:cs="Noto Sans"/>
                <w:szCs w:val="20"/>
              </w:rPr>
            </w:pPr>
            <w:r w:rsidRPr="00144304">
              <w:rPr>
                <w:rFonts w:cs="Noto Sans"/>
                <w:szCs w:val="20"/>
              </w:rPr>
              <w:t>Voltaje del rectificador.</w:t>
            </w:r>
          </w:p>
        </w:tc>
      </w:tr>
      <w:tr w:rsidR="00144304" w:rsidRPr="00144304" w14:paraId="3AF50092" w14:textId="77777777" w:rsidTr="0046679A">
        <w:trPr>
          <w:trHeight w:val="82"/>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D8EBB2" w14:textId="77777777" w:rsidR="00144304" w:rsidRPr="00144304" w:rsidRDefault="00144304" w:rsidP="00787DCF">
            <w:pPr>
              <w:autoSpaceDE w:val="0"/>
              <w:ind w:right="49"/>
              <w:rPr>
                <w:rFonts w:cs="Noto Sans"/>
                <w:szCs w:val="20"/>
              </w:rPr>
            </w:pPr>
            <w:r w:rsidRPr="00144304">
              <w:rPr>
                <w:rFonts w:cs="Noto Sans"/>
                <w:szCs w:val="20"/>
              </w:rPr>
              <w:t>3.4</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D7055A" w14:textId="77777777" w:rsidR="00144304" w:rsidRPr="00144304" w:rsidRDefault="00144304" w:rsidP="00787DCF">
            <w:pPr>
              <w:autoSpaceDE w:val="0"/>
              <w:ind w:right="49"/>
              <w:rPr>
                <w:rFonts w:cs="Noto Sans"/>
                <w:szCs w:val="20"/>
              </w:rPr>
            </w:pPr>
            <w:r w:rsidRPr="00144304">
              <w:rPr>
                <w:rFonts w:cs="Noto Sans"/>
                <w:szCs w:val="20"/>
              </w:rPr>
              <w:t>Voltaje de salida.</w:t>
            </w:r>
          </w:p>
        </w:tc>
      </w:tr>
      <w:tr w:rsidR="00144304" w:rsidRPr="00144304" w14:paraId="52C21FD6" w14:textId="77777777" w:rsidTr="0046679A">
        <w:trPr>
          <w:trHeight w:val="141"/>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23C7B0" w14:textId="77777777" w:rsidR="00144304" w:rsidRPr="00144304" w:rsidRDefault="00144304" w:rsidP="00787DCF">
            <w:pPr>
              <w:autoSpaceDE w:val="0"/>
              <w:ind w:right="49"/>
              <w:rPr>
                <w:rFonts w:cs="Noto Sans"/>
                <w:szCs w:val="20"/>
              </w:rPr>
            </w:pPr>
            <w:r w:rsidRPr="00144304">
              <w:rPr>
                <w:rFonts w:cs="Noto Sans"/>
                <w:szCs w:val="20"/>
              </w:rPr>
              <w:t>3.5</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B0A54C" w14:textId="77777777" w:rsidR="00144304" w:rsidRPr="00144304" w:rsidRDefault="00144304" w:rsidP="00787DCF">
            <w:pPr>
              <w:autoSpaceDE w:val="0"/>
              <w:ind w:right="49"/>
              <w:rPr>
                <w:rFonts w:cs="Noto Sans"/>
                <w:szCs w:val="20"/>
              </w:rPr>
            </w:pPr>
            <w:r w:rsidRPr="00144304">
              <w:rPr>
                <w:rFonts w:cs="Noto Sans"/>
                <w:szCs w:val="20"/>
              </w:rPr>
              <w:t>Corriente de salida.</w:t>
            </w:r>
          </w:p>
        </w:tc>
      </w:tr>
      <w:tr w:rsidR="00144304" w:rsidRPr="00144304" w14:paraId="51E9E475" w14:textId="77777777" w:rsidTr="0046679A">
        <w:trPr>
          <w:trHeight w:val="73"/>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C3CAA" w14:textId="77777777" w:rsidR="00144304" w:rsidRPr="00144304" w:rsidRDefault="00144304" w:rsidP="00787DCF">
            <w:pPr>
              <w:autoSpaceDE w:val="0"/>
              <w:ind w:right="49"/>
              <w:rPr>
                <w:rFonts w:cs="Noto Sans"/>
                <w:szCs w:val="20"/>
              </w:rPr>
            </w:pPr>
            <w:r w:rsidRPr="00144304">
              <w:rPr>
                <w:rFonts w:cs="Noto Sans"/>
                <w:szCs w:val="20"/>
              </w:rPr>
              <w:lastRenderedPageBreak/>
              <w:t>3.6</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0437E" w14:textId="77777777" w:rsidR="00144304" w:rsidRPr="00144304" w:rsidRDefault="00144304" w:rsidP="00787DCF">
            <w:pPr>
              <w:autoSpaceDE w:val="0"/>
              <w:ind w:right="49"/>
              <w:rPr>
                <w:rFonts w:cs="Noto Sans"/>
                <w:szCs w:val="20"/>
              </w:rPr>
            </w:pPr>
            <w:r w:rsidRPr="00144304">
              <w:rPr>
                <w:rFonts w:cs="Noto Sans"/>
                <w:szCs w:val="20"/>
              </w:rPr>
              <w:t>Voltaje de bypass.</w:t>
            </w:r>
          </w:p>
        </w:tc>
      </w:tr>
      <w:tr w:rsidR="00144304" w:rsidRPr="00144304" w14:paraId="121043C4"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E3260" w14:textId="77777777" w:rsidR="00144304" w:rsidRPr="00144304" w:rsidRDefault="00144304" w:rsidP="00787DCF">
            <w:pPr>
              <w:autoSpaceDE w:val="0"/>
              <w:ind w:right="49"/>
              <w:rPr>
                <w:rFonts w:cs="Noto Sans"/>
                <w:szCs w:val="20"/>
              </w:rPr>
            </w:pPr>
            <w:r w:rsidRPr="00144304">
              <w:rPr>
                <w:rFonts w:cs="Noto Sans"/>
                <w:szCs w:val="20"/>
              </w:rPr>
              <w:t>3.7</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0F4680" w14:textId="77777777" w:rsidR="00144304" w:rsidRPr="00144304" w:rsidRDefault="00144304" w:rsidP="00787DCF">
            <w:pPr>
              <w:autoSpaceDE w:val="0"/>
              <w:ind w:right="49"/>
              <w:rPr>
                <w:rFonts w:cs="Noto Sans"/>
                <w:szCs w:val="20"/>
              </w:rPr>
            </w:pPr>
            <w:r w:rsidRPr="00144304">
              <w:rPr>
                <w:rFonts w:cs="Noto Sans"/>
                <w:szCs w:val="20"/>
              </w:rPr>
              <w:t>Voltaje y corriente en tierra física.</w:t>
            </w:r>
          </w:p>
        </w:tc>
      </w:tr>
      <w:tr w:rsidR="00144304" w:rsidRPr="00144304" w14:paraId="78710A6E" w14:textId="77777777" w:rsidTr="0046679A">
        <w:trPr>
          <w:trHeight w:val="65"/>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47093" w14:textId="77777777" w:rsidR="00144304" w:rsidRPr="00144304" w:rsidRDefault="00144304" w:rsidP="00787DCF">
            <w:pPr>
              <w:autoSpaceDE w:val="0"/>
              <w:ind w:right="49"/>
              <w:rPr>
                <w:rFonts w:cs="Noto Sans"/>
                <w:szCs w:val="20"/>
              </w:rPr>
            </w:pPr>
            <w:r w:rsidRPr="00144304">
              <w:rPr>
                <w:rFonts w:cs="Noto Sans"/>
                <w:szCs w:val="20"/>
              </w:rPr>
              <w:t>3.8</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5F7DFC" w14:textId="77777777" w:rsidR="00144304" w:rsidRPr="00144304" w:rsidRDefault="00144304" w:rsidP="00787DCF">
            <w:pPr>
              <w:autoSpaceDE w:val="0"/>
              <w:ind w:right="49"/>
              <w:rPr>
                <w:rFonts w:cs="Noto Sans"/>
                <w:szCs w:val="20"/>
              </w:rPr>
            </w:pPr>
            <w:r w:rsidRPr="00144304">
              <w:rPr>
                <w:rFonts w:cs="Noto Sans"/>
                <w:szCs w:val="20"/>
              </w:rPr>
              <w:t>Medición de armónicos en neutro y tierra.</w:t>
            </w:r>
          </w:p>
        </w:tc>
      </w:tr>
      <w:tr w:rsidR="00144304" w:rsidRPr="00144304" w14:paraId="17119E7C"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23AA0EA8" w14:textId="77777777" w:rsidR="00144304" w:rsidRPr="00144304" w:rsidRDefault="00144304" w:rsidP="00787DCF">
            <w:pPr>
              <w:autoSpaceDE w:val="0"/>
              <w:ind w:right="49"/>
              <w:rPr>
                <w:rFonts w:cs="Noto Sans"/>
                <w:b/>
                <w:szCs w:val="20"/>
              </w:rPr>
            </w:pPr>
            <w:r w:rsidRPr="00144304">
              <w:rPr>
                <w:rFonts w:cs="Noto Sans"/>
                <w:b/>
                <w:szCs w:val="20"/>
              </w:rPr>
              <w:t>4</w:t>
            </w:r>
          </w:p>
        </w:tc>
        <w:tc>
          <w:tcPr>
            <w:tcW w:w="8528"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4E00FDB3" w14:textId="77777777" w:rsidR="00144304" w:rsidRPr="00144304" w:rsidRDefault="00144304" w:rsidP="00787DCF">
            <w:pPr>
              <w:autoSpaceDE w:val="0"/>
              <w:ind w:right="49"/>
              <w:rPr>
                <w:rFonts w:cs="Noto Sans"/>
                <w:b/>
                <w:szCs w:val="20"/>
              </w:rPr>
            </w:pPr>
            <w:r w:rsidRPr="00144304">
              <w:rPr>
                <w:rFonts w:cs="Noto Sans"/>
                <w:b/>
                <w:szCs w:val="20"/>
              </w:rPr>
              <w:t>Revisión del funcionamiento del sistema de monitoreo.</w:t>
            </w:r>
          </w:p>
        </w:tc>
      </w:tr>
      <w:tr w:rsidR="00144304" w:rsidRPr="00144304" w14:paraId="6FDCA040"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9C873" w14:textId="77777777" w:rsidR="00144304" w:rsidRPr="00144304" w:rsidRDefault="00144304" w:rsidP="00787DCF">
            <w:pPr>
              <w:autoSpaceDE w:val="0"/>
              <w:ind w:right="49"/>
              <w:rPr>
                <w:rFonts w:cs="Noto Sans"/>
                <w:szCs w:val="20"/>
              </w:rPr>
            </w:pPr>
            <w:r w:rsidRPr="00144304">
              <w:rPr>
                <w:rFonts w:cs="Noto Sans"/>
                <w:szCs w:val="20"/>
              </w:rPr>
              <w:t>4.1</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BAF9B" w14:textId="77777777" w:rsidR="00144304" w:rsidRPr="00144304" w:rsidRDefault="00144304" w:rsidP="00787DCF">
            <w:pPr>
              <w:autoSpaceDE w:val="0"/>
              <w:ind w:right="49"/>
              <w:rPr>
                <w:rFonts w:cs="Noto Sans"/>
                <w:szCs w:val="20"/>
              </w:rPr>
            </w:pPr>
            <w:r w:rsidRPr="00144304">
              <w:rPr>
                <w:rFonts w:cs="Noto Sans"/>
                <w:szCs w:val="20"/>
              </w:rPr>
              <w:t>Revisar alarmas.</w:t>
            </w:r>
          </w:p>
        </w:tc>
      </w:tr>
      <w:tr w:rsidR="00144304" w:rsidRPr="00144304" w14:paraId="44FD1C81" w14:textId="77777777" w:rsidTr="0046679A">
        <w:trPr>
          <w:trHeight w:val="232"/>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CBA5F" w14:textId="77777777" w:rsidR="00144304" w:rsidRPr="00144304" w:rsidRDefault="00144304" w:rsidP="00787DCF">
            <w:pPr>
              <w:autoSpaceDE w:val="0"/>
              <w:ind w:right="49"/>
              <w:rPr>
                <w:rFonts w:cs="Noto Sans"/>
                <w:szCs w:val="20"/>
              </w:rPr>
            </w:pPr>
            <w:r w:rsidRPr="00144304">
              <w:rPr>
                <w:rFonts w:cs="Noto Sans"/>
                <w:szCs w:val="20"/>
              </w:rPr>
              <w:t>4.2</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6C9EB" w14:textId="77777777" w:rsidR="00144304" w:rsidRPr="00144304" w:rsidRDefault="00144304" w:rsidP="00787DCF">
            <w:pPr>
              <w:autoSpaceDE w:val="0"/>
              <w:ind w:right="49"/>
              <w:rPr>
                <w:rFonts w:cs="Noto Sans"/>
                <w:szCs w:val="20"/>
              </w:rPr>
            </w:pPr>
            <w:r w:rsidRPr="00144304">
              <w:rPr>
                <w:rFonts w:cs="Noto Sans"/>
                <w:szCs w:val="20"/>
              </w:rPr>
              <w:t>Realizar operación de la transferencia de la carga a modo de bypass de mantenimiento, apagando la unidad del sistema de corriente ininterrumpida (UPS) en su totalidad, (previa aceptación y coordinación con el usuario).</w:t>
            </w:r>
          </w:p>
        </w:tc>
      </w:tr>
      <w:tr w:rsidR="00144304" w:rsidRPr="00144304" w14:paraId="54052BB0" w14:textId="77777777" w:rsidTr="0046679A">
        <w:trPr>
          <w:trHeight w:val="81"/>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3B5C6D" w14:textId="77777777" w:rsidR="00144304" w:rsidRPr="00144304" w:rsidRDefault="00144304" w:rsidP="00787DCF">
            <w:pPr>
              <w:autoSpaceDE w:val="0"/>
              <w:ind w:right="49"/>
              <w:rPr>
                <w:rFonts w:cs="Noto Sans"/>
                <w:szCs w:val="20"/>
              </w:rPr>
            </w:pPr>
            <w:r w:rsidRPr="00144304">
              <w:rPr>
                <w:rFonts w:cs="Noto Sans"/>
                <w:szCs w:val="20"/>
              </w:rPr>
              <w:t>4.3</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59A17" w14:textId="77777777" w:rsidR="00144304" w:rsidRPr="00144304" w:rsidRDefault="00144304" w:rsidP="00787DCF">
            <w:pPr>
              <w:autoSpaceDE w:val="0"/>
              <w:ind w:right="49"/>
              <w:rPr>
                <w:rFonts w:cs="Noto Sans"/>
                <w:szCs w:val="20"/>
              </w:rPr>
            </w:pPr>
            <w:r w:rsidRPr="00144304">
              <w:rPr>
                <w:rFonts w:cs="Noto Sans"/>
                <w:szCs w:val="20"/>
              </w:rPr>
              <w:t>Inspección visual del estado de los capacitores de filtro de corriente alterna.</w:t>
            </w:r>
          </w:p>
        </w:tc>
      </w:tr>
      <w:tr w:rsidR="00144304" w:rsidRPr="00144304" w14:paraId="7F73207D" w14:textId="77777777" w:rsidTr="0046679A">
        <w:trPr>
          <w:trHeight w:val="29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69D5C7" w14:textId="77777777" w:rsidR="00144304" w:rsidRPr="00144304" w:rsidRDefault="00144304" w:rsidP="00787DCF">
            <w:pPr>
              <w:autoSpaceDE w:val="0"/>
              <w:ind w:right="49"/>
              <w:rPr>
                <w:rFonts w:cs="Noto Sans"/>
                <w:szCs w:val="20"/>
              </w:rPr>
            </w:pPr>
            <w:r w:rsidRPr="00144304">
              <w:rPr>
                <w:rFonts w:cs="Noto Sans"/>
                <w:szCs w:val="20"/>
              </w:rPr>
              <w:t>4.4</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3B2124" w14:textId="77777777" w:rsidR="00144304" w:rsidRPr="00144304" w:rsidRDefault="00144304" w:rsidP="00787DCF">
            <w:pPr>
              <w:autoSpaceDE w:val="0"/>
              <w:ind w:right="49"/>
              <w:rPr>
                <w:rFonts w:cs="Noto Sans"/>
                <w:szCs w:val="20"/>
              </w:rPr>
            </w:pPr>
            <w:r w:rsidRPr="00144304">
              <w:rPr>
                <w:rFonts w:cs="Noto Sans"/>
                <w:szCs w:val="20"/>
              </w:rPr>
              <w:t xml:space="preserve">Simular falla de red, observar que el equipo opere normalmente por inversor (actividad programada y coordinada con el usuario). </w:t>
            </w:r>
          </w:p>
        </w:tc>
      </w:tr>
      <w:tr w:rsidR="00144304" w:rsidRPr="00144304" w14:paraId="09D3550E" w14:textId="77777777" w:rsidTr="0046679A">
        <w:trPr>
          <w:trHeight w:val="29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B2675F" w14:textId="77777777" w:rsidR="00144304" w:rsidRPr="00144304" w:rsidRDefault="00144304" w:rsidP="00787DCF">
            <w:pPr>
              <w:autoSpaceDE w:val="0"/>
              <w:ind w:right="49"/>
              <w:rPr>
                <w:rFonts w:cs="Noto Sans"/>
                <w:szCs w:val="20"/>
              </w:rPr>
            </w:pPr>
            <w:r w:rsidRPr="00144304">
              <w:rPr>
                <w:rFonts w:cs="Noto Sans"/>
                <w:szCs w:val="20"/>
              </w:rPr>
              <w:t>4.5</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4B368" w14:textId="77777777" w:rsidR="00144304" w:rsidRPr="00144304" w:rsidRDefault="00144304" w:rsidP="00787DCF">
            <w:pPr>
              <w:autoSpaceDE w:val="0"/>
              <w:ind w:right="49"/>
              <w:rPr>
                <w:rFonts w:cs="Noto Sans"/>
                <w:szCs w:val="20"/>
              </w:rPr>
            </w:pPr>
            <w:r w:rsidRPr="00144304">
              <w:rPr>
                <w:rFonts w:cs="Noto Sans"/>
                <w:szCs w:val="20"/>
              </w:rPr>
              <w:t>Operar el modo bypass, transfiriendo la carga de línea de reserva a sistema de corriente ininterrumpida (UPS).</w:t>
            </w:r>
          </w:p>
        </w:tc>
      </w:tr>
      <w:tr w:rsidR="00144304" w:rsidRPr="00144304" w14:paraId="2F7B69DE"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2BD60" w14:textId="77777777" w:rsidR="00144304" w:rsidRPr="00144304" w:rsidRDefault="00144304" w:rsidP="00787DCF">
            <w:pPr>
              <w:autoSpaceDE w:val="0"/>
              <w:ind w:right="49"/>
              <w:rPr>
                <w:rFonts w:cs="Noto Sans"/>
                <w:szCs w:val="20"/>
              </w:rPr>
            </w:pPr>
            <w:r w:rsidRPr="00144304">
              <w:rPr>
                <w:rFonts w:cs="Noto Sans"/>
                <w:szCs w:val="20"/>
              </w:rPr>
              <w:t>4.6</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7C3B2" w14:textId="77777777" w:rsidR="00144304" w:rsidRPr="00144304" w:rsidRDefault="00144304" w:rsidP="00787DCF">
            <w:pPr>
              <w:autoSpaceDE w:val="0"/>
              <w:ind w:right="49"/>
              <w:rPr>
                <w:rFonts w:cs="Noto Sans"/>
                <w:szCs w:val="20"/>
              </w:rPr>
            </w:pPr>
            <w:r w:rsidRPr="00144304">
              <w:rPr>
                <w:rFonts w:cs="Noto Sans"/>
                <w:szCs w:val="20"/>
              </w:rPr>
              <w:t>Revisión del cableado de señalización, control y potencia.</w:t>
            </w:r>
          </w:p>
        </w:tc>
      </w:tr>
      <w:tr w:rsidR="00144304" w:rsidRPr="00144304" w14:paraId="62258893" w14:textId="77777777" w:rsidTr="0046679A">
        <w:trPr>
          <w:trHeight w:val="86"/>
        </w:trPr>
        <w:tc>
          <w:tcPr>
            <w:tcW w:w="1645"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2C993A33" w14:textId="77777777" w:rsidR="00144304" w:rsidRPr="00144304" w:rsidRDefault="00144304" w:rsidP="00787DCF">
            <w:pPr>
              <w:autoSpaceDE w:val="0"/>
              <w:ind w:right="49"/>
              <w:rPr>
                <w:rFonts w:cs="Noto Sans"/>
                <w:b/>
                <w:szCs w:val="20"/>
              </w:rPr>
            </w:pPr>
            <w:r w:rsidRPr="00144304">
              <w:rPr>
                <w:rFonts w:cs="Noto Sans"/>
                <w:b/>
                <w:szCs w:val="20"/>
              </w:rPr>
              <w:t>5</w:t>
            </w:r>
          </w:p>
        </w:tc>
        <w:tc>
          <w:tcPr>
            <w:tcW w:w="8528"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0D5A741F" w14:textId="77777777" w:rsidR="00144304" w:rsidRPr="00144304" w:rsidRDefault="00144304" w:rsidP="00787DCF">
            <w:pPr>
              <w:autoSpaceDE w:val="0"/>
              <w:ind w:right="49"/>
              <w:rPr>
                <w:rFonts w:cs="Noto Sans"/>
                <w:b/>
                <w:szCs w:val="20"/>
              </w:rPr>
            </w:pPr>
            <w:r w:rsidRPr="00144304">
              <w:rPr>
                <w:rFonts w:cs="Noto Sans"/>
                <w:b/>
                <w:szCs w:val="20"/>
              </w:rPr>
              <w:t>Reemplazo de filtros de aire.</w:t>
            </w:r>
          </w:p>
        </w:tc>
      </w:tr>
      <w:tr w:rsidR="00144304" w:rsidRPr="00144304" w14:paraId="3F3CD354" w14:textId="77777777" w:rsidTr="0046679A">
        <w:trPr>
          <w:trHeight w:val="70"/>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55BE6" w14:textId="77777777" w:rsidR="00144304" w:rsidRPr="00144304" w:rsidRDefault="00144304" w:rsidP="00787DCF">
            <w:pPr>
              <w:autoSpaceDE w:val="0"/>
              <w:ind w:right="49"/>
              <w:rPr>
                <w:rFonts w:cs="Noto Sans"/>
                <w:szCs w:val="20"/>
              </w:rPr>
            </w:pPr>
            <w:r w:rsidRPr="00144304">
              <w:rPr>
                <w:rFonts w:cs="Noto Sans"/>
                <w:szCs w:val="20"/>
              </w:rPr>
              <w:t>5.1</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D360FE" w14:textId="77777777" w:rsidR="00144304" w:rsidRPr="00144304" w:rsidRDefault="00144304" w:rsidP="00787DCF">
            <w:pPr>
              <w:autoSpaceDE w:val="0"/>
              <w:ind w:right="49"/>
              <w:rPr>
                <w:rFonts w:cs="Noto Sans"/>
                <w:szCs w:val="20"/>
              </w:rPr>
            </w:pPr>
            <w:r w:rsidRPr="00144304">
              <w:rPr>
                <w:rFonts w:cs="Noto Sans"/>
                <w:szCs w:val="20"/>
              </w:rPr>
              <w:t xml:space="preserve">En la primera visita </w:t>
            </w:r>
          </w:p>
        </w:tc>
      </w:tr>
      <w:tr w:rsidR="00144304" w:rsidRPr="00144304" w14:paraId="17D55F1C"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1B841C4D" w14:textId="77777777" w:rsidR="00144304" w:rsidRPr="00144304" w:rsidRDefault="00144304" w:rsidP="00787DCF">
            <w:pPr>
              <w:autoSpaceDE w:val="0"/>
              <w:ind w:right="49"/>
              <w:rPr>
                <w:rFonts w:cs="Noto Sans"/>
                <w:b/>
                <w:szCs w:val="20"/>
              </w:rPr>
            </w:pPr>
            <w:r w:rsidRPr="00144304">
              <w:rPr>
                <w:rFonts w:cs="Noto Sans"/>
                <w:b/>
                <w:szCs w:val="20"/>
              </w:rPr>
              <w:t>6</w:t>
            </w:r>
          </w:p>
        </w:tc>
        <w:tc>
          <w:tcPr>
            <w:tcW w:w="8528"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363E8732" w14:textId="77777777" w:rsidR="00144304" w:rsidRPr="00144304" w:rsidRDefault="00144304" w:rsidP="00787DCF">
            <w:pPr>
              <w:autoSpaceDE w:val="0"/>
              <w:ind w:right="49"/>
              <w:rPr>
                <w:rFonts w:cs="Noto Sans"/>
                <w:b/>
                <w:szCs w:val="20"/>
              </w:rPr>
            </w:pPr>
            <w:r w:rsidRPr="00144304">
              <w:rPr>
                <w:rFonts w:cs="Noto Sans"/>
                <w:b/>
                <w:szCs w:val="20"/>
              </w:rPr>
              <w:t>Limpieza de la unidad.</w:t>
            </w:r>
          </w:p>
        </w:tc>
      </w:tr>
      <w:tr w:rsidR="00144304" w:rsidRPr="00144304" w14:paraId="7D03A826"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E75C2" w14:textId="77777777" w:rsidR="00144304" w:rsidRPr="00144304" w:rsidRDefault="00144304" w:rsidP="00787DCF">
            <w:pPr>
              <w:autoSpaceDE w:val="0"/>
              <w:ind w:right="49"/>
              <w:rPr>
                <w:rFonts w:cs="Noto Sans"/>
                <w:szCs w:val="20"/>
              </w:rPr>
            </w:pPr>
            <w:r w:rsidRPr="00144304">
              <w:rPr>
                <w:rFonts w:cs="Noto Sans"/>
                <w:szCs w:val="20"/>
              </w:rPr>
              <w:t>6.1</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E88359" w14:textId="77777777" w:rsidR="00144304" w:rsidRPr="00144304" w:rsidRDefault="00144304" w:rsidP="00787DCF">
            <w:pPr>
              <w:autoSpaceDE w:val="0"/>
              <w:ind w:right="49"/>
              <w:rPr>
                <w:rFonts w:cs="Noto Sans"/>
                <w:szCs w:val="20"/>
              </w:rPr>
            </w:pPr>
            <w:r w:rsidRPr="00144304">
              <w:rPr>
                <w:rFonts w:cs="Noto Sans"/>
                <w:szCs w:val="20"/>
              </w:rPr>
              <w:t>Inspección visual para posibles cambios de cables por corrosión.</w:t>
            </w:r>
          </w:p>
        </w:tc>
      </w:tr>
      <w:tr w:rsidR="00144304" w:rsidRPr="00144304" w14:paraId="1EB4CB84"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6AA33" w14:textId="77777777" w:rsidR="00144304" w:rsidRPr="00144304" w:rsidRDefault="00144304" w:rsidP="00787DCF">
            <w:pPr>
              <w:autoSpaceDE w:val="0"/>
              <w:ind w:right="49"/>
              <w:rPr>
                <w:rFonts w:cs="Noto Sans"/>
                <w:szCs w:val="20"/>
              </w:rPr>
            </w:pPr>
            <w:r w:rsidRPr="00144304">
              <w:rPr>
                <w:rFonts w:cs="Noto Sans"/>
                <w:szCs w:val="20"/>
              </w:rPr>
              <w:t>6.2</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CC2BAF" w14:textId="77777777" w:rsidR="00144304" w:rsidRPr="00144304" w:rsidRDefault="00144304" w:rsidP="00787DCF">
            <w:pPr>
              <w:autoSpaceDE w:val="0"/>
              <w:ind w:right="49"/>
              <w:rPr>
                <w:rFonts w:cs="Noto Sans"/>
                <w:szCs w:val="20"/>
              </w:rPr>
            </w:pPr>
            <w:r w:rsidRPr="00144304">
              <w:rPr>
                <w:rFonts w:cs="Noto Sans"/>
                <w:szCs w:val="20"/>
              </w:rPr>
              <w:t>Inspección interna del equipo para detectar conectores, cables y/o marras en mal estado</w:t>
            </w:r>
          </w:p>
        </w:tc>
      </w:tr>
      <w:tr w:rsidR="00144304" w:rsidRPr="00144304" w14:paraId="71527B98"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F052DC" w14:textId="77777777" w:rsidR="00144304" w:rsidRPr="00144304" w:rsidRDefault="00144304" w:rsidP="00787DCF">
            <w:pPr>
              <w:autoSpaceDE w:val="0"/>
              <w:ind w:right="49"/>
              <w:rPr>
                <w:rFonts w:cs="Noto Sans"/>
                <w:szCs w:val="20"/>
              </w:rPr>
            </w:pPr>
            <w:r w:rsidRPr="00144304">
              <w:rPr>
                <w:rFonts w:cs="Noto Sans"/>
                <w:szCs w:val="20"/>
              </w:rPr>
              <w:t>6.3</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A77579" w14:textId="77777777" w:rsidR="00144304" w:rsidRPr="00144304" w:rsidRDefault="00144304" w:rsidP="00787DCF">
            <w:pPr>
              <w:autoSpaceDE w:val="0"/>
              <w:ind w:right="49"/>
              <w:rPr>
                <w:rFonts w:cs="Noto Sans"/>
                <w:szCs w:val="20"/>
              </w:rPr>
            </w:pPr>
            <w:r w:rsidRPr="00144304">
              <w:rPr>
                <w:rFonts w:cs="Noto Sans"/>
                <w:szCs w:val="20"/>
              </w:rPr>
              <w:t>Limpieza interior y exterior de la unidad (sopletear y aspirar).</w:t>
            </w:r>
          </w:p>
        </w:tc>
      </w:tr>
      <w:tr w:rsidR="00144304" w:rsidRPr="00144304" w14:paraId="35ADC815"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045C71DB" w14:textId="77777777" w:rsidR="00144304" w:rsidRPr="00144304" w:rsidRDefault="00144304" w:rsidP="00787DCF">
            <w:pPr>
              <w:autoSpaceDE w:val="0"/>
              <w:ind w:right="49"/>
              <w:rPr>
                <w:rFonts w:cs="Noto Sans"/>
                <w:b/>
                <w:szCs w:val="20"/>
              </w:rPr>
            </w:pPr>
            <w:r w:rsidRPr="00144304">
              <w:rPr>
                <w:rFonts w:cs="Noto Sans"/>
                <w:b/>
                <w:szCs w:val="20"/>
              </w:rPr>
              <w:t>7</w:t>
            </w:r>
          </w:p>
        </w:tc>
        <w:tc>
          <w:tcPr>
            <w:tcW w:w="8528"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698886F1" w14:textId="77777777" w:rsidR="00144304" w:rsidRPr="00144304" w:rsidRDefault="00144304" w:rsidP="00787DCF">
            <w:pPr>
              <w:autoSpaceDE w:val="0"/>
              <w:ind w:right="49"/>
              <w:rPr>
                <w:rFonts w:cs="Noto Sans"/>
                <w:b/>
                <w:szCs w:val="20"/>
              </w:rPr>
            </w:pPr>
            <w:r w:rsidRPr="00144304">
              <w:rPr>
                <w:rFonts w:cs="Noto Sans"/>
                <w:b/>
                <w:szCs w:val="20"/>
              </w:rPr>
              <w:t>Mantenimiento al banco de baterías</w:t>
            </w:r>
          </w:p>
        </w:tc>
      </w:tr>
      <w:tr w:rsidR="00144304" w:rsidRPr="00144304" w14:paraId="0438A470"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E1A31F" w14:textId="77777777" w:rsidR="00144304" w:rsidRPr="00144304" w:rsidRDefault="00144304" w:rsidP="00787DCF">
            <w:pPr>
              <w:autoSpaceDE w:val="0"/>
              <w:ind w:right="49"/>
              <w:rPr>
                <w:rFonts w:cs="Noto Sans"/>
                <w:szCs w:val="20"/>
              </w:rPr>
            </w:pPr>
            <w:r w:rsidRPr="00144304">
              <w:rPr>
                <w:rFonts w:cs="Noto Sans"/>
                <w:szCs w:val="20"/>
              </w:rPr>
              <w:t>7.1</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BBFC3" w14:textId="77777777" w:rsidR="00144304" w:rsidRPr="00144304" w:rsidRDefault="00144304" w:rsidP="00787DCF">
            <w:pPr>
              <w:autoSpaceDE w:val="0"/>
              <w:ind w:right="49"/>
              <w:rPr>
                <w:rFonts w:cs="Noto Sans"/>
                <w:szCs w:val="20"/>
              </w:rPr>
            </w:pPr>
            <w:r w:rsidRPr="00144304">
              <w:rPr>
                <w:rFonts w:cs="Noto Sans"/>
                <w:szCs w:val="20"/>
              </w:rPr>
              <w:t>Limpieza del banco de baterías.</w:t>
            </w:r>
          </w:p>
        </w:tc>
      </w:tr>
      <w:tr w:rsidR="00144304" w:rsidRPr="00144304" w14:paraId="25EB606B"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091543" w14:textId="77777777" w:rsidR="00144304" w:rsidRPr="00144304" w:rsidRDefault="00144304" w:rsidP="00787DCF">
            <w:pPr>
              <w:autoSpaceDE w:val="0"/>
              <w:ind w:right="49"/>
              <w:rPr>
                <w:rFonts w:cs="Noto Sans"/>
                <w:szCs w:val="20"/>
              </w:rPr>
            </w:pPr>
            <w:r w:rsidRPr="00144304">
              <w:rPr>
                <w:rFonts w:cs="Noto Sans"/>
                <w:szCs w:val="20"/>
              </w:rPr>
              <w:t>7.2</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816422" w14:textId="77777777" w:rsidR="00144304" w:rsidRPr="00144304" w:rsidRDefault="00144304" w:rsidP="00787DCF">
            <w:pPr>
              <w:autoSpaceDE w:val="0"/>
              <w:ind w:right="49"/>
              <w:rPr>
                <w:rFonts w:cs="Noto Sans"/>
                <w:szCs w:val="20"/>
              </w:rPr>
            </w:pPr>
            <w:r w:rsidRPr="00144304">
              <w:rPr>
                <w:rFonts w:cs="Noto Sans"/>
                <w:szCs w:val="20"/>
              </w:rPr>
              <w:t xml:space="preserve">Toma de lecturas de voltaje de cada batería en descarga. </w:t>
            </w:r>
          </w:p>
        </w:tc>
      </w:tr>
      <w:tr w:rsidR="00144304" w:rsidRPr="00144304" w14:paraId="0B548987" w14:textId="77777777" w:rsidTr="0046679A">
        <w:trPr>
          <w:trHeight w:val="99"/>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DEAA35" w14:textId="77777777" w:rsidR="00144304" w:rsidRPr="00144304" w:rsidRDefault="00144304" w:rsidP="00787DCF">
            <w:pPr>
              <w:autoSpaceDE w:val="0"/>
              <w:ind w:right="49"/>
              <w:rPr>
                <w:rFonts w:cs="Noto Sans"/>
                <w:szCs w:val="20"/>
              </w:rPr>
            </w:pPr>
            <w:r w:rsidRPr="00144304">
              <w:rPr>
                <w:rFonts w:cs="Noto Sans"/>
                <w:szCs w:val="20"/>
              </w:rPr>
              <w:t>7.3</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349C14" w14:textId="77777777" w:rsidR="00144304" w:rsidRPr="00144304" w:rsidRDefault="00144304" w:rsidP="00787DCF">
            <w:pPr>
              <w:autoSpaceDE w:val="0"/>
              <w:ind w:right="49"/>
              <w:rPr>
                <w:rFonts w:cs="Noto Sans"/>
                <w:szCs w:val="20"/>
              </w:rPr>
            </w:pPr>
            <w:r w:rsidRPr="00144304">
              <w:rPr>
                <w:rFonts w:cs="Noto Sans"/>
                <w:szCs w:val="20"/>
              </w:rPr>
              <w:t>Revisión y apriete de cada batería.</w:t>
            </w:r>
          </w:p>
        </w:tc>
      </w:tr>
      <w:tr w:rsidR="00144304" w:rsidRPr="00144304" w14:paraId="52A86917"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2CC6DA" w14:textId="77777777" w:rsidR="00144304" w:rsidRPr="00144304" w:rsidRDefault="00144304" w:rsidP="00787DCF">
            <w:pPr>
              <w:autoSpaceDE w:val="0"/>
              <w:ind w:right="49"/>
              <w:rPr>
                <w:rFonts w:cs="Noto Sans"/>
                <w:szCs w:val="20"/>
              </w:rPr>
            </w:pPr>
            <w:r w:rsidRPr="00144304">
              <w:rPr>
                <w:rFonts w:cs="Noto Sans"/>
                <w:szCs w:val="20"/>
              </w:rPr>
              <w:t>7.4</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5659F" w14:textId="77777777" w:rsidR="00144304" w:rsidRPr="00144304" w:rsidRDefault="00144304" w:rsidP="00787DCF">
            <w:pPr>
              <w:autoSpaceDE w:val="0"/>
              <w:ind w:right="49"/>
              <w:rPr>
                <w:rFonts w:cs="Noto Sans"/>
                <w:szCs w:val="20"/>
              </w:rPr>
            </w:pPr>
            <w:r w:rsidRPr="00144304">
              <w:rPr>
                <w:rFonts w:cs="Noto Sans"/>
                <w:szCs w:val="20"/>
              </w:rPr>
              <w:t>Toma de temperatura de cada batería en flotación.</w:t>
            </w:r>
          </w:p>
        </w:tc>
      </w:tr>
      <w:tr w:rsidR="00144304" w:rsidRPr="00144304" w14:paraId="7C0940FE"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D47984" w14:textId="77777777" w:rsidR="00144304" w:rsidRPr="00144304" w:rsidRDefault="00144304" w:rsidP="00787DCF">
            <w:pPr>
              <w:autoSpaceDE w:val="0"/>
              <w:ind w:right="49"/>
              <w:rPr>
                <w:rFonts w:cs="Noto Sans"/>
                <w:szCs w:val="20"/>
              </w:rPr>
            </w:pPr>
            <w:r w:rsidRPr="00144304">
              <w:rPr>
                <w:rFonts w:cs="Noto Sans"/>
                <w:szCs w:val="20"/>
              </w:rPr>
              <w:t>7.5</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466E7A" w14:textId="77777777" w:rsidR="00144304" w:rsidRPr="00144304" w:rsidRDefault="00144304" w:rsidP="00787DCF">
            <w:pPr>
              <w:autoSpaceDE w:val="0"/>
              <w:ind w:right="49"/>
              <w:rPr>
                <w:rFonts w:cs="Noto Sans"/>
                <w:szCs w:val="20"/>
              </w:rPr>
            </w:pPr>
            <w:r w:rsidRPr="00144304">
              <w:rPr>
                <w:rFonts w:cs="Noto Sans"/>
                <w:szCs w:val="20"/>
              </w:rPr>
              <w:t>Eliminación de sulfato de las terminales en caso de existir.</w:t>
            </w:r>
          </w:p>
        </w:tc>
      </w:tr>
      <w:tr w:rsidR="00144304" w:rsidRPr="00144304" w14:paraId="387F5AC8" w14:textId="77777777" w:rsidTr="0046679A">
        <w:trPr>
          <w:trHeight w:val="64"/>
        </w:trPr>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F4816" w14:textId="77777777" w:rsidR="00144304" w:rsidRPr="00144304" w:rsidRDefault="00144304" w:rsidP="00787DCF">
            <w:pPr>
              <w:autoSpaceDE w:val="0"/>
              <w:ind w:right="49"/>
              <w:rPr>
                <w:rFonts w:cs="Noto Sans"/>
                <w:szCs w:val="20"/>
              </w:rPr>
            </w:pPr>
            <w:r w:rsidRPr="00144304">
              <w:rPr>
                <w:rFonts w:cs="Noto Sans"/>
                <w:szCs w:val="20"/>
              </w:rPr>
              <w:t>7.6</w:t>
            </w:r>
          </w:p>
        </w:tc>
        <w:tc>
          <w:tcPr>
            <w:tcW w:w="8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D388E" w14:textId="77777777" w:rsidR="00144304" w:rsidRPr="00144304" w:rsidRDefault="00144304" w:rsidP="00787DCF">
            <w:pPr>
              <w:autoSpaceDE w:val="0"/>
              <w:ind w:right="49"/>
              <w:rPr>
                <w:rFonts w:cs="Noto Sans"/>
                <w:szCs w:val="20"/>
              </w:rPr>
            </w:pPr>
            <w:r w:rsidRPr="00144304">
              <w:rPr>
                <w:rFonts w:cs="Noto Sans"/>
                <w:szCs w:val="20"/>
              </w:rPr>
              <w:t>Diagnóstico del banco de baterías, estado actual y tiempo de vida útil, en la primera visita por equipo.</w:t>
            </w:r>
          </w:p>
        </w:tc>
      </w:tr>
    </w:tbl>
    <w:p w14:paraId="59642F2C"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73729FCB" w14:textId="00730854" w:rsidR="00144304" w:rsidRPr="00144304" w:rsidRDefault="00144304" w:rsidP="00144304">
      <w:pPr>
        <w:widowControl w:val="0"/>
        <w:ind w:right="49"/>
        <w:rPr>
          <w:rFonts w:cs="Noto Sans"/>
          <w:szCs w:val="20"/>
        </w:rPr>
      </w:pPr>
      <w:r w:rsidRPr="00144304">
        <w:rPr>
          <w:rFonts w:cs="Noto Sans"/>
          <w:bCs/>
          <w:szCs w:val="20"/>
          <w:lang w:val="es"/>
        </w:rPr>
        <w:t xml:space="preserve">Por lo que, de requerirse realizar el servicio de </w:t>
      </w:r>
      <w:r w:rsidRPr="00144304">
        <w:rPr>
          <w:rFonts w:cs="Noto Sans"/>
          <w:szCs w:val="20"/>
        </w:rPr>
        <w:t xml:space="preserve">mantenimiento preventivo, </w:t>
      </w:r>
      <w:r w:rsidRPr="00144304">
        <w:rPr>
          <w:rFonts w:cs="Noto Sans"/>
          <w:b/>
          <w:szCs w:val="20"/>
        </w:rPr>
        <w:t xml:space="preserve">a </w:t>
      </w:r>
      <w:r w:rsidR="0046679A" w:rsidRPr="00144304">
        <w:rPr>
          <w:rFonts w:cs="Noto Sans"/>
          <w:b/>
          <w:bCs/>
          <w:color w:val="000000"/>
          <w:szCs w:val="20"/>
          <w:lang w:eastAsia="es-MX"/>
        </w:rPr>
        <w:t>UPS de imagenología</w:t>
      </w:r>
      <w:r w:rsidRPr="00144304">
        <w:rPr>
          <w:rFonts w:cs="Noto Sans"/>
          <w:b/>
          <w:bCs/>
          <w:color w:val="000000"/>
          <w:szCs w:val="20"/>
          <w:lang w:eastAsia="es-MX"/>
        </w:rPr>
        <w:t xml:space="preserve"> </w:t>
      </w:r>
      <w:r w:rsidR="0046679A" w:rsidRPr="0046679A">
        <w:rPr>
          <w:rFonts w:cs="Noto Sans"/>
          <w:color w:val="000000"/>
          <w:szCs w:val="20"/>
          <w:lang w:eastAsia="es-MX"/>
        </w:rPr>
        <w:t>pertenecientes</w:t>
      </w:r>
      <w:r w:rsidR="0046679A" w:rsidRPr="00144304">
        <w:rPr>
          <w:rFonts w:cs="Noto Sans"/>
          <w:b/>
          <w:bCs/>
          <w:color w:val="000000"/>
          <w:szCs w:val="20"/>
          <w:lang w:eastAsia="es-MX"/>
        </w:rPr>
        <w:t xml:space="preserve"> </w:t>
      </w:r>
      <w:r w:rsidRPr="0046679A">
        <w:rPr>
          <w:rFonts w:cs="Noto Sans"/>
          <w:color w:val="000000"/>
          <w:szCs w:val="20"/>
          <w:lang w:eastAsia="es-MX"/>
        </w:rPr>
        <w:t>al</w:t>
      </w:r>
      <w:r w:rsidRPr="00144304">
        <w:rPr>
          <w:rFonts w:cs="Noto Sans"/>
          <w:b/>
          <w:bCs/>
          <w:color w:val="000000"/>
          <w:szCs w:val="20"/>
          <w:lang w:eastAsia="es-MX"/>
        </w:rPr>
        <w:t xml:space="preserve"> Órgano de Operación Administrativa Desconcentrada</w:t>
      </w:r>
      <w:r w:rsidRPr="00144304">
        <w:rPr>
          <w:rFonts w:cs="Noto Sans"/>
          <w:b/>
          <w:szCs w:val="20"/>
        </w:rPr>
        <w:t xml:space="preserve"> Regional Estado De México Oriente, </w:t>
      </w:r>
      <w:r w:rsidR="0046679A" w:rsidRPr="004D750D">
        <w:rPr>
          <w:rFonts w:cs="Noto Sans"/>
          <w:b/>
          <w:bCs/>
          <w:szCs w:val="20"/>
        </w:rPr>
        <w:t>“EL PROVEEDOR”</w:t>
      </w:r>
      <w:r w:rsidRPr="00144304">
        <w:rPr>
          <w:rFonts w:cs="Noto Sans"/>
          <w:bCs/>
          <w:szCs w:val="20"/>
          <w:lang w:val="es"/>
        </w:rPr>
        <w:t xml:space="preserve"> deberá de informar por escrito al jefe de conservación para su autorización, previo a realizar el mantenimiento, toda vez que sea autorizado por el Jefe de Oficina de Conservación.</w:t>
      </w:r>
    </w:p>
    <w:p w14:paraId="0F6935C5" w14:textId="77777777" w:rsidR="00144304" w:rsidRPr="00144304" w:rsidRDefault="00144304" w:rsidP="00144304">
      <w:pPr>
        <w:widowControl w:val="0"/>
        <w:ind w:right="49"/>
        <w:rPr>
          <w:rFonts w:cs="Noto Sans"/>
          <w:bCs/>
          <w:szCs w:val="20"/>
          <w:lang w:val="es"/>
        </w:rPr>
      </w:pPr>
    </w:p>
    <w:p w14:paraId="6EDF5494" w14:textId="77777777" w:rsidR="00144304" w:rsidRPr="00144304" w:rsidRDefault="00144304" w:rsidP="00144304">
      <w:pPr>
        <w:ind w:right="49"/>
        <w:rPr>
          <w:rFonts w:cs="Noto Sans"/>
          <w:b/>
          <w:szCs w:val="20"/>
        </w:rPr>
      </w:pPr>
      <w:r w:rsidRPr="00144304">
        <w:rPr>
          <w:rFonts w:cs="Noto Sans"/>
          <w:b/>
          <w:szCs w:val="20"/>
        </w:rPr>
        <w:t>ALCANCE DE LOS SERVICIO DE MANTENIMIENTO CORRECTIVO PROBABLE Y REQUERIDO.</w:t>
      </w:r>
    </w:p>
    <w:p w14:paraId="08BC9713" w14:textId="77777777" w:rsidR="00144304" w:rsidRPr="00144304" w:rsidRDefault="00144304" w:rsidP="00144304">
      <w:pPr>
        <w:ind w:right="49"/>
        <w:jc w:val="center"/>
        <w:rPr>
          <w:rFonts w:cs="Noto Sans"/>
          <w:b/>
          <w:szCs w:val="20"/>
        </w:rPr>
      </w:pPr>
    </w:p>
    <w:p w14:paraId="45FC5732" w14:textId="77777777" w:rsidR="00144304" w:rsidRPr="00144304" w:rsidRDefault="00144304" w:rsidP="00144304">
      <w:pPr>
        <w:ind w:right="49"/>
        <w:rPr>
          <w:rFonts w:cs="Noto Sans"/>
          <w:b/>
          <w:szCs w:val="20"/>
        </w:rPr>
      </w:pPr>
      <w:r w:rsidRPr="00144304">
        <w:rPr>
          <w:rFonts w:cs="Noto Sans"/>
          <w:b/>
          <w:szCs w:val="20"/>
        </w:rPr>
        <w:t>Servicio de Mantenimiento Correctivo Probable.</w:t>
      </w:r>
    </w:p>
    <w:p w14:paraId="7CA9E1D7" w14:textId="77777777" w:rsidR="00144304" w:rsidRPr="00144304" w:rsidRDefault="00144304" w:rsidP="00144304">
      <w:pPr>
        <w:ind w:right="49"/>
        <w:jc w:val="center"/>
        <w:rPr>
          <w:rFonts w:cs="Noto Sans"/>
          <w:b/>
          <w:szCs w:val="20"/>
        </w:rPr>
      </w:pPr>
    </w:p>
    <w:p w14:paraId="1C49FCA7" w14:textId="77777777" w:rsidR="00144304" w:rsidRPr="00144304" w:rsidRDefault="00144304" w:rsidP="00144304">
      <w:pPr>
        <w:ind w:right="49"/>
        <w:rPr>
          <w:rFonts w:cs="Noto Sans"/>
          <w:szCs w:val="20"/>
        </w:rPr>
      </w:pPr>
      <w:r w:rsidRPr="00144304">
        <w:rPr>
          <w:rFonts w:cs="Noto Sans"/>
          <w:szCs w:val="20"/>
        </w:rPr>
        <w:t xml:space="preserve">La prestación de servicios de mantenimiento correctivo consiste en la relación de todas aquellas acciones que no se encuentran precisadas o contempladas en el mantenimiento preventivo, tendientes a corregir </w:t>
      </w:r>
      <w:r w:rsidRPr="00144304">
        <w:rPr>
          <w:rFonts w:cs="Noto Sans"/>
          <w:szCs w:val="20"/>
        </w:rPr>
        <w:lastRenderedPageBreak/>
        <w:t>cualquier alteración o falla total o parcial, a fin de obtener el óptimo beneficio de las instalaciones y equipos, describiéndose de manera enunciativa más no limitativa.</w:t>
      </w:r>
    </w:p>
    <w:p w14:paraId="5D6E5CC5" w14:textId="77777777" w:rsidR="00144304" w:rsidRPr="00144304" w:rsidRDefault="00144304" w:rsidP="00144304">
      <w:pPr>
        <w:ind w:right="49"/>
        <w:rPr>
          <w:rFonts w:cs="Noto Sans"/>
          <w:szCs w:val="20"/>
        </w:rPr>
      </w:pPr>
    </w:p>
    <w:p w14:paraId="6DE9E40E" w14:textId="77777777" w:rsidR="00144304" w:rsidRPr="00144304" w:rsidRDefault="00144304" w:rsidP="00144304">
      <w:pPr>
        <w:ind w:right="49"/>
        <w:rPr>
          <w:rFonts w:cs="Noto Sans"/>
          <w:szCs w:val="20"/>
        </w:rPr>
      </w:pPr>
      <w:r w:rsidRPr="00144304">
        <w:rPr>
          <w:rFonts w:cs="Noto Sans"/>
          <w:szCs w:val="20"/>
        </w:rPr>
        <w:t>Dentro de los servicios de mantenimiento correctivo podrán referirse entre otras cosas al cambio o reparación de:</w:t>
      </w:r>
    </w:p>
    <w:p w14:paraId="40A71FA2"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tbl>
      <w:tblPr>
        <w:tblW w:w="4896" w:type="pct"/>
        <w:tblInd w:w="108" w:type="dxa"/>
        <w:tblCellMar>
          <w:left w:w="10" w:type="dxa"/>
          <w:right w:w="10" w:type="dxa"/>
        </w:tblCellMar>
        <w:tblLook w:val="0000" w:firstRow="0" w:lastRow="0" w:firstColumn="0" w:lastColumn="0" w:noHBand="0" w:noVBand="0"/>
      </w:tblPr>
      <w:tblGrid>
        <w:gridCol w:w="1808"/>
        <w:gridCol w:w="8397"/>
      </w:tblGrid>
      <w:tr w:rsidR="00144304" w:rsidRPr="00144304" w14:paraId="0795F0B6" w14:textId="77777777" w:rsidTr="0046679A">
        <w:tc>
          <w:tcPr>
            <w:tcW w:w="1808"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66756736" w14:textId="77777777" w:rsidR="00144304" w:rsidRPr="00144304" w:rsidRDefault="00144304" w:rsidP="00787DCF">
            <w:pPr>
              <w:ind w:right="49"/>
              <w:jc w:val="center"/>
              <w:rPr>
                <w:rFonts w:cs="Noto Sans"/>
                <w:b/>
                <w:szCs w:val="20"/>
              </w:rPr>
            </w:pPr>
            <w:r w:rsidRPr="00144304">
              <w:rPr>
                <w:rFonts w:cs="Noto Sans"/>
                <w:b/>
                <w:szCs w:val="20"/>
              </w:rPr>
              <w:t>No.</w:t>
            </w:r>
          </w:p>
        </w:tc>
        <w:tc>
          <w:tcPr>
            <w:tcW w:w="8398"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410568E5" w14:textId="77777777" w:rsidR="00144304" w:rsidRPr="00144304" w:rsidRDefault="00144304" w:rsidP="00787DCF">
            <w:pPr>
              <w:ind w:right="49"/>
              <w:jc w:val="center"/>
              <w:rPr>
                <w:rFonts w:cs="Noto Sans"/>
                <w:b/>
                <w:szCs w:val="20"/>
              </w:rPr>
            </w:pPr>
            <w:r w:rsidRPr="00144304">
              <w:rPr>
                <w:rFonts w:cs="Noto Sans"/>
                <w:b/>
                <w:szCs w:val="20"/>
              </w:rPr>
              <w:t>Refacciones y materiales susceptibles de cambio.</w:t>
            </w:r>
          </w:p>
        </w:tc>
      </w:tr>
      <w:tr w:rsidR="00144304" w:rsidRPr="00144304" w14:paraId="6B538478" w14:textId="77777777" w:rsidTr="0046679A">
        <w:tc>
          <w:tcPr>
            <w:tcW w:w="1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02F97" w14:textId="77777777" w:rsidR="00144304" w:rsidRPr="00144304" w:rsidRDefault="00144304" w:rsidP="00787DCF">
            <w:pPr>
              <w:ind w:right="49"/>
              <w:jc w:val="center"/>
              <w:rPr>
                <w:rFonts w:cs="Noto Sans"/>
                <w:szCs w:val="20"/>
              </w:rPr>
            </w:pPr>
            <w:r w:rsidRPr="00144304">
              <w:rPr>
                <w:rFonts w:cs="Noto Sans"/>
                <w:szCs w:val="20"/>
              </w:rPr>
              <w:t>1</w:t>
            </w:r>
          </w:p>
        </w:tc>
        <w:tc>
          <w:tcPr>
            <w:tcW w:w="8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E738C" w14:textId="77777777" w:rsidR="00144304" w:rsidRPr="00144304" w:rsidRDefault="00144304" w:rsidP="00787DCF">
            <w:pPr>
              <w:ind w:right="49"/>
              <w:rPr>
                <w:rFonts w:eastAsia="Calibri" w:cs="Noto Sans"/>
                <w:szCs w:val="20"/>
              </w:rPr>
            </w:pPr>
            <w:r w:rsidRPr="00144304">
              <w:rPr>
                <w:rFonts w:eastAsia="Calibri" w:cs="Noto Sans"/>
                <w:szCs w:val="20"/>
              </w:rPr>
              <w:t>Tarjeta procesadora.</w:t>
            </w:r>
          </w:p>
        </w:tc>
      </w:tr>
      <w:tr w:rsidR="00144304" w:rsidRPr="00144304" w14:paraId="7A92FF4F" w14:textId="77777777" w:rsidTr="0046679A">
        <w:tc>
          <w:tcPr>
            <w:tcW w:w="1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DDBC9" w14:textId="77777777" w:rsidR="00144304" w:rsidRPr="00144304" w:rsidRDefault="00144304" w:rsidP="00787DCF">
            <w:pPr>
              <w:ind w:right="49"/>
              <w:jc w:val="center"/>
              <w:rPr>
                <w:rFonts w:cs="Noto Sans"/>
                <w:szCs w:val="20"/>
              </w:rPr>
            </w:pPr>
            <w:r w:rsidRPr="00144304">
              <w:rPr>
                <w:rFonts w:cs="Noto Sans"/>
                <w:szCs w:val="20"/>
              </w:rPr>
              <w:t>2</w:t>
            </w:r>
          </w:p>
        </w:tc>
        <w:tc>
          <w:tcPr>
            <w:tcW w:w="8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5B94F" w14:textId="77777777" w:rsidR="00144304" w:rsidRPr="00144304" w:rsidRDefault="00144304" w:rsidP="00787DCF">
            <w:pPr>
              <w:ind w:right="49"/>
              <w:rPr>
                <w:rFonts w:cs="Noto Sans"/>
                <w:szCs w:val="20"/>
              </w:rPr>
            </w:pPr>
            <w:r w:rsidRPr="00144304">
              <w:rPr>
                <w:rFonts w:cs="Noto Sans"/>
                <w:szCs w:val="20"/>
              </w:rPr>
              <w:t>Contactor magnético rectificador.</w:t>
            </w:r>
          </w:p>
        </w:tc>
      </w:tr>
      <w:tr w:rsidR="00144304" w:rsidRPr="00144304" w14:paraId="03F296E3" w14:textId="77777777" w:rsidTr="0046679A">
        <w:tc>
          <w:tcPr>
            <w:tcW w:w="1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98463" w14:textId="77777777" w:rsidR="00144304" w:rsidRPr="00144304" w:rsidRDefault="00144304" w:rsidP="00787DCF">
            <w:pPr>
              <w:ind w:right="49"/>
              <w:jc w:val="center"/>
              <w:rPr>
                <w:rFonts w:cs="Noto Sans"/>
                <w:szCs w:val="20"/>
              </w:rPr>
            </w:pPr>
            <w:r w:rsidRPr="00144304">
              <w:rPr>
                <w:rFonts w:cs="Noto Sans"/>
                <w:szCs w:val="20"/>
              </w:rPr>
              <w:t>3</w:t>
            </w:r>
          </w:p>
        </w:tc>
        <w:tc>
          <w:tcPr>
            <w:tcW w:w="8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8D290" w14:textId="77777777" w:rsidR="00144304" w:rsidRPr="00144304" w:rsidRDefault="00144304" w:rsidP="00787DCF">
            <w:pPr>
              <w:ind w:right="49"/>
              <w:rPr>
                <w:rFonts w:eastAsia="Calibri" w:cs="Noto Sans"/>
                <w:szCs w:val="20"/>
              </w:rPr>
            </w:pPr>
            <w:r w:rsidRPr="00144304">
              <w:rPr>
                <w:rFonts w:eastAsia="Calibri" w:cs="Noto Sans"/>
                <w:szCs w:val="20"/>
              </w:rPr>
              <w:t>Contactor magnético inversor.</w:t>
            </w:r>
          </w:p>
        </w:tc>
      </w:tr>
      <w:tr w:rsidR="00144304" w:rsidRPr="00144304" w14:paraId="6D933255" w14:textId="77777777" w:rsidTr="0046679A">
        <w:tc>
          <w:tcPr>
            <w:tcW w:w="1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33B44" w14:textId="77777777" w:rsidR="00144304" w:rsidRPr="00144304" w:rsidRDefault="00144304" w:rsidP="00787DCF">
            <w:pPr>
              <w:ind w:right="49"/>
              <w:jc w:val="center"/>
              <w:rPr>
                <w:rFonts w:cs="Noto Sans"/>
                <w:szCs w:val="20"/>
              </w:rPr>
            </w:pPr>
            <w:r w:rsidRPr="00144304">
              <w:rPr>
                <w:rFonts w:cs="Noto Sans"/>
                <w:szCs w:val="20"/>
              </w:rPr>
              <w:t>4</w:t>
            </w:r>
          </w:p>
        </w:tc>
        <w:tc>
          <w:tcPr>
            <w:tcW w:w="8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470B" w14:textId="77777777" w:rsidR="00144304" w:rsidRPr="00144304" w:rsidRDefault="00144304" w:rsidP="00787DCF">
            <w:pPr>
              <w:ind w:right="49"/>
              <w:rPr>
                <w:rFonts w:eastAsia="Calibri" w:cs="Noto Sans"/>
                <w:szCs w:val="20"/>
              </w:rPr>
            </w:pPr>
            <w:r w:rsidRPr="00144304">
              <w:rPr>
                <w:rFonts w:eastAsia="Calibri" w:cs="Noto Sans"/>
                <w:szCs w:val="20"/>
              </w:rPr>
              <w:t>Ventiladores 115 volts alta velocidad.</w:t>
            </w:r>
          </w:p>
        </w:tc>
      </w:tr>
      <w:tr w:rsidR="00144304" w:rsidRPr="00144304" w14:paraId="0C6F4F59" w14:textId="77777777" w:rsidTr="0046679A">
        <w:tc>
          <w:tcPr>
            <w:tcW w:w="1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ECFB4" w14:textId="77777777" w:rsidR="00144304" w:rsidRPr="00144304" w:rsidRDefault="00144304" w:rsidP="00787DCF">
            <w:pPr>
              <w:ind w:right="49"/>
              <w:jc w:val="center"/>
              <w:rPr>
                <w:rFonts w:cs="Noto Sans"/>
                <w:szCs w:val="20"/>
              </w:rPr>
            </w:pPr>
            <w:r w:rsidRPr="00144304">
              <w:rPr>
                <w:rFonts w:cs="Noto Sans"/>
                <w:szCs w:val="20"/>
              </w:rPr>
              <w:t>5</w:t>
            </w:r>
          </w:p>
        </w:tc>
        <w:tc>
          <w:tcPr>
            <w:tcW w:w="8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30ABA" w14:textId="77777777" w:rsidR="00144304" w:rsidRPr="00144304" w:rsidRDefault="00144304" w:rsidP="00787DCF">
            <w:pPr>
              <w:ind w:right="49"/>
              <w:rPr>
                <w:rFonts w:eastAsia="Calibri" w:cs="Noto Sans"/>
                <w:szCs w:val="20"/>
              </w:rPr>
            </w:pPr>
            <w:r w:rsidRPr="00144304">
              <w:rPr>
                <w:rFonts w:eastAsia="Calibri" w:cs="Noto Sans"/>
                <w:szCs w:val="20"/>
              </w:rPr>
              <w:t>Kit IGBT inversor.</w:t>
            </w:r>
          </w:p>
        </w:tc>
      </w:tr>
      <w:tr w:rsidR="00144304" w:rsidRPr="00144304" w14:paraId="44509C01" w14:textId="77777777" w:rsidTr="0046679A">
        <w:tc>
          <w:tcPr>
            <w:tcW w:w="1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3D1A4" w14:textId="77777777" w:rsidR="00144304" w:rsidRPr="00144304" w:rsidRDefault="00144304" w:rsidP="00787DCF">
            <w:pPr>
              <w:ind w:right="49"/>
              <w:jc w:val="center"/>
              <w:rPr>
                <w:rFonts w:cs="Noto Sans"/>
                <w:szCs w:val="20"/>
              </w:rPr>
            </w:pPr>
            <w:r w:rsidRPr="00144304">
              <w:rPr>
                <w:rFonts w:cs="Noto Sans"/>
                <w:szCs w:val="20"/>
              </w:rPr>
              <w:t>6</w:t>
            </w:r>
          </w:p>
        </w:tc>
        <w:tc>
          <w:tcPr>
            <w:tcW w:w="8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E3EEB" w14:textId="77777777" w:rsidR="00144304" w:rsidRPr="00144304" w:rsidRDefault="00144304" w:rsidP="00787DCF">
            <w:pPr>
              <w:ind w:right="49"/>
              <w:rPr>
                <w:rFonts w:eastAsia="Calibri" w:cs="Noto Sans"/>
                <w:szCs w:val="20"/>
              </w:rPr>
            </w:pPr>
            <w:proofErr w:type="spellStart"/>
            <w:r w:rsidRPr="00144304">
              <w:rPr>
                <w:rFonts w:eastAsia="Calibri" w:cs="Noto Sans"/>
                <w:szCs w:val="20"/>
              </w:rPr>
              <w:t>Display</w:t>
            </w:r>
            <w:proofErr w:type="spellEnd"/>
            <w:r w:rsidRPr="00144304">
              <w:rPr>
                <w:rFonts w:eastAsia="Calibri" w:cs="Noto Sans"/>
                <w:szCs w:val="20"/>
              </w:rPr>
              <w:t xml:space="preserve"> de sistema.</w:t>
            </w:r>
          </w:p>
        </w:tc>
      </w:tr>
      <w:tr w:rsidR="00144304" w:rsidRPr="00144304" w14:paraId="1E786CA2" w14:textId="77777777" w:rsidTr="0046679A">
        <w:tc>
          <w:tcPr>
            <w:tcW w:w="1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DBC03" w14:textId="77777777" w:rsidR="00144304" w:rsidRPr="00144304" w:rsidRDefault="00144304" w:rsidP="00787DCF">
            <w:pPr>
              <w:ind w:right="49"/>
              <w:jc w:val="center"/>
              <w:rPr>
                <w:rFonts w:cs="Noto Sans"/>
                <w:szCs w:val="20"/>
              </w:rPr>
            </w:pPr>
            <w:r w:rsidRPr="00144304">
              <w:rPr>
                <w:rFonts w:cs="Noto Sans"/>
                <w:szCs w:val="20"/>
              </w:rPr>
              <w:t>7</w:t>
            </w:r>
          </w:p>
        </w:tc>
        <w:tc>
          <w:tcPr>
            <w:tcW w:w="8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29D46" w14:textId="77777777" w:rsidR="00144304" w:rsidRPr="00144304" w:rsidRDefault="00144304" w:rsidP="00787DCF">
            <w:pPr>
              <w:ind w:right="49"/>
              <w:rPr>
                <w:rFonts w:eastAsia="Calibri" w:cs="Noto Sans"/>
                <w:szCs w:val="20"/>
              </w:rPr>
            </w:pPr>
            <w:r w:rsidRPr="00144304">
              <w:rPr>
                <w:rFonts w:eastAsia="Calibri" w:cs="Noto Sans"/>
                <w:szCs w:val="20"/>
              </w:rPr>
              <w:t>Banco de baterías</w:t>
            </w:r>
          </w:p>
        </w:tc>
      </w:tr>
    </w:tbl>
    <w:p w14:paraId="61485402"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2ECBB668" w14:textId="1D1B4254" w:rsidR="00144304" w:rsidRPr="00144304" w:rsidRDefault="00144304" w:rsidP="00144304">
      <w:pPr>
        <w:ind w:right="49"/>
        <w:rPr>
          <w:rFonts w:cs="Noto Sans"/>
          <w:szCs w:val="20"/>
        </w:rPr>
      </w:pPr>
      <w:r w:rsidRPr="00144304">
        <w:rPr>
          <w:rFonts w:cs="Noto Sans"/>
          <w:szCs w:val="20"/>
        </w:rPr>
        <w:t xml:space="preserve">En caso </w:t>
      </w:r>
      <w:r w:rsidR="0046679A">
        <w:rPr>
          <w:rFonts w:cs="Noto Sans"/>
          <w:szCs w:val="20"/>
        </w:rPr>
        <w:t xml:space="preserve">de </w:t>
      </w:r>
      <w:r w:rsidRPr="00144304">
        <w:rPr>
          <w:rFonts w:cs="Noto Sans"/>
          <w:szCs w:val="20"/>
        </w:rPr>
        <w:t>que</w:t>
      </w:r>
      <w:r w:rsidR="0046679A">
        <w:rPr>
          <w:rFonts w:cs="Noto Sans"/>
          <w:szCs w:val="20"/>
        </w:rPr>
        <w:t>,</w:t>
      </w:r>
      <w:r w:rsidRPr="00144304">
        <w:rPr>
          <w:rFonts w:cs="Noto Sans"/>
          <w:szCs w:val="20"/>
        </w:rPr>
        <w:t xml:space="preserve"> la compostura del equipo </w:t>
      </w:r>
      <w:r w:rsidR="0046679A" w:rsidRPr="00144304">
        <w:rPr>
          <w:rFonts w:cs="Noto Sans"/>
          <w:szCs w:val="20"/>
        </w:rPr>
        <w:t>dañado</w:t>
      </w:r>
      <w:r w:rsidRPr="00144304">
        <w:rPr>
          <w:rFonts w:cs="Noto Sans"/>
          <w:szCs w:val="20"/>
        </w:rPr>
        <w:t xml:space="preserve"> fuera mayor de 48 </w:t>
      </w:r>
      <w:r w:rsidR="0046679A">
        <w:rPr>
          <w:rFonts w:cs="Noto Sans"/>
          <w:szCs w:val="20"/>
        </w:rPr>
        <w:t xml:space="preserve">(cuarenta y ocho) </w:t>
      </w:r>
      <w:r w:rsidRPr="00144304">
        <w:rPr>
          <w:rFonts w:cs="Noto Sans"/>
          <w:szCs w:val="20"/>
        </w:rPr>
        <w:t xml:space="preserve">horas, </w:t>
      </w:r>
      <w:r w:rsidR="0046679A" w:rsidRPr="004D750D">
        <w:rPr>
          <w:rFonts w:cs="Noto Sans"/>
          <w:b/>
          <w:bCs/>
          <w:szCs w:val="20"/>
        </w:rPr>
        <w:t>“EL PROVEEDOR”</w:t>
      </w:r>
      <w:r w:rsidRPr="00144304">
        <w:rPr>
          <w:rFonts w:cs="Noto Sans"/>
          <w:szCs w:val="20"/>
        </w:rPr>
        <w:t xml:space="preserve"> se comprometerá a facilitar una refacción o equipo similar o de características superiores en calidad de préstamo, con la finalidad de continuar con el funcionamiento.</w:t>
      </w:r>
    </w:p>
    <w:p w14:paraId="582179EA" w14:textId="77777777" w:rsidR="00144304" w:rsidRPr="00144304" w:rsidRDefault="00144304" w:rsidP="00144304">
      <w:pPr>
        <w:ind w:right="49"/>
        <w:rPr>
          <w:rFonts w:cs="Noto Sans"/>
          <w:szCs w:val="20"/>
        </w:rPr>
      </w:pPr>
    </w:p>
    <w:p w14:paraId="4EF68913" w14:textId="776D4CDD" w:rsidR="00BB7EB0" w:rsidRPr="00144304" w:rsidRDefault="00144304" w:rsidP="00BB7EB0">
      <w:pPr>
        <w:widowControl w:val="0"/>
        <w:ind w:right="49"/>
        <w:rPr>
          <w:rFonts w:cs="Noto Sans"/>
          <w:szCs w:val="20"/>
        </w:rPr>
      </w:pPr>
      <w:r w:rsidRPr="00144304">
        <w:rPr>
          <w:rFonts w:cs="Noto Sans"/>
          <w:bCs/>
          <w:szCs w:val="20"/>
          <w:lang w:val="es"/>
        </w:rPr>
        <w:t xml:space="preserve">Por lo que, de requerirse una refacción </w:t>
      </w:r>
      <w:r w:rsidRPr="00144304">
        <w:rPr>
          <w:rFonts w:cs="Noto Sans"/>
          <w:szCs w:val="20"/>
        </w:rPr>
        <w:t xml:space="preserve">para mantenimiento correctivo, </w:t>
      </w:r>
      <w:r w:rsidRPr="00144304">
        <w:rPr>
          <w:rFonts w:cs="Noto Sans"/>
          <w:b/>
          <w:szCs w:val="20"/>
        </w:rPr>
        <w:t xml:space="preserve">para la prestación del servicio de mantenimiento correctivo a </w:t>
      </w:r>
      <w:r w:rsidR="0046679A" w:rsidRPr="00144304">
        <w:rPr>
          <w:rFonts w:cs="Noto Sans"/>
          <w:b/>
          <w:bCs/>
          <w:color w:val="000000"/>
          <w:szCs w:val="20"/>
          <w:lang w:eastAsia="es-MX"/>
        </w:rPr>
        <w:t xml:space="preserve">UPS </w:t>
      </w:r>
      <w:r w:rsidRPr="00144304">
        <w:rPr>
          <w:rFonts w:cs="Noto Sans"/>
          <w:b/>
          <w:bCs/>
          <w:color w:val="000000"/>
          <w:szCs w:val="20"/>
          <w:lang w:eastAsia="es-MX"/>
        </w:rPr>
        <w:t xml:space="preserve">de </w:t>
      </w:r>
      <w:r w:rsidR="0046679A" w:rsidRPr="00144304">
        <w:rPr>
          <w:rFonts w:cs="Noto Sans"/>
          <w:b/>
          <w:bCs/>
          <w:color w:val="000000"/>
          <w:szCs w:val="20"/>
          <w:lang w:eastAsia="es-MX"/>
        </w:rPr>
        <w:t>imagenología</w:t>
      </w:r>
      <w:r w:rsidRPr="00144304">
        <w:rPr>
          <w:rFonts w:cs="Noto Sans"/>
          <w:b/>
          <w:bCs/>
          <w:color w:val="000000"/>
          <w:szCs w:val="20"/>
          <w:lang w:eastAsia="es-MX"/>
        </w:rPr>
        <w:t xml:space="preserve"> </w:t>
      </w:r>
      <w:r w:rsidRPr="0046679A">
        <w:rPr>
          <w:rFonts w:cs="Noto Sans"/>
          <w:color w:val="000000"/>
          <w:szCs w:val="20"/>
          <w:lang w:eastAsia="es-MX"/>
        </w:rPr>
        <w:t>pertenecientes</w:t>
      </w:r>
      <w:r w:rsidRPr="00144304">
        <w:rPr>
          <w:rFonts w:cs="Noto Sans"/>
          <w:b/>
          <w:bCs/>
          <w:color w:val="000000"/>
          <w:szCs w:val="20"/>
          <w:lang w:eastAsia="es-MX"/>
        </w:rPr>
        <w:t xml:space="preserve"> </w:t>
      </w:r>
      <w:r w:rsidR="0046679A" w:rsidRPr="00144304">
        <w:rPr>
          <w:rFonts w:cs="Noto Sans"/>
          <w:b/>
          <w:bCs/>
          <w:color w:val="000000"/>
          <w:szCs w:val="20"/>
          <w:lang w:eastAsia="es-MX"/>
        </w:rPr>
        <w:t xml:space="preserve">Órgano </w:t>
      </w:r>
      <w:r w:rsidRPr="00144304">
        <w:rPr>
          <w:rFonts w:cs="Noto Sans"/>
          <w:b/>
          <w:bCs/>
          <w:color w:val="000000"/>
          <w:szCs w:val="20"/>
          <w:lang w:eastAsia="es-MX"/>
        </w:rPr>
        <w:t xml:space="preserve">de </w:t>
      </w:r>
      <w:r w:rsidR="0046679A" w:rsidRPr="00144304">
        <w:rPr>
          <w:rFonts w:cs="Noto Sans"/>
          <w:b/>
          <w:bCs/>
          <w:color w:val="000000"/>
          <w:szCs w:val="20"/>
          <w:lang w:eastAsia="es-MX"/>
        </w:rPr>
        <w:t xml:space="preserve">Operación Administrativa Desconcentrada Regional Estado </w:t>
      </w:r>
      <w:r w:rsidRPr="00144304">
        <w:rPr>
          <w:rFonts w:cs="Noto Sans"/>
          <w:b/>
          <w:bCs/>
          <w:color w:val="000000"/>
          <w:szCs w:val="20"/>
          <w:lang w:eastAsia="es-MX"/>
        </w:rPr>
        <w:t xml:space="preserve">de </w:t>
      </w:r>
      <w:r w:rsidR="0046679A" w:rsidRPr="00144304">
        <w:rPr>
          <w:rFonts w:cs="Noto Sans"/>
          <w:b/>
          <w:bCs/>
          <w:color w:val="000000"/>
          <w:szCs w:val="20"/>
          <w:lang w:eastAsia="es-MX"/>
        </w:rPr>
        <w:t>MÉXICO Oriente</w:t>
      </w:r>
      <w:r w:rsidRPr="00144304">
        <w:rPr>
          <w:rFonts w:cs="Noto Sans"/>
          <w:b/>
          <w:szCs w:val="20"/>
        </w:rPr>
        <w:t xml:space="preserve">, </w:t>
      </w:r>
      <w:r w:rsidR="0046679A" w:rsidRPr="004D750D">
        <w:rPr>
          <w:rFonts w:cs="Noto Sans"/>
          <w:b/>
          <w:bCs/>
          <w:szCs w:val="20"/>
        </w:rPr>
        <w:t>“EL PROVEEDOR”</w:t>
      </w:r>
      <w:r w:rsidRPr="00144304">
        <w:rPr>
          <w:rFonts w:cs="Noto Sans"/>
          <w:bCs/>
          <w:szCs w:val="20"/>
          <w:lang w:val="es"/>
        </w:rPr>
        <w:t xml:space="preserve"> deberá presentar cotización </w:t>
      </w:r>
      <w:r w:rsidR="0046679A">
        <w:rPr>
          <w:rFonts w:cs="Noto Sans"/>
          <w:bCs/>
          <w:szCs w:val="20"/>
          <w:lang w:val="es"/>
        </w:rPr>
        <w:t xml:space="preserve">conforme a los precios unitarios ofertados en el acto de presentación y apertura de propuestas </w:t>
      </w:r>
      <w:r w:rsidRPr="00144304">
        <w:rPr>
          <w:rFonts w:cs="Noto Sans"/>
          <w:bCs/>
          <w:szCs w:val="20"/>
          <w:lang w:val="es"/>
        </w:rPr>
        <w:t>al jefe de conservación para su autorización previo a la reparación, por el administrador del contrato</w:t>
      </w:r>
      <w:r w:rsidR="00BB7EB0">
        <w:rPr>
          <w:rFonts w:cs="Noto Sans"/>
          <w:bCs/>
          <w:szCs w:val="20"/>
          <w:lang w:val="es"/>
        </w:rPr>
        <w:t>,</w:t>
      </w:r>
      <w:r w:rsidR="00BB7EB0" w:rsidRPr="00144304">
        <w:rPr>
          <w:rFonts w:cs="Noto Sans"/>
          <w:bCs/>
          <w:szCs w:val="20"/>
          <w:lang w:val="es"/>
        </w:rPr>
        <w:t xml:space="preserve"> previ</w:t>
      </w:r>
      <w:r w:rsidR="00BB7EB0">
        <w:rPr>
          <w:rFonts w:cs="Noto Sans"/>
          <w:bCs/>
          <w:szCs w:val="20"/>
          <w:lang w:val="es"/>
        </w:rPr>
        <w:t>a</w:t>
      </w:r>
      <w:r w:rsidR="00BB7EB0" w:rsidRPr="00144304">
        <w:rPr>
          <w:rFonts w:cs="Noto Sans"/>
          <w:bCs/>
          <w:szCs w:val="20"/>
          <w:lang w:val="es"/>
        </w:rPr>
        <w:t xml:space="preserve"> </w:t>
      </w:r>
      <w:r w:rsidR="00BB7EB0">
        <w:rPr>
          <w:rFonts w:cs="Noto Sans"/>
          <w:bCs/>
          <w:szCs w:val="20"/>
          <w:lang w:val="es"/>
        </w:rPr>
        <w:t>autorización d</w:t>
      </w:r>
      <w:r w:rsidR="00BB7EB0" w:rsidRPr="00144304">
        <w:rPr>
          <w:rFonts w:cs="Noto Sans"/>
          <w:bCs/>
          <w:szCs w:val="20"/>
          <w:lang w:val="es"/>
        </w:rPr>
        <w:t>el administrador del contrato.</w:t>
      </w:r>
    </w:p>
    <w:p w14:paraId="48055878" w14:textId="77777777" w:rsidR="00144304" w:rsidRPr="00144304" w:rsidRDefault="00144304" w:rsidP="00144304">
      <w:pPr>
        <w:ind w:right="49"/>
        <w:rPr>
          <w:rFonts w:cs="Noto Sans"/>
          <w:b/>
          <w:szCs w:val="20"/>
        </w:rPr>
      </w:pPr>
    </w:p>
    <w:p w14:paraId="101FD262" w14:textId="77777777" w:rsidR="00144304" w:rsidRPr="00144304" w:rsidRDefault="00144304" w:rsidP="00144304">
      <w:pPr>
        <w:ind w:right="49"/>
        <w:rPr>
          <w:rFonts w:cs="Noto Sans"/>
          <w:b/>
          <w:szCs w:val="20"/>
        </w:rPr>
      </w:pPr>
      <w:r w:rsidRPr="00144304">
        <w:rPr>
          <w:rFonts w:cs="Noto Sans"/>
          <w:b/>
          <w:szCs w:val="20"/>
        </w:rPr>
        <w:t xml:space="preserve">SERVICIO DE MANTENIMIENTO CORRECTIVO. </w:t>
      </w:r>
    </w:p>
    <w:p w14:paraId="2FD6A476" w14:textId="77777777" w:rsidR="00144304" w:rsidRPr="00144304" w:rsidRDefault="00144304" w:rsidP="00144304">
      <w:pPr>
        <w:ind w:right="49"/>
        <w:rPr>
          <w:rFonts w:cs="Noto Sans"/>
          <w:b/>
          <w:szCs w:val="20"/>
        </w:rPr>
      </w:pPr>
    </w:p>
    <w:p w14:paraId="587018CF" w14:textId="62600DF6" w:rsidR="00144304" w:rsidRPr="00144304" w:rsidRDefault="00144304" w:rsidP="00144304">
      <w:pPr>
        <w:ind w:right="49"/>
        <w:rPr>
          <w:rFonts w:cs="Noto Sans"/>
          <w:szCs w:val="20"/>
        </w:rPr>
      </w:pPr>
      <w:r w:rsidRPr="00144304">
        <w:rPr>
          <w:rFonts w:cs="Noto Sans"/>
          <w:b/>
          <w:szCs w:val="20"/>
        </w:rPr>
        <w:t xml:space="preserve">Se solicita el reemplazo de las baterías, instaladas en los bancos de los equipos </w:t>
      </w:r>
      <w:r w:rsidRPr="00144304">
        <w:rPr>
          <w:rFonts w:cs="Noto Sans"/>
          <w:b/>
          <w:bCs/>
          <w:szCs w:val="20"/>
        </w:rPr>
        <w:t>de energía ininterrumpida (</w:t>
      </w:r>
      <w:r w:rsidR="0046679A" w:rsidRPr="00144304">
        <w:rPr>
          <w:rFonts w:cs="Noto Sans"/>
          <w:b/>
          <w:bCs/>
          <w:szCs w:val="20"/>
        </w:rPr>
        <w:t>UPS</w:t>
      </w:r>
      <w:r w:rsidRPr="00144304">
        <w:rPr>
          <w:rFonts w:cs="Noto Sans"/>
          <w:b/>
          <w:bCs/>
          <w:szCs w:val="20"/>
        </w:rPr>
        <w:t xml:space="preserve">), ubicados en los inmuebles de </w:t>
      </w:r>
      <w:r w:rsidRPr="00144304">
        <w:rPr>
          <w:rFonts w:cs="Noto Sans"/>
          <w:b/>
          <w:szCs w:val="20"/>
        </w:rPr>
        <w:t>la zona del Estado de México.</w:t>
      </w:r>
    </w:p>
    <w:p w14:paraId="5F74A426" w14:textId="77777777" w:rsidR="00144304" w:rsidRPr="00144304" w:rsidRDefault="00144304" w:rsidP="00144304">
      <w:pPr>
        <w:ind w:right="49"/>
        <w:rPr>
          <w:rFonts w:cs="Noto Sans"/>
          <w:b/>
          <w:szCs w:val="20"/>
        </w:rPr>
      </w:pPr>
    </w:p>
    <w:p w14:paraId="18CA35AD" w14:textId="6093F60E" w:rsidR="00144304" w:rsidRPr="00144304" w:rsidRDefault="00144304" w:rsidP="00144304">
      <w:pPr>
        <w:ind w:right="49"/>
        <w:rPr>
          <w:rFonts w:cs="Noto Sans"/>
          <w:szCs w:val="20"/>
        </w:rPr>
      </w:pPr>
      <w:r w:rsidRPr="00144304">
        <w:rPr>
          <w:rFonts w:cs="Noto Sans"/>
          <w:szCs w:val="20"/>
        </w:rPr>
        <w:t xml:space="preserve">Todas las baterías deberán cotizarse por separado dependiendo la unidad y el tipo de equipo lo cual deberán ser reemplazadas previa autorización por baterías nuevas de la marca </w:t>
      </w:r>
      <w:proofErr w:type="spellStart"/>
      <w:r w:rsidRPr="00144304">
        <w:rPr>
          <w:rFonts w:cs="Noto Sans"/>
          <w:szCs w:val="20"/>
        </w:rPr>
        <w:t>Dynasty</w:t>
      </w:r>
      <w:proofErr w:type="spellEnd"/>
      <w:r w:rsidRPr="00144304">
        <w:rPr>
          <w:rFonts w:cs="Noto Sans"/>
          <w:szCs w:val="20"/>
        </w:rPr>
        <w:t xml:space="preserve"> o similar en calidad, verificando las especificaciones que requieren los equipos </w:t>
      </w:r>
      <w:r w:rsidR="0046679A" w:rsidRPr="00144304">
        <w:rPr>
          <w:rFonts w:cs="Noto Sans"/>
          <w:szCs w:val="20"/>
        </w:rPr>
        <w:t xml:space="preserve">UPS </w:t>
      </w:r>
      <w:r w:rsidRPr="00144304">
        <w:rPr>
          <w:rFonts w:cs="Noto Sans"/>
          <w:szCs w:val="20"/>
        </w:rPr>
        <w:t>especificados en el punto; así mismo se deberán entregar las pólizas de garantía de cada una de las baterías debidamente selladas por</w:t>
      </w:r>
      <w:r w:rsidR="0046679A">
        <w:rPr>
          <w:rFonts w:cs="Noto Sans"/>
          <w:szCs w:val="20"/>
        </w:rPr>
        <w:t xml:space="preserve"> </w:t>
      </w:r>
      <w:r w:rsidR="0046679A" w:rsidRPr="004D750D">
        <w:rPr>
          <w:rFonts w:cs="Noto Sans"/>
          <w:b/>
          <w:bCs/>
          <w:szCs w:val="20"/>
        </w:rPr>
        <w:t>“EL PROVEEDOR”</w:t>
      </w:r>
      <w:r w:rsidRPr="00144304">
        <w:rPr>
          <w:rFonts w:cs="Noto Sans"/>
          <w:szCs w:val="20"/>
        </w:rPr>
        <w:t xml:space="preserve"> que las suministre, en donde se especificara la vigencia de la garantía, así como en caso de requerirse, el procedimiento que se deberá seguir para realizar la reclamación de la garantía y/o cambio físico de las mismas.</w:t>
      </w:r>
    </w:p>
    <w:p w14:paraId="2079E898" w14:textId="77777777" w:rsidR="00144304" w:rsidRPr="00144304" w:rsidRDefault="00144304" w:rsidP="00144304">
      <w:pPr>
        <w:ind w:right="49"/>
        <w:rPr>
          <w:rFonts w:cs="Noto Sans"/>
          <w:szCs w:val="20"/>
        </w:rPr>
      </w:pPr>
    </w:p>
    <w:p w14:paraId="7FDCD247" w14:textId="77777777" w:rsidR="00144304" w:rsidRPr="00144304" w:rsidRDefault="00144304" w:rsidP="00144304">
      <w:pPr>
        <w:ind w:right="49"/>
        <w:rPr>
          <w:rFonts w:cs="Noto Sans"/>
          <w:szCs w:val="20"/>
        </w:rPr>
      </w:pPr>
    </w:p>
    <w:p w14:paraId="557BDD6F" w14:textId="77777777" w:rsidR="00144304" w:rsidRPr="00144304" w:rsidRDefault="00144304" w:rsidP="00144304">
      <w:pPr>
        <w:ind w:right="49"/>
        <w:rPr>
          <w:rFonts w:cs="Noto Sans"/>
          <w:szCs w:val="20"/>
        </w:rPr>
      </w:pPr>
    </w:p>
    <w:p w14:paraId="0BEADE0B" w14:textId="77777777" w:rsidR="00144304" w:rsidRPr="00144304" w:rsidRDefault="00144304" w:rsidP="00144304">
      <w:pPr>
        <w:ind w:right="49"/>
        <w:rPr>
          <w:rFonts w:cs="Noto Sans"/>
          <w:szCs w:val="20"/>
        </w:rPr>
      </w:pPr>
    </w:p>
    <w:p w14:paraId="1BAD9CA1" w14:textId="4EAB50D0" w:rsidR="00144304" w:rsidRPr="00144304" w:rsidRDefault="00144304" w:rsidP="00144304">
      <w:pPr>
        <w:ind w:right="49"/>
        <w:rPr>
          <w:rFonts w:cs="Noto Sans"/>
          <w:szCs w:val="20"/>
        </w:rPr>
      </w:pPr>
      <w:r w:rsidRPr="00144304">
        <w:rPr>
          <w:rFonts w:cs="Noto Sans"/>
          <w:szCs w:val="20"/>
        </w:rPr>
        <w:t xml:space="preserve">Todas las baterías que sean reemplazadas deberán ser retiradas de los inmuebles del </w:t>
      </w:r>
      <w:r w:rsidR="0046679A" w:rsidRPr="00144304">
        <w:rPr>
          <w:rFonts w:cs="Noto Sans"/>
          <w:szCs w:val="20"/>
        </w:rPr>
        <w:t xml:space="preserve">Instituto Mexicano </w:t>
      </w:r>
      <w:r w:rsidRPr="00144304">
        <w:rPr>
          <w:rFonts w:cs="Noto Sans"/>
          <w:szCs w:val="20"/>
        </w:rPr>
        <w:t xml:space="preserve">del </w:t>
      </w:r>
      <w:r w:rsidR="0046679A" w:rsidRPr="00144304">
        <w:rPr>
          <w:rFonts w:cs="Noto Sans"/>
          <w:szCs w:val="20"/>
        </w:rPr>
        <w:t>Seguro Social</w:t>
      </w:r>
      <w:r w:rsidRPr="00144304">
        <w:rPr>
          <w:rFonts w:cs="Noto Sans"/>
          <w:szCs w:val="20"/>
        </w:rPr>
        <w:t xml:space="preserve">, por ser consideradas como residuos peligrosos, según la norma NOM-052-SEMARNAT-2005, </w:t>
      </w:r>
      <w:r w:rsidR="00BB7EB0" w:rsidRPr="004D750D">
        <w:rPr>
          <w:rFonts w:cs="Noto Sans"/>
          <w:b/>
          <w:bCs/>
          <w:szCs w:val="20"/>
        </w:rPr>
        <w:t>“EL PROVEEDOR”</w:t>
      </w:r>
      <w:r w:rsidRPr="00144304">
        <w:rPr>
          <w:rFonts w:cs="Noto Sans"/>
          <w:szCs w:val="20"/>
        </w:rPr>
        <w:t xml:space="preserve"> será el único responsable del destino final de las mismas, debiendo entregar al área de mantenimiento a inmuebles</w:t>
      </w:r>
      <w:r w:rsidR="00BB7EB0">
        <w:rPr>
          <w:rFonts w:cs="Noto Sans"/>
          <w:szCs w:val="20"/>
        </w:rPr>
        <w:t>,</w:t>
      </w:r>
      <w:r w:rsidRPr="00144304">
        <w:rPr>
          <w:rFonts w:cs="Noto Sans"/>
          <w:szCs w:val="20"/>
        </w:rPr>
        <w:t xml:space="preserve"> el certificado o documento donde se constate que se ha realizado un buen manejo de los residuos peligrosos hasta su confinamiento. Dicho certificado o documento deberá ser expedido por alguna de las empresas que se encuentran certificadas por la secretaría de medio ambiente y recursos naturales (SEMARNAT), bajo las normas NOM-055-SEMARNAT-2003, NOM-056-SEMARNAT-1993, NOM-057-SEMARNAT-1993 Y NOM-058-SEMARNAT-1993.</w:t>
      </w:r>
    </w:p>
    <w:p w14:paraId="6E5E9252" w14:textId="77777777" w:rsidR="00144304" w:rsidRPr="00144304" w:rsidRDefault="00144304" w:rsidP="00144304">
      <w:pPr>
        <w:ind w:right="49"/>
        <w:rPr>
          <w:rFonts w:cs="Noto Sans"/>
          <w:szCs w:val="20"/>
        </w:rPr>
      </w:pPr>
    </w:p>
    <w:p w14:paraId="069F54FA" w14:textId="7BA051FB" w:rsidR="00144304" w:rsidRPr="00144304" w:rsidRDefault="00144304" w:rsidP="00144304">
      <w:pPr>
        <w:widowControl w:val="0"/>
        <w:ind w:right="49"/>
        <w:rPr>
          <w:rFonts w:cs="Noto Sans"/>
          <w:szCs w:val="20"/>
        </w:rPr>
      </w:pPr>
      <w:r w:rsidRPr="00144304">
        <w:rPr>
          <w:rFonts w:cs="Noto Sans"/>
          <w:b/>
          <w:szCs w:val="20"/>
          <w:lang w:val="es"/>
        </w:rPr>
        <w:t xml:space="preserve">SERVICIOS DE MANTENIMIENTO CORRECTIVOS EN UNIDADES ESPECÍFICAS E IMPLEMENTACIÓN DE </w:t>
      </w:r>
      <w:r w:rsidR="00BB7EB0" w:rsidRPr="00144304">
        <w:rPr>
          <w:rFonts w:cs="Noto Sans"/>
          <w:b/>
          <w:szCs w:val="20"/>
          <w:lang w:val="es"/>
        </w:rPr>
        <w:t>SINCRONÍA</w:t>
      </w:r>
      <w:r w:rsidRPr="00144304">
        <w:rPr>
          <w:rFonts w:cs="Noto Sans"/>
          <w:b/>
          <w:szCs w:val="20"/>
          <w:lang w:val="es"/>
        </w:rPr>
        <w:t xml:space="preserve"> COMISIÓN FEDERAL DE ELECTRICIDAD E IMPLEMENTACIÓN DE CONTROL REMOTA, MONITOREO Y CONTROL DE EQUIPO.</w:t>
      </w:r>
    </w:p>
    <w:p w14:paraId="298BAFA5" w14:textId="77777777" w:rsidR="00144304" w:rsidRPr="00144304" w:rsidRDefault="00144304" w:rsidP="00144304">
      <w:pPr>
        <w:widowControl w:val="0"/>
        <w:ind w:right="49"/>
        <w:rPr>
          <w:rFonts w:cs="Noto Sans"/>
          <w:b/>
          <w:szCs w:val="20"/>
          <w:lang w:val="es"/>
        </w:rPr>
      </w:pPr>
    </w:p>
    <w:p w14:paraId="6EDE28F3" w14:textId="77777777" w:rsidR="00144304" w:rsidRPr="00144304" w:rsidRDefault="00144304" w:rsidP="00144304">
      <w:pPr>
        <w:widowControl w:val="0"/>
        <w:ind w:right="49"/>
        <w:rPr>
          <w:rFonts w:cs="Noto Sans"/>
          <w:b/>
          <w:szCs w:val="20"/>
          <w:lang w:val="es"/>
        </w:rPr>
      </w:pPr>
      <w:r w:rsidRPr="00144304">
        <w:rPr>
          <w:rFonts w:cs="Noto Sans"/>
          <w:b/>
          <w:szCs w:val="20"/>
          <w:lang w:val="es"/>
        </w:rPr>
        <w:t>UNIDAD DE MEDICINA FAMILIAR No. 92.</w:t>
      </w:r>
    </w:p>
    <w:p w14:paraId="5BD5F494" w14:textId="77777777" w:rsidR="00144304" w:rsidRPr="00144304" w:rsidRDefault="00144304" w:rsidP="00144304">
      <w:pPr>
        <w:widowControl w:val="0"/>
        <w:ind w:right="49"/>
        <w:rPr>
          <w:rFonts w:cs="Noto Sans"/>
          <w:b/>
          <w:szCs w:val="20"/>
          <w:lang w:val="es"/>
        </w:rPr>
      </w:pPr>
    </w:p>
    <w:p w14:paraId="3A14A6CF" w14:textId="77777777" w:rsidR="00144304" w:rsidRPr="00144304" w:rsidRDefault="00144304" w:rsidP="00144304">
      <w:pPr>
        <w:widowControl w:val="0"/>
        <w:ind w:right="49"/>
        <w:rPr>
          <w:rFonts w:cs="Noto Sans"/>
          <w:szCs w:val="20"/>
        </w:rPr>
      </w:pPr>
      <w:r w:rsidRPr="00144304">
        <w:rPr>
          <w:rFonts w:cs="Noto Sans"/>
          <w:bCs/>
          <w:color w:val="000000"/>
          <w:szCs w:val="20"/>
          <w:lang w:eastAsia="es-MX"/>
        </w:rPr>
        <w:t>Alimentador de fuerza referencia la trayectoria será de la subestación principal del tablero general normal a la subestación de la planta baja del cuarto de máquinas</w:t>
      </w:r>
      <w:r w:rsidRPr="00144304">
        <w:rPr>
          <w:rFonts w:cs="Noto Sans"/>
          <w:b/>
          <w:bCs/>
          <w:color w:val="000000"/>
          <w:szCs w:val="20"/>
          <w:lang w:eastAsia="es-MX"/>
        </w:rPr>
        <w:t>.</w:t>
      </w:r>
    </w:p>
    <w:p w14:paraId="45503342" w14:textId="77777777" w:rsidR="00144304" w:rsidRPr="00144304" w:rsidRDefault="00144304" w:rsidP="00144304">
      <w:pPr>
        <w:widowControl w:val="0"/>
        <w:ind w:right="49"/>
        <w:rPr>
          <w:rFonts w:cs="Noto Sans"/>
          <w:color w:val="000000"/>
          <w:szCs w:val="20"/>
          <w:lang w:eastAsia="es-MX"/>
        </w:rPr>
      </w:pPr>
    </w:p>
    <w:p w14:paraId="30CB3F92" w14:textId="77777777" w:rsidR="00144304" w:rsidRPr="00144304" w:rsidRDefault="00144304" w:rsidP="00144304">
      <w:pPr>
        <w:widowControl w:val="0"/>
        <w:ind w:right="49"/>
        <w:rPr>
          <w:rFonts w:cs="Noto Sans"/>
          <w:szCs w:val="20"/>
        </w:rPr>
      </w:pPr>
      <w:r w:rsidRPr="00144304">
        <w:rPr>
          <w:rFonts w:cs="Noto Sans"/>
          <w:color w:val="000000"/>
          <w:szCs w:val="20"/>
          <w:lang w:eastAsia="es-MX"/>
        </w:rPr>
        <w:t>Deberá realizar el servicio elaboración de proyecto de baja tensión alimentador conforme a normas, NOM 001-SEDE-2012.</w:t>
      </w:r>
    </w:p>
    <w:p w14:paraId="0052A0A8" w14:textId="77777777" w:rsidR="00144304" w:rsidRPr="00144304" w:rsidRDefault="00144304" w:rsidP="00144304">
      <w:pPr>
        <w:widowControl w:val="0"/>
        <w:ind w:right="49"/>
        <w:rPr>
          <w:rFonts w:cs="Noto Sans"/>
          <w:b/>
          <w:szCs w:val="20"/>
          <w:lang w:val="es"/>
        </w:rPr>
      </w:pPr>
    </w:p>
    <w:p w14:paraId="7CE9ED9F" w14:textId="77777777" w:rsidR="00144304" w:rsidRPr="00144304" w:rsidRDefault="00144304" w:rsidP="00144304">
      <w:pPr>
        <w:widowControl w:val="0"/>
        <w:ind w:right="49"/>
        <w:rPr>
          <w:rFonts w:cs="Noto Sans"/>
          <w:szCs w:val="20"/>
        </w:rPr>
      </w:pPr>
      <w:r w:rsidRPr="00144304">
        <w:rPr>
          <w:rFonts w:cs="Noto Sans"/>
          <w:color w:val="000000"/>
          <w:szCs w:val="20"/>
          <w:lang w:eastAsia="es-MX"/>
        </w:rPr>
        <w:t>Deberá realizar</w:t>
      </w:r>
      <w:r w:rsidRPr="00144304">
        <w:rPr>
          <w:rFonts w:cs="Noto Sans"/>
          <w:b/>
          <w:szCs w:val="20"/>
          <w:lang w:val="es"/>
        </w:rPr>
        <w:t xml:space="preserve"> </w:t>
      </w:r>
      <w:r w:rsidRPr="00144304">
        <w:rPr>
          <w:rFonts w:cs="Noto Sans"/>
          <w:color w:val="000000"/>
          <w:szCs w:val="20"/>
          <w:lang w:eastAsia="es-MX"/>
        </w:rPr>
        <w:t>servicio de verificación de unidad verificadora para obtención de documento de unidad verificadora para una carga instalada: incluye de revisión de proyecto eléctrico de baja tensión, diagrama unifilar, cuadro de cargas y memoria de cálculo), NOM 001-SEDE-2012.</w:t>
      </w:r>
    </w:p>
    <w:p w14:paraId="354DED7E" w14:textId="77777777" w:rsidR="00144304" w:rsidRPr="00144304" w:rsidRDefault="00144304" w:rsidP="00144304">
      <w:pPr>
        <w:widowControl w:val="0"/>
        <w:ind w:right="49"/>
        <w:rPr>
          <w:rFonts w:cs="Noto Sans"/>
          <w:b/>
          <w:szCs w:val="20"/>
          <w:lang w:val="es"/>
        </w:rPr>
      </w:pPr>
    </w:p>
    <w:p w14:paraId="099CBEE3" w14:textId="6F84C7EA" w:rsidR="00144304" w:rsidRPr="00144304" w:rsidRDefault="00144304" w:rsidP="00144304">
      <w:pPr>
        <w:widowControl w:val="0"/>
        <w:ind w:right="49"/>
        <w:rPr>
          <w:rFonts w:cs="Noto Sans"/>
          <w:szCs w:val="20"/>
        </w:rPr>
      </w:pPr>
      <w:r w:rsidRPr="00144304">
        <w:rPr>
          <w:rFonts w:cs="Noto Sans"/>
          <w:color w:val="000000"/>
          <w:szCs w:val="20"/>
          <w:lang w:eastAsia="es-MX"/>
        </w:rPr>
        <w:t xml:space="preserve">Salida eléctrica de forma provisional con el fin de que no se quede la unidad sin energía con tendido de cable y lo necesario con adecuaciones con fines de renta el cable cal. 300 mc, se deberán realizar las </w:t>
      </w:r>
      <w:proofErr w:type="spellStart"/>
      <w:r w:rsidR="001634E2">
        <w:rPr>
          <w:rFonts w:cs="Noto Sans"/>
          <w:color w:val="000000"/>
          <w:szCs w:val="20"/>
          <w:lang w:eastAsia="es-MX"/>
        </w:rPr>
        <w:t>PROTECCIÓN</w:t>
      </w:r>
      <w:r w:rsidRPr="00144304">
        <w:rPr>
          <w:rFonts w:cs="Noto Sans"/>
          <w:color w:val="000000"/>
          <w:szCs w:val="20"/>
          <w:lang w:eastAsia="es-MX"/>
        </w:rPr>
        <w:t>es</w:t>
      </w:r>
      <w:proofErr w:type="spellEnd"/>
      <w:r w:rsidRPr="00144304">
        <w:rPr>
          <w:rFonts w:cs="Noto Sans"/>
          <w:color w:val="000000"/>
          <w:szCs w:val="20"/>
          <w:lang w:eastAsia="es-MX"/>
        </w:rPr>
        <w:t xml:space="preserve"> necesarias y en caso de ser necesario se deberá poner una planta de emergencia.</w:t>
      </w:r>
    </w:p>
    <w:p w14:paraId="694C2FDD" w14:textId="77777777" w:rsidR="00144304" w:rsidRPr="00144304" w:rsidRDefault="00144304" w:rsidP="00144304">
      <w:pPr>
        <w:widowControl w:val="0"/>
        <w:ind w:right="49"/>
        <w:rPr>
          <w:rFonts w:cs="Noto Sans"/>
          <w:b/>
          <w:szCs w:val="20"/>
          <w:lang w:val="es"/>
        </w:rPr>
      </w:pPr>
    </w:p>
    <w:p w14:paraId="2AD51504" w14:textId="77777777" w:rsidR="00144304" w:rsidRPr="00144304" w:rsidRDefault="00144304" w:rsidP="00144304">
      <w:pPr>
        <w:widowControl w:val="0"/>
        <w:ind w:right="49"/>
        <w:rPr>
          <w:rFonts w:cs="Noto Sans"/>
          <w:color w:val="000000"/>
          <w:szCs w:val="20"/>
          <w:lang w:eastAsia="es-MX"/>
        </w:rPr>
      </w:pPr>
      <w:r w:rsidRPr="00144304">
        <w:rPr>
          <w:rFonts w:cs="Noto Sans"/>
          <w:color w:val="000000"/>
          <w:szCs w:val="20"/>
          <w:lang w:eastAsia="es-MX"/>
        </w:rPr>
        <w:t>Desazolve de los casetones que se encuentran inundados de aguas friáticas, negras con retiro de materiales y producto con equipo y camión del servicio en el precio se deberá considerar en horario diurno nocturno, sábado y domingo.</w:t>
      </w:r>
    </w:p>
    <w:p w14:paraId="4B940B3A" w14:textId="77777777" w:rsidR="00144304" w:rsidRPr="00144304" w:rsidRDefault="00144304" w:rsidP="00144304">
      <w:pPr>
        <w:widowControl w:val="0"/>
        <w:ind w:right="49"/>
        <w:rPr>
          <w:rFonts w:cs="Noto Sans"/>
          <w:color w:val="000000"/>
          <w:szCs w:val="20"/>
          <w:lang w:eastAsia="es-MX"/>
        </w:rPr>
      </w:pPr>
    </w:p>
    <w:p w14:paraId="097F8292" w14:textId="7028EFFF" w:rsidR="00144304" w:rsidRPr="00144304" w:rsidRDefault="00144304" w:rsidP="00144304">
      <w:pPr>
        <w:widowControl w:val="0"/>
        <w:ind w:right="49"/>
        <w:rPr>
          <w:rFonts w:cs="Noto Sans"/>
          <w:color w:val="000000"/>
          <w:szCs w:val="20"/>
          <w:lang w:eastAsia="es-MX"/>
        </w:rPr>
      </w:pPr>
      <w:proofErr w:type="spellStart"/>
      <w:r w:rsidRPr="00144304">
        <w:rPr>
          <w:rFonts w:cs="Noto Sans"/>
          <w:color w:val="000000"/>
          <w:szCs w:val="20"/>
          <w:lang w:eastAsia="es-MX"/>
        </w:rPr>
        <w:t>Desmantelación</w:t>
      </w:r>
      <w:proofErr w:type="spellEnd"/>
      <w:r w:rsidRPr="00144304">
        <w:rPr>
          <w:rFonts w:cs="Noto Sans"/>
          <w:color w:val="000000"/>
          <w:szCs w:val="20"/>
          <w:lang w:eastAsia="es-MX"/>
        </w:rPr>
        <w:t xml:space="preserve"> de cableado dañado con alto grado de riesgo en el interior de los casetos la empresa deberá considerar en el catálogo </w:t>
      </w:r>
      <w:r w:rsidR="0034697C" w:rsidRPr="00144304">
        <w:rPr>
          <w:rFonts w:cs="Noto Sans"/>
          <w:color w:val="000000"/>
          <w:szCs w:val="20"/>
          <w:lang w:eastAsia="es-MX"/>
        </w:rPr>
        <w:t>todos los riesgos</w:t>
      </w:r>
      <w:r w:rsidRPr="00144304">
        <w:rPr>
          <w:rFonts w:cs="Noto Sans"/>
          <w:color w:val="000000"/>
          <w:szCs w:val="20"/>
          <w:lang w:eastAsia="es-MX"/>
        </w:rPr>
        <w:t xml:space="preserve"> y será de su responsabilidad cualquier accidente ocasionado por falta de equipo, una vez retirado el material será entregado al personal del Jefe de conservación del Instituto, en el precio deberá considerar equipo de protección, sistema de ventilación y recirculación de aire, mano de obra, equipo, herramienta.</w:t>
      </w:r>
    </w:p>
    <w:p w14:paraId="7BC0CDFD" w14:textId="77777777" w:rsidR="00144304" w:rsidRPr="00144304" w:rsidRDefault="00144304" w:rsidP="00144304">
      <w:pPr>
        <w:widowControl w:val="0"/>
        <w:ind w:right="49"/>
        <w:rPr>
          <w:rFonts w:cs="Noto Sans"/>
          <w:color w:val="000000"/>
          <w:szCs w:val="20"/>
          <w:lang w:eastAsia="es-MX"/>
        </w:rPr>
      </w:pPr>
    </w:p>
    <w:p w14:paraId="2EAB5088" w14:textId="77777777" w:rsidR="00144304" w:rsidRPr="00144304" w:rsidRDefault="00144304" w:rsidP="00144304">
      <w:pPr>
        <w:widowControl w:val="0"/>
        <w:ind w:right="49"/>
        <w:rPr>
          <w:rFonts w:cs="Noto Sans"/>
          <w:color w:val="000000"/>
          <w:szCs w:val="20"/>
          <w:lang w:eastAsia="es-MX"/>
        </w:rPr>
      </w:pPr>
    </w:p>
    <w:p w14:paraId="7D3D415A" w14:textId="77777777" w:rsidR="00144304" w:rsidRPr="00144304" w:rsidRDefault="00144304" w:rsidP="00144304">
      <w:pPr>
        <w:widowControl w:val="0"/>
        <w:ind w:right="49"/>
        <w:rPr>
          <w:rFonts w:cs="Noto Sans"/>
          <w:color w:val="000000"/>
          <w:szCs w:val="20"/>
          <w:lang w:eastAsia="es-MX"/>
        </w:rPr>
      </w:pPr>
    </w:p>
    <w:p w14:paraId="70C250CE" w14:textId="77777777" w:rsidR="00144304" w:rsidRPr="00144304" w:rsidRDefault="00144304" w:rsidP="00144304">
      <w:pPr>
        <w:ind w:right="49"/>
        <w:rPr>
          <w:rFonts w:cs="Noto Sans"/>
          <w:b/>
          <w:bCs/>
          <w:szCs w:val="20"/>
        </w:rPr>
      </w:pPr>
      <w:r w:rsidRPr="00144304">
        <w:rPr>
          <w:rFonts w:cs="Noto Sans"/>
          <w:b/>
          <w:bCs/>
          <w:szCs w:val="20"/>
        </w:rPr>
        <w:lastRenderedPageBreak/>
        <w:t>IMPLEMENTACIÓN DEL SISTEMA DE CONTROL REMOTO.</w:t>
      </w:r>
    </w:p>
    <w:p w14:paraId="69A2DD5A" w14:textId="77777777" w:rsidR="00144304" w:rsidRPr="00144304" w:rsidRDefault="00144304" w:rsidP="00144304">
      <w:pPr>
        <w:ind w:right="49"/>
        <w:rPr>
          <w:rFonts w:cs="Noto Sans"/>
          <w:szCs w:val="20"/>
        </w:rPr>
      </w:pPr>
    </w:p>
    <w:p w14:paraId="2812C2E7" w14:textId="77777777" w:rsidR="00144304" w:rsidRPr="00144304" w:rsidRDefault="00144304" w:rsidP="00144304">
      <w:pPr>
        <w:ind w:right="49"/>
        <w:rPr>
          <w:rFonts w:cs="Noto Sans"/>
          <w:szCs w:val="20"/>
        </w:rPr>
      </w:pPr>
      <w:r w:rsidRPr="00144304">
        <w:rPr>
          <w:rFonts w:cs="Noto Sans"/>
          <w:bCs/>
          <w:szCs w:val="20"/>
        </w:rPr>
        <w:t>Deberá implementar la conexión del módulo de control de transferencia a un el módulo de conexión de monitoreo.</w:t>
      </w:r>
    </w:p>
    <w:p w14:paraId="72CBDF66" w14:textId="77777777" w:rsidR="00144304" w:rsidRPr="00144304" w:rsidRDefault="00144304" w:rsidP="00144304">
      <w:pPr>
        <w:ind w:right="49"/>
        <w:rPr>
          <w:rFonts w:cs="Noto Sans"/>
          <w:szCs w:val="20"/>
        </w:rPr>
      </w:pPr>
    </w:p>
    <w:p w14:paraId="124630D6" w14:textId="77777777" w:rsidR="00144304" w:rsidRPr="00144304" w:rsidRDefault="00144304" w:rsidP="00144304">
      <w:pPr>
        <w:widowControl w:val="0"/>
        <w:ind w:right="49"/>
        <w:rPr>
          <w:rFonts w:cs="Noto Sans"/>
          <w:bCs/>
          <w:szCs w:val="20"/>
        </w:rPr>
      </w:pPr>
      <w:r w:rsidRPr="00144304">
        <w:rPr>
          <w:rFonts w:cs="Noto Sans"/>
          <w:bCs/>
          <w:szCs w:val="20"/>
        </w:rPr>
        <w:t>Remotamente y deberá conectar a los servidores de control de manera integral vía conexión por cables ETHERNET o GPRS (tecnología móvil 4g), el módulo de comunicación deberá funcionar en conjunto con cualquier módulo de control proporcionando monitoreo, deberá proporcionar monitoreo integral de la instrumentación y estado operacional del generador.</w:t>
      </w:r>
    </w:p>
    <w:p w14:paraId="29CC410F" w14:textId="77777777" w:rsidR="00144304" w:rsidRPr="00144304" w:rsidRDefault="00144304" w:rsidP="00144304">
      <w:pPr>
        <w:widowControl w:val="0"/>
        <w:ind w:right="49"/>
        <w:rPr>
          <w:rFonts w:cs="Noto Sans"/>
          <w:bCs/>
          <w:szCs w:val="20"/>
        </w:rPr>
      </w:pPr>
    </w:p>
    <w:p w14:paraId="1BE8A296" w14:textId="77777777" w:rsidR="00144304" w:rsidRPr="00144304" w:rsidRDefault="00144304" w:rsidP="00144304">
      <w:pPr>
        <w:widowControl w:val="0"/>
        <w:ind w:right="49"/>
        <w:rPr>
          <w:rFonts w:cs="Noto Sans"/>
          <w:bCs/>
          <w:szCs w:val="20"/>
        </w:rPr>
      </w:pPr>
      <w:r w:rsidRPr="00144304">
        <w:rPr>
          <w:rFonts w:cs="Noto Sans"/>
          <w:bCs/>
          <w:szCs w:val="20"/>
        </w:rPr>
        <w:t xml:space="preserve">Este sistema de automatización y control consiste en realizar la conexión entre la central del tablero de control y el hardware de implementación, deberá guardar en memoria la información de los grupos. Posteriormente, se realiza la conexión entre el hardware y el servidor o nube, lugar al que se transmite dicha información. Para acceder a ella, deberá instalar la aplicación en nuestro dispositivo móvil, </w:t>
      </w:r>
      <w:proofErr w:type="spellStart"/>
      <w:r w:rsidRPr="00144304">
        <w:rPr>
          <w:rFonts w:cs="Noto Sans"/>
          <w:bCs/>
          <w:szCs w:val="20"/>
        </w:rPr>
        <w:t>tablet</w:t>
      </w:r>
      <w:proofErr w:type="spellEnd"/>
      <w:r w:rsidRPr="00144304">
        <w:rPr>
          <w:rFonts w:cs="Noto Sans"/>
          <w:bCs/>
          <w:szCs w:val="20"/>
        </w:rPr>
        <w:t xml:space="preserve"> o computadora fija o laptop previa descarga del software.</w:t>
      </w:r>
    </w:p>
    <w:p w14:paraId="46B20891" w14:textId="77777777" w:rsidR="00144304" w:rsidRPr="00144304" w:rsidRDefault="00144304" w:rsidP="00144304">
      <w:pPr>
        <w:widowControl w:val="0"/>
        <w:ind w:right="49"/>
        <w:rPr>
          <w:rFonts w:cs="Noto Sans"/>
          <w:bCs/>
          <w:szCs w:val="20"/>
        </w:rPr>
      </w:pPr>
    </w:p>
    <w:p w14:paraId="36FF85BB" w14:textId="77777777" w:rsidR="00144304" w:rsidRPr="00144304" w:rsidRDefault="00144304" w:rsidP="00144304">
      <w:pPr>
        <w:widowControl w:val="0"/>
        <w:ind w:right="49"/>
        <w:rPr>
          <w:rFonts w:cs="Noto Sans"/>
          <w:bCs/>
          <w:szCs w:val="20"/>
        </w:rPr>
      </w:pPr>
      <w:r w:rsidRPr="00144304">
        <w:rPr>
          <w:rFonts w:cs="Noto Sans"/>
          <w:bCs/>
          <w:szCs w:val="20"/>
        </w:rPr>
        <w:t>El software deberá incluir mapas con ubicaciones estáticas, instrumentación y control en tiempo real, tablas de registro de eventos y alertas automáticas del sistema.</w:t>
      </w:r>
    </w:p>
    <w:p w14:paraId="03BA35B9" w14:textId="77777777" w:rsidR="00144304" w:rsidRPr="00144304" w:rsidRDefault="00144304" w:rsidP="00144304">
      <w:pPr>
        <w:widowControl w:val="0"/>
        <w:ind w:right="49"/>
        <w:rPr>
          <w:rFonts w:cs="Noto Sans"/>
          <w:bCs/>
          <w:szCs w:val="20"/>
        </w:rPr>
      </w:pPr>
    </w:p>
    <w:p w14:paraId="19ABA512" w14:textId="77777777" w:rsidR="00144304" w:rsidRPr="00144304" w:rsidRDefault="00144304" w:rsidP="00144304">
      <w:pPr>
        <w:widowControl w:val="0"/>
        <w:ind w:right="49"/>
        <w:rPr>
          <w:rFonts w:cs="Noto Sans"/>
          <w:bCs/>
          <w:szCs w:val="20"/>
        </w:rPr>
      </w:pPr>
      <w:r w:rsidRPr="00144304">
        <w:rPr>
          <w:rFonts w:cs="Noto Sans"/>
          <w:bCs/>
          <w:szCs w:val="20"/>
        </w:rPr>
        <w:t>Implementación de monitoreo de adquisición de datos para los fluidos energéticos referencia el combustible diésel para determinar y obtener los niéveles de combustible en tiempo real en los tanques.</w:t>
      </w:r>
    </w:p>
    <w:p w14:paraId="68E8531E" w14:textId="77777777" w:rsidR="00144304" w:rsidRPr="00144304" w:rsidRDefault="00144304" w:rsidP="00144304">
      <w:pPr>
        <w:widowControl w:val="0"/>
        <w:ind w:right="49"/>
        <w:rPr>
          <w:rFonts w:cs="Noto Sans"/>
          <w:bCs/>
          <w:szCs w:val="20"/>
        </w:rPr>
      </w:pPr>
    </w:p>
    <w:p w14:paraId="33C98CDA" w14:textId="77777777" w:rsidR="00144304" w:rsidRPr="00144304" w:rsidRDefault="00144304" w:rsidP="00144304">
      <w:pPr>
        <w:widowControl w:val="0"/>
        <w:ind w:right="49"/>
        <w:rPr>
          <w:rFonts w:cs="Noto Sans"/>
          <w:b/>
          <w:bCs/>
          <w:szCs w:val="20"/>
        </w:rPr>
      </w:pPr>
      <w:r w:rsidRPr="00144304">
        <w:rPr>
          <w:rFonts w:cs="Noto Sans"/>
          <w:b/>
          <w:bCs/>
          <w:szCs w:val="20"/>
        </w:rPr>
        <w:t xml:space="preserve">EL DISPOSITIVO DEBERÁ TENER LAS SIGUIENTES CARACTERÍSTICAS: </w:t>
      </w:r>
    </w:p>
    <w:p w14:paraId="562D50B3" w14:textId="77777777" w:rsidR="00144304" w:rsidRPr="00144304" w:rsidRDefault="00144304" w:rsidP="00144304">
      <w:pPr>
        <w:widowControl w:val="0"/>
        <w:ind w:right="49"/>
        <w:rPr>
          <w:rFonts w:cs="Noto Sans"/>
          <w:b/>
          <w:bCs/>
          <w:szCs w:val="20"/>
        </w:rPr>
      </w:pPr>
    </w:p>
    <w:p w14:paraId="237DC423" w14:textId="77777777" w:rsidR="00144304" w:rsidRPr="00144304" w:rsidRDefault="00144304" w:rsidP="000857C1">
      <w:pPr>
        <w:pStyle w:val="Prrafodelista"/>
        <w:numPr>
          <w:ilvl w:val="0"/>
          <w:numId w:val="312"/>
        </w:numPr>
        <w:tabs>
          <w:tab w:val="left" w:pos="975"/>
        </w:tabs>
        <w:autoSpaceDN w:val="0"/>
        <w:spacing w:after="160"/>
        <w:ind w:left="0" w:right="49" w:firstLine="0"/>
        <w:contextualSpacing w:val="0"/>
        <w:rPr>
          <w:rFonts w:cs="Noto Sans"/>
          <w:szCs w:val="20"/>
        </w:rPr>
      </w:pPr>
      <w:r w:rsidRPr="00144304">
        <w:rPr>
          <w:rFonts w:cs="Noto Sans"/>
          <w:szCs w:val="20"/>
        </w:rPr>
        <w:t>CONFIGURABLES E/S</w:t>
      </w:r>
    </w:p>
    <w:tbl>
      <w:tblPr>
        <w:tblW w:w="5000" w:type="pct"/>
        <w:jc w:val="center"/>
        <w:tblCellMar>
          <w:left w:w="10" w:type="dxa"/>
          <w:right w:w="10" w:type="dxa"/>
        </w:tblCellMar>
        <w:tblLook w:val="0000" w:firstRow="0" w:lastRow="0" w:firstColumn="0" w:lastColumn="0" w:noHBand="0" w:noVBand="0"/>
      </w:tblPr>
      <w:tblGrid>
        <w:gridCol w:w="5210"/>
        <w:gridCol w:w="5212"/>
      </w:tblGrid>
      <w:tr w:rsidR="00144304" w:rsidRPr="00144304" w14:paraId="1613BF9B" w14:textId="77777777" w:rsidTr="00787DCF">
        <w:trPr>
          <w:jc w:val="center"/>
        </w:trPr>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A35C7" w14:textId="77777777" w:rsidR="00144304" w:rsidRPr="00144304" w:rsidRDefault="00144304" w:rsidP="00787DCF">
            <w:pPr>
              <w:tabs>
                <w:tab w:val="left" w:pos="975"/>
              </w:tabs>
              <w:ind w:right="49"/>
              <w:rPr>
                <w:rFonts w:cs="Noto Sans"/>
                <w:szCs w:val="20"/>
              </w:rPr>
            </w:pPr>
            <w:r w:rsidRPr="00144304">
              <w:rPr>
                <w:rFonts w:cs="Noto Sans"/>
                <w:szCs w:val="20"/>
              </w:rPr>
              <w:t>NUMERO</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DDC93" w14:textId="77777777" w:rsidR="00144304" w:rsidRPr="00144304" w:rsidRDefault="00144304" w:rsidP="00787DCF">
            <w:pPr>
              <w:tabs>
                <w:tab w:val="left" w:pos="975"/>
              </w:tabs>
              <w:ind w:right="49"/>
              <w:rPr>
                <w:rFonts w:cs="Noto Sans"/>
                <w:szCs w:val="20"/>
              </w:rPr>
            </w:pPr>
            <w:r w:rsidRPr="00144304">
              <w:rPr>
                <w:rFonts w:cs="Noto Sans"/>
                <w:szCs w:val="20"/>
              </w:rPr>
              <w:t>4 ENTRADAS / SALIDAS CONFIGURABLES DE USO GENERAL.</w:t>
            </w:r>
          </w:p>
        </w:tc>
      </w:tr>
    </w:tbl>
    <w:p w14:paraId="0EAA6CBC" w14:textId="77777777" w:rsidR="00144304" w:rsidRPr="00144304" w:rsidRDefault="00144304" w:rsidP="00144304">
      <w:pPr>
        <w:tabs>
          <w:tab w:val="left" w:pos="975"/>
        </w:tabs>
        <w:ind w:right="49"/>
        <w:rPr>
          <w:rFonts w:cs="Noto Sans"/>
          <w:szCs w:val="20"/>
        </w:rPr>
      </w:pPr>
    </w:p>
    <w:p w14:paraId="3B1A3074" w14:textId="77777777" w:rsidR="00144304" w:rsidRPr="00144304" w:rsidRDefault="00144304" w:rsidP="000857C1">
      <w:pPr>
        <w:pStyle w:val="Prrafodelista"/>
        <w:numPr>
          <w:ilvl w:val="0"/>
          <w:numId w:val="312"/>
        </w:numPr>
        <w:tabs>
          <w:tab w:val="left" w:pos="975"/>
        </w:tabs>
        <w:autoSpaceDN w:val="0"/>
        <w:spacing w:after="160"/>
        <w:ind w:left="0" w:right="49" w:firstLine="0"/>
        <w:contextualSpacing w:val="0"/>
        <w:rPr>
          <w:rFonts w:cs="Noto Sans"/>
          <w:szCs w:val="20"/>
        </w:rPr>
      </w:pPr>
      <w:r w:rsidRPr="00144304">
        <w:rPr>
          <w:rFonts w:cs="Noto Sans"/>
          <w:szCs w:val="20"/>
        </w:rPr>
        <w:t>SALIDAS</w:t>
      </w:r>
    </w:p>
    <w:tbl>
      <w:tblPr>
        <w:tblW w:w="5000" w:type="pct"/>
        <w:jc w:val="center"/>
        <w:tblCellMar>
          <w:left w:w="10" w:type="dxa"/>
          <w:right w:w="10" w:type="dxa"/>
        </w:tblCellMar>
        <w:tblLook w:val="0000" w:firstRow="0" w:lastRow="0" w:firstColumn="0" w:lastColumn="0" w:noHBand="0" w:noVBand="0"/>
      </w:tblPr>
      <w:tblGrid>
        <w:gridCol w:w="5210"/>
        <w:gridCol w:w="5212"/>
      </w:tblGrid>
      <w:tr w:rsidR="00144304" w:rsidRPr="00144304" w14:paraId="1DDAEE82" w14:textId="77777777" w:rsidTr="00787DCF">
        <w:trPr>
          <w:jc w:val="center"/>
        </w:trPr>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1A8E8" w14:textId="77777777" w:rsidR="00144304" w:rsidRPr="00144304" w:rsidRDefault="00144304" w:rsidP="00787DCF">
            <w:pPr>
              <w:tabs>
                <w:tab w:val="left" w:pos="975"/>
              </w:tabs>
              <w:ind w:right="49"/>
              <w:rPr>
                <w:rFonts w:cs="Noto Sans"/>
                <w:szCs w:val="20"/>
              </w:rPr>
            </w:pPr>
            <w:r w:rsidRPr="00144304">
              <w:rPr>
                <w:rFonts w:cs="Noto Sans"/>
                <w:szCs w:val="20"/>
              </w:rPr>
              <w:t>TYPE</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9B328" w14:textId="77777777" w:rsidR="00144304" w:rsidRPr="00144304" w:rsidRDefault="00144304" w:rsidP="00787DCF">
            <w:pPr>
              <w:tabs>
                <w:tab w:val="left" w:pos="975"/>
              </w:tabs>
              <w:ind w:right="49"/>
              <w:rPr>
                <w:rFonts w:cs="Noto Sans"/>
                <w:szCs w:val="20"/>
              </w:rPr>
            </w:pPr>
            <w:r w:rsidRPr="00144304">
              <w:rPr>
                <w:rFonts w:cs="Noto Sans"/>
                <w:szCs w:val="20"/>
              </w:rPr>
              <w:t>OPERADO MANUALMENTE EN LA SECCIÓN DE E / S DEL SITIO DEL SISTEMA DSEWEBNET®.</w:t>
            </w:r>
          </w:p>
        </w:tc>
      </w:tr>
      <w:tr w:rsidR="00144304" w:rsidRPr="00144304" w14:paraId="01C0834F" w14:textId="77777777" w:rsidTr="00787DCF">
        <w:trPr>
          <w:jc w:val="center"/>
        </w:trPr>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CB722" w14:textId="77777777" w:rsidR="00144304" w:rsidRPr="00144304" w:rsidRDefault="00144304" w:rsidP="00787DCF">
            <w:pPr>
              <w:tabs>
                <w:tab w:val="left" w:pos="975"/>
              </w:tabs>
              <w:ind w:right="49"/>
              <w:rPr>
                <w:rFonts w:cs="Noto Sans"/>
                <w:szCs w:val="20"/>
              </w:rPr>
            </w:pPr>
            <w:r w:rsidRPr="00144304">
              <w:rPr>
                <w:rFonts w:cs="Noto Sans"/>
                <w:szCs w:val="20"/>
              </w:rPr>
              <w:t>CLASIFICACIÓN</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A7F3F" w14:textId="77777777" w:rsidR="00144304" w:rsidRPr="00144304" w:rsidRDefault="00144304" w:rsidP="00787DCF">
            <w:pPr>
              <w:tabs>
                <w:tab w:val="left" w:pos="975"/>
              </w:tabs>
              <w:ind w:right="49"/>
              <w:rPr>
                <w:rFonts w:cs="Noto Sans"/>
                <w:szCs w:val="20"/>
              </w:rPr>
            </w:pPr>
            <w:r w:rsidRPr="00144304">
              <w:rPr>
                <w:rFonts w:cs="Noto Sans"/>
                <w:szCs w:val="20"/>
              </w:rPr>
              <w:t>2 A CC RESISTIVA A TENSIÓN DE ALIMENTACIÓN.</w:t>
            </w:r>
          </w:p>
        </w:tc>
      </w:tr>
    </w:tbl>
    <w:p w14:paraId="517A24FF" w14:textId="77777777" w:rsidR="00144304" w:rsidRPr="00144304" w:rsidRDefault="00144304" w:rsidP="00144304">
      <w:pPr>
        <w:tabs>
          <w:tab w:val="left" w:pos="975"/>
        </w:tabs>
        <w:ind w:right="49"/>
        <w:rPr>
          <w:rFonts w:cs="Noto Sans"/>
          <w:szCs w:val="20"/>
        </w:rPr>
      </w:pPr>
    </w:p>
    <w:p w14:paraId="55EA266D" w14:textId="77777777" w:rsidR="00144304" w:rsidRPr="00144304" w:rsidRDefault="00144304" w:rsidP="000857C1">
      <w:pPr>
        <w:pStyle w:val="Prrafodelista"/>
        <w:numPr>
          <w:ilvl w:val="0"/>
          <w:numId w:val="312"/>
        </w:numPr>
        <w:tabs>
          <w:tab w:val="left" w:pos="975"/>
        </w:tabs>
        <w:autoSpaceDN w:val="0"/>
        <w:spacing w:after="160"/>
        <w:ind w:left="0" w:right="49" w:firstLine="0"/>
        <w:contextualSpacing w:val="0"/>
        <w:rPr>
          <w:rFonts w:cs="Noto Sans"/>
          <w:szCs w:val="20"/>
        </w:rPr>
      </w:pPr>
      <w:r w:rsidRPr="00144304">
        <w:rPr>
          <w:rFonts w:cs="Noto Sans"/>
          <w:szCs w:val="20"/>
        </w:rPr>
        <w:t>ENTRADAS</w:t>
      </w:r>
    </w:p>
    <w:tbl>
      <w:tblPr>
        <w:tblW w:w="5000" w:type="pct"/>
        <w:jc w:val="center"/>
        <w:tblCellMar>
          <w:left w:w="10" w:type="dxa"/>
          <w:right w:w="10" w:type="dxa"/>
        </w:tblCellMar>
        <w:tblLook w:val="0000" w:firstRow="0" w:lastRow="0" w:firstColumn="0" w:lastColumn="0" w:noHBand="0" w:noVBand="0"/>
      </w:tblPr>
      <w:tblGrid>
        <w:gridCol w:w="5210"/>
        <w:gridCol w:w="5212"/>
      </w:tblGrid>
      <w:tr w:rsidR="00144304" w:rsidRPr="00144304" w14:paraId="4CFE63B0" w14:textId="77777777" w:rsidTr="00787DCF">
        <w:trPr>
          <w:jc w:val="center"/>
        </w:trPr>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101A3" w14:textId="77777777" w:rsidR="00144304" w:rsidRPr="00144304" w:rsidRDefault="00144304" w:rsidP="00787DCF">
            <w:pPr>
              <w:tabs>
                <w:tab w:val="left" w:pos="975"/>
              </w:tabs>
              <w:ind w:right="49"/>
              <w:rPr>
                <w:rFonts w:cs="Noto Sans"/>
                <w:szCs w:val="20"/>
              </w:rPr>
            </w:pPr>
            <w:r w:rsidRPr="00144304">
              <w:rPr>
                <w:rFonts w:cs="Noto Sans"/>
                <w:szCs w:val="20"/>
              </w:rPr>
              <w:t>TYPE</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87C1D" w14:textId="77777777" w:rsidR="00144304" w:rsidRPr="00144304" w:rsidRDefault="00144304" w:rsidP="00787DCF">
            <w:pPr>
              <w:tabs>
                <w:tab w:val="left" w:pos="975"/>
              </w:tabs>
              <w:ind w:right="49"/>
              <w:rPr>
                <w:rFonts w:cs="Noto Sans"/>
                <w:szCs w:val="20"/>
              </w:rPr>
            </w:pPr>
            <w:r w:rsidRPr="00144304">
              <w:rPr>
                <w:rFonts w:cs="Noto Sans"/>
                <w:szCs w:val="20"/>
              </w:rPr>
              <w:t>CAMBIE A LA ALIMENTACIÓN DE LA PLANTA POSITIVA PARA ACTIVAR.</w:t>
            </w:r>
          </w:p>
        </w:tc>
      </w:tr>
      <w:tr w:rsidR="00144304" w:rsidRPr="00144304" w14:paraId="39B9E258" w14:textId="77777777" w:rsidTr="00787DCF">
        <w:trPr>
          <w:jc w:val="center"/>
        </w:trPr>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33A37" w14:textId="77777777" w:rsidR="00144304" w:rsidRPr="00144304" w:rsidRDefault="00144304" w:rsidP="00787DCF">
            <w:pPr>
              <w:tabs>
                <w:tab w:val="left" w:pos="975"/>
              </w:tabs>
              <w:ind w:right="49"/>
              <w:rPr>
                <w:rFonts w:cs="Noto Sans"/>
                <w:szCs w:val="20"/>
              </w:rPr>
            </w:pPr>
            <w:r w:rsidRPr="00144304">
              <w:rPr>
                <w:rFonts w:cs="Noto Sans"/>
                <w:szCs w:val="20"/>
              </w:rPr>
              <w:t>UMBRAL DE NIVEL BAJO</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D43AB" w14:textId="77777777" w:rsidR="00144304" w:rsidRPr="00144304" w:rsidRDefault="00144304" w:rsidP="00787DCF">
            <w:pPr>
              <w:tabs>
                <w:tab w:val="left" w:pos="975"/>
              </w:tabs>
              <w:ind w:right="49"/>
              <w:rPr>
                <w:rFonts w:cs="Noto Sans"/>
                <w:szCs w:val="20"/>
              </w:rPr>
            </w:pPr>
            <w:r w:rsidRPr="00144304">
              <w:rPr>
                <w:rFonts w:cs="Noto Sans"/>
                <w:szCs w:val="20"/>
              </w:rPr>
              <w:t>2.1 V MINIMO</w:t>
            </w:r>
          </w:p>
        </w:tc>
      </w:tr>
      <w:tr w:rsidR="00144304" w:rsidRPr="00144304" w14:paraId="503F9956" w14:textId="77777777" w:rsidTr="00787DCF">
        <w:trPr>
          <w:jc w:val="center"/>
        </w:trPr>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D211D" w14:textId="77777777" w:rsidR="00144304" w:rsidRPr="00144304" w:rsidRDefault="00144304" w:rsidP="00787DCF">
            <w:pPr>
              <w:tabs>
                <w:tab w:val="left" w:pos="975"/>
              </w:tabs>
              <w:ind w:right="49"/>
              <w:rPr>
                <w:rFonts w:cs="Noto Sans"/>
                <w:szCs w:val="20"/>
              </w:rPr>
            </w:pPr>
            <w:r w:rsidRPr="00144304">
              <w:rPr>
                <w:rFonts w:cs="Noto Sans"/>
                <w:szCs w:val="20"/>
              </w:rPr>
              <w:t>UMBRAL DE ALTO NIVEL</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C1286" w14:textId="77777777" w:rsidR="00144304" w:rsidRPr="00144304" w:rsidRDefault="00144304" w:rsidP="00787DCF">
            <w:pPr>
              <w:tabs>
                <w:tab w:val="left" w:pos="975"/>
              </w:tabs>
              <w:ind w:right="49"/>
              <w:rPr>
                <w:rFonts w:cs="Noto Sans"/>
                <w:szCs w:val="20"/>
              </w:rPr>
            </w:pPr>
            <w:r w:rsidRPr="00144304">
              <w:rPr>
                <w:rFonts w:cs="Noto Sans"/>
                <w:szCs w:val="20"/>
              </w:rPr>
              <w:t>6.6 V MAXIMO</w:t>
            </w:r>
          </w:p>
        </w:tc>
      </w:tr>
      <w:tr w:rsidR="00144304" w:rsidRPr="00144304" w14:paraId="220920E7" w14:textId="77777777" w:rsidTr="00787DCF">
        <w:trPr>
          <w:jc w:val="center"/>
        </w:trPr>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A5F6B" w14:textId="77777777" w:rsidR="00144304" w:rsidRPr="00144304" w:rsidRDefault="00144304" w:rsidP="00787DCF">
            <w:pPr>
              <w:tabs>
                <w:tab w:val="left" w:pos="975"/>
              </w:tabs>
              <w:ind w:right="49"/>
              <w:rPr>
                <w:rFonts w:cs="Noto Sans"/>
                <w:szCs w:val="20"/>
              </w:rPr>
            </w:pPr>
            <w:r w:rsidRPr="00144304">
              <w:rPr>
                <w:rFonts w:cs="Noto Sans"/>
                <w:szCs w:val="20"/>
              </w:rPr>
              <w:t>VOLTAJE DE ENTRADA MÁXIMO</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B6A47" w14:textId="77777777" w:rsidR="00144304" w:rsidRPr="00144304" w:rsidRDefault="00144304" w:rsidP="00787DCF">
            <w:pPr>
              <w:tabs>
                <w:tab w:val="left" w:pos="975"/>
              </w:tabs>
              <w:ind w:right="49"/>
              <w:rPr>
                <w:rFonts w:cs="Noto Sans"/>
                <w:szCs w:val="20"/>
              </w:rPr>
            </w:pPr>
            <w:r w:rsidRPr="00144304">
              <w:rPr>
                <w:rFonts w:cs="Noto Sans"/>
                <w:szCs w:val="20"/>
              </w:rPr>
              <w:t xml:space="preserve">+50 V CD EN RELACIÓN CON EL NEGATIVO DE LA </w:t>
            </w:r>
            <w:r w:rsidRPr="00144304">
              <w:rPr>
                <w:rFonts w:cs="Noto Sans"/>
                <w:szCs w:val="20"/>
              </w:rPr>
              <w:lastRenderedPageBreak/>
              <w:t>FUENTE DE ALIMENTACIÓN.</w:t>
            </w:r>
          </w:p>
        </w:tc>
      </w:tr>
      <w:tr w:rsidR="00144304" w:rsidRPr="00144304" w14:paraId="0AF1E3CC" w14:textId="77777777" w:rsidTr="00787DCF">
        <w:trPr>
          <w:jc w:val="center"/>
        </w:trPr>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0021A" w14:textId="77777777" w:rsidR="00144304" w:rsidRPr="00144304" w:rsidRDefault="00144304" w:rsidP="00787DCF">
            <w:pPr>
              <w:tabs>
                <w:tab w:val="left" w:pos="975"/>
              </w:tabs>
              <w:ind w:right="49"/>
              <w:rPr>
                <w:rFonts w:cs="Noto Sans"/>
                <w:szCs w:val="20"/>
              </w:rPr>
            </w:pPr>
            <w:r w:rsidRPr="00144304">
              <w:rPr>
                <w:rFonts w:cs="Noto Sans"/>
                <w:szCs w:val="20"/>
              </w:rPr>
              <w:lastRenderedPageBreak/>
              <w:t>VOLTAJE DE ENTRADA MÍNIMO</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D8486" w14:textId="77777777" w:rsidR="00144304" w:rsidRPr="00144304" w:rsidRDefault="00144304" w:rsidP="00787DCF">
            <w:pPr>
              <w:tabs>
                <w:tab w:val="left" w:pos="975"/>
              </w:tabs>
              <w:ind w:right="49"/>
              <w:rPr>
                <w:rFonts w:cs="Noto Sans"/>
                <w:szCs w:val="20"/>
              </w:rPr>
            </w:pPr>
            <w:r w:rsidRPr="00144304">
              <w:rPr>
                <w:rFonts w:cs="Noto Sans"/>
                <w:szCs w:val="20"/>
              </w:rPr>
              <w:t>-24 V CD EN RELACIÓN CON EL NEGATIVO DE LA FUENTE DE ALIMENTACIÓN.</w:t>
            </w:r>
          </w:p>
        </w:tc>
      </w:tr>
      <w:tr w:rsidR="00144304" w:rsidRPr="00144304" w14:paraId="2D8EE3CC" w14:textId="77777777" w:rsidTr="00787DCF">
        <w:trPr>
          <w:jc w:val="center"/>
        </w:trPr>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CB7C9" w14:textId="77777777" w:rsidR="00144304" w:rsidRPr="00144304" w:rsidRDefault="00144304" w:rsidP="00787DCF">
            <w:pPr>
              <w:tabs>
                <w:tab w:val="left" w:pos="975"/>
              </w:tabs>
              <w:ind w:right="49"/>
              <w:rPr>
                <w:rFonts w:cs="Noto Sans"/>
                <w:szCs w:val="20"/>
              </w:rPr>
            </w:pPr>
            <w:r w:rsidRPr="00144304">
              <w:rPr>
                <w:rFonts w:cs="Noto Sans"/>
                <w:szCs w:val="20"/>
              </w:rPr>
              <w:t>CORRIENTE DE CONTACTO DE HUMECTACIÓN</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3A070" w14:textId="77777777" w:rsidR="00144304" w:rsidRPr="00144304" w:rsidRDefault="00144304" w:rsidP="00787DCF">
            <w:pPr>
              <w:tabs>
                <w:tab w:val="left" w:pos="975"/>
              </w:tabs>
              <w:ind w:right="49"/>
              <w:rPr>
                <w:rFonts w:cs="Noto Sans"/>
                <w:szCs w:val="20"/>
              </w:rPr>
            </w:pPr>
            <w:r w:rsidRPr="00144304">
              <w:rPr>
                <w:rFonts w:cs="Noto Sans"/>
                <w:szCs w:val="20"/>
              </w:rPr>
              <w:t>7 MA TÍPICOS</w:t>
            </w:r>
          </w:p>
        </w:tc>
      </w:tr>
      <w:tr w:rsidR="00144304" w:rsidRPr="00144304" w14:paraId="11D70429" w14:textId="77777777" w:rsidTr="00787DCF">
        <w:trPr>
          <w:jc w:val="center"/>
        </w:trPr>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5CD5E" w14:textId="77777777" w:rsidR="00144304" w:rsidRPr="00144304" w:rsidRDefault="00144304" w:rsidP="00787DCF">
            <w:pPr>
              <w:tabs>
                <w:tab w:val="left" w:pos="975"/>
              </w:tabs>
              <w:ind w:right="49"/>
              <w:rPr>
                <w:rFonts w:cs="Noto Sans"/>
                <w:szCs w:val="20"/>
              </w:rPr>
            </w:pPr>
            <w:r w:rsidRPr="00144304">
              <w:rPr>
                <w:rFonts w:cs="Noto Sans"/>
                <w:szCs w:val="20"/>
              </w:rPr>
              <w:t>VOLTAJE DE CIRCUITO ABIERTO</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47B33" w14:textId="77777777" w:rsidR="00144304" w:rsidRPr="00144304" w:rsidRDefault="00144304" w:rsidP="00787DCF">
            <w:pPr>
              <w:tabs>
                <w:tab w:val="left" w:pos="975"/>
              </w:tabs>
              <w:ind w:right="49"/>
              <w:rPr>
                <w:rFonts w:cs="Noto Sans"/>
                <w:szCs w:val="20"/>
              </w:rPr>
            </w:pPr>
            <w:r w:rsidRPr="00144304">
              <w:rPr>
                <w:rFonts w:cs="Noto Sans"/>
                <w:szCs w:val="20"/>
              </w:rPr>
              <w:t>12 V TÍPICOS</w:t>
            </w:r>
          </w:p>
        </w:tc>
      </w:tr>
    </w:tbl>
    <w:p w14:paraId="00C747F4" w14:textId="77777777" w:rsidR="00144304" w:rsidRPr="00144304" w:rsidRDefault="00144304" w:rsidP="00144304">
      <w:pPr>
        <w:tabs>
          <w:tab w:val="left" w:pos="975"/>
        </w:tabs>
        <w:ind w:right="49"/>
        <w:rPr>
          <w:rFonts w:cs="Noto Sans"/>
          <w:b/>
          <w:bCs/>
          <w:szCs w:val="20"/>
        </w:rPr>
      </w:pPr>
    </w:p>
    <w:p w14:paraId="20B7F4C8" w14:textId="77777777" w:rsidR="00144304" w:rsidRPr="00144304" w:rsidRDefault="00144304" w:rsidP="00144304">
      <w:pPr>
        <w:ind w:right="49"/>
        <w:rPr>
          <w:rFonts w:cs="Noto Sans"/>
          <w:b/>
          <w:szCs w:val="20"/>
        </w:rPr>
      </w:pPr>
      <w:r w:rsidRPr="00144304">
        <w:rPr>
          <w:rFonts w:cs="Noto Sans"/>
          <w:b/>
          <w:szCs w:val="20"/>
        </w:rPr>
        <w:t>ADEMÁS DE LAS CARACTERÍSTICAS ANTES MENCIONADAS DEBERÁ REALIZAR LO SIGUIENTE:</w:t>
      </w:r>
    </w:p>
    <w:p w14:paraId="4C3654D1" w14:textId="77777777" w:rsidR="00144304" w:rsidRPr="00144304" w:rsidRDefault="00144304" w:rsidP="00144304">
      <w:pPr>
        <w:ind w:right="49"/>
        <w:rPr>
          <w:rFonts w:cs="Noto Sans"/>
          <w:bCs/>
          <w:szCs w:val="20"/>
        </w:rPr>
      </w:pPr>
    </w:p>
    <w:p w14:paraId="5B60A1F0" w14:textId="77777777" w:rsidR="00144304" w:rsidRPr="00144304" w:rsidRDefault="00144304" w:rsidP="00144304">
      <w:pPr>
        <w:ind w:right="49"/>
        <w:rPr>
          <w:rFonts w:cs="Noto Sans"/>
          <w:bCs/>
          <w:szCs w:val="20"/>
        </w:rPr>
      </w:pPr>
      <w:r w:rsidRPr="00144304">
        <w:rPr>
          <w:rFonts w:cs="Noto Sans"/>
          <w:bCs/>
          <w:szCs w:val="20"/>
        </w:rPr>
        <w:t xml:space="preserve">Monitoreo en tiempo real de todos los parámetros registrados por el controlador de la planta y/o de los sensores instalados. </w:t>
      </w:r>
    </w:p>
    <w:p w14:paraId="25316BC6" w14:textId="77777777" w:rsidR="00144304" w:rsidRPr="00144304" w:rsidRDefault="00144304" w:rsidP="00144304">
      <w:pPr>
        <w:ind w:right="49"/>
        <w:rPr>
          <w:rFonts w:cs="Noto Sans"/>
          <w:bCs/>
          <w:szCs w:val="20"/>
        </w:rPr>
      </w:pPr>
    </w:p>
    <w:p w14:paraId="740060DF" w14:textId="77777777" w:rsidR="00144304" w:rsidRPr="00144304" w:rsidRDefault="00144304" w:rsidP="00144304">
      <w:pPr>
        <w:ind w:right="49"/>
        <w:rPr>
          <w:rFonts w:cs="Noto Sans"/>
          <w:b/>
          <w:bCs/>
          <w:szCs w:val="20"/>
        </w:rPr>
      </w:pPr>
      <w:r w:rsidRPr="00144304">
        <w:rPr>
          <w:rFonts w:cs="Noto Sans"/>
          <w:b/>
          <w:bCs/>
          <w:szCs w:val="20"/>
        </w:rPr>
        <w:t xml:space="preserve">Ejemplo de parámetros a monitorear: </w:t>
      </w:r>
    </w:p>
    <w:p w14:paraId="4D9131F6" w14:textId="77777777" w:rsidR="00144304" w:rsidRPr="00144304" w:rsidRDefault="00144304" w:rsidP="00144304">
      <w:pPr>
        <w:ind w:right="49"/>
        <w:rPr>
          <w:rFonts w:cs="Noto Sans"/>
          <w:bCs/>
          <w:szCs w:val="20"/>
        </w:rPr>
      </w:pPr>
    </w:p>
    <w:p w14:paraId="56369A62" w14:textId="77777777" w:rsidR="00144304" w:rsidRPr="00144304" w:rsidRDefault="00144304" w:rsidP="000857C1">
      <w:pPr>
        <w:pStyle w:val="Prrafodelista"/>
        <w:numPr>
          <w:ilvl w:val="0"/>
          <w:numId w:val="313"/>
        </w:numPr>
        <w:autoSpaceDN w:val="0"/>
        <w:spacing w:before="120" w:after="120"/>
        <w:ind w:left="568" w:right="51" w:hanging="284"/>
        <w:contextualSpacing w:val="0"/>
        <w:rPr>
          <w:rFonts w:cs="Noto Sans"/>
          <w:szCs w:val="20"/>
        </w:rPr>
      </w:pPr>
      <w:r w:rsidRPr="00144304">
        <w:rPr>
          <w:rFonts w:cs="Noto Sans"/>
          <w:bCs/>
          <w:szCs w:val="20"/>
        </w:rPr>
        <w:t>En el generador. Deberá presentar los voltajes, amperajes y frecuencia que suministra la planta de emergencia.</w:t>
      </w:r>
    </w:p>
    <w:p w14:paraId="7432EB1F" w14:textId="77777777" w:rsidR="00144304" w:rsidRPr="00144304" w:rsidRDefault="00144304" w:rsidP="000857C1">
      <w:pPr>
        <w:pStyle w:val="Prrafodelista"/>
        <w:numPr>
          <w:ilvl w:val="0"/>
          <w:numId w:val="313"/>
        </w:numPr>
        <w:autoSpaceDN w:val="0"/>
        <w:spacing w:before="120" w:after="120"/>
        <w:ind w:left="568" w:right="51" w:hanging="284"/>
        <w:contextualSpacing w:val="0"/>
        <w:rPr>
          <w:rFonts w:cs="Noto Sans"/>
          <w:bCs/>
          <w:szCs w:val="20"/>
        </w:rPr>
      </w:pPr>
      <w:r w:rsidRPr="00144304">
        <w:rPr>
          <w:rFonts w:cs="Noto Sans"/>
          <w:bCs/>
          <w:szCs w:val="20"/>
        </w:rPr>
        <w:t>Fuentes red pública. Deberá mostrar los valores de voltaje, amperaje y frecuencia que suministra la red pública (comisión federal de electricidad).</w:t>
      </w:r>
    </w:p>
    <w:p w14:paraId="6072F4A7" w14:textId="77777777" w:rsidR="00144304" w:rsidRPr="00144304" w:rsidRDefault="00144304" w:rsidP="000857C1">
      <w:pPr>
        <w:pStyle w:val="Prrafodelista"/>
        <w:numPr>
          <w:ilvl w:val="0"/>
          <w:numId w:val="313"/>
        </w:numPr>
        <w:autoSpaceDN w:val="0"/>
        <w:spacing w:before="120" w:after="120"/>
        <w:ind w:left="568" w:right="51" w:hanging="284"/>
        <w:contextualSpacing w:val="0"/>
        <w:rPr>
          <w:rFonts w:cs="Noto Sans"/>
          <w:bCs/>
          <w:szCs w:val="20"/>
        </w:rPr>
      </w:pPr>
      <w:r w:rsidRPr="00144304">
        <w:rPr>
          <w:rFonts w:cs="Noto Sans"/>
          <w:bCs/>
          <w:szCs w:val="20"/>
        </w:rPr>
        <w:t>Motor. Deberá presentar los datos del motor de la planta como lo es; revoluciones por minuto, presión de aceite, temperatura del refrigerante, voltaje de batería, voltaje del alternador y nivel de combustible.</w:t>
      </w:r>
    </w:p>
    <w:p w14:paraId="35209631" w14:textId="77777777" w:rsidR="00144304" w:rsidRPr="00144304" w:rsidRDefault="00144304" w:rsidP="00144304">
      <w:pPr>
        <w:ind w:right="49"/>
        <w:rPr>
          <w:rFonts w:cs="Noto Sans"/>
          <w:bCs/>
          <w:szCs w:val="20"/>
        </w:rPr>
      </w:pPr>
      <w:r w:rsidRPr="00144304">
        <w:rPr>
          <w:rFonts w:cs="Noto Sans"/>
          <w:bCs/>
          <w:szCs w:val="20"/>
        </w:rPr>
        <w:t>Notifi</w:t>
      </w:r>
      <w:r w:rsidRPr="00144304">
        <w:rPr>
          <w:rFonts w:cs="Noto Sans"/>
          <w:bCs/>
          <w:szCs w:val="20"/>
        </w:rPr>
        <w:softHyphen/>
        <w:t xml:space="preserve">cación de alarmas y eventos vía correo electrónica o mensaje de texto vía celular. </w:t>
      </w:r>
    </w:p>
    <w:p w14:paraId="3E2EA261" w14:textId="77777777" w:rsidR="00144304" w:rsidRPr="00144304" w:rsidRDefault="00144304" w:rsidP="00144304">
      <w:pPr>
        <w:ind w:right="49"/>
        <w:rPr>
          <w:rFonts w:cs="Noto Sans"/>
          <w:bCs/>
          <w:szCs w:val="20"/>
        </w:rPr>
      </w:pPr>
      <w:r w:rsidRPr="00144304">
        <w:rPr>
          <w:rFonts w:cs="Noto Sans"/>
          <w:bCs/>
          <w:szCs w:val="20"/>
        </w:rPr>
        <w:t>Control remoto de planta de emergencia.</w:t>
      </w:r>
    </w:p>
    <w:p w14:paraId="1E182F25" w14:textId="77777777" w:rsidR="00144304" w:rsidRPr="00144304" w:rsidRDefault="00144304" w:rsidP="00144304">
      <w:pPr>
        <w:ind w:right="49"/>
        <w:rPr>
          <w:rFonts w:cs="Noto Sans"/>
          <w:bCs/>
          <w:szCs w:val="20"/>
        </w:rPr>
      </w:pPr>
      <w:r w:rsidRPr="00144304">
        <w:rPr>
          <w:rFonts w:cs="Noto Sans"/>
          <w:bCs/>
          <w:szCs w:val="20"/>
        </w:rPr>
        <w:t>Confi</w:t>
      </w:r>
      <w:r w:rsidRPr="00144304">
        <w:rPr>
          <w:rFonts w:cs="Noto Sans"/>
          <w:bCs/>
          <w:szCs w:val="20"/>
        </w:rPr>
        <w:softHyphen/>
        <w:t>guración remota de los parámetros de operación de la planta.</w:t>
      </w:r>
    </w:p>
    <w:p w14:paraId="20D551FF" w14:textId="77777777" w:rsidR="00144304" w:rsidRPr="00144304" w:rsidRDefault="00144304" w:rsidP="00144304">
      <w:pPr>
        <w:ind w:right="49"/>
        <w:rPr>
          <w:rFonts w:cs="Noto Sans"/>
          <w:bCs/>
          <w:szCs w:val="20"/>
        </w:rPr>
      </w:pPr>
    </w:p>
    <w:p w14:paraId="32B755EA" w14:textId="77777777" w:rsidR="00144304" w:rsidRPr="00144304" w:rsidRDefault="00144304" w:rsidP="00144304">
      <w:pPr>
        <w:ind w:right="49"/>
        <w:rPr>
          <w:rFonts w:cs="Noto Sans"/>
          <w:bCs/>
          <w:szCs w:val="20"/>
        </w:rPr>
      </w:pPr>
      <w:r w:rsidRPr="00144304">
        <w:rPr>
          <w:rFonts w:cs="Noto Sans"/>
          <w:bCs/>
          <w:szCs w:val="20"/>
        </w:rPr>
        <w:t>Realizar un cálculo más cercano a la realidad de gasto de combustible.</w:t>
      </w:r>
    </w:p>
    <w:p w14:paraId="3E67C747" w14:textId="77777777" w:rsidR="00144304" w:rsidRPr="00144304" w:rsidRDefault="00144304" w:rsidP="00144304">
      <w:pPr>
        <w:ind w:right="49"/>
        <w:rPr>
          <w:rFonts w:cs="Noto Sans"/>
          <w:bCs/>
          <w:szCs w:val="20"/>
        </w:rPr>
      </w:pPr>
    </w:p>
    <w:p w14:paraId="2E54BD65" w14:textId="77777777" w:rsidR="00144304" w:rsidRPr="00144304" w:rsidRDefault="00144304" w:rsidP="00144304">
      <w:pPr>
        <w:ind w:right="49"/>
        <w:rPr>
          <w:rFonts w:cs="Noto Sans"/>
          <w:bCs/>
          <w:szCs w:val="20"/>
        </w:rPr>
      </w:pPr>
      <w:r w:rsidRPr="00144304">
        <w:rPr>
          <w:rFonts w:cs="Noto Sans"/>
          <w:bCs/>
          <w:szCs w:val="20"/>
        </w:rPr>
        <w:t>Atención vía remota a fallas o programación de parámetros en cualquier parte donde se encuentre ubicado el personal técnico.</w:t>
      </w:r>
    </w:p>
    <w:bookmarkStart w:id="56" w:name="_Hlk188536506"/>
    <w:bookmarkEnd w:id="56"/>
    <w:p w14:paraId="0162B85A" w14:textId="77777777" w:rsidR="00144304" w:rsidRPr="00144304" w:rsidRDefault="00144304" w:rsidP="00144304">
      <w:pPr>
        <w:tabs>
          <w:tab w:val="left" w:pos="2409"/>
          <w:tab w:val="left" w:pos="5953"/>
          <w:tab w:val="left" w:pos="7371"/>
          <w:tab w:val="left" w:pos="9426"/>
          <w:tab w:val="left" w:pos="9780"/>
        </w:tabs>
        <w:ind w:right="49"/>
        <w:jc w:val="center"/>
        <w:rPr>
          <w:rFonts w:cs="Noto Sans"/>
          <w:szCs w:val="20"/>
        </w:rPr>
      </w:pPr>
      <w:r w:rsidRPr="00144304">
        <w:rPr>
          <w:rFonts w:cs="Noto Sans"/>
          <w:noProof/>
          <w:szCs w:val="20"/>
        </w:rPr>
        <w:object w:dxaOrig="6059" w:dyaOrig="3096" w14:anchorId="656A1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3" o:spid="_x0000_i1025" type="#_x0000_t75" style="width:302.4pt;height:151.5pt;visibility:visible" o:ole="">
            <v:imagedata r:id="rId27" o:title=""/>
          </v:shape>
          <o:OLEObject Type="Embed" ProgID="Unknown" ShapeID="Object 3" DrawAspect="Content" ObjectID="_1827058346" r:id="rId28"/>
        </w:object>
      </w:r>
    </w:p>
    <w:p w14:paraId="4B1FB45C" w14:textId="77777777" w:rsidR="00144304" w:rsidRPr="0034697C" w:rsidRDefault="00144304" w:rsidP="00144304">
      <w:pPr>
        <w:ind w:right="49"/>
        <w:rPr>
          <w:rFonts w:cs="Noto Sans"/>
          <w:b/>
          <w:bCs/>
          <w:szCs w:val="20"/>
        </w:rPr>
      </w:pPr>
      <w:r w:rsidRPr="0034697C">
        <w:rPr>
          <w:rFonts w:cs="Noto Sans"/>
          <w:b/>
          <w:bCs/>
          <w:szCs w:val="20"/>
        </w:rPr>
        <w:lastRenderedPageBreak/>
        <w:t xml:space="preserve">PRUEBAS </w:t>
      </w:r>
    </w:p>
    <w:p w14:paraId="1A571A72" w14:textId="77777777" w:rsidR="00144304" w:rsidRPr="0034697C" w:rsidRDefault="00144304" w:rsidP="00144304">
      <w:pPr>
        <w:ind w:right="49"/>
        <w:rPr>
          <w:rFonts w:cs="Noto Sans"/>
          <w:b/>
          <w:bCs/>
          <w:i/>
          <w:iCs/>
          <w:sz w:val="8"/>
          <w:szCs w:val="8"/>
        </w:rPr>
      </w:pPr>
    </w:p>
    <w:p w14:paraId="1A9E45E8" w14:textId="77777777" w:rsidR="00144304" w:rsidRPr="00144304" w:rsidRDefault="00144304" w:rsidP="00144304">
      <w:pPr>
        <w:ind w:right="49"/>
        <w:rPr>
          <w:rFonts w:cs="Noto Sans"/>
          <w:szCs w:val="20"/>
        </w:rPr>
      </w:pPr>
      <w:r w:rsidRPr="00144304">
        <w:rPr>
          <w:rFonts w:cs="Noto Sans"/>
          <w:szCs w:val="20"/>
        </w:rPr>
        <w:t xml:space="preserve">Antes de poner en operación la planta, se revisará las condiciones iniciales, además, realizar pruebas remotas de encendido, apagado y en el software del equipo remoto deberá presentar los reportes y estar a entera satisfacción del jefe de la unidad dejando en operación el sistema. (Por ningún motivo se deberá quedar </w:t>
      </w:r>
      <w:proofErr w:type="spellStart"/>
      <w:r w:rsidRPr="00144304">
        <w:rPr>
          <w:rFonts w:cs="Noto Sans"/>
          <w:szCs w:val="20"/>
        </w:rPr>
        <w:t>desenergizado</w:t>
      </w:r>
      <w:proofErr w:type="spellEnd"/>
      <w:r w:rsidRPr="00144304">
        <w:rPr>
          <w:rFonts w:cs="Noto Sans"/>
          <w:szCs w:val="20"/>
        </w:rPr>
        <w:t xml:space="preserve"> la unidad derivada a que hay pacientes de alto riesgo).</w:t>
      </w:r>
    </w:p>
    <w:p w14:paraId="44EC9B7D" w14:textId="77777777" w:rsidR="00144304" w:rsidRPr="00144304" w:rsidRDefault="00144304" w:rsidP="00144304">
      <w:pPr>
        <w:widowControl w:val="0"/>
        <w:ind w:right="49"/>
        <w:rPr>
          <w:rFonts w:cs="Noto Sans"/>
          <w:color w:val="000000"/>
          <w:szCs w:val="20"/>
          <w:lang w:eastAsia="es-MX"/>
        </w:rPr>
      </w:pPr>
    </w:p>
    <w:p w14:paraId="4415EBD1" w14:textId="77777777" w:rsidR="00144304" w:rsidRPr="00144304" w:rsidRDefault="00144304" w:rsidP="00144304">
      <w:pPr>
        <w:widowControl w:val="0"/>
        <w:ind w:right="49"/>
        <w:rPr>
          <w:rFonts w:cs="Noto Sans"/>
          <w:b/>
          <w:bCs/>
          <w:color w:val="000000"/>
          <w:szCs w:val="20"/>
          <w:lang w:eastAsia="es-MX"/>
        </w:rPr>
      </w:pPr>
      <w:r w:rsidRPr="00144304">
        <w:rPr>
          <w:rFonts w:cs="Noto Sans"/>
          <w:b/>
          <w:bCs/>
          <w:color w:val="000000"/>
          <w:szCs w:val="20"/>
          <w:lang w:eastAsia="es-MX"/>
        </w:rPr>
        <w:t>ACCIONES CORRECTIVAS</w:t>
      </w:r>
    </w:p>
    <w:p w14:paraId="18048FDD" w14:textId="77777777" w:rsidR="00144304" w:rsidRPr="0034697C" w:rsidRDefault="00144304" w:rsidP="00144304">
      <w:pPr>
        <w:widowControl w:val="0"/>
        <w:ind w:right="49"/>
        <w:rPr>
          <w:rFonts w:cs="Noto Sans"/>
          <w:b/>
          <w:bCs/>
          <w:color w:val="000000"/>
          <w:sz w:val="8"/>
          <w:szCs w:val="8"/>
          <w:lang w:eastAsia="es-MX"/>
        </w:rPr>
      </w:pPr>
    </w:p>
    <w:p w14:paraId="020FCA16" w14:textId="77777777" w:rsidR="00144304" w:rsidRPr="00144304" w:rsidRDefault="00144304" w:rsidP="00144304">
      <w:pPr>
        <w:widowControl w:val="0"/>
        <w:ind w:right="49"/>
        <w:rPr>
          <w:rFonts w:cs="Noto Sans"/>
          <w:color w:val="000000"/>
          <w:szCs w:val="20"/>
          <w:lang w:eastAsia="es-MX"/>
        </w:rPr>
      </w:pPr>
      <w:r w:rsidRPr="00144304">
        <w:rPr>
          <w:rFonts w:cs="Noto Sans"/>
          <w:color w:val="000000"/>
          <w:szCs w:val="20"/>
          <w:lang w:eastAsia="es-MX"/>
        </w:rPr>
        <w:t xml:space="preserve">Correctivo a línea de alimentación de fuerza la trayectoria se deberá realizar haciendo modificación y por plafón dentro de las instalaciones, con un desarrollo de 70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se deberá considerar el material necesario como:  70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de charola de 12”, accesorios necesarios de charola con fijación,  70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de cable de cobre desnudo cal. 4/0 marca </w:t>
      </w:r>
      <w:proofErr w:type="spellStart"/>
      <w:r w:rsidRPr="00144304">
        <w:rPr>
          <w:rFonts w:cs="Noto Sans"/>
          <w:color w:val="000000"/>
          <w:szCs w:val="20"/>
          <w:lang w:eastAsia="es-MX"/>
        </w:rPr>
        <w:t>condumex</w:t>
      </w:r>
      <w:proofErr w:type="spellEnd"/>
      <w:r w:rsidRPr="00144304">
        <w:rPr>
          <w:rFonts w:cs="Noto Sans"/>
          <w:color w:val="000000"/>
          <w:szCs w:val="20"/>
          <w:lang w:eastAsia="es-MX"/>
        </w:rPr>
        <w:t xml:space="preserve"> o equivalente, 552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de cable de cobre cal. 300 mcm marca </w:t>
      </w:r>
      <w:proofErr w:type="spellStart"/>
      <w:r w:rsidRPr="00144304">
        <w:rPr>
          <w:rFonts w:cs="Noto Sans"/>
          <w:color w:val="000000"/>
          <w:szCs w:val="20"/>
          <w:lang w:eastAsia="es-MX"/>
        </w:rPr>
        <w:t>condumex</w:t>
      </w:r>
      <w:proofErr w:type="spellEnd"/>
      <w:r w:rsidRPr="00144304">
        <w:rPr>
          <w:rFonts w:cs="Noto Sans"/>
          <w:color w:val="000000"/>
          <w:szCs w:val="20"/>
          <w:lang w:eastAsia="es-MX"/>
        </w:rPr>
        <w:t xml:space="preserve"> o equivalente, 60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soportaría a base de </w:t>
      </w:r>
      <w:proofErr w:type="spellStart"/>
      <w:r w:rsidRPr="00144304">
        <w:rPr>
          <w:rFonts w:cs="Noto Sans"/>
          <w:color w:val="000000"/>
          <w:szCs w:val="20"/>
          <w:lang w:eastAsia="es-MX"/>
        </w:rPr>
        <w:t>unicanal</w:t>
      </w:r>
      <w:proofErr w:type="spellEnd"/>
      <w:r w:rsidRPr="00144304">
        <w:rPr>
          <w:rFonts w:cs="Noto Sans"/>
          <w:color w:val="000000"/>
          <w:szCs w:val="20"/>
          <w:lang w:eastAsia="es-MX"/>
        </w:rPr>
        <w:t xml:space="preserve"> y anclado, 10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de tubería </w:t>
      </w:r>
      <w:proofErr w:type="spellStart"/>
      <w:r w:rsidRPr="00144304">
        <w:rPr>
          <w:rFonts w:cs="Noto Sans"/>
          <w:color w:val="000000"/>
          <w:szCs w:val="20"/>
          <w:lang w:eastAsia="es-MX"/>
        </w:rPr>
        <w:t>liquatite</w:t>
      </w:r>
      <w:proofErr w:type="spellEnd"/>
      <w:r w:rsidRPr="00144304">
        <w:rPr>
          <w:rFonts w:cs="Noto Sans"/>
          <w:color w:val="000000"/>
          <w:szCs w:val="20"/>
          <w:lang w:eastAsia="es-MX"/>
        </w:rPr>
        <w:t xml:space="preserve"> de 4”, 6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conectores </w:t>
      </w:r>
      <w:proofErr w:type="spellStart"/>
      <w:r w:rsidRPr="00144304">
        <w:rPr>
          <w:rFonts w:cs="Noto Sans"/>
          <w:color w:val="000000"/>
          <w:szCs w:val="20"/>
          <w:lang w:eastAsia="es-MX"/>
        </w:rPr>
        <w:t>liquatite</w:t>
      </w:r>
      <w:proofErr w:type="spellEnd"/>
      <w:r w:rsidRPr="00144304">
        <w:rPr>
          <w:rFonts w:cs="Noto Sans"/>
          <w:color w:val="000000"/>
          <w:szCs w:val="20"/>
          <w:lang w:eastAsia="es-MX"/>
        </w:rPr>
        <w:t xml:space="preserve"> de 4” correctivo del sistema de puesta a tierra para cumplimiento de norma oficial mexicana NOM-001-SEDE-2012, el precio incluye mano de obra en horario diurno, nocturno , horarios corridos y tiempos muertos con el fin de asegurar el buen funcionamiento de la energía eléctrica, equipo certificado para medición, herramienta, se consideran cortes y desperdicios, limpieza a cualquier nivel; se anexa plano esquemático de instalación, en caso de daño en plafón la empresa ganadora se hará responsable en realizar las reparaciones necesarias, además deberá considerar el equipo de protección al personal que deberá trabajar dentro del plafón, deberá considerar en el precio tiempos muertos y trabajos en sábados, domingos y días festivos en horario diurno, nocturno y horario corrido. Considerar lo necesario para que las instalaciones no se queden sin energía eléctrica en ningún momento.</w:t>
      </w:r>
    </w:p>
    <w:p w14:paraId="32C85555" w14:textId="77777777" w:rsidR="00144304" w:rsidRPr="0034697C" w:rsidRDefault="00144304" w:rsidP="00144304">
      <w:pPr>
        <w:widowControl w:val="0"/>
        <w:ind w:right="49"/>
        <w:rPr>
          <w:rFonts w:cs="Noto Sans"/>
          <w:color w:val="000000"/>
          <w:sz w:val="8"/>
          <w:szCs w:val="8"/>
          <w:lang w:eastAsia="es-MX"/>
        </w:rPr>
      </w:pPr>
    </w:p>
    <w:p w14:paraId="4A7E5F38" w14:textId="77777777" w:rsidR="00144304" w:rsidRPr="00144304" w:rsidRDefault="00144304" w:rsidP="00144304">
      <w:pPr>
        <w:ind w:right="49"/>
        <w:rPr>
          <w:rFonts w:cs="Noto Sans"/>
          <w:b/>
          <w:bCs/>
          <w:color w:val="000000"/>
          <w:szCs w:val="20"/>
          <w:lang w:eastAsia="es-MX"/>
        </w:rPr>
      </w:pPr>
      <w:r w:rsidRPr="00144304">
        <w:rPr>
          <w:rFonts w:cs="Noto Sans"/>
          <w:b/>
          <w:bCs/>
          <w:color w:val="000000"/>
          <w:szCs w:val="20"/>
          <w:lang w:eastAsia="es-MX"/>
        </w:rPr>
        <w:t xml:space="preserve">CORRECTIVO EN </w:t>
      </w:r>
      <w:bookmarkStart w:id="57" w:name="_Hlk117847566"/>
      <w:r w:rsidRPr="00144304">
        <w:rPr>
          <w:rFonts w:cs="Noto Sans"/>
          <w:b/>
          <w:bCs/>
          <w:color w:val="000000"/>
          <w:szCs w:val="20"/>
          <w:lang w:eastAsia="es-MX"/>
        </w:rPr>
        <w:t>LÍNEA DE FUERZA DE TRANSICIÓN DE MEDIA TENSIÓN 23 KV DEL POSTE A LA SUBESTACIÓN PRINCIPAL DE LA UNIDAD.</w:t>
      </w:r>
    </w:p>
    <w:bookmarkEnd w:id="57"/>
    <w:p w14:paraId="6D17C0CE" w14:textId="77777777" w:rsidR="00144304" w:rsidRPr="0034697C" w:rsidRDefault="00144304" w:rsidP="00144304">
      <w:pPr>
        <w:ind w:right="49"/>
        <w:rPr>
          <w:rFonts w:cs="Noto Sans"/>
          <w:b/>
          <w:bCs/>
          <w:color w:val="000000"/>
          <w:sz w:val="8"/>
          <w:szCs w:val="8"/>
          <w:lang w:eastAsia="es-MX"/>
        </w:rPr>
      </w:pPr>
    </w:p>
    <w:p w14:paraId="434C9A65" w14:textId="77777777" w:rsidR="00144304" w:rsidRPr="00144304" w:rsidRDefault="00144304" w:rsidP="00144304">
      <w:pPr>
        <w:ind w:right="49"/>
        <w:rPr>
          <w:rFonts w:cs="Noto Sans"/>
          <w:szCs w:val="20"/>
        </w:rPr>
      </w:pPr>
      <w:r w:rsidRPr="00144304">
        <w:rPr>
          <w:rFonts w:cs="Noto Sans"/>
          <w:color w:val="000000"/>
          <w:szCs w:val="20"/>
          <w:lang w:eastAsia="es-MX"/>
        </w:rPr>
        <w:t>Servicio de gestoría de media tensión ante la CFE. Incluye gestoría de planeación, coordinación con medición y departamento de oficina atención a grandes clientes, para el tema de trámite de corrección de subestación de medición propiedad de CFE.</w:t>
      </w:r>
    </w:p>
    <w:p w14:paraId="6CCBDC65" w14:textId="77777777" w:rsidR="00144304" w:rsidRPr="0034697C" w:rsidRDefault="00144304" w:rsidP="00144304">
      <w:pPr>
        <w:ind w:right="49"/>
        <w:rPr>
          <w:rFonts w:cs="Noto Sans"/>
          <w:b/>
          <w:bCs/>
          <w:color w:val="000000"/>
          <w:sz w:val="8"/>
          <w:szCs w:val="8"/>
          <w:lang w:eastAsia="es-MX"/>
        </w:rPr>
      </w:pPr>
    </w:p>
    <w:p w14:paraId="63D30860" w14:textId="77777777" w:rsidR="00144304" w:rsidRPr="00144304" w:rsidRDefault="00144304" w:rsidP="00144304">
      <w:pPr>
        <w:ind w:right="49"/>
        <w:rPr>
          <w:rFonts w:cs="Noto Sans"/>
          <w:szCs w:val="20"/>
        </w:rPr>
      </w:pPr>
      <w:r w:rsidRPr="00144304">
        <w:rPr>
          <w:rFonts w:cs="Noto Sans"/>
          <w:color w:val="000000"/>
          <w:szCs w:val="20"/>
          <w:lang w:eastAsia="es-MX"/>
        </w:rPr>
        <w:t>Servicio elaboración de proyecto de media tensión   conforme a normas de CFE incluye detalle de acometida de media tensión detalle de preparación de medición y las correcciones necesarias para su correspondiente autorización. Nota él es proyecto conforme a las normas de CFE.</w:t>
      </w:r>
    </w:p>
    <w:p w14:paraId="31F5241E" w14:textId="77777777" w:rsidR="00144304" w:rsidRPr="0034697C" w:rsidRDefault="00144304" w:rsidP="00144304">
      <w:pPr>
        <w:ind w:right="49"/>
        <w:rPr>
          <w:rFonts w:cs="Noto Sans"/>
          <w:b/>
          <w:bCs/>
          <w:color w:val="000000"/>
          <w:sz w:val="8"/>
          <w:szCs w:val="8"/>
          <w:lang w:eastAsia="es-MX"/>
        </w:rPr>
      </w:pPr>
    </w:p>
    <w:p w14:paraId="24775330"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Servicio de verificación de unidad verificadora para obtención de documento de unidad verificadora para una carga instalada: incluye de revisión de proyecto eléctrico de baja tensión, diagrama unifilar, cuadro de cargas y memoria de cálculo), NOM 001-SEDE-2012.</w:t>
      </w:r>
    </w:p>
    <w:p w14:paraId="10BF2C6F" w14:textId="77777777" w:rsidR="00144304" w:rsidRPr="0034697C" w:rsidRDefault="00144304" w:rsidP="00144304">
      <w:pPr>
        <w:ind w:right="49"/>
        <w:rPr>
          <w:rFonts w:cs="Noto Sans"/>
          <w:b/>
          <w:bCs/>
          <w:color w:val="000000"/>
          <w:sz w:val="8"/>
          <w:szCs w:val="8"/>
          <w:lang w:eastAsia="es-MX"/>
        </w:rPr>
      </w:pPr>
    </w:p>
    <w:p w14:paraId="1118698E" w14:textId="77777777" w:rsidR="00144304" w:rsidRPr="00144304" w:rsidRDefault="00144304" w:rsidP="00144304">
      <w:pPr>
        <w:ind w:right="49"/>
        <w:rPr>
          <w:rFonts w:cs="Noto Sans"/>
          <w:szCs w:val="20"/>
        </w:rPr>
      </w:pPr>
      <w:proofErr w:type="spellStart"/>
      <w:r w:rsidRPr="00144304">
        <w:rPr>
          <w:rFonts w:cs="Noto Sans"/>
          <w:color w:val="000000"/>
          <w:szCs w:val="20"/>
          <w:lang w:eastAsia="es-MX"/>
        </w:rPr>
        <w:t>Desmantelación</w:t>
      </w:r>
      <w:proofErr w:type="spellEnd"/>
      <w:r w:rsidRPr="00144304">
        <w:rPr>
          <w:rFonts w:cs="Noto Sans"/>
          <w:color w:val="000000"/>
          <w:szCs w:val="20"/>
          <w:lang w:eastAsia="es-MX"/>
        </w:rPr>
        <w:t xml:space="preserve"> de cable del tipo </w:t>
      </w:r>
      <w:proofErr w:type="spellStart"/>
      <w:r w:rsidRPr="00144304">
        <w:rPr>
          <w:rFonts w:cs="Noto Sans"/>
          <w:color w:val="000000"/>
          <w:szCs w:val="20"/>
          <w:lang w:eastAsia="es-MX"/>
        </w:rPr>
        <w:t>Xlp</w:t>
      </w:r>
      <w:proofErr w:type="spellEnd"/>
      <w:r w:rsidRPr="00144304">
        <w:rPr>
          <w:rFonts w:cs="Noto Sans"/>
          <w:color w:val="000000"/>
          <w:szCs w:val="20"/>
          <w:lang w:eastAsia="es-MX"/>
        </w:rPr>
        <w:t xml:space="preserve"> de cal 3/0 y accesorios a precio incluirá retiro de materiales y entrega dentro de la unidad, riesgo de </w:t>
      </w:r>
      <w:proofErr w:type="spellStart"/>
      <w:r w:rsidRPr="00144304">
        <w:rPr>
          <w:rFonts w:cs="Noto Sans"/>
          <w:color w:val="000000"/>
          <w:szCs w:val="20"/>
          <w:lang w:eastAsia="es-MX"/>
        </w:rPr>
        <w:t>desmantelación</w:t>
      </w:r>
      <w:proofErr w:type="spellEnd"/>
      <w:r w:rsidRPr="00144304">
        <w:rPr>
          <w:rFonts w:cs="Noto Sans"/>
          <w:color w:val="000000"/>
          <w:szCs w:val="20"/>
          <w:lang w:eastAsia="es-MX"/>
        </w:rPr>
        <w:t xml:space="preserve"> ya que el poste mide 6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realizar las adecuaciones necesarias incluyendo el paso en los registros existentes arreglo de libranza para la desconexión, limpieza, aseo y retiro de materiales a cualquier nivel. Nota: altura de la </w:t>
      </w:r>
      <w:proofErr w:type="spellStart"/>
      <w:r w:rsidRPr="00144304">
        <w:rPr>
          <w:rFonts w:cs="Noto Sans"/>
          <w:color w:val="000000"/>
          <w:szCs w:val="20"/>
          <w:lang w:eastAsia="es-MX"/>
        </w:rPr>
        <w:t>desmantelación</w:t>
      </w:r>
      <w:proofErr w:type="spellEnd"/>
      <w:r w:rsidRPr="00144304">
        <w:rPr>
          <w:rFonts w:cs="Noto Sans"/>
          <w:color w:val="000000"/>
          <w:szCs w:val="20"/>
          <w:lang w:eastAsia="es-MX"/>
        </w:rPr>
        <w:t xml:space="preserve"> del poste es de 5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de altura.</w:t>
      </w:r>
    </w:p>
    <w:p w14:paraId="70962E25" w14:textId="77777777" w:rsidR="00144304" w:rsidRPr="0034697C" w:rsidRDefault="00144304" w:rsidP="00144304">
      <w:pPr>
        <w:ind w:right="49"/>
        <w:rPr>
          <w:rFonts w:cs="Noto Sans"/>
          <w:b/>
          <w:bCs/>
          <w:i/>
          <w:iCs/>
          <w:sz w:val="8"/>
          <w:szCs w:val="8"/>
        </w:rPr>
      </w:pPr>
    </w:p>
    <w:p w14:paraId="4C753F2C"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lastRenderedPageBreak/>
        <w:t>Correctivo de vestido de poste existente para acometida de media tensión (</w:t>
      </w:r>
      <w:proofErr w:type="spellStart"/>
      <w:r w:rsidRPr="00144304">
        <w:rPr>
          <w:rFonts w:cs="Noto Sans"/>
          <w:color w:val="000000"/>
          <w:szCs w:val="20"/>
          <w:lang w:eastAsia="es-MX"/>
        </w:rPr>
        <w:t>transicion</w:t>
      </w:r>
      <w:proofErr w:type="spellEnd"/>
      <w:r w:rsidRPr="00144304">
        <w:rPr>
          <w:rFonts w:cs="Noto Sans"/>
          <w:color w:val="000000"/>
          <w:szCs w:val="20"/>
          <w:lang w:eastAsia="es-MX"/>
        </w:rPr>
        <w:t xml:space="preserve">) 1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suministro e instalación de cruceta pt200, 1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cuchillas de operación en grupo cog-25.8-150-v, sin carga, clase 25.8kv, 600a. 12.5ka modelo cuchilla tipo </w:t>
      </w:r>
      <w:proofErr w:type="spellStart"/>
      <w:r w:rsidRPr="00144304">
        <w:rPr>
          <w:rFonts w:cs="Noto Sans"/>
          <w:color w:val="000000"/>
          <w:szCs w:val="20"/>
          <w:lang w:eastAsia="es-MX"/>
        </w:rPr>
        <w:t>alduti</w:t>
      </w:r>
      <w:proofErr w:type="spellEnd"/>
      <w:r w:rsidRPr="00144304">
        <w:rPr>
          <w:rFonts w:cs="Noto Sans"/>
          <w:color w:val="000000"/>
          <w:szCs w:val="20"/>
          <w:lang w:eastAsia="es-MX"/>
        </w:rPr>
        <w:t xml:space="preserve">, 1 </w:t>
      </w:r>
      <w:proofErr w:type="spellStart"/>
      <w:r w:rsidRPr="00144304">
        <w:rPr>
          <w:rFonts w:cs="Noto Sans"/>
          <w:color w:val="000000"/>
          <w:szCs w:val="20"/>
          <w:lang w:eastAsia="es-MX"/>
        </w:rPr>
        <w:t>jgo</w:t>
      </w:r>
      <w:proofErr w:type="spellEnd"/>
      <w:r w:rsidRPr="00144304">
        <w:rPr>
          <w:rFonts w:cs="Noto Sans"/>
          <w:color w:val="000000"/>
          <w:szCs w:val="20"/>
          <w:lang w:eastAsia="es-MX"/>
        </w:rPr>
        <w:t xml:space="preserve"> </w:t>
      </w:r>
      <w:proofErr w:type="spellStart"/>
      <w:r w:rsidRPr="00144304">
        <w:rPr>
          <w:rFonts w:cs="Noto Sans"/>
          <w:color w:val="000000"/>
          <w:szCs w:val="20"/>
          <w:lang w:eastAsia="es-MX"/>
        </w:rPr>
        <w:t>apartarrayo</w:t>
      </w:r>
      <w:proofErr w:type="spellEnd"/>
      <w:r w:rsidRPr="00144304">
        <w:rPr>
          <w:rFonts w:cs="Noto Sans"/>
          <w:color w:val="000000"/>
          <w:szCs w:val="20"/>
          <w:lang w:eastAsia="es-MX"/>
        </w:rPr>
        <w:t xml:space="preserve"> </w:t>
      </w:r>
      <w:proofErr w:type="spellStart"/>
      <w:r w:rsidRPr="00144304">
        <w:rPr>
          <w:rFonts w:cs="Noto Sans"/>
          <w:color w:val="000000"/>
          <w:szCs w:val="20"/>
          <w:lang w:eastAsia="es-MX"/>
        </w:rPr>
        <w:t>adom</w:t>
      </w:r>
      <w:proofErr w:type="spellEnd"/>
      <w:r w:rsidRPr="00144304">
        <w:rPr>
          <w:rFonts w:cs="Noto Sans"/>
          <w:color w:val="000000"/>
          <w:szCs w:val="20"/>
          <w:lang w:eastAsia="es-MX"/>
        </w:rPr>
        <w:t xml:space="preserve"> 25 </w:t>
      </w:r>
      <w:proofErr w:type="spellStart"/>
      <w:r w:rsidRPr="00144304">
        <w:rPr>
          <w:rFonts w:cs="Noto Sans"/>
          <w:color w:val="000000"/>
          <w:szCs w:val="20"/>
          <w:lang w:eastAsia="es-MX"/>
        </w:rPr>
        <w:t>kv</w:t>
      </w:r>
      <w:proofErr w:type="spellEnd"/>
      <w:r w:rsidRPr="00144304">
        <w:rPr>
          <w:rFonts w:cs="Noto Sans"/>
          <w:color w:val="000000"/>
          <w:szCs w:val="20"/>
          <w:lang w:eastAsia="es-MX"/>
        </w:rPr>
        <w:t xml:space="preserve">, 3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eslabón fusible de 40 </w:t>
      </w:r>
      <w:proofErr w:type="spellStart"/>
      <w:r w:rsidRPr="00144304">
        <w:rPr>
          <w:rFonts w:cs="Noto Sans"/>
          <w:color w:val="000000"/>
          <w:szCs w:val="20"/>
          <w:lang w:eastAsia="es-MX"/>
        </w:rPr>
        <w:t>amp</w:t>
      </w:r>
      <w:proofErr w:type="spellEnd"/>
      <w:r w:rsidRPr="00144304">
        <w:rPr>
          <w:rFonts w:cs="Noto Sans"/>
          <w:color w:val="000000"/>
          <w:szCs w:val="20"/>
          <w:lang w:eastAsia="es-MX"/>
        </w:rPr>
        <w:t xml:space="preserve">, 1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abrazadera 1bs, 2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abrazadera </w:t>
      </w:r>
      <w:proofErr w:type="spellStart"/>
      <w:r w:rsidRPr="00144304">
        <w:rPr>
          <w:rFonts w:cs="Noto Sans"/>
          <w:color w:val="000000"/>
          <w:szCs w:val="20"/>
          <w:lang w:eastAsia="es-MX"/>
        </w:rPr>
        <w:t>uc</w:t>
      </w:r>
      <w:proofErr w:type="spellEnd"/>
      <w:r w:rsidRPr="00144304">
        <w:rPr>
          <w:rFonts w:cs="Noto Sans"/>
          <w:color w:val="000000"/>
          <w:szCs w:val="20"/>
          <w:lang w:eastAsia="es-MX"/>
        </w:rPr>
        <w:t xml:space="preserve">, 1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abrazadera </w:t>
      </w:r>
      <w:proofErr w:type="spellStart"/>
      <w:r w:rsidRPr="00144304">
        <w:rPr>
          <w:rFonts w:cs="Noto Sans"/>
          <w:color w:val="000000"/>
          <w:szCs w:val="20"/>
          <w:lang w:eastAsia="es-MX"/>
        </w:rPr>
        <w:t>ul</w:t>
      </w:r>
      <w:proofErr w:type="spellEnd"/>
      <w:r w:rsidRPr="00144304">
        <w:rPr>
          <w:rFonts w:cs="Noto Sans"/>
          <w:color w:val="000000"/>
          <w:szCs w:val="20"/>
          <w:lang w:eastAsia="es-MX"/>
        </w:rPr>
        <w:t xml:space="preserve">, 6 kg alambre de cobre 4 </w:t>
      </w:r>
      <w:proofErr w:type="spellStart"/>
      <w:r w:rsidRPr="00144304">
        <w:rPr>
          <w:rFonts w:cs="Noto Sans"/>
          <w:color w:val="000000"/>
          <w:szCs w:val="20"/>
          <w:lang w:eastAsia="es-MX"/>
        </w:rPr>
        <w:t>awg</w:t>
      </w:r>
      <w:proofErr w:type="spellEnd"/>
      <w:r w:rsidRPr="00144304">
        <w:rPr>
          <w:rFonts w:cs="Noto Sans"/>
          <w:color w:val="000000"/>
          <w:szCs w:val="20"/>
          <w:lang w:eastAsia="es-MX"/>
        </w:rPr>
        <w:t xml:space="preserve">, 4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compresión de cobre tipo yc4, 4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conector a c4, 1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varilla </w:t>
      </w:r>
      <w:proofErr w:type="spellStart"/>
      <w:r w:rsidRPr="00144304">
        <w:rPr>
          <w:rFonts w:cs="Noto Sans"/>
          <w:color w:val="000000"/>
          <w:szCs w:val="20"/>
          <w:lang w:eastAsia="es-MX"/>
        </w:rPr>
        <w:t>coperweld</w:t>
      </w:r>
      <w:proofErr w:type="spellEnd"/>
      <w:r w:rsidRPr="00144304">
        <w:rPr>
          <w:rFonts w:cs="Noto Sans"/>
          <w:color w:val="000000"/>
          <w:szCs w:val="20"/>
          <w:lang w:eastAsia="es-MX"/>
        </w:rPr>
        <w:t xml:space="preserve"> de 3/8" x 3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1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carga </w:t>
      </w:r>
      <w:proofErr w:type="spellStart"/>
      <w:r w:rsidRPr="00144304">
        <w:rPr>
          <w:rFonts w:cs="Noto Sans"/>
          <w:color w:val="000000"/>
          <w:szCs w:val="20"/>
          <w:lang w:eastAsia="es-MX"/>
        </w:rPr>
        <w:t>cadweld</w:t>
      </w:r>
      <w:proofErr w:type="spellEnd"/>
      <w:r w:rsidRPr="00144304">
        <w:rPr>
          <w:rFonts w:cs="Noto Sans"/>
          <w:color w:val="000000"/>
          <w:szCs w:val="20"/>
          <w:lang w:eastAsia="es-MX"/>
        </w:rPr>
        <w:t xml:space="preserve"> no. 90, 12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cable desnudo 1/0 </w:t>
      </w:r>
      <w:proofErr w:type="spellStart"/>
      <w:r w:rsidRPr="00144304">
        <w:rPr>
          <w:rFonts w:cs="Noto Sans"/>
          <w:color w:val="000000"/>
          <w:szCs w:val="20"/>
          <w:lang w:eastAsia="es-MX"/>
        </w:rPr>
        <w:t>awg</w:t>
      </w:r>
      <w:proofErr w:type="spellEnd"/>
      <w:r w:rsidRPr="00144304">
        <w:rPr>
          <w:rFonts w:cs="Noto Sans"/>
          <w:color w:val="000000"/>
          <w:szCs w:val="20"/>
          <w:lang w:eastAsia="es-MX"/>
        </w:rPr>
        <w:t xml:space="preserve"> desnudo, 3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conector estribo para cable </w:t>
      </w:r>
      <w:proofErr w:type="spellStart"/>
      <w:r w:rsidRPr="00144304">
        <w:rPr>
          <w:rFonts w:cs="Noto Sans"/>
          <w:color w:val="000000"/>
          <w:szCs w:val="20"/>
          <w:lang w:eastAsia="es-MX"/>
        </w:rPr>
        <w:t>acsr</w:t>
      </w:r>
      <w:proofErr w:type="spellEnd"/>
      <w:r w:rsidRPr="00144304">
        <w:rPr>
          <w:rFonts w:cs="Noto Sans"/>
          <w:color w:val="000000"/>
          <w:szCs w:val="20"/>
          <w:lang w:eastAsia="es-MX"/>
        </w:rPr>
        <w:t xml:space="preserve"> 3/0, 3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conector de </w:t>
      </w:r>
      <w:proofErr w:type="spellStart"/>
      <w:r w:rsidRPr="00144304">
        <w:rPr>
          <w:rFonts w:cs="Noto Sans"/>
          <w:color w:val="000000"/>
          <w:szCs w:val="20"/>
          <w:lang w:eastAsia="es-MX"/>
        </w:rPr>
        <w:t>linea</w:t>
      </w:r>
      <w:proofErr w:type="spellEnd"/>
      <w:r w:rsidRPr="00144304">
        <w:rPr>
          <w:rFonts w:cs="Noto Sans"/>
          <w:color w:val="000000"/>
          <w:szCs w:val="20"/>
          <w:lang w:eastAsia="es-MX"/>
        </w:rPr>
        <w:t xml:space="preserve"> viva tipo perico, 1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de conector </w:t>
      </w:r>
      <w:proofErr w:type="spellStart"/>
      <w:r w:rsidRPr="00144304">
        <w:rPr>
          <w:rFonts w:cs="Noto Sans"/>
          <w:color w:val="000000"/>
          <w:szCs w:val="20"/>
          <w:lang w:eastAsia="es-MX"/>
        </w:rPr>
        <w:t>met</w:t>
      </w:r>
      <w:proofErr w:type="spellEnd"/>
      <w:r w:rsidRPr="00144304">
        <w:rPr>
          <w:rFonts w:cs="Noto Sans"/>
          <w:color w:val="000000"/>
          <w:szCs w:val="20"/>
          <w:lang w:eastAsia="es-MX"/>
        </w:rPr>
        <w:t xml:space="preserve"> 16, 3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de aislador soporte de neopreno para cruceta., el precio incluye mano de obra, equipo, herramienta se deberá considerar el riesgo de trabajo para la instalación en el poste a una altura de 6 </w:t>
      </w:r>
      <w:proofErr w:type="spellStart"/>
      <w:r w:rsidRPr="00144304">
        <w:rPr>
          <w:rFonts w:cs="Noto Sans"/>
          <w:color w:val="000000"/>
          <w:szCs w:val="20"/>
          <w:lang w:eastAsia="es-MX"/>
        </w:rPr>
        <w:t>mts</w:t>
      </w:r>
      <w:proofErr w:type="spellEnd"/>
      <w:r w:rsidRPr="00144304">
        <w:rPr>
          <w:rFonts w:cs="Noto Sans"/>
          <w:color w:val="000000"/>
          <w:szCs w:val="20"/>
          <w:lang w:eastAsia="es-MX"/>
        </w:rPr>
        <w:t>. Trabajos en horario diurno, nocturno, sábados y domingos.</w:t>
      </w:r>
    </w:p>
    <w:p w14:paraId="20BBABF8" w14:textId="77777777" w:rsidR="00144304" w:rsidRPr="0034697C" w:rsidRDefault="00144304" w:rsidP="00144304">
      <w:pPr>
        <w:ind w:right="49"/>
        <w:rPr>
          <w:rFonts w:cs="Noto Sans"/>
          <w:color w:val="000000"/>
          <w:sz w:val="8"/>
          <w:szCs w:val="8"/>
          <w:lang w:eastAsia="es-MX"/>
        </w:rPr>
      </w:pPr>
    </w:p>
    <w:p w14:paraId="5AC10110" w14:textId="77777777" w:rsidR="00144304" w:rsidRPr="00144304" w:rsidRDefault="00144304" w:rsidP="00144304">
      <w:pPr>
        <w:ind w:right="49"/>
        <w:rPr>
          <w:rFonts w:cs="Noto Sans"/>
          <w:szCs w:val="20"/>
        </w:rPr>
      </w:pPr>
      <w:r w:rsidRPr="00144304">
        <w:rPr>
          <w:rFonts w:cs="Noto Sans"/>
          <w:color w:val="000000"/>
          <w:szCs w:val="20"/>
          <w:lang w:eastAsia="es-MX"/>
        </w:rPr>
        <w:t xml:space="preserve">Correctivo acometida de media tensión a base de 10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tubería </w:t>
      </w:r>
      <w:proofErr w:type="spellStart"/>
      <w:r w:rsidRPr="00144304">
        <w:rPr>
          <w:rFonts w:cs="Noto Sans"/>
          <w:color w:val="000000"/>
          <w:szCs w:val="20"/>
          <w:lang w:eastAsia="es-MX"/>
        </w:rPr>
        <w:t>pad</w:t>
      </w:r>
      <w:proofErr w:type="spellEnd"/>
      <w:r w:rsidRPr="00144304">
        <w:rPr>
          <w:rFonts w:cs="Noto Sans"/>
          <w:color w:val="000000"/>
          <w:szCs w:val="20"/>
          <w:lang w:eastAsia="es-MX"/>
        </w:rPr>
        <w:t xml:space="preserve"> de 4" negro corrugado, 1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codo </w:t>
      </w:r>
      <w:proofErr w:type="spellStart"/>
      <w:r w:rsidRPr="00144304">
        <w:rPr>
          <w:rFonts w:cs="Noto Sans"/>
          <w:color w:val="000000"/>
          <w:szCs w:val="20"/>
          <w:lang w:eastAsia="es-MX"/>
        </w:rPr>
        <w:t>conduit</w:t>
      </w:r>
      <w:proofErr w:type="spellEnd"/>
      <w:r w:rsidRPr="00144304">
        <w:rPr>
          <w:rFonts w:cs="Noto Sans"/>
          <w:color w:val="000000"/>
          <w:szCs w:val="20"/>
          <w:lang w:eastAsia="es-MX"/>
        </w:rPr>
        <w:t xml:space="preserve"> </w:t>
      </w:r>
      <w:proofErr w:type="spellStart"/>
      <w:r w:rsidRPr="00144304">
        <w:rPr>
          <w:rFonts w:cs="Noto Sans"/>
          <w:color w:val="000000"/>
          <w:szCs w:val="20"/>
          <w:lang w:eastAsia="es-MX"/>
        </w:rPr>
        <w:t>p.g.g</w:t>
      </w:r>
      <w:proofErr w:type="spellEnd"/>
      <w:r w:rsidRPr="00144304">
        <w:rPr>
          <w:rFonts w:cs="Noto Sans"/>
          <w:color w:val="000000"/>
          <w:szCs w:val="20"/>
          <w:lang w:eastAsia="es-MX"/>
        </w:rPr>
        <w:t xml:space="preserve">. de 4", 4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fleje de acero inoxidable de ½, 1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bota </w:t>
      </w:r>
      <w:proofErr w:type="spellStart"/>
      <w:r w:rsidRPr="00144304">
        <w:rPr>
          <w:rFonts w:cs="Noto Sans"/>
          <w:color w:val="000000"/>
          <w:szCs w:val="20"/>
          <w:lang w:eastAsia="es-MX"/>
        </w:rPr>
        <w:t>termocontráctil</w:t>
      </w:r>
      <w:proofErr w:type="spellEnd"/>
      <w:r w:rsidRPr="00144304">
        <w:rPr>
          <w:rFonts w:cs="Noto Sans"/>
          <w:color w:val="000000"/>
          <w:szCs w:val="20"/>
          <w:lang w:eastAsia="es-MX"/>
        </w:rPr>
        <w:t xml:space="preserve"> de 4", 1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yugo de madera para cable de potencia, 120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cable de potencia tipo xlp-al-ds-1/0 -100% para 25 </w:t>
      </w:r>
      <w:proofErr w:type="spellStart"/>
      <w:r w:rsidRPr="00144304">
        <w:rPr>
          <w:rFonts w:cs="Noto Sans"/>
          <w:color w:val="000000"/>
          <w:szCs w:val="20"/>
          <w:lang w:eastAsia="es-MX"/>
        </w:rPr>
        <w:t>kv</w:t>
      </w:r>
      <w:proofErr w:type="spellEnd"/>
      <w:r w:rsidRPr="00144304">
        <w:rPr>
          <w:rFonts w:cs="Noto Sans"/>
          <w:color w:val="000000"/>
          <w:szCs w:val="20"/>
          <w:lang w:eastAsia="es-MX"/>
        </w:rPr>
        <w:t xml:space="preserve">. </w:t>
      </w:r>
      <w:proofErr w:type="spellStart"/>
      <w:r w:rsidRPr="00144304">
        <w:rPr>
          <w:rFonts w:cs="Noto Sans"/>
          <w:color w:val="000000"/>
          <w:szCs w:val="20"/>
          <w:lang w:eastAsia="es-MX"/>
        </w:rPr>
        <w:t>Mca</w:t>
      </w:r>
      <w:proofErr w:type="spellEnd"/>
      <w:r w:rsidRPr="00144304">
        <w:rPr>
          <w:rFonts w:cs="Noto Sans"/>
          <w:color w:val="000000"/>
          <w:szCs w:val="20"/>
          <w:lang w:eastAsia="es-MX"/>
        </w:rPr>
        <w:t xml:space="preserve">. </w:t>
      </w:r>
      <w:proofErr w:type="spellStart"/>
      <w:r w:rsidRPr="00144304">
        <w:rPr>
          <w:rFonts w:cs="Noto Sans"/>
          <w:color w:val="000000"/>
          <w:szCs w:val="20"/>
          <w:lang w:eastAsia="es-MX"/>
        </w:rPr>
        <w:t>Condumex</w:t>
      </w:r>
      <w:proofErr w:type="spellEnd"/>
      <w:r w:rsidRPr="00144304">
        <w:rPr>
          <w:rFonts w:cs="Noto Sans"/>
          <w:color w:val="000000"/>
          <w:szCs w:val="20"/>
          <w:lang w:eastAsia="es-MX"/>
        </w:rPr>
        <w:t xml:space="preserve">, 50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cable de cobre desnudo cal.  1/0awg., 3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terminal </w:t>
      </w:r>
      <w:proofErr w:type="spellStart"/>
      <w:r w:rsidRPr="00144304">
        <w:rPr>
          <w:rFonts w:cs="Noto Sans"/>
          <w:color w:val="000000"/>
          <w:szCs w:val="20"/>
          <w:lang w:eastAsia="es-MX"/>
        </w:rPr>
        <w:t>contractil</w:t>
      </w:r>
      <w:proofErr w:type="spellEnd"/>
      <w:r w:rsidRPr="00144304">
        <w:rPr>
          <w:rFonts w:cs="Noto Sans"/>
          <w:color w:val="000000"/>
          <w:szCs w:val="20"/>
          <w:lang w:eastAsia="es-MX"/>
        </w:rPr>
        <w:t xml:space="preserve"> en frío, servicio exterior, clase 25 </w:t>
      </w:r>
      <w:proofErr w:type="spellStart"/>
      <w:r w:rsidRPr="00144304">
        <w:rPr>
          <w:rFonts w:cs="Noto Sans"/>
          <w:color w:val="000000"/>
          <w:szCs w:val="20"/>
          <w:lang w:eastAsia="es-MX"/>
        </w:rPr>
        <w:t>kv</w:t>
      </w:r>
      <w:proofErr w:type="spellEnd"/>
      <w:r w:rsidRPr="00144304">
        <w:rPr>
          <w:rFonts w:cs="Noto Sans"/>
          <w:color w:val="000000"/>
          <w:szCs w:val="20"/>
          <w:lang w:eastAsia="es-MX"/>
        </w:rPr>
        <w:t xml:space="preserve">. </w:t>
      </w:r>
      <w:proofErr w:type="spellStart"/>
      <w:r w:rsidRPr="00144304">
        <w:rPr>
          <w:rFonts w:cs="Noto Sans"/>
          <w:color w:val="000000"/>
          <w:szCs w:val="20"/>
          <w:lang w:eastAsia="es-MX"/>
        </w:rPr>
        <w:t>Rychem</w:t>
      </w:r>
      <w:proofErr w:type="spellEnd"/>
      <w:r w:rsidRPr="00144304">
        <w:rPr>
          <w:rFonts w:cs="Noto Sans"/>
          <w:color w:val="000000"/>
          <w:szCs w:val="20"/>
          <w:lang w:eastAsia="es-MX"/>
        </w:rPr>
        <w:t xml:space="preserve"> o 3mm, 24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correderas de galvanizada de 60 </w:t>
      </w:r>
      <w:proofErr w:type="spellStart"/>
      <w:r w:rsidRPr="00144304">
        <w:rPr>
          <w:rFonts w:cs="Noto Sans"/>
          <w:color w:val="000000"/>
          <w:szCs w:val="20"/>
          <w:lang w:eastAsia="es-MX"/>
        </w:rPr>
        <w:t>cms</w:t>
      </w:r>
      <w:proofErr w:type="spellEnd"/>
      <w:r w:rsidRPr="00144304">
        <w:rPr>
          <w:rFonts w:cs="Noto Sans"/>
          <w:color w:val="000000"/>
          <w:szCs w:val="20"/>
          <w:lang w:eastAsia="es-MX"/>
        </w:rPr>
        <w:t xml:space="preserve"> de longitud, 24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ménsula de 35 </w:t>
      </w:r>
      <w:proofErr w:type="spellStart"/>
      <w:r w:rsidRPr="00144304">
        <w:rPr>
          <w:rFonts w:cs="Noto Sans"/>
          <w:color w:val="000000"/>
          <w:szCs w:val="20"/>
          <w:lang w:eastAsia="es-MX"/>
        </w:rPr>
        <w:t>cms</w:t>
      </w:r>
      <w:proofErr w:type="spellEnd"/>
      <w:r w:rsidRPr="00144304">
        <w:rPr>
          <w:rFonts w:cs="Noto Sans"/>
          <w:color w:val="000000"/>
          <w:szCs w:val="20"/>
          <w:lang w:eastAsia="es-MX"/>
        </w:rPr>
        <w:t xml:space="preserve"> de longitud, 24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aislador de neopreno para ménsula, 3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varilla </w:t>
      </w:r>
      <w:proofErr w:type="spellStart"/>
      <w:r w:rsidRPr="00144304">
        <w:rPr>
          <w:rFonts w:cs="Noto Sans"/>
          <w:color w:val="000000"/>
          <w:szCs w:val="20"/>
          <w:lang w:eastAsia="es-MX"/>
        </w:rPr>
        <w:t>coperweld</w:t>
      </w:r>
      <w:proofErr w:type="spellEnd"/>
      <w:r w:rsidRPr="00144304">
        <w:rPr>
          <w:rFonts w:cs="Noto Sans"/>
          <w:color w:val="000000"/>
          <w:szCs w:val="20"/>
          <w:lang w:eastAsia="es-MX"/>
        </w:rPr>
        <w:t xml:space="preserve"> 5/8"x 3mts, 5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carga </w:t>
      </w:r>
      <w:proofErr w:type="spellStart"/>
      <w:r w:rsidRPr="00144304">
        <w:rPr>
          <w:rFonts w:cs="Noto Sans"/>
          <w:color w:val="000000"/>
          <w:szCs w:val="20"/>
          <w:lang w:eastAsia="es-MX"/>
        </w:rPr>
        <w:t>cadweld</w:t>
      </w:r>
      <w:proofErr w:type="spellEnd"/>
      <w:r w:rsidRPr="00144304">
        <w:rPr>
          <w:rFonts w:cs="Noto Sans"/>
          <w:color w:val="000000"/>
          <w:szCs w:val="20"/>
          <w:lang w:eastAsia="es-MX"/>
        </w:rPr>
        <w:t xml:space="preserve"> no. 90, 100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cable de cobre desnudo cal. 10 </w:t>
      </w:r>
      <w:proofErr w:type="spellStart"/>
      <w:r w:rsidRPr="00144304">
        <w:rPr>
          <w:rFonts w:cs="Noto Sans"/>
          <w:color w:val="000000"/>
          <w:szCs w:val="20"/>
          <w:lang w:eastAsia="es-MX"/>
        </w:rPr>
        <w:t>awg</w:t>
      </w:r>
      <w:proofErr w:type="spellEnd"/>
      <w:r w:rsidRPr="00144304">
        <w:rPr>
          <w:rFonts w:cs="Noto Sans"/>
          <w:color w:val="000000"/>
          <w:szCs w:val="20"/>
          <w:lang w:eastAsia="es-MX"/>
        </w:rPr>
        <w:t xml:space="preserve">., 21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marbetes de identificación, 2 servicios pruebas </w:t>
      </w:r>
      <w:proofErr w:type="spellStart"/>
      <w:r w:rsidRPr="00144304">
        <w:rPr>
          <w:rFonts w:cs="Noto Sans"/>
          <w:color w:val="000000"/>
          <w:szCs w:val="20"/>
          <w:lang w:eastAsia="es-MX"/>
        </w:rPr>
        <w:t>vlf</w:t>
      </w:r>
      <w:proofErr w:type="spellEnd"/>
      <w:r w:rsidRPr="00144304">
        <w:rPr>
          <w:rFonts w:cs="Noto Sans"/>
          <w:color w:val="000000"/>
          <w:szCs w:val="20"/>
          <w:lang w:eastAsia="es-MX"/>
        </w:rPr>
        <w:t xml:space="preserve"> al cable de potencia de media tensión, 3 </w:t>
      </w:r>
      <w:proofErr w:type="spellStart"/>
      <w:r w:rsidRPr="00144304">
        <w:rPr>
          <w:rFonts w:cs="Noto Sans"/>
          <w:color w:val="000000"/>
          <w:szCs w:val="20"/>
          <w:lang w:eastAsia="es-MX"/>
        </w:rPr>
        <w:t>lt</w:t>
      </w:r>
      <w:proofErr w:type="spellEnd"/>
      <w:r w:rsidRPr="00144304">
        <w:rPr>
          <w:rFonts w:cs="Noto Sans"/>
          <w:color w:val="000000"/>
          <w:szCs w:val="20"/>
          <w:lang w:eastAsia="es-MX"/>
        </w:rPr>
        <w:t xml:space="preserve"> espuma de </w:t>
      </w:r>
      <w:proofErr w:type="spellStart"/>
      <w:r w:rsidRPr="00144304">
        <w:rPr>
          <w:rFonts w:cs="Noto Sans"/>
          <w:color w:val="000000"/>
          <w:szCs w:val="20"/>
          <w:lang w:eastAsia="es-MX"/>
        </w:rPr>
        <w:t>poliestireno</w:t>
      </w:r>
      <w:proofErr w:type="spellEnd"/>
      <w:r w:rsidRPr="00144304">
        <w:rPr>
          <w:rFonts w:cs="Noto Sans"/>
          <w:color w:val="000000"/>
          <w:szCs w:val="20"/>
          <w:lang w:eastAsia="es-MX"/>
        </w:rPr>
        <w:t xml:space="preserve">, 36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taquete de expansión de 3/8" rondana plana y de presión y su tuerca 200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cinturón de plástico de 30cm, adaptador a tierra, para 25 </w:t>
      </w:r>
      <w:proofErr w:type="spellStart"/>
      <w:r w:rsidRPr="00144304">
        <w:rPr>
          <w:rFonts w:cs="Noto Sans"/>
          <w:color w:val="000000"/>
          <w:szCs w:val="20"/>
          <w:lang w:eastAsia="es-MX"/>
        </w:rPr>
        <w:t>kv</w:t>
      </w:r>
      <w:proofErr w:type="spellEnd"/>
      <w:r w:rsidRPr="00144304">
        <w:rPr>
          <w:rFonts w:cs="Noto Sans"/>
          <w:color w:val="000000"/>
          <w:szCs w:val="20"/>
          <w:lang w:eastAsia="es-MX"/>
        </w:rPr>
        <w:t xml:space="preserve">, cal. 1/0 </w:t>
      </w:r>
      <w:proofErr w:type="spellStart"/>
      <w:r w:rsidRPr="00144304">
        <w:rPr>
          <w:rFonts w:cs="Noto Sans"/>
          <w:color w:val="000000"/>
          <w:szCs w:val="20"/>
          <w:lang w:eastAsia="es-MX"/>
        </w:rPr>
        <w:t>awg</w:t>
      </w:r>
      <w:proofErr w:type="spellEnd"/>
      <w:r w:rsidRPr="00144304">
        <w:rPr>
          <w:rFonts w:cs="Noto Sans"/>
          <w:color w:val="000000"/>
          <w:szCs w:val="20"/>
          <w:lang w:eastAsia="es-MX"/>
        </w:rPr>
        <w:t xml:space="preserve">, 6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boquilla tipo inserto de operación con carga para 200 </w:t>
      </w:r>
      <w:proofErr w:type="spellStart"/>
      <w:r w:rsidRPr="00144304">
        <w:rPr>
          <w:rFonts w:cs="Noto Sans"/>
          <w:color w:val="000000"/>
          <w:szCs w:val="20"/>
          <w:lang w:eastAsia="es-MX"/>
        </w:rPr>
        <w:t>amp</w:t>
      </w:r>
      <w:proofErr w:type="spellEnd"/>
      <w:r w:rsidRPr="00144304">
        <w:rPr>
          <w:rFonts w:cs="Noto Sans"/>
          <w:color w:val="000000"/>
          <w:szCs w:val="20"/>
          <w:lang w:eastAsia="es-MX"/>
        </w:rPr>
        <w:t xml:space="preserve">. 25 </w:t>
      </w:r>
      <w:proofErr w:type="spellStart"/>
      <w:r w:rsidRPr="00144304">
        <w:rPr>
          <w:rFonts w:cs="Noto Sans"/>
          <w:color w:val="000000"/>
          <w:szCs w:val="20"/>
          <w:lang w:eastAsia="es-MX"/>
        </w:rPr>
        <w:t>kv</w:t>
      </w:r>
      <w:proofErr w:type="spellEnd"/>
      <w:r w:rsidRPr="00144304">
        <w:rPr>
          <w:rFonts w:cs="Noto Sans"/>
          <w:color w:val="000000"/>
          <w:szCs w:val="20"/>
          <w:lang w:eastAsia="es-MX"/>
        </w:rPr>
        <w:t xml:space="preserve"> cable 1 /0 </w:t>
      </w:r>
      <w:proofErr w:type="spellStart"/>
      <w:r w:rsidRPr="00144304">
        <w:rPr>
          <w:rFonts w:cs="Noto Sans"/>
          <w:color w:val="000000"/>
          <w:szCs w:val="20"/>
          <w:lang w:eastAsia="es-MX"/>
        </w:rPr>
        <w:t>awg</w:t>
      </w:r>
      <w:proofErr w:type="spellEnd"/>
      <w:r w:rsidRPr="00144304">
        <w:rPr>
          <w:rFonts w:cs="Noto Sans"/>
          <w:color w:val="000000"/>
          <w:szCs w:val="20"/>
          <w:lang w:eastAsia="es-MX"/>
        </w:rPr>
        <w:t xml:space="preserve">, 6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terminal tipo codo de operación con carga </w:t>
      </w:r>
      <w:proofErr w:type="spellStart"/>
      <w:r w:rsidRPr="00144304">
        <w:rPr>
          <w:rFonts w:cs="Noto Sans"/>
          <w:color w:val="000000"/>
          <w:szCs w:val="20"/>
          <w:lang w:eastAsia="es-MX"/>
        </w:rPr>
        <w:t>occ</w:t>
      </w:r>
      <w:proofErr w:type="spellEnd"/>
      <w:r w:rsidRPr="00144304">
        <w:rPr>
          <w:rFonts w:cs="Noto Sans"/>
          <w:color w:val="000000"/>
          <w:szCs w:val="20"/>
          <w:lang w:eastAsia="es-MX"/>
        </w:rPr>
        <w:t xml:space="preserve"> para 25 </w:t>
      </w:r>
      <w:proofErr w:type="spellStart"/>
      <w:r w:rsidRPr="00144304">
        <w:rPr>
          <w:rFonts w:cs="Noto Sans"/>
          <w:color w:val="000000"/>
          <w:szCs w:val="20"/>
          <w:lang w:eastAsia="es-MX"/>
        </w:rPr>
        <w:t>kv</w:t>
      </w:r>
      <w:proofErr w:type="spellEnd"/>
      <w:r w:rsidRPr="00144304">
        <w:rPr>
          <w:rFonts w:cs="Noto Sans"/>
          <w:color w:val="000000"/>
          <w:szCs w:val="20"/>
          <w:lang w:eastAsia="es-MX"/>
        </w:rPr>
        <w:t xml:space="preserve">. 200 </w:t>
      </w:r>
      <w:proofErr w:type="spellStart"/>
      <w:r w:rsidRPr="00144304">
        <w:rPr>
          <w:rFonts w:cs="Noto Sans"/>
          <w:color w:val="000000"/>
          <w:szCs w:val="20"/>
          <w:lang w:eastAsia="es-MX"/>
        </w:rPr>
        <w:t>amp</w:t>
      </w:r>
      <w:proofErr w:type="spellEnd"/>
      <w:r w:rsidRPr="00144304">
        <w:rPr>
          <w:rFonts w:cs="Noto Sans"/>
          <w:color w:val="000000"/>
          <w:szCs w:val="20"/>
          <w:lang w:eastAsia="es-MX"/>
        </w:rPr>
        <w:t xml:space="preserve">., cal. 1/0, 3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terminal contráctil en frío, servicio interior, clase 25 </w:t>
      </w:r>
      <w:proofErr w:type="spellStart"/>
      <w:r w:rsidRPr="00144304">
        <w:rPr>
          <w:rFonts w:cs="Noto Sans"/>
          <w:color w:val="000000"/>
          <w:szCs w:val="20"/>
          <w:lang w:eastAsia="es-MX"/>
        </w:rPr>
        <w:t>kv</w:t>
      </w:r>
      <w:proofErr w:type="spellEnd"/>
      <w:r w:rsidRPr="00144304">
        <w:rPr>
          <w:rFonts w:cs="Noto Sans"/>
          <w:color w:val="000000"/>
          <w:szCs w:val="20"/>
          <w:lang w:eastAsia="es-MX"/>
        </w:rPr>
        <w:t xml:space="preserve">. </w:t>
      </w:r>
      <w:proofErr w:type="spellStart"/>
      <w:r w:rsidRPr="00144304">
        <w:rPr>
          <w:rFonts w:cs="Noto Sans"/>
          <w:color w:val="000000"/>
          <w:szCs w:val="20"/>
          <w:lang w:eastAsia="es-MX"/>
        </w:rPr>
        <w:t>Rychem</w:t>
      </w:r>
      <w:proofErr w:type="spellEnd"/>
      <w:r w:rsidRPr="00144304">
        <w:rPr>
          <w:rFonts w:cs="Noto Sans"/>
          <w:color w:val="000000"/>
          <w:szCs w:val="20"/>
          <w:lang w:eastAsia="es-MX"/>
        </w:rPr>
        <w:t xml:space="preserve"> o 3mm, el precio incluye mano de obra, equipo, herramienta se deberá considerar trabajos en horario diurno, nocturno, sábados y domingos, </w:t>
      </w:r>
      <w:r w:rsidRPr="00144304">
        <w:rPr>
          <w:rFonts w:cs="Noto Sans"/>
          <w:b/>
          <w:bCs/>
          <w:color w:val="000000"/>
          <w:szCs w:val="20"/>
          <w:lang w:eastAsia="es-MX"/>
        </w:rPr>
        <w:t>ver fig. 4.</w:t>
      </w:r>
    </w:p>
    <w:p w14:paraId="3952B6F4" w14:textId="77777777" w:rsidR="00144304" w:rsidRPr="0034697C" w:rsidRDefault="00144304" w:rsidP="00144304">
      <w:pPr>
        <w:ind w:right="49"/>
        <w:rPr>
          <w:rFonts w:cs="Noto Sans"/>
          <w:color w:val="000000"/>
          <w:sz w:val="8"/>
          <w:szCs w:val="8"/>
          <w:lang w:eastAsia="es-MX"/>
        </w:rPr>
      </w:pPr>
    </w:p>
    <w:p w14:paraId="354176F3" w14:textId="1BD4CAB6"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 xml:space="preserve">Malla de tierras 4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carga </w:t>
      </w:r>
      <w:proofErr w:type="spellStart"/>
      <w:r w:rsidRPr="00144304">
        <w:rPr>
          <w:rFonts w:cs="Noto Sans"/>
          <w:color w:val="000000"/>
          <w:szCs w:val="20"/>
          <w:lang w:eastAsia="es-MX"/>
        </w:rPr>
        <w:t>cadweld</w:t>
      </w:r>
      <w:proofErr w:type="spellEnd"/>
      <w:r w:rsidRPr="00144304">
        <w:rPr>
          <w:rFonts w:cs="Noto Sans"/>
          <w:color w:val="000000"/>
          <w:szCs w:val="20"/>
          <w:lang w:eastAsia="es-MX"/>
        </w:rPr>
        <w:t xml:space="preserve"> no. 90, 4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varilla </w:t>
      </w:r>
      <w:proofErr w:type="spellStart"/>
      <w:r w:rsidRPr="00144304">
        <w:rPr>
          <w:rFonts w:cs="Noto Sans"/>
          <w:color w:val="000000"/>
          <w:szCs w:val="20"/>
          <w:lang w:eastAsia="es-MX"/>
        </w:rPr>
        <w:t>coperweld</w:t>
      </w:r>
      <w:proofErr w:type="spellEnd"/>
      <w:r w:rsidRPr="00144304">
        <w:rPr>
          <w:rFonts w:cs="Noto Sans"/>
          <w:color w:val="000000"/>
          <w:szCs w:val="20"/>
          <w:lang w:eastAsia="es-MX"/>
        </w:rPr>
        <w:t xml:space="preserve">, 20 </w:t>
      </w:r>
      <w:proofErr w:type="spellStart"/>
      <w:r w:rsidRPr="00144304">
        <w:rPr>
          <w:rFonts w:cs="Noto Sans"/>
          <w:color w:val="000000"/>
          <w:szCs w:val="20"/>
          <w:lang w:eastAsia="es-MX"/>
        </w:rPr>
        <w:t>mts</w:t>
      </w:r>
      <w:proofErr w:type="spellEnd"/>
      <w:r w:rsidRPr="00144304">
        <w:rPr>
          <w:rFonts w:cs="Noto Sans"/>
          <w:color w:val="000000"/>
          <w:szCs w:val="20"/>
          <w:lang w:eastAsia="es-MX"/>
        </w:rPr>
        <w:t xml:space="preserve"> cobre desnudo cal.  4/0 </w:t>
      </w:r>
      <w:proofErr w:type="spellStart"/>
      <w:r w:rsidRPr="00144304">
        <w:rPr>
          <w:rFonts w:cs="Noto Sans"/>
          <w:color w:val="000000"/>
          <w:szCs w:val="20"/>
          <w:lang w:eastAsia="es-MX"/>
        </w:rPr>
        <w:t>awg</w:t>
      </w:r>
      <w:proofErr w:type="spellEnd"/>
      <w:r w:rsidRPr="00144304">
        <w:rPr>
          <w:rFonts w:cs="Noto Sans"/>
          <w:color w:val="000000"/>
          <w:szCs w:val="20"/>
          <w:lang w:eastAsia="es-MX"/>
        </w:rPr>
        <w:t xml:space="preserve">., 2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zapatas </w:t>
      </w:r>
      <w:proofErr w:type="spellStart"/>
      <w:r w:rsidRPr="00144304">
        <w:rPr>
          <w:rFonts w:cs="Noto Sans"/>
          <w:color w:val="000000"/>
          <w:szCs w:val="20"/>
          <w:lang w:eastAsia="es-MX"/>
        </w:rPr>
        <w:t>ponchables</w:t>
      </w:r>
      <w:proofErr w:type="spellEnd"/>
      <w:r w:rsidRPr="00144304">
        <w:rPr>
          <w:rFonts w:cs="Noto Sans"/>
          <w:color w:val="000000"/>
          <w:szCs w:val="20"/>
          <w:lang w:eastAsia="es-MX"/>
        </w:rPr>
        <w:t xml:space="preserve"> de 4/0 </w:t>
      </w:r>
      <w:proofErr w:type="spellStart"/>
      <w:r w:rsidRPr="00144304">
        <w:rPr>
          <w:rFonts w:cs="Noto Sans"/>
          <w:color w:val="000000"/>
          <w:szCs w:val="20"/>
          <w:lang w:eastAsia="es-MX"/>
        </w:rPr>
        <w:t>awg</w:t>
      </w:r>
      <w:proofErr w:type="spellEnd"/>
      <w:r w:rsidRPr="00144304">
        <w:rPr>
          <w:rFonts w:cs="Noto Sans"/>
          <w:color w:val="000000"/>
          <w:szCs w:val="20"/>
          <w:lang w:eastAsia="es-MX"/>
        </w:rPr>
        <w:t xml:space="preserve"> doble ojillo, registro en fibra de vidrio con tapa y </w:t>
      </w:r>
      <w:proofErr w:type="spellStart"/>
      <w:r w:rsidRPr="00144304">
        <w:rPr>
          <w:rFonts w:cs="Noto Sans"/>
          <w:color w:val="000000"/>
          <w:szCs w:val="20"/>
          <w:lang w:eastAsia="es-MX"/>
        </w:rPr>
        <w:t>cimbolo</w:t>
      </w:r>
      <w:proofErr w:type="spellEnd"/>
      <w:r w:rsidRPr="00144304">
        <w:rPr>
          <w:rFonts w:cs="Noto Sans"/>
          <w:color w:val="000000"/>
          <w:szCs w:val="20"/>
          <w:lang w:eastAsia="es-MX"/>
        </w:rPr>
        <w:t xml:space="preserve"> de tierra física, bulto de producto intensificador de tierras, medición con equipo certificado, la malla de tierra física deberá tener una medición menor o igual de 10 </w:t>
      </w:r>
      <w:proofErr w:type="spellStart"/>
      <w:r w:rsidRPr="00144304">
        <w:rPr>
          <w:rFonts w:cs="Noto Sans"/>
          <w:color w:val="000000"/>
          <w:szCs w:val="20"/>
          <w:lang w:eastAsia="es-MX"/>
        </w:rPr>
        <w:t>ohms</w:t>
      </w:r>
      <w:proofErr w:type="spellEnd"/>
      <w:r w:rsidRPr="00144304">
        <w:rPr>
          <w:rFonts w:cs="Noto Sans"/>
          <w:color w:val="000000"/>
          <w:szCs w:val="20"/>
          <w:lang w:eastAsia="es-MX"/>
        </w:rPr>
        <w:t>. El precio incluye mano de obra, equipo, herramienta se deberá considerar trabajos en horario diurno, nocturno, sábados y domingos.</w:t>
      </w:r>
    </w:p>
    <w:p w14:paraId="2B7D069F" w14:textId="4F65B59C" w:rsidR="00144304" w:rsidRPr="00144304" w:rsidRDefault="0034697C" w:rsidP="00144304">
      <w:pPr>
        <w:tabs>
          <w:tab w:val="left" w:pos="2409"/>
          <w:tab w:val="left" w:pos="5953"/>
          <w:tab w:val="left" w:pos="7371"/>
          <w:tab w:val="left" w:pos="9426"/>
          <w:tab w:val="left" w:pos="9780"/>
        </w:tabs>
        <w:ind w:right="49"/>
        <w:rPr>
          <w:rFonts w:cs="Noto Sans"/>
          <w:szCs w:val="20"/>
        </w:rPr>
      </w:pPr>
      <w:r w:rsidRPr="00144304">
        <w:rPr>
          <w:rFonts w:cs="Noto Sans"/>
          <w:noProof/>
          <w:szCs w:val="20"/>
          <w:lang w:eastAsia="es-MX"/>
        </w:rPr>
        <w:drawing>
          <wp:anchor distT="0" distB="0" distL="114300" distR="114300" simplePos="0" relativeHeight="251653632" behindDoc="0" locked="0" layoutInCell="1" allowOverlap="1" wp14:anchorId="1294BCDB" wp14:editId="6B902A2C">
            <wp:simplePos x="0" y="0"/>
            <wp:positionH relativeFrom="column">
              <wp:posOffset>2096770</wp:posOffset>
            </wp:positionH>
            <wp:positionV relativeFrom="paragraph">
              <wp:posOffset>52705</wp:posOffset>
            </wp:positionV>
            <wp:extent cx="2640330" cy="1992630"/>
            <wp:effectExtent l="0" t="0" r="7620" b="7620"/>
            <wp:wrapTight wrapText="bothSides">
              <wp:wrapPolygon edited="0">
                <wp:start x="0" y="0"/>
                <wp:lineTo x="0" y="21476"/>
                <wp:lineTo x="21506" y="21476"/>
                <wp:lineTo x="21506" y="0"/>
                <wp:lineTo x="0" y="0"/>
              </wp:wrapPolygon>
            </wp:wrapTight>
            <wp:docPr id="7" name="Imagen 7"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Diagrama&#10;&#10;El contenido generado por IA puede ser incorrecto."/>
                    <pic:cNvPicPr>
                      <a:picLocks noChangeAspect="1" noChangeArrowheads="1"/>
                    </pic:cNvPicPr>
                  </pic:nvPicPr>
                  <pic:blipFill>
                    <a:blip r:embed="rId29" cstate="print">
                      <a:extLst>
                        <a:ext uri="{28A0092B-C50C-407E-A947-70E740481C1C}">
                          <a14:useLocalDpi xmlns:a14="http://schemas.microsoft.com/office/drawing/2010/main" val="0"/>
                        </a:ext>
                      </a:extLst>
                    </a:blip>
                    <a:srcRect l="9882" t="9569" r="10162" b="10081"/>
                    <a:stretch>
                      <a:fillRect/>
                    </a:stretch>
                  </pic:blipFill>
                  <pic:spPr bwMode="auto">
                    <a:xfrm>
                      <a:off x="0" y="0"/>
                      <a:ext cx="2640330" cy="1992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73BA08" w14:textId="36FE2888"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50B4AE8E"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3E995BEC"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1C683A83"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65997BE5"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4C32E4E5"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578403D3"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7E939F4C"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00532B29"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11AB83D0"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7BEC73B7"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7607E9D7" w14:textId="1E1B85E5" w:rsidR="00144304" w:rsidRPr="00144304" w:rsidRDefault="00144304" w:rsidP="00144304">
      <w:pPr>
        <w:ind w:right="49"/>
        <w:jc w:val="center"/>
        <w:rPr>
          <w:rFonts w:cs="Noto Sans"/>
          <w:i/>
          <w:iCs/>
          <w:color w:val="000000"/>
          <w:szCs w:val="20"/>
          <w:lang w:eastAsia="es-MX"/>
        </w:rPr>
      </w:pPr>
      <w:r w:rsidRPr="00144304">
        <w:rPr>
          <w:rFonts w:cs="Noto Sans"/>
          <w:i/>
          <w:iCs/>
          <w:color w:val="000000"/>
          <w:szCs w:val="20"/>
          <w:lang w:eastAsia="es-MX"/>
        </w:rPr>
        <w:lastRenderedPageBreak/>
        <w:t xml:space="preserve">Fig. 4 Instalación de línea de fuerza de transición de media tensión 23 </w:t>
      </w:r>
      <w:proofErr w:type="spellStart"/>
      <w:r w:rsidRPr="00144304">
        <w:rPr>
          <w:rFonts w:cs="Noto Sans"/>
          <w:i/>
          <w:iCs/>
          <w:color w:val="000000"/>
          <w:szCs w:val="20"/>
          <w:lang w:eastAsia="es-MX"/>
        </w:rPr>
        <w:t>kv</w:t>
      </w:r>
      <w:proofErr w:type="spellEnd"/>
      <w:r w:rsidRPr="00144304">
        <w:rPr>
          <w:rFonts w:cs="Noto Sans"/>
          <w:i/>
          <w:iCs/>
          <w:color w:val="000000"/>
          <w:szCs w:val="20"/>
          <w:lang w:eastAsia="es-MX"/>
        </w:rPr>
        <w:t xml:space="preserve"> del poste a la subestación principal de la unidad.</w:t>
      </w:r>
    </w:p>
    <w:p w14:paraId="28A2E33B" w14:textId="77777777" w:rsidR="00144304" w:rsidRPr="00144304" w:rsidRDefault="00144304" w:rsidP="00144304">
      <w:pPr>
        <w:ind w:right="49"/>
        <w:rPr>
          <w:rFonts w:cs="Noto Sans"/>
          <w:b/>
          <w:bCs/>
          <w:color w:val="000000"/>
          <w:szCs w:val="20"/>
          <w:lang w:eastAsia="es-MX"/>
        </w:rPr>
      </w:pPr>
    </w:p>
    <w:p w14:paraId="0BF4074F" w14:textId="77777777" w:rsidR="00144304" w:rsidRPr="00144304" w:rsidRDefault="00144304" w:rsidP="00144304">
      <w:pPr>
        <w:ind w:right="49"/>
        <w:rPr>
          <w:rFonts w:cs="Noto Sans"/>
          <w:szCs w:val="20"/>
        </w:rPr>
      </w:pPr>
      <w:r w:rsidRPr="00144304">
        <w:rPr>
          <w:rFonts w:cs="Noto Sans"/>
          <w:b/>
          <w:bCs/>
          <w:color w:val="000000"/>
          <w:szCs w:val="20"/>
          <w:lang w:eastAsia="es-MX"/>
        </w:rPr>
        <w:t>OTRAS ACCIONES PARA EL CORRECTIVO DE ACOMETIDA Y FUNCIONAMIENTO ELÉCTRICO DE MEDIA TENSIÓN.</w:t>
      </w:r>
    </w:p>
    <w:p w14:paraId="2BC91002" w14:textId="77777777" w:rsidR="00144304" w:rsidRPr="00144304" w:rsidRDefault="00144304" w:rsidP="00144304">
      <w:pPr>
        <w:ind w:right="49"/>
        <w:rPr>
          <w:rFonts w:cs="Noto Sans"/>
          <w:color w:val="000000"/>
          <w:szCs w:val="20"/>
          <w:lang w:eastAsia="es-MX"/>
        </w:rPr>
      </w:pPr>
    </w:p>
    <w:p w14:paraId="5B77D9F1"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Trazo y nivelación de terreno plano por medios manuales, estableciendo ejes de referencia para obras de urbanización, incluye: material, mano de obra y herramienta.</w:t>
      </w:r>
    </w:p>
    <w:p w14:paraId="130C3427" w14:textId="77777777" w:rsidR="0034697C" w:rsidRDefault="0034697C" w:rsidP="00144304">
      <w:pPr>
        <w:ind w:right="49"/>
        <w:rPr>
          <w:rFonts w:cs="Noto Sans"/>
          <w:color w:val="000000"/>
          <w:szCs w:val="20"/>
          <w:lang w:eastAsia="es-MX"/>
        </w:rPr>
      </w:pPr>
    </w:p>
    <w:p w14:paraId="1FF0DBC1" w14:textId="14AEDACA"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Excavación a mano 0.00 a 2.00 m, en cepa o cielo abierto en terreno seco tipo 2 (duro), incluye afine de fondo y taludes, no incluye acarreos ni obras de protección, incluye: también herramienta y equipo necesario para su correcta ejecución.</w:t>
      </w:r>
    </w:p>
    <w:p w14:paraId="762B2F7C" w14:textId="77777777" w:rsidR="00144304" w:rsidRPr="00144304" w:rsidRDefault="00144304" w:rsidP="00144304">
      <w:pPr>
        <w:ind w:right="49"/>
        <w:rPr>
          <w:rFonts w:cs="Noto Sans"/>
          <w:color w:val="000000"/>
          <w:szCs w:val="20"/>
          <w:lang w:eastAsia="es-MX"/>
        </w:rPr>
      </w:pPr>
    </w:p>
    <w:p w14:paraId="71C9A6F9"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Corte con disco en concreto hidráulico o asfalto a una profundidad de hasta 10 cm, incluye equipo, mano de obra, herramienta y todo lo necesario para su correcta ejecución.</w:t>
      </w:r>
    </w:p>
    <w:p w14:paraId="60179345" w14:textId="77777777" w:rsidR="00144304" w:rsidRPr="00144304" w:rsidRDefault="00144304" w:rsidP="00144304">
      <w:pPr>
        <w:ind w:right="49"/>
        <w:rPr>
          <w:rFonts w:cs="Noto Sans"/>
          <w:color w:val="000000"/>
          <w:szCs w:val="20"/>
          <w:lang w:eastAsia="es-MX"/>
        </w:rPr>
      </w:pPr>
    </w:p>
    <w:p w14:paraId="03799ECE"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Relleno a mano y compactación con equipo ligero al 85% de su P.V.S.M. con material seleccionado producto de excavación en capas no mayores de 20 cm en cepas, no incluye acarreos o sobre excavación.</w:t>
      </w:r>
    </w:p>
    <w:p w14:paraId="6BCDE50E"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Afine de taludes y fondo de cepa, a mano, para mejorar la excavación.</w:t>
      </w:r>
    </w:p>
    <w:p w14:paraId="54D927F8"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29DF45DD"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 xml:space="preserve">Cama de arena de 5 </w:t>
      </w:r>
      <w:proofErr w:type="spellStart"/>
      <w:r w:rsidRPr="00144304">
        <w:rPr>
          <w:rFonts w:cs="Noto Sans"/>
          <w:color w:val="000000"/>
          <w:szCs w:val="20"/>
          <w:lang w:eastAsia="es-MX"/>
        </w:rPr>
        <w:t>cms</w:t>
      </w:r>
      <w:proofErr w:type="spellEnd"/>
      <w:r w:rsidRPr="00144304">
        <w:rPr>
          <w:rFonts w:cs="Noto Sans"/>
          <w:color w:val="000000"/>
          <w:szCs w:val="20"/>
          <w:lang w:eastAsia="es-MX"/>
        </w:rPr>
        <w:t>. De espesor por 0.60 cm. De ancho para asentar tubería, incluye: materiales, acarreos, mano de obra, equipo y herramienta.</w:t>
      </w:r>
    </w:p>
    <w:p w14:paraId="7587F0EB" w14:textId="77777777" w:rsidR="00144304" w:rsidRPr="00144304" w:rsidRDefault="00144304" w:rsidP="00144304">
      <w:pPr>
        <w:ind w:right="49"/>
        <w:rPr>
          <w:rFonts w:cs="Noto Sans"/>
          <w:color w:val="000000"/>
          <w:szCs w:val="20"/>
          <w:lang w:eastAsia="es-MX"/>
        </w:rPr>
      </w:pPr>
    </w:p>
    <w:p w14:paraId="7B326C11"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Suministro y colocación de cinta peligro color naranja, el precio incluye: suministro, colocación y todo lo necesario para su correcta colocación</w:t>
      </w:r>
    </w:p>
    <w:p w14:paraId="5868BC63" w14:textId="77777777" w:rsidR="00144304" w:rsidRPr="00144304" w:rsidRDefault="00144304" w:rsidP="00144304">
      <w:pPr>
        <w:ind w:right="49"/>
        <w:rPr>
          <w:rFonts w:cs="Noto Sans"/>
          <w:color w:val="000000"/>
          <w:szCs w:val="20"/>
          <w:lang w:eastAsia="es-MX"/>
        </w:rPr>
      </w:pPr>
    </w:p>
    <w:p w14:paraId="451017AD"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Reparación en arrollo a base de carpeta asfáltica de hasta 7 cm espesor, incluye: material, mano de obra, equipo y herramienta.</w:t>
      </w:r>
    </w:p>
    <w:p w14:paraId="15692F67" w14:textId="77777777" w:rsidR="00144304" w:rsidRPr="00144304" w:rsidRDefault="00144304" w:rsidP="00144304">
      <w:pPr>
        <w:ind w:right="49"/>
        <w:rPr>
          <w:rFonts w:cs="Noto Sans"/>
          <w:color w:val="000000"/>
          <w:szCs w:val="20"/>
          <w:lang w:eastAsia="es-MX"/>
        </w:rPr>
      </w:pPr>
    </w:p>
    <w:p w14:paraId="7F4C36F0"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 xml:space="preserve">Poliducto de 75 mm de </w:t>
      </w:r>
      <w:proofErr w:type="spellStart"/>
      <w:r w:rsidRPr="00144304">
        <w:rPr>
          <w:rFonts w:cs="Noto Sans"/>
          <w:color w:val="000000"/>
          <w:szCs w:val="20"/>
          <w:lang w:eastAsia="es-MX"/>
        </w:rPr>
        <w:t>pad</w:t>
      </w:r>
      <w:proofErr w:type="spellEnd"/>
      <w:r w:rsidRPr="00144304">
        <w:rPr>
          <w:rFonts w:cs="Noto Sans"/>
          <w:color w:val="000000"/>
          <w:szCs w:val="20"/>
          <w:lang w:eastAsia="es-MX"/>
        </w:rPr>
        <w:t xml:space="preserve"> color naranja incluye: suministro, tendido, amarre y todo lo necesario para su correcta colocación.</w:t>
      </w:r>
    </w:p>
    <w:p w14:paraId="29E4A20E" w14:textId="77777777" w:rsidR="00144304" w:rsidRPr="00144304" w:rsidRDefault="00144304" w:rsidP="00144304">
      <w:pPr>
        <w:ind w:right="49"/>
        <w:rPr>
          <w:rFonts w:cs="Noto Sans"/>
          <w:color w:val="000000"/>
          <w:szCs w:val="20"/>
          <w:lang w:eastAsia="es-MX"/>
        </w:rPr>
      </w:pPr>
    </w:p>
    <w:p w14:paraId="4329B925"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Registro media tensión en arrollo tipo 4, cfe-rmta-4 de *150 cm* 150 cm* 90 cm, incluye: flete, maniobras con grúa HIAP, tapa de polímero con aviso de LAPEM, materiales, mano de obra y herramienta.</w:t>
      </w:r>
    </w:p>
    <w:p w14:paraId="32B093EA" w14:textId="77777777" w:rsidR="00144304" w:rsidRPr="00144304" w:rsidRDefault="00144304" w:rsidP="00144304">
      <w:pPr>
        <w:ind w:right="49"/>
        <w:rPr>
          <w:rFonts w:cs="Noto Sans"/>
          <w:color w:val="000000"/>
          <w:szCs w:val="20"/>
          <w:lang w:eastAsia="es-MX"/>
        </w:rPr>
      </w:pPr>
    </w:p>
    <w:p w14:paraId="3B2738D2"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 xml:space="preserve">Limpieza general de obra terminada por medio de barrido fino de franja de arroyo vehicular y ambas banquetas. Incluye: mano de obra, equipo, herramienta y retiro de material producto de limpieza. </w:t>
      </w:r>
    </w:p>
    <w:p w14:paraId="6ABBAEB2" w14:textId="77777777" w:rsidR="00144304" w:rsidRPr="00144304" w:rsidRDefault="00144304" w:rsidP="00144304">
      <w:pPr>
        <w:ind w:right="49"/>
        <w:rPr>
          <w:rFonts w:cs="Noto Sans"/>
          <w:color w:val="000000"/>
          <w:szCs w:val="20"/>
          <w:lang w:eastAsia="es-MX"/>
        </w:rPr>
      </w:pPr>
    </w:p>
    <w:p w14:paraId="3D29DDC6"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Acarreo de material producto de las excavaciones y demoliciones, hasta lugar de tiro de material, el p. U. Incluye: mano de obra y herramienta.</w:t>
      </w:r>
    </w:p>
    <w:p w14:paraId="0A2DB91E" w14:textId="77777777" w:rsidR="00144304" w:rsidRPr="00144304" w:rsidRDefault="00144304" w:rsidP="00144304">
      <w:pPr>
        <w:ind w:right="49"/>
        <w:rPr>
          <w:rFonts w:cs="Noto Sans"/>
          <w:color w:val="000000"/>
          <w:szCs w:val="20"/>
          <w:lang w:eastAsia="es-MX"/>
        </w:rPr>
      </w:pPr>
    </w:p>
    <w:p w14:paraId="1723729E" w14:textId="77777777" w:rsidR="00144304" w:rsidRPr="00144304" w:rsidRDefault="00144304" w:rsidP="00144304">
      <w:pPr>
        <w:ind w:right="49"/>
        <w:rPr>
          <w:rFonts w:cs="Noto Sans"/>
          <w:szCs w:val="20"/>
        </w:rPr>
      </w:pPr>
      <w:r w:rsidRPr="00144304">
        <w:rPr>
          <w:rFonts w:cs="Noto Sans"/>
          <w:color w:val="000000"/>
          <w:szCs w:val="20"/>
          <w:lang w:eastAsia="es-MX"/>
        </w:rPr>
        <w:lastRenderedPageBreak/>
        <w:t>Flete para maniobras de carga y descarga en zona de trabajo con grúa HIAB, incluye: herramienta, equipo y mano de obra.</w:t>
      </w:r>
    </w:p>
    <w:p w14:paraId="45F0CC26" w14:textId="77777777" w:rsidR="00144304" w:rsidRPr="00144304" w:rsidRDefault="00144304" w:rsidP="00144304">
      <w:pPr>
        <w:ind w:right="49"/>
        <w:rPr>
          <w:rFonts w:cs="Noto Sans"/>
          <w:color w:val="000000"/>
          <w:szCs w:val="20"/>
          <w:lang w:eastAsia="es-MX"/>
        </w:rPr>
      </w:pPr>
      <w:r w:rsidRPr="00144304">
        <w:rPr>
          <w:rFonts w:cs="Noto Sans"/>
          <w:noProof/>
          <w:szCs w:val="20"/>
          <w:lang w:eastAsia="es-MX"/>
        </w:rPr>
        <w:drawing>
          <wp:anchor distT="0" distB="0" distL="114300" distR="114300" simplePos="0" relativeHeight="251658752" behindDoc="0" locked="0" layoutInCell="1" allowOverlap="1" wp14:anchorId="69A36D01" wp14:editId="3D99A5CA">
            <wp:simplePos x="0" y="0"/>
            <wp:positionH relativeFrom="margin">
              <wp:posOffset>4479290</wp:posOffset>
            </wp:positionH>
            <wp:positionV relativeFrom="paragraph">
              <wp:posOffset>132080</wp:posOffset>
            </wp:positionV>
            <wp:extent cx="1823085" cy="2247265"/>
            <wp:effectExtent l="0" t="0" r="5715" b="635"/>
            <wp:wrapSquare wrapText="bothSides"/>
            <wp:docPr id="704250496" name="Imagen 704250496" descr="Imagen de la pantalla de un televiso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magen de la pantalla de un televisor&#10;&#10;El contenido generado por IA puede ser incorrect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23085" cy="2247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D4A2D9" w14:textId="77777777" w:rsidR="00144304" w:rsidRPr="00144304" w:rsidRDefault="00144304" w:rsidP="00144304">
      <w:pPr>
        <w:ind w:right="49"/>
        <w:rPr>
          <w:rFonts w:cs="Noto Sans"/>
          <w:szCs w:val="20"/>
        </w:rPr>
      </w:pPr>
      <w:r w:rsidRPr="00144304">
        <w:rPr>
          <w:rFonts w:cs="Noto Sans"/>
          <w:b/>
          <w:bCs/>
          <w:color w:val="000000"/>
          <w:szCs w:val="20"/>
          <w:lang w:eastAsia="es-MX"/>
        </w:rPr>
        <w:t>EQUIPO DE UPS</w:t>
      </w:r>
    </w:p>
    <w:p w14:paraId="15783EE5" w14:textId="77777777" w:rsidR="00144304" w:rsidRPr="00144304" w:rsidRDefault="00144304" w:rsidP="00144304">
      <w:pPr>
        <w:ind w:right="49"/>
        <w:rPr>
          <w:rFonts w:cs="Noto Sans"/>
          <w:b/>
          <w:bCs/>
          <w:color w:val="000000"/>
          <w:szCs w:val="20"/>
          <w:lang w:eastAsia="es-MX"/>
        </w:rPr>
      </w:pPr>
    </w:p>
    <w:p w14:paraId="4111856C"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 xml:space="preserve">Fuente de poder interrumpida para sistemas de alta disponibilidad </w:t>
      </w:r>
      <w:proofErr w:type="spellStart"/>
      <w:r w:rsidRPr="00144304">
        <w:rPr>
          <w:rFonts w:cs="Noto Sans"/>
          <w:color w:val="000000"/>
          <w:szCs w:val="20"/>
          <w:lang w:eastAsia="es-MX"/>
        </w:rPr>
        <w:t>power</w:t>
      </w:r>
      <w:proofErr w:type="spellEnd"/>
      <w:r w:rsidRPr="00144304">
        <w:rPr>
          <w:rFonts w:cs="Noto Sans"/>
          <w:color w:val="000000"/>
          <w:szCs w:val="20"/>
          <w:lang w:eastAsia="es-MX"/>
        </w:rPr>
        <w:t xml:space="preserve"> san ps33-60tl-nb 60 </w:t>
      </w:r>
      <w:proofErr w:type="spellStart"/>
      <w:r w:rsidRPr="00144304">
        <w:rPr>
          <w:rFonts w:cs="Noto Sans"/>
          <w:color w:val="000000"/>
          <w:szCs w:val="20"/>
          <w:lang w:eastAsia="es-MX"/>
        </w:rPr>
        <w:t>kva</w:t>
      </w:r>
      <w:proofErr w:type="spellEnd"/>
      <w:r w:rsidRPr="00144304">
        <w:rPr>
          <w:rFonts w:cs="Noto Sans"/>
          <w:color w:val="000000"/>
          <w:szCs w:val="20"/>
          <w:lang w:eastAsia="es-MX"/>
        </w:rPr>
        <w:t xml:space="preserve">.- deberá contar con entradas y salidas configurables de 208 (190/200/208/220) </w:t>
      </w:r>
      <w:proofErr w:type="spellStart"/>
      <w:r w:rsidRPr="00144304">
        <w:rPr>
          <w:rFonts w:cs="Noto Sans"/>
          <w:color w:val="000000"/>
          <w:szCs w:val="20"/>
          <w:lang w:eastAsia="es-MX"/>
        </w:rPr>
        <w:t>vca</w:t>
      </w:r>
      <w:proofErr w:type="spellEnd"/>
      <w:r w:rsidRPr="00144304">
        <w:rPr>
          <w:rFonts w:cs="Noto Sans"/>
          <w:color w:val="000000"/>
          <w:szCs w:val="20"/>
          <w:lang w:eastAsia="es-MX"/>
        </w:rPr>
        <w:t xml:space="preserve">, o 120 (110/115/120/127) </w:t>
      </w:r>
      <w:proofErr w:type="spellStart"/>
      <w:r w:rsidRPr="00144304">
        <w:rPr>
          <w:rFonts w:cs="Noto Sans"/>
          <w:color w:val="000000"/>
          <w:szCs w:val="20"/>
          <w:lang w:eastAsia="es-MX"/>
        </w:rPr>
        <w:t>vca</w:t>
      </w:r>
      <w:proofErr w:type="spellEnd"/>
      <w:r w:rsidRPr="00144304">
        <w:rPr>
          <w:rFonts w:cs="Noto Sans"/>
          <w:color w:val="000000"/>
          <w:szCs w:val="20"/>
          <w:lang w:eastAsia="es-MX"/>
        </w:rPr>
        <w:t xml:space="preserve">, adopta tecnología </w:t>
      </w:r>
      <w:proofErr w:type="spellStart"/>
      <w:r w:rsidRPr="00144304">
        <w:rPr>
          <w:rFonts w:cs="Noto Sans"/>
          <w:color w:val="000000"/>
          <w:szCs w:val="20"/>
          <w:lang w:eastAsia="es-MX"/>
        </w:rPr>
        <w:t>dsp</w:t>
      </w:r>
      <w:proofErr w:type="spellEnd"/>
      <w:r w:rsidRPr="00144304">
        <w:rPr>
          <w:rFonts w:cs="Noto Sans"/>
          <w:color w:val="000000"/>
          <w:szCs w:val="20"/>
          <w:lang w:eastAsia="es-MX"/>
        </w:rPr>
        <w:t xml:space="preserve"> (procesador digital de señales) en alta frecuencia, deberá tener alto rendimiento de sus componentes electrónicos. Cuenta con un factor de potencia en su salida de 1.0 y con alto rango de rechazo a perturbaciones procedentes de la alimentación (armónicos, sobretensiones, etc.) Incluye banco de baterías, 2 cadenas de 18 baterías </w:t>
      </w:r>
      <w:proofErr w:type="spellStart"/>
      <w:r w:rsidRPr="00144304">
        <w:rPr>
          <w:rFonts w:cs="Noto Sans"/>
          <w:color w:val="000000"/>
          <w:szCs w:val="20"/>
          <w:lang w:eastAsia="es-MX"/>
        </w:rPr>
        <w:t>Osonix</w:t>
      </w:r>
      <w:proofErr w:type="spellEnd"/>
      <w:r w:rsidRPr="00144304">
        <w:rPr>
          <w:rFonts w:cs="Noto Sans"/>
          <w:color w:val="000000"/>
          <w:szCs w:val="20"/>
          <w:lang w:eastAsia="es-MX"/>
        </w:rPr>
        <w:t xml:space="preserve"> de 12 volts, 34ah, modelo obs1234m5 (36 en total) otorga 4 minutos de respaldo a plena carga, 220 v e/s, deberá considerar el servicio de arranque del equipo.</w:t>
      </w:r>
    </w:p>
    <w:p w14:paraId="58385CD8" w14:textId="77777777" w:rsidR="00144304" w:rsidRPr="00144304" w:rsidRDefault="00144304" w:rsidP="00144304">
      <w:pPr>
        <w:ind w:right="49"/>
        <w:rPr>
          <w:rFonts w:cs="Noto Sans"/>
          <w:b/>
          <w:bCs/>
          <w:color w:val="000000"/>
          <w:szCs w:val="20"/>
          <w:shd w:val="clear" w:color="auto" w:fill="FFFF00"/>
          <w:lang w:eastAsia="es-MX"/>
        </w:rPr>
      </w:pPr>
    </w:p>
    <w:p w14:paraId="4A8CC343" w14:textId="77777777" w:rsidR="00144304" w:rsidRPr="00144304" w:rsidRDefault="00144304" w:rsidP="00144304">
      <w:pPr>
        <w:ind w:right="49"/>
        <w:rPr>
          <w:rFonts w:cs="Noto Sans"/>
          <w:b/>
          <w:bCs/>
          <w:color w:val="000000"/>
          <w:szCs w:val="20"/>
          <w:lang w:eastAsia="es-MX"/>
        </w:rPr>
      </w:pPr>
      <w:r w:rsidRPr="00144304">
        <w:rPr>
          <w:rFonts w:cs="Noto Sans"/>
          <w:b/>
          <w:bCs/>
          <w:color w:val="000000"/>
          <w:szCs w:val="20"/>
          <w:lang w:eastAsia="es-MX"/>
        </w:rPr>
        <w:t>CORRECTIVO MAYOR A MOTOR DIÉSEL.</w:t>
      </w:r>
    </w:p>
    <w:p w14:paraId="152BC094" w14:textId="77777777" w:rsidR="00144304" w:rsidRPr="00144304" w:rsidRDefault="00144304" w:rsidP="00144304">
      <w:pPr>
        <w:ind w:right="49"/>
        <w:rPr>
          <w:rFonts w:cs="Noto Sans"/>
          <w:b/>
          <w:bCs/>
          <w:color w:val="000000"/>
          <w:szCs w:val="20"/>
          <w:lang w:eastAsia="es-MX"/>
        </w:rPr>
      </w:pPr>
    </w:p>
    <w:p w14:paraId="4A879C12"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 xml:space="preserve">Correctivo a planta de emergencia eléctrica en la parte mecánica al motor generador de la capacidad de 75 </w:t>
      </w:r>
      <w:proofErr w:type="spellStart"/>
      <w:r w:rsidRPr="00144304">
        <w:rPr>
          <w:rFonts w:cs="Noto Sans"/>
          <w:color w:val="000000"/>
          <w:szCs w:val="20"/>
          <w:lang w:eastAsia="es-MX"/>
        </w:rPr>
        <w:t>kw</w:t>
      </w:r>
      <w:proofErr w:type="spellEnd"/>
      <w:r w:rsidRPr="00144304">
        <w:rPr>
          <w:rFonts w:cs="Noto Sans"/>
          <w:color w:val="000000"/>
          <w:szCs w:val="20"/>
          <w:lang w:eastAsia="es-MX"/>
        </w:rPr>
        <w:t xml:space="preserve"> de 3 cilindros, marca John Deere desarmando el motor a base de diésel realizando lo siguiente: rectificación de cabeza de motor, con pruebas hidráulicas, alineación superficie, checar guías de válvulas, rectificación de válvulas, rectificación de asientos de válvulas, cambio de sellos de válvulas, 3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laboratorio diesel con calibración y dosificación de inyector ver  fig. 5, 3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camisas para motor con ligas, 3 pistones con anillos, 3 juego de metal bielas estándar, 1 </w:t>
      </w:r>
      <w:proofErr w:type="spellStart"/>
      <w:r w:rsidRPr="00144304">
        <w:rPr>
          <w:rFonts w:cs="Noto Sans"/>
          <w:color w:val="000000"/>
          <w:szCs w:val="20"/>
          <w:lang w:eastAsia="es-MX"/>
        </w:rPr>
        <w:t>jgo</w:t>
      </w:r>
      <w:proofErr w:type="spellEnd"/>
      <w:r w:rsidRPr="00144304">
        <w:rPr>
          <w:rFonts w:cs="Noto Sans"/>
          <w:color w:val="000000"/>
          <w:szCs w:val="20"/>
          <w:lang w:eastAsia="es-MX"/>
        </w:rPr>
        <w:t xml:space="preserve"> juego de juntas superior ( compuestos por juntas de cabezas, juntas de escape, juntas de admisión, juntas de tapa de punterías), 1 </w:t>
      </w:r>
      <w:proofErr w:type="spellStart"/>
      <w:r w:rsidRPr="00144304">
        <w:rPr>
          <w:rFonts w:cs="Noto Sans"/>
          <w:color w:val="000000"/>
          <w:szCs w:val="20"/>
          <w:lang w:eastAsia="es-MX"/>
        </w:rPr>
        <w:t>pza</w:t>
      </w:r>
      <w:proofErr w:type="spellEnd"/>
      <w:r w:rsidRPr="00144304">
        <w:rPr>
          <w:rFonts w:cs="Noto Sans"/>
          <w:color w:val="000000"/>
          <w:szCs w:val="20"/>
          <w:lang w:eastAsia="es-MX"/>
        </w:rPr>
        <w:t xml:space="preserve"> junta de </w:t>
      </w:r>
      <w:proofErr w:type="spellStart"/>
      <w:r w:rsidRPr="00144304">
        <w:rPr>
          <w:rFonts w:cs="Noto Sans"/>
          <w:color w:val="000000"/>
          <w:szCs w:val="20"/>
          <w:lang w:eastAsia="es-MX"/>
        </w:rPr>
        <w:t>carter</w:t>
      </w:r>
      <w:proofErr w:type="spellEnd"/>
      <w:r w:rsidRPr="00144304">
        <w:rPr>
          <w:rFonts w:cs="Noto Sans"/>
          <w:color w:val="000000"/>
          <w:szCs w:val="20"/>
          <w:lang w:eastAsia="es-MX"/>
        </w:rPr>
        <w:t xml:space="preserve">, 3 </w:t>
      </w:r>
      <w:proofErr w:type="spellStart"/>
      <w:r w:rsidRPr="00144304">
        <w:rPr>
          <w:rFonts w:cs="Noto Sans"/>
          <w:color w:val="000000"/>
          <w:szCs w:val="20"/>
          <w:lang w:eastAsia="es-MX"/>
        </w:rPr>
        <w:t>lainas</w:t>
      </w:r>
      <w:proofErr w:type="spellEnd"/>
      <w:r w:rsidRPr="00144304">
        <w:rPr>
          <w:rFonts w:cs="Noto Sans"/>
          <w:color w:val="000000"/>
          <w:szCs w:val="20"/>
          <w:lang w:eastAsia="es-MX"/>
        </w:rPr>
        <w:t xml:space="preserve"> de camisa 10 milésimas, aceite para motor diésel </w:t>
      </w:r>
      <w:proofErr w:type="spellStart"/>
      <w:r w:rsidRPr="00144304">
        <w:rPr>
          <w:rFonts w:cs="Noto Sans"/>
          <w:color w:val="000000"/>
          <w:szCs w:val="20"/>
          <w:lang w:eastAsia="es-MX"/>
        </w:rPr>
        <w:t>sae</w:t>
      </w:r>
      <w:proofErr w:type="spellEnd"/>
      <w:r w:rsidRPr="00144304">
        <w:rPr>
          <w:rFonts w:cs="Noto Sans"/>
          <w:color w:val="000000"/>
          <w:szCs w:val="20"/>
          <w:lang w:eastAsia="es-MX"/>
        </w:rPr>
        <w:t xml:space="preserve"> 25w-60 lubricante mineral multigrado de calidad y alto desempeño, aditivo especiales para lubricar los motores diésel de servicio pesado, 152 </w:t>
      </w:r>
      <w:proofErr w:type="spellStart"/>
      <w:r w:rsidRPr="00144304">
        <w:rPr>
          <w:rFonts w:cs="Noto Sans"/>
          <w:color w:val="000000"/>
          <w:szCs w:val="20"/>
          <w:lang w:eastAsia="es-MX"/>
        </w:rPr>
        <w:t>lt</w:t>
      </w:r>
      <w:proofErr w:type="spellEnd"/>
      <w:r w:rsidRPr="00144304">
        <w:rPr>
          <w:rFonts w:cs="Noto Sans"/>
          <w:color w:val="000000"/>
          <w:szCs w:val="20"/>
          <w:lang w:eastAsia="es-MX"/>
        </w:rPr>
        <w:t xml:space="preserve"> anticongelante aditivo para radiador bardal o equivalente., filtro de aceite marca </w:t>
      </w:r>
      <w:proofErr w:type="spellStart"/>
      <w:r w:rsidRPr="00144304">
        <w:rPr>
          <w:rFonts w:cs="Noto Sans"/>
          <w:color w:val="000000"/>
          <w:szCs w:val="20"/>
          <w:lang w:eastAsia="es-MX"/>
        </w:rPr>
        <w:t>fleetward</w:t>
      </w:r>
      <w:proofErr w:type="spellEnd"/>
      <w:r w:rsidRPr="00144304">
        <w:rPr>
          <w:rFonts w:cs="Noto Sans"/>
          <w:color w:val="000000"/>
          <w:szCs w:val="20"/>
          <w:lang w:eastAsia="es-MX"/>
        </w:rPr>
        <w:t xml:space="preserve"> o equivalente, filtro de combustible marca </w:t>
      </w:r>
      <w:proofErr w:type="spellStart"/>
      <w:r w:rsidRPr="00144304">
        <w:rPr>
          <w:rFonts w:cs="Noto Sans"/>
          <w:color w:val="000000"/>
          <w:szCs w:val="20"/>
          <w:lang w:eastAsia="es-MX"/>
        </w:rPr>
        <w:t>fleetward</w:t>
      </w:r>
      <w:proofErr w:type="spellEnd"/>
      <w:r w:rsidRPr="00144304">
        <w:rPr>
          <w:rFonts w:cs="Noto Sans"/>
          <w:color w:val="000000"/>
          <w:szCs w:val="20"/>
          <w:lang w:eastAsia="es-MX"/>
        </w:rPr>
        <w:t>, bomba de combustible, inyectores, deberá incluir mano de obra, de desarmado y ensamblado, laboratorio diésel, equipo, herramienta, también deberá considerar la renta de una planta de emergencia de la misma capacidad o mayor dejando automatizado en caso de falla eléctrica haciendo la instalación de cableado necesario para fines que no se quede la unidad sin energía eléctrica., deberán considerar lo siguiente en el catálogo de precios unitarios con las refacciones necesarias para garantizar su funcionamiento, cabe señalar que deberá considerar en los precios unitarios horarios diurnos, nocturnos, horarios corridos y tiempos muertos.</w:t>
      </w:r>
    </w:p>
    <w:p w14:paraId="4F7B421E" w14:textId="77777777" w:rsidR="00144304" w:rsidRPr="00144304" w:rsidRDefault="00144304" w:rsidP="00144304">
      <w:pPr>
        <w:ind w:right="49"/>
        <w:rPr>
          <w:rFonts w:cs="Noto Sans"/>
          <w:color w:val="000000"/>
          <w:szCs w:val="20"/>
          <w:lang w:eastAsia="es-MX"/>
        </w:rPr>
      </w:pPr>
    </w:p>
    <w:p w14:paraId="46A46219" w14:textId="77777777" w:rsidR="00144304" w:rsidRPr="00144304" w:rsidRDefault="00144304" w:rsidP="00144304">
      <w:pPr>
        <w:ind w:right="49"/>
        <w:rPr>
          <w:rFonts w:cs="Noto Sans"/>
          <w:szCs w:val="20"/>
        </w:rPr>
      </w:pPr>
      <w:r w:rsidRPr="00144304">
        <w:rPr>
          <w:rFonts w:cs="Noto Sans"/>
          <w:szCs w:val="20"/>
        </w:rPr>
        <w:t xml:space="preserve">Se realizarán unas pruebas en el laboratorio diésel, el laboratorio se encarga de dar un diagnóstico completo de la bomba e inyectores diésel, utilizando un banco de pruebas el cual genera un informe en el que se detalla el estado actual de la bomba e inyectores comparándola con los valores que proporciona el fabricante para determinar el correcto funcionamiento o no del mismo. </w:t>
      </w:r>
    </w:p>
    <w:p w14:paraId="2B5433D2" w14:textId="77777777" w:rsidR="00144304" w:rsidRPr="00144304" w:rsidRDefault="00144304" w:rsidP="00144304">
      <w:pPr>
        <w:ind w:right="49"/>
        <w:rPr>
          <w:rFonts w:cs="Noto Sans"/>
          <w:szCs w:val="20"/>
        </w:rPr>
      </w:pPr>
    </w:p>
    <w:p w14:paraId="5854D7DA" w14:textId="77777777" w:rsidR="00144304" w:rsidRPr="00144304" w:rsidRDefault="00144304" w:rsidP="00144304">
      <w:pPr>
        <w:ind w:right="49"/>
        <w:rPr>
          <w:rFonts w:cs="Noto Sans"/>
          <w:szCs w:val="20"/>
        </w:rPr>
      </w:pPr>
      <w:r w:rsidRPr="00144304">
        <w:rPr>
          <w:rFonts w:cs="Noto Sans"/>
          <w:szCs w:val="20"/>
        </w:rPr>
        <w:lastRenderedPageBreak/>
        <w:t xml:space="preserve">La calibración se toma en cuenta parámetros de recorrido tanto de la aguja de la tobera del inyector como el recorrido de la válvula en la bobina del inyector ver fig. 6, para esto se utiliza el reloj palpador, acoples para reloj palpador y tablas con fórmulas matemáticas, para encontrar la altura exacta de los anillos de calibración permitiendo llegar a obtener un equilibrio hidráulico dentro del inyector. Cambiar filtros de aceite, para vaciar el aceite se busca su tapón de drenado, mientras este se va vaciando, se retira el filtro de aceite con una llave o un elemento especial </w:t>
      </w:r>
      <w:proofErr w:type="spellStart"/>
      <w:r w:rsidRPr="00144304">
        <w:rPr>
          <w:rFonts w:cs="Noto Sans"/>
          <w:szCs w:val="20"/>
        </w:rPr>
        <w:t>quitafiltros</w:t>
      </w:r>
      <w:proofErr w:type="spellEnd"/>
      <w:r w:rsidRPr="00144304">
        <w:rPr>
          <w:rFonts w:cs="Noto Sans"/>
          <w:szCs w:val="20"/>
        </w:rPr>
        <w:t xml:space="preserve"> y se afloja hasta que logre salir por completo, se procede a colocar el nuevo filtro, una vez terminado de vaciar el aceite, se cierra el tapón de drenado y se comienza a suministrar el nuevo aceite y de calidad., revisión de las mangueras de vacío, en el caso de estar reseca o agrietada cambiarlas. Revisar que no existan fugas de combustible, aceite y chupetes de aire de las mangueras de vacío. Revisar que el encendido del motor sea preciso sin tardanzas y arrastre de marcha.</w:t>
      </w:r>
    </w:p>
    <w:p w14:paraId="49E9BADC" w14:textId="77777777" w:rsidR="00144304" w:rsidRPr="00144304" w:rsidRDefault="00144304" w:rsidP="00144304">
      <w:pPr>
        <w:ind w:right="49"/>
        <w:rPr>
          <w:rFonts w:cs="Noto Sans"/>
          <w:szCs w:val="20"/>
        </w:rPr>
      </w:pPr>
    </w:p>
    <w:p w14:paraId="26B25CA5" w14:textId="77777777" w:rsidR="00144304" w:rsidRPr="00144304" w:rsidRDefault="00144304" w:rsidP="00144304">
      <w:pPr>
        <w:ind w:right="49"/>
        <w:rPr>
          <w:rFonts w:cs="Noto Sans"/>
          <w:b/>
          <w:bCs/>
          <w:szCs w:val="20"/>
        </w:rPr>
      </w:pPr>
      <w:r w:rsidRPr="00144304">
        <w:rPr>
          <w:rFonts w:cs="Noto Sans"/>
          <w:b/>
          <w:bCs/>
          <w:szCs w:val="20"/>
        </w:rPr>
        <w:t>IMPLEMENTACIÓN DEL SISTEMA DE CONTROL REMOTO.</w:t>
      </w:r>
    </w:p>
    <w:p w14:paraId="2398EDCD" w14:textId="77777777" w:rsidR="00144304" w:rsidRPr="00144304" w:rsidRDefault="00144304" w:rsidP="00144304">
      <w:pPr>
        <w:ind w:right="49"/>
        <w:rPr>
          <w:rFonts w:cs="Noto Sans"/>
          <w:szCs w:val="20"/>
        </w:rPr>
      </w:pPr>
    </w:p>
    <w:p w14:paraId="3CE78C5E" w14:textId="77777777" w:rsidR="00144304" w:rsidRPr="00144304" w:rsidRDefault="00144304" w:rsidP="00144304">
      <w:pPr>
        <w:ind w:right="49"/>
        <w:rPr>
          <w:rFonts w:cs="Noto Sans"/>
          <w:szCs w:val="20"/>
        </w:rPr>
      </w:pPr>
      <w:r w:rsidRPr="00144304">
        <w:rPr>
          <w:rFonts w:cs="Noto Sans"/>
          <w:bCs/>
          <w:szCs w:val="20"/>
        </w:rPr>
        <w:t>Deberá implementar la conexión del módulo de control de transferencia a un el módulo de conexión de monitoreo.</w:t>
      </w:r>
    </w:p>
    <w:p w14:paraId="1A00C326" w14:textId="77777777" w:rsidR="00144304" w:rsidRPr="00144304" w:rsidRDefault="00144304" w:rsidP="00144304">
      <w:pPr>
        <w:ind w:right="49"/>
        <w:rPr>
          <w:rFonts w:cs="Noto Sans"/>
          <w:szCs w:val="20"/>
        </w:rPr>
      </w:pPr>
    </w:p>
    <w:p w14:paraId="2A4B49D8" w14:textId="77777777" w:rsidR="00144304" w:rsidRPr="00144304" w:rsidRDefault="00144304" w:rsidP="00144304">
      <w:pPr>
        <w:widowControl w:val="0"/>
        <w:ind w:right="49"/>
        <w:rPr>
          <w:rFonts w:cs="Noto Sans"/>
          <w:bCs/>
          <w:szCs w:val="20"/>
        </w:rPr>
      </w:pPr>
      <w:r w:rsidRPr="00144304">
        <w:rPr>
          <w:rFonts w:cs="Noto Sans"/>
          <w:bCs/>
          <w:szCs w:val="20"/>
        </w:rPr>
        <w:t>Remotamente y deberá conectar a los servidores de control de manera integral vía conexión por cables Ethernet o GPRS (tecnología móvil 4g)., el módulo de comunicación deberá funcionar en conjunto con cualquier módulo de control proporcionando monitoreo, deberá proporcionar monitoreo integral de la instrumentación y estado operacional del generador.</w:t>
      </w:r>
    </w:p>
    <w:p w14:paraId="255CB06C" w14:textId="77777777" w:rsidR="00144304" w:rsidRPr="00144304" w:rsidRDefault="00144304" w:rsidP="00144304">
      <w:pPr>
        <w:widowControl w:val="0"/>
        <w:ind w:right="49"/>
        <w:rPr>
          <w:rFonts w:cs="Noto Sans"/>
          <w:bCs/>
          <w:szCs w:val="20"/>
        </w:rPr>
      </w:pPr>
    </w:p>
    <w:p w14:paraId="6FE8E79D" w14:textId="77777777" w:rsidR="00144304" w:rsidRPr="00144304" w:rsidRDefault="00144304" w:rsidP="00144304">
      <w:pPr>
        <w:widowControl w:val="0"/>
        <w:ind w:right="49"/>
        <w:rPr>
          <w:rFonts w:cs="Noto Sans"/>
          <w:bCs/>
          <w:szCs w:val="20"/>
        </w:rPr>
      </w:pPr>
      <w:r w:rsidRPr="00144304">
        <w:rPr>
          <w:rFonts w:cs="Noto Sans"/>
          <w:bCs/>
          <w:szCs w:val="20"/>
        </w:rPr>
        <w:t xml:space="preserve">Este sistema de automatización y control consiste en realizar la conexión entre la central del tablero de control y el hardware de implementación, deberá guardar en memoria la información de los grupos. Posteriormente, se realiza la conexión entre el hardware y el servidor o nube, lugar al que se transmite dicha información. Para acceder a ella, deberá instalar la aplicación en nuestro dispositivo móvil, </w:t>
      </w:r>
      <w:proofErr w:type="spellStart"/>
      <w:r w:rsidRPr="00144304">
        <w:rPr>
          <w:rFonts w:cs="Noto Sans"/>
          <w:bCs/>
          <w:szCs w:val="20"/>
        </w:rPr>
        <w:t>tablet</w:t>
      </w:r>
      <w:proofErr w:type="spellEnd"/>
      <w:r w:rsidRPr="00144304">
        <w:rPr>
          <w:rFonts w:cs="Noto Sans"/>
          <w:bCs/>
          <w:szCs w:val="20"/>
        </w:rPr>
        <w:t xml:space="preserve"> o computadora fija o laptop previa descarga del software.</w:t>
      </w:r>
    </w:p>
    <w:p w14:paraId="550A5DB5" w14:textId="77777777" w:rsidR="00144304" w:rsidRPr="00144304" w:rsidRDefault="00144304" w:rsidP="00144304">
      <w:pPr>
        <w:widowControl w:val="0"/>
        <w:ind w:right="49"/>
        <w:rPr>
          <w:rFonts w:cs="Noto Sans"/>
          <w:bCs/>
          <w:szCs w:val="20"/>
        </w:rPr>
      </w:pPr>
    </w:p>
    <w:p w14:paraId="09B9C359" w14:textId="77777777" w:rsidR="00144304" w:rsidRPr="00144304" w:rsidRDefault="00144304" w:rsidP="00144304">
      <w:pPr>
        <w:widowControl w:val="0"/>
        <w:ind w:right="49"/>
        <w:rPr>
          <w:rFonts w:cs="Noto Sans"/>
          <w:bCs/>
          <w:szCs w:val="20"/>
        </w:rPr>
      </w:pPr>
      <w:r w:rsidRPr="00144304">
        <w:rPr>
          <w:rFonts w:cs="Noto Sans"/>
          <w:bCs/>
          <w:szCs w:val="20"/>
        </w:rPr>
        <w:t>El software deberá incluir mapas con ubicaciones estáticas, instrumentación y control en tiempo real, tablas de registro de eventos y alertas automáticas del sistema.</w:t>
      </w:r>
    </w:p>
    <w:p w14:paraId="3687D199" w14:textId="77777777" w:rsidR="00144304" w:rsidRPr="00144304" w:rsidRDefault="00144304" w:rsidP="00144304">
      <w:pPr>
        <w:widowControl w:val="0"/>
        <w:ind w:right="49"/>
        <w:rPr>
          <w:rFonts w:cs="Noto Sans"/>
          <w:bCs/>
          <w:szCs w:val="20"/>
        </w:rPr>
      </w:pPr>
    </w:p>
    <w:p w14:paraId="1380B121" w14:textId="77777777" w:rsidR="00144304" w:rsidRPr="00144304" w:rsidRDefault="00144304" w:rsidP="00144304">
      <w:pPr>
        <w:widowControl w:val="0"/>
        <w:ind w:right="49"/>
        <w:rPr>
          <w:rFonts w:cs="Noto Sans"/>
          <w:bCs/>
          <w:szCs w:val="20"/>
        </w:rPr>
      </w:pPr>
      <w:r w:rsidRPr="00144304">
        <w:rPr>
          <w:rFonts w:cs="Noto Sans"/>
          <w:bCs/>
          <w:szCs w:val="20"/>
        </w:rPr>
        <w:t>Implementación de monitoreo de adquisición de datos para los fluidos energéticos referencia el combustible diésel para determinar y obtener los niéveles de combustible en tiempo real en los tanques.</w:t>
      </w:r>
    </w:p>
    <w:p w14:paraId="4B17EA99" w14:textId="77777777" w:rsidR="00144304" w:rsidRPr="00144304" w:rsidRDefault="00144304" w:rsidP="00144304">
      <w:pPr>
        <w:ind w:right="49"/>
        <w:rPr>
          <w:rFonts w:cs="Noto Sans"/>
          <w:szCs w:val="20"/>
        </w:rPr>
      </w:pPr>
    </w:p>
    <w:p w14:paraId="6F8FBE7B" w14:textId="77777777" w:rsidR="00144304" w:rsidRPr="00144304" w:rsidRDefault="00144304" w:rsidP="000857C1">
      <w:pPr>
        <w:pStyle w:val="Prrafodelista"/>
        <w:numPr>
          <w:ilvl w:val="1"/>
          <w:numId w:val="51"/>
        </w:numPr>
        <w:tabs>
          <w:tab w:val="clear" w:pos="757"/>
          <w:tab w:val="left" w:pos="-152"/>
        </w:tabs>
        <w:autoSpaceDN w:val="0"/>
        <w:spacing w:after="160"/>
        <w:ind w:left="0" w:right="49" w:firstLine="0"/>
        <w:contextualSpacing w:val="0"/>
        <w:jc w:val="left"/>
        <w:rPr>
          <w:rFonts w:cs="Noto Sans"/>
          <w:szCs w:val="20"/>
        </w:rPr>
      </w:pPr>
      <w:r w:rsidRPr="00144304">
        <w:rPr>
          <w:rFonts w:cs="Noto Sans"/>
          <w:szCs w:val="20"/>
        </w:rPr>
        <w:t>CONFIGURABLES E/S</w:t>
      </w:r>
    </w:p>
    <w:tbl>
      <w:tblPr>
        <w:tblW w:w="5000" w:type="pct"/>
        <w:tblCellMar>
          <w:left w:w="10" w:type="dxa"/>
          <w:right w:w="10" w:type="dxa"/>
        </w:tblCellMar>
        <w:tblLook w:val="0000" w:firstRow="0" w:lastRow="0" w:firstColumn="0" w:lastColumn="0" w:noHBand="0" w:noVBand="0"/>
      </w:tblPr>
      <w:tblGrid>
        <w:gridCol w:w="5210"/>
        <w:gridCol w:w="5212"/>
      </w:tblGrid>
      <w:tr w:rsidR="00144304" w:rsidRPr="00144304" w14:paraId="0BD6CD2F" w14:textId="77777777" w:rsidTr="00787DCF">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B58C9" w14:textId="77777777" w:rsidR="00144304" w:rsidRPr="00144304" w:rsidRDefault="00144304" w:rsidP="00787DCF">
            <w:pPr>
              <w:tabs>
                <w:tab w:val="left" w:pos="975"/>
              </w:tabs>
              <w:ind w:right="49"/>
              <w:rPr>
                <w:rFonts w:cs="Noto Sans"/>
                <w:szCs w:val="20"/>
              </w:rPr>
            </w:pPr>
            <w:r w:rsidRPr="00144304">
              <w:rPr>
                <w:rFonts w:cs="Noto Sans"/>
                <w:szCs w:val="20"/>
              </w:rPr>
              <w:t>NUMERO</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A0AA3" w14:textId="77777777" w:rsidR="00144304" w:rsidRPr="00144304" w:rsidRDefault="00144304" w:rsidP="00787DCF">
            <w:pPr>
              <w:tabs>
                <w:tab w:val="left" w:pos="975"/>
              </w:tabs>
              <w:ind w:right="49"/>
              <w:rPr>
                <w:rFonts w:cs="Noto Sans"/>
                <w:szCs w:val="20"/>
              </w:rPr>
            </w:pPr>
            <w:r w:rsidRPr="00144304">
              <w:rPr>
                <w:rFonts w:cs="Noto Sans"/>
                <w:szCs w:val="20"/>
              </w:rPr>
              <w:t>4 ENTRADAS / SALIDAS CONFIGURABLES DE USO GENERAL.</w:t>
            </w:r>
          </w:p>
        </w:tc>
      </w:tr>
    </w:tbl>
    <w:p w14:paraId="4A8A3FDE" w14:textId="77777777" w:rsidR="00144304" w:rsidRPr="00144304" w:rsidRDefault="00144304" w:rsidP="00144304">
      <w:pPr>
        <w:tabs>
          <w:tab w:val="left" w:pos="975"/>
        </w:tabs>
        <w:ind w:right="49"/>
        <w:rPr>
          <w:rFonts w:cs="Noto Sans"/>
          <w:szCs w:val="20"/>
        </w:rPr>
      </w:pPr>
    </w:p>
    <w:p w14:paraId="34C0FF8A" w14:textId="77777777" w:rsidR="00144304" w:rsidRPr="00144304" w:rsidRDefault="00144304" w:rsidP="000857C1">
      <w:pPr>
        <w:pStyle w:val="Prrafodelista"/>
        <w:numPr>
          <w:ilvl w:val="1"/>
          <w:numId w:val="51"/>
        </w:numPr>
        <w:tabs>
          <w:tab w:val="clear" w:pos="757"/>
          <w:tab w:val="left" w:pos="-152"/>
        </w:tabs>
        <w:autoSpaceDN w:val="0"/>
        <w:spacing w:after="160"/>
        <w:ind w:left="0" w:right="49" w:firstLine="0"/>
        <w:contextualSpacing w:val="0"/>
        <w:jc w:val="left"/>
        <w:rPr>
          <w:rFonts w:cs="Noto Sans"/>
          <w:szCs w:val="20"/>
        </w:rPr>
      </w:pPr>
      <w:r w:rsidRPr="00144304">
        <w:rPr>
          <w:rFonts w:cs="Noto Sans"/>
          <w:szCs w:val="20"/>
        </w:rPr>
        <w:t>SALIDAS</w:t>
      </w:r>
    </w:p>
    <w:tbl>
      <w:tblPr>
        <w:tblW w:w="5000" w:type="pct"/>
        <w:tblCellMar>
          <w:left w:w="10" w:type="dxa"/>
          <w:right w:w="10" w:type="dxa"/>
        </w:tblCellMar>
        <w:tblLook w:val="0000" w:firstRow="0" w:lastRow="0" w:firstColumn="0" w:lastColumn="0" w:noHBand="0" w:noVBand="0"/>
      </w:tblPr>
      <w:tblGrid>
        <w:gridCol w:w="5210"/>
        <w:gridCol w:w="5212"/>
      </w:tblGrid>
      <w:tr w:rsidR="00144304" w:rsidRPr="00144304" w14:paraId="6762C5D8" w14:textId="77777777" w:rsidTr="00787DCF">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82D71" w14:textId="77777777" w:rsidR="00144304" w:rsidRPr="00144304" w:rsidRDefault="00144304" w:rsidP="00787DCF">
            <w:pPr>
              <w:tabs>
                <w:tab w:val="left" w:pos="975"/>
              </w:tabs>
              <w:ind w:right="49"/>
              <w:rPr>
                <w:rFonts w:cs="Noto Sans"/>
                <w:szCs w:val="20"/>
              </w:rPr>
            </w:pPr>
            <w:r w:rsidRPr="00144304">
              <w:rPr>
                <w:rFonts w:cs="Noto Sans"/>
                <w:szCs w:val="20"/>
              </w:rPr>
              <w:t>TYPE</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43FDD" w14:textId="77777777" w:rsidR="00144304" w:rsidRPr="00144304" w:rsidRDefault="00144304" w:rsidP="00787DCF">
            <w:pPr>
              <w:tabs>
                <w:tab w:val="left" w:pos="975"/>
              </w:tabs>
              <w:ind w:right="49"/>
              <w:rPr>
                <w:rFonts w:cs="Noto Sans"/>
                <w:szCs w:val="20"/>
              </w:rPr>
            </w:pPr>
            <w:r w:rsidRPr="00144304">
              <w:rPr>
                <w:rFonts w:cs="Noto Sans"/>
                <w:szCs w:val="20"/>
              </w:rPr>
              <w:t>OPERADO MANUALMENTE EN LA SECCIÓN DE E / S DEL SITIO DEL SISTEMA DSEWEBNET®.</w:t>
            </w:r>
          </w:p>
        </w:tc>
      </w:tr>
      <w:tr w:rsidR="00144304" w:rsidRPr="00144304" w14:paraId="090389A5" w14:textId="77777777" w:rsidTr="00787DCF">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CD106" w14:textId="77777777" w:rsidR="00144304" w:rsidRPr="00144304" w:rsidRDefault="00144304" w:rsidP="00787DCF">
            <w:pPr>
              <w:tabs>
                <w:tab w:val="left" w:pos="975"/>
              </w:tabs>
              <w:ind w:right="49"/>
              <w:rPr>
                <w:rFonts w:cs="Noto Sans"/>
                <w:szCs w:val="20"/>
              </w:rPr>
            </w:pPr>
            <w:r w:rsidRPr="00144304">
              <w:rPr>
                <w:rFonts w:cs="Noto Sans"/>
                <w:szCs w:val="20"/>
              </w:rPr>
              <w:lastRenderedPageBreak/>
              <w:t xml:space="preserve">CLASIFICACIÓN </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BC00D" w14:textId="77777777" w:rsidR="00144304" w:rsidRPr="00144304" w:rsidRDefault="00144304" w:rsidP="00787DCF">
            <w:pPr>
              <w:tabs>
                <w:tab w:val="left" w:pos="975"/>
              </w:tabs>
              <w:ind w:right="49"/>
              <w:rPr>
                <w:rFonts w:cs="Noto Sans"/>
                <w:szCs w:val="20"/>
              </w:rPr>
            </w:pPr>
            <w:r w:rsidRPr="00144304">
              <w:rPr>
                <w:rFonts w:cs="Noto Sans"/>
                <w:szCs w:val="20"/>
              </w:rPr>
              <w:t>2 A CC RESISTIVA A TENSIÓN DE ALIMENTACIÓN.</w:t>
            </w:r>
          </w:p>
        </w:tc>
      </w:tr>
    </w:tbl>
    <w:p w14:paraId="67C42707" w14:textId="77777777" w:rsidR="00144304" w:rsidRPr="00144304" w:rsidRDefault="00144304" w:rsidP="00144304">
      <w:pPr>
        <w:tabs>
          <w:tab w:val="left" w:pos="975"/>
        </w:tabs>
        <w:ind w:right="49"/>
        <w:rPr>
          <w:rFonts w:cs="Noto Sans"/>
          <w:szCs w:val="20"/>
        </w:rPr>
      </w:pPr>
    </w:p>
    <w:p w14:paraId="6B1A1833" w14:textId="77777777" w:rsidR="00144304" w:rsidRPr="00144304" w:rsidRDefault="00144304" w:rsidP="000857C1">
      <w:pPr>
        <w:pStyle w:val="Prrafodelista"/>
        <w:numPr>
          <w:ilvl w:val="1"/>
          <w:numId w:val="51"/>
        </w:numPr>
        <w:tabs>
          <w:tab w:val="clear" w:pos="757"/>
          <w:tab w:val="left" w:pos="-152"/>
        </w:tabs>
        <w:autoSpaceDN w:val="0"/>
        <w:spacing w:after="160"/>
        <w:ind w:left="0" w:right="49" w:firstLine="0"/>
        <w:contextualSpacing w:val="0"/>
        <w:jc w:val="left"/>
        <w:rPr>
          <w:rFonts w:cs="Noto Sans"/>
          <w:szCs w:val="20"/>
        </w:rPr>
      </w:pPr>
      <w:r w:rsidRPr="00144304">
        <w:rPr>
          <w:rFonts w:cs="Noto Sans"/>
          <w:szCs w:val="20"/>
        </w:rPr>
        <w:t>ENTRADAS</w:t>
      </w:r>
    </w:p>
    <w:tbl>
      <w:tblPr>
        <w:tblW w:w="5000" w:type="pct"/>
        <w:tblCellMar>
          <w:left w:w="10" w:type="dxa"/>
          <w:right w:w="10" w:type="dxa"/>
        </w:tblCellMar>
        <w:tblLook w:val="0000" w:firstRow="0" w:lastRow="0" w:firstColumn="0" w:lastColumn="0" w:noHBand="0" w:noVBand="0"/>
      </w:tblPr>
      <w:tblGrid>
        <w:gridCol w:w="5210"/>
        <w:gridCol w:w="5212"/>
      </w:tblGrid>
      <w:tr w:rsidR="00144304" w:rsidRPr="00144304" w14:paraId="632D84D6" w14:textId="77777777" w:rsidTr="00787DCF">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F4281" w14:textId="77777777" w:rsidR="00144304" w:rsidRPr="00144304" w:rsidRDefault="00144304" w:rsidP="00787DCF">
            <w:pPr>
              <w:tabs>
                <w:tab w:val="left" w:pos="975"/>
              </w:tabs>
              <w:ind w:right="49"/>
              <w:rPr>
                <w:rFonts w:cs="Noto Sans"/>
                <w:szCs w:val="20"/>
              </w:rPr>
            </w:pPr>
            <w:r w:rsidRPr="00144304">
              <w:rPr>
                <w:rFonts w:cs="Noto Sans"/>
                <w:szCs w:val="20"/>
              </w:rPr>
              <w:t>TYPE</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730F2" w14:textId="77777777" w:rsidR="00144304" w:rsidRPr="00144304" w:rsidRDefault="00144304" w:rsidP="00787DCF">
            <w:pPr>
              <w:tabs>
                <w:tab w:val="left" w:pos="975"/>
              </w:tabs>
              <w:ind w:right="49"/>
              <w:rPr>
                <w:rFonts w:cs="Noto Sans"/>
                <w:szCs w:val="20"/>
              </w:rPr>
            </w:pPr>
            <w:r w:rsidRPr="00144304">
              <w:rPr>
                <w:rFonts w:cs="Noto Sans"/>
                <w:szCs w:val="20"/>
              </w:rPr>
              <w:t>CAMBIE A LA ALIMENTACIÓN DE LA PLANTA POSITIVA PARA ACTIVAR.</w:t>
            </w:r>
          </w:p>
        </w:tc>
      </w:tr>
      <w:tr w:rsidR="00144304" w:rsidRPr="00144304" w14:paraId="3669803E" w14:textId="77777777" w:rsidTr="00787DCF">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DE62C" w14:textId="77777777" w:rsidR="00144304" w:rsidRPr="00144304" w:rsidRDefault="00144304" w:rsidP="00787DCF">
            <w:pPr>
              <w:tabs>
                <w:tab w:val="left" w:pos="975"/>
              </w:tabs>
              <w:ind w:right="49"/>
              <w:rPr>
                <w:rFonts w:cs="Noto Sans"/>
                <w:szCs w:val="20"/>
              </w:rPr>
            </w:pPr>
            <w:r w:rsidRPr="00144304">
              <w:rPr>
                <w:rFonts w:cs="Noto Sans"/>
                <w:szCs w:val="20"/>
              </w:rPr>
              <w:t>UMBRAL DE NIVEL BAJO</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41D6C" w14:textId="77777777" w:rsidR="00144304" w:rsidRPr="00144304" w:rsidRDefault="00144304" w:rsidP="00787DCF">
            <w:pPr>
              <w:tabs>
                <w:tab w:val="left" w:pos="975"/>
              </w:tabs>
              <w:ind w:right="49"/>
              <w:rPr>
                <w:rFonts w:cs="Noto Sans"/>
                <w:szCs w:val="20"/>
              </w:rPr>
            </w:pPr>
            <w:r w:rsidRPr="00144304">
              <w:rPr>
                <w:rFonts w:cs="Noto Sans"/>
                <w:szCs w:val="20"/>
              </w:rPr>
              <w:t xml:space="preserve">2.1 V MINIMO </w:t>
            </w:r>
          </w:p>
        </w:tc>
      </w:tr>
      <w:tr w:rsidR="00144304" w:rsidRPr="00144304" w14:paraId="19125DB7" w14:textId="77777777" w:rsidTr="00787DCF">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9935C" w14:textId="77777777" w:rsidR="00144304" w:rsidRPr="00144304" w:rsidRDefault="00144304" w:rsidP="00787DCF">
            <w:pPr>
              <w:tabs>
                <w:tab w:val="left" w:pos="975"/>
              </w:tabs>
              <w:ind w:right="49"/>
              <w:rPr>
                <w:rFonts w:cs="Noto Sans"/>
                <w:szCs w:val="20"/>
              </w:rPr>
            </w:pPr>
            <w:r w:rsidRPr="00144304">
              <w:rPr>
                <w:rFonts w:cs="Noto Sans"/>
                <w:szCs w:val="20"/>
              </w:rPr>
              <w:t>UMBRAL DE ALTO NIVEL</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6D2D0" w14:textId="77777777" w:rsidR="00144304" w:rsidRPr="00144304" w:rsidRDefault="00144304" w:rsidP="00787DCF">
            <w:pPr>
              <w:tabs>
                <w:tab w:val="left" w:pos="975"/>
              </w:tabs>
              <w:ind w:right="49"/>
              <w:rPr>
                <w:rFonts w:cs="Noto Sans"/>
                <w:szCs w:val="20"/>
              </w:rPr>
            </w:pPr>
            <w:r w:rsidRPr="00144304">
              <w:rPr>
                <w:rFonts w:cs="Noto Sans"/>
                <w:szCs w:val="20"/>
              </w:rPr>
              <w:t>6.6 V MAXIMO</w:t>
            </w:r>
          </w:p>
        </w:tc>
      </w:tr>
      <w:tr w:rsidR="00144304" w:rsidRPr="00144304" w14:paraId="5D661757" w14:textId="77777777" w:rsidTr="00787DCF">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1FB63" w14:textId="77777777" w:rsidR="00144304" w:rsidRPr="00144304" w:rsidRDefault="00144304" w:rsidP="00787DCF">
            <w:pPr>
              <w:tabs>
                <w:tab w:val="left" w:pos="975"/>
              </w:tabs>
              <w:ind w:right="49"/>
              <w:rPr>
                <w:rFonts w:cs="Noto Sans"/>
                <w:szCs w:val="20"/>
              </w:rPr>
            </w:pPr>
            <w:r w:rsidRPr="00144304">
              <w:rPr>
                <w:rFonts w:cs="Noto Sans"/>
                <w:szCs w:val="20"/>
              </w:rPr>
              <w:t>VOLTAJE DE ENTRADA MÁXIMO</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5F0DD" w14:textId="77777777" w:rsidR="00144304" w:rsidRPr="00144304" w:rsidRDefault="00144304" w:rsidP="00787DCF">
            <w:pPr>
              <w:tabs>
                <w:tab w:val="left" w:pos="975"/>
              </w:tabs>
              <w:ind w:right="49"/>
              <w:rPr>
                <w:rFonts w:cs="Noto Sans"/>
                <w:szCs w:val="20"/>
              </w:rPr>
            </w:pPr>
            <w:r w:rsidRPr="00144304">
              <w:rPr>
                <w:rFonts w:cs="Noto Sans"/>
                <w:szCs w:val="20"/>
              </w:rPr>
              <w:t>+50 V CD EN RELACIÓN CON EL NEGATIVO DE LA FUENTE DE ALIMENTACIÓN.</w:t>
            </w:r>
          </w:p>
        </w:tc>
      </w:tr>
      <w:tr w:rsidR="00144304" w:rsidRPr="00144304" w14:paraId="281ED6CF" w14:textId="77777777" w:rsidTr="00787DCF">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A4244" w14:textId="77777777" w:rsidR="00144304" w:rsidRPr="00144304" w:rsidRDefault="00144304" w:rsidP="00787DCF">
            <w:pPr>
              <w:tabs>
                <w:tab w:val="left" w:pos="975"/>
              </w:tabs>
              <w:ind w:right="49"/>
              <w:rPr>
                <w:rFonts w:cs="Noto Sans"/>
                <w:szCs w:val="20"/>
              </w:rPr>
            </w:pPr>
            <w:r w:rsidRPr="00144304">
              <w:rPr>
                <w:rFonts w:cs="Noto Sans"/>
                <w:szCs w:val="20"/>
              </w:rPr>
              <w:t>VOLTAJE DE ENTRADA MÍNIMO</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D067E" w14:textId="77777777" w:rsidR="00144304" w:rsidRPr="00144304" w:rsidRDefault="00144304" w:rsidP="00787DCF">
            <w:pPr>
              <w:tabs>
                <w:tab w:val="left" w:pos="975"/>
              </w:tabs>
              <w:ind w:right="49"/>
              <w:rPr>
                <w:rFonts w:cs="Noto Sans"/>
                <w:szCs w:val="20"/>
              </w:rPr>
            </w:pPr>
            <w:r w:rsidRPr="00144304">
              <w:rPr>
                <w:rFonts w:cs="Noto Sans"/>
                <w:szCs w:val="20"/>
              </w:rPr>
              <w:t>-24 V CD EN RELACIÓN CON EL NEGATIVO DE LA FUENTE DE ALIMENTACIÓN.</w:t>
            </w:r>
          </w:p>
        </w:tc>
      </w:tr>
      <w:tr w:rsidR="00144304" w:rsidRPr="00144304" w14:paraId="71DED0C5" w14:textId="77777777" w:rsidTr="00787DCF">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37E2B" w14:textId="77777777" w:rsidR="00144304" w:rsidRPr="00144304" w:rsidRDefault="00144304" w:rsidP="00787DCF">
            <w:pPr>
              <w:tabs>
                <w:tab w:val="left" w:pos="975"/>
              </w:tabs>
              <w:ind w:right="49"/>
              <w:rPr>
                <w:rFonts w:cs="Noto Sans"/>
                <w:szCs w:val="20"/>
              </w:rPr>
            </w:pPr>
            <w:r w:rsidRPr="00144304">
              <w:rPr>
                <w:rFonts w:cs="Noto Sans"/>
                <w:szCs w:val="20"/>
              </w:rPr>
              <w:t>CORRIENTE DE CONTACTO DE HUMECTACIÓN</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C0F96" w14:textId="77777777" w:rsidR="00144304" w:rsidRPr="00144304" w:rsidRDefault="00144304" w:rsidP="00787DCF">
            <w:pPr>
              <w:tabs>
                <w:tab w:val="left" w:pos="975"/>
              </w:tabs>
              <w:ind w:right="49"/>
              <w:rPr>
                <w:rFonts w:cs="Noto Sans"/>
                <w:szCs w:val="20"/>
              </w:rPr>
            </w:pPr>
            <w:r w:rsidRPr="00144304">
              <w:rPr>
                <w:rFonts w:cs="Noto Sans"/>
                <w:szCs w:val="20"/>
              </w:rPr>
              <w:t>7 MA TÍPICOS</w:t>
            </w:r>
          </w:p>
        </w:tc>
      </w:tr>
      <w:tr w:rsidR="00144304" w:rsidRPr="00144304" w14:paraId="01E001D0" w14:textId="77777777" w:rsidTr="00787DCF">
        <w:tc>
          <w:tcPr>
            <w:tcW w:w="5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C0942" w14:textId="77777777" w:rsidR="00144304" w:rsidRPr="00144304" w:rsidRDefault="00144304" w:rsidP="00787DCF">
            <w:pPr>
              <w:tabs>
                <w:tab w:val="left" w:pos="975"/>
              </w:tabs>
              <w:ind w:right="49"/>
              <w:rPr>
                <w:rFonts w:cs="Noto Sans"/>
                <w:szCs w:val="20"/>
              </w:rPr>
            </w:pPr>
            <w:r w:rsidRPr="00144304">
              <w:rPr>
                <w:rFonts w:cs="Noto Sans"/>
                <w:szCs w:val="20"/>
              </w:rPr>
              <w:t>VOLTAJE DE CIRCUITO ABIERTO</w:t>
            </w:r>
          </w:p>
        </w:tc>
        <w:tc>
          <w:tcPr>
            <w:tcW w:w="5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BEDD6" w14:textId="77777777" w:rsidR="00144304" w:rsidRPr="00144304" w:rsidRDefault="00144304" w:rsidP="00787DCF">
            <w:pPr>
              <w:tabs>
                <w:tab w:val="left" w:pos="975"/>
              </w:tabs>
              <w:ind w:right="49"/>
              <w:rPr>
                <w:rFonts w:cs="Noto Sans"/>
                <w:szCs w:val="20"/>
              </w:rPr>
            </w:pPr>
            <w:r w:rsidRPr="00144304">
              <w:rPr>
                <w:rFonts w:cs="Noto Sans"/>
                <w:szCs w:val="20"/>
              </w:rPr>
              <w:t xml:space="preserve">12 V TÍPICOS </w:t>
            </w:r>
          </w:p>
        </w:tc>
      </w:tr>
    </w:tbl>
    <w:p w14:paraId="09B23E97" w14:textId="77777777" w:rsidR="00144304" w:rsidRPr="00144304" w:rsidRDefault="00144304" w:rsidP="00144304">
      <w:pPr>
        <w:tabs>
          <w:tab w:val="left" w:pos="975"/>
        </w:tabs>
        <w:ind w:right="49"/>
        <w:rPr>
          <w:rFonts w:cs="Noto Sans"/>
          <w:b/>
          <w:bCs/>
          <w:szCs w:val="20"/>
        </w:rPr>
      </w:pPr>
    </w:p>
    <w:p w14:paraId="1617D8EA" w14:textId="77777777" w:rsidR="00144304" w:rsidRPr="00144304" w:rsidRDefault="00144304" w:rsidP="00144304">
      <w:pPr>
        <w:ind w:right="49"/>
        <w:rPr>
          <w:rFonts w:cs="Noto Sans"/>
          <w:b/>
          <w:szCs w:val="20"/>
        </w:rPr>
      </w:pPr>
    </w:p>
    <w:p w14:paraId="2BE93A01" w14:textId="77777777" w:rsidR="00144304" w:rsidRPr="00144304" w:rsidRDefault="00144304" w:rsidP="00144304">
      <w:pPr>
        <w:widowControl w:val="0"/>
        <w:ind w:right="49"/>
        <w:rPr>
          <w:rFonts w:cs="Noto Sans"/>
          <w:b/>
          <w:szCs w:val="20"/>
        </w:rPr>
      </w:pPr>
      <w:r w:rsidRPr="00144304">
        <w:rPr>
          <w:rFonts w:cs="Noto Sans"/>
          <w:b/>
          <w:szCs w:val="20"/>
        </w:rPr>
        <w:t>ADEMÁS DE LAS CARACTERÍSTICAS ANTES MENCIONADAS DEBERÁ REALIZAR LO SIGUIENTE:</w:t>
      </w:r>
    </w:p>
    <w:p w14:paraId="2D62FB03" w14:textId="77777777" w:rsidR="00144304" w:rsidRPr="00144304" w:rsidRDefault="00144304" w:rsidP="00144304">
      <w:pPr>
        <w:widowControl w:val="0"/>
        <w:ind w:right="49"/>
        <w:rPr>
          <w:rFonts w:cs="Noto Sans"/>
          <w:bCs/>
          <w:szCs w:val="20"/>
        </w:rPr>
      </w:pPr>
    </w:p>
    <w:p w14:paraId="49447E97" w14:textId="77777777" w:rsidR="00144304" w:rsidRPr="00144304" w:rsidRDefault="00144304" w:rsidP="00144304">
      <w:pPr>
        <w:widowControl w:val="0"/>
        <w:ind w:right="49"/>
        <w:rPr>
          <w:rFonts w:cs="Noto Sans"/>
          <w:bCs/>
          <w:szCs w:val="20"/>
        </w:rPr>
      </w:pPr>
      <w:r w:rsidRPr="00144304">
        <w:rPr>
          <w:rFonts w:cs="Noto Sans"/>
          <w:bCs/>
          <w:szCs w:val="20"/>
        </w:rPr>
        <w:t xml:space="preserve"> Monitoreo En Tiempo Real De Todos Los Parámetros Registrados Por El Controlador De La Planta Y/O De Los Sensores Instalados. </w:t>
      </w:r>
    </w:p>
    <w:p w14:paraId="7645EA0C" w14:textId="77777777" w:rsidR="0034697C" w:rsidRDefault="0034697C" w:rsidP="00144304">
      <w:pPr>
        <w:widowControl w:val="0"/>
        <w:ind w:right="49"/>
        <w:rPr>
          <w:rFonts w:cs="Noto Sans"/>
          <w:bCs/>
          <w:szCs w:val="20"/>
        </w:rPr>
      </w:pPr>
    </w:p>
    <w:p w14:paraId="63B9368A" w14:textId="56397B8E" w:rsidR="00144304" w:rsidRPr="00144304" w:rsidRDefault="00144304" w:rsidP="00144304">
      <w:pPr>
        <w:widowControl w:val="0"/>
        <w:ind w:right="49"/>
        <w:rPr>
          <w:rFonts w:cs="Noto Sans"/>
          <w:bCs/>
          <w:szCs w:val="20"/>
        </w:rPr>
      </w:pPr>
      <w:r w:rsidRPr="00144304">
        <w:rPr>
          <w:rFonts w:cs="Noto Sans"/>
          <w:bCs/>
          <w:szCs w:val="20"/>
        </w:rPr>
        <w:t xml:space="preserve">Ejemplo De Parámetros A Monitorear: </w:t>
      </w:r>
    </w:p>
    <w:p w14:paraId="536E3FD2" w14:textId="77777777" w:rsidR="00144304" w:rsidRPr="00144304" w:rsidRDefault="00144304" w:rsidP="00144304">
      <w:pPr>
        <w:widowControl w:val="0"/>
        <w:ind w:right="49"/>
        <w:rPr>
          <w:rFonts w:cs="Noto Sans"/>
          <w:bCs/>
          <w:szCs w:val="20"/>
        </w:rPr>
      </w:pPr>
    </w:p>
    <w:p w14:paraId="47934683" w14:textId="77777777" w:rsidR="00144304" w:rsidRPr="00144304" w:rsidRDefault="00144304" w:rsidP="00144304">
      <w:pPr>
        <w:widowControl w:val="0"/>
        <w:ind w:right="49"/>
        <w:rPr>
          <w:rFonts w:cs="Noto Sans"/>
          <w:bCs/>
          <w:szCs w:val="20"/>
        </w:rPr>
      </w:pPr>
      <w:r w:rsidRPr="00144304">
        <w:rPr>
          <w:rFonts w:cs="Noto Sans"/>
          <w:bCs/>
          <w:szCs w:val="20"/>
        </w:rPr>
        <w:t>En El Generador. Deberá Presentar Los Voltajes, Amperajes Y Frecuencia Que Suministra La Planta De Emergencia.</w:t>
      </w:r>
    </w:p>
    <w:p w14:paraId="7804E6A7" w14:textId="77777777" w:rsidR="00144304" w:rsidRPr="00144304" w:rsidRDefault="00144304" w:rsidP="00144304">
      <w:pPr>
        <w:widowControl w:val="0"/>
        <w:ind w:right="49"/>
        <w:rPr>
          <w:rFonts w:cs="Noto Sans"/>
          <w:bCs/>
          <w:szCs w:val="20"/>
        </w:rPr>
      </w:pPr>
    </w:p>
    <w:p w14:paraId="6F11976A" w14:textId="77777777" w:rsidR="00144304" w:rsidRPr="00144304" w:rsidRDefault="00144304" w:rsidP="00144304">
      <w:pPr>
        <w:widowControl w:val="0"/>
        <w:ind w:right="49"/>
        <w:rPr>
          <w:rFonts w:cs="Noto Sans"/>
          <w:bCs/>
          <w:szCs w:val="20"/>
        </w:rPr>
      </w:pPr>
      <w:r w:rsidRPr="00144304">
        <w:rPr>
          <w:rFonts w:cs="Noto Sans"/>
          <w:bCs/>
          <w:szCs w:val="20"/>
        </w:rPr>
        <w:t>Fuentes Red Pública. Deberá Mostrar Los Valores De Voltaje, Amperaje Y Frecuencia Que Suministra La Red Pública (Comisión Federal De Electricidad).</w:t>
      </w:r>
    </w:p>
    <w:p w14:paraId="10EABC5D" w14:textId="77777777" w:rsidR="00144304" w:rsidRPr="00144304" w:rsidRDefault="00144304" w:rsidP="00144304">
      <w:pPr>
        <w:widowControl w:val="0"/>
        <w:ind w:right="49"/>
        <w:rPr>
          <w:rFonts w:cs="Noto Sans"/>
          <w:bCs/>
          <w:szCs w:val="20"/>
        </w:rPr>
      </w:pPr>
    </w:p>
    <w:p w14:paraId="18490332" w14:textId="77777777" w:rsidR="00144304" w:rsidRPr="00144304" w:rsidRDefault="00144304" w:rsidP="00144304">
      <w:pPr>
        <w:widowControl w:val="0"/>
        <w:ind w:right="49"/>
        <w:rPr>
          <w:rFonts w:cs="Noto Sans"/>
          <w:bCs/>
          <w:szCs w:val="20"/>
        </w:rPr>
      </w:pPr>
      <w:r w:rsidRPr="00144304">
        <w:rPr>
          <w:rFonts w:cs="Noto Sans"/>
          <w:bCs/>
          <w:szCs w:val="20"/>
        </w:rPr>
        <w:t>Motor. Deberá Presentar Los Datos Del Motor De La Planta Como Lo Es; Revoluciones Por Minuto, Presión De Aceite, Temperatura Del Refrigerante, Voltaje De Batería, Voltaje Del Alternador Y Nivel De Combustible.</w:t>
      </w:r>
    </w:p>
    <w:p w14:paraId="440C4C9C" w14:textId="77777777" w:rsidR="00144304" w:rsidRPr="00144304" w:rsidRDefault="00144304" w:rsidP="00144304">
      <w:pPr>
        <w:widowControl w:val="0"/>
        <w:ind w:right="49"/>
        <w:rPr>
          <w:rFonts w:cs="Noto Sans"/>
          <w:bCs/>
          <w:szCs w:val="20"/>
        </w:rPr>
      </w:pPr>
    </w:p>
    <w:p w14:paraId="26E3E666" w14:textId="77777777" w:rsidR="00144304" w:rsidRPr="00144304" w:rsidRDefault="00144304" w:rsidP="00144304">
      <w:pPr>
        <w:widowControl w:val="0"/>
        <w:ind w:right="49"/>
        <w:rPr>
          <w:rFonts w:cs="Noto Sans"/>
          <w:bCs/>
          <w:szCs w:val="20"/>
        </w:rPr>
      </w:pPr>
      <w:r w:rsidRPr="00144304">
        <w:rPr>
          <w:rFonts w:cs="Noto Sans"/>
          <w:bCs/>
          <w:szCs w:val="20"/>
        </w:rPr>
        <w:t>Notifi</w:t>
      </w:r>
      <w:r w:rsidRPr="00144304">
        <w:rPr>
          <w:rFonts w:cs="Noto Sans"/>
          <w:bCs/>
          <w:szCs w:val="20"/>
        </w:rPr>
        <w:softHyphen/>
        <w:t xml:space="preserve">cación De Alarmas Y Eventos Vía Correo Electrónica O Mensaje De Texto Vía Celular. </w:t>
      </w:r>
    </w:p>
    <w:p w14:paraId="100A95D9" w14:textId="77777777" w:rsidR="00144304" w:rsidRPr="00144304" w:rsidRDefault="00144304" w:rsidP="00144304">
      <w:pPr>
        <w:widowControl w:val="0"/>
        <w:ind w:right="49"/>
        <w:rPr>
          <w:rFonts w:cs="Noto Sans"/>
          <w:bCs/>
          <w:szCs w:val="20"/>
        </w:rPr>
      </w:pPr>
      <w:r w:rsidRPr="00144304">
        <w:rPr>
          <w:rFonts w:cs="Noto Sans"/>
          <w:bCs/>
          <w:szCs w:val="20"/>
        </w:rPr>
        <w:t>Control Remoto De Planta De Emergencia.</w:t>
      </w:r>
    </w:p>
    <w:p w14:paraId="0123618E" w14:textId="77777777" w:rsidR="00144304" w:rsidRPr="00144304" w:rsidRDefault="00144304" w:rsidP="00144304">
      <w:pPr>
        <w:widowControl w:val="0"/>
        <w:ind w:right="49"/>
        <w:rPr>
          <w:rFonts w:cs="Noto Sans"/>
          <w:bCs/>
          <w:szCs w:val="20"/>
        </w:rPr>
      </w:pPr>
      <w:r w:rsidRPr="00144304">
        <w:rPr>
          <w:rFonts w:cs="Noto Sans"/>
          <w:bCs/>
          <w:szCs w:val="20"/>
        </w:rPr>
        <w:t>Confi</w:t>
      </w:r>
      <w:r w:rsidRPr="00144304">
        <w:rPr>
          <w:rFonts w:cs="Noto Sans"/>
          <w:bCs/>
          <w:szCs w:val="20"/>
        </w:rPr>
        <w:softHyphen/>
        <w:t>guración Remota De Los Parámetros De Operación De La Planta.</w:t>
      </w:r>
    </w:p>
    <w:p w14:paraId="45622F25" w14:textId="77777777" w:rsidR="00144304" w:rsidRPr="00144304" w:rsidRDefault="00144304" w:rsidP="00144304">
      <w:pPr>
        <w:widowControl w:val="0"/>
        <w:ind w:right="49"/>
        <w:rPr>
          <w:rFonts w:cs="Noto Sans"/>
          <w:bCs/>
          <w:szCs w:val="20"/>
        </w:rPr>
      </w:pPr>
    </w:p>
    <w:p w14:paraId="62B77EE0" w14:textId="77777777" w:rsidR="00144304" w:rsidRPr="00144304" w:rsidRDefault="00144304" w:rsidP="00144304">
      <w:pPr>
        <w:widowControl w:val="0"/>
        <w:ind w:right="49"/>
        <w:rPr>
          <w:rFonts w:cs="Noto Sans"/>
          <w:bCs/>
          <w:szCs w:val="20"/>
        </w:rPr>
      </w:pPr>
      <w:r w:rsidRPr="00144304">
        <w:rPr>
          <w:rFonts w:cs="Noto Sans"/>
          <w:bCs/>
          <w:szCs w:val="20"/>
        </w:rPr>
        <w:t>Realizar Un Cálculo Más Cercano A La Realidad De Gasto De Combustible.</w:t>
      </w:r>
    </w:p>
    <w:p w14:paraId="348B33EA" w14:textId="77777777" w:rsidR="00144304" w:rsidRPr="00144304" w:rsidRDefault="00144304" w:rsidP="00144304">
      <w:pPr>
        <w:widowControl w:val="0"/>
        <w:ind w:right="49"/>
        <w:rPr>
          <w:rFonts w:cs="Noto Sans"/>
          <w:bCs/>
          <w:szCs w:val="20"/>
        </w:rPr>
      </w:pPr>
    </w:p>
    <w:p w14:paraId="5B5357FF" w14:textId="77777777" w:rsidR="00144304" w:rsidRPr="00144304" w:rsidRDefault="00144304" w:rsidP="00144304">
      <w:pPr>
        <w:widowControl w:val="0"/>
        <w:ind w:right="49"/>
        <w:rPr>
          <w:rFonts w:cs="Noto Sans"/>
          <w:bCs/>
          <w:szCs w:val="20"/>
        </w:rPr>
      </w:pPr>
      <w:r w:rsidRPr="00144304">
        <w:rPr>
          <w:rFonts w:cs="Noto Sans"/>
          <w:bCs/>
          <w:szCs w:val="20"/>
        </w:rPr>
        <w:t>Atención Vía Remota A Fallas O Programación De Parámetros En Cualquier Parte Donde Se Encuentre Ubicado El Personal Técnico.</w:t>
      </w:r>
    </w:p>
    <w:p w14:paraId="2763B020" w14:textId="77777777" w:rsidR="00144304" w:rsidRPr="00144304" w:rsidRDefault="00144304" w:rsidP="00144304">
      <w:pPr>
        <w:widowControl w:val="0"/>
        <w:ind w:right="49"/>
        <w:rPr>
          <w:rFonts w:cs="Noto Sans"/>
          <w:bCs/>
          <w:szCs w:val="20"/>
        </w:rPr>
      </w:pPr>
    </w:p>
    <w:p w14:paraId="366870FA" w14:textId="77777777" w:rsidR="00144304" w:rsidRPr="00144304" w:rsidRDefault="00144304" w:rsidP="00144304">
      <w:pPr>
        <w:widowControl w:val="0"/>
        <w:ind w:right="49"/>
        <w:rPr>
          <w:rFonts w:cs="Noto Sans"/>
          <w:szCs w:val="20"/>
        </w:rPr>
      </w:pPr>
      <w:r w:rsidRPr="00144304">
        <w:rPr>
          <w:rFonts w:cs="Noto Sans"/>
          <w:noProof/>
          <w:szCs w:val="20"/>
        </w:rPr>
        <w:object w:dxaOrig="4617" w:dyaOrig="2375" w14:anchorId="31C38960">
          <v:shape id="Object 5" o:spid="_x0000_i1026" type="#_x0000_t75" style="width:230.4pt;height:122.7pt;visibility:visible" o:ole="">
            <v:imagedata r:id="rId27" o:title=""/>
          </v:shape>
          <o:OLEObject Type="Embed" ProgID="Unknown" ShapeID="Object 5" DrawAspect="Content" ObjectID="_1827058347" r:id="rId31"/>
        </w:object>
      </w:r>
    </w:p>
    <w:p w14:paraId="5FC2E6E2"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5320518E" w14:textId="77777777" w:rsidR="00144304" w:rsidRPr="00144304" w:rsidRDefault="00144304" w:rsidP="00144304">
      <w:pPr>
        <w:ind w:right="49"/>
        <w:rPr>
          <w:rFonts w:cs="Noto Sans"/>
          <w:b/>
          <w:bCs/>
          <w:i/>
          <w:iCs/>
          <w:szCs w:val="20"/>
        </w:rPr>
      </w:pPr>
      <w:r w:rsidRPr="00144304">
        <w:rPr>
          <w:rFonts w:cs="Noto Sans"/>
          <w:b/>
          <w:bCs/>
          <w:i/>
          <w:iCs/>
          <w:szCs w:val="20"/>
        </w:rPr>
        <w:t xml:space="preserve">PRUEBAS </w:t>
      </w:r>
    </w:p>
    <w:p w14:paraId="19E58C2E" w14:textId="77777777" w:rsidR="00144304" w:rsidRPr="00144304" w:rsidRDefault="00144304" w:rsidP="00144304">
      <w:pPr>
        <w:ind w:right="49"/>
        <w:rPr>
          <w:rFonts w:cs="Noto Sans"/>
          <w:b/>
          <w:bCs/>
          <w:i/>
          <w:iCs/>
          <w:szCs w:val="20"/>
        </w:rPr>
      </w:pPr>
    </w:p>
    <w:p w14:paraId="163F8127" w14:textId="77777777" w:rsidR="00144304" w:rsidRPr="00144304" w:rsidRDefault="00144304" w:rsidP="00144304">
      <w:pPr>
        <w:ind w:right="49"/>
        <w:rPr>
          <w:rFonts w:cs="Noto Sans"/>
          <w:szCs w:val="20"/>
        </w:rPr>
      </w:pPr>
      <w:r w:rsidRPr="00144304">
        <w:rPr>
          <w:rFonts w:cs="Noto Sans"/>
          <w:szCs w:val="20"/>
        </w:rPr>
        <w:t xml:space="preserve">Antes de poner en operación la planta, se revisará las condiciones iniciales, además, realizar pruebas remotas de encendido, apagado y en el software del equipo remoto deberá presentar los reportes y estar a entera satisfacción del jefe de la unidad dejando en operación el sistema. (Por ningún motivo se deberá quedar </w:t>
      </w:r>
      <w:proofErr w:type="spellStart"/>
      <w:r w:rsidRPr="00144304">
        <w:rPr>
          <w:rFonts w:cs="Noto Sans"/>
          <w:szCs w:val="20"/>
        </w:rPr>
        <w:t>desenergizado</w:t>
      </w:r>
      <w:proofErr w:type="spellEnd"/>
      <w:r w:rsidRPr="00144304">
        <w:rPr>
          <w:rFonts w:cs="Noto Sans"/>
          <w:szCs w:val="20"/>
        </w:rPr>
        <w:t xml:space="preserve"> la unidad derivada a que hay pacientes de alto riesgo).</w:t>
      </w:r>
    </w:p>
    <w:p w14:paraId="1D4A70BD" w14:textId="77777777" w:rsidR="00144304" w:rsidRPr="00144304" w:rsidRDefault="00144304" w:rsidP="00144304">
      <w:pPr>
        <w:ind w:right="49"/>
        <w:rPr>
          <w:rFonts w:cs="Noto Sans"/>
          <w:color w:val="000000"/>
          <w:szCs w:val="20"/>
          <w:lang w:eastAsia="es-MX"/>
        </w:rPr>
      </w:pPr>
    </w:p>
    <w:p w14:paraId="4BD3C5A5" w14:textId="77777777" w:rsidR="00144304" w:rsidRPr="00144304" w:rsidRDefault="00144304" w:rsidP="00144304">
      <w:pPr>
        <w:ind w:right="49"/>
        <w:rPr>
          <w:rFonts w:cs="Noto Sans"/>
          <w:b/>
          <w:bCs/>
          <w:color w:val="000000"/>
          <w:szCs w:val="20"/>
          <w:lang w:eastAsia="es-MX"/>
        </w:rPr>
      </w:pPr>
      <w:r w:rsidRPr="00144304">
        <w:rPr>
          <w:rFonts w:cs="Noto Sans"/>
          <w:b/>
          <w:bCs/>
          <w:color w:val="000000"/>
          <w:szCs w:val="20"/>
          <w:lang w:eastAsia="es-MX"/>
        </w:rPr>
        <w:t>SISTEMA DE PUESTA A TIERRA.</w:t>
      </w:r>
    </w:p>
    <w:p w14:paraId="1652339E" w14:textId="77777777" w:rsidR="00144304" w:rsidRPr="00144304" w:rsidRDefault="00144304" w:rsidP="00144304">
      <w:pPr>
        <w:ind w:right="49"/>
        <w:rPr>
          <w:rFonts w:cs="Noto Sans"/>
          <w:b/>
          <w:bCs/>
          <w:color w:val="000000"/>
          <w:szCs w:val="20"/>
          <w:lang w:eastAsia="es-MX"/>
        </w:rPr>
      </w:pPr>
    </w:p>
    <w:p w14:paraId="6A9304B8"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Mediciones de resistencia del sistema de puesta a tierra. Incluye: renta de equipo certificado y calibrado, reporte de mediciones, equipo de protección personal, acordonamiento del área, limpieza del área, herramienta menor y personal técnico capacitado. Se considera horarios corridos diurnos, nocturnos, sábados y domingos.</w:t>
      </w:r>
    </w:p>
    <w:p w14:paraId="2528FC42" w14:textId="77777777" w:rsidR="00144304" w:rsidRPr="00144304" w:rsidRDefault="00144304" w:rsidP="00144304">
      <w:pPr>
        <w:ind w:right="49"/>
        <w:rPr>
          <w:rFonts w:cs="Noto Sans"/>
          <w:color w:val="000000"/>
          <w:szCs w:val="20"/>
          <w:lang w:eastAsia="es-MX"/>
        </w:rPr>
      </w:pPr>
    </w:p>
    <w:p w14:paraId="30623BA8" w14:textId="77777777" w:rsidR="00144304" w:rsidRPr="00144304" w:rsidRDefault="00144304" w:rsidP="00144304">
      <w:pPr>
        <w:ind w:right="49"/>
        <w:rPr>
          <w:rFonts w:cs="Noto Sans"/>
          <w:color w:val="000000"/>
          <w:szCs w:val="20"/>
          <w:lang w:eastAsia="es-MX"/>
        </w:rPr>
      </w:pPr>
      <w:r w:rsidRPr="00144304">
        <w:rPr>
          <w:rFonts w:cs="Noto Sans"/>
          <w:color w:val="000000"/>
          <w:szCs w:val="20"/>
          <w:lang w:eastAsia="es-MX"/>
        </w:rPr>
        <w:t xml:space="preserve">Sistema de puesta a tierra con resistencia menor a 10 OHMS. Incluye: diseño del sistema, conductor de cobre desnudo temple semi duro calibre 4/0 </w:t>
      </w:r>
      <w:proofErr w:type="spellStart"/>
      <w:r w:rsidRPr="00144304">
        <w:rPr>
          <w:rFonts w:cs="Noto Sans"/>
          <w:color w:val="000000"/>
          <w:szCs w:val="20"/>
          <w:lang w:eastAsia="es-MX"/>
        </w:rPr>
        <w:t>awg</w:t>
      </w:r>
      <w:proofErr w:type="spellEnd"/>
      <w:r w:rsidRPr="00144304">
        <w:rPr>
          <w:rFonts w:cs="Noto Sans"/>
          <w:color w:val="000000"/>
          <w:szCs w:val="20"/>
          <w:lang w:eastAsia="es-MX"/>
        </w:rPr>
        <w:t xml:space="preserve">, varillas de cobre electrolítico de 3 metros de longitud x 3/8" de espesor, compuesto mejorador de terreno en presentación de 30 </w:t>
      </w:r>
      <w:proofErr w:type="spellStart"/>
      <w:r w:rsidRPr="00144304">
        <w:rPr>
          <w:rFonts w:cs="Noto Sans"/>
          <w:color w:val="000000"/>
          <w:szCs w:val="20"/>
          <w:lang w:eastAsia="es-MX"/>
        </w:rPr>
        <w:t>kgs</w:t>
      </w:r>
      <w:proofErr w:type="spellEnd"/>
      <w:r w:rsidRPr="00144304">
        <w:rPr>
          <w:rFonts w:cs="Noto Sans"/>
          <w:color w:val="000000"/>
          <w:szCs w:val="20"/>
          <w:lang w:eastAsia="es-MX"/>
        </w:rPr>
        <w:t xml:space="preserve">, abrazaderas, conectores mecánicos, soldaduras </w:t>
      </w:r>
      <w:proofErr w:type="spellStart"/>
      <w:r w:rsidRPr="00144304">
        <w:rPr>
          <w:rFonts w:cs="Noto Sans"/>
          <w:color w:val="000000"/>
          <w:szCs w:val="20"/>
          <w:lang w:eastAsia="es-MX"/>
        </w:rPr>
        <w:t>exotermicas</w:t>
      </w:r>
      <w:proofErr w:type="spellEnd"/>
      <w:r w:rsidRPr="00144304">
        <w:rPr>
          <w:rFonts w:cs="Noto Sans"/>
          <w:color w:val="000000"/>
          <w:szCs w:val="20"/>
          <w:lang w:eastAsia="es-MX"/>
        </w:rPr>
        <w:t xml:space="preserve">, moldes, registro de polietileno de alta densidad, cortes de conductores, abrazaderas de cobre, zapatas </w:t>
      </w:r>
      <w:proofErr w:type="spellStart"/>
      <w:r w:rsidRPr="00144304">
        <w:rPr>
          <w:rFonts w:cs="Noto Sans"/>
          <w:color w:val="000000"/>
          <w:szCs w:val="20"/>
          <w:lang w:eastAsia="es-MX"/>
        </w:rPr>
        <w:t>ponchables</w:t>
      </w:r>
      <w:proofErr w:type="spellEnd"/>
      <w:r w:rsidRPr="00144304">
        <w:rPr>
          <w:rFonts w:cs="Noto Sans"/>
          <w:color w:val="000000"/>
          <w:szCs w:val="20"/>
          <w:lang w:eastAsia="es-MX"/>
        </w:rPr>
        <w:t xml:space="preserve"> y mecánicas, fijación, medición </w:t>
      </w:r>
      <w:proofErr w:type="spellStart"/>
      <w:r w:rsidRPr="00144304">
        <w:rPr>
          <w:rFonts w:cs="Noto Sans"/>
          <w:color w:val="000000"/>
          <w:szCs w:val="20"/>
          <w:lang w:eastAsia="es-MX"/>
        </w:rPr>
        <w:t>finl</w:t>
      </w:r>
      <w:proofErr w:type="spellEnd"/>
      <w:r w:rsidRPr="00144304">
        <w:rPr>
          <w:rFonts w:cs="Noto Sans"/>
          <w:color w:val="000000"/>
          <w:szCs w:val="20"/>
          <w:lang w:eastAsia="es-MX"/>
        </w:rPr>
        <w:t xml:space="preserve"> herramienta y mano de obra. Se considera horarios corridos diurnos, nocturnos, sábados y domingos. Unión equipotencial de sistema de puesta a tierra. Incluye: conductor de cobre desnudo temple semi duro calibre 4/0 </w:t>
      </w:r>
      <w:proofErr w:type="spellStart"/>
      <w:r w:rsidRPr="00144304">
        <w:rPr>
          <w:rFonts w:cs="Noto Sans"/>
          <w:color w:val="000000"/>
          <w:szCs w:val="20"/>
          <w:lang w:eastAsia="es-MX"/>
        </w:rPr>
        <w:t>awg</w:t>
      </w:r>
      <w:proofErr w:type="spellEnd"/>
      <w:r w:rsidRPr="00144304">
        <w:rPr>
          <w:rFonts w:cs="Noto Sans"/>
          <w:color w:val="000000"/>
          <w:szCs w:val="20"/>
          <w:lang w:eastAsia="es-MX"/>
        </w:rPr>
        <w:t xml:space="preserve">, abrazaderas de cobre, zapatas </w:t>
      </w:r>
      <w:proofErr w:type="spellStart"/>
      <w:r w:rsidRPr="00144304">
        <w:rPr>
          <w:rFonts w:cs="Noto Sans"/>
          <w:color w:val="000000"/>
          <w:szCs w:val="20"/>
          <w:lang w:eastAsia="es-MX"/>
        </w:rPr>
        <w:t>ponchables</w:t>
      </w:r>
      <w:proofErr w:type="spellEnd"/>
      <w:r w:rsidRPr="00144304">
        <w:rPr>
          <w:rFonts w:cs="Noto Sans"/>
          <w:color w:val="000000"/>
          <w:szCs w:val="20"/>
          <w:lang w:eastAsia="es-MX"/>
        </w:rPr>
        <w:t xml:space="preserve"> y mecánicas, conexión de planta de emergencia, tableros de distribución de </w:t>
      </w:r>
      <w:proofErr w:type="spellStart"/>
      <w:r w:rsidRPr="00144304">
        <w:rPr>
          <w:rFonts w:cs="Noto Sans"/>
          <w:color w:val="000000"/>
          <w:szCs w:val="20"/>
          <w:lang w:eastAsia="es-MX"/>
        </w:rPr>
        <w:t>bt</w:t>
      </w:r>
      <w:proofErr w:type="spellEnd"/>
      <w:r w:rsidRPr="00144304">
        <w:rPr>
          <w:rFonts w:cs="Noto Sans"/>
          <w:color w:val="000000"/>
          <w:szCs w:val="20"/>
          <w:lang w:eastAsia="es-MX"/>
        </w:rPr>
        <w:t xml:space="preserve">, envolvente metálica de subestación compacta, conectores mecánicos, tornillería </w:t>
      </w:r>
      <w:proofErr w:type="spellStart"/>
      <w:r w:rsidRPr="00144304">
        <w:rPr>
          <w:rFonts w:cs="Noto Sans"/>
          <w:color w:val="000000"/>
          <w:szCs w:val="20"/>
          <w:lang w:eastAsia="es-MX"/>
        </w:rPr>
        <w:t>tropicalizada</w:t>
      </w:r>
      <w:proofErr w:type="spellEnd"/>
      <w:r w:rsidRPr="00144304">
        <w:rPr>
          <w:rFonts w:cs="Noto Sans"/>
          <w:color w:val="000000"/>
          <w:szCs w:val="20"/>
          <w:lang w:eastAsia="es-MX"/>
        </w:rPr>
        <w:t>, herramienta y mano de obra. Se considera horarios corridos diurnos, nocturnos, sábados y domingos.</w:t>
      </w:r>
    </w:p>
    <w:p w14:paraId="4397610A" w14:textId="77777777" w:rsidR="00144304" w:rsidRPr="00144304" w:rsidRDefault="00144304" w:rsidP="00144304">
      <w:pPr>
        <w:ind w:right="49"/>
        <w:rPr>
          <w:rFonts w:cs="Noto Sans"/>
          <w:szCs w:val="20"/>
        </w:rPr>
      </w:pPr>
    </w:p>
    <w:p w14:paraId="2172A1A3" w14:textId="77777777" w:rsidR="00144304" w:rsidRPr="00144304" w:rsidRDefault="00144304" w:rsidP="00144304">
      <w:pPr>
        <w:ind w:right="49"/>
        <w:rPr>
          <w:rFonts w:cs="Noto Sans"/>
          <w:szCs w:val="20"/>
        </w:rPr>
      </w:pPr>
      <w:r w:rsidRPr="00144304">
        <w:rPr>
          <w:rFonts w:cs="Noto Sans"/>
          <w:b/>
          <w:bCs/>
          <w:i/>
          <w:iCs/>
          <w:szCs w:val="20"/>
        </w:rPr>
        <w:t>MANTENIMIENTO A SISTEMA DE PUESTA A TIERRA.</w:t>
      </w:r>
    </w:p>
    <w:p w14:paraId="45AFBE5C" w14:textId="77777777" w:rsidR="00144304" w:rsidRPr="00144304" w:rsidRDefault="00144304" w:rsidP="00144304">
      <w:pPr>
        <w:ind w:right="49"/>
        <w:rPr>
          <w:rFonts w:cs="Noto Sans"/>
          <w:szCs w:val="20"/>
        </w:rPr>
      </w:pPr>
    </w:p>
    <w:p w14:paraId="0226A897" w14:textId="31EA2210" w:rsidR="00144304" w:rsidRPr="00144304" w:rsidRDefault="0034697C" w:rsidP="00144304">
      <w:pPr>
        <w:ind w:right="49"/>
        <w:rPr>
          <w:rFonts w:cs="Noto Sans"/>
          <w:szCs w:val="20"/>
        </w:rPr>
      </w:pPr>
      <w:r w:rsidRPr="00144304">
        <w:rPr>
          <w:rFonts w:cs="Noto Sans"/>
          <w:szCs w:val="20"/>
        </w:rPr>
        <w:t>DEBERÁ</w:t>
      </w:r>
      <w:r w:rsidR="00144304" w:rsidRPr="00144304">
        <w:rPr>
          <w:rFonts w:cs="Noto Sans"/>
          <w:szCs w:val="20"/>
        </w:rPr>
        <w:t xml:space="preserve"> REALIZAR EL MANTENIMIENTO DE LA SIGUIENTE MANERA: </w:t>
      </w:r>
    </w:p>
    <w:p w14:paraId="201E622E" w14:textId="77777777" w:rsidR="00144304" w:rsidRPr="00144304" w:rsidRDefault="00144304" w:rsidP="00144304">
      <w:pPr>
        <w:ind w:right="49"/>
        <w:rPr>
          <w:rFonts w:cs="Noto Sans"/>
          <w:szCs w:val="20"/>
        </w:rPr>
      </w:pPr>
    </w:p>
    <w:p w14:paraId="48A93077" w14:textId="77777777" w:rsidR="00144304" w:rsidRPr="00144304" w:rsidRDefault="00144304" w:rsidP="00144304">
      <w:pPr>
        <w:ind w:right="49"/>
        <w:rPr>
          <w:rFonts w:cs="Noto Sans"/>
          <w:szCs w:val="20"/>
        </w:rPr>
      </w:pPr>
      <w:r w:rsidRPr="00144304">
        <w:rPr>
          <w:rFonts w:cs="Noto Sans"/>
          <w:szCs w:val="20"/>
        </w:rPr>
        <w:t>Deberá identificar el sistema de puesta a tierra existente y aplicar la norma NMX-J-ANCE-2005.</w:t>
      </w:r>
    </w:p>
    <w:p w14:paraId="1DB52717" w14:textId="77777777" w:rsidR="00144304" w:rsidRPr="00144304" w:rsidRDefault="00144304" w:rsidP="00144304">
      <w:pPr>
        <w:ind w:right="49"/>
        <w:rPr>
          <w:rFonts w:cs="Noto Sans"/>
          <w:i/>
          <w:iCs/>
          <w:szCs w:val="20"/>
        </w:rPr>
      </w:pPr>
    </w:p>
    <w:p w14:paraId="49A9595F" w14:textId="77777777" w:rsidR="00144304" w:rsidRPr="00144304" w:rsidRDefault="00144304" w:rsidP="00144304">
      <w:pPr>
        <w:ind w:right="49"/>
        <w:rPr>
          <w:rFonts w:cs="Noto Sans"/>
          <w:szCs w:val="20"/>
        </w:rPr>
      </w:pPr>
      <w:r w:rsidRPr="00144304">
        <w:rPr>
          <w:rFonts w:cs="Noto Sans"/>
          <w:szCs w:val="20"/>
        </w:rPr>
        <w:lastRenderedPageBreak/>
        <w:t>Deberá realizar la medición de la resistencia a tierra de la red de puesta a tierra cumpliendo la norma oficial mexicana NOM-022-STPS-2015</w:t>
      </w:r>
    </w:p>
    <w:p w14:paraId="00D67E50" w14:textId="77777777" w:rsidR="00144304" w:rsidRPr="00144304" w:rsidRDefault="00144304" w:rsidP="00144304">
      <w:pPr>
        <w:ind w:right="49"/>
        <w:rPr>
          <w:rFonts w:cs="Noto Sans"/>
          <w:szCs w:val="20"/>
        </w:rPr>
      </w:pPr>
    </w:p>
    <w:p w14:paraId="3FB86CA6" w14:textId="77777777" w:rsidR="00144304" w:rsidRPr="00144304" w:rsidRDefault="00144304" w:rsidP="00144304">
      <w:pPr>
        <w:shd w:val="clear" w:color="auto" w:fill="FFFFFF"/>
        <w:ind w:right="49"/>
        <w:rPr>
          <w:rFonts w:cs="Noto Sans"/>
          <w:szCs w:val="20"/>
        </w:rPr>
      </w:pPr>
      <w:r w:rsidRPr="00144304">
        <w:rPr>
          <w:rFonts w:cs="Noto Sans"/>
          <w:b/>
          <w:bCs/>
          <w:color w:val="000000"/>
          <w:szCs w:val="20"/>
          <w:lang w:eastAsia="es-MX"/>
        </w:rPr>
        <w:t>9.1 </w:t>
      </w:r>
      <w:r w:rsidRPr="00144304">
        <w:rPr>
          <w:rFonts w:cs="Noto Sans"/>
          <w:color w:val="000000"/>
          <w:szCs w:val="20"/>
          <w:lang w:eastAsia="es-MX"/>
        </w:rPr>
        <w:t>La medición de la resistencia a tierra de la red de puesta a tierra se deberá realizar aplicando el método de caída de tensión, de conformidad con lo que prevé el numeral 9.4 de la presente norma. Esta medición deberá efectuarse tomando en consideración la condición más desfavorable en cuanto al grado de humedad del terreno en el que se ha instalado la red de puesta a tierra.</w:t>
      </w:r>
    </w:p>
    <w:p w14:paraId="212CEEE1" w14:textId="77777777" w:rsidR="00144304" w:rsidRPr="00144304" w:rsidRDefault="00144304" w:rsidP="00144304">
      <w:pPr>
        <w:shd w:val="clear" w:color="auto" w:fill="FFFFFF"/>
        <w:ind w:right="49"/>
        <w:rPr>
          <w:rFonts w:cs="Noto Sans"/>
          <w:color w:val="2F2F2F"/>
          <w:szCs w:val="20"/>
          <w:lang w:eastAsia="es-MX"/>
        </w:rPr>
      </w:pPr>
    </w:p>
    <w:p w14:paraId="53D4F31F" w14:textId="77777777" w:rsidR="00144304" w:rsidRPr="00144304" w:rsidRDefault="00144304" w:rsidP="00144304">
      <w:pPr>
        <w:shd w:val="clear" w:color="auto" w:fill="FFFFFF"/>
        <w:ind w:right="49"/>
        <w:rPr>
          <w:rFonts w:cs="Noto Sans"/>
          <w:szCs w:val="20"/>
        </w:rPr>
      </w:pPr>
      <w:r w:rsidRPr="00144304">
        <w:rPr>
          <w:rFonts w:cs="Noto Sans"/>
          <w:b/>
          <w:bCs/>
          <w:color w:val="000000"/>
          <w:szCs w:val="20"/>
          <w:lang w:eastAsia="es-MX"/>
        </w:rPr>
        <w:t>9.2 </w:t>
      </w:r>
      <w:r w:rsidRPr="00144304">
        <w:rPr>
          <w:rFonts w:cs="Noto Sans"/>
          <w:color w:val="000000"/>
          <w:szCs w:val="20"/>
          <w:lang w:eastAsia="es-MX"/>
        </w:rPr>
        <w:t>Para realizar la medición de la resistencia a tierra de la red de puesta a tierra se deberá contar con los instrumentos siguientes:</w:t>
      </w:r>
    </w:p>
    <w:p w14:paraId="2B7FCDBF" w14:textId="77777777" w:rsidR="00144304" w:rsidRPr="00144304" w:rsidRDefault="00144304" w:rsidP="00144304">
      <w:pPr>
        <w:shd w:val="clear" w:color="auto" w:fill="FFFFFF"/>
        <w:ind w:right="49"/>
        <w:rPr>
          <w:rFonts w:cs="Noto Sans"/>
          <w:color w:val="2F2F2F"/>
          <w:szCs w:val="20"/>
          <w:lang w:eastAsia="es-MX"/>
        </w:rPr>
      </w:pPr>
    </w:p>
    <w:p w14:paraId="6104D7ED" w14:textId="77777777" w:rsidR="00144304" w:rsidRPr="00144304" w:rsidRDefault="00144304" w:rsidP="000857C1">
      <w:pPr>
        <w:pStyle w:val="Prrafodelista"/>
        <w:numPr>
          <w:ilvl w:val="0"/>
          <w:numId w:val="314"/>
        </w:numPr>
        <w:shd w:val="clear" w:color="auto" w:fill="FFFFFF"/>
        <w:suppressAutoHyphens/>
        <w:autoSpaceDN w:val="0"/>
        <w:spacing w:after="101"/>
        <w:ind w:left="567" w:right="49" w:hanging="425"/>
        <w:contextualSpacing w:val="0"/>
        <w:rPr>
          <w:rFonts w:cs="Noto Sans"/>
          <w:color w:val="2F2F2F"/>
          <w:szCs w:val="20"/>
          <w:lang w:eastAsia="es-MX"/>
        </w:rPr>
      </w:pPr>
      <w:r w:rsidRPr="00144304">
        <w:rPr>
          <w:rFonts w:cs="Noto Sans"/>
          <w:color w:val="2F2F2F"/>
          <w:szCs w:val="20"/>
          <w:lang w:eastAsia="es-MX"/>
        </w:rPr>
        <w:t>Equipo de medición de resistencia de tierra con las características siguientes:</w:t>
      </w:r>
    </w:p>
    <w:p w14:paraId="11DC7A24" w14:textId="77777777" w:rsidR="00144304" w:rsidRPr="00144304" w:rsidRDefault="00144304" w:rsidP="000857C1">
      <w:pPr>
        <w:pStyle w:val="Prrafodelista"/>
        <w:numPr>
          <w:ilvl w:val="0"/>
          <w:numId w:val="315"/>
        </w:numPr>
        <w:shd w:val="clear" w:color="auto" w:fill="FFFFFF"/>
        <w:suppressAutoHyphens/>
        <w:autoSpaceDN w:val="0"/>
        <w:spacing w:after="101"/>
        <w:ind w:left="567" w:right="49" w:firstLine="0"/>
        <w:contextualSpacing w:val="0"/>
        <w:rPr>
          <w:rFonts w:cs="Noto Sans"/>
          <w:color w:val="2F2F2F"/>
          <w:szCs w:val="20"/>
          <w:lang w:eastAsia="es-MX"/>
        </w:rPr>
      </w:pPr>
      <w:r w:rsidRPr="00144304">
        <w:rPr>
          <w:rFonts w:cs="Noto Sans"/>
          <w:color w:val="2F2F2F"/>
          <w:szCs w:val="20"/>
          <w:lang w:eastAsia="es-MX"/>
        </w:rPr>
        <w:t xml:space="preserve">Intervalo de frecuencia de 90 </w:t>
      </w:r>
      <w:proofErr w:type="spellStart"/>
      <w:r w:rsidRPr="00144304">
        <w:rPr>
          <w:rFonts w:cs="Noto Sans"/>
          <w:color w:val="2F2F2F"/>
          <w:szCs w:val="20"/>
          <w:lang w:eastAsia="es-MX"/>
        </w:rPr>
        <w:t>hz</w:t>
      </w:r>
      <w:proofErr w:type="spellEnd"/>
      <w:r w:rsidRPr="00144304">
        <w:rPr>
          <w:rFonts w:cs="Noto Sans"/>
          <w:color w:val="2F2F2F"/>
          <w:szCs w:val="20"/>
          <w:lang w:eastAsia="es-MX"/>
        </w:rPr>
        <w:t xml:space="preserve"> a 200 </w:t>
      </w:r>
      <w:proofErr w:type="spellStart"/>
      <w:r w:rsidRPr="00144304">
        <w:rPr>
          <w:rFonts w:cs="Noto Sans"/>
          <w:color w:val="2F2F2F"/>
          <w:szCs w:val="20"/>
          <w:lang w:eastAsia="es-MX"/>
        </w:rPr>
        <w:t>hz</w:t>
      </w:r>
      <w:proofErr w:type="spellEnd"/>
      <w:r w:rsidRPr="00144304">
        <w:rPr>
          <w:rFonts w:cs="Noto Sans"/>
          <w:color w:val="2F2F2F"/>
          <w:szCs w:val="20"/>
          <w:lang w:eastAsia="es-MX"/>
        </w:rPr>
        <w:t xml:space="preserve"> o mayor, y</w:t>
      </w:r>
    </w:p>
    <w:p w14:paraId="52465ECA" w14:textId="77777777" w:rsidR="00144304" w:rsidRPr="00144304" w:rsidRDefault="00144304" w:rsidP="000857C1">
      <w:pPr>
        <w:pStyle w:val="Prrafodelista"/>
        <w:numPr>
          <w:ilvl w:val="0"/>
          <w:numId w:val="315"/>
        </w:numPr>
        <w:shd w:val="clear" w:color="auto" w:fill="FFFFFF"/>
        <w:suppressAutoHyphens/>
        <w:autoSpaceDN w:val="0"/>
        <w:spacing w:after="101"/>
        <w:ind w:left="567" w:right="49" w:firstLine="0"/>
        <w:contextualSpacing w:val="0"/>
        <w:rPr>
          <w:rFonts w:cs="Noto Sans"/>
          <w:color w:val="2F2F2F"/>
          <w:szCs w:val="20"/>
          <w:lang w:eastAsia="es-MX"/>
        </w:rPr>
      </w:pPr>
      <w:r w:rsidRPr="00144304">
        <w:rPr>
          <w:rFonts w:cs="Noto Sans"/>
          <w:color w:val="2F2F2F"/>
          <w:szCs w:val="20"/>
          <w:lang w:eastAsia="es-MX"/>
        </w:rPr>
        <w:t xml:space="preserve">Con capacidad de proveer corriente con valores de al menos 0.1 </w:t>
      </w:r>
      <w:proofErr w:type="spellStart"/>
      <w:r w:rsidRPr="00144304">
        <w:rPr>
          <w:rFonts w:cs="Noto Sans"/>
          <w:color w:val="2F2F2F"/>
          <w:szCs w:val="20"/>
          <w:lang w:eastAsia="es-MX"/>
        </w:rPr>
        <w:t>ma</w:t>
      </w:r>
      <w:proofErr w:type="spellEnd"/>
      <w:r w:rsidRPr="00144304">
        <w:rPr>
          <w:rFonts w:cs="Noto Sans"/>
          <w:color w:val="2F2F2F"/>
          <w:szCs w:val="20"/>
          <w:lang w:eastAsia="es-MX"/>
        </w:rPr>
        <w:t>;</w:t>
      </w:r>
    </w:p>
    <w:p w14:paraId="70AF4F8F" w14:textId="77777777" w:rsidR="00144304" w:rsidRPr="00144304" w:rsidRDefault="00144304" w:rsidP="000857C1">
      <w:pPr>
        <w:pStyle w:val="Prrafodelista"/>
        <w:numPr>
          <w:ilvl w:val="0"/>
          <w:numId w:val="314"/>
        </w:numPr>
        <w:shd w:val="clear" w:color="auto" w:fill="FFFFFF"/>
        <w:suppressAutoHyphens/>
        <w:autoSpaceDN w:val="0"/>
        <w:spacing w:after="101"/>
        <w:ind w:left="567" w:right="49" w:hanging="425"/>
        <w:contextualSpacing w:val="0"/>
        <w:rPr>
          <w:rFonts w:cs="Noto Sans"/>
          <w:color w:val="2F2F2F"/>
          <w:szCs w:val="20"/>
          <w:lang w:eastAsia="es-MX"/>
        </w:rPr>
      </w:pPr>
      <w:r w:rsidRPr="00144304">
        <w:rPr>
          <w:rFonts w:cs="Noto Sans"/>
          <w:color w:val="2F2F2F"/>
          <w:szCs w:val="20"/>
          <w:lang w:eastAsia="es-MX"/>
        </w:rPr>
        <w:t xml:space="preserve">Accesorios provistos por el fabricante del equipo de medición o, en caso de no contar con accesorios para el equipo de medición, utilizar cable o cordón aislado de cobre de forro apropiado a las condiciones de uso con una designación de uso más común de 2.08 mm2 (14 </w:t>
      </w:r>
      <w:proofErr w:type="spellStart"/>
      <w:r w:rsidRPr="00144304">
        <w:rPr>
          <w:rFonts w:cs="Noto Sans"/>
          <w:color w:val="2F2F2F"/>
          <w:szCs w:val="20"/>
          <w:lang w:eastAsia="es-MX"/>
        </w:rPr>
        <w:t>awg</w:t>
      </w:r>
      <w:proofErr w:type="spellEnd"/>
      <w:r w:rsidRPr="00144304">
        <w:rPr>
          <w:rFonts w:cs="Noto Sans"/>
          <w:color w:val="2F2F2F"/>
          <w:szCs w:val="20"/>
          <w:lang w:eastAsia="es-MX"/>
        </w:rPr>
        <w:t xml:space="preserve">) o 1.307 mm2 (16 </w:t>
      </w:r>
      <w:proofErr w:type="spellStart"/>
      <w:r w:rsidRPr="00144304">
        <w:rPr>
          <w:rFonts w:cs="Noto Sans"/>
          <w:color w:val="2F2F2F"/>
          <w:szCs w:val="20"/>
          <w:lang w:eastAsia="es-MX"/>
        </w:rPr>
        <w:t>awg</w:t>
      </w:r>
      <w:proofErr w:type="spellEnd"/>
      <w:r w:rsidRPr="00144304">
        <w:rPr>
          <w:rFonts w:cs="Noto Sans"/>
          <w:color w:val="2F2F2F"/>
          <w:szCs w:val="20"/>
          <w:lang w:eastAsia="es-MX"/>
        </w:rPr>
        <w:t>), con accesorios en sus extremos para la correcta conexión al equipo y electrodos auxiliares con una longitud mínima de 50 centímetros y un diámetro mínimo de 13 milímetros de alguno de los materiales siguientes: acero inoxidable, acero con recubrimiento de cobre o acero galvanizado;</w:t>
      </w:r>
    </w:p>
    <w:p w14:paraId="108C1B89" w14:textId="77777777" w:rsidR="00144304" w:rsidRPr="00144304" w:rsidRDefault="00144304" w:rsidP="000857C1">
      <w:pPr>
        <w:pStyle w:val="Prrafodelista"/>
        <w:numPr>
          <w:ilvl w:val="0"/>
          <w:numId w:val="314"/>
        </w:numPr>
        <w:shd w:val="clear" w:color="auto" w:fill="FFFFFF"/>
        <w:suppressAutoHyphens/>
        <w:autoSpaceDN w:val="0"/>
        <w:spacing w:after="101"/>
        <w:ind w:left="567" w:right="49" w:hanging="425"/>
        <w:contextualSpacing w:val="0"/>
        <w:rPr>
          <w:rFonts w:cs="Noto Sans"/>
          <w:color w:val="2F2F2F"/>
          <w:szCs w:val="20"/>
          <w:lang w:eastAsia="es-MX"/>
        </w:rPr>
      </w:pPr>
      <w:r w:rsidRPr="00144304">
        <w:rPr>
          <w:rFonts w:cs="Noto Sans"/>
          <w:color w:val="2F2F2F"/>
          <w:szCs w:val="20"/>
          <w:lang w:eastAsia="es-MX"/>
        </w:rPr>
        <w:t>Óhmetro o medidor de resistencia a tierra para comprobar la continuidad de las conexiones a tierra, con una resolución de al menos 1 ohm;</w:t>
      </w:r>
    </w:p>
    <w:p w14:paraId="6A091089" w14:textId="77777777" w:rsidR="00144304" w:rsidRPr="00144304" w:rsidRDefault="00144304" w:rsidP="000857C1">
      <w:pPr>
        <w:pStyle w:val="Prrafodelista"/>
        <w:numPr>
          <w:ilvl w:val="0"/>
          <w:numId w:val="314"/>
        </w:numPr>
        <w:shd w:val="clear" w:color="auto" w:fill="FFFFFF"/>
        <w:suppressAutoHyphens/>
        <w:autoSpaceDN w:val="0"/>
        <w:spacing w:after="101"/>
        <w:ind w:left="567" w:right="49" w:hanging="425"/>
        <w:contextualSpacing w:val="0"/>
        <w:rPr>
          <w:rFonts w:cs="Noto Sans"/>
          <w:color w:val="2F2F2F"/>
          <w:szCs w:val="20"/>
          <w:lang w:eastAsia="es-MX"/>
        </w:rPr>
      </w:pPr>
      <w:r w:rsidRPr="00144304">
        <w:rPr>
          <w:rFonts w:cs="Noto Sans"/>
          <w:color w:val="2F2F2F"/>
          <w:szCs w:val="20"/>
          <w:lang w:eastAsia="es-MX"/>
        </w:rPr>
        <w:t>Voltímetro con resolución de al menos 1 volt, y</w:t>
      </w:r>
    </w:p>
    <w:p w14:paraId="78CC59B1" w14:textId="77777777" w:rsidR="00144304" w:rsidRPr="00144304" w:rsidRDefault="00144304" w:rsidP="000857C1">
      <w:pPr>
        <w:pStyle w:val="Prrafodelista"/>
        <w:numPr>
          <w:ilvl w:val="0"/>
          <w:numId w:val="314"/>
        </w:numPr>
        <w:shd w:val="clear" w:color="auto" w:fill="FFFFFF"/>
        <w:suppressAutoHyphens/>
        <w:autoSpaceDN w:val="0"/>
        <w:ind w:left="567" w:right="49" w:hanging="425"/>
        <w:contextualSpacing w:val="0"/>
        <w:rPr>
          <w:rFonts w:cs="Noto Sans"/>
          <w:szCs w:val="20"/>
        </w:rPr>
      </w:pPr>
      <w:r w:rsidRPr="00144304">
        <w:rPr>
          <w:rFonts w:cs="Noto Sans"/>
          <w:color w:val="000000"/>
          <w:szCs w:val="20"/>
          <w:lang w:eastAsia="es-MX"/>
        </w:rPr>
        <w:t>Flexómetro o instrumento similar de medición de longitud.</w:t>
      </w:r>
    </w:p>
    <w:p w14:paraId="5299DA27" w14:textId="77777777" w:rsidR="00144304" w:rsidRPr="00144304" w:rsidRDefault="00144304" w:rsidP="00144304">
      <w:pPr>
        <w:pStyle w:val="Prrafodelista"/>
        <w:shd w:val="clear" w:color="auto" w:fill="FFFFFF"/>
        <w:ind w:left="0" w:right="49"/>
        <w:rPr>
          <w:rFonts w:cs="Noto Sans"/>
          <w:color w:val="2F2F2F"/>
          <w:szCs w:val="20"/>
          <w:lang w:eastAsia="es-MX"/>
        </w:rPr>
      </w:pPr>
    </w:p>
    <w:p w14:paraId="7352F7EF" w14:textId="77777777" w:rsidR="00144304" w:rsidRPr="00144304" w:rsidRDefault="00144304" w:rsidP="00144304">
      <w:pPr>
        <w:shd w:val="clear" w:color="auto" w:fill="FFFFFF"/>
        <w:ind w:right="49"/>
        <w:rPr>
          <w:rFonts w:cs="Noto Sans"/>
          <w:szCs w:val="20"/>
        </w:rPr>
      </w:pPr>
      <w:r w:rsidRPr="00144304">
        <w:rPr>
          <w:rFonts w:cs="Noto Sans"/>
          <w:b/>
          <w:bCs/>
          <w:color w:val="2F2F2F"/>
          <w:szCs w:val="20"/>
          <w:lang w:eastAsia="es-MX"/>
        </w:rPr>
        <w:t>9.3 </w:t>
      </w:r>
      <w:r w:rsidRPr="00144304">
        <w:rPr>
          <w:rFonts w:cs="Noto Sans"/>
          <w:color w:val="2F2F2F"/>
          <w:szCs w:val="20"/>
          <w:lang w:eastAsia="es-MX"/>
        </w:rPr>
        <w:t>El óhmetro o medidor de resistencia a tierra y el voltímetro deberán contar con certificado de calibración vigente, en los términos de lo determinado por la ley federal sobre metrología y normalización.</w:t>
      </w:r>
    </w:p>
    <w:p w14:paraId="50FE8FFF" w14:textId="77777777" w:rsidR="00144304" w:rsidRPr="00144304" w:rsidRDefault="00144304" w:rsidP="00144304">
      <w:pPr>
        <w:shd w:val="clear" w:color="auto" w:fill="FFFFFF"/>
        <w:ind w:right="49"/>
        <w:rPr>
          <w:rFonts w:cs="Noto Sans"/>
          <w:color w:val="2F2F2F"/>
          <w:szCs w:val="20"/>
          <w:lang w:eastAsia="es-MX"/>
        </w:rPr>
      </w:pPr>
    </w:p>
    <w:p w14:paraId="50E7135C" w14:textId="77777777" w:rsidR="00144304" w:rsidRPr="00144304" w:rsidRDefault="00144304" w:rsidP="00144304">
      <w:pPr>
        <w:shd w:val="clear" w:color="auto" w:fill="FFFFFF"/>
        <w:spacing w:after="101"/>
        <w:ind w:right="49"/>
        <w:rPr>
          <w:rFonts w:cs="Noto Sans"/>
          <w:szCs w:val="20"/>
        </w:rPr>
      </w:pPr>
      <w:r w:rsidRPr="00144304">
        <w:rPr>
          <w:rFonts w:cs="Noto Sans"/>
          <w:b/>
          <w:bCs/>
          <w:color w:val="000000"/>
          <w:szCs w:val="20"/>
          <w:lang w:eastAsia="es-MX"/>
        </w:rPr>
        <w:t>9.4 </w:t>
      </w:r>
      <w:r w:rsidRPr="00144304">
        <w:rPr>
          <w:rFonts w:cs="Noto Sans"/>
          <w:color w:val="000000"/>
          <w:szCs w:val="20"/>
          <w:lang w:eastAsia="es-MX"/>
        </w:rPr>
        <w:t>La medición de la resistencia a tierra de la red de puesta a tierra se deberá realizar conforme a lo siguiente:</w:t>
      </w:r>
    </w:p>
    <w:p w14:paraId="4BDE9593" w14:textId="77777777" w:rsidR="00144304" w:rsidRPr="00144304" w:rsidRDefault="00144304" w:rsidP="000857C1">
      <w:pPr>
        <w:pStyle w:val="Prrafodelista"/>
        <w:numPr>
          <w:ilvl w:val="0"/>
          <w:numId w:val="316"/>
        </w:numPr>
        <w:shd w:val="clear" w:color="auto" w:fill="FFFFFF"/>
        <w:suppressAutoHyphens/>
        <w:autoSpaceDN w:val="0"/>
        <w:spacing w:after="101"/>
        <w:ind w:left="567" w:right="49" w:hanging="425"/>
        <w:contextualSpacing w:val="0"/>
        <w:rPr>
          <w:rFonts w:cs="Noto Sans"/>
          <w:color w:val="2F2F2F"/>
          <w:szCs w:val="20"/>
          <w:lang w:eastAsia="es-MX"/>
        </w:rPr>
      </w:pPr>
      <w:r w:rsidRPr="00144304">
        <w:rPr>
          <w:rFonts w:cs="Noto Sans"/>
          <w:color w:val="2F2F2F"/>
          <w:szCs w:val="20"/>
          <w:lang w:eastAsia="es-MX"/>
        </w:rPr>
        <w:t>Verificar que el electrodo bajo prueba (que corresponde a la red de puesta a tierra) esté desconectado de la red de puesta a tierra, considerando lo siguiente:</w:t>
      </w:r>
    </w:p>
    <w:p w14:paraId="351D0A7C" w14:textId="77777777" w:rsidR="00144304" w:rsidRPr="00144304" w:rsidRDefault="00144304" w:rsidP="000857C1">
      <w:pPr>
        <w:pStyle w:val="Prrafodelista"/>
        <w:numPr>
          <w:ilvl w:val="0"/>
          <w:numId w:val="317"/>
        </w:numPr>
        <w:shd w:val="clear" w:color="auto" w:fill="FFFFFF"/>
        <w:suppressAutoHyphens/>
        <w:autoSpaceDN w:val="0"/>
        <w:spacing w:after="101"/>
        <w:ind w:left="851" w:right="49" w:hanging="284"/>
        <w:contextualSpacing w:val="0"/>
        <w:rPr>
          <w:rFonts w:cs="Noto Sans"/>
          <w:color w:val="2F2F2F"/>
          <w:szCs w:val="20"/>
          <w:lang w:eastAsia="es-MX"/>
        </w:rPr>
      </w:pPr>
      <w:r w:rsidRPr="00144304">
        <w:rPr>
          <w:rFonts w:cs="Noto Sans"/>
          <w:color w:val="2F2F2F"/>
          <w:szCs w:val="20"/>
          <w:lang w:eastAsia="es-MX"/>
        </w:rPr>
        <w:t>Realizar la desconexión de la red de puesta a tierra, con los equipos eléctricos </w:t>
      </w:r>
      <w:proofErr w:type="spellStart"/>
      <w:r w:rsidRPr="00144304">
        <w:rPr>
          <w:rFonts w:cs="Noto Sans"/>
          <w:color w:val="2F2F2F"/>
          <w:szCs w:val="20"/>
          <w:lang w:eastAsia="es-MX"/>
        </w:rPr>
        <w:t>desenergizados</w:t>
      </w:r>
      <w:proofErr w:type="spellEnd"/>
      <w:r w:rsidRPr="00144304">
        <w:rPr>
          <w:rFonts w:cs="Noto Sans"/>
          <w:color w:val="2F2F2F"/>
          <w:szCs w:val="20"/>
          <w:lang w:eastAsia="es-MX"/>
        </w:rPr>
        <w:t>, y</w:t>
      </w:r>
    </w:p>
    <w:p w14:paraId="362807F8" w14:textId="77777777" w:rsidR="00144304" w:rsidRPr="00144304" w:rsidRDefault="00144304" w:rsidP="000857C1">
      <w:pPr>
        <w:pStyle w:val="Prrafodelista"/>
        <w:numPr>
          <w:ilvl w:val="0"/>
          <w:numId w:val="317"/>
        </w:numPr>
        <w:shd w:val="clear" w:color="auto" w:fill="FFFFFF"/>
        <w:suppressAutoHyphens/>
        <w:autoSpaceDN w:val="0"/>
        <w:spacing w:after="101"/>
        <w:ind w:left="851" w:right="49" w:hanging="284"/>
        <w:contextualSpacing w:val="0"/>
        <w:rPr>
          <w:rFonts w:cs="Noto Sans"/>
          <w:color w:val="2F2F2F"/>
          <w:szCs w:val="20"/>
          <w:lang w:eastAsia="es-MX"/>
        </w:rPr>
      </w:pPr>
      <w:r w:rsidRPr="00144304">
        <w:rPr>
          <w:rFonts w:cs="Noto Sans"/>
          <w:color w:val="2F2F2F"/>
          <w:szCs w:val="20"/>
          <w:lang w:eastAsia="es-MX"/>
        </w:rPr>
        <w:t>Efectuar la medición de la resistencia a tierra desconectando cada electrodo de forma individual, cuando ésta se realice en condiciones de operación normal, a fin de no desproteger a los trabajadores;</w:t>
      </w:r>
    </w:p>
    <w:p w14:paraId="38C69587" w14:textId="77777777" w:rsidR="00144304" w:rsidRPr="00144304" w:rsidRDefault="00144304" w:rsidP="000857C1">
      <w:pPr>
        <w:pStyle w:val="Prrafodelista"/>
        <w:numPr>
          <w:ilvl w:val="0"/>
          <w:numId w:val="316"/>
        </w:numPr>
        <w:shd w:val="clear" w:color="auto" w:fill="FFFFFF"/>
        <w:suppressAutoHyphens/>
        <w:autoSpaceDN w:val="0"/>
        <w:spacing w:after="101"/>
        <w:ind w:left="567" w:right="49" w:hanging="425"/>
        <w:contextualSpacing w:val="0"/>
        <w:rPr>
          <w:rFonts w:cs="Noto Sans"/>
          <w:color w:val="2F2F2F"/>
          <w:szCs w:val="20"/>
          <w:lang w:eastAsia="es-MX"/>
        </w:rPr>
      </w:pPr>
      <w:r w:rsidRPr="00144304">
        <w:rPr>
          <w:rFonts w:cs="Noto Sans"/>
          <w:color w:val="2F2F2F"/>
          <w:szCs w:val="20"/>
          <w:lang w:eastAsia="es-MX"/>
        </w:rPr>
        <w:lastRenderedPageBreak/>
        <w:t>Ajustar a cero la aguja del instrumento de medición analógico o verificar que la fuente de poder del equipo digital tenga suficiente energía para realizar el conjunto de mediciones;</w:t>
      </w:r>
    </w:p>
    <w:p w14:paraId="35632D1E" w14:textId="77777777" w:rsidR="00144304" w:rsidRPr="00144304" w:rsidRDefault="00144304" w:rsidP="000857C1">
      <w:pPr>
        <w:pStyle w:val="Prrafodelista"/>
        <w:numPr>
          <w:ilvl w:val="0"/>
          <w:numId w:val="316"/>
        </w:numPr>
        <w:shd w:val="clear" w:color="auto" w:fill="FFFFFF"/>
        <w:suppressAutoHyphens/>
        <w:autoSpaceDN w:val="0"/>
        <w:spacing w:after="101"/>
        <w:ind w:left="567" w:right="49" w:hanging="425"/>
        <w:contextualSpacing w:val="0"/>
        <w:rPr>
          <w:rFonts w:cs="Noto Sans"/>
          <w:color w:val="2F2F2F"/>
          <w:szCs w:val="20"/>
          <w:lang w:eastAsia="es-MX"/>
        </w:rPr>
      </w:pPr>
      <w:r w:rsidRPr="00144304">
        <w:rPr>
          <w:rFonts w:cs="Noto Sans"/>
          <w:color w:val="2F2F2F"/>
          <w:szCs w:val="20"/>
          <w:lang w:eastAsia="es-MX"/>
        </w:rPr>
        <w:t>Aplicar el método de caída de tensión de la manera siguiente:</w:t>
      </w:r>
    </w:p>
    <w:p w14:paraId="38C69FE8" w14:textId="77777777" w:rsidR="00144304" w:rsidRPr="00144304" w:rsidRDefault="00144304" w:rsidP="000857C1">
      <w:pPr>
        <w:pStyle w:val="Prrafodelista"/>
        <w:numPr>
          <w:ilvl w:val="0"/>
          <w:numId w:val="318"/>
        </w:numPr>
        <w:shd w:val="clear" w:color="auto" w:fill="FFFFFF"/>
        <w:suppressAutoHyphens/>
        <w:autoSpaceDN w:val="0"/>
        <w:spacing w:after="101"/>
        <w:ind w:left="851" w:right="49" w:hanging="284"/>
        <w:contextualSpacing w:val="0"/>
        <w:rPr>
          <w:rFonts w:cs="Noto Sans"/>
          <w:color w:val="2F2F2F"/>
          <w:szCs w:val="20"/>
          <w:lang w:eastAsia="es-MX"/>
        </w:rPr>
      </w:pPr>
      <w:r w:rsidRPr="00144304">
        <w:rPr>
          <w:rFonts w:cs="Noto Sans"/>
          <w:color w:val="2F2F2F"/>
          <w:szCs w:val="20"/>
          <w:lang w:eastAsia="es-MX"/>
        </w:rPr>
        <w:t>Hacer circular una corriente entre dos electrodos: uno llamado c1 (que corresponde a la red de puesta a tierra) y un electrodo auxiliar denominado c2, mismo que se introduce al terreno a una distancia mínima de 20 metros de c1. Para realizar la primera medición se introduce en el terreno otro electrodo auxiliar llamado p1, a un metro de distancia de c1, entre el electrodo bajo prueba c1 y el electrodo auxiliar c2;</w:t>
      </w:r>
    </w:p>
    <w:p w14:paraId="36F1501D" w14:textId="77777777" w:rsidR="00144304" w:rsidRPr="00144304" w:rsidRDefault="00144304" w:rsidP="000857C1">
      <w:pPr>
        <w:pStyle w:val="Prrafodelista"/>
        <w:numPr>
          <w:ilvl w:val="0"/>
          <w:numId w:val="318"/>
        </w:numPr>
        <w:shd w:val="clear" w:color="auto" w:fill="FFFFFF"/>
        <w:suppressAutoHyphens/>
        <w:autoSpaceDN w:val="0"/>
        <w:spacing w:after="101"/>
        <w:ind w:left="851" w:right="49" w:hanging="284"/>
        <w:contextualSpacing w:val="0"/>
        <w:rPr>
          <w:rFonts w:cs="Noto Sans"/>
          <w:color w:val="2F2F2F"/>
          <w:szCs w:val="20"/>
          <w:lang w:eastAsia="es-MX"/>
        </w:rPr>
      </w:pPr>
      <w:r w:rsidRPr="00144304">
        <w:rPr>
          <w:rFonts w:cs="Noto Sans"/>
          <w:color w:val="2F2F2F"/>
          <w:szCs w:val="20"/>
          <w:lang w:eastAsia="es-MX"/>
        </w:rPr>
        <w:t>Desplazar el electrodo auxiliar p1 de manera lineal a 3 metros de la primera medición y en dirección al electrodo auxiliar c2 para realizar la segunda medición, y</w:t>
      </w:r>
    </w:p>
    <w:p w14:paraId="629B314A" w14:textId="77777777" w:rsidR="00144304" w:rsidRPr="00144304" w:rsidRDefault="00144304" w:rsidP="000857C1">
      <w:pPr>
        <w:pStyle w:val="Prrafodelista"/>
        <w:numPr>
          <w:ilvl w:val="0"/>
          <w:numId w:val="318"/>
        </w:numPr>
        <w:shd w:val="clear" w:color="auto" w:fill="FFFFFF"/>
        <w:suppressAutoHyphens/>
        <w:autoSpaceDN w:val="0"/>
        <w:spacing w:after="101"/>
        <w:ind w:left="851" w:right="49" w:hanging="284"/>
        <w:contextualSpacing w:val="0"/>
        <w:rPr>
          <w:rFonts w:cs="Noto Sans"/>
          <w:color w:val="2F2F2F"/>
          <w:szCs w:val="20"/>
          <w:lang w:eastAsia="es-MX"/>
        </w:rPr>
      </w:pPr>
      <w:r w:rsidRPr="00144304">
        <w:rPr>
          <w:rFonts w:cs="Noto Sans"/>
          <w:color w:val="2F2F2F"/>
          <w:szCs w:val="20"/>
          <w:lang w:eastAsia="es-MX"/>
        </w:rPr>
        <w:t>Realizar las mediciones siguientes desplazando el electrodo auxiliar p1 cada 3 metros hasta complementar 19 metros. En la figura 1 se muestra la colocación de los electrodos de la red de puesta a tierra, y auxiliares;</w:t>
      </w:r>
    </w:p>
    <w:p w14:paraId="76BECC08" w14:textId="77777777" w:rsidR="00144304" w:rsidRPr="00144304" w:rsidRDefault="00144304" w:rsidP="000857C1">
      <w:pPr>
        <w:pStyle w:val="Prrafodelista"/>
        <w:numPr>
          <w:ilvl w:val="0"/>
          <w:numId w:val="316"/>
        </w:numPr>
        <w:shd w:val="clear" w:color="auto" w:fill="FFFFFF"/>
        <w:suppressAutoHyphens/>
        <w:autoSpaceDN w:val="0"/>
        <w:spacing w:after="101"/>
        <w:ind w:left="567" w:right="49" w:hanging="425"/>
        <w:contextualSpacing w:val="0"/>
        <w:rPr>
          <w:rFonts w:cs="Noto Sans"/>
          <w:color w:val="2F2F2F"/>
          <w:szCs w:val="20"/>
          <w:lang w:eastAsia="es-MX"/>
        </w:rPr>
      </w:pPr>
      <w:r w:rsidRPr="00144304">
        <w:rPr>
          <w:rFonts w:cs="Noto Sans"/>
          <w:color w:val="2F2F2F"/>
          <w:szCs w:val="20"/>
          <w:lang w:eastAsia="es-MX"/>
        </w:rPr>
        <w:t>Registrar los valores obtenidos de las mediciones;</w:t>
      </w:r>
    </w:p>
    <w:p w14:paraId="10A63B2E" w14:textId="77777777" w:rsidR="00144304" w:rsidRPr="00144304" w:rsidRDefault="00144304" w:rsidP="000857C1">
      <w:pPr>
        <w:pStyle w:val="Prrafodelista"/>
        <w:numPr>
          <w:ilvl w:val="0"/>
          <w:numId w:val="316"/>
        </w:numPr>
        <w:shd w:val="clear" w:color="auto" w:fill="FFFFFF"/>
        <w:suppressAutoHyphens/>
        <w:autoSpaceDN w:val="0"/>
        <w:spacing w:after="101"/>
        <w:ind w:left="567" w:right="49" w:hanging="425"/>
        <w:contextualSpacing w:val="0"/>
        <w:rPr>
          <w:rFonts w:cs="Noto Sans"/>
          <w:color w:val="2F2F2F"/>
          <w:szCs w:val="20"/>
          <w:lang w:eastAsia="es-MX"/>
        </w:rPr>
      </w:pPr>
      <w:r w:rsidRPr="00144304">
        <w:rPr>
          <w:rFonts w:cs="Noto Sans"/>
          <w:color w:val="2F2F2F"/>
          <w:szCs w:val="20"/>
          <w:lang w:eastAsia="es-MX"/>
        </w:rPr>
        <w:t>Elaborar una gráfica con base en los valores registrados, similar a la que se ilustra en la parte inferior de la figura 1 siguiente;</w:t>
      </w:r>
    </w:p>
    <w:p w14:paraId="54391952" w14:textId="77777777" w:rsidR="00144304" w:rsidRPr="00144304" w:rsidRDefault="00144304" w:rsidP="00144304">
      <w:pPr>
        <w:tabs>
          <w:tab w:val="left" w:pos="2409"/>
          <w:tab w:val="left" w:pos="5953"/>
          <w:tab w:val="left" w:pos="7371"/>
          <w:tab w:val="left" w:pos="9426"/>
          <w:tab w:val="left" w:pos="9780"/>
        </w:tabs>
        <w:ind w:right="49"/>
        <w:rPr>
          <w:rFonts w:cs="Noto Sans"/>
          <w:szCs w:val="20"/>
        </w:rPr>
      </w:pPr>
      <w:r w:rsidRPr="00144304">
        <w:rPr>
          <w:rFonts w:cs="Noto Sans"/>
          <w:noProof/>
          <w:szCs w:val="20"/>
          <w:lang w:eastAsia="es-MX"/>
        </w:rPr>
        <w:drawing>
          <wp:anchor distT="0" distB="0" distL="114300" distR="114300" simplePos="0" relativeHeight="251662848" behindDoc="0" locked="0" layoutInCell="1" allowOverlap="1" wp14:anchorId="4A7A1BD6" wp14:editId="498AB855">
            <wp:simplePos x="0" y="0"/>
            <wp:positionH relativeFrom="column">
              <wp:posOffset>1247140</wp:posOffset>
            </wp:positionH>
            <wp:positionV relativeFrom="paragraph">
              <wp:posOffset>19685</wp:posOffset>
            </wp:positionV>
            <wp:extent cx="2868930" cy="1619250"/>
            <wp:effectExtent l="0" t="0" r="7620" b="0"/>
            <wp:wrapNone/>
            <wp:docPr id="1779218628" name="Imagen 1779218628"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El contenido generado por IA puede ser incorrect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68930"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8D2ED0" w14:textId="77777777" w:rsidR="00144304" w:rsidRPr="00144304" w:rsidRDefault="00144304" w:rsidP="00144304">
      <w:pPr>
        <w:tabs>
          <w:tab w:val="left" w:pos="2409"/>
          <w:tab w:val="left" w:pos="5953"/>
          <w:tab w:val="left" w:pos="7371"/>
          <w:tab w:val="left" w:pos="9426"/>
          <w:tab w:val="left" w:pos="9780"/>
        </w:tabs>
        <w:ind w:right="49"/>
        <w:jc w:val="center"/>
        <w:rPr>
          <w:rFonts w:cs="Noto Sans"/>
          <w:b/>
          <w:szCs w:val="20"/>
        </w:rPr>
      </w:pPr>
    </w:p>
    <w:p w14:paraId="1C49BB1B" w14:textId="77777777" w:rsidR="00144304" w:rsidRPr="00144304" w:rsidRDefault="00144304" w:rsidP="00144304">
      <w:pPr>
        <w:tabs>
          <w:tab w:val="left" w:pos="2409"/>
          <w:tab w:val="left" w:pos="5953"/>
          <w:tab w:val="left" w:pos="7371"/>
          <w:tab w:val="left" w:pos="9426"/>
          <w:tab w:val="left" w:pos="9780"/>
        </w:tabs>
        <w:ind w:right="49"/>
        <w:jc w:val="center"/>
        <w:rPr>
          <w:rFonts w:cs="Noto Sans"/>
          <w:b/>
          <w:szCs w:val="20"/>
        </w:rPr>
      </w:pPr>
    </w:p>
    <w:p w14:paraId="539BB09B"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16D3142F"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3ABA1BCD"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10C96151"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18A70BBD"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5B7A04AF"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7312A229"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2CE3F103" w14:textId="77777777" w:rsidR="00144304" w:rsidRPr="00144304" w:rsidRDefault="00144304" w:rsidP="00144304">
      <w:pPr>
        <w:shd w:val="clear" w:color="auto" w:fill="FFFFFF"/>
        <w:spacing w:after="101"/>
        <w:ind w:right="49"/>
        <w:rPr>
          <w:rFonts w:cs="Noto Sans"/>
          <w:b/>
          <w:szCs w:val="20"/>
        </w:rPr>
      </w:pPr>
    </w:p>
    <w:p w14:paraId="3FA1CC24" w14:textId="77777777" w:rsidR="00144304" w:rsidRPr="00144304" w:rsidRDefault="00144304" w:rsidP="00144304">
      <w:pPr>
        <w:shd w:val="clear" w:color="auto" w:fill="FFFFFF"/>
        <w:spacing w:after="101"/>
        <w:ind w:right="49"/>
        <w:jc w:val="center"/>
        <w:rPr>
          <w:rFonts w:cs="Noto Sans"/>
          <w:i/>
          <w:iCs/>
          <w:color w:val="2F2F2F"/>
          <w:szCs w:val="20"/>
          <w:lang w:eastAsia="es-MX"/>
        </w:rPr>
      </w:pPr>
      <w:r w:rsidRPr="00144304">
        <w:rPr>
          <w:rFonts w:cs="Noto Sans"/>
          <w:i/>
          <w:iCs/>
          <w:color w:val="2F2F2F"/>
          <w:szCs w:val="20"/>
          <w:lang w:eastAsia="es-MX"/>
        </w:rPr>
        <w:t>A Posición de los electrodos</w:t>
      </w:r>
    </w:p>
    <w:p w14:paraId="3D2168EE" w14:textId="77777777" w:rsidR="00144304" w:rsidRPr="00144304" w:rsidRDefault="00144304" w:rsidP="00144304">
      <w:pPr>
        <w:shd w:val="clear" w:color="auto" w:fill="FFFFFF"/>
        <w:spacing w:after="101"/>
        <w:ind w:right="49"/>
        <w:jc w:val="center"/>
        <w:rPr>
          <w:rFonts w:cs="Noto Sans"/>
          <w:i/>
          <w:iCs/>
          <w:color w:val="2F2F2F"/>
          <w:szCs w:val="20"/>
          <w:lang w:eastAsia="es-MX"/>
        </w:rPr>
      </w:pPr>
    </w:p>
    <w:p w14:paraId="45C342DC" w14:textId="77777777" w:rsidR="00144304" w:rsidRPr="00144304" w:rsidRDefault="00144304" w:rsidP="00144304">
      <w:pPr>
        <w:shd w:val="clear" w:color="auto" w:fill="FFFFFF"/>
        <w:spacing w:after="101"/>
        <w:ind w:right="49"/>
        <w:jc w:val="center"/>
        <w:rPr>
          <w:rFonts w:cs="Noto Sans"/>
          <w:szCs w:val="20"/>
        </w:rPr>
      </w:pPr>
      <w:r w:rsidRPr="00144304">
        <w:rPr>
          <w:rFonts w:cs="Noto Sans"/>
          <w:color w:val="2F2F2F"/>
          <w:szCs w:val="20"/>
          <w:lang w:eastAsia="es-MX"/>
        </w:rPr>
        <w:t> </w:t>
      </w:r>
      <w:r w:rsidRPr="00144304">
        <w:rPr>
          <w:rFonts w:cs="Noto Sans"/>
          <w:b/>
          <w:bCs/>
          <w:color w:val="2F2F2F"/>
          <w:szCs w:val="20"/>
          <w:lang w:eastAsia="es-MX"/>
        </w:rPr>
        <w:t>D1</w:t>
      </w:r>
      <w:r w:rsidRPr="00144304">
        <w:rPr>
          <w:rFonts w:cs="Noto Sans"/>
          <w:color w:val="2F2F2F"/>
          <w:szCs w:val="20"/>
          <w:lang w:eastAsia="es-MX"/>
        </w:rPr>
        <w:t>        DISTANCIA ENTRE EL ELECTRODO DE LA RED DE PUESTA A TIERRA C1 Y EL ELECTRODO AUXILIAR P1.</w:t>
      </w:r>
    </w:p>
    <w:p w14:paraId="6EE8C7F0" w14:textId="77777777" w:rsidR="00144304" w:rsidRPr="00144304" w:rsidRDefault="00144304" w:rsidP="00144304">
      <w:pPr>
        <w:shd w:val="clear" w:color="auto" w:fill="FFFFFF"/>
        <w:spacing w:after="101"/>
        <w:ind w:right="49"/>
        <w:rPr>
          <w:rFonts w:cs="Noto Sans"/>
          <w:szCs w:val="20"/>
        </w:rPr>
      </w:pPr>
      <w:r w:rsidRPr="00144304">
        <w:rPr>
          <w:rFonts w:cs="Noto Sans"/>
          <w:color w:val="2F2F2F"/>
          <w:szCs w:val="20"/>
          <w:lang w:eastAsia="es-MX"/>
        </w:rPr>
        <w:t> </w:t>
      </w:r>
      <w:r w:rsidRPr="00144304">
        <w:rPr>
          <w:rFonts w:cs="Noto Sans"/>
          <w:b/>
          <w:bCs/>
          <w:color w:val="2F2F2F"/>
          <w:szCs w:val="20"/>
          <w:lang w:eastAsia="es-MX"/>
        </w:rPr>
        <w:t>DT</w:t>
      </w:r>
      <w:r w:rsidRPr="00144304">
        <w:rPr>
          <w:rFonts w:cs="Noto Sans"/>
          <w:color w:val="2F2F2F"/>
          <w:szCs w:val="20"/>
          <w:lang w:eastAsia="es-MX"/>
        </w:rPr>
        <w:t>       DISTANCIA ENTRE EL ELECTRODO DE LA RED DE PUESTA A TIERRA C1 Y EL ELECTRODO AUXILIAR C2.</w:t>
      </w:r>
    </w:p>
    <w:p w14:paraId="734B301B" w14:textId="77777777" w:rsidR="00144304" w:rsidRPr="00144304" w:rsidRDefault="00144304" w:rsidP="00144304">
      <w:pPr>
        <w:shd w:val="clear" w:color="auto" w:fill="FFFFFF"/>
        <w:spacing w:after="101"/>
        <w:ind w:right="49"/>
        <w:rPr>
          <w:rFonts w:cs="Noto Sans"/>
          <w:szCs w:val="20"/>
        </w:rPr>
      </w:pPr>
      <w:r w:rsidRPr="00144304">
        <w:rPr>
          <w:rFonts w:cs="Noto Sans"/>
          <w:b/>
          <w:bCs/>
          <w:color w:val="2F2F2F"/>
          <w:szCs w:val="20"/>
          <w:lang w:eastAsia="es-MX"/>
        </w:rPr>
        <w:t>FIGURA 1 Â POSICIÓN DE ELECTRODOS Y GRÁFICA DE VALORES DE RESISTENCIA ELÉCTRICA VS. DISTANCIA.</w:t>
      </w:r>
    </w:p>
    <w:p w14:paraId="268167A2" w14:textId="77777777" w:rsidR="00144304" w:rsidRPr="00144304" w:rsidRDefault="00144304" w:rsidP="000857C1">
      <w:pPr>
        <w:pStyle w:val="Prrafodelista"/>
        <w:numPr>
          <w:ilvl w:val="0"/>
          <w:numId w:val="316"/>
        </w:numPr>
        <w:shd w:val="clear" w:color="auto" w:fill="FFFFFF"/>
        <w:suppressAutoHyphens/>
        <w:autoSpaceDN w:val="0"/>
        <w:spacing w:after="101"/>
        <w:ind w:left="567" w:right="49" w:hanging="567"/>
        <w:contextualSpacing w:val="0"/>
        <w:rPr>
          <w:rFonts w:cs="Noto Sans"/>
          <w:color w:val="2F2F2F"/>
          <w:szCs w:val="20"/>
          <w:lang w:eastAsia="es-MX"/>
        </w:rPr>
      </w:pPr>
      <w:r w:rsidRPr="00144304">
        <w:rPr>
          <w:rFonts w:cs="Noto Sans"/>
          <w:color w:val="2F2F2F"/>
          <w:szCs w:val="20"/>
          <w:lang w:eastAsia="es-MX"/>
        </w:rPr>
        <w:t>Obtener el valor de la resistencia a tierra de la red de puesta a tierra de la intersección del eje de resistencia con la parte paralela de la curva al eje de las distancias;</w:t>
      </w:r>
    </w:p>
    <w:p w14:paraId="4D717403" w14:textId="77777777" w:rsidR="00144304" w:rsidRPr="00144304" w:rsidRDefault="00144304" w:rsidP="000857C1">
      <w:pPr>
        <w:pStyle w:val="Prrafodelista"/>
        <w:numPr>
          <w:ilvl w:val="0"/>
          <w:numId w:val="316"/>
        </w:numPr>
        <w:shd w:val="clear" w:color="auto" w:fill="FFFFFF"/>
        <w:suppressAutoHyphens/>
        <w:autoSpaceDN w:val="0"/>
        <w:spacing w:after="101"/>
        <w:ind w:left="567" w:right="49" w:hanging="567"/>
        <w:contextualSpacing w:val="0"/>
        <w:rPr>
          <w:rFonts w:cs="Noto Sans"/>
          <w:color w:val="2F2F2F"/>
          <w:szCs w:val="20"/>
          <w:lang w:eastAsia="es-MX"/>
        </w:rPr>
      </w:pPr>
      <w:r w:rsidRPr="00144304">
        <w:rPr>
          <w:rFonts w:cs="Noto Sans"/>
          <w:color w:val="2F2F2F"/>
          <w:szCs w:val="20"/>
          <w:lang w:eastAsia="es-MX"/>
        </w:rPr>
        <w:lastRenderedPageBreak/>
        <w:t>Repetir las mediciones alejando el electrodo c2 del electrodo c1, cuando la curva obtenida no presente un tramo paralelo, hasta obtener valores paralelos al eje de las distancias, y</w:t>
      </w:r>
    </w:p>
    <w:p w14:paraId="147C7FD8" w14:textId="77777777" w:rsidR="00144304" w:rsidRPr="00144304" w:rsidRDefault="00144304" w:rsidP="000857C1">
      <w:pPr>
        <w:pStyle w:val="Prrafodelista"/>
        <w:numPr>
          <w:ilvl w:val="0"/>
          <w:numId w:val="316"/>
        </w:numPr>
        <w:shd w:val="clear" w:color="auto" w:fill="FFFFFF"/>
        <w:suppressAutoHyphens/>
        <w:autoSpaceDN w:val="0"/>
        <w:spacing w:after="101"/>
        <w:ind w:left="567" w:right="49" w:hanging="567"/>
        <w:contextualSpacing w:val="0"/>
        <w:rPr>
          <w:rFonts w:cs="Noto Sans"/>
          <w:color w:val="2F2F2F"/>
          <w:szCs w:val="20"/>
          <w:lang w:eastAsia="es-MX"/>
        </w:rPr>
      </w:pPr>
      <w:r w:rsidRPr="00144304">
        <w:rPr>
          <w:rFonts w:cs="Noto Sans"/>
          <w:color w:val="2F2F2F"/>
          <w:szCs w:val="20"/>
          <w:lang w:eastAsia="es-MX"/>
        </w:rPr>
        <w:t xml:space="preserve">Verificar que los valores de la resistencia a tierra, de la red de puesta a tierra que se obtengan en esta prueba, sean menores o iguales a 10 </w:t>
      </w:r>
      <w:proofErr w:type="spellStart"/>
      <w:r w:rsidRPr="00144304">
        <w:rPr>
          <w:rFonts w:cs="Noto Sans"/>
          <w:color w:val="2F2F2F"/>
          <w:szCs w:val="20"/>
          <w:lang w:eastAsia="es-MX"/>
        </w:rPr>
        <w:t>ohms</w:t>
      </w:r>
      <w:proofErr w:type="spellEnd"/>
      <w:r w:rsidRPr="00144304">
        <w:rPr>
          <w:rFonts w:cs="Noto Sans"/>
          <w:color w:val="2F2F2F"/>
          <w:szCs w:val="20"/>
          <w:lang w:eastAsia="es-MX"/>
        </w:rPr>
        <w:t xml:space="preserve"> para el (los) electrodo(s) del sistema de pararrayos, y/o tener un valor menor o igual a 25 </w:t>
      </w:r>
      <w:proofErr w:type="spellStart"/>
      <w:r w:rsidRPr="00144304">
        <w:rPr>
          <w:rFonts w:cs="Noto Sans"/>
          <w:color w:val="2F2F2F"/>
          <w:szCs w:val="20"/>
          <w:lang w:eastAsia="es-MX"/>
        </w:rPr>
        <w:t>ohms</w:t>
      </w:r>
      <w:proofErr w:type="spellEnd"/>
      <w:r w:rsidRPr="00144304">
        <w:rPr>
          <w:rFonts w:cs="Noto Sans"/>
          <w:color w:val="2F2F2F"/>
          <w:szCs w:val="20"/>
          <w:lang w:eastAsia="es-MX"/>
        </w:rPr>
        <w:t xml:space="preserve"> para la resistencia a tierra de la red de puesta a tierra.</w:t>
      </w:r>
    </w:p>
    <w:p w14:paraId="07413267" w14:textId="4685634B" w:rsidR="00144304" w:rsidRPr="00144304" w:rsidRDefault="00144304" w:rsidP="00144304">
      <w:pPr>
        <w:shd w:val="clear" w:color="auto" w:fill="FFFFFF"/>
        <w:spacing w:after="101"/>
        <w:ind w:right="49"/>
        <w:rPr>
          <w:rFonts w:cs="Noto Sans"/>
          <w:szCs w:val="20"/>
        </w:rPr>
      </w:pPr>
      <w:r w:rsidRPr="00144304">
        <w:rPr>
          <w:rFonts w:cs="Noto Sans"/>
          <w:b/>
          <w:bCs/>
          <w:color w:val="000000"/>
          <w:szCs w:val="20"/>
          <w:lang w:eastAsia="es-MX"/>
        </w:rPr>
        <w:t>9.5 </w:t>
      </w:r>
      <w:r w:rsidRPr="00144304">
        <w:rPr>
          <w:rFonts w:cs="Noto Sans"/>
          <w:color w:val="000000"/>
          <w:szCs w:val="20"/>
          <w:lang w:eastAsia="es-MX"/>
        </w:rPr>
        <w:t>EL RESULTADO DE LAS MEDICIONES TENDRÁ QUE REGISTRARSE, DICHO REGISTRO DEBERÁ CONTENER, COMO MÍNIMO, LO SIGUIENTE</w:t>
      </w:r>
      <w:r w:rsidRPr="00144304">
        <w:rPr>
          <w:rFonts w:cs="Noto Sans"/>
          <w:color w:val="2F2F2F"/>
          <w:szCs w:val="20"/>
          <w:lang w:eastAsia="es-MX"/>
        </w:rPr>
        <w:t>:</w:t>
      </w:r>
    </w:p>
    <w:p w14:paraId="6B373DFB" w14:textId="77777777" w:rsidR="00144304" w:rsidRPr="00144304" w:rsidRDefault="00144304" w:rsidP="000857C1">
      <w:pPr>
        <w:pStyle w:val="Prrafodelista"/>
        <w:numPr>
          <w:ilvl w:val="0"/>
          <w:numId w:val="319"/>
        </w:numPr>
        <w:shd w:val="clear" w:color="auto" w:fill="FFFFFF"/>
        <w:suppressAutoHyphens/>
        <w:autoSpaceDN w:val="0"/>
        <w:spacing w:after="101"/>
        <w:ind w:left="0" w:right="49" w:firstLine="0"/>
        <w:contextualSpacing w:val="0"/>
        <w:rPr>
          <w:rFonts w:cs="Noto Sans"/>
          <w:color w:val="2F2F2F"/>
          <w:szCs w:val="20"/>
          <w:lang w:eastAsia="es-MX"/>
        </w:rPr>
      </w:pPr>
      <w:r w:rsidRPr="00144304">
        <w:rPr>
          <w:rFonts w:cs="Noto Sans"/>
          <w:color w:val="2F2F2F"/>
          <w:szCs w:val="20"/>
          <w:lang w:eastAsia="es-MX"/>
        </w:rPr>
        <w:t>Los datos del centro de trabajo:</w:t>
      </w:r>
    </w:p>
    <w:p w14:paraId="4151B899" w14:textId="77777777" w:rsidR="00144304" w:rsidRPr="00144304" w:rsidRDefault="00144304" w:rsidP="000857C1">
      <w:pPr>
        <w:pStyle w:val="Prrafodelista"/>
        <w:numPr>
          <w:ilvl w:val="1"/>
          <w:numId w:val="320"/>
        </w:numPr>
        <w:shd w:val="clear" w:color="auto" w:fill="FFFFFF"/>
        <w:suppressAutoHyphens/>
        <w:autoSpaceDN w:val="0"/>
        <w:spacing w:after="101"/>
        <w:ind w:left="1134" w:right="49" w:hanging="425"/>
        <w:contextualSpacing w:val="0"/>
        <w:rPr>
          <w:rFonts w:cs="Noto Sans"/>
          <w:color w:val="2F2F2F"/>
          <w:szCs w:val="20"/>
          <w:lang w:eastAsia="es-MX"/>
        </w:rPr>
      </w:pPr>
      <w:r w:rsidRPr="00144304">
        <w:rPr>
          <w:rFonts w:cs="Noto Sans"/>
          <w:color w:val="2F2F2F"/>
          <w:szCs w:val="20"/>
          <w:lang w:eastAsia="es-MX"/>
        </w:rPr>
        <w:t>Nombre o razón social del centro de trabajo;</w:t>
      </w:r>
    </w:p>
    <w:p w14:paraId="7723AD81" w14:textId="77777777" w:rsidR="00144304" w:rsidRPr="00144304" w:rsidRDefault="00144304" w:rsidP="000857C1">
      <w:pPr>
        <w:pStyle w:val="Prrafodelista"/>
        <w:numPr>
          <w:ilvl w:val="1"/>
          <w:numId w:val="320"/>
        </w:numPr>
        <w:shd w:val="clear" w:color="auto" w:fill="FFFFFF"/>
        <w:suppressAutoHyphens/>
        <w:autoSpaceDN w:val="0"/>
        <w:spacing w:after="101"/>
        <w:ind w:left="1134" w:right="49" w:hanging="425"/>
        <w:contextualSpacing w:val="0"/>
        <w:rPr>
          <w:rFonts w:cs="Noto Sans"/>
          <w:color w:val="2F2F2F"/>
          <w:szCs w:val="20"/>
          <w:lang w:eastAsia="es-MX"/>
        </w:rPr>
      </w:pPr>
      <w:r w:rsidRPr="00144304">
        <w:rPr>
          <w:rFonts w:cs="Noto Sans"/>
          <w:color w:val="2F2F2F"/>
          <w:szCs w:val="20"/>
          <w:lang w:eastAsia="es-MX"/>
        </w:rPr>
        <w:t>Domicilio del centro de trabajo;</w:t>
      </w:r>
    </w:p>
    <w:p w14:paraId="2EC42B98" w14:textId="77777777" w:rsidR="00144304" w:rsidRPr="00144304" w:rsidRDefault="00144304" w:rsidP="000857C1">
      <w:pPr>
        <w:pStyle w:val="Prrafodelista"/>
        <w:numPr>
          <w:ilvl w:val="1"/>
          <w:numId w:val="320"/>
        </w:numPr>
        <w:shd w:val="clear" w:color="auto" w:fill="FFFFFF"/>
        <w:suppressAutoHyphens/>
        <w:autoSpaceDN w:val="0"/>
        <w:spacing w:after="101"/>
        <w:ind w:left="1134" w:right="49" w:hanging="425"/>
        <w:contextualSpacing w:val="0"/>
        <w:rPr>
          <w:rFonts w:cs="Noto Sans"/>
          <w:color w:val="2F2F2F"/>
          <w:szCs w:val="20"/>
          <w:lang w:eastAsia="es-MX"/>
        </w:rPr>
      </w:pPr>
      <w:r w:rsidRPr="00144304">
        <w:rPr>
          <w:rFonts w:cs="Noto Sans"/>
          <w:color w:val="2F2F2F"/>
          <w:szCs w:val="20"/>
          <w:lang w:eastAsia="es-MX"/>
        </w:rPr>
        <w:t>Fecha de realización de la medición, y</w:t>
      </w:r>
    </w:p>
    <w:p w14:paraId="36C93844" w14:textId="77777777" w:rsidR="00144304" w:rsidRPr="00144304" w:rsidRDefault="00144304" w:rsidP="000857C1">
      <w:pPr>
        <w:pStyle w:val="Prrafodelista"/>
        <w:numPr>
          <w:ilvl w:val="1"/>
          <w:numId w:val="320"/>
        </w:numPr>
        <w:shd w:val="clear" w:color="auto" w:fill="FFFFFF"/>
        <w:suppressAutoHyphens/>
        <w:autoSpaceDN w:val="0"/>
        <w:spacing w:after="101"/>
        <w:ind w:left="1134" w:right="49" w:hanging="425"/>
        <w:contextualSpacing w:val="0"/>
        <w:rPr>
          <w:rFonts w:cs="Noto Sans"/>
          <w:color w:val="2F2F2F"/>
          <w:szCs w:val="20"/>
          <w:lang w:eastAsia="es-MX"/>
        </w:rPr>
      </w:pPr>
      <w:r w:rsidRPr="00144304">
        <w:rPr>
          <w:rFonts w:cs="Noto Sans"/>
          <w:color w:val="2F2F2F"/>
          <w:szCs w:val="20"/>
          <w:lang w:eastAsia="es-MX"/>
        </w:rPr>
        <w:t>Nombre y firma de la persona que realizó la medición;</w:t>
      </w:r>
    </w:p>
    <w:p w14:paraId="60805E92" w14:textId="77777777" w:rsidR="00144304" w:rsidRPr="00144304" w:rsidRDefault="00144304" w:rsidP="000857C1">
      <w:pPr>
        <w:pStyle w:val="Prrafodelista"/>
        <w:numPr>
          <w:ilvl w:val="0"/>
          <w:numId w:val="319"/>
        </w:numPr>
        <w:shd w:val="clear" w:color="auto" w:fill="FFFFFF"/>
        <w:suppressAutoHyphens/>
        <w:autoSpaceDN w:val="0"/>
        <w:spacing w:after="101"/>
        <w:ind w:left="0" w:right="49" w:firstLine="0"/>
        <w:contextualSpacing w:val="0"/>
        <w:rPr>
          <w:rFonts w:cs="Noto Sans"/>
          <w:color w:val="2F2F2F"/>
          <w:szCs w:val="20"/>
          <w:lang w:eastAsia="es-MX"/>
        </w:rPr>
      </w:pPr>
      <w:r w:rsidRPr="00144304">
        <w:rPr>
          <w:rFonts w:cs="Noto Sans"/>
          <w:color w:val="2F2F2F"/>
          <w:szCs w:val="20"/>
          <w:lang w:eastAsia="es-MX"/>
        </w:rPr>
        <w:t>Los datos de los instrumentos de medición:</w:t>
      </w:r>
    </w:p>
    <w:p w14:paraId="37B8E706" w14:textId="77777777" w:rsidR="00144304" w:rsidRPr="00144304" w:rsidRDefault="00144304" w:rsidP="000857C1">
      <w:pPr>
        <w:pStyle w:val="Prrafodelista"/>
        <w:numPr>
          <w:ilvl w:val="1"/>
          <w:numId w:val="321"/>
        </w:numPr>
        <w:shd w:val="clear" w:color="auto" w:fill="FFFFFF"/>
        <w:suppressAutoHyphens/>
        <w:autoSpaceDN w:val="0"/>
        <w:spacing w:after="101"/>
        <w:ind w:left="1134" w:right="49" w:hanging="425"/>
        <w:contextualSpacing w:val="0"/>
        <w:rPr>
          <w:rFonts w:cs="Noto Sans"/>
          <w:color w:val="2F2F2F"/>
          <w:szCs w:val="20"/>
          <w:lang w:eastAsia="es-MX"/>
        </w:rPr>
      </w:pPr>
      <w:r w:rsidRPr="00144304">
        <w:rPr>
          <w:rFonts w:cs="Noto Sans"/>
          <w:color w:val="2F2F2F"/>
          <w:szCs w:val="20"/>
          <w:lang w:eastAsia="es-MX"/>
        </w:rPr>
        <w:t>nombre genérico del instrumento utilizado;</w:t>
      </w:r>
    </w:p>
    <w:p w14:paraId="4B839ECE" w14:textId="77777777" w:rsidR="00144304" w:rsidRPr="00144304" w:rsidRDefault="00144304" w:rsidP="000857C1">
      <w:pPr>
        <w:pStyle w:val="Prrafodelista"/>
        <w:numPr>
          <w:ilvl w:val="1"/>
          <w:numId w:val="321"/>
        </w:numPr>
        <w:shd w:val="clear" w:color="auto" w:fill="FFFFFF"/>
        <w:suppressAutoHyphens/>
        <w:autoSpaceDN w:val="0"/>
        <w:spacing w:after="101"/>
        <w:ind w:left="1134" w:right="49" w:hanging="425"/>
        <w:contextualSpacing w:val="0"/>
        <w:rPr>
          <w:rFonts w:cs="Noto Sans"/>
          <w:color w:val="2F2F2F"/>
          <w:szCs w:val="20"/>
          <w:lang w:eastAsia="es-MX"/>
        </w:rPr>
      </w:pPr>
      <w:r w:rsidRPr="00144304">
        <w:rPr>
          <w:rFonts w:cs="Noto Sans"/>
          <w:color w:val="2F2F2F"/>
          <w:szCs w:val="20"/>
          <w:lang w:eastAsia="es-MX"/>
        </w:rPr>
        <w:t>características del equipo de medición utilizado (modelo, número de serie, intervalos de medición, precisión, exactitud, etc.), y</w:t>
      </w:r>
    </w:p>
    <w:p w14:paraId="13702592" w14:textId="77777777" w:rsidR="00144304" w:rsidRPr="00144304" w:rsidRDefault="00144304" w:rsidP="000857C1">
      <w:pPr>
        <w:pStyle w:val="Prrafodelista"/>
        <w:numPr>
          <w:ilvl w:val="1"/>
          <w:numId w:val="321"/>
        </w:numPr>
        <w:shd w:val="clear" w:color="auto" w:fill="FFFFFF"/>
        <w:suppressAutoHyphens/>
        <w:autoSpaceDN w:val="0"/>
        <w:spacing w:after="101"/>
        <w:ind w:left="1134" w:right="49" w:hanging="425"/>
        <w:contextualSpacing w:val="0"/>
        <w:rPr>
          <w:rFonts w:cs="Noto Sans"/>
          <w:color w:val="2F2F2F"/>
          <w:szCs w:val="20"/>
          <w:lang w:eastAsia="es-MX"/>
        </w:rPr>
      </w:pPr>
      <w:r w:rsidRPr="00144304">
        <w:rPr>
          <w:rFonts w:cs="Noto Sans"/>
          <w:color w:val="2F2F2F"/>
          <w:szCs w:val="20"/>
          <w:lang w:eastAsia="es-MX"/>
        </w:rPr>
        <w:t>copia del certificado de calibración vigente del instrumento utilizado;</w:t>
      </w:r>
    </w:p>
    <w:p w14:paraId="505E189F" w14:textId="77777777" w:rsidR="00144304" w:rsidRPr="00144304" w:rsidRDefault="00144304" w:rsidP="000857C1">
      <w:pPr>
        <w:pStyle w:val="Prrafodelista"/>
        <w:numPr>
          <w:ilvl w:val="0"/>
          <w:numId w:val="319"/>
        </w:numPr>
        <w:shd w:val="clear" w:color="auto" w:fill="FFFFFF"/>
        <w:suppressAutoHyphens/>
        <w:autoSpaceDN w:val="0"/>
        <w:spacing w:after="101"/>
        <w:ind w:left="0" w:right="49" w:firstLine="0"/>
        <w:contextualSpacing w:val="0"/>
        <w:rPr>
          <w:rFonts w:cs="Noto Sans"/>
          <w:szCs w:val="20"/>
        </w:rPr>
      </w:pPr>
      <w:r w:rsidRPr="00144304">
        <w:rPr>
          <w:rFonts w:cs="Noto Sans"/>
          <w:bCs/>
          <w:color w:val="2F2F2F"/>
          <w:szCs w:val="20"/>
          <w:lang w:eastAsia="es-MX"/>
        </w:rPr>
        <w:t>L</w:t>
      </w:r>
      <w:r w:rsidRPr="00144304">
        <w:rPr>
          <w:rFonts w:cs="Noto Sans"/>
          <w:color w:val="2F2F2F"/>
          <w:szCs w:val="20"/>
          <w:lang w:eastAsia="es-MX"/>
        </w:rPr>
        <w:t>os valores de las mediciones:</w:t>
      </w:r>
    </w:p>
    <w:p w14:paraId="44E369A6" w14:textId="77777777" w:rsidR="00144304" w:rsidRPr="00144304" w:rsidRDefault="00144304" w:rsidP="000857C1">
      <w:pPr>
        <w:pStyle w:val="Prrafodelista"/>
        <w:numPr>
          <w:ilvl w:val="0"/>
          <w:numId w:val="322"/>
        </w:numPr>
        <w:shd w:val="clear" w:color="auto" w:fill="FFFFFF"/>
        <w:suppressAutoHyphens/>
        <w:autoSpaceDN w:val="0"/>
        <w:spacing w:after="101"/>
        <w:ind w:left="1134" w:right="49" w:hanging="425"/>
        <w:contextualSpacing w:val="0"/>
        <w:rPr>
          <w:rFonts w:cs="Noto Sans"/>
          <w:color w:val="2F2F2F"/>
          <w:szCs w:val="20"/>
          <w:lang w:eastAsia="es-MX"/>
        </w:rPr>
      </w:pPr>
      <w:r w:rsidRPr="00144304">
        <w:rPr>
          <w:rFonts w:cs="Noto Sans"/>
          <w:color w:val="2F2F2F"/>
          <w:szCs w:val="20"/>
          <w:lang w:eastAsia="es-MX"/>
        </w:rPr>
        <w:t>Valores de resistencia a tierra de la red de puesta a tierra y/o de la resistencia a tierra del (los) electrodo(s) del sistema de pararrayos, y</w:t>
      </w:r>
    </w:p>
    <w:p w14:paraId="6358CFA2" w14:textId="77777777" w:rsidR="00144304" w:rsidRPr="00144304" w:rsidRDefault="00144304" w:rsidP="000857C1">
      <w:pPr>
        <w:pStyle w:val="Prrafodelista"/>
        <w:numPr>
          <w:ilvl w:val="0"/>
          <w:numId w:val="322"/>
        </w:numPr>
        <w:shd w:val="clear" w:color="auto" w:fill="FFFFFF"/>
        <w:suppressAutoHyphens/>
        <w:autoSpaceDN w:val="0"/>
        <w:spacing w:after="101"/>
        <w:ind w:left="1134" w:right="49" w:hanging="425"/>
        <w:contextualSpacing w:val="0"/>
        <w:rPr>
          <w:rFonts w:cs="Noto Sans"/>
          <w:color w:val="2F2F2F"/>
          <w:szCs w:val="20"/>
          <w:lang w:eastAsia="es-MX"/>
        </w:rPr>
      </w:pPr>
      <w:r w:rsidRPr="00144304">
        <w:rPr>
          <w:rFonts w:cs="Noto Sans"/>
          <w:color w:val="2F2F2F"/>
          <w:szCs w:val="20"/>
          <w:lang w:eastAsia="es-MX"/>
        </w:rPr>
        <w:t>Indicación de si existe continuidad eléctrica de los puntos de conexión del sistema;</w:t>
      </w:r>
    </w:p>
    <w:p w14:paraId="61225AE2" w14:textId="77777777" w:rsidR="00144304" w:rsidRPr="00144304" w:rsidRDefault="00144304" w:rsidP="000857C1">
      <w:pPr>
        <w:pStyle w:val="Prrafodelista"/>
        <w:numPr>
          <w:ilvl w:val="0"/>
          <w:numId w:val="319"/>
        </w:numPr>
        <w:shd w:val="clear" w:color="auto" w:fill="FFFFFF"/>
        <w:suppressAutoHyphens/>
        <w:autoSpaceDN w:val="0"/>
        <w:spacing w:after="101"/>
        <w:ind w:left="0" w:right="49" w:firstLine="0"/>
        <w:contextualSpacing w:val="0"/>
        <w:rPr>
          <w:rFonts w:cs="Noto Sans"/>
          <w:color w:val="2F2F2F"/>
          <w:szCs w:val="20"/>
          <w:lang w:eastAsia="es-MX"/>
        </w:rPr>
      </w:pPr>
      <w:r w:rsidRPr="00144304">
        <w:rPr>
          <w:rFonts w:cs="Noto Sans"/>
          <w:color w:val="2F2F2F"/>
          <w:szCs w:val="20"/>
          <w:lang w:eastAsia="es-MX"/>
        </w:rPr>
        <w:t>El croquis en el que se muestre los puntos de medición del sistema de puesta a tierra y, en su caso, del (los) electrodo(s) del sistema pararrayos, y</w:t>
      </w:r>
    </w:p>
    <w:p w14:paraId="7E05728E" w14:textId="77777777" w:rsidR="00144304" w:rsidRPr="00144304" w:rsidRDefault="00144304" w:rsidP="000857C1">
      <w:pPr>
        <w:pStyle w:val="Prrafodelista"/>
        <w:numPr>
          <w:ilvl w:val="0"/>
          <w:numId w:val="319"/>
        </w:numPr>
        <w:shd w:val="clear" w:color="auto" w:fill="FFFFFF"/>
        <w:suppressAutoHyphens/>
        <w:autoSpaceDN w:val="0"/>
        <w:spacing w:after="101"/>
        <w:ind w:left="0" w:right="49" w:firstLine="0"/>
        <w:contextualSpacing w:val="0"/>
        <w:rPr>
          <w:rFonts w:cs="Noto Sans"/>
          <w:color w:val="2F2F2F"/>
          <w:szCs w:val="20"/>
          <w:lang w:eastAsia="es-MX"/>
        </w:rPr>
      </w:pPr>
      <w:r w:rsidRPr="00144304">
        <w:rPr>
          <w:rFonts w:cs="Noto Sans"/>
          <w:color w:val="2F2F2F"/>
          <w:szCs w:val="20"/>
          <w:lang w:eastAsia="es-MX"/>
        </w:rPr>
        <w:t>Las características del sistema de pararrayos utilizado, en su caso, con al menos lo siguiente:</w:t>
      </w:r>
    </w:p>
    <w:p w14:paraId="3208A55A" w14:textId="77777777" w:rsidR="00144304" w:rsidRPr="00144304" w:rsidRDefault="00144304" w:rsidP="000857C1">
      <w:pPr>
        <w:pStyle w:val="Prrafodelista"/>
        <w:numPr>
          <w:ilvl w:val="1"/>
          <w:numId w:val="323"/>
        </w:numPr>
        <w:shd w:val="clear" w:color="auto" w:fill="FFFFFF"/>
        <w:suppressAutoHyphens/>
        <w:autoSpaceDN w:val="0"/>
        <w:spacing w:after="101"/>
        <w:ind w:left="1134" w:right="49" w:hanging="425"/>
        <w:contextualSpacing w:val="0"/>
        <w:rPr>
          <w:rFonts w:cs="Noto Sans"/>
          <w:color w:val="2F2F2F"/>
          <w:szCs w:val="20"/>
          <w:lang w:eastAsia="es-MX"/>
        </w:rPr>
      </w:pPr>
      <w:r w:rsidRPr="00144304">
        <w:rPr>
          <w:rFonts w:cs="Noto Sans"/>
          <w:color w:val="2F2F2F"/>
          <w:szCs w:val="20"/>
          <w:lang w:eastAsia="es-MX"/>
        </w:rPr>
        <w:t>Tipo de sistema de pararrayos;</w:t>
      </w:r>
    </w:p>
    <w:p w14:paraId="10BC399A" w14:textId="77777777" w:rsidR="00144304" w:rsidRPr="00144304" w:rsidRDefault="00144304" w:rsidP="000857C1">
      <w:pPr>
        <w:pStyle w:val="Prrafodelista"/>
        <w:numPr>
          <w:ilvl w:val="1"/>
          <w:numId w:val="323"/>
        </w:numPr>
        <w:shd w:val="clear" w:color="auto" w:fill="FFFFFF"/>
        <w:suppressAutoHyphens/>
        <w:autoSpaceDN w:val="0"/>
        <w:spacing w:after="101"/>
        <w:ind w:left="1134" w:right="49" w:hanging="425"/>
        <w:contextualSpacing w:val="0"/>
        <w:rPr>
          <w:rFonts w:cs="Noto Sans"/>
          <w:color w:val="2F2F2F"/>
          <w:szCs w:val="20"/>
          <w:lang w:eastAsia="es-MX"/>
        </w:rPr>
      </w:pPr>
      <w:r w:rsidRPr="00144304">
        <w:rPr>
          <w:rFonts w:cs="Noto Sans"/>
          <w:color w:val="2F2F2F"/>
          <w:szCs w:val="20"/>
          <w:lang w:eastAsia="es-MX"/>
        </w:rPr>
        <w:t>Altura de las terminales aéreas;</w:t>
      </w:r>
    </w:p>
    <w:p w14:paraId="1FFA7C80" w14:textId="77777777" w:rsidR="00144304" w:rsidRPr="00144304" w:rsidRDefault="00144304" w:rsidP="000857C1">
      <w:pPr>
        <w:pStyle w:val="Prrafodelista"/>
        <w:numPr>
          <w:ilvl w:val="1"/>
          <w:numId w:val="323"/>
        </w:numPr>
        <w:shd w:val="clear" w:color="auto" w:fill="FFFFFF"/>
        <w:suppressAutoHyphens/>
        <w:autoSpaceDN w:val="0"/>
        <w:spacing w:after="101"/>
        <w:ind w:left="1134" w:right="49" w:hanging="425"/>
        <w:contextualSpacing w:val="0"/>
        <w:rPr>
          <w:rFonts w:cs="Noto Sans"/>
          <w:color w:val="2F2F2F"/>
          <w:szCs w:val="20"/>
          <w:lang w:eastAsia="es-MX"/>
        </w:rPr>
      </w:pPr>
      <w:r w:rsidRPr="00144304">
        <w:rPr>
          <w:rFonts w:cs="Noto Sans"/>
          <w:color w:val="2F2F2F"/>
          <w:szCs w:val="20"/>
          <w:lang w:eastAsia="es-MX"/>
        </w:rPr>
        <w:t>Ubicación, y</w:t>
      </w:r>
    </w:p>
    <w:p w14:paraId="6786ECC6" w14:textId="77777777" w:rsidR="00144304" w:rsidRPr="00144304" w:rsidRDefault="00144304" w:rsidP="000857C1">
      <w:pPr>
        <w:pStyle w:val="Prrafodelista"/>
        <w:numPr>
          <w:ilvl w:val="1"/>
          <w:numId w:val="323"/>
        </w:numPr>
        <w:shd w:val="clear" w:color="auto" w:fill="FFFFFF"/>
        <w:suppressAutoHyphens/>
        <w:autoSpaceDN w:val="0"/>
        <w:spacing w:after="101"/>
        <w:ind w:left="1134" w:right="49" w:hanging="425"/>
        <w:contextualSpacing w:val="0"/>
        <w:rPr>
          <w:rFonts w:cs="Noto Sans"/>
          <w:color w:val="2F2F2F"/>
          <w:szCs w:val="20"/>
          <w:lang w:eastAsia="es-MX"/>
        </w:rPr>
      </w:pPr>
      <w:r w:rsidRPr="00144304">
        <w:rPr>
          <w:rFonts w:cs="Noto Sans"/>
          <w:color w:val="2F2F2F"/>
          <w:szCs w:val="20"/>
          <w:lang w:eastAsia="es-MX"/>
        </w:rPr>
        <w:t>Área de cobertura de protección.</w:t>
      </w:r>
    </w:p>
    <w:p w14:paraId="479659EA" w14:textId="77777777" w:rsidR="00144304" w:rsidRPr="00144304" w:rsidRDefault="00144304" w:rsidP="00144304">
      <w:pPr>
        <w:ind w:right="49"/>
        <w:rPr>
          <w:rFonts w:cs="Noto Sans"/>
          <w:szCs w:val="20"/>
        </w:rPr>
      </w:pPr>
      <w:r w:rsidRPr="00144304">
        <w:rPr>
          <w:rFonts w:cs="Noto Sans"/>
          <w:szCs w:val="20"/>
        </w:rPr>
        <w:t>Deberá realiza un registro de los resultados de las mediciones obtenidas, interpretación del resultado, con el objetivo de poder estimar el comportamiento de las redes de puesta a tierra sea adecuada y confiable.</w:t>
      </w:r>
    </w:p>
    <w:p w14:paraId="6E042E3C" w14:textId="77777777" w:rsidR="00144304" w:rsidRPr="00144304" w:rsidRDefault="00144304" w:rsidP="00144304">
      <w:pPr>
        <w:ind w:right="49"/>
        <w:rPr>
          <w:rFonts w:cs="Noto Sans"/>
          <w:szCs w:val="20"/>
        </w:rPr>
      </w:pPr>
    </w:p>
    <w:p w14:paraId="316EB7E6" w14:textId="3492102A" w:rsidR="00144304" w:rsidRPr="00144304" w:rsidRDefault="00144304" w:rsidP="00144304">
      <w:pPr>
        <w:ind w:right="49"/>
        <w:rPr>
          <w:rFonts w:cs="Noto Sans"/>
          <w:szCs w:val="20"/>
        </w:rPr>
      </w:pPr>
      <w:r w:rsidRPr="00144304">
        <w:rPr>
          <w:rFonts w:cs="Noto Sans"/>
          <w:szCs w:val="20"/>
        </w:rPr>
        <w:t xml:space="preserve">En caso de que el sistema de puesta a tierra la resistividad sea mayor de 10 </w:t>
      </w:r>
      <w:proofErr w:type="spellStart"/>
      <w:r w:rsidRPr="00144304">
        <w:rPr>
          <w:rFonts w:cs="Noto Sans"/>
          <w:szCs w:val="20"/>
        </w:rPr>
        <w:t>ohms</w:t>
      </w:r>
      <w:proofErr w:type="spellEnd"/>
      <w:r w:rsidRPr="00144304">
        <w:rPr>
          <w:rFonts w:cs="Noto Sans"/>
          <w:szCs w:val="20"/>
        </w:rPr>
        <w:t xml:space="preserve"> deberá realizar la instalación un sistema de puesta a tierra realizando lo siguiente: medición de resistividad del suelo con equipo calibrado y deberá presentar su certificado de calibración con fecha actual, la medición de </w:t>
      </w:r>
      <w:r w:rsidRPr="00144304">
        <w:rPr>
          <w:rFonts w:cs="Noto Sans"/>
          <w:szCs w:val="20"/>
        </w:rPr>
        <w:lastRenderedPageBreak/>
        <w:t xml:space="preserve">resistencia de tierra deberá utilizar el método de los cuatro electrodos (dos de corriente y dos de potencial) o método de </w:t>
      </w:r>
      <w:proofErr w:type="spellStart"/>
      <w:r w:rsidRPr="00144304">
        <w:rPr>
          <w:rFonts w:cs="Noto Sans"/>
          <w:szCs w:val="20"/>
        </w:rPr>
        <w:t>wenner</w:t>
      </w:r>
      <w:proofErr w:type="spellEnd"/>
      <w:r w:rsidRPr="00144304">
        <w:rPr>
          <w:rFonts w:cs="Noto Sans"/>
          <w:szCs w:val="20"/>
        </w:rPr>
        <w:t>; el procedimiento de medición utiliza cuatro electrodos de prueba auxiliares enterrados en línea recta y a una distancia uniforme entre ellos ver la siguiente figura 8.</w:t>
      </w:r>
    </w:p>
    <w:p w14:paraId="7F91AF05" w14:textId="6D4630D0" w:rsidR="00144304" w:rsidRPr="00144304" w:rsidRDefault="00144304" w:rsidP="00144304">
      <w:pPr>
        <w:tabs>
          <w:tab w:val="left" w:pos="2409"/>
          <w:tab w:val="left" w:pos="5953"/>
          <w:tab w:val="left" w:pos="7371"/>
          <w:tab w:val="left" w:pos="9426"/>
          <w:tab w:val="left" w:pos="9780"/>
        </w:tabs>
        <w:ind w:right="49"/>
        <w:rPr>
          <w:rFonts w:cs="Noto Sans"/>
          <w:szCs w:val="20"/>
        </w:rPr>
      </w:pPr>
    </w:p>
    <w:p w14:paraId="12F44310" w14:textId="6282FAB7" w:rsidR="00144304" w:rsidRPr="00144304" w:rsidRDefault="006738A8" w:rsidP="00144304">
      <w:pPr>
        <w:tabs>
          <w:tab w:val="left" w:pos="2409"/>
          <w:tab w:val="left" w:pos="5953"/>
          <w:tab w:val="left" w:pos="7371"/>
          <w:tab w:val="left" w:pos="9426"/>
          <w:tab w:val="left" w:pos="9780"/>
        </w:tabs>
        <w:ind w:right="49"/>
        <w:rPr>
          <w:rFonts w:cs="Noto Sans"/>
          <w:b/>
          <w:szCs w:val="20"/>
        </w:rPr>
      </w:pPr>
      <w:r w:rsidRPr="00144304">
        <w:rPr>
          <w:rFonts w:cs="Noto Sans"/>
          <w:noProof/>
          <w:szCs w:val="20"/>
          <w:lang w:eastAsia="es-MX"/>
        </w:rPr>
        <w:drawing>
          <wp:anchor distT="0" distB="0" distL="114300" distR="114300" simplePos="0" relativeHeight="251667968" behindDoc="0" locked="0" layoutInCell="1" allowOverlap="1" wp14:anchorId="69CE7BAE" wp14:editId="47992A90">
            <wp:simplePos x="0" y="0"/>
            <wp:positionH relativeFrom="column">
              <wp:posOffset>1092835</wp:posOffset>
            </wp:positionH>
            <wp:positionV relativeFrom="paragraph">
              <wp:posOffset>5947</wp:posOffset>
            </wp:positionV>
            <wp:extent cx="3218180" cy="1471930"/>
            <wp:effectExtent l="0" t="0" r="1270" b="0"/>
            <wp:wrapNone/>
            <wp:docPr id="3" name="Imagen 3" descr="Descripción: ../../../../../../Desktop/Captura%20de%20pantalla%202017-11-27%20a%20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1" descr="Descripción: ../../../../../../Desktop/Captura%20de%20pantalla%202017-11-27%20a%20l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18180" cy="1471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BD742F"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621F11D4"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5CFBDB4A"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45188797"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5916804C"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4F44D8A6" w14:textId="77777777" w:rsidR="00144304" w:rsidRPr="00144304" w:rsidRDefault="00144304" w:rsidP="00144304">
      <w:pPr>
        <w:tabs>
          <w:tab w:val="left" w:pos="2409"/>
          <w:tab w:val="left" w:pos="5953"/>
          <w:tab w:val="left" w:pos="7371"/>
          <w:tab w:val="left" w:pos="9426"/>
          <w:tab w:val="left" w:pos="9780"/>
        </w:tabs>
        <w:ind w:right="49"/>
        <w:rPr>
          <w:rFonts w:cs="Noto Sans"/>
          <w:b/>
          <w:szCs w:val="20"/>
        </w:rPr>
      </w:pPr>
    </w:p>
    <w:p w14:paraId="455E6A1D" w14:textId="77777777" w:rsidR="006738A8" w:rsidRDefault="006738A8" w:rsidP="00144304">
      <w:pPr>
        <w:ind w:right="49"/>
        <w:rPr>
          <w:rFonts w:cs="Noto Sans"/>
          <w:szCs w:val="20"/>
        </w:rPr>
      </w:pPr>
    </w:p>
    <w:p w14:paraId="411DC20B" w14:textId="77777777" w:rsidR="006738A8" w:rsidRDefault="006738A8" w:rsidP="00144304">
      <w:pPr>
        <w:ind w:right="49"/>
        <w:rPr>
          <w:rFonts w:cs="Noto Sans"/>
          <w:szCs w:val="20"/>
        </w:rPr>
      </w:pPr>
    </w:p>
    <w:p w14:paraId="5AA2708B" w14:textId="5219C169" w:rsidR="00144304" w:rsidRPr="00144304" w:rsidRDefault="00144304" w:rsidP="00144304">
      <w:pPr>
        <w:ind w:right="49"/>
        <w:rPr>
          <w:rFonts w:cs="Noto Sans"/>
          <w:szCs w:val="20"/>
        </w:rPr>
      </w:pPr>
      <w:r w:rsidRPr="00144304">
        <w:rPr>
          <w:rFonts w:cs="Noto Sans"/>
          <w:szCs w:val="20"/>
        </w:rPr>
        <w:t>Deberá interpretar los resultados y elaborara la tierra física con los elementos necesarios para obtener una medición menor de 5 OHMS deberá elaborar el sistema de sistema da de puesta a tierra (SPT) ya sea correctivo o nuevo con el fin de obtener un resultado adecuado en la resistividad cumpliendo la norma NMX-J-ANCE-2012, Y LA NOM-001- SEDE-2015.</w:t>
      </w:r>
    </w:p>
    <w:p w14:paraId="24C467EE" w14:textId="77777777" w:rsidR="00144304" w:rsidRPr="00144304" w:rsidRDefault="00144304" w:rsidP="00144304">
      <w:pPr>
        <w:ind w:right="49"/>
        <w:rPr>
          <w:rFonts w:cs="Noto Sans"/>
          <w:szCs w:val="20"/>
        </w:rPr>
      </w:pPr>
    </w:p>
    <w:p w14:paraId="050A1D73" w14:textId="77777777" w:rsidR="003C6405" w:rsidRDefault="003C6405" w:rsidP="003C6405">
      <w:pPr>
        <w:ind w:right="-1"/>
        <w:rPr>
          <w:rFonts w:ascii="Arial" w:hAnsi="Arial" w:cs="Arial"/>
          <w:b/>
          <w:bCs/>
          <w:szCs w:val="20"/>
          <w:lang w:eastAsia="es-MX"/>
        </w:rPr>
      </w:pPr>
      <w:r>
        <w:rPr>
          <w:rFonts w:ascii="Arial" w:hAnsi="Arial" w:cs="Arial"/>
          <w:b/>
          <w:bCs/>
          <w:szCs w:val="20"/>
          <w:lang w:eastAsia="es-MX"/>
        </w:rPr>
        <w:t>SERVICIO DE MANTENIMIENTO PREVENTIVO Y CORRECTIVO A PLANTAS DE EMERGENCIA, SUBESTACIONES ELÉCTRICAS; VERIFICACIÓN ELÉCTRICA A GUARDERÍAS; SERVICIO DE MANTENIMIENTO A UPS DE IMAGENOLOGÍA DE LAS UNIDADES MÉDICAS Y NO MÉDICAS PERTENECIENTES AL ÓRGANO DE OPERACIÓN ADMINISTRATIVA DESCONCENTRADA REGIONAL ESTADO DE MÉXICO ORIENTE.</w:t>
      </w:r>
    </w:p>
    <w:p w14:paraId="70186824" w14:textId="77777777" w:rsidR="003C6405" w:rsidRDefault="003C6405" w:rsidP="003C6405">
      <w:pPr>
        <w:ind w:right="-1"/>
        <w:rPr>
          <w:rFonts w:ascii="Arial" w:hAnsi="Arial" w:cs="Arial"/>
          <w:b/>
          <w:bCs/>
          <w:szCs w:val="20"/>
          <w:lang w:eastAsia="es-MX"/>
        </w:rPr>
      </w:pPr>
    </w:p>
    <w:p w14:paraId="73602316" w14:textId="77777777" w:rsidR="003C6405" w:rsidRDefault="003C6405" w:rsidP="003C6405">
      <w:pPr>
        <w:ind w:right="-1"/>
        <w:rPr>
          <w:rFonts w:ascii="Arial" w:hAnsi="Arial" w:cs="Arial"/>
          <w:b/>
          <w:bCs/>
          <w:szCs w:val="20"/>
          <w:lang w:eastAsia="es-MX"/>
        </w:rPr>
      </w:pPr>
      <w:bookmarkStart w:id="58" w:name="_Hlk214793615"/>
      <w:r w:rsidRPr="00C87BCF">
        <w:rPr>
          <w:rFonts w:ascii="Arial" w:hAnsi="Arial" w:cs="Arial"/>
          <w:b/>
          <w:bCs/>
          <w:szCs w:val="20"/>
          <w:lang w:eastAsia="es-MX"/>
        </w:rPr>
        <w:t>SERVICIO DE MANTENIMIENTO PRE</w:t>
      </w:r>
      <w:r>
        <w:rPr>
          <w:rFonts w:ascii="Arial" w:hAnsi="Arial" w:cs="Arial"/>
          <w:b/>
          <w:bCs/>
          <w:szCs w:val="20"/>
          <w:lang w:eastAsia="es-MX"/>
        </w:rPr>
        <w:t>VENTIVO A PLANTAS DE EMERGENCIA</w:t>
      </w:r>
    </w:p>
    <w:bookmarkEnd w:id="58"/>
    <w:p w14:paraId="56ACF058" w14:textId="77777777" w:rsidR="00144304" w:rsidRDefault="00144304" w:rsidP="00144304">
      <w:pPr>
        <w:tabs>
          <w:tab w:val="left" w:pos="2409"/>
          <w:tab w:val="left" w:pos="5953"/>
          <w:tab w:val="left" w:pos="7371"/>
          <w:tab w:val="left" w:pos="9426"/>
          <w:tab w:val="left" w:pos="9780"/>
        </w:tabs>
        <w:ind w:right="49"/>
        <w:rPr>
          <w:rFonts w:ascii="Montserrat Medium" w:hAnsi="Montserrat Medium" w:cs="Arial"/>
          <w:b/>
          <w:sz w:val="16"/>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7"/>
        <w:gridCol w:w="1823"/>
        <w:gridCol w:w="2272"/>
        <w:gridCol w:w="1123"/>
        <w:gridCol w:w="2087"/>
        <w:gridCol w:w="1285"/>
        <w:gridCol w:w="1256"/>
      </w:tblGrid>
      <w:tr w:rsidR="003C6405" w:rsidRPr="003C6405" w14:paraId="1194FEE6" w14:textId="77777777" w:rsidTr="003C6405">
        <w:trPr>
          <w:trHeight w:val="701"/>
          <w:tblHeader/>
        </w:trPr>
        <w:tc>
          <w:tcPr>
            <w:tcW w:w="249" w:type="pct"/>
            <w:shd w:val="clear" w:color="auto" w:fill="BFBFBF" w:themeFill="background1" w:themeFillShade="BF"/>
            <w:vAlign w:val="center"/>
            <w:hideMark/>
          </w:tcPr>
          <w:p w14:paraId="6ABDD5DC" w14:textId="77777777" w:rsidR="003C6405" w:rsidRPr="003C6405" w:rsidRDefault="003C6405" w:rsidP="00787DCF">
            <w:pPr>
              <w:jc w:val="center"/>
              <w:rPr>
                <w:rFonts w:ascii="Arial" w:eastAsia="Times New Roman" w:hAnsi="Arial" w:cs="Arial"/>
                <w:b/>
                <w:bCs/>
                <w:sz w:val="12"/>
                <w:szCs w:val="28"/>
                <w:lang w:eastAsia="es-MX"/>
              </w:rPr>
            </w:pPr>
            <w:r w:rsidRPr="003C6405">
              <w:rPr>
                <w:rFonts w:ascii="Arial" w:eastAsia="Times New Roman" w:hAnsi="Arial" w:cs="Arial"/>
                <w:b/>
                <w:bCs/>
                <w:sz w:val="12"/>
                <w:szCs w:val="28"/>
                <w:lang w:eastAsia="es-MX"/>
              </w:rPr>
              <w:t>No.</w:t>
            </w:r>
          </w:p>
        </w:tc>
        <w:tc>
          <w:tcPr>
            <w:tcW w:w="879" w:type="pct"/>
            <w:shd w:val="clear" w:color="auto" w:fill="BFBFBF" w:themeFill="background1" w:themeFillShade="BF"/>
            <w:vAlign w:val="center"/>
            <w:hideMark/>
          </w:tcPr>
          <w:p w14:paraId="0FC23B4E" w14:textId="77777777" w:rsidR="003C6405" w:rsidRPr="003C6405" w:rsidRDefault="003C6405" w:rsidP="00787DCF">
            <w:pPr>
              <w:jc w:val="center"/>
              <w:rPr>
                <w:rFonts w:ascii="Arial" w:eastAsia="Times New Roman" w:hAnsi="Arial" w:cs="Arial"/>
                <w:b/>
                <w:bCs/>
                <w:sz w:val="12"/>
                <w:szCs w:val="28"/>
                <w:lang w:eastAsia="es-MX"/>
              </w:rPr>
            </w:pPr>
            <w:r w:rsidRPr="003C6405">
              <w:rPr>
                <w:rFonts w:ascii="Arial" w:eastAsia="Times New Roman" w:hAnsi="Arial" w:cs="Arial"/>
                <w:b/>
                <w:bCs/>
                <w:sz w:val="12"/>
                <w:szCs w:val="28"/>
                <w:lang w:eastAsia="es-MX"/>
              </w:rPr>
              <w:t>UNIDAD</w:t>
            </w:r>
          </w:p>
        </w:tc>
        <w:tc>
          <w:tcPr>
            <w:tcW w:w="1096" w:type="pct"/>
            <w:shd w:val="clear" w:color="auto" w:fill="BFBFBF" w:themeFill="background1" w:themeFillShade="BF"/>
            <w:vAlign w:val="center"/>
            <w:hideMark/>
          </w:tcPr>
          <w:p w14:paraId="2969E5C5" w14:textId="77777777" w:rsidR="003C6405" w:rsidRPr="003C6405" w:rsidRDefault="003C6405" w:rsidP="00787DCF">
            <w:pPr>
              <w:jc w:val="center"/>
              <w:rPr>
                <w:rFonts w:ascii="Arial" w:eastAsia="Times New Roman" w:hAnsi="Arial" w:cs="Arial"/>
                <w:b/>
                <w:bCs/>
                <w:sz w:val="12"/>
                <w:szCs w:val="28"/>
                <w:lang w:eastAsia="es-MX"/>
              </w:rPr>
            </w:pPr>
            <w:r w:rsidRPr="003C6405">
              <w:rPr>
                <w:rFonts w:ascii="Arial" w:eastAsia="Times New Roman" w:hAnsi="Arial" w:cs="Arial"/>
                <w:b/>
                <w:bCs/>
                <w:sz w:val="12"/>
                <w:szCs w:val="28"/>
                <w:lang w:eastAsia="es-MX"/>
              </w:rPr>
              <w:t>DESCRIPCIÓN</w:t>
            </w:r>
          </w:p>
        </w:tc>
        <w:tc>
          <w:tcPr>
            <w:tcW w:w="542" w:type="pct"/>
            <w:shd w:val="clear" w:color="auto" w:fill="BFBFBF" w:themeFill="background1" w:themeFillShade="BF"/>
            <w:vAlign w:val="center"/>
            <w:hideMark/>
          </w:tcPr>
          <w:p w14:paraId="5EA08683" w14:textId="77777777" w:rsidR="003C6405" w:rsidRPr="003C6405" w:rsidRDefault="003C6405" w:rsidP="00787DCF">
            <w:pPr>
              <w:jc w:val="center"/>
              <w:rPr>
                <w:rFonts w:ascii="Arial" w:eastAsia="Times New Roman" w:hAnsi="Arial" w:cs="Arial"/>
                <w:b/>
                <w:bCs/>
                <w:sz w:val="12"/>
                <w:szCs w:val="28"/>
                <w:lang w:eastAsia="es-MX"/>
              </w:rPr>
            </w:pPr>
            <w:r w:rsidRPr="003C6405">
              <w:rPr>
                <w:rFonts w:ascii="Arial" w:eastAsia="Times New Roman" w:hAnsi="Arial" w:cs="Arial"/>
                <w:b/>
                <w:bCs/>
                <w:sz w:val="12"/>
                <w:szCs w:val="28"/>
                <w:lang w:eastAsia="es-MX"/>
              </w:rPr>
              <w:t xml:space="preserve">CANTIDAD </w:t>
            </w:r>
          </w:p>
        </w:tc>
        <w:tc>
          <w:tcPr>
            <w:tcW w:w="1007" w:type="pct"/>
            <w:shd w:val="clear" w:color="auto" w:fill="BFBFBF" w:themeFill="background1" w:themeFillShade="BF"/>
            <w:vAlign w:val="center"/>
            <w:hideMark/>
          </w:tcPr>
          <w:p w14:paraId="4F554886" w14:textId="77777777" w:rsidR="003C6405" w:rsidRPr="003C6405" w:rsidRDefault="003C6405" w:rsidP="00787DCF">
            <w:pPr>
              <w:jc w:val="center"/>
              <w:rPr>
                <w:rFonts w:ascii="Arial" w:eastAsia="Times New Roman" w:hAnsi="Arial" w:cs="Arial"/>
                <w:b/>
                <w:bCs/>
                <w:sz w:val="12"/>
                <w:szCs w:val="28"/>
                <w:lang w:eastAsia="es-MX"/>
              </w:rPr>
            </w:pPr>
            <w:r w:rsidRPr="003C6405">
              <w:rPr>
                <w:rFonts w:ascii="Arial" w:eastAsia="Times New Roman" w:hAnsi="Arial" w:cs="Arial"/>
                <w:b/>
                <w:bCs/>
                <w:sz w:val="12"/>
                <w:szCs w:val="28"/>
                <w:lang w:eastAsia="es-MX"/>
              </w:rPr>
              <w:t>UNIDAD</w:t>
            </w:r>
          </w:p>
        </w:tc>
        <w:tc>
          <w:tcPr>
            <w:tcW w:w="620" w:type="pct"/>
            <w:shd w:val="clear" w:color="auto" w:fill="BFBFBF" w:themeFill="background1" w:themeFillShade="BF"/>
            <w:vAlign w:val="center"/>
            <w:hideMark/>
          </w:tcPr>
          <w:p w14:paraId="15CC1CF7" w14:textId="77777777" w:rsidR="003C6405" w:rsidRPr="003C6405" w:rsidRDefault="003C6405" w:rsidP="00787DCF">
            <w:pPr>
              <w:jc w:val="center"/>
              <w:rPr>
                <w:rFonts w:ascii="Arial" w:eastAsia="Times New Roman" w:hAnsi="Arial" w:cs="Arial"/>
                <w:b/>
                <w:bCs/>
                <w:sz w:val="12"/>
                <w:lang w:eastAsia="es-MX"/>
              </w:rPr>
            </w:pPr>
            <w:r w:rsidRPr="003C6405">
              <w:rPr>
                <w:rFonts w:ascii="Arial" w:eastAsia="Times New Roman" w:hAnsi="Arial" w:cs="Arial"/>
                <w:b/>
                <w:bCs/>
                <w:sz w:val="12"/>
                <w:lang w:eastAsia="es-MX"/>
              </w:rPr>
              <w:t>SERVICIO PREVENTIVO MAYOR</w:t>
            </w:r>
          </w:p>
        </w:tc>
        <w:tc>
          <w:tcPr>
            <w:tcW w:w="606" w:type="pct"/>
            <w:shd w:val="clear" w:color="auto" w:fill="BFBFBF" w:themeFill="background1" w:themeFillShade="BF"/>
            <w:vAlign w:val="center"/>
            <w:hideMark/>
          </w:tcPr>
          <w:p w14:paraId="527FF2DE" w14:textId="77777777" w:rsidR="003C6405" w:rsidRPr="003C6405" w:rsidRDefault="003C6405" w:rsidP="00787DCF">
            <w:pPr>
              <w:jc w:val="center"/>
              <w:rPr>
                <w:rFonts w:ascii="Arial" w:eastAsia="Times New Roman" w:hAnsi="Arial" w:cs="Arial"/>
                <w:b/>
                <w:bCs/>
                <w:sz w:val="12"/>
                <w:lang w:eastAsia="es-MX"/>
              </w:rPr>
            </w:pPr>
            <w:r w:rsidRPr="003C6405">
              <w:rPr>
                <w:rFonts w:ascii="Arial" w:eastAsia="Times New Roman" w:hAnsi="Arial" w:cs="Arial"/>
                <w:b/>
                <w:bCs/>
                <w:sz w:val="12"/>
                <w:lang w:eastAsia="es-MX"/>
              </w:rPr>
              <w:t>SERVICIO PREVENTIVO MENOR</w:t>
            </w:r>
          </w:p>
        </w:tc>
      </w:tr>
      <w:tr w:rsidR="003C6405" w:rsidRPr="00C87BCF" w14:paraId="23F0ACEB" w14:textId="77777777" w:rsidTr="003C6405">
        <w:trPr>
          <w:trHeight w:val="285"/>
        </w:trPr>
        <w:tc>
          <w:tcPr>
            <w:tcW w:w="249" w:type="pct"/>
            <w:noWrap/>
            <w:vAlign w:val="center"/>
            <w:hideMark/>
          </w:tcPr>
          <w:p w14:paraId="1C0385A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879" w:type="pct"/>
            <w:noWrap/>
            <w:vAlign w:val="center"/>
            <w:hideMark/>
          </w:tcPr>
          <w:p w14:paraId="4E2A8E03"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ALMACEN DELEGACIONAL</w:t>
            </w:r>
          </w:p>
        </w:tc>
        <w:tc>
          <w:tcPr>
            <w:tcW w:w="1096" w:type="pct"/>
            <w:shd w:val="clear" w:color="000000" w:fill="FFFFFF"/>
            <w:noWrap/>
            <w:vAlign w:val="center"/>
            <w:hideMark/>
          </w:tcPr>
          <w:p w14:paraId="5196F416"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PLANTA DE EMERGENCIA 30 KW GENERADOR MARCA STANFORD</w:t>
            </w:r>
          </w:p>
        </w:tc>
        <w:tc>
          <w:tcPr>
            <w:tcW w:w="542" w:type="pct"/>
            <w:noWrap/>
            <w:vAlign w:val="center"/>
            <w:hideMark/>
          </w:tcPr>
          <w:p w14:paraId="271ED88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56528B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4D758A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471FC8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57C9C4B2" w14:textId="77777777" w:rsidTr="003C6405">
        <w:trPr>
          <w:trHeight w:val="285"/>
        </w:trPr>
        <w:tc>
          <w:tcPr>
            <w:tcW w:w="249" w:type="pct"/>
            <w:noWrap/>
            <w:vAlign w:val="center"/>
            <w:hideMark/>
          </w:tcPr>
          <w:p w14:paraId="632674D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c>
          <w:tcPr>
            <w:tcW w:w="879" w:type="pct"/>
            <w:noWrap/>
            <w:vAlign w:val="center"/>
            <w:hideMark/>
          </w:tcPr>
          <w:p w14:paraId="555DEC52"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CENTRO CANJE  TEQUEX</w:t>
            </w:r>
          </w:p>
        </w:tc>
        <w:tc>
          <w:tcPr>
            <w:tcW w:w="1096" w:type="pct"/>
            <w:noWrap/>
            <w:vAlign w:val="center"/>
            <w:hideMark/>
          </w:tcPr>
          <w:p w14:paraId="0F3FDBC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EMERGENCIA</w:t>
            </w:r>
          </w:p>
        </w:tc>
        <w:tc>
          <w:tcPr>
            <w:tcW w:w="542" w:type="pct"/>
            <w:noWrap/>
            <w:vAlign w:val="center"/>
            <w:hideMark/>
          </w:tcPr>
          <w:p w14:paraId="1FE05BC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7D2CE6D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EA1676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108C06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55404B1A" w14:textId="77777777" w:rsidTr="003C6405">
        <w:trPr>
          <w:trHeight w:val="285"/>
        </w:trPr>
        <w:tc>
          <w:tcPr>
            <w:tcW w:w="249" w:type="pct"/>
            <w:noWrap/>
            <w:vAlign w:val="center"/>
            <w:hideMark/>
          </w:tcPr>
          <w:p w14:paraId="728BD0F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3</w:t>
            </w:r>
          </w:p>
        </w:tc>
        <w:tc>
          <w:tcPr>
            <w:tcW w:w="879" w:type="pct"/>
            <w:noWrap/>
            <w:vAlign w:val="center"/>
            <w:hideMark/>
          </w:tcPr>
          <w:p w14:paraId="78DD11B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CSS TEXCOCO</w:t>
            </w:r>
          </w:p>
        </w:tc>
        <w:tc>
          <w:tcPr>
            <w:tcW w:w="1096" w:type="pct"/>
            <w:noWrap/>
            <w:vAlign w:val="center"/>
            <w:hideMark/>
          </w:tcPr>
          <w:p w14:paraId="53FE5082"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ELECTRICA COMPACTA DE 23 KV CON UN  TRANSFORMADOR IESA DE 150 KV, CON CUATRO GABINETES DE ALTA Y UNO DE  BAJA TENSION</w:t>
            </w:r>
          </w:p>
        </w:tc>
        <w:tc>
          <w:tcPr>
            <w:tcW w:w="542" w:type="pct"/>
            <w:noWrap/>
            <w:vAlign w:val="center"/>
            <w:hideMark/>
          </w:tcPr>
          <w:p w14:paraId="5E6364C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61D8F5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711CCA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60E53C1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696EC3B4" w14:textId="77777777" w:rsidTr="003C6405">
        <w:trPr>
          <w:trHeight w:val="285"/>
        </w:trPr>
        <w:tc>
          <w:tcPr>
            <w:tcW w:w="249" w:type="pct"/>
            <w:noWrap/>
            <w:vAlign w:val="center"/>
            <w:hideMark/>
          </w:tcPr>
          <w:p w14:paraId="1E8DF61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4</w:t>
            </w:r>
          </w:p>
        </w:tc>
        <w:tc>
          <w:tcPr>
            <w:tcW w:w="879" w:type="pct"/>
            <w:noWrap/>
            <w:vAlign w:val="center"/>
            <w:hideMark/>
          </w:tcPr>
          <w:p w14:paraId="4727B64A"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DEPARTAMENTO DE CONSERVACION Y SERVICIOS GENERALES</w:t>
            </w:r>
          </w:p>
        </w:tc>
        <w:tc>
          <w:tcPr>
            <w:tcW w:w="1096" w:type="pct"/>
            <w:noWrap/>
            <w:vAlign w:val="center"/>
            <w:hideMark/>
          </w:tcPr>
          <w:p w14:paraId="5989031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DE 100 KW GENERADOR MARCA KAMAC</w:t>
            </w:r>
          </w:p>
        </w:tc>
        <w:tc>
          <w:tcPr>
            <w:tcW w:w="542" w:type="pct"/>
            <w:noWrap/>
            <w:vAlign w:val="center"/>
            <w:hideMark/>
          </w:tcPr>
          <w:p w14:paraId="784914E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6B4941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8A17DE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66691C4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2DEB58E2" w14:textId="77777777" w:rsidTr="003C6405">
        <w:trPr>
          <w:trHeight w:val="285"/>
        </w:trPr>
        <w:tc>
          <w:tcPr>
            <w:tcW w:w="249" w:type="pct"/>
            <w:noWrap/>
            <w:vAlign w:val="center"/>
            <w:hideMark/>
          </w:tcPr>
          <w:p w14:paraId="5956D08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5</w:t>
            </w:r>
          </w:p>
        </w:tc>
        <w:tc>
          <w:tcPr>
            <w:tcW w:w="879" w:type="pct"/>
            <w:noWrap/>
            <w:vAlign w:val="center"/>
            <w:hideMark/>
          </w:tcPr>
          <w:p w14:paraId="728A490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DEPARTAMENTO DE CONSERVACION Y SERVICIOS GENERALES</w:t>
            </w:r>
          </w:p>
        </w:tc>
        <w:tc>
          <w:tcPr>
            <w:tcW w:w="1096" w:type="pct"/>
            <w:noWrap/>
            <w:vAlign w:val="center"/>
            <w:hideMark/>
          </w:tcPr>
          <w:p w14:paraId="3E20225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SUBESTACION ELECTRICA DE 23KV CON DOS GABINETES DE ALTA 1 GABINETE DE BAJA TENSION DE DISTRIBUCION </w:t>
            </w:r>
          </w:p>
        </w:tc>
        <w:tc>
          <w:tcPr>
            <w:tcW w:w="542" w:type="pct"/>
            <w:noWrap/>
            <w:vAlign w:val="center"/>
            <w:hideMark/>
          </w:tcPr>
          <w:p w14:paraId="71D1BE5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1680EB6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AD46EF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72B1E6A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3F1178B7" w14:textId="77777777" w:rsidTr="003C6405">
        <w:trPr>
          <w:trHeight w:val="285"/>
        </w:trPr>
        <w:tc>
          <w:tcPr>
            <w:tcW w:w="249" w:type="pct"/>
            <w:noWrap/>
            <w:vAlign w:val="center"/>
            <w:hideMark/>
          </w:tcPr>
          <w:p w14:paraId="38BDAE7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6</w:t>
            </w:r>
          </w:p>
        </w:tc>
        <w:tc>
          <w:tcPr>
            <w:tcW w:w="879" w:type="pct"/>
            <w:noWrap/>
            <w:vAlign w:val="center"/>
            <w:hideMark/>
          </w:tcPr>
          <w:p w14:paraId="5FDA04C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DEPARTAMENTO DE CONSERVACION Y SERVICIOS GENERALES</w:t>
            </w:r>
          </w:p>
        </w:tc>
        <w:tc>
          <w:tcPr>
            <w:tcW w:w="1096" w:type="pct"/>
            <w:noWrap/>
            <w:vAlign w:val="center"/>
            <w:hideMark/>
          </w:tcPr>
          <w:p w14:paraId="49F7584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SUBESTACION ELECTRICA DE 23KV PRIMARIA </w:t>
            </w:r>
          </w:p>
        </w:tc>
        <w:tc>
          <w:tcPr>
            <w:tcW w:w="542" w:type="pct"/>
            <w:noWrap/>
            <w:vAlign w:val="center"/>
            <w:hideMark/>
          </w:tcPr>
          <w:p w14:paraId="3102AF4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F0A161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0FD98F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2BE303B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1BAFEBD2" w14:textId="77777777" w:rsidTr="003C6405">
        <w:trPr>
          <w:trHeight w:val="285"/>
        </w:trPr>
        <w:tc>
          <w:tcPr>
            <w:tcW w:w="249" w:type="pct"/>
            <w:noWrap/>
            <w:vAlign w:val="center"/>
            <w:hideMark/>
          </w:tcPr>
          <w:p w14:paraId="1C50CF0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7</w:t>
            </w:r>
          </w:p>
        </w:tc>
        <w:tc>
          <w:tcPr>
            <w:tcW w:w="879" w:type="pct"/>
            <w:shd w:val="clear" w:color="000000" w:fill="FFFFFF"/>
            <w:noWrap/>
            <w:vAlign w:val="center"/>
            <w:hideMark/>
          </w:tcPr>
          <w:p w14:paraId="63235BD7" w14:textId="77777777" w:rsidR="003C6405" w:rsidRPr="00C50F95" w:rsidRDefault="003C6405" w:rsidP="00787DCF">
            <w:pPr>
              <w:rPr>
                <w:rFonts w:ascii="Arial" w:eastAsia="Times New Roman" w:hAnsi="Arial" w:cs="Arial"/>
                <w:color w:val="000000"/>
                <w:sz w:val="12"/>
                <w:lang w:val="pt-PT" w:eastAsia="es-MX"/>
              </w:rPr>
            </w:pPr>
            <w:r w:rsidRPr="00C50F95">
              <w:rPr>
                <w:rFonts w:ascii="Arial" w:eastAsia="Times New Roman" w:hAnsi="Arial" w:cs="Arial"/>
                <w:color w:val="000000"/>
                <w:sz w:val="12"/>
                <w:lang w:val="pt-PT" w:eastAsia="es-MX"/>
              </w:rPr>
              <w:t>HOSPITAL GENERAL DE OBSTETRICIA/MF No. 60</w:t>
            </w:r>
          </w:p>
        </w:tc>
        <w:tc>
          <w:tcPr>
            <w:tcW w:w="1096" w:type="pct"/>
            <w:shd w:val="clear" w:color="000000" w:fill="FFFFFF"/>
            <w:noWrap/>
            <w:vAlign w:val="center"/>
            <w:hideMark/>
          </w:tcPr>
          <w:p w14:paraId="5E87438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0637B9D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2E12E5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3BCAE0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686C3EB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78E191A1" w14:textId="77777777" w:rsidTr="003C6405">
        <w:trPr>
          <w:trHeight w:val="285"/>
        </w:trPr>
        <w:tc>
          <w:tcPr>
            <w:tcW w:w="249" w:type="pct"/>
            <w:noWrap/>
            <w:vAlign w:val="center"/>
            <w:hideMark/>
          </w:tcPr>
          <w:p w14:paraId="46F6A73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8</w:t>
            </w:r>
          </w:p>
        </w:tc>
        <w:tc>
          <w:tcPr>
            <w:tcW w:w="879" w:type="pct"/>
            <w:shd w:val="clear" w:color="000000" w:fill="FFFFFF"/>
            <w:noWrap/>
            <w:vAlign w:val="center"/>
            <w:hideMark/>
          </w:tcPr>
          <w:p w14:paraId="7F7AA1BA" w14:textId="77777777" w:rsidR="003C6405" w:rsidRPr="00C50F95" w:rsidRDefault="003C6405" w:rsidP="00787DCF">
            <w:pPr>
              <w:rPr>
                <w:rFonts w:ascii="Arial" w:eastAsia="Times New Roman" w:hAnsi="Arial" w:cs="Arial"/>
                <w:color w:val="000000"/>
                <w:sz w:val="12"/>
                <w:lang w:val="pt-PT" w:eastAsia="es-MX"/>
              </w:rPr>
            </w:pPr>
            <w:r w:rsidRPr="00C50F95">
              <w:rPr>
                <w:rFonts w:ascii="Arial" w:eastAsia="Times New Roman" w:hAnsi="Arial" w:cs="Arial"/>
                <w:color w:val="000000"/>
                <w:sz w:val="12"/>
                <w:lang w:val="pt-PT" w:eastAsia="es-MX"/>
              </w:rPr>
              <w:t>HOSPITAL GENERAL DE OBSTETRICIA/MF No. 60</w:t>
            </w:r>
          </w:p>
        </w:tc>
        <w:tc>
          <w:tcPr>
            <w:tcW w:w="1096" w:type="pct"/>
            <w:shd w:val="clear" w:color="000000" w:fill="FFFFFF"/>
            <w:noWrap/>
            <w:vAlign w:val="center"/>
            <w:hideMark/>
          </w:tcPr>
          <w:p w14:paraId="1E9B633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ELECTRICA DE 23 KV    CON UN TRANSFORMADOR</w:t>
            </w:r>
          </w:p>
        </w:tc>
        <w:tc>
          <w:tcPr>
            <w:tcW w:w="542" w:type="pct"/>
            <w:noWrap/>
            <w:vAlign w:val="center"/>
            <w:hideMark/>
          </w:tcPr>
          <w:p w14:paraId="4A3A1E8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2B304C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8CC16C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6893604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1053EA73" w14:textId="77777777" w:rsidTr="003C6405">
        <w:trPr>
          <w:trHeight w:val="285"/>
        </w:trPr>
        <w:tc>
          <w:tcPr>
            <w:tcW w:w="249" w:type="pct"/>
            <w:noWrap/>
            <w:vAlign w:val="center"/>
            <w:hideMark/>
          </w:tcPr>
          <w:p w14:paraId="009CC7C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9</w:t>
            </w:r>
          </w:p>
        </w:tc>
        <w:tc>
          <w:tcPr>
            <w:tcW w:w="879" w:type="pct"/>
            <w:shd w:val="clear" w:color="000000" w:fill="FFFFFF"/>
            <w:noWrap/>
            <w:vAlign w:val="center"/>
            <w:hideMark/>
          </w:tcPr>
          <w:p w14:paraId="19A8BB31" w14:textId="77777777" w:rsidR="003C6405" w:rsidRPr="00C50F95" w:rsidRDefault="003C6405" w:rsidP="00787DCF">
            <w:pPr>
              <w:rPr>
                <w:rFonts w:ascii="Arial" w:eastAsia="Times New Roman" w:hAnsi="Arial" w:cs="Arial"/>
                <w:color w:val="000000"/>
                <w:sz w:val="12"/>
                <w:lang w:val="pt-PT" w:eastAsia="es-MX"/>
              </w:rPr>
            </w:pPr>
            <w:r w:rsidRPr="00C50F95">
              <w:rPr>
                <w:rFonts w:ascii="Arial" w:eastAsia="Times New Roman" w:hAnsi="Arial" w:cs="Arial"/>
                <w:color w:val="000000"/>
                <w:sz w:val="12"/>
                <w:lang w:val="pt-PT" w:eastAsia="es-MX"/>
              </w:rPr>
              <w:t>HOSPITAL GENERAL DE OBSTETRICIA/MF No. 60</w:t>
            </w:r>
          </w:p>
        </w:tc>
        <w:tc>
          <w:tcPr>
            <w:tcW w:w="1096" w:type="pct"/>
            <w:shd w:val="clear" w:color="000000" w:fill="FFFFFF"/>
            <w:noWrap/>
            <w:vAlign w:val="center"/>
            <w:hideMark/>
          </w:tcPr>
          <w:p w14:paraId="79220C7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23 KV</w:t>
            </w:r>
          </w:p>
        </w:tc>
        <w:tc>
          <w:tcPr>
            <w:tcW w:w="542" w:type="pct"/>
            <w:noWrap/>
            <w:vAlign w:val="center"/>
            <w:hideMark/>
          </w:tcPr>
          <w:p w14:paraId="2A45D38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3D1395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C90864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6F7C584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25C1BDDC" w14:textId="77777777" w:rsidTr="003C6405">
        <w:trPr>
          <w:trHeight w:val="285"/>
        </w:trPr>
        <w:tc>
          <w:tcPr>
            <w:tcW w:w="249" w:type="pct"/>
            <w:noWrap/>
            <w:vAlign w:val="center"/>
            <w:hideMark/>
          </w:tcPr>
          <w:p w14:paraId="7E55F00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10</w:t>
            </w:r>
          </w:p>
        </w:tc>
        <w:tc>
          <w:tcPr>
            <w:tcW w:w="879" w:type="pct"/>
            <w:shd w:val="clear" w:color="000000" w:fill="FFFFFF"/>
            <w:noWrap/>
            <w:vAlign w:val="bottom"/>
            <w:hideMark/>
          </w:tcPr>
          <w:p w14:paraId="41E71E5B"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197</w:t>
            </w:r>
          </w:p>
        </w:tc>
        <w:tc>
          <w:tcPr>
            <w:tcW w:w="1096" w:type="pct"/>
            <w:shd w:val="clear" w:color="000000" w:fill="FFFFFF"/>
            <w:noWrap/>
            <w:vAlign w:val="center"/>
            <w:hideMark/>
          </w:tcPr>
          <w:p w14:paraId="5A8457C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PLANTA DE EMERGENCIA </w:t>
            </w:r>
          </w:p>
        </w:tc>
        <w:tc>
          <w:tcPr>
            <w:tcW w:w="542" w:type="pct"/>
            <w:noWrap/>
            <w:vAlign w:val="center"/>
            <w:hideMark/>
          </w:tcPr>
          <w:p w14:paraId="2229765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BAEC9A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B7A7C1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4F713D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723C8950" w14:textId="77777777" w:rsidTr="003C6405">
        <w:trPr>
          <w:trHeight w:val="285"/>
        </w:trPr>
        <w:tc>
          <w:tcPr>
            <w:tcW w:w="249" w:type="pct"/>
            <w:noWrap/>
            <w:vAlign w:val="center"/>
            <w:hideMark/>
          </w:tcPr>
          <w:p w14:paraId="149D59B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lastRenderedPageBreak/>
              <w:t>11</w:t>
            </w:r>
          </w:p>
        </w:tc>
        <w:tc>
          <w:tcPr>
            <w:tcW w:w="879" w:type="pct"/>
            <w:shd w:val="clear" w:color="000000" w:fill="FFFFFF"/>
            <w:noWrap/>
            <w:vAlign w:val="bottom"/>
            <w:hideMark/>
          </w:tcPr>
          <w:p w14:paraId="7387B58B"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197</w:t>
            </w:r>
          </w:p>
        </w:tc>
        <w:tc>
          <w:tcPr>
            <w:tcW w:w="1096" w:type="pct"/>
            <w:shd w:val="clear" w:color="000000" w:fill="FFFFFF"/>
            <w:noWrap/>
            <w:vAlign w:val="center"/>
            <w:hideMark/>
          </w:tcPr>
          <w:p w14:paraId="384C7D33"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SUBESTACION  ELECTRICA </w:t>
            </w:r>
          </w:p>
        </w:tc>
        <w:tc>
          <w:tcPr>
            <w:tcW w:w="542" w:type="pct"/>
            <w:noWrap/>
            <w:vAlign w:val="center"/>
            <w:hideMark/>
          </w:tcPr>
          <w:p w14:paraId="696BCFF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816FB2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4AE8DC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782712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3E6D9B00" w14:textId="77777777" w:rsidTr="003C6405">
        <w:trPr>
          <w:trHeight w:val="285"/>
        </w:trPr>
        <w:tc>
          <w:tcPr>
            <w:tcW w:w="249" w:type="pct"/>
            <w:noWrap/>
            <w:vAlign w:val="center"/>
            <w:hideMark/>
          </w:tcPr>
          <w:p w14:paraId="176CA43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12</w:t>
            </w:r>
          </w:p>
        </w:tc>
        <w:tc>
          <w:tcPr>
            <w:tcW w:w="879" w:type="pct"/>
            <w:shd w:val="clear" w:color="000000" w:fill="FFFFFF"/>
            <w:noWrap/>
            <w:vAlign w:val="bottom"/>
            <w:hideMark/>
          </w:tcPr>
          <w:p w14:paraId="3DE4D063"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197</w:t>
            </w:r>
          </w:p>
        </w:tc>
        <w:tc>
          <w:tcPr>
            <w:tcW w:w="1096" w:type="pct"/>
            <w:shd w:val="clear" w:color="000000" w:fill="FFFFFF"/>
            <w:noWrap/>
            <w:vAlign w:val="center"/>
            <w:hideMark/>
          </w:tcPr>
          <w:p w14:paraId="0E1B29DA"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SUBESTACION  ELECTRICA </w:t>
            </w:r>
          </w:p>
        </w:tc>
        <w:tc>
          <w:tcPr>
            <w:tcW w:w="542" w:type="pct"/>
            <w:noWrap/>
            <w:vAlign w:val="center"/>
            <w:hideMark/>
          </w:tcPr>
          <w:p w14:paraId="4321596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716F89A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F009F3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5E8C8D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597A9501" w14:textId="77777777" w:rsidTr="003C6405">
        <w:trPr>
          <w:trHeight w:val="285"/>
        </w:trPr>
        <w:tc>
          <w:tcPr>
            <w:tcW w:w="249" w:type="pct"/>
            <w:noWrap/>
            <w:vAlign w:val="center"/>
            <w:hideMark/>
          </w:tcPr>
          <w:p w14:paraId="0DE0200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13</w:t>
            </w:r>
          </w:p>
        </w:tc>
        <w:tc>
          <w:tcPr>
            <w:tcW w:w="879" w:type="pct"/>
            <w:shd w:val="clear" w:color="000000" w:fill="FFFFFF"/>
            <w:noWrap/>
            <w:vAlign w:val="bottom"/>
            <w:hideMark/>
          </w:tcPr>
          <w:p w14:paraId="6A386109"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197</w:t>
            </w:r>
          </w:p>
        </w:tc>
        <w:tc>
          <w:tcPr>
            <w:tcW w:w="1096" w:type="pct"/>
            <w:shd w:val="clear" w:color="000000" w:fill="FFFFFF"/>
            <w:noWrap/>
            <w:vAlign w:val="center"/>
            <w:hideMark/>
          </w:tcPr>
          <w:p w14:paraId="0FEF8996"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TRANSFORMADOR </w:t>
            </w:r>
          </w:p>
        </w:tc>
        <w:tc>
          <w:tcPr>
            <w:tcW w:w="542" w:type="pct"/>
            <w:noWrap/>
            <w:vAlign w:val="center"/>
            <w:hideMark/>
          </w:tcPr>
          <w:p w14:paraId="737E07D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500E1A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4DDED12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780B02E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24DC8B60" w14:textId="77777777" w:rsidTr="003C6405">
        <w:trPr>
          <w:trHeight w:val="285"/>
        </w:trPr>
        <w:tc>
          <w:tcPr>
            <w:tcW w:w="249" w:type="pct"/>
            <w:noWrap/>
            <w:vAlign w:val="center"/>
            <w:hideMark/>
          </w:tcPr>
          <w:p w14:paraId="4EB33FC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14</w:t>
            </w:r>
          </w:p>
        </w:tc>
        <w:tc>
          <w:tcPr>
            <w:tcW w:w="879" w:type="pct"/>
            <w:shd w:val="clear" w:color="000000" w:fill="FFFFFF"/>
            <w:noWrap/>
            <w:vAlign w:val="bottom"/>
            <w:hideMark/>
          </w:tcPr>
          <w:p w14:paraId="4DA264CC"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197</w:t>
            </w:r>
          </w:p>
        </w:tc>
        <w:tc>
          <w:tcPr>
            <w:tcW w:w="1096" w:type="pct"/>
            <w:shd w:val="clear" w:color="000000" w:fill="FFFFFF"/>
            <w:noWrap/>
            <w:vAlign w:val="center"/>
            <w:hideMark/>
          </w:tcPr>
          <w:p w14:paraId="6A01C617"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TRANSFORMADOR </w:t>
            </w:r>
          </w:p>
        </w:tc>
        <w:tc>
          <w:tcPr>
            <w:tcW w:w="542" w:type="pct"/>
            <w:noWrap/>
            <w:vAlign w:val="center"/>
            <w:hideMark/>
          </w:tcPr>
          <w:p w14:paraId="6119545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3C594B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DE683F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F61C55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14DE8CFF" w14:textId="77777777" w:rsidTr="003C6405">
        <w:trPr>
          <w:trHeight w:val="285"/>
        </w:trPr>
        <w:tc>
          <w:tcPr>
            <w:tcW w:w="249" w:type="pct"/>
            <w:noWrap/>
            <w:vAlign w:val="center"/>
            <w:hideMark/>
          </w:tcPr>
          <w:p w14:paraId="3BDBA38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15</w:t>
            </w:r>
          </w:p>
        </w:tc>
        <w:tc>
          <w:tcPr>
            <w:tcW w:w="879" w:type="pct"/>
            <w:shd w:val="clear" w:color="000000" w:fill="FFFFFF"/>
            <w:noWrap/>
            <w:vAlign w:val="center"/>
            <w:hideMark/>
          </w:tcPr>
          <w:p w14:paraId="741CB6EC"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57</w:t>
            </w:r>
          </w:p>
        </w:tc>
        <w:tc>
          <w:tcPr>
            <w:tcW w:w="1096" w:type="pct"/>
            <w:noWrap/>
            <w:vAlign w:val="center"/>
            <w:hideMark/>
          </w:tcPr>
          <w:p w14:paraId="0CA26FE0"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365 KW</w:t>
            </w:r>
          </w:p>
        </w:tc>
        <w:tc>
          <w:tcPr>
            <w:tcW w:w="542" w:type="pct"/>
            <w:noWrap/>
            <w:vAlign w:val="center"/>
            <w:hideMark/>
          </w:tcPr>
          <w:p w14:paraId="4EAAACD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4B533A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68B8A6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224A3BA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4DB92A05" w14:textId="77777777" w:rsidTr="003C6405">
        <w:trPr>
          <w:trHeight w:val="285"/>
        </w:trPr>
        <w:tc>
          <w:tcPr>
            <w:tcW w:w="249" w:type="pct"/>
            <w:noWrap/>
            <w:vAlign w:val="center"/>
            <w:hideMark/>
          </w:tcPr>
          <w:p w14:paraId="38D3CFA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16</w:t>
            </w:r>
          </w:p>
        </w:tc>
        <w:tc>
          <w:tcPr>
            <w:tcW w:w="879" w:type="pct"/>
            <w:shd w:val="clear" w:color="000000" w:fill="FFFFFF"/>
            <w:noWrap/>
            <w:vAlign w:val="center"/>
            <w:hideMark/>
          </w:tcPr>
          <w:p w14:paraId="30D127C9"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57</w:t>
            </w:r>
          </w:p>
        </w:tc>
        <w:tc>
          <w:tcPr>
            <w:tcW w:w="1096" w:type="pct"/>
            <w:noWrap/>
            <w:vAlign w:val="center"/>
            <w:hideMark/>
          </w:tcPr>
          <w:p w14:paraId="62F00AC1"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SUBESTACION ACOMETIDA DE 23 KV </w:t>
            </w:r>
          </w:p>
        </w:tc>
        <w:tc>
          <w:tcPr>
            <w:tcW w:w="542" w:type="pct"/>
            <w:noWrap/>
            <w:vAlign w:val="center"/>
            <w:hideMark/>
          </w:tcPr>
          <w:p w14:paraId="2DD98BE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DD98F3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E58DAF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61D544B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136D1A49" w14:textId="77777777" w:rsidTr="003C6405">
        <w:trPr>
          <w:trHeight w:val="285"/>
        </w:trPr>
        <w:tc>
          <w:tcPr>
            <w:tcW w:w="249" w:type="pct"/>
            <w:noWrap/>
            <w:vAlign w:val="center"/>
            <w:hideMark/>
          </w:tcPr>
          <w:p w14:paraId="538DD4F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17</w:t>
            </w:r>
          </w:p>
        </w:tc>
        <w:tc>
          <w:tcPr>
            <w:tcW w:w="879" w:type="pct"/>
            <w:shd w:val="clear" w:color="000000" w:fill="FFFFFF"/>
            <w:noWrap/>
            <w:vAlign w:val="center"/>
            <w:hideMark/>
          </w:tcPr>
          <w:p w14:paraId="0330B938"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57</w:t>
            </w:r>
          </w:p>
        </w:tc>
        <w:tc>
          <w:tcPr>
            <w:tcW w:w="1096" w:type="pct"/>
            <w:noWrap/>
            <w:vAlign w:val="center"/>
            <w:hideMark/>
          </w:tcPr>
          <w:p w14:paraId="7F3E3B82"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SUBESTACION ELECTRICA DE 23 KV CON DOS TRANSFORMADORES MARCA IESA DE 300 KVA, 4 GABINETES DE ALTA TENSION Y DOS GABINETES </w:t>
            </w:r>
          </w:p>
        </w:tc>
        <w:tc>
          <w:tcPr>
            <w:tcW w:w="542" w:type="pct"/>
            <w:noWrap/>
            <w:vAlign w:val="center"/>
            <w:hideMark/>
          </w:tcPr>
          <w:p w14:paraId="117DE3D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59A720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114E52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9A82A5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61D7C13E" w14:textId="77777777" w:rsidTr="003C6405">
        <w:trPr>
          <w:trHeight w:val="285"/>
        </w:trPr>
        <w:tc>
          <w:tcPr>
            <w:tcW w:w="249" w:type="pct"/>
            <w:noWrap/>
            <w:vAlign w:val="center"/>
            <w:hideMark/>
          </w:tcPr>
          <w:p w14:paraId="5B960B5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18</w:t>
            </w:r>
          </w:p>
        </w:tc>
        <w:tc>
          <w:tcPr>
            <w:tcW w:w="879" w:type="pct"/>
            <w:shd w:val="clear" w:color="000000" w:fill="FFFFFF"/>
            <w:noWrap/>
            <w:vAlign w:val="center"/>
            <w:hideMark/>
          </w:tcPr>
          <w:p w14:paraId="263E7BAD"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57</w:t>
            </w:r>
          </w:p>
        </w:tc>
        <w:tc>
          <w:tcPr>
            <w:tcW w:w="1096" w:type="pct"/>
            <w:shd w:val="clear" w:color="000000" w:fill="FFFFFF"/>
            <w:noWrap/>
            <w:vAlign w:val="center"/>
            <w:hideMark/>
          </w:tcPr>
          <w:p w14:paraId="461B589D"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S-2</w:t>
            </w:r>
          </w:p>
        </w:tc>
        <w:tc>
          <w:tcPr>
            <w:tcW w:w="542" w:type="pct"/>
            <w:noWrap/>
            <w:vAlign w:val="center"/>
            <w:hideMark/>
          </w:tcPr>
          <w:p w14:paraId="222364C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2DE667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90E795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6B52C83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039A1682" w14:textId="77777777" w:rsidTr="003C6405">
        <w:trPr>
          <w:trHeight w:val="285"/>
        </w:trPr>
        <w:tc>
          <w:tcPr>
            <w:tcW w:w="249" w:type="pct"/>
            <w:noWrap/>
            <w:vAlign w:val="center"/>
            <w:hideMark/>
          </w:tcPr>
          <w:p w14:paraId="2D1D4AA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19</w:t>
            </w:r>
          </w:p>
        </w:tc>
        <w:tc>
          <w:tcPr>
            <w:tcW w:w="879" w:type="pct"/>
            <w:shd w:val="clear" w:color="000000" w:fill="FFFFFF"/>
            <w:noWrap/>
            <w:vAlign w:val="center"/>
            <w:hideMark/>
          </w:tcPr>
          <w:p w14:paraId="57C5CE6B"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68</w:t>
            </w:r>
          </w:p>
        </w:tc>
        <w:tc>
          <w:tcPr>
            <w:tcW w:w="1096" w:type="pct"/>
            <w:shd w:val="clear" w:color="000000" w:fill="FFFFFF"/>
            <w:noWrap/>
            <w:vAlign w:val="center"/>
            <w:hideMark/>
          </w:tcPr>
          <w:p w14:paraId="5A8CD256"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PLANTA DE EMERGENCIA  MARCA IGSA, MOTOR MARCA: JOHN DEERE, MODELO: 6125H, SERIE 6125H031641, GENERADOR MARCA: MARATHON, MODELO: LM240074, SERIE: 1001, 400 KW, 500 KVA.</w:t>
            </w:r>
          </w:p>
        </w:tc>
        <w:tc>
          <w:tcPr>
            <w:tcW w:w="542" w:type="pct"/>
            <w:noWrap/>
            <w:vAlign w:val="center"/>
            <w:hideMark/>
          </w:tcPr>
          <w:p w14:paraId="676E038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28B686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9302C8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8280D7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0A602118" w14:textId="77777777" w:rsidTr="003C6405">
        <w:trPr>
          <w:trHeight w:val="285"/>
        </w:trPr>
        <w:tc>
          <w:tcPr>
            <w:tcW w:w="249" w:type="pct"/>
            <w:noWrap/>
            <w:vAlign w:val="center"/>
            <w:hideMark/>
          </w:tcPr>
          <w:p w14:paraId="495E1F2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20</w:t>
            </w:r>
          </w:p>
        </w:tc>
        <w:tc>
          <w:tcPr>
            <w:tcW w:w="879" w:type="pct"/>
            <w:shd w:val="clear" w:color="000000" w:fill="FFFFFF"/>
            <w:noWrap/>
            <w:vAlign w:val="center"/>
            <w:hideMark/>
          </w:tcPr>
          <w:p w14:paraId="3ADD7E79"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68</w:t>
            </w:r>
          </w:p>
        </w:tc>
        <w:tc>
          <w:tcPr>
            <w:tcW w:w="1096" w:type="pct"/>
            <w:shd w:val="clear" w:color="000000" w:fill="FFFFFF"/>
            <w:noWrap/>
            <w:vAlign w:val="center"/>
            <w:hideMark/>
          </w:tcPr>
          <w:p w14:paraId="5E49ABF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ELECTRICA DE   23 KV.  CON 1 TRANSFORMADOR DE 600 KVA, 1  GABINETE  DE ALTA TENSION, 2 GABINETES DE BAJA TENSION DE DISTRIBUCION.</w:t>
            </w:r>
          </w:p>
        </w:tc>
        <w:tc>
          <w:tcPr>
            <w:tcW w:w="542" w:type="pct"/>
            <w:noWrap/>
            <w:vAlign w:val="center"/>
            <w:hideMark/>
          </w:tcPr>
          <w:p w14:paraId="4B58066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AFAF3D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86A399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7E2FC9D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4B5A816E" w14:textId="77777777" w:rsidTr="003C6405">
        <w:trPr>
          <w:trHeight w:val="285"/>
        </w:trPr>
        <w:tc>
          <w:tcPr>
            <w:tcW w:w="249" w:type="pct"/>
            <w:noWrap/>
            <w:vAlign w:val="center"/>
            <w:hideMark/>
          </w:tcPr>
          <w:p w14:paraId="24E2484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21</w:t>
            </w:r>
          </w:p>
        </w:tc>
        <w:tc>
          <w:tcPr>
            <w:tcW w:w="879" w:type="pct"/>
            <w:shd w:val="clear" w:color="000000" w:fill="FFFFFF"/>
            <w:noWrap/>
            <w:vAlign w:val="center"/>
            <w:hideMark/>
          </w:tcPr>
          <w:p w14:paraId="17FC5664"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68</w:t>
            </w:r>
          </w:p>
        </w:tc>
        <w:tc>
          <w:tcPr>
            <w:tcW w:w="1096" w:type="pct"/>
            <w:shd w:val="clear" w:color="000000" w:fill="FFFFFF"/>
            <w:noWrap/>
            <w:vAlign w:val="center"/>
            <w:hideMark/>
          </w:tcPr>
          <w:p w14:paraId="468AF872"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ELECTRICA RECEPTORA  DE 23 KV.  CON DOS  GABINETES DE ALTA TENSION</w:t>
            </w:r>
          </w:p>
        </w:tc>
        <w:tc>
          <w:tcPr>
            <w:tcW w:w="542" w:type="pct"/>
            <w:noWrap/>
            <w:vAlign w:val="center"/>
            <w:hideMark/>
          </w:tcPr>
          <w:p w14:paraId="5C69F72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83B161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DCB4D6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B65CC4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7C088C7F" w14:textId="77777777" w:rsidTr="003C6405">
        <w:trPr>
          <w:trHeight w:val="285"/>
        </w:trPr>
        <w:tc>
          <w:tcPr>
            <w:tcW w:w="249" w:type="pct"/>
            <w:noWrap/>
            <w:vAlign w:val="center"/>
            <w:hideMark/>
          </w:tcPr>
          <w:p w14:paraId="6A24374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22</w:t>
            </w:r>
          </w:p>
        </w:tc>
        <w:tc>
          <w:tcPr>
            <w:tcW w:w="879" w:type="pct"/>
            <w:shd w:val="clear" w:color="000000" w:fill="FFFFFF"/>
            <w:noWrap/>
            <w:vAlign w:val="center"/>
            <w:hideMark/>
          </w:tcPr>
          <w:p w14:paraId="0A6A2C63"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68</w:t>
            </w:r>
          </w:p>
        </w:tc>
        <w:tc>
          <w:tcPr>
            <w:tcW w:w="1096" w:type="pct"/>
            <w:shd w:val="clear" w:color="000000" w:fill="FFFFFF"/>
            <w:noWrap/>
            <w:vAlign w:val="center"/>
            <w:hideMark/>
          </w:tcPr>
          <w:p w14:paraId="26359A46"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112,5 KV</w:t>
            </w:r>
          </w:p>
        </w:tc>
        <w:tc>
          <w:tcPr>
            <w:tcW w:w="542" w:type="pct"/>
            <w:noWrap/>
            <w:vAlign w:val="center"/>
            <w:hideMark/>
          </w:tcPr>
          <w:p w14:paraId="716C2DC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E24BD3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427B374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C03776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624BBB4D" w14:textId="77777777" w:rsidTr="003C6405">
        <w:trPr>
          <w:trHeight w:val="285"/>
        </w:trPr>
        <w:tc>
          <w:tcPr>
            <w:tcW w:w="249" w:type="pct"/>
            <w:noWrap/>
            <w:vAlign w:val="center"/>
            <w:hideMark/>
          </w:tcPr>
          <w:p w14:paraId="6F02DB6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23</w:t>
            </w:r>
          </w:p>
        </w:tc>
        <w:tc>
          <w:tcPr>
            <w:tcW w:w="879" w:type="pct"/>
            <w:shd w:val="clear" w:color="000000" w:fill="FFFFFF"/>
            <w:noWrap/>
            <w:vAlign w:val="center"/>
            <w:hideMark/>
          </w:tcPr>
          <w:p w14:paraId="5BA89EAA"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68</w:t>
            </w:r>
          </w:p>
        </w:tc>
        <w:tc>
          <w:tcPr>
            <w:tcW w:w="1096" w:type="pct"/>
            <w:shd w:val="clear" w:color="000000" w:fill="FFFFFF"/>
            <w:noWrap/>
            <w:vAlign w:val="center"/>
            <w:hideMark/>
          </w:tcPr>
          <w:p w14:paraId="6EDBD74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112,5 KV</w:t>
            </w:r>
          </w:p>
        </w:tc>
        <w:tc>
          <w:tcPr>
            <w:tcW w:w="542" w:type="pct"/>
            <w:noWrap/>
            <w:vAlign w:val="center"/>
            <w:hideMark/>
          </w:tcPr>
          <w:p w14:paraId="02DE410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37207D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8A433A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7E5D748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7F70320F" w14:textId="77777777" w:rsidTr="003C6405">
        <w:trPr>
          <w:trHeight w:val="285"/>
        </w:trPr>
        <w:tc>
          <w:tcPr>
            <w:tcW w:w="249" w:type="pct"/>
            <w:noWrap/>
            <w:vAlign w:val="center"/>
            <w:hideMark/>
          </w:tcPr>
          <w:p w14:paraId="0E5D609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24</w:t>
            </w:r>
          </w:p>
        </w:tc>
        <w:tc>
          <w:tcPr>
            <w:tcW w:w="879" w:type="pct"/>
            <w:shd w:val="clear" w:color="000000" w:fill="FFFFFF"/>
            <w:noWrap/>
            <w:vAlign w:val="center"/>
            <w:hideMark/>
          </w:tcPr>
          <w:p w14:paraId="2F4FAF71"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68</w:t>
            </w:r>
          </w:p>
        </w:tc>
        <w:tc>
          <w:tcPr>
            <w:tcW w:w="1096" w:type="pct"/>
            <w:shd w:val="clear" w:color="000000" w:fill="FFFFFF"/>
            <w:noWrap/>
            <w:vAlign w:val="center"/>
            <w:hideMark/>
          </w:tcPr>
          <w:p w14:paraId="1F0A3E12"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TIPO  SECO DE 75 KV</w:t>
            </w:r>
          </w:p>
        </w:tc>
        <w:tc>
          <w:tcPr>
            <w:tcW w:w="542" w:type="pct"/>
            <w:noWrap/>
            <w:vAlign w:val="center"/>
            <w:hideMark/>
          </w:tcPr>
          <w:p w14:paraId="66FBFEF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C71666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572765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23333B2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40E2BC22" w14:textId="77777777" w:rsidTr="003C6405">
        <w:trPr>
          <w:trHeight w:val="285"/>
        </w:trPr>
        <w:tc>
          <w:tcPr>
            <w:tcW w:w="249" w:type="pct"/>
            <w:noWrap/>
            <w:vAlign w:val="center"/>
            <w:hideMark/>
          </w:tcPr>
          <w:p w14:paraId="0E3D57D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25</w:t>
            </w:r>
          </w:p>
        </w:tc>
        <w:tc>
          <w:tcPr>
            <w:tcW w:w="879" w:type="pct"/>
            <w:noWrap/>
            <w:vAlign w:val="center"/>
            <w:hideMark/>
          </w:tcPr>
          <w:p w14:paraId="625EDC31"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71</w:t>
            </w:r>
          </w:p>
        </w:tc>
        <w:tc>
          <w:tcPr>
            <w:tcW w:w="1096" w:type="pct"/>
            <w:noWrap/>
            <w:vAlign w:val="center"/>
            <w:hideMark/>
          </w:tcPr>
          <w:p w14:paraId="6C3239E3"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DE 350 KVA</w:t>
            </w:r>
          </w:p>
        </w:tc>
        <w:tc>
          <w:tcPr>
            <w:tcW w:w="542" w:type="pct"/>
            <w:shd w:val="clear" w:color="000000" w:fill="FFFFFF"/>
            <w:noWrap/>
            <w:vAlign w:val="center"/>
            <w:hideMark/>
          </w:tcPr>
          <w:p w14:paraId="5DE39D7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01DD78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shd w:val="clear" w:color="000000" w:fill="FFFFFF"/>
            <w:noWrap/>
            <w:vAlign w:val="center"/>
            <w:hideMark/>
          </w:tcPr>
          <w:p w14:paraId="13E0EC1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shd w:val="clear" w:color="000000" w:fill="FFFFFF"/>
            <w:noWrap/>
            <w:vAlign w:val="center"/>
            <w:hideMark/>
          </w:tcPr>
          <w:p w14:paraId="36CF119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7CB42BF4" w14:textId="77777777" w:rsidTr="003C6405">
        <w:trPr>
          <w:trHeight w:val="285"/>
        </w:trPr>
        <w:tc>
          <w:tcPr>
            <w:tcW w:w="249" w:type="pct"/>
            <w:noWrap/>
            <w:vAlign w:val="center"/>
            <w:hideMark/>
          </w:tcPr>
          <w:p w14:paraId="55582E1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26</w:t>
            </w:r>
          </w:p>
        </w:tc>
        <w:tc>
          <w:tcPr>
            <w:tcW w:w="879" w:type="pct"/>
            <w:noWrap/>
            <w:vAlign w:val="center"/>
            <w:hideMark/>
          </w:tcPr>
          <w:p w14:paraId="32ECAB47"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71</w:t>
            </w:r>
          </w:p>
        </w:tc>
        <w:tc>
          <w:tcPr>
            <w:tcW w:w="1096" w:type="pct"/>
            <w:noWrap/>
            <w:vAlign w:val="center"/>
            <w:hideMark/>
          </w:tcPr>
          <w:p w14:paraId="3C739FD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SUBESTACIO ELECTRICA DE 23KV HIPERCOMPACTA CON UN TRANSFORMADOR SECO   DE 1000 KVA 4 GABINETES DE ALTA  Y 2 GABINETES DE BAJA TENSION </w:t>
            </w:r>
          </w:p>
        </w:tc>
        <w:tc>
          <w:tcPr>
            <w:tcW w:w="542" w:type="pct"/>
            <w:shd w:val="clear" w:color="000000" w:fill="FFFFFF"/>
            <w:noWrap/>
            <w:vAlign w:val="center"/>
            <w:hideMark/>
          </w:tcPr>
          <w:p w14:paraId="3AC85EF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3EFEB5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shd w:val="clear" w:color="000000" w:fill="FFFFFF"/>
            <w:noWrap/>
            <w:vAlign w:val="center"/>
            <w:hideMark/>
          </w:tcPr>
          <w:p w14:paraId="1625537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shd w:val="clear" w:color="000000" w:fill="FFFFFF"/>
            <w:noWrap/>
            <w:vAlign w:val="center"/>
            <w:hideMark/>
          </w:tcPr>
          <w:p w14:paraId="310089D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4D2BB3F9" w14:textId="77777777" w:rsidTr="003C6405">
        <w:trPr>
          <w:trHeight w:val="285"/>
        </w:trPr>
        <w:tc>
          <w:tcPr>
            <w:tcW w:w="249" w:type="pct"/>
            <w:noWrap/>
            <w:vAlign w:val="center"/>
            <w:hideMark/>
          </w:tcPr>
          <w:p w14:paraId="27073AB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27</w:t>
            </w:r>
          </w:p>
        </w:tc>
        <w:tc>
          <w:tcPr>
            <w:tcW w:w="879" w:type="pct"/>
            <w:noWrap/>
            <w:vAlign w:val="center"/>
            <w:hideMark/>
          </w:tcPr>
          <w:p w14:paraId="5B641063"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71</w:t>
            </w:r>
          </w:p>
        </w:tc>
        <w:tc>
          <w:tcPr>
            <w:tcW w:w="1096" w:type="pct"/>
            <w:noWrap/>
            <w:vAlign w:val="center"/>
            <w:hideMark/>
          </w:tcPr>
          <w:p w14:paraId="28D58F9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100 KV</w:t>
            </w:r>
          </w:p>
        </w:tc>
        <w:tc>
          <w:tcPr>
            <w:tcW w:w="542" w:type="pct"/>
            <w:shd w:val="clear" w:color="000000" w:fill="FFFFFF"/>
            <w:noWrap/>
            <w:vAlign w:val="center"/>
            <w:hideMark/>
          </w:tcPr>
          <w:p w14:paraId="23F3583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98C428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24E1C56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45F0AB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06DDDE7F" w14:textId="77777777" w:rsidTr="003C6405">
        <w:trPr>
          <w:trHeight w:val="285"/>
        </w:trPr>
        <w:tc>
          <w:tcPr>
            <w:tcW w:w="249" w:type="pct"/>
            <w:noWrap/>
            <w:vAlign w:val="center"/>
            <w:hideMark/>
          </w:tcPr>
          <w:p w14:paraId="20A443F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28</w:t>
            </w:r>
          </w:p>
        </w:tc>
        <w:tc>
          <w:tcPr>
            <w:tcW w:w="879" w:type="pct"/>
            <w:noWrap/>
            <w:vAlign w:val="center"/>
            <w:hideMark/>
          </w:tcPr>
          <w:p w14:paraId="58CFC214"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 71</w:t>
            </w:r>
          </w:p>
        </w:tc>
        <w:tc>
          <w:tcPr>
            <w:tcW w:w="1096" w:type="pct"/>
            <w:noWrap/>
            <w:vAlign w:val="center"/>
            <w:hideMark/>
          </w:tcPr>
          <w:p w14:paraId="35555C52"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SECO  1000 KVA</w:t>
            </w:r>
          </w:p>
        </w:tc>
        <w:tc>
          <w:tcPr>
            <w:tcW w:w="542" w:type="pct"/>
            <w:shd w:val="clear" w:color="000000" w:fill="FFFFFF"/>
            <w:noWrap/>
            <w:vAlign w:val="center"/>
            <w:hideMark/>
          </w:tcPr>
          <w:p w14:paraId="26C3949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8279CA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2B07C1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27947F2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02FAD691" w14:textId="77777777" w:rsidTr="003C6405">
        <w:trPr>
          <w:trHeight w:val="285"/>
        </w:trPr>
        <w:tc>
          <w:tcPr>
            <w:tcW w:w="249" w:type="pct"/>
            <w:noWrap/>
            <w:vAlign w:val="center"/>
            <w:hideMark/>
          </w:tcPr>
          <w:p w14:paraId="08AD68E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29</w:t>
            </w:r>
          </w:p>
        </w:tc>
        <w:tc>
          <w:tcPr>
            <w:tcW w:w="879" w:type="pct"/>
            <w:shd w:val="clear" w:color="000000" w:fill="FFFFFF"/>
            <w:noWrap/>
            <w:vAlign w:val="center"/>
            <w:hideMark/>
          </w:tcPr>
          <w:p w14:paraId="7F9D6929"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N°53</w:t>
            </w:r>
          </w:p>
        </w:tc>
        <w:tc>
          <w:tcPr>
            <w:tcW w:w="1096" w:type="pct"/>
            <w:shd w:val="clear" w:color="000000" w:fill="FFFFFF"/>
            <w:noWrap/>
            <w:vAlign w:val="center"/>
            <w:hideMark/>
          </w:tcPr>
          <w:p w14:paraId="54D83989"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06242F7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53E856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A90CD0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60178FF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0E2F2C5A" w14:textId="77777777" w:rsidTr="003C6405">
        <w:trPr>
          <w:trHeight w:val="285"/>
        </w:trPr>
        <w:tc>
          <w:tcPr>
            <w:tcW w:w="249" w:type="pct"/>
            <w:noWrap/>
            <w:vAlign w:val="center"/>
            <w:hideMark/>
          </w:tcPr>
          <w:p w14:paraId="6C06385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30</w:t>
            </w:r>
          </w:p>
        </w:tc>
        <w:tc>
          <w:tcPr>
            <w:tcW w:w="879" w:type="pct"/>
            <w:shd w:val="clear" w:color="000000" w:fill="FFFFFF"/>
            <w:noWrap/>
            <w:vAlign w:val="center"/>
            <w:hideMark/>
          </w:tcPr>
          <w:p w14:paraId="45AD30C3"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UMF N° 76</w:t>
            </w:r>
          </w:p>
        </w:tc>
        <w:tc>
          <w:tcPr>
            <w:tcW w:w="1096" w:type="pct"/>
            <w:shd w:val="clear" w:color="000000" w:fill="FFFFFF"/>
            <w:noWrap/>
            <w:vAlign w:val="center"/>
            <w:hideMark/>
          </w:tcPr>
          <w:p w14:paraId="203485A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DE 400  KW GENERADOR MARCA MARATHON</w:t>
            </w:r>
          </w:p>
        </w:tc>
        <w:tc>
          <w:tcPr>
            <w:tcW w:w="542" w:type="pct"/>
            <w:noWrap/>
            <w:vAlign w:val="center"/>
            <w:hideMark/>
          </w:tcPr>
          <w:p w14:paraId="19F919B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45C291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EA2411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1A8A78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5507A9B5" w14:textId="77777777" w:rsidTr="003C6405">
        <w:trPr>
          <w:trHeight w:val="285"/>
        </w:trPr>
        <w:tc>
          <w:tcPr>
            <w:tcW w:w="249" w:type="pct"/>
            <w:noWrap/>
            <w:vAlign w:val="center"/>
            <w:hideMark/>
          </w:tcPr>
          <w:p w14:paraId="42C5316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31</w:t>
            </w:r>
          </w:p>
        </w:tc>
        <w:tc>
          <w:tcPr>
            <w:tcW w:w="879" w:type="pct"/>
            <w:shd w:val="clear" w:color="000000" w:fill="FFFFFF"/>
            <w:noWrap/>
            <w:vAlign w:val="center"/>
            <w:hideMark/>
          </w:tcPr>
          <w:p w14:paraId="22059C9B"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UMF N° 76</w:t>
            </w:r>
          </w:p>
        </w:tc>
        <w:tc>
          <w:tcPr>
            <w:tcW w:w="1096" w:type="pct"/>
            <w:shd w:val="clear" w:color="000000" w:fill="FFFFFF"/>
            <w:noWrap/>
            <w:vAlign w:val="bottom"/>
            <w:hideMark/>
          </w:tcPr>
          <w:p w14:paraId="4C55ABC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ELECTRICA DE   23 KV.  CON 2 TRANSFORMADORES DE 300 KVA, 5  GABINETES  DE ALTA TENSION, 2 GABINETES DE BAJA TENSION DE DISTRIBUCION.</w:t>
            </w:r>
          </w:p>
        </w:tc>
        <w:tc>
          <w:tcPr>
            <w:tcW w:w="542" w:type="pct"/>
            <w:noWrap/>
            <w:vAlign w:val="center"/>
            <w:hideMark/>
          </w:tcPr>
          <w:p w14:paraId="0DAB66A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38DF67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834753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F80A35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5B4BC370" w14:textId="77777777" w:rsidTr="003C6405">
        <w:trPr>
          <w:trHeight w:val="285"/>
        </w:trPr>
        <w:tc>
          <w:tcPr>
            <w:tcW w:w="249" w:type="pct"/>
            <w:noWrap/>
            <w:vAlign w:val="center"/>
            <w:hideMark/>
          </w:tcPr>
          <w:p w14:paraId="220661D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32</w:t>
            </w:r>
          </w:p>
        </w:tc>
        <w:tc>
          <w:tcPr>
            <w:tcW w:w="879" w:type="pct"/>
            <w:shd w:val="clear" w:color="000000" w:fill="FFFFFF"/>
            <w:noWrap/>
            <w:vAlign w:val="center"/>
            <w:hideMark/>
          </w:tcPr>
          <w:p w14:paraId="69E35954"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UMF N° 76</w:t>
            </w:r>
          </w:p>
        </w:tc>
        <w:tc>
          <w:tcPr>
            <w:tcW w:w="1096" w:type="pct"/>
            <w:noWrap/>
            <w:vAlign w:val="center"/>
            <w:hideMark/>
          </w:tcPr>
          <w:p w14:paraId="51E6D38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300 KV</w:t>
            </w:r>
          </w:p>
        </w:tc>
        <w:tc>
          <w:tcPr>
            <w:tcW w:w="542" w:type="pct"/>
            <w:noWrap/>
            <w:vAlign w:val="center"/>
            <w:hideMark/>
          </w:tcPr>
          <w:p w14:paraId="1F4D4D4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739ADDA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73664B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CC20BC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016205DB" w14:textId="77777777" w:rsidTr="003C6405">
        <w:trPr>
          <w:trHeight w:val="285"/>
        </w:trPr>
        <w:tc>
          <w:tcPr>
            <w:tcW w:w="249" w:type="pct"/>
            <w:noWrap/>
            <w:vAlign w:val="center"/>
            <w:hideMark/>
          </w:tcPr>
          <w:p w14:paraId="0495853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33</w:t>
            </w:r>
          </w:p>
        </w:tc>
        <w:tc>
          <w:tcPr>
            <w:tcW w:w="879" w:type="pct"/>
            <w:shd w:val="clear" w:color="000000" w:fill="FFFFFF"/>
            <w:noWrap/>
            <w:vAlign w:val="center"/>
            <w:hideMark/>
          </w:tcPr>
          <w:p w14:paraId="77246D89" w14:textId="77777777" w:rsidR="003C6405" w:rsidRPr="00395DED" w:rsidRDefault="003C6405" w:rsidP="00787DCF">
            <w:pPr>
              <w:rPr>
                <w:rFonts w:ascii="Arial" w:eastAsia="Times New Roman" w:hAnsi="Arial" w:cs="Arial"/>
                <w:color w:val="000000"/>
                <w:sz w:val="12"/>
                <w:lang w:val="pt-PT" w:eastAsia="es-MX"/>
              </w:rPr>
            </w:pPr>
            <w:r w:rsidRPr="00395DED">
              <w:rPr>
                <w:rFonts w:ascii="Arial" w:eastAsia="Times New Roman" w:hAnsi="Arial" w:cs="Arial"/>
                <w:color w:val="000000"/>
                <w:sz w:val="12"/>
                <w:lang w:val="pt-PT" w:eastAsia="es-MX"/>
              </w:rPr>
              <w:t>HOSPITAL GENERAL DE ZONA/ UMF N° 76</w:t>
            </w:r>
          </w:p>
        </w:tc>
        <w:tc>
          <w:tcPr>
            <w:tcW w:w="1096" w:type="pct"/>
            <w:noWrap/>
            <w:vAlign w:val="center"/>
            <w:hideMark/>
          </w:tcPr>
          <w:p w14:paraId="4B8B29D0"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300 KV</w:t>
            </w:r>
          </w:p>
        </w:tc>
        <w:tc>
          <w:tcPr>
            <w:tcW w:w="542" w:type="pct"/>
            <w:noWrap/>
            <w:vAlign w:val="center"/>
            <w:hideMark/>
          </w:tcPr>
          <w:p w14:paraId="34CFF2F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8A7F45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4E55CA4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C3DFEB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1DD10A1A" w14:textId="77777777" w:rsidTr="003C6405">
        <w:trPr>
          <w:trHeight w:val="285"/>
        </w:trPr>
        <w:tc>
          <w:tcPr>
            <w:tcW w:w="249" w:type="pct"/>
            <w:noWrap/>
            <w:vAlign w:val="center"/>
            <w:hideMark/>
          </w:tcPr>
          <w:p w14:paraId="288765B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34</w:t>
            </w:r>
          </w:p>
        </w:tc>
        <w:tc>
          <w:tcPr>
            <w:tcW w:w="879" w:type="pct"/>
            <w:noWrap/>
            <w:vAlign w:val="center"/>
            <w:hideMark/>
          </w:tcPr>
          <w:p w14:paraId="6D552DE9"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200</w:t>
            </w:r>
          </w:p>
        </w:tc>
        <w:tc>
          <w:tcPr>
            <w:tcW w:w="1096" w:type="pct"/>
            <w:noWrap/>
            <w:vAlign w:val="center"/>
            <w:hideMark/>
          </w:tcPr>
          <w:p w14:paraId="77CF3D96"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PLANTA DE EMERGENCIA </w:t>
            </w:r>
          </w:p>
        </w:tc>
        <w:tc>
          <w:tcPr>
            <w:tcW w:w="542" w:type="pct"/>
            <w:noWrap/>
            <w:vAlign w:val="center"/>
            <w:hideMark/>
          </w:tcPr>
          <w:p w14:paraId="647AA85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098ED6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5D802B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AED548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06B4937C" w14:textId="77777777" w:rsidTr="003C6405">
        <w:trPr>
          <w:trHeight w:val="285"/>
        </w:trPr>
        <w:tc>
          <w:tcPr>
            <w:tcW w:w="249" w:type="pct"/>
            <w:noWrap/>
            <w:vAlign w:val="center"/>
            <w:hideMark/>
          </w:tcPr>
          <w:p w14:paraId="777D445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35</w:t>
            </w:r>
          </w:p>
        </w:tc>
        <w:tc>
          <w:tcPr>
            <w:tcW w:w="879" w:type="pct"/>
            <w:noWrap/>
            <w:vAlign w:val="center"/>
            <w:hideMark/>
          </w:tcPr>
          <w:p w14:paraId="1BB4711D"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200</w:t>
            </w:r>
          </w:p>
        </w:tc>
        <w:tc>
          <w:tcPr>
            <w:tcW w:w="1096" w:type="pct"/>
            <w:noWrap/>
            <w:vAlign w:val="center"/>
            <w:hideMark/>
          </w:tcPr>
          <w:p w14:paraId="74642A6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PLANTA DE EMERGENCIA </w:t>
            </w:r>
          </w:p>
        </w:tc>
        <w:tc>
          <w:tcPr>
            <w:tcW w:w="542" w:type="pct"/>
            <w:noWrap/>
            <w:vAlign w:val="center"/>
            <w:hideMark/>
          </w:tcPr>
          <w:p w14:paraId="41BB3BC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6F05E0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E537F7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44CF08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64C4687A" w14:textId="77777777" w:rsidTr="003C6405">
        <w:trPr>
          <w:trHeight w:val="285"/>
        </w:trPr>
        <w:tc>
          <w:tcPr>
            <w:tcW w:w="249" w:type="pct"/>
            <w:noWrap/>
            <w:vAlign w:val="center"/>
            <w:hideMark/>
          </w:tcPr>
          <w:p w14:paraId="588ABC1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36</w:t>
            </w:r>
          </w:p>
        </w:tc>
        <w:tc>
          <w:tcPr>
            <w:tcW w:w="879" w:type="pct"/>
            <w:noWrap/>
            <w:vAlign w:val="center"/>
            <w:hideMark/>
          </w:tcPr>
          <w:p w14:paraId="5D5F63A0"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200</w:t>
            </w:r>
          </w:p>
        </w:tc>
        <w:tc>
          <w:tcPr>
            <w:tcW w:w="1096" w:type="pct"/>
            <w:noWrap/>
            <w:vAlign w:val="center"/>
            <w:hideMark/>
          </w:tcPr>
          <w:p w14:paraId="2F7DC8B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ELECTRICA</w:t>
            </w:r>
          </w:p>
        </w:tc>
        <w:tc>
          <w:tcPr>
            <w:tcW w:w="542" w:type="pct"/>
            <w:noWrap/>
            <w:vAlign w:val="center"/>
            <w:hideMark/>
          </w:tcPr>
          <w:p w14:paraId="0789FB4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379DB1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4D6C45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E37264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7A569D8B" w14:textId="77777777" w:rsidTr="003C6405">
        <w:trPr>
          <w:trHeight w:val="285"/>
        </w:trPr>
        <w:tc>
          <w:tcPr>
            <w:tcW w:w="249" w:type="pct"/>
            <w:noWrap/>
            <w:vAlign w:val="center"/>
            <w:hideMark/>
          </w:tcPr>
          <w:p w14:paraId="5DE905B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37</w:t>
            </w:r>
          </w:p>
        </w:tc>
        <w:tc>
          <w:tcPr>
            <w:tcW w:w="879" w:type="pct"/>
            <w:noWrap/>
            <w:vAlign w:val="center"/>
            <w:hideMark/>
          </w:tcPr>
          <w:p w14:paraId="4F8DC8F9"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200</w:t>
            </w:r>
          </w:p>
        </w:tc>
        <w:tc>
          <w:tcPr>
            <w:tcW w:w="1096" w:type="pct"/>
            <w:noWrap/>
            <w:vAlign w:val="center"/>
            <w:hideMark/>
          </w:tcPr>
          <w:p w14:paraId="0D63E3D5"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ELECTRICA</w:t>
            </w:r>
          </w:p>
        </w:tc>
        <w:tc>
          <w:tcPr>
            <w:tcW w:w="542" w:type="pct"/>
            <w:noWrap/>
            <w:vAlign w:val="center"/>
            <w:hideMark/>
          </w:tcPr>
          <w:p w14:paraId="4C28210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A8790F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DD1068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6F46F1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433D5378" w14:textId="77777777" w:rsidTr="003C6405">
        <w:trPr>
          <w:trHeight w:val="285"/>
        </w:trPr>
        <w:tc>
          <w:tcPr>
            <w:tcW w:w="249" w:type="pct"/>
            <w:noWrap/>
            <w:vAlign w:val="center"/>
            <w:hideMark/>
          </w:tcPr>
          <w:p w14:paraId="67E6D5A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38</w:t>
            </w:r>
          </w:p>
        </w:tc>
        <w:tc>
          <w:tcPr>
            <w:tcW w:w="879" w:type="pct"/>
            <w:noWrap/>
            <w:vAlign w:val="center"/>
            <w:hideMark/>
          </w:tcPr>
          <w:p w14:paraId="1DA05B8A"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200</w:t>
            </w:r>
          </w:p>
        </w:tc>
        <w:tc>
          <w:tcPr>
            <w:tcW w:w="1096" w:type="pct"/>
            <w:noWrap/>
            <w:vAlign w:val="center"/>
            <w:hideMark/>
          </w:tcPr>
          <w:p w14:paraId="2BE4831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SECO</w:t>
            </w:r>
          </w:p>
        </w:tc>
        <w:tc>
          <w:tcPr>
            <w:tcW w:w="542" w:type="pct"/>
            <w:noWrap/>
            <w:vAlign w:val="center"/>
            <w:hideMark/>
          </w:tcPr>
          <w:p w14:paraId="7886E26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9A84E5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8D2B0B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5D2CE3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65AF119E" w14:textId="77777777" w:rsidTr="003C6405">
        <w:trPr>
          <w:trHeight w:val="285"/>
        </w:trPr>
        <w:tc>
          <w:tcPr>
            <w:tcW w:w="249" w:type="pct"/>
            <w:noWrap/>
            <w:vAlign w:val="center"/>
            <w:hideMark/>
          </w:tcPr>
          <w:p w14:paraId="22B7ED6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lastRenderedPageBreak/>
              <w:t>39</w:t>
            </w:r>
          </w:p>
        </w:tc>
        <w:tc>
          <w:tcPr>
            <w:tcW w:w="879" w:type="pct"/>
            <w:noWrap/>
            <w:vAlign w:val="center"/>
            <w:hideMark/>
          </w:tcPr>
          <w:p w14:paraId="051A39F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200</w:t>
            </w:r>
          </w:p>
        </w:tc>
        <w:tc>
          <w:tcPr>
            <w:tcW w:w="1096" w:type="pct"/>
            <w:noWrap/>
            <w:vAlign w:val="center"/>
            <w:hideMark/>
          </w:tcPr>
          <w:p w14:paraId="5A2F8F00"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SECO</w:t>
            </w:r>
          </w:p>
        </w:tc>
        <w:tc>
          <w:tcPr>
            <w:tcW w:w="542" w:type="pct"/>
            <w:noWrap/>
            <w:vAlign w:val="center"/>
            <w:hideMark/>
          </w:tcPr>
          <w:p w14:paraId="6D8DE90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7830F52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939A3B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34ABFD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223BEB4D" w14:textId="77777777" w:rsidTr="003C6405">
        <w:trPr>
          <w:trHeight w:val="285"/>
        </w:trPr>
        <w:tc>
          <w:tcPr>
            <w:tcW w:w="249" w:type="pct"/>
            <w:noWrap/>
            <w:vAlign w:val="center"/>
            <w:hideMark/>
          </w:tcPr>
          <w:p w14:paraId="0843CB2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40</w:t>
            </w:r>
          </w:p>
        </w:tc>
        <w:tc>
          <w:tcPr>
            <w:tcW w:w="879" w:type="pct"/>
            <w:shd w:val="clear" w:color="000000" w:fill="FFFFFF"/>
            <w:noWrap/>
            <w:vAlign w:val="center"/>
            <w:hideMark/>
          </w:tcPr>
          <w:p w14:paraId="2BD60943"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72</w:t>
            </w:r>
          </w:p>
        </w:tc>
        <w:tc>
          <w:tcPr>
            <w:tcW w:w="1096" w:type="pct"/>
            <w:noWrap/>
            <w:vAlign w:val="center"/>
            <w:hideMark/>
          </w:tcPr>
          <w:p w14:paraId="4D2E249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7E3F434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C049CA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7FADD2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2E021DB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171BD752" w14:textId="77777777" w:rsidTr="003C6405">
        <w:trPr>
          <w:trHeight w:val="285"/>
        </w:trPr>
        <w:tc>
          <w:tcPr>
            <w:tcW w:w="249" w:type="pct"/>
            <w:noWrap/>
            <w:vAlign w:val="center"/>
            <w:hideMark/>
          </w:tcPr>
          <w:p w14:paraId="6FBEA45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41</w:t>
            </w:r>
          </w:p>
        </w:tc>
        <w:tc>
          <w:tcPr>
            <w:tcW w:w="879" w:type="pct"/>
            <w:shd w:val="clear" w:color="000000" w:fill="FFFFFF"/>
            <w:noWrap/>
            <w:vAlign w:val="center"/>
            <w:hideMark/>
          </w:tcPr>
          <w:p w14:paraId="7FB28BD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72</w:t>
            </w:r>
          </w:p>
        </w:tc>
        <w:tc>
          <w:tcPr>
            <w:tcW w:w="1096" w:type="pct"/>
            <w:noWrap/>
            <w:vAlign w:val="center"/>
            <w:hideMark/>
          </w:tcPr>
          <w:p w14:paraId="7FACB8C2"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SUBESTACION ACOMETIDA DE 23 KV </w:t>
            </w:r>
          </w:p>
        </w:tc>
        <w:tc>
          <w:tcPr>
            <w:tcW w:w="542" w:type="pct"/>
            <w:noWrap/>
            <w:vAlign w:val="center"/>
            <w:hideMark/>
          </w:tcPr>
          <w:p w14:paraId="2038E71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205ED2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8684A9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403212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1B0A73EB" w14:textId="77777777" w:rsidTr="003C6405">
        <w:trPr>
          <w:trHeight w:val="285"/>
        </w:trPr>
        <w:tc>
          <w:tcPr>
            <w:tcW w:w="249" w:type="pct"/>
            <w:noWrap/>
            <w:vAlign w:val="center"/>
            <w:hideMark/>
          </w:tcPr>
          <w:p w14:paraId="22202BD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42</w:t>
            </w:r>
          </w:p>
        </w:tc>
        <w:tc>
          <w:tcPr>
            <w:tcW w:w="879" w:type="pct"/>
            <w:shd w:val="clear" w:color="000000" w:fill="FFFFFF"/>
            <w:noWrap/>
            <w:vAlign w:val="center"/>
            <w:hideMark/>
          </w:tcPr>
          <w:p w14:paraId="473DF89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72</w:t>
            </w:r>
          </w:p>
        </w:tc>
        <w:tc>
          <w:tcPr>
            <w:tcW w:w="1096" w:type="pct"/>
            <w:noWrap/>
            <w:vAlign w:val="center"/>
            <w:hideMark/>
          </w:tcPr>
          <w:p w14:paraId="2F77C3B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ELECTRICA DE 23 KV CON TRES TRANSFORMADORES Y CUATRO GABINETES DE ALTA Y DOS DE  BAJA TENSION</w:t>
            </w:r>
          </w:p>
        </w:tc>
        <w:tc>
          <w:tcPr>
            <w:tcW w:w="542" w:type="pct"/>
            <w:noWrap/>
            <w:vAlign w:val="center"/>
            <w:hideMark/>
          </w:tcPr>
          <w:p w14:paraId="209C99D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2C70D8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95E928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C288F3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7DF49276" w14:textId="77777777" w:rsidTr="003C6405">
        <w:trPr>
          <w:trHeight w:val="285"/>
        </w:trPr>
        <w:tc>
          <w:tcPr>
            <w:tcW w:w="249" w:type="pct"/>
            <w:noWrap/>
            <w:vAlign w:val="center"/>
            <w:hideMark/>
          </w:tcPr>
          <w:p w14:paraId="7B0DB06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43</w:t>
            </w:r>
          </w:p>
        </w:tc>
        <w:tc>
          <w:tcPr>
            <w:tcW w:w="879" w:type="pct"/>
            <w:shd w:val="clear" w:color="000000" w:fill="FFFFFF"/>
            <w:noWrap/>
            <w:vAlign w:val="center"/>
            <w:hideMark/>
          </w:tcPr>
          <w:p w14:paraId="573605F6"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72</w:t>
            </w:r>
          </w:p>
        </w:tc>
        <w:tc>
          <w:tcPr>
            <w:tcW w:w="1096" w:type="pct"/>
            <w:noWrap/>
            <w:vAlign w:val="center"/>
            <w:hideMark/>
          </w:tcPr>
          <w:p w14:paraId="4E8F896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112,5 KV</w:t>
            </w:r>
          </w:p>
        </w:tc>
        <w:tc>
          <w:tcPr>
            <w:tcW w:w="542" w:type="pct"/>
            <w:noWrap/>
            <w:vAlign w:val="center"/>
            <w:hideMark/>
          </w:tcPr>
          <w:p w14:paraId="739728D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9073DB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5D84FF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6802AB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70D8A230" w14:textId="77777777" w:rsidTr="003C6405">
        <w:trPr>
          <w:trHeight w:val="285"/>
        </w:trPr>
        <w:tc>
          <w:tcPr>
            <w:tcW w:w="249" w:type="pct"/>
            <w:noWrap/>
            <w:vAlign w:val="center"/>
            <w:hideMark/>
          </w:tcPr>
          <w:p w14:paraId="2AA3B81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44</w:t>
            </w:r>
          </w:p>
        </w:tc>
        <w:tc>
          <w:tcPr>
            <w:tcW w:w="879" w:type="pct"/>
            <w:shd w:val="clear" w:color="000000" w:fill="FFFFFF"/>
            <w:noWrap/>
            <w:vAlign w:val="center"/>
            <w:hideMark/>
          </w:tcPr>
          <w:p w14:paraId="65DA5B0A"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72</w:t>
            </w:r>
          </w:p>
        </w:tc>
        <w:tc>
          <w:tcPr>
            <w:tcW w:w="1096" w:type="pct"/>
            <w:noWrap/>
            <w:vAlign w:val="center"/>
            <w:hideMark/>
          </w:tcPr>
          <w:p w14:paraId="04E3852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112,5 KV</w:t>
            </w:r>
          </w:p>
        </w:tc>
        <w:tc>
          <w:tcPr>
            <w:tcW w:w="542" w:type="pct"/>
            <w:noWrap/>
            <w:vAlign w:val="center"/>
            <w:hideMark/>
          </w:tcPr>
          <w:p w14:paraId="2778AA1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B22550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4F23CB9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2B477EC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2A3AE366" w14:textId="77777777" w:rsidTr="003C6405">
        <w:trPr>
          <w:trHeight w:val="285"/>
        </w:trPr>
        <w:tc>
          <w:tcPr>
            <w:tcW w:w="249" w:type="pct"/>
            <w:noWrap/>
            <w:vAlign w:val="center"/>
            <w:hideMark/>
          </w:tcPr>
          <w:p w14:paraId="41D3073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45</w:t>
            </w:r>
          </w:p>
        </w:tc>
        <w:tc>
          <w:tcPr>
            <w:tcW w:w="879" w:type="pct"/>
            <w:shd w:val="clear" w:color="000000" w:fill="FFFFFF"/>
            <w:noWrap/>
            <w:vAlign w:val="center"/>
            <w:hideMark/>
          </w:tcPr>
          <w:p w14:paraId="57C8CBE1"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72</w:t>
            </w:r>
          </w:p>
        </w:tc>
        <w:tc>
          <w:tcPr>
            <w:tcW w:w="1096" w:type="pct"/>
            <w:noWrap/>
            <w:vAlign w:val="center"/>
            <w:hideMark/>
          </w:tcPr>
          <w:p w14:paraId="4D425D17"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112,5 KV</w:t>
            </w:r>
          </w:p>
        </w:tc>
        <w:tc>
          <w:tcPr>
            <w:tcW w:w="542" w:type="pct"/>
            <w:noWrap/>
            <w:vAlign w:val="center"/>
            <w:hideMark/>
          </w:tcPr>
          <w:p w14:paraId="05FA19D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6BE28D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2830C05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7150222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7062282E" w14:textId="77777777" w:rsidTr="003C6405">
        <w:trPr>
          <w:trHeight w:val="285"/>
        </w:trPr>
        <w:tc>
          <w:tcPr>
            <w:tcW w:w="249" w:type="pct"/>
            <w:noWrap/>
            <w:vAlign w:val="center"/>
            <w:hideMark/>
          </w:tcPr>
          <w:p w14:paraId="3032809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46</w:t>
            </w:r>
          </w:p>
        </w:tc>
        <w:tc>
          <w:tcPr>
            <w:tcW w:w="879" w:type="pct"/>
            <w:shd w:val="clear" w:color="000000" w:fill="FFFFFF"/>
            <w:noWrap/>
            <w:vAlign w:val="center"/>
            <w:hideMark/>
          </w:tcPr>
          <w:p w14:paraId="1C7B239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72</w:t>
            </w:r>
          </w:p>
        </w:tc>
        <w:tc>
          <w:tcPr>
            <w:tcW w:w="1096" w:type="pct"/>
            <w:noWrap/>
            <w:vAlign w:val="center"/>
            <w:hideMark/>
          </w:tcPr>
          <w:p w14:paraId="3B10A3A2"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DE 150 KVA</w:t>
            </w:r>
          </w:p>
        </w:tc>
        <w:tc>
          <w:tcPr>
            <w:tcW w:w="542" w:type="pct"/>
            <w:noWrap/>
            <w:vAlign w:val="center"/>
            <w:hideMark/>
          </w:tcPr>
          <w:p w14:paraId="0862408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C52BAE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4CDA43A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6C616B6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604888F5" w14:textId="77777777" w:rsidTr="003C6405">
        <w:trPr>
          <w:trHeight w:val="285"/>
        </w:trPr>
        <w:tc>
          <w:tcPr>
            <w:tcW w:w="249" w:type="pct"/>
            <w:noWrap/>
            <w:vAlign w:val="center"/>
            <w:hideMark/>
          </w:tcPr>
          <w:p w14:paraId="00AC5DE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47</w:t>
            </w:r>
          </w:p>
        </w:tc>
        <w:tc>
          <w:tcPr>
            <w:tcW w:w="879" w:type="pct"/>
            <w:shd w:val="clear" w:color="000000" w:fill="FFFFFF"/>
            <w:noWrap/>
            <w:vAlign w:val="center"/>
            <w:hideMark/>
          </w:tcPr>
          <w:p w14:paraId="6F9C389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72</w:t>
            </w:r>
          </w:p>
        </w:tc>
        <w:tc>
          <w:tcPr>
            <w:tcW w:w="1096" w:type="pct"/>
            <w:noWrap/>
            <w:vAlign w:val="center"/>
            <w:hideMark/>
          </w:tcPr>
          <w:p w14:paraId="5734F857"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DE 225,KVA</w:t>
            </w:r>
          </w:p>
        </w:tc>
        <w:tc>
          <w:tcPr>
            <w:tcW w:w="542" w:type="pct"/>
            <w:noWrap/>
            <w:vAlign w:val="center"/>
            <w:hideMark/>
          </w:tcPr>
          <w:p w14:paraId="2627F90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68A1A3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B1CE6E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7ED22E5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45A87DE4" w14:textId="77777777" w:rsidTr="003C6405">
        <w:trPr>
          <w:trHeight w:val="285"/>
        </w:trPr>
        <w:tc>
          <w:tcPr>
            <w:tcW w:w="249" w:type="pct"/>
            <w:noWrap/>
            <w:vAlign w:val="center"/>
            <w:hideMark/>
          </w:tcPr>
          <w:p w14:paraId="59BB189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48</w:t>
            </w:r>
          </w:p>
        </w:tc>
        <w:tc>
          <w:tcPr>
            <w:tcW w:w="879" w:type="pct"/>
            <w:shd w:val="clear" w:color="000000" w:fill="FFFFFF"/>
            <w:noWrap/>
            <w:vAlign w:val="center"/>
            <w:hideMark/>
          </w:tcPr>
          <w:p w14:paraId="79AC114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72</w:t>
            </w:r>
          </w:p>
        </w:tc>
        <w:tc>
          <w:tcPr>
            <w:tcW w:w="1096" w:type="pct"/>
            <w:noWrap/>
            <w:vAlign w:val="center"/>
            <w:hideMark/>
          </w:tcPr>
          <w:p w14:paraId="5920C81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TRANSFORMADOR DE 50 KVA </w:t>
            </w:r>
          </w:p>
        </w:tc>
        <w:tc>
          <w:tcPr>
            <w:tcW w:w="542" w:type="pct"/>
            <w:noWrap/>
            <w:vAlign w:val="center"/>
            <w:hideMark/>
          </w:tcPr>
          <w:p w14:paraId="59A9ADD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D7FF35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0A82F3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F27670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3A9619E0" w14:textId="77777777" w:rsidTr="003C6405">
        <w:trPr>
          <w:trHeight w:val="285"/>
        </w:trPr>
        <w:tc>
          <w:tcPr>
            <w:tcW w:w="249" w:type="pct"/>
            <w:noWrap/>
            <w:vAlign w:val="center"/>
            <w:hideMark/>
          </w:tcPr>
          <w:p w14:paraId="6BF2617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49</w:t>
            </w:r>
          </w:p>
        </w:tc>
        <w:tc>
          <w:tcPr>
            <w:tcW w:w="879" w:type="pct"/>
            <w:shd w:val="clear" w:color="000000" w:fill="FFFFFF"/>
            <w:noWrap/>
            <w:vAlign w:val="center"/>
            <w:hideMark/>
          </w:tcPr>
          <w:p w14:paraId="4C917FD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72</w:t>
            </w:r>
          </w:p>
        </w:tc>
        <w:tc>
          <w:tcPr>
            <w:tcW w:w="1096" w:type="pct"/>
            <w:noWrap/>
            <w:vAlign w:val="center"/>
            <w:hideMark/>
          </w:tcPr>
          <w:p w14:paraId="04E37B09"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TRANSFORMADOR DE 75 KVA </w:t>
            </w:r>
          </w:p>
        </w:tc>
        <w:tc>
          <w:tcPr>
            <w:tcW w:w="542" w:type="pct"/>
            <w:noWrap/>
            <w:vAlign w:val="center"/>
            <w:hideMark/>
          </w:tcPr>
          <w:p w14:paraId="25F3C6C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141CED0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4BEC6C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5DC2C2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00E73D61" w14:textId="77777777" w:rsidTr="003C6405">
        <w:trPr>
          <w:trHeight w:val="285"/>
        </w:trPr>
        <w:tc>
          <w:tcPr>
            <w:tcW w:w="249" w:type="pct"/>
            <w:noWrap/>
            <w:vAlign w:val="center"/>
            <w:hideMark/>
          </w:tcPr>
          <w:p w14:paraId="2B6B741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50</w:t>
            </w:r>
          </w:p>
        </w:tc>
        <w:tc>
          <w:tcPr>
            <w:tcW w:w="879" w:type="pct"/>
            <w:shd w:val="clear" w:color="000000" w:fill="FFFFFF"/>
            <w:noWrap/>
            <w:vAlign w:val="center"/>
            <w:hideMark/>
          </w:tcPr>
          <w:p w14:paraId="5450E49A"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HOSPITAL GENERAL REGIONAL N° 72</w:t>
            </w:r>
          </w:p>
        </w:tc>
        <w:tc>
          <w:tcPr>
            <w:tcW w:w="1096" w:type="pct"/>
            <w:noWrap/>
            <w:vAlign w:val="center"/>
            <w:hideMark/>
          </w:tcPr>
          <w:p w14:paraId="3E5ED0C5"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TRANSFORMADOR DE 75 KVA </w:t>
            </w:r>
          </w:p>
        </w:tc>
        <w:tc>
          <w:tcPr>
            <w:tcW w:w="542" w:type="pct"/>
            <w:noWrap/>
            <w:vAlign w:val="center"/>
            <w:hideMark/>
          </w:tcPr>
          <w:p w14:paraId="567BF3D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C45D2D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4DB5B51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EF0A49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2CD46B1B" w14:textId="77777777" w:rsidTr="003C6405">
        <w:trPr>
          <w:trHeight w:val="285"/>
        </w:trPr>
        <w:tc>
          <w:tcPr>
            <w:tcW w:w="249" w:type="pct"/>
            <w:noWrap/>
            <w:vAlign w:val="center"/>
            <w:hideMark/>
          </w:tcPr>
          <w:p w14:paraId="422A63C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51</w:t>
            </w:r>
          </w:p>
        </w:tc>
        <w:tc>
          <w:tcPr>
            <w:tcW w:w="879" w:type="pct"/>
            <w:shd w:val="clear" w:color="000000" w:fill="FFFFFF"/>
            <w:noWrap/>
            <w:vAlign w:val="center"/>
            <w:hideMark/>
          </w:tcPr>
          <w:p w14:paraId="6F423283"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SUBDELEGACION ECATEPEC</w:t>
            </w:r>
          </w:p>
        </w:tc>
        <w:tc>
          <w:tcPr>
            <w:tcW w:w="1096" w:type="pct"/>
            <w:shd w:val="clear" w:color="000000" w:fill="FFFFFF"/>
            <w:noWrap/>
            <w:vAlign w:val="center"/>
            <w:hideMark/>
          </w:tcPr>
          <w:p w14:paraId="5998CEDD"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5644D71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9FD63C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8E9A6E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6B3DA8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54F3DEBC" w14:textId="77777777" w:rsidTr="003C6405">
        <w:trPr>
          <w:trHeight w:val="285"/>
        </w:trPr>
        <w:tc>
          <w:tcPr>
            <w:tcW w:w="249" w:type="pct"/>
            <w:noWrap/>
            <w:vAlign w:val="center"/>
            <w:hideMark/>
          </w:tcPr>
          <w:p w14:paraId="6C1DA56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52</w:t>
            </w:r>
          </w:p>
        </w:tc>
        <w:tc>
          <w:tcPr>
            <w:tcW w:w="879" w:type="pct"/>
            <w:noWrap/>
            <w:vAlign w:val="center"/>
            <w:hideMark/>
          </w:tcPr>
          <w:p w14:paraId="485F3BE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SUBDELEGACION TLALNEPANTLA</w:t>
            </w:r>
          </w:p>
        </w:tc>
        <w:tc>
          <w:tcPr>
            <w:tcW w:w="1096" w:type="pct"/>
            <w:noWrap/>
            <w:vAlign w:val="center"/>
            <w:hideMark/>
          </w:tcPr>
          <w:p w14:paraId="088A04E2"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 DE MANTENIMIENTO A SISTEMA DE TIERRA</w:t>
            </w:r>
          </w:p>
        </w:tc>
        <w:tc>
          <w:tcPr>
            <w:tcW w:w="542" w:type="pct"/>
            <w:noWrap/>
            <w:vAlign w:val="center"/>
            <w:hideMark/>
          </w:tcPr>
          <w:p w14:paraId="31E9FE2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78C83D3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4E23EE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6693F39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07C18311" w14:textId="77777777" w:rsidTr="003C6405">
        <w:trPr>
          <w:trHeight w:val="285"/>
        </w:trPr>
        <w:tc>
          <w:tcPr>
            <w:tcW w:w="249" w:type="pct"/>
            <w:noWrap/>
            <w:vAlign w:val="center"/>
            <w:hideMark/>
          </w:tcPr>
          <w:p w14:paraId="2AB4C31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53</w:t>
            </w:r>
          </w:p>
        </w:tc>
        <w:tc>
          <w:tcPr>
            <w:tcW w:w="879" w:type="pct"/>
            <w:noWrap/>
            <w:vAlign w:val="center"/>
            <w:hideMark/>
          </w:tcPr>
          <w:p w14:paraId="73AC24C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SUBDELEGACION TLALNEPANTLA</w:t>
            </w:r>
          </w:p>
        </w:tc>
        <w:tc>
          <w:tcPr>
            <w:tcW w:w="1096" w:type="pct"/>
            <w:noWrap/>
            <w:vAlign w:val="center"/>
            <w:hideMark/>
          </w:tcPr>
          <w:p w14:paraId="2E0D1DE6"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 DE MANTENIMIENTO A TABLEROS.</w:t>
            </w:r>
          </w:p>
        </w:tc>
        <w:tc>
          <w:tcPr>
            <w:tcW w:w="542" w:type="pct"/>
            <w:noWrap/>
            <w:vAlign w:val="center"/>
            <w:hideMark/>
          </w:tcPr>
          <w:p w14:paraId="4840CE6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15</w:t>
            </w:r>
          </w:p>
        </w:tc>
        <w:tc>
          <w:tcPr>
            <w:tcW w:w="1007" w:type="pct"/>
            <w:noWrap/>
            <w:vAlign w:val="center"/>
            <w:hideMark/>
          </w:tcPr>
          <w:p w14:paraId="793B3B0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05568A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79D473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0F9D48BE" w14:textId="77777777" w:rsidTr="003C6405">
        <w:trPr>
          <w:trHeight w:val="285"/>
        </w:trPr>
        <w:tc>
          <w:tcPr>
            <w:tcW w:w="249" w:type="pct"/>
            <w:noWrap/>
            <w:vAlign w:val="center"/>
            <w:hideMark/>
          </w:tcPr>
          <w:p w14:paraId="25CDC93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54</w:t>
            </w:r>
          </w:p>
        </w:tc>
        <w:tc>
          <w:tcPr>
            <w:tcW w:w="879" w:type="pct"/>
            <w:noWrap/>
            <w:vAlign w:val="center"/>
            <w:hideMark/>
          </w:tcPr>
          <w:p w14:paraId="62AE0D7D"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SUBDELEGACION TLALNEPANTLA</w:t>
            </w:r>
          </w:p>
        </w:tc>
        <w:tc>
          <w:tcPr>
            <w:tcW w:w="1096" w:type="pct"/>
            <w:noWrap/>
            <w:vAlign w:val="center"/>
            <w:hideMark/>
          </w:tcPr>
          <w:p w14:paraId="4A485691"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 DE MANTENIMINETO A TRANSFORMADOR TRIFASICO</w:t>
            </w:r>
          </w:p>
        </w:tc>
        <w:tc>
          <w:tcPr>
            <w:tcW w:w="542" w:type="pct"/>
            <w:noWrap/>
            <w:vAlign w:val="center"/>
            <w:hideMark/>
          </w:tcPr>
          <w:p w14:paraId="542DD09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7CA726F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38F895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249552F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11442E61" w14:textId="77777777" w:rsidTr="003C6405">
        <w:trPr>
          <w:trHeight w:val="285"/>
        </w:trPr>
        <w:tc>
          <w:tcPr>
            <w:tcW w:w="249" w:type="pct"/>
            <w:noWrap/>
            <w:vAlign w:val="center"/>
            <w:hideMark/>
          </w:tcPr>
          <w:p w14:paraId="1FFC678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55</w:t>
            </w:r>
          </w:p>
        </w:tc>
        <w:tc>
          <w:tcPr>
            <w:tcW w:w="879" w:type="pct"/>
            <w:shd w:val="clear" w:color="000000" w:fill="FFFFFF"/>
            <w:noWrap/>
            <w:vAlign w:val="center"/>
            <w:hideMark/>
          </w:tcPr>
          <w:p w14:paraId="311CA353"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UDDCM</w:t>
            </w:r>
          </w:p>
        </w:tc>
        <w:tc>
          <w:tcPr>
            <w:tcW w:w="1096" w:type="pct"/>
            <w:shd w:val="clear" w:color="000000" w:fill="FFFFFF"/>
            <w:noWrap/>
            <w:vAlign w:val="center"/>
            <w:hideMark/>
          </w:tcPr>
          <w:p w14:paraId="32B2759A"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IGSA DE 40 KW,CON GENERADOR LEROY SOMER</w:t>
            </w:r>
          </w:p>
        </w:tc>
        <w:tc>
          <w:tcPr>
            <w:tcW w:w="542" w:type="pct"/>
            <w:noWrap/>
            <w:vAlign w:val="center"/>
            <w:hideMark/>
          </w:tcPr>
          <w:p w14:paraId="0356759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6EA7AE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C7A91B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535EFF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2EEA7090" w14:textId="77777777" w:rsidTr="003C6405">
        <w:trPr>
          <w:trHeight w:val="285"/>
        </w:trPr>
        <w:tc>
          <w:tcPr>
            <w:tcW w:w="249" w:type="pct"/>
            <w:noWrap/>
            <w:vAlign w:val="center"/>
            <w:hideMark/>
          </w:tcPr>
          <w:p w14:paraId="7FB3E99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56</w:t>
            </w:r>
          </w:p>
        </w:tc>
        <w:tc>
          <w:tcPr>
            <w:tcW w:w="879" w:type="pct"/>
            <w:shd w:val="clear" w:color="000000" w:fill="FFFFFF"/>
            <w:noWrap/>
            <w:vAlign w:val="center"/>
            <w:hideMark/>
          </w:tcPr>
          <w:p w14:paraId="341477E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UDDCM</w:t>
            </w:r>
          </w:p>
        </w:tc>
        <w:tc>
          <w:tcPr>
            <w:tcW w:w="1096" w:type="pct"/>
            <w:shd w:val="clear" w:color="000000" w:fill="FFFFFF"/>
            <w:noWrap/>
            <w:vAlign w:val="center"/>
            <w:hideMark/>
          </w:tcPr>
          <w:p w14:paraId="1049C2E6"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SUBESTACION  COMPACTA   DE  25 KV, CON UN TRANSFROMADOR SECO  </w:t>
            </w:r>
          </w:p>
        </w:tc>
        <w:tc>
          <w:tcPr>
            <w:tcW w:w="542" w:type="pct"/>
            <w:noWrap/>
            <w:vAlign w:val="center"/>
            <w:hideMark/>
          </w:tcPr>
          <w:p w14:paraId="78C6B86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7A9E741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2BD829E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ECCB93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391CF7DF" w14:textId="77777777" w:rsidTr="003C6405">
        <w:trPr>
          <w:trHeight w:val="285"/>
        </w:trPr>
        <w:tc>
          <w:tcPr>
            <w:tcW w:w="249" w:type="pct"/>
            <w:noWrap/>
            <w:vAlign w:val="center"/>
            <w:hideMark/>
          </w:tcPr>
          <w:p w14:paraId="72ED084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57</w:t>
            </w:r>
          </w:p>
        </w:tc>
        <w:tc>
          <w:tcPr>
            <w:tcW w:w="879" w:type="pct"/>
            <w:shd w:val="clear" w:color="000000" w:fill="FFFFFF"/>
            <w:noWrap/>
            <w:vAlign w:val="center"/>
            <w:hideMark/>
          </w:tcPr>
          <w:p w14:paraId="0A63359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UMAA N° 198</w:t>
            </w:r>
          </w:p>
        </w:tc>
        <w:tc>
          <w:tcPr>
            <w:tcW w:w="1096" w:type="pct"/>
            <w:shd w:val="clear" w:color="000000" w:fill="FFFFFF"/>
            <w:noWrap/>
            <w:vAlign w:val="center"/>
            <w:hideMark/>
          </w:tcPr>
          <w:p w14:paraId="1B0C3C93"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PLANTA DE EMERGENCIA DE 200 KW NEWAGE  GENERADOR MARCA STANFORD </w:t>
            </w:r>
          </w:p>
        </w:tc>
        <w:tc>
          <w:tcPr>
            <w:tcW w:w="542" w:type="pct"/>
            <w:noWrap/>
            <w:vAlign w:val="center"/>
            <w:hideMark/>
          </w:tcPr>
          <w:p w14:paraId="3F7C8EE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882C99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C7BD2D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75542BB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3AFDE199" w14:textId="77777777" w:rsidTr="003C6405">
        <w:trPr>
          <w:trHeight w:val="285"/>
        </w:trPr>
        <w:tc>
          <w:tcPr>
            <w:tcW w:w="249" w:type="pct"/>
            <w:noWrap/>
            <w:vAlign w:val="center"/>
            <w:hideMark/>
          </w:tcPr>
          <w:p w14:paraId="275E067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58</w:t>
            </w:r>
          </w:p>
        </w:tc>
        <w:tc>
          <w:tcPr>
            <w:tcW w:w="879" w:type="pct"/>
            <w:shd w:val="clear" w:color="000000" w:fill="FFFFFF"/>
            <w:noWrap/>
            <w:vAlign w:val="center"/>
            <w:hideMark/>
          </w:tcPr>
          <w:p w14:paraId="5D2A147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UMAA N° 198</w:t>
            </w:r>
          </w:p>
        </w:tc>
        <w:tc>
          <w:tcPr>
            <w:tcW w:w="1096" w:type="pct"/>
            <w:shd w:val="clear" w:color="000000" w:fill="FFFFFF"/>
            <w:noWrap/>
            <w:vAlign w:val="center"/>
            <w:hideMark/>
          </w:tcPr>
          <w:p w14:paraId="3260C76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ELECTRICA COMPACTA  MARCA AREVA DE 23 KV CON UN TRANSFORMADOR SECO DE 500 KVA, CON 2 GABINETES DE ALTA Y 3 GABINETES DE BAJA TENSION DE DISTRIBUCION</w:t>
            </w:r>
          </w:p>
        </w:tc>
        <w:tc>
          <w:tcPr>
            <w:tcW w:w="542" w:type="pct"/>
            <w:noWrap/>
            <w:vAlign w:val="center"/>
            <w:hideMark/>
          </w:tcPr>
          <w:p w14:paraId="45CF1CB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58CEE2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A98E99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746322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31799B6F" w14:textId="77777777" w:rsidTr="003C6405">
        <w:trPr>
          <w:trHeight w:val="285"/>
        </w:trPr>
        <w:tc>
          <w:tcPr>
            <w:tcW w:w="249" w:type="pct"/>
            <w:noWrap/>
            <w:vAlign w:val="center"/>
            <w:hideMark/>
          </w:tcPr>
          <w:p w14:paraId="38C47A9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59</w:t>
            </w:r>
          </w:p>
        </w:tc>
        <w:tc>
          <w:tcPr>
            <w:tcW w:w="879" w:type="pct"/>
            <w:shd w:val="clear" w:color="000000" w:fill="FFFFFF"/>
            <w:noWrap/>
            <w:vAlign w:val="center"/>
            <w:hideMark/>
          </w:tcPr>
          <w:p w14:paraId="64A065D9"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UMAA N° 198</w:t>
            </w:r>
          </w:p>
        </w:tc>
        <w:tc>
          <w:tcPr>
            <w:tcW w:w="1096" w:type="pct"/>
            <w:shd w:val="clear" w:color="000000" w:fill="FFFFFF"/>
            <w:noWrap/>
            <w:vAlign w:val="center"/>
            <w:hideMark/>
          </w:tcPr>
          <w:p w14:paraId="787011F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SECO DE 500 KVA DE 3 GABINETES DE ALTA Y 3 GABINETES DE BAJA TENSIÓN  DE DISTRIBUCIÓN.</w:t>
            </w:r>
          </w:p>
        </w:tc>
        <w:tc>
          <w:tcPr>
            <w:tcW w:w="542" w:type="pct"/>
            <w:noWrap/>
            <w:vAlign w:val="center"/>
            <w:hideMark/>
          </w:tcPr>
          <w:p w14:paraId="7E6F272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c>
          <w:tcPr>
            <w:tcW w:w="1007" w:type="pct"/>
            <w:noWrap/>
            <w:vAlign w:val="center"/>
            <w:hideMark/>
          </w:tcPr>
          <w:p w14:paraId="093DA99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DA0803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162AC5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53DEBC00" w14:textId="77777777" w:rsidTr="003C6405">
        <w:trPr>
          <w:trHeight w:val="285"/>
        </w:trPr>
        <w:tc>
          <w:tcPr>
            <w:tcW w:w="249" w:type="pct"/>
            <w:noWrap/>
            <w:vAlign w:val="center"/>
            <w:hideMark/>
          </w:tcPr>
          <w:p w14:paraId="214CBC6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60</w:t>
            </w:r>
          </w:p>
        </w:tc>
        <w:tc>
          <w:tcPr>
            <w:tcW w:w="879" w:type="pct"/>
            <w:noWrap/>
            <w:vAlign w:val="center"/>
            <w:hideMark/>
          </w:tcPr>
          <w:p w14:paraId="17E49569"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UMAA N° 199</w:t>
            </w:r>
          </w:p>
        </w:tc>
        <w:tc>
          <w:tcPr>
            <w:tcW w:w="1096" w:type="pct"/>
            <w:shd w:val="clear" w:color="000000" w:fill="FFFFFF"/>
            <w:noWrap/>
            <w:hideMark/>
          </w:tcPr>
          <w:p w14:paraId="37449664"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PLANTA DE EMERGENCIA 300W CON GENARADOR DE 379 KW AMPERE 220VOLTS</w:t>
            </w:r>
          </w:p>
        </w:tc>
        <w:tc>
          <w:tcPr>
            <w:tcW w:w="542" w:type="pct"/>
            <w:noWrap/>
            <w:vAlign w:val="center"/>
            <w:hideMark/>
          </w:tcPr>
          <w:p w14:paraId="5D4A4B7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63E564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2081665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F3F20E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6CA7EA24" w14:textId="77777777" w:rsidTr="003C6405">
        <w:trPr>
          <w:trHeight w:val="285"/>
        </w:trPr>
        <w:tc>
          <w:tcPr>
            <w:tcW w:w="249" w:type="pct"/>
            <w:noWrap/>
            <w:vAlign w:val="center"/>
            <w:hideMark/>
          </w:tcPr>
          <w:p w14:paraId="22DF23A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61</w:t>
            </w:r>
          </w:p>
        </w:tc>
        <w:tc>
          <w:tcPr>
            <w:tcW w:w="879" w:type="pct"/>
            <w:noWrap/>
            <w:vAlign w:val="center"/>
            <w:hideMark/>
          </w:tcPr>
          <w:p w14:paraId="65681E87"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UMAA N° 199</w:t>
            </w:r>
          </w:p>
        </w:tc>
        <w:tc>
          <w:tcPr>
            <w:tcW w:w="1096" w:type="pct"/>
            <w:shd w:val="clear" w:color="000000" w:fill="FFFFFF"/>
            <w:noWrap/>
            <w:vAlign w:val="center"/>
            <w:hideMark/>
          </w:tcPr>
          <w:p w14:paraId="6667FEDA"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SUBESTACION PRIMARIA DE 23KV CON DOS GABINETES DE ALTA TENSION</w:t>
            </w:r>
          </w:p>
        </w:tc>
        <w:tc>
          <w:tcPr>
            <w:tcW w:w="542" w:type="pct"/>
            <w:noWrap/>
            <w:vAlign w:val="center"/>
            <w:hideMark/>
          </w:tcPr>
          <w:p w14:paraId="3EA8DAE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EE34E8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21484CC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6DB5A5D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1061BAF0" w14:textId="77777777" w:rsidTr="003C6405">
        <w:trPr>
          <w:trHeight w:val="285"/>
        </w:trPr>
        <w:tc>
          <w:tcPr>
            <w:tcW w:w="249" w:type="pct"/>
            <w:noWrap/>
            <w:vAlign w:val="center"/>
            <w:hideMark/>
          </w:tcPr>
          <w:p w14:paraId="00CE5A6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62</w:t>
            </w:r>
          </w:p>
        </w:tc>
        <w:tc>
          <w:tcPr>
            <w:tcW w:w="879" w:type="pct"/>
            <w:shd w:val="clear" w:color="000000" w:fill="FFFFFF"/>
            <w:noWrap/>
            <w:vAlign w:val="center"/>
            <w:hideMark/>
          </w:tcPr>
          <w:p w14:paraId="076E9D27"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UNIDAD DE EXTENSION HOSPITALARIA TLALNEPANTLA</w:t>
            </w:r>
          </w:p>
        </w:tc>
        <w:tc>
          <w:tcPr>
            <w:tcW w:w="1096" w:type="pct"/>
            <w:shd w:val="clear" w:color="000000" w:fill="FFFFFF"/>
            <w:noWrap/>
            <w:vAlign w:val="center"/>
            <w:hideMark/>
          </w:tcPr>
          <w:p w14:paraId="398F8715"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PLANTA DE EMERGENCIA CON GENERADOR DE 125 KW AMPERE 220VOLTS</w:t>
            </w:r>
          </w:p>
        </w:tc>
        <w:tc>
          <w:tcPr>
            <w:tcW w:w="542" w:type="pct"/>
            <w:shd w:val="clear" w:color="000000" w:fill="FFFFFF"/>
            <w:noWrap/>
            <w:vAlign w:val="center"/>
            <w:hideMark/>
          </w:tcPr>
          <w:p w14:paraId="523E1286" w14:textId="77777777" w:rsidR="003C6405" w:rsidRPr="00C87BCF" w:rsidRDefault="003C6405" w:rsidP="00787DCF">
            <w:pPr>
              <w:jc w:val="center"/>
              <w:rPr>
                <w:rFonts w:ascii="Arial" w:eastAsia="Times New Roman" w:hAnsi="Arial" w:cs="Arial"/>
                <w:sz w:val="12"/>
                <w:lang w:eastAsia="es-MX"/>
              </w:rPr>
            </w:pPr>
            <w:r w:rsidRPr="00C87BCF">
              <w:rPr>
                <w:rFonts w:ascii="Arial" w:eastAsia="Times New Roman" w:hAnsi="Arial" w:cs="Arial"/>
                <w:sz w:val="12"/>
                <w:lang w:eastAsia="es-MX"/>
              </w:rPr>
              <w:t>1</w:t>
            </w:r>
          </w:p>
        </w:tc>
        <w:tc>
          <w:tcPr>
            <w:tcW w:w="1007" w:type="pct"/>
            <w:noWrap/>
            <w:vAlign w:val="center"/>
            <w:hideMark/>
          </w:tcPr>
          <w:p w14:paraId="3259716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shd w:val="clear" w:color="000000" w:fill="FFFFFF"/>
            <w:noWrap/>
            <w:vAlign w:val="center"/>
            <w:hideMark/>
          </w:tcPr>
          <w:p w14:paraId="2C604447" w14:textId="77777777" w:rsidR="003C6405" w:rsidRPr="00C87BCF" w:rsidRDefault="003C6405" w:rsidP="00787DCF">
            <w:pPr>
              <w:jc w:val="center"/>
              <w:rPr>
                <w:rFonts w:ascii="Arial" w:eastAsia="Times New Roman" w:hAnsi="Arial" w:cs="Arial"/>
                <w:sz w:val="12"/>
                <w:lang w:eastAsia="es-MX"/>
              </w:rPr>
            </w:pPr>
            <w:r w:rsidRPr="00C87BCF">
              <w:rPr>
                <w:rFonts w:ascii="Arial" w:eastAsia="Times New Roman" w:hAnsi="Arial" w:cs="Arial"/>
                <w:sz w:val="12"/>
                <w:lang w:eastAsia="es-MX"/>
              </w:rPr>
              <w:t>1</w:t>
            </w:r>
          </w:p>
        </w:tc>
        <w:tc>
          <w:tcPr>
            <w:tcW w:w="606" w:type="pct"/>
            <w:shd w:val="clear" w:color="000000" w:fill="FFFFFF"/>
            <w:noWrap/>
            <w:vAlign w:val="center"/>
            <w:hideMark/>
          </w:tcPr>
          <w:p w14:paraId="042812B1" w14:textId="77777777" w:rsidR="003C6405" w:rsidRPr="00C87BCF" w:rsidRDefault="003C6405" w:rsidP="00787DCF">
            <w:pPr>
              <w:jc w:val="center"/>
              <w:rPr>
                <w:rFonts w:ascii="Arial" w:eastAsia="Times New Roman" w:hAnsi="Arial" w:cs="Arial"/>
                <w:sz w:val="12"/>
                <w:lang w:eastAsia="es-MX"/>
              </w:rPr>
            </w:pPr>
            <w:r w:rsidRPr="00C87BCF">
              <w:rPr>
                <w:rFonts w:ascii="Arial" w:eastAsia="Times New Roman" w:hAnsi="Arial" w:cs="Arial"/>
                <w:sz w:val="12"/>
                <w:lang w:eastAsia="es-MX"/>
              </w:rPr>
              <w:t>2</w:t>
            </w:r>
          </w:p>
        </w:tc>
      </w:tr>
      <w:tr w:rsidR="003C6405" w:rsidRPr="00C87BCF" w14:paraId="2050075E" w14:textId="77777777" w:rsidTr="003C6405">
        <w:trPr>
          <w:trHeight w:val="285"/>
        </w:trPr>
        <w:tc>
          <w:tcPr>
            <w:tcW w:w="249" w:type="pct"/>
            <w:noWrap/>
            <w:vAlign w:val="center"/>
            <w:hideMark/>
          </w:tcPr>
          <w:p w14:paraId="104D4A3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63</w:t>
            </w:r>
          </w:p>
        </w:tc>
        <w:tc>
          <w:tcPr>
            <w:tcW w:w="879" w:type="pct"/>
            <w:shd w:val="clear" w:color="000000" w:fill="FFFFFF"/>
            <w:noWrap/>
            <w:vAlign w:val="center"/>
            <w:hideMark/>
          </w:tcPr>
          <w:p w14:paraId="00256007"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55</w:t>
            </w:r>
          </w:p>
        </w:tc>
        <w:tc>
          <w:tcPr>
            <w:tcW w:w="1096" w:type="pct"/>
            <w:shd w:val="clear" w:color="000000" w:fill="FFFFFF"/>
            <w:noWrap/>
            <w:vAlign w:val="center"/>
            <w:hideMark/>
          </w:tcPr>
          <w:p w14:paraId="34E18E90"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CUMMINS DE 60 KW,CON GENERADOR STANDFORD</w:t>
            </w:r>
          </w:p>
        </w:tc>
        <w:tc>
          <w:tcPr>
            <w:tcW w:w="542" w:type="pct"/>
            <w:noWrap/>
            <w:vAlign w:val="center"/>
            <w:hideMark/>
          </w:tcPr>
          <w:p w14:paraId="4C26EF9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CC38FA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456B2B9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B755BD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5695A095" w14:textId="77777777" w:rsidTr="003C6405">
        <w:trPr>
          <w:trHeight w:val="285"/>
        </w:trPr>
        <w:tc>
          <w:tcPr>
            <w:tcW w:w="249" w:type="pct"/>
            <w:noWrap/>
            <w:vAlign w:val="center"/>
            <w:hideMark/>
          </w:tcPr>
          <w:p w14:paraId="39375B9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64</w:t>
            </w:r>
          </w:p>
        </w:tc>
        <w:tc>
          <w:tcPr>
            <w:tcW w:w="879" w:type="pct"/>
            <w:shd w:val="clear" w:color="000000" w:fill="FFFFFF"/>
            <w:noWrap/>
            <w:vAlign w:val="center"/>
            <w:hideMark/>
          </w:tcPr>
          <w:p w14:paraId="1BC1A3C6"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55</w:t>
            </w:r>
          </w:p>
        </w:tc>
        <w:tc>
          <w:tcPr>
            <w:tcW w:w="1096" w:type="pct"/>
            <w:shd w:val="clear" w:color="000000" w:fill="FFFFFF"/>
            <w:noWrap/>
            <w:vAlign w:val="center"/>
            <w:hideMark/>
          </w:tcPr>
          <w:p w14:paraId="6EB4965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TIPO  SECO DE 112.5 KVA</w:t>
            </w:r>
          </w:p>
        </w:tc>
        <w:tc>
          <w:tcPr>
            <w:tcW w:w="542" w:type="pct"/>
            <w:noWrap/>
            <w:vAlign w:val="center"/>
            <w:hideMark/>
          </w:tcPr>
          <w:p w14:paraId="20F8059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5FB02B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9A3FB4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2EC842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5DF92575" w14:textId="77777777" w:rsidTr="003C6405">
        <w:trPr>
          <w:trHeight w:val="285"/>
        </w:trPr>
        <w:tc>
          <w:tcPr>
            <w:tcW w:w="249" w:type="pct"/>
            <w:noWrap/>
            <w:vAlign w:val="center"/>
            <w:hideMark/>
          </w:tcPr>
          <w:p w14:paraId="453E4F9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65</w:t>
            </w:r>
          </w:p>
        </w:tc>
        <w:tc>
          <w:tcPr>
            <w:tcW w:w="879" w:type="pct"/>
            <w:noWrap/>
            <w:vAlign w:val="center"/>
            <w:hideMark/>
          </w:tcPr>
          <w:p w14:paraId="028131ED"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181</w:t>
            </w:r>
          </w:p>
        </w:tc>
        <w:tc>
          <w:tcPr>
            <w:tcW w:w="1096" w:type="pct"/>
            <w:shd w:val="clear" w:color="000000" w:fill="FFFFFF"/>
            <w:noWrap/>
            <w:vAlign w:val="center"/>
            <w:hideMark/>
          </w:tcPr>
          <w:p w14:paraId="3164F630"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 xml:space="preserve">PLANTA DE EMERGENCIA </w:t>
            </w:r>
          </w:p>
        </w:tc>
        <w:tc>
          <w:tcPr>
            <w:tcW w:w="542" w:type="pct"/>
            <w:noWrap/>
            <w:vAlign w:val="center"/>
            <w:hideMark/>
          </w:tcPr>
          <w:p w14:paraId="094565E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663574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C187BD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253A54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0EDC5AD6" w14:textId="77777777" w:rsidTr="003C6405">
        <w:trPr>
          <w:trHeight w:val="285"/>
        </w:trPr>
        <w:tc>
          <w:tcPr>
            <w:tcW w:w="249" w:type="pct"/>
            <w:noWrap/>
            <w:vAlign w:val="center"/>
            <w:hideMark/>
          </w:tcPr>
          <w:p w14:paraId="3A1ED2F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66</w:t>
            </w:r>
          </w:p>
        </w:tc>
        <w:tc>
          <w:tcPr>
            <w:tcW w:w="879" w:type="pct"/>
            <w:noWrap/>
            <w:vAlign w:val="center"/>
            <w:hideMark/>
          </w:tcPr>
          <w:p w14:paraId="4B90604A"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182</w:t>
            </w:r>
          </w:p>
        </w:tc>
        <w:tc>
          <w:tcPr>
            <w:tcW w:w="1096" w:type="pct"/>
            <w:noWrap/>
            <w:vAlign w:val="center"/>
            <w:hideMark/>
          </w:tcPr>
          <w:p w14:paraId="7CCADBC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30 KW</w:t>
            </w:r>
          </w:p>
        </w:tc>
        <w:tc>
          <w:tcPr>
            <w:tcW w:w="542" w:type="pct"/>
            <w:noWrap/>
            <w:vAlign w:val="center"/>
            <w:hideMark/>
          </w:tcPr>
          <w:p w14:paraId="0D5F87B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4E73B1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5D2F4F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90C7B2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0B179815" w14:textId="77777777" w:rsidTr="003C6405">
        <w:trPr>
          <w:trHeight w:val="285"/>
        </w:trPr>
        <w:tc>
          <w:tcPr>
            <w:tcW w:w="249" w:type="pct"/>
            <w:noWrap/>
            <w:vAlign w:val="center"/>
            <w:hideMark/>
          </w:tcPr>
          <w:p w14:paraId="36957FE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67</w:t>
            </w:r>
          </w:p>
        </w:tc>
        <w:tc>
          <w:tcPr>
            <w:tcW w:w="879" w:type="pct"/>
            <w:noWrap/>
            <w:vAlign w:val="center"/>
            <w:hideMark/>
          </w:tcPr>
          <w:p w14:paraId="2058E20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183</w:t>
            </w:r>
          </w:p>
        </w:tc>
        <w:tc>
          <w:tcPr>
            <w:tcW w:w="1096" w:type="pct"/>
            <w:noWrap/>
            <w:vAlign w:val="center"/>
            <w:hideMark/>
          </w:tcPr>
          <w:p w14:paraId="0CE37B2A"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30 KW</w:t>
            </w:r>
          </w:p>
        </w:tc>
        <w:tc>
          <w:tcPr>
            <w:tcW w:w="542" w:type="pct"/>
            <w:noWrap/>
            <w:vAlign w:val="center"/>
            <w:hideMark/>
          </w:tcPr>
          <w:p w14:paraId="0DF8A73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1733C23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7AEC4F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6C83EA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1E9C510F" w14:textId="77777777" w:rsidTr="003C6405">
        <w:trPr>
          <w:trHeight w:val="285"/>
        </w:trPr>
        <w:tc>
          <w:tcPr>
            <w:tcW w:w="249" w:type="pct"/>
            <w:noWrap/>
            <w:vAlign w:val="center"/>
            <w:hideMark/>
          </w:tcPr>
          <w:p w14:paraId="23321F3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lastRenderedPageBreak/>
              <w:t>68</w:t>
            </w:r>
          </w:p>
        </w:tc>
        <w:tc>
          <w:tcPr>
            <w:tcW w:w="879" w:type="pct"/>
            <w:shd w:val="clear" w:color="000000" w:fill="FFFFFF"/>
            <w:noWrap/>
            <w:vAlign w:val="center"/>
            <w:hideMark/>
          </w:tcPr>
          <w:p w14:paraId="54E3722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184</w:t>
            </w:r>
          </w:p>
        </w:tc>
        <w:tc>
          <w:tcPr>
            <w:tcW w:w="1096" w:type="pct"/>
            <w:shd w:val="clear" w:color="000000" w:fill="FFFFFF"/>
            <w:noWrap/>
            <w:vAlign w:val="center"/>
            <w:hideMark/>
          </w:tcPr>
          <w:p w14:paraId="349FAD85"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6CD08F3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18144C1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DB8C17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3E3A0C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55F4C23F" w14:textId="77777777" w:rsidTr="003C6405">
        <w:trPr>
          <w:trHeight w:val="285"/>
        </w:trPr>
        <w:tc>
          <w:tcPr>
            <w:tcW w:w="249" w:type="pct"/>
            <w:noWrap/>
            <w:vAlign w:val="center"/>
            <w:hideMark/>
          </w:tcPr>
          <w:p w14:paraId="6DDE609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69</w:t>
            </w:r>
          </w:p>
        </w:tc>
        <w:tc>
          <w:tcPr>
            <w:tcW w:w="879" w:type="pct"/>
            <w:shd w:val="clear" w:color="000000" w:fill="FFFFFF"/>
            <w:noWrap/>
            <w:vAlign w:val="center"/>
            <w:hideMark/>
          </w:tcPr>
          <w:p w14:paraId="072CB79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185</w:t>
            </w:r>
          </w:p>
        </w:tc>
        <w:tc>
          <w:tcPr>
            <w:tcW w:w="1096" w:type="pct"/>
            <w:shd w:val="clear" w:color="000000" w:fill="FFFFFF"/>
            <w:noWrap/>
            <w:vAlign w:val="center"/>
            <w:hideMark/>
          </w:tcPr>
          <w:p w14:paraId="598C900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007EF4E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186F66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1A779C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20F79AA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435D57D1" w14:textId="77777777" w:rsidTr="003C6405">
        <w:trPr>
          <w:trHeight w:val="285"/>
        </w:trPr>
        <w:tc>
          <w:tcPr>
            <w:tcW w:w="249" w:type="pct"/>
            <w:noWrap/>
            <w:vAlign w:val="center"/>
            <w:hideMark/>
          </w:tcPr>
          <w:p w14:paraId="29CCD2F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70</w:t>
            </w:r>
          </w:p>
        </w:tc>
        <w:tc>
          <w:tcPr>
            <w:tcW w:w="879" w:type="pct"/>
            <w:noWrap/>
            <w:vAlign w:val="center"/>
            <w:hideMark/>
          </w:tcPr>
          <w:p w14:paraId="31C60CA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186</w:t>
            </w:r>
          </w:p>
        </w:tc>
        <w:tc>
          <w:tcPr>
            <w:tcW w:w="1096" w:type="pct"/>
            <w:noWrap/>
            <w:vAlign w:val="center"/>
            <w:hideMark/>
          </w:tcPr>
          <w:p w14:paraId="15E0EC2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30KW</w:t>
            </w:r>
          </w:p>
        </w:tc>
        <w:tc>
          <w:tcPr>
            <w:tcW w:w="542" w:type="pct"/>
            <w:noWrap/>
            <w:vAlign w:val="center"/>
            <w:hideMark/>
          </w:tcPr>
          <w:p w14:paraId="70CFE9C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734798A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CB8558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66B4DBB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38861372" w14:textId="77777777" w:rsidTr="003C6405">
        <w:trPr>
          <w:trHeight w:val="285"/>
        </w:trPr>
        <w:tc>
          <w:tcPr>
            <w:tcW w:w="249" w:type="pct"/>
            <w:noWrap/>
            <w:vAlign w:val="center"/>
            <w:hideMark/>
          </w:tcPr>
          <w:p w14:paraId="6EFEB51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71</w:t>
            </w:r>
          </w:p>
        </w:tc>
        <w:tc>
          <w:tcPr>
            <w:tcW w:w="879" w:type="pct"/>
            <w:shd w:val="clear" w:color="000000" w:fill="FFFFFF"/>
            <w:noWrap/>
            <w:vAlign w:val="center"/>
            <w:hideMark/>
          </w:tcPr>
          <w:p w14:paraId="3C75BD65"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188</w:t>
            </w:r>
          </w:p>
        </w:tc>
        <w:tc>
          <w:tcPr>
            <w:tcW w:w="1096" w:type="pct"/>
            <w:shd w:val="clear" w:color="000000" w:fill="FFFFFF"/>
            <w:noWrap/>
            <w:vAlign w:val="center"/>
            <w:hideMark/>
          </w:tcPr>
          <w:p w14:paraId="0BEFB2B9"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05A80D5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1B13B96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EBCDAF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E283BA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174679A8" w14:textId="77777777" w:rsidTr="003C6405">
        <w:trPr>
          <w:trHeight w:val="285"/>
        </w:trPr>
        <w:tc>
          <w:tcPr>
            <w:tcW w:w="249" w:type="pct"/>
            <w:noWrap/>
            <w:vAlign w:val="center"/>
            <w:hideMark/>
          </w:tcPr>
          <w:p w14:paraId="0AA4CDB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72</w:t>
            </w:r>
          </w:p>
        </w:tc>
        <w:tc>
          <w:tcPr>
            <w:tcW w:w="879" w:type="pct"/>
            <w:noWrap/>
            <w:vAlign w:val="center"/>
            <w:hideMark/>
          </w:tcPr>
          <w:p w14:paraId="6F749C07"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189</w:t>
            </w:r>
          </w:p>
        </w:tc>
        <w:tc>
          <w:tcPr>
            <w:tcW w:w="1096" w:type="pct"/>
            <w:noWrap/>
            <w:vAlign w:val="center"/>
            <w:hideMark/>
          </w:tcPr>
          <w:p w14:paraId="67929B5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7E5F7BD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01E589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738A9E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73DA42E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2C46304F" w14:textId="77777777" w:rsidTr="003C6405">
        <w:trPr>
          <w:trHeight w:val="285"/>
        </w:trPr>
        <w:tc>
          <w:tcPr>
            <w:tcW w:w="249" w:type="pct"/>
            <w:noWrap/>
            <w:vAlign w:val="center"/>
            <w:hideMark/>
          </w:tcPr>
          <w:p w14:paraId="05B5E9B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73</w:t>
            </w:r>
          </w:p>
        </w:tc>
        <w:tc>
          <w:tcPr>
            <w:tcW w:w="879" w:type="pct"/>
            <w:shd w:val="clear" w:color="000000" w:fill="FFFFFF"/>
            <w:noWrap/>
            <w:vAlign w:val="center"/>
            <w:hideMark/>
          </w:tcPr>
          <w:p w14:paraId="2ED4CAF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191</w:t>
            </w:r>
          </w:p>
        </w:tc>
        <w:tc>
          <w:tcPr>
            <w:tcW w:w="1096" w:type="pct"/>
            <w:shd w:val="clear" w:color="000000" w:fill="FFFFFF"/>
            <w:noWrap/>
            <w:vAlign w:val="center"/>
            <w:hideMark/>
          </w:tcPr>
          <w:p w14:paraId="347BD86D"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JOHN DEERE DE 30 KW,CON GENERADOR LIMA ELECTRICS</w:t>
            </w:r>
          </w:p>
        </w:tc>
        <w:tc>
          <w:tcPr>
            <w:tcW w:w="542" w:type="pct"/>
            <w:noWrap/>
            <w:vAlign w:val="center"/>
            <w:hideMark/>
          </w:tcPr>
          <w:p w14:paraId="0E2A8DE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1192117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2BB4A71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C7B2BA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3533C3E7" w14:textId="77777777" w:rsidTr="003C6405">
        <w:trPr>
          <w:trHeight w:val="285"/>
        </w:trPr>
        <w:tc>
          <w:tcPr>
            <w:tcW w:w="249" w:type="pct"/>
            <w:noWrap/>
            <w:vAlign w:val="center"/>
            <w:hideMark/>
          </w:tcPr>
          <w:p w14:paraId="1BB8189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74</w:t>
            </w:r>
          </w:p>
        </w:tc>
        <w:tc>
          <w:tcPr>
            <w:tcW w:w="879" w:type="pct"/>
            <w:noWrap/>
            <w:vAlign w:val="center"/>
            <w:hideMark/>
          </w:tcPr>
          <w:p w14:paraId="00946D8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193</w:t>
            </w:r>
          </w:p>
        </w:tc>
        <w:tc>
          <w:tcPr>
            <w:tcW w:w="1096" w:type="pct"/>
            <w:shd w:val="clear" w:color="000000" w:fill="FFFFFF"/>
            <w:noWrap/>
            <w:vAlign w:val="center"/>
            <w:hideMark/>
          </w:tcPr>
          <w:p w14:paraId="593A22D0"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 xml:space="preserve">PLANTA DE LUZ </w:t>
            </w:r>
          </w:p>
        </w:tc>
        <w:tc>
          <w:tcPr>
            <w:tcW w:w="542" w:type="pct"/>
            <w:noWrap/>
            <w:vAlign w:val="center"/>
            <w:hideMark/>
          </w:tcPr>
          <w:p w14:paraId="265678C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E6543B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DE384E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C6E0E9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18A04F78" w14:textId="77777777" w:rsidTr="003C6405">
        <w:trPr>
          <w:trHeight w:val="285"/>
        </w:trPr>
        <w:tc>
          <w:tcPr>
            <w:tcW w:w="249" w:type="pct"/>
            <w:noWrap/>
            <w:vAlign w:val="center"/>
            <w:hideMark/>
          </w:tcPr>
          <w:p w14:paraId="1DEF3C1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75</w:t>
            </w:r>
          </w:p>
        </w:tc>
        <w:tc>
          <w:tcPr>
            <w:tcW w:w="879" w:type="pct"/>
            <w:noWrap/>
            <w:vAlign w:val="center"/>
            <w:hideMark/>
          </w:tcPr>
          <w:p w14:paraId="7DE17A59"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193</w:t>
            </w:r>
          </w:p>
        </w:tc>
        <w:tc>
          <w:tcPr>
            <w:tcW w:w="1096" w:type="pct"/>
            <w:shd w:val="clear" w:color="000000" w:fill="FFFFFF"/>
            <w:noWrap/>
            <w:vAlign w:val="center"/>
            <w:hideMark/>
          </w:tcPr>
          <w:p w14:paraId="4E1F9E6B"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SISTEMA DE TRANSFERENCIA</w:t>
            </w:r>
          </w:p>
        </w:tc>
        <w:tc>
          <w:tcPr>
            <w:tcW w:w="542" w:type="pct"/>
            <w:noWrap/>
            <w:vAlign w:val="center"/>
            <w:hideMark/>
          </w:tcPr>
          <w:p w14:paraId="2E0D52E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0322E3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02342E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3CA72B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04827296" w14:textId="77777777" w:rsidTr="003C6405">
        <w:trPr>
          <w:trHeight w:val="285"/>
        </w:trPr>
        <w:tc>
          <w:tcPr>
            <w:tcW w:w="249" w:type="pct"/>
            <w:noWrap/>
            <w:vAlign w:val="center"/>
            <w:hideMark/>
          </w:tcPr>
          <w:p w14:paraId="591578C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76</w:t>
            </w:r>
          </w:p>
        </w:tc>
        <w:tc>
          <w:tcPr>
            <w:tcW w:w="879" w:type="pct"/>
            <w:noWrap/>
            <w:vAlign w:val="center"/>
            <w:hideMark/>
          </w:tcPr>
          <w:p w14:paraId="27C71707"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195</w:t>
            </w:r>
          </w:p>
        </w:tc>
        <w:tc>
          <w:tcPr>
            <w:tcW w:w="1096" w:type="pct"/>
            <w:shd w:val="clear" w:color="000000" w:fill="FFFFFF"/>
            <w:noWrap/>
            <w:vAlign w:val="center"/>
            <w:hideMark/>
          </w:tcPr>
          <w:p w14:paraId="1BCB2BE1"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 xml:space="preserve">PLANTA DE EMERGENCIA </w:t>
            </w:r>
          </w:p>
        </w:tc>
        <w:tc>
          <w:tcPr>
            <w:tcW w:w="542" w:type="pct"/>
            <w:noWrap/>
            <w:vAlign w:val="center"/>
            <w:hideMark/>
          </w:tcPr>
          <w:p w14:paraId="5C5F236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8DD863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572285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781AAC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2D8FF110" w14:textId="77777777" w:rsidTr="003C6405">
        <w:trPr>
          <w:trHeight w:val="285"/>
        </w:trPr>
        <w:tc>
          <w:tcPr>
            <w:tcW w:w="249" w:type="pct"/>
            <w:noWrap/>
            <w:vAlign w:val="center"/>
            <w:hideMark/>
          </w:tcPr>
          <w:p w14:paraId="1B729E7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77</w:t>
            </w:r>
          </w:p>
        </w:tc>
        <w:tc>
          <w:tcPr>
            <w:tcW w:w="879" w:type="pct"/>
            <w:noWrap/>
            <w:vAlign w:val="center"/>
            <w:hideMark/>
          </w:tcPr>
          <w:p w14:paraId="1736EB8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195</w:t>
            </w:r>
          </w:p>
        </w:tc>
        <w:tc>
          <w:tcPr>
            <w:tcW w:w="1096" w:type="pct"/>
            <w:shd w:val="clear" w:color="000000" w:fill="FFFFFF"/>
            <w:noWrap/>
            <w:vAlign w:val="center"/>
            <w:hideMark/>
          </w:tcPr>
          <w:p w14:paraId="30F5F315"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 xml:space="preserve">SUBESTACION  COMPACTA   DE  23 KV, CON UN TRANSFROMADOR SECO  CON  2 GABINETE DE ALTA Y DOS GABINETES DE BAJA DE DISTRIBUCION </w:t>
            </w:r>
          </w:p>
        </w:tc>
        <w:tc>
          <w:tcPr>
            <w:tcW w:w="542" w:type="pct"/>
            <w:noWrap/>
            <w:vAlign w:val="center"/>
            <w:hideMark/>
          </w:tcPr>
          <w:p w14:paraId="667B351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1FB0594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4B5D827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D62ACE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5AA070B6" w14:textId="77777777" w:rsidTr="003C6405">
        <w:trPr>
          <w:trHeight w:val="285"/>
        </w:trPr>
        <w:tc>
          <w:tcPr>
            <w:tcW w:w="249" w:type="pct"/>
            <w:noWrap/>
            <w:vAlign w:val="center"/>
            <w:hideMark/>
          </w:tcPr>
          <w:p w14:paraId="061FAFC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78</w:t>
            </w:r>
          </w:p>
        </w:tc>
        <w:tc>
          <w:tcPr>
            <w:tcW w:w="879" w:type="pct"/>
            <w:noWrap/>
            <w:vAlign w:val="center"/>
            <w:hideMark/>
          </w:tcPr>
          <w:p w14:paraId="08A84622"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195</w:t>
            </w:r>
          </w:p>
        </w:tc>
        <w:tc>
          <w:tcPr>
            <w:tcW w:w="1096" w:type="pct"/>
            <w:shd w:val="clear" w:color="000000" w:fill="FFFFFF"/>
            <w:noWrap/>
            <w:vAlign w:val="center"/>
            <w:hideMark/>
          </w:tcPr>
          <w:p w14:paraId="3A974717"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DE POTENCIA EN AC EITE 750 KVA</w:t>
            </w:r>
          </w:p>
        </w:tc>
        <w:tc>
          <w:tcPr>
            <w:tcW w:w="542" w:type="pct"/>
            <w:noWrap/>
            <w:vAlign w:val="center"/>
            <w:hideMark/>
          </w:tcPr>
          <w:p w14:paraId="588F14C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41DAEF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1CE70A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67C3B91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665718D0" w14:textId="77777777" w:rsidTr="003C6405">
        <w:trPr>
          <w:trHeight w:val="285"/>
        </w:trPr>
        <w:tc>
          <w:tcPr>
            <w:tcW w:w="249" w:type="pct"/>
            <w:noWrap/>
            <w:vAlign w:val="center"/>
            <w:hideMark/>
          </w:tcPr>
          <w:p w14:paraId="5810E04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79</w:t>
            </w:r>
          </w:p>
        </w:tc>
        <w:tc>
          <w:tcPr>
            <w:tcW w:w="879" w:type="pct"/>
            <w:shd w:val="clear" w:color="000000" w:fill="FFFFFF"/>
            <w:noWrap/>
            <w:vAlign w:val="center"/>
            <w:hideMark/>
          </w:tcPr>
          <w:p w14:paraId="1A795F7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52</w:t>
            </w:r>
          </w:p>
        </w:tc>
        <w:tc>
          <w:tcPr>
            <w:tcW w:w="1096" w:type="pct"/>
            <w:shd w:val="clear" w:color="000000" w:fill="FFFFFF"/>
            <w:noWrap/>
            <w:vAlign w:val="center"/>
            <w:hideMark/>
          </w:tcPr>
          <w:p w14:paraId="3D50E167"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62E3FF9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FD10F2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23F606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46308D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19924A88" w14:textId="77777777" w:rsidTr="003C6405">
        <w:trPr>
          <w:trHeight w:val="285"/>
        </w:trPr>
        <w:tc>
          <w:tcPr>
            <w:tcW w:w="249" w:type="pct"/>
            <w:noWrap/>
            <w:vAlign w:val="center"/>
            <w:hideMark/>
          </w:tcPr>
          <w:p w14:paraId="365FD54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80</w:t>
            </w:r>
          </w:p>
        </w:tc>
        <w:tc>
          <w:tcPr>
            <w:tcW w:w="879" w:type="pct"/>
            <w:shd w:val="clear" w:color="000000" w:fill="FFFFFF"/>
            <w:noWrap/>
            <w:vAlign w:val="center"/>
            <w:hideMark/>
          </w:tcPr>
          <w:p w14:paraId="1586E0D6"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54</w:t>
            </w:r>
          </w:p>
        </w:tc>
        <w:tc>
          <w:tcPr>
            <w:tcW w:w="1096" w:type="pct"/>
            <w:shd w:val="clear" w:color="000000" w:fill="FFFFFF"/>
            <w:noWrap/>
            <w:vAlign w:val="center"/>
            <w:hideMark/>
          </w:tcPr>
          <w:p w14:paraId="726C40DD"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EMERGENCIACON MOTOR CUMMINS DE 150 KW,CON GENERADOR CUMMINS</w:t>
            </w:r>
          </w:p>
        </w:tc>
        <w:tc>
          <w:tcPr>
            <w:tcW w:w="542" w:type="pct"/>
            <w:noWrap/>
            <w:vAlign w:val="center"/>
            <w:hideMark/>
          </w:tcPr>
          <w:p w14:paraId="3E01574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47EBF9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D88306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CB5127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14F6FFB7" w14:textId="77777777" w:rsidTr="003C6405">
        <w:trPr>
          <w:trHeight w:val="285"/>
        </w:trPr>
        <w:tc>
          <w:tcPr>
            <w:tcW w:w="249" w:type="pct"/>
            <w:noWrap/>
            <w:vAlign w:val="center"/>
            <w:hideMark/>
          </w:tcPr>
          <w:p w14:paraId="1C41FB1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81</w:t>
            </w:r>
          </w:p>
        </w:tc>
        <w:tc>
          <w:tcPr>
            <w:tcW w:w="879" w:type="pct"/>
            <w:shd w:val="clear" w:color="000000" w:fill="FFFFFF"/>
            <w:noWrap/>
            <w:vAlign w:val="center"/>
            <w:hideMark/>
          </w:tcPr>
          <w:p w14:paraId="2A4A068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54</w:t>
            </w:r>
          </w:p>
        </w:tc>
        <w:tc>
          <w:tcPr>
            <w:tcW w:w="1096" w:type="pct"/>
            <w:shd w:val="clear" w:color="000000" w:fill="FFFFFF"/>
            <w:noWrap/>
            <w:vAlign w:val="center"/>
            <w:hideMark/>
          </w:tcPr>
          <w:p w14:paraId="74E96832"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ELECTRICA 23 KVA</w:t>
            </w:r>
          </w:p>
        </w:tc>
        <w:tc>
          <w:tcPr>
            <w:tcW w:w="542" w:type="pct"/>
            <w:noWrap/>
            <w:vAlign w:val="center"/>
            <w:hideMark/>
          </w:tcPr>
          <w:p w14:paraId="394F295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CF2E7D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DB61EF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ECFCCF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33F8B2EB" w14:textId="77777777" w:rsidTr="003C6405">
        <w:trPr>
          <w:trHeight w:val="285"/>
        </w:trPr>
        <w:tc>
          <w:tcPr>
            <w:tcW w:w="249" w:type="pct"/>
            <w:noWrap/>
            <w:vAlign w:val="center"/>
            <w:hideMark/>
          </w:tcPr>
          <w:p w14:paraId="62BCDD1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82</w:t>
            </w:r>
          </w:p>
        </w:tc>
        <w:tc>
          <w:tcPr>
            <w:tcW w:w="879" w:type="pct"/>
            <w:shd w:val="clear" w:color="000000" w:fill="FFFFFF"/>
            <w:noWrap/>
            <w:vAlign w:val="center"/>
            <w:hideMark/>
          </w:tcPr>
          <w:p w14:paraId="027B358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56</w:t>
            </w:r>
          </w:p>
        </w:tc>
        <w:tc>
          <w:tcPr>
            <w:tcW w:w="1096" w:type="pct"/>
            <w:shd w:val="clear" w:color="000000" w:fill="FFFFFF"/>
            <w:noWrap/>
            <w:vAlign w:val="center"/>
            <w:hideMark/>
          </w:tcPr>
          <w:p w14:paraId="4BC1DC1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6724C92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945BE8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3AA0C7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DAD148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79A9D01B" w14:textId="77777777" w:rsidTr="003C6405">
        <w:trPr>
          <w:trHeight w:val="285"/>
        </w:trPr>
        <w:tc>
          <w:tcPr>
            <w:tcW w:w="249" w:type="pct"/>
            <w:noWrap/>
            <w:vAlign w:val="center"/>
            <w:hideMark/>
          </w:tcPr>
          <w:p w14:paraId="66F4A63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83</w:t>
            </w:r>
          </w:p>
        </w:tc>
        <w:tc>
          <w:tcPr>
            <w:tcW w:w="879" w:type="pct"/>
            <w:shd w:val="clear" w:color="000000" w:fill="FFFFFF"/>
            <w:noWrap/>
            <w:vAlign w:val="center"/>
            <w:hideMark/>
          </w:tcPr>
          <w:p w14:paraId="5299FC80"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59</w:t>
            </w:r>
          </w:p>
        </w:tc>
        <w:tc>
          <w:tcPr>
            <w:tcW w:w="1096" w:type="pct"/>
            <w:shd w:val="clear" w:color="000000" w:fill="FFFFFF"/>
            <w:noWrap/>
            <w:vAlign w:val="center"/>
            <w:hideMark/>
          </w:tcPr>
          <w:p w14:paraId="787896E2"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45415AE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7748507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2C43C03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E31056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531ADCB3" w14:textId="77777777" w:rsidTr="003C6405">
        <w:trPr>
          <w:trHeight w:val="285"/>
        </w:trPr>
        <w:tc>
          <w:tcPr>
            <w:tcW w:w="249" w:type="pct"/>
            <w:noWrap/>
            <w:vAlign w:val="center"/>
            <w:hideMark/>
          </w:tcPr>
          <w:p w14:paraId="02A18DC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84</w:t>
            </w:r>
          </w:p>
        </w:tc>
        <w:tc>
          <w:tcPr>
            <w:tcW w:w="879" w:type="pct"/>
            <w:shd w:val="clear" w:color="000000" w:fill="FFFFFF"/>
            <w:noWrap/>
            <w:vAlign w:val="center"/>
            <w:hideMark/>
          </w:tcPr>
          <w:p w14:paraId="0AC8C969"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62</w:t>
            </w:r>
          </w:p>
        </w:tc>
        <w:tc>
          <w:tcPr>
            <w:tcW w:w="1096" w:type="pct"/>
            <w:shd w:val="clear" w:color="000000" w:fill="FFFFFF"/>
            <w:noWrap/>
            <w:vAlign w:val="center"/>
            <w:hideMark/>
          </w:tcPr>
          <w:p w14:paraId="53E38AE0"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5B539A0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148768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43F7E22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7AC969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3757E73D" w14:textId="77777777" w:rsidTr="003C6405">
        <w:trPr>
          <w:trHeight w:val="285"/>
        </w:trPr>
        <w:tc>
          <w:tcPr>
            <w:tcW w:w="249" w:type="pct"/>
            <w:noWrap/>
            <w:vAlign w:val="center"/>
            <w:hideMark/>
          </w:tcPr>
          <w:p w14:paraId="4891ACC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85</w:t>
            </w:r>
          </w:p>
        </w:tc>
        <w:tc>
          <w:tcPr>
            <w:tcW w:w="879" w:type="pct"/>
            <w:shd w:val="clear" w:color="000000" w:fill="FFFFFF"/>
            <w:noWrap/>
            <w:vAlign w:val="center"/>
            <w:hideMark/>
          </w:tcPr>
          <w:p w14:paraId="179EEBE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64</w:t>
            </w:r>
          </w:p>
        </w:tc>
        <w:tc>
          <w:tcPr>
            <w:tcW w:w="1096" w:type="pct"/>
            <w:shd w:val="clear" w:color="000000" w:fill="FFFFFF"/>
            <w:noWrap/>
            <w:vAlign w:val="center"/>
            <w:hideMark/>
          </w:tcPr>
          <w:p w14:paraId="46CD801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54B7FDD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193361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78F07A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524FF0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7CFC2C55" w14:textId="77777777" w:rsidTr="003C6405">
        <w:trPr>
          <w:trHeight w:val="285"/>
        </w:trPr>
        <w:tc>
          <w:tcPr>
            <w:tcW w:w="249" w:type="pct"/>
            <w:noWrap/>
            <w:vAlign w:val="center"/>
            <w:hideMark/>
          </w:tcPr>
          <w:p w14:paraId="424EDE2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86</w:t>
            </w:r>
          </w:p>
        </w:tc>
        <w:tc>
          <w:tcPr>
            <w:tcW w:w="879" w:type="pct"/>
            <w:shd w:val="clear" w:color="000000" w:fill="FFFFFF"/>
            <w:noWrap/>
            <w:vAlign w:val="center"/>
            <w:hideMark/>
          </w:tcPr>
          <w:p w14:paraId="66ACA96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UNIDAD DE MEDICINA FAMILIAR N° 67 </w:t>
            </w:r>
          </w:p>
        </w:tc>
        <w:tc>
          <w:tcPr>
            <w:tcW w:w="1096" w:type="pct"/>
            <w:shd w:val="clear" w:color="000000" w:fill="FFFFFF"/>
            <w:noWrap/>
            <w:vAlign w:val="center"/>
            <w:hideMark/>
          </w:tcPr>
          <w:p w14:paraId="08EC83B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GENERADORA DE ENERGIA ELECTRICA</w:t>
            </w:r>
          </w:p>
        </w:tc>
        <w:tc>
          <w:tcPr>
            <w:tcW w:w="542" w:type="pct"/>
            <w:noWrap/>
            <w:vAlign w:val="center"/>
            <w:hideMark/>
          </w:tcPr>
          <w:p w14:paraId="74865B3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1658B3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F99C4B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91CB29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14DFDAA8" w14:textId="77777777" w:rsidTr="003C6405">
        <w:trPr>
          <w:trHeight w:val="285"/>
        </w:trPr>
        <w:tc>
          <w:tcPr>
            <w:tcW w:w="249" w:type="pct"/>
            <w:noWrap/>
            <w:vAlign w:val="center"/>
            <w:hideMark/>
          </w:tcPr>
          <w:p w14:paraId="713DC52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87</w:t>
            </w:r>
          </w:p>
        </w:tc>
        <w:tc>
          <w:tcPr>
            <w:tcW w:w="879" w:type="pct"/>
            <w:noWrap/>
            <w:vAlign w:val="center"/>
            <w:hideMark/>
          </w:tcPr>
          <w:p w14:paraId="69C0F77A"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69</w:t>
            </w:r>
          </w:p>
        </w:tc>
        <w:tc>
          <w:tcPr>
            <w:tcW w:w="1096" w:type="pct"/>
            <w:noWrap/>
            <w:vAlign w:val="center"/>
            <w:hideMark/>
          </w:tcPr>
          <w:p w14:paraId="2AE2F7D6"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604A918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7BDB82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44E1D9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3D1DB8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29CDB3C6" w14:textId="77777777" w:rsidTr="003C6405">
        <w:trPr>
          <w:trHeight w:val="285"/>
        </w:trPr>
        <w:tc>
          <w:tcPr>
            <w:tcW w:w="249" w:type="pct"/>
            <w:noWrap/>
            <w:vAlign w:val="center"/>
            <w:hideMark/>
          </w:tcPr>
          <w:p w14:paraId="6AD4283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88</w:t>
            </w:r>
          </w:p>
        </w:tc>
        <w:tc>
          <w:tcPr>
            <w:tcW w:w="879" w:type="pct"/>
            <w:noWrap/>
            <w:vAlign w:val="center"/>
            <w:hideMark/>
          </w:tcPr>
          <w:p w14:paraId="6818716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69</w:t>
            </w:r>
          </w:p>
        </w:tc>
        <w:tc>
          <w:tcPr>
            <w:tcW w:w="1096" w:type="pct"/>
            <w:noWrap/>
            <w:vAlign w:val="center"/>
            <w:hideMark/>
          </w:tcPr>
          <w:p w14:paraId="0CC3033D"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ELECTRICA DE 23 KV CON UN  TRANSFORMADOR Y CUATRO GABINETES DE ALTA Y DOS DE  BAJA TENSION</w:t>
            </w:r>
          </w:p>
        </w:tc>
        <w:tc>
          <w:tcPr>
            <w:tcW w:w="542" w:type="pct"/>
            <w:noWrap/>
            <w:vAlign w:val="center"/>
            <w:hideMark/>
          </w:tcPr>
          <w:p w14:paraId="306002F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E5DB1D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B7C5A3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C9E23B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616EF9BB" w14:textId="77777777" w:rsidTr="003C6405">
        <w:trPr>
          <w:trHeight w:val="285"/>
        </w:trPr>
        <w:tc>
          <w:tcPr>
            <w:tcW w:w="249" w:type="pct"/>
            <w:noWrap/>
            <w:vAlign w:val="center"/>
            <w:hideMark/>
          </w:tcPr>
          <w:p w14:paraId="5376698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89</w:t>
            </w:r>
          </w:p>
        </w:tc>
        <w:tc>
          <w:tcPr>
            <w:tcW w:w="879" w:type="pct"/>
            <w:noWrap/>
            <w:vAlign w:val="center"/>
            <w:hideMark/>
          </w:tcPr>
          <w:p w14:paraId="00BC3007"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70</w:t>
            </w:r>
          </w:p>
        </w:tc>
        <w:tc>
          <w:tcPr>
            <w:tcW w:w="1096" w:type="pct"/>
            <w:noWrap/>
            <w:vAlign w:val="center"/>
            <w:hideMark/>
          </w:tcPr>
          <w:p w14:paraId="4E8B1BF0"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49BBA42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E95229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A5BE99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31C582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7748BB7A" w14:textId="77777777" w:rsidTr="003C6405">
        <w:trPr>
          <w:trHeight w:val="285"/>
        </w:trPr>
        <w:tc>
          <w:tcPr>
            <w:tcW w:w="249" w:type="pct"/>
            <w:noWrap/>
            <w:vAlign w:val="center"/>
            <w:hideMark/>
          </w:tcPr>
          <w:p w14:paraId="796F56C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90</w:t>
            </w:r>
          </w:p>
        </w:tc>
        <w:tc>
          <w:tcPr>
            <w:tcW w:w="879" w:type="pct"/>
            <w:noWrap/>
            <w:vAlign w:val="center"/>
            <w:hideMark/>
          </w:tcPr>
          <w:p w14:paraId="3F619E1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70</w:t>
            </w:r>
          </w:p>
        </w:tc>
        <w:tc>
          <w:tcPr>
            <w:tcW w:w="1096" w:type="pct"/>
            <w:noWrap/>
            <w:vAlign w:val="center"/>
            <w:hideMark/>
          </w:tcPr>
          <w:p w14:paraId="1EFB7576"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2FD5E8D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C514F3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65836F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1424B1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47299706" w14:textId="77777777" w:rsidTr="003C6405">
        <w:trPr>
          <w:trHeight w:val="285"/>
        </w:trPr>
        <w:tc>
          <w:tcPr>
            <w:tcW w:w="249" w:type="pct"/>
            <w:noWrap/>
            <w:vAlign w:val="center"/>
            <w:hideMark/>
          </w:tcPr>
          <w:p w14:paraId="3C4D21A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91</w:t>
            </w:r>
          </w:p>
        </w:tc>
        <w:tc>
          <w:tcPr>
            <w:tcW w:w="879" w:type="pct"/>
            <w:shd w:val="clear" w:color="000000" w:fill="FFFFFF"/>
            <w:noWrap/>
            <w:vAlign w:val="center"/>
            <w:hideMark/>
          </w:tcPr>
          <w:p w14:paraId="76108730"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73</w:t>
            </w:r>
          </w:p>
        </w:tc>
        <w:tc>
          <w:tcPr>
            <w:tcW w:w="1096" w:type="pct"/>
            <w:shd w:val="clear" w:color="000000" w:fill="FFFFFF"/>
            <w:noWrap/>
            <w:vAlign w:val="center"/>
            <w:hideMark/>
          </w:tcPr>
          <w:p w14:paraId="731F2AE1"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PLANTA DE EMERGENCIA DE 30 KW. GENERADOR MARCA POTENCIA </w:t>
            </w:r>
          </w:p>
        </w:tc>
        <w:tc>
          <w:tcPr>
            <w:tcW w:w="542" w:type="pct"/>
            <w:noWrap/>
            <w:vAlign w:val="center"/>
            <w:hideMark/>
          </w:tcPr>
          <w:p w14:paraId="0DBCF00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451F55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73EFE6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6B2746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76B06BA6" w14:textId="77777777" w:rsidTr="003C6405">
        <w:trPr>
          <w:trHeight w:val="285"/>
        </w:trPr>
        <w:tc>
          <w:tcPr>
            <w:tcW w:w="249" w:type="pct"/>
            <w:noWrap/>
            <w:vAlign w:val="center"/>
            <w:hideMark/>
          </w:tcPr>
          <w:p w14:paraId="21938CB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92</w:t>
            </w:r>
          </w:p>
        </w:tc>
        <w:tc>
          <w:tcPr>
            <w:tcW w:w="879" w:type="pct"/>
            <w:noWrap/>
            <w:vAlign w:val="center"/>
            <w:hideMark/>
          </w:tcPr>
          <w:p w14:paraId="3489D931"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74</w:t>
            </w:r>
          </w:p>
        </w:tc>
        <w:tc>
          <w:tcPr>
            <w:tcW w:w="1096" w:type="pct"/>
            <w:noWrap/>
            <w:vAlign w:val="center"/>
            <w:hideMark/>
          </w:tcPr>
          <w:p w14:paraId="275DF3A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5A5A53F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654314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6F4398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24EDE3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06C860EB" w14:textId="77777777" w:rsidTr="003C6405">
        <w:trPr>
          <w:trHeight w:val="285"/>
        </w:trPr>
        <w:tc>
          <w:tcPr>
            <w:tcW w:w="249" w:type="pct"/>
            <w:noWrap/>
            <w:vAlign w:val="center"/>
            <w:hideMark/>
          </w:tcPr>
          <w:p w14:paraId="691EC6E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93</w:t>
            </w:r>
          </w:p>
        </w:tc>
        <w:tc>
          <w:tcPr>
            <w:tcW w:w="879" w:type="pct"/>
            <w:noWrap/>
            <w:vAlign w:val="center"/>
            <w:hideMark/>
          </w:tcPr>
          <w:p w14:paraId="5CC2433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74</w:t>
            </w:r>
          </w:p>
        </w:tc>
        <w:tc>
          <w:tcPr>
            <w:tcW w:w="1096" w:type="pct"/>
            <w:noWrap/>
            <w:vAlign w:val="center"/>
            <w:hideMark/>
          </w:tcPr>
          <w:p w14:paraId="239A96DD"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w:t>
            </w:r>
          </w:p>
        </w:tc>
        <w:tc>
          <w:tcPr>
            <w:tcW w:w="542" w:type="pct"/>
            <w:noWrap/>
            <w:vAlign w:val="center"/>
            <w:hideMark/>
          </w:tcPr>
          <w:p w14:paraId="7C9A60F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987DFC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CA046D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2BCA310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547E38D4" w14:textId="77777777" w:rsidTr="003C6405">
        <w:trPr>
          <w:trHeight w:val="285"/>
        </w:trPr>
        <w:tc>
          <w:tcPr>
            <w:tcW w:w="249" w:type="pct"/>
            <w:noWrap/>
            <w:vAlign w:val="center"/>
            <w:hideMark/>
          </w:tcPr>
          <w:p w14:paraId="503ADCC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94</w:t>
            </w:r>
          </w:p>
        </w:tc>
        <w:tc>
          <w:tcPr>
            <w:tcW w:w="879" w:type="pct"/>
            <w:noWrap/>
            <w:vAlign w:val="center"/>
            <w:hideMark/>
          </w:tcPr>
          <w:p w14:paraId="7D33B997"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75</w:t>
            </w:r>
          </w:p>
        </w:tc>
        <w:tc>
          <w:tcPr>
            <w:tcW w:w="1096" w:type="pct"/>
            <w:noWrap/>
            <w:vAlign w:val="center"/>
            <w:hideMark/>
          </w:tcPr>
          <w:p w14:paraId="4463E21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100 KW</w:t>
            </w:r>
          </w:p>
        </w:tc>
        <w:tc>
          <w:tcPr>
            <w:tcW w:w="542" w:type="pct"/>
            <w:noWrap/>
            <w:vAlign w:val="center"/>
            <w:hideMark/>
          </w:tcPr>
          <w:p w14:paraId="46E69A4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17BA4A0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0B7928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7D7D8C5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6C7EA26A" w14:textId="77777777" w:rsidTr="003C6405">
        <w:trPr>
          <w:trHeight w:val="285"/>
        </w:trPr>
        <w:tc>
          <w:tcPr>
            <w:tcW w:w="249" w:type="pct"/>
            <w:noWrap/>
            <w:vAlign w:val="center"/>
            <w:hideMark/>
          </w:tcPr>
          <w:p w14:paraId="0956F8A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95</w:t>
            </w:r>
          </w:p>
        </w:tc>
        <w:tc>
          <w:tcPr>
            <w:tcW w:w="879" w:type="pct"/>
            <w:noWrap/>
            <w:vAlign w:val="center"/>
            <w:hideMark/>
          </w:tcPr>
          <w:p w14:paraId="688DFE20"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75</w:t>
            </w:r>
          </w:p>
        </w:tc>
        <w:tc>
          <w:tcPr>
            <w:tcW w:w="1096" w:type="pct"/>
            <w:noWrap/>
            <w:vAlign w:val="center"/>
            <w:hideMark/>
          </w:tcPr>
          <w:p w14:paraId="2A5AFB33"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SUBESTACIÓN ELECTRICA</w:t>
            </w:r>
          </w:p>
        </w:tc>
        <w:tc>
          <w:tcPr>
            <w:tcW w:w="542" w:type="pct"/>
            <w:noWrap/>
            <w:vAlign w:val="center"/>
            <w:hideMark/>
          </w:tcPr>
          <w:p w14:paraId="7F63AAB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D9A255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D97979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B9EF73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6A44A918" w14:textId="77777777" w:rsidTr="003C6405">
        <w:trPr>
          <w:trHeight w:val="285"/>
        </w:trPr>
        <w:tc>
          <w:tcPr>
            <w:tcW w:w="249" w:type="pct"/>
            <w:noWrap/>
            <w:vAlign w:val="center"/>
            <w:hideMark/>
          </w:tcPr>
          <w:p w14:paraId="5129A78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96</w:t>
            </w:r>
          </w:p>
        </w:tc>
        <w:tc>
          <w:tcPr>
            <w:tcW w:w="879" w:type="pct"/>
            <w:noWrap/>
            <w:vAlign w:val="center"/>
            <w:hideMark/>
          </w:tcPr>
          <w:p w14:paraId="460BE863"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UNIDAD DE MEDICINA FAMILIAR N° 77</w:t>
            </w:r>
          </w:p>
        </w:tc>
        <w:tc>
          <w:tcPr>
            <w:tcW w:w="1096" w:type="pct"/>
            <w:noWrap/>
            <w:vAlign w:val="center"/>
            <w:hideMark/>
          </w:tcPr>
          <w:p w14:paraId="51DF06B7"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PLANTA DE EMERGENCIA GS-175, IGSA DE 175 KW</w:t>
            </w:r>
          </w:p>
        </w:tc>
        <w:tc>
          <w:tcPr>
            <w:tcW w:w="542" w:type="pct"/>
            <w:noWrap/>
            <w:vAlign w:val="center"/>
            <w:hideMark/>
          </w:tcPr>
          <w:p w14:paraId="741171C5" w14:textId="77777777" w:rsidR="003C6405" w:rsidRPr="00C87BCF" w:rsidRDefault="003C6405" w:rsidP="00787DCF">
            <w:pPr>
              <w:jc w:val="center"/>
              <w:rPr>
                <w:rFonts w:ascii="Arial" w:eastAsia="Times New Roman" w:hAnsi="Arial" w:cs="Arial"/>
                <w:sz w:val="12"/>
                <w:lang w:eastAsia="es-MX"/>
              </w:rPr>
            </w:pPr>
            <w:r w:rsidRPr="00C87BCF">
              <w:rPr>
                <w:rFonts w:ascii="Arial" w:eastAsia="Times New Roman" w:hAnsi="Arial" w:cs="Arial"/>
                <w:sz w:val="12"/>
                <w:lang w:eastAsia="es-MX"/>
              </w:rPr>
              <w:t>1</w:t>
            </w:r>
          </w:p>
        </w:tc>
        <w:tc>
          <w:tcPr>
            <w:tcW w:w="1007" w:type="pct"/>
            <w:noWrap/>
            <w:vAlign w:val="center"/>
            <w:hideMark/>
          </w:tcPr>
          <w:p w14:paraId="5C4683D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83D5AFA" w14:textId="77777777" w:rsidR="003C6405" w:rsidRPr="00C87BCF" w:rsidRDefault="003C6405" w:rsidP="00787DCF">
            <w:pPr>
              <w:jc w:val="center"/>
              <w:rPr>
                <w:rFonts w:ascii="Arial" w:eastAsia="Times New Roman" w:hAnsi="Arial" w:cs="Arial"/>
                <w:sz w:val="12"/>
                <w:lang w:eastAsia="es-MX"/>
              </w:rPr>
            </w:pPr>
            <w:r w:rsidRPr="00C87BCF">
              <w:rPr>
                <w:rFonts w:ascii="Arial" w:eastAsia="Times New Roman" w:hAnsi="Arial" w:cs="Arial"/>
                <w:sz w:val="12"/>
                <w:lang w:eastAsia="es-MX"/>
              </w:rPr>
              <w:t>1</w:t>
            </w:r>
          </w:p>
        </w:tc>
        <w:tc>
          <w:tcPr>
            <w:tcW w:w="606" w:type="pct"/>
            <w:noWrap/>
            <w:vAlign w:val="center"/>
            <w:hideMark/>
          </w:tcPr>
          <w:p w14:paraId="04D7EA50" w14:textId="77777777" w:rsidR="003C6405" w:rsidRPr="00C87BCF" w:rsidRDefault="003C6405" w:rsidP="00787DCF">
            <w:pPr>
              <w:jc w:val="center"/>
              <w:rPr>
                <w:rFonts w:ascii="Arial" w:eastAsia="Times New Roman" w:hAnsi="Arial" w:cs="Arial"/>
                <w:sz w:val="12"/>
                <w:lang w:eastAsia="es-MX"/>
              </w:rPr>
            </w:pPr>
            <w:r w:rsidRPr="00C87BCF">
              <w:rPr>
                <w:rFonts w:ascii="Arial" w:eastAsia="Times New Roman" w:hAnsi="Arial" w:cs="Arial"/>
                <w:sz w:val="12"/>
                <w:lang w:eastAsia="es-MX"/>
              </w:rPr>
              <w:t>2</w:t>
            </w:r>
          </w:p>
        </w:tc>
      </w:tr>
      <w:tr w:rsidR="003C6405" w:rsidRPr="00C87BCF" w14:paraId="04274290" w14:textId="77777777" w:rsidTr="003C6405">
        <w:trPr>
          <w:trHeight w:val="285"/>
        </w:trPr>
        <w:tc>
          <w:tcPr>
            <w:tcW w:w="249" w:type="pct"/>
            <w:noWrap/>
            <w:vAlign w:val="center"/>
            <w:hideMark/>
          </w:tcPr>
          <w:p w14:paraId="6717FA1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97</w:t>
            </w:r>
          </w:p>
        </w:tc>
        <w:tc>
          <w:tcPr>
            <w:tcW w:w="879" w:type="pct"/>
            <w:noWrap/>
            <w:vAlign w:val="center"/>
            <w:hideMark/>
          </w:tcPr>
          <w:p w14:paraId="1DE27F01"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UNIDAD DE MEDICINA FAMILIAR N° 77</w:t>
            </w:r>
          </w:p>
        </w:tc>
        <w:tc>
          <w:tcPr>
            <w:tcW w:w="1096" w:type="pct"/>
            <w:noWrap/>
            <w:vAlign w:val="center"/>
            <w:hideMark/>
          </w:tcPr>
          <w:p w14:paraId="152F0EC0"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SISTEMA DE ALIMENTACION ININTERRUMPIDA (UPS)</w:t>
            </w:r>
          </w:p>
        </w:tc>
        <w:tc>
          <w:tcPr>
            <w:tcW w:w="542" w:type="pct"/>
            <w:noWrap/>
            <w:vAlign w:val="center"/>
            <w:hideMark/>
          </w:tcPr>
          <w:p w14:paraId="495596DE" w14:textId="77777777" w:rsidR="003C6405" w:rsidRPr="00C87BCF" w:rsidRDefault="003C6405" w:rsidP="00787DCF">
            <w:pPr>
              <w:jc w:val="center"/>
              <w:rPr>
                <w:rFonts w:ascii="Arial" w:eastAsia="Times New Roman" w:hAnsi="Arial" w:cs="Arial"/>
                <w:sz w:val="12"/>
                <w:lang w:eastAsia="es-MX"/>
              </w:rPr>
            </w:pPr>
            <w:r w:rsidRPr="00C87BCF">
              <w:rPr>
                <w:rFonts w:ascii="Arial" w:eastAsia="Times New Roman" w:hAnsi="Arial" w:cs="Arial"/>
                <w:sz w:val="12"/>
                <w:lang w:eastAsia="es-MX"/>
              </w:rPr>
              <w:t>1</w:t>
            </w:r>
          </w:p>
        </w:tc>
        <w:tc>
          <w:tcPr>
            <w:tcW w:w="1007" w:type="pct"/>
            <w:noWrap/>
            <w:vAlign w:val="center"/>
            <w:hideMark/>
          </w:tcPr>
          <w:p w14:paraId="7389A88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314044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1F44C7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453F675B" w14:textId="77777777" w:rsidTr="003C6405">
        <w:trPr>
          <w:trHeight w:val="285"/>
        </w:trPr>
        <w:tc>
          <w:tcPr>
            <w:tcW w:w="249" w:type="pct"/>
            <w:noWrap/>
            <w:vAlign w:val="center"/>
            <w:hideMark/>
          </w:tcPr>
          <w:p w14:paraId="71314F0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98</w:t>
            </w:r>
          </w:p>
        </w:tc>
        <w:tc>
          <w:tcPr>
            <w:tcW w:w="879" w:type="pct"/>
            <w:noWrap/>
            <w:vAlign w:val="center"/>
            <w:hideMark/>
          </w:tcPr>
          <w:p w14:paraId="0BB27D2B"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UNIDAD DE MEDICINA FAMILIAR N° 77</w:t>
            </w:r>
          </w:p>
        </w:tc>
        <w:tc>
          <w:tcPr>
            <w:tcW w:w="1096" w:type="pct"/>
            <w:noWrap/>
            <w:vAlign w:val="center"/>
            <w:hideMark/>
          </w:tcPr>
          <w:p w14:paraId="59788D32"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SUBESTACIÓN ELECTRICA DE  23 KV CON UN TRANSFORMADOR SECO DE 225 KVA, 2 GABINETES DE ALTA Y 2 GABINETES DE BAJA TENSION DE DISTRIBUCION</w:t>
            </w:r>
          </w:p>
        </w:tc>
        <w:tc>
          <w:tcPr>
            <w:tcW w:w="542" w:type="pct"/>
            <w:noWrap/>
            <w:vAlign w:val="center"/>
            <w:hideMark/>
          </w:tcPr>
          <w:p w14:paraId="00CDA84F" w14:textId="77777777" w:rsidR="003C6405" w:rsidRPr="00C87BCF" w:rsidRDefault="003C6405" w:rsidP="00787DCF">
            <w:pPr>
              <w:jc w:val="center"/>
              <w:rPr>
                <w:rFonts w:ascii="Arial" w:eastAsia="Times New Roman" w:hAnsi="Arial" w:cs="Arial"/>
                <w:sz w:val="12"/>
                <w:lang w:eastAsia="es-MX"/>
              </w:rPr>
            </w:pPr>
            <w:r w:rsidRPr="00C87BCF">
              <w:rPr>
                <w:rFonts w:ascii="Arial" w:eastAsia="Times New Roman" w:hAnsi="Arial" w:cs="Arial"/>
                <w:sz w:val="12"/>
                <w:lang w:eastAsia="es-MX"/>
              </w:rPr>
              <w:t>1</w:t>
            </w:r>
          </w:p>
        </w:tc>
        <w:tc>
          <w:tcPr>
            <w:tcW w:w="1007" w:type="pct"/>
            <w:noWrap/>
            <w:vAlign w:val="center"/>
            <w:hideMark/>
          </w:tcPr>
          <w:p w14:paraId="6CBE9CD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792C7A8" w14:textId="77777777" w:rsidR="003C6405" w:rsidRPr="00C87BCF" w:rsidRDefault="003C6405" w:rsidP="00787DCF">
            <w:pPr>
              <w:jc w:val="center"/>
              <w:rPr>
                <w:rFonts w:ascii="Arial" w:eastAsia="Times New Roman" w:hAnsi="Arial" w:cs="Arial"/>
                <w:sz w:val="12"/>
                <w:lang w:eastAsia="es-MX"/>
              </w:rPr>
            </w:pPr>
            <w:r w:rsidRPr="00C87BCF">
              <w:rPr>
                <w:rFonts w:ascii="Arial" w:eastAsia="Times New Roman" w:hAnsi="Arial" w:cs="Arial"/>
                <w:sz w:val="12"/>
                <w:lang w:eastAsia="es-MX"/>
              </w:rPr>
              <w:t>1</w:t>
            </w:r>
          </w:p>
        </w:tc>
        <w:tc>
          <w:tcPr>
            <w:tcW w:w="606" w:type="pct"/>
            <w:noWrap/>
            <w:vAlign w:val="center"/>
            <w:hideMark/>
          </w:tcPr>
          <w:p w14:paraId="05025339" w14:textId="77777777" w:rsidR="003C6405" w:rsidRPr="00C87BCF" w:rsidRDefault="003C6405" w:rsidP="00787DCF">
            <w:pPr>
              <w:jc w:val="center"/>
              <w:rPr>
                <w:rFonts w:ascii="Arial" w:eastAsia="Times New Roman" w:hAnsi="Arial" w:cs="Arial"/>
                <w:sz w:val="12"/>
                <w:lang w:eastAsia="es-MX"/>
              </w:rPr>
            </w:pPr>
            <w:r w:rsidRPr="00C87BCF">
              <w:rPr>
                <w:rFonts w:ascii="Arial" w:eastAsia="Times New Roman" w:hAnsi="Arial" w:cs="Arial"/>
                <w:sz w:val="12"/>
                <w:lang w:eastAsia="es-MX"/>
              </w:rPr>
              <w:t>0</w:t>
            </w:r>
          </w:p>
        </w:tc>
      </w:tr>
      <w:tr w:rsidR="003C6405" w:rsidRPr="00C87BCF" w14:paraId="192BD6DD" w14:textId="77777777" w:rsidTr="003C6405">
        <w:trPr>
          <w:trHeight w:val="285"/>
        </w:trPr>
        <w:tc>
          <w:tcPr>
            <w:tcW w:w="249" w:type="pct"/>
            <w:noWrap/>
            <w:vAlign w:val="center"/>
            <w:hideMark/>
          </w:tcPr>
          <w:p w14:paraId="2C6CE9F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lastRenderedPageBreak/>
              <w:t>99</w:t>
            </w:r>
          </w:p>
        </w:tc>
        <w:tc>
          <w:tcPr>
            <w:tcW w:w="879" w:type="pct"/>
            <w:noWrap/>
            <w:vAlign w:val="center"/>
            <w:hideMark/>
          </w:tcPr>
          <w:p w14:paraId="6959B09A"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UNIDAD DE MEDICINA FAMILIAR N° 77</w:t>
            </w:r>
          </w:p>
        </w:tc>
        <w:tc>
          <w:tcPr>
            <w:tcW w:w="1096" w:type="pct"/>
            <w:noWrap/>
            <w:vAlign w:val="center"/>
            <w:hideMark/>
          </w:tcPr>
          <w:p w14:paraId="30D90366"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SUBESTACIÓN ELECTRICA DE ACOMETIDA  DE 23 KV CON DOS  GABINETES DE  MEDIA TENSION</w:t>
            </w:r>
          </w:p>
        </w:tc>
        <w:tc>
          <w:tcPr>
            <w:tcW w:w="542" w:type="pct"/>
            <w:noWrap/>
            <w:vAlign w:val="center"/>
            <w:hideMark/>
          </w:tcPr>
          <w:p w14:paraId="106438C6" w14:textId="77777777" w:rsidR="003C6405" w:rsidRPr="00C87BCF" w:rsidRDefault="003C6405" w:rsidP="00787DCF">
            <w:pPr>
              <w:jc w:val="center"/>
              <w:rPr>
                <w:rFonts w:ascii="Arial" w:eastAsia="Times New Roman" w:hAnsi="Arial" w:cs="Arial"/>
                <w:sz w:val="12"/>
                <w:lang w:eastAsia="es-MX"/>
              </w:rPr>
            </w:pPr>
            <w:r w:rsidRPr="00C87BCF">
              <w:rPr>
                <w:rFonts w:ascii="Arial" w:eastAsia="Times New Roman" w:hAnsi="Arial" w:cs="Arial"/>
                <w:sz w:val="12"/>
                <w:lang w:eastAsia="es-MX"/>
              </w:rPr>
              <w:t>1</w:t>
            </w:r>
          </w:p>
        </w:tc>
        <w:tc>
          <w:tcPr>
            <w:tcW w:w="1007" w:type="pct"/>
            <w:noWrap/>
            <w:vAlign w:val="center"/>
            <w:hideMark/>
          </w:tcPr>
          <w:p w14:paraId="6FE2B9C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7FEDE50" w14:textId="77777777" w:rsidR="003C6405" w:rsidRPr="00C87BCF" w:rsidRDefault="003C6405" w:rsidP="00787DCF">
            <w:pPr>
              <w:jc w:val="center"/>
              <w:rPr>
                <w:rFonts w:ascii="Arial" w:eastAsia="Times New Roman" w:hAnsi="Arial" w:cs="Arial"/>
                <w:sz w:val="12"/>
                <w:lang w:eastAsia="es-MX"/>
              </w:rPr>
            </w:pPr>
            <w:r w:rsidRPr="00C87BCF">
              <w:rPr>
                <w:rFonts w:ascii="Arial" w:eastAsia="Times New Roman" w:hAnsi="Arial" w:cs="Arial"/>
                <w:sz w:val="12"/>
                <w:lang w:eastAsia="es-MX"/>
              </w:rPr>
              <w:t>1</w:t>
            </w:r>
          </w:p>
        </w:tc>
        <w:tc>
          <w:tcPr>
            <w:tcW w:w="606" w:type="pct"/>
            <w:noWrap/>
            <w:vAlign w:val="center"/>
            <w:hideMark/>
          </w:tcPr>
          <w:p w14:paraId="37A3922F" w14:textId="77777777" w:rsidR="003C6405" w:rsidRPr="00C87BCF" w:rsidRDefault="003C6405" w:rsidP="00787DCF">
            <w:pPr>
              <w:jc w:val="center"/>
              <w:rPr>
                <w:rFonts w:ascii="Arial" w:eastAsia="Times New Roman" w:hAnsi="Arial" w:cs="Arial"/>
                <w:sz w:val="12"/>
                <w:lang w:eastAsia="es-MX"/>
              </w:rPr>
            </w:pPr>
            <w:r w:rsidRPr="00C87BCF">
              <w:rPr>
                <w:rFonts w:ascii="Arial" w:eastAsia="Times New Roman" w:hAnsi="Arial" w:cs="Arial"/>
                <w:sz w:val="12"/>
                <w:lang w:eastAsia="es-MX"/>
              </w:rPr>
              <w:t>0</w:t>
            </w:r>
          </w:p>
        </w:tc>
      </w:tr>
      <w:tr w:rsidR="003C6405" w:rsidRPr="00C87BCF" w14:paraId="2D1F507D" w14:textId="77777777" w:rsidTr="003C6405">
        <w:trPr>
          <w:trHeight w:val="285"/>
        </w:trPr>
        <w:tc>
          <w:tcPr>
            <w:tcW w:w="249" w:type="pct"/>
            <w:noWrap/>
            <w:vAlign w:val="center"/>
            <w:hideMark/>
          </w:tcPr>
          <w:p w14:paraId="41DEA23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100</w:t>
            </w:r>
          </w:p>
        </w:tc>
        <w:tc>
          <w:tcPr>
            <w:tcW w:w="879" w:type="pct"/>
            <w:noWrap/>
            <w:vAlign w:val="center"/>
            <w:hideMark/>
          </w:tcPr>
          <w:p w14:paraId="15011DB3"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78</w:t>
            </w:r>
          </w:p>
        </w:tc>
        <w:tc>
          <w:tcPr>
            <w:tcW w:w="1096" w:type="pct"/>
            <w:noWrap/>
            <w:vAlign w:val="center"/>
            <w:hideMark/>
          </w:tcPr>
          <w:p w14:paraId="66DD2515"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DE 80 KW. GENERADOR STANFORD</w:t>
            </w:r>
          </w:p>
        </w:tc>
        <w:tc>
          <w:tcPr>
            <w:tcW w:w="542" w:type="pct"/>
            <w:noWrap/>
            <w:vAlign w:val="center"/>
            <w:hideMark/>
          </w:tcPr>
          <w:p w14:paraId="4CE4744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734E16A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5C88B8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99D284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2124BF57" w14:textId="77777777" w:rsidTr="003C6405">
        <w:trPr>
          <w:trHeight w:val="285"/>
        </w:trPr>
        <w:tc>
          <w:tcPr>
            <w:tcW w:w="249" w:type="pct"/>
            <w:noWrap/>
            <w:vAlign w:val="center"/>
            <w:hideMark/>
          </w:tcPr>
          <w:p w14:paraId="255F885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101</w:t>
            </w:r>
          </w:p>
        </w:tc>
        <w:tc>
          <w:tcPr>
            <w:tcW w:w="879" w:type="pct"/>
            <w:noWrap/>
            <w:vAlign w:val="center"/>
            <w:hideMark/>
          </w:tcPr>
          <w:p w14:paraId="5CFDCBD7"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78</w:t>
            </w:r>
          </w:p>
        </w:tc>
        <w:tc>
          <w:tcPr>
            <w:tcW w:w="1096" w:type="pct"/>
            <w:noWrap/>
            <w:vAlign w:val="center"/>
            <w:hideMark/>
          </w:tcPr>
          <w:p w14:paraId="0F81E255"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SUBESTACIÓN ELÉCTRICA DE  23 KV  CON 1 TRANSFORMADOR  DE 115 KVA. 41 GABINETE EN ALTA TENSIÓN Y 2 GABINETES EN BAJA TENSIÓN DE DISTRIBUCIÓN.</w:t>
            </w:r>
          </w:p>
        </w:tc>
        <w:tc>
          <w:tcPr>
            <w:tcW w:w="542" w:type="pct"/>
            <w:noWrap/>
            <w:vAlign w:val="center"/>
            <w:hideMark/>
          </w:tcPr>
          <w:p w14:paraId="04D4879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8623B8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B920F5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D646FE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04D61B5B" w14:textId="77777777" w:rsidTr="003C6405">
        <w:trPr>
          <w:trHeight w:val="285"/>
        </w:trPr>
        <w:tc>
          <w:tcPr>
            <w:tcW w:w="249" w:type="pct"/>
            <w:noWrap/>
            <w:vAlign w:val="center"/>
            <w:hideMark/>
          </w:tcPr>
          <w:p w14:paraId="19CD33B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102</w:t>
            </w:r>
          </w:p>
        </w:tc>
        <w:tc>
          <w:tcPr>
            <w:tcW w:w="879" w:type="pct"/>
            <w:noWrap/>
            <w:vAlign w:val="center"/>
            <w:hideMark/>
          </w:tcPr>
          <w:p w14:paraId="7045B56A"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79</w:t>
            </w:r>
          </w:p>
        </w:tc>
        <w:tc>
          <w:tcPr>
            <w:tcW w:w="1096" w:type="pct"/>
            <w:noWrap/>
            <w:vAlign w:val="center"/>
            <w:hideMark/>
          </w:tcPr>
          <w:p w14:paraId="3D4D9DB7"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CUMMINS DE 60 KW, GENERADOR STANFORD</w:t>
            </w:r>
          </w:p>
        </w:tc>
        <w:tc>
          <w:tcPr>
            <w:tcW w:w="542" w:type="pct"/>
            <w:noWrap/>
            <w:vAlign w:val="center"/>
            <w:hideMark/>
          </w:tcPr>
          <w:p w14:paraId="65A8593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6733D6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E06F7D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C5E32F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5B2485A7" w14:textId="77777777" w:rsidTr="003C6405">
        <w:trPr>
          <w:trHeight w:val="285"/>
        </w:trPr>
        <w:tc>
          <w:tcPr>
            <w:tcW w:w="249" w:type="pct"/>
            <w:noWrap/>
            <w:vAlign w:val="center"/>
            <w:hideMark/>
          </w:tcPr>
          <w:p w14:paraId="24E41B9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103</w:t>
            </w:r>
          </w:p>
        </w:tc>
        <w:tc>
          <w:tcPr>
            <w:tcW w:w="879" w:type="pct"/>
            <w:noWrap/>
            <w:vAlign w:val="center"/>
            <w:hideMark/>
          </w:tcPr>
          <w:p w14:paraId="5E027BA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81</w:t>
            </w:r>
          </w:p>
        </w:tc>
        <w:tc>
          <w:tcPr>
            <w:tcW w:w="1096" w:type="pct"/>
            <w:noWrap/>
            <w:vAlign w:val="center"/>
            <w:hideMark/>
          </w:tcPr>
          <w:p w14:paraId="204E26F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713A544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5C12E7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F208E6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F04EDD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6B9110CF" w14:textId="77777777" w:rsidTr="003C6405">
        <w:trPr>
          <w:trHeight w:val="285"/>
        </w:trPr>
        <w:tc>
          <w:tcPr>
            <w:tcW w:w="249" w:type="pct"/>
            <w:noWrap/>
            <w:vAlign w:val="center"/>
            <w:hideMark/>
          </w:tcPr>
          <w:p w14:paraId="232834E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104</w:t>
            </w:r>
          </w:p>
        </w:tc>
        <w:tc>
          <w:tcPr>
            <w:tcW w:w="879" w:type="pct"/>
            <w:noWrap/>
            <w:vAlign w:val="center"/>
            <w:hideMark/>
          </w:tcPr>
          <w:p w14:paraId="5881741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82</w:t>
            </w:r>
          </w:p>
        </w:tc>
        <w:tc>
          <w:tcPr>
            <w:tcW w:w="1096" w:type="pct"/>
            <w:noWrap/>
            <w:vAlign w:val="center"/>
            <w:hideMark/>
          </w:tcPr>
          <w:p w14:paraId="794F0305"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PERKINS DE 50 KW</w:t>
            </w:r>
          </w:p>
        </w:tc>
        <w:tc>
          <w:tcPr>
            <w:tcW w:w="542" w:type="pct"/>
            <w:noWrap/>
            <w:vAlign w:val="center"/>
            <w:hideMark/>
          </w:tcPr>
          <w:p w14:paraId="6733DC4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B95E38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5045E50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246FAEC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4D2BCEF1" w14:textId="77777777" w:rsidTr="003C6405">
        <w:trPr>
          <w:trHeight w:val="285"/>
        </w:trPr>
        <w:tc>
          <w:tcPr>
            <w:tcW w:w="249" w:type="pct"/>
            <w:noWrap/>
            <w:vAlign w:val="center"/>
            <w:hideMark/>
          </w:tcPr>
          <w:p w14:paraId="373ED37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105</w:t>
            </w:r>
          </w:p>
        </w:tc>
        <w:tc>
          <w:tcPr>
            <w:tcW w:w="879" w:type="pct"/>
            <w:noWrap/>
            <w:vAlign w:val="center"/>
            <w:hideMark/>
          </w:tcPr>
          <w:p w14:paraId="0042E58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83</w:t>
            </w:r>
          </w:p>
        </w:tc>
        <w:tc>
          <w:tcPr>
            <w:tcW w:w="1096" w:type="pct"/>
            <w:noWrap/>
            <w:vAlign w:val="center"/>
            <w:hideMark/>
          </w:tcPr>
          <w:p w14:paraId="216C4476"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518B233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1D377C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8A71C5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DF6B93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1C628859" w14:textId="77777777" w:rsidTr="003C6405">
        <w:trPr>
          <w:trHeight w:val="285"/>
        </w:trPr>
        <w:tc>
          <w:tcPr>
            <w:tcW w:w="249" w:type="pct"/>
            <w:noWrap/>
            <w:vAlign w:val="center"/>
            <w:hideMark/>
          </w:tcPr>
          <w:p w14:paraId="24AEBF3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106</w:t>
            </w:r>
          </w:p>
        </w:tc>
        <w:tc>
          <w:tcPr>
            <w:tcW w:w="879" w:type="pct"/>
            <w:noWrap/>
            <w:vAlign w:val="center"/>
            <w:hideMark/>
          </w:tcPr>
          <w:p w14:paraId="5EEAFF71"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84</w:t>
            </w:r>
          </w:p>
        </w:tc>
        <w:tc>
          <w:tcPr>
            <w:tcW w:w="1096" w:type="pct"/>
            <w:noWrap/>
            <w:vAlign w:val="center"/>
            <w:hideMark/>
          </w:tcPr>
          <w:p w14:paraId="7856770D"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2822283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16E38A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C81052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CAEE3B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0ED46202" w14:textId="77777777" w:rsidTr="003C6405">
        <w:trPr>
          <w:trHeight w:val="285"/>
        </w:trPr>
        <w:tc>
          <w:tcPr>
            <w:tcW w:w="249" w:type="pct"/>
            <w:noWrap/>
            <w:vAlign w:val="center"/>
            <w:hideMark/>
          </w:tcPr>
          <w:p w14:paraId="0B157FE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107</w:t>
            </w:r>
          </w:p>
        </w:tc>
        <w:tc>
          <w:tcPr>
            <w:tcW w:w="879" w:type="pct"/>
            <w:noWrap/>
            <w:vAlign w:val="center"/>
            <w:hideMark/>
          </w:tcPr>
          <w:p w14:paraId="52D84B8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84</w:t>
            </w:r>
          </w:p>
        </w:tc>
        <w:tc>
          <w:tcPr>
            <w:tcW w:w="1096" w:type="pct"/>
            <w:noWrap/>
            <w:vAlign w:val="center"/>
            <w:hideMark/>
          </w:tcPr>
          <w:p w14:paraId="4ED77ED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ELECTRICA</w:t>
            </w:r>
          </w:p>
        </w:tc>
        <w:tc>
          <w:tcPr>
            <w:tcW w:w="542" w:type="pct"/>
            <w:noWrap/>
            <w:vAlign w:val="center"/>
            <w:hideMark/>
          </w:tcPr>
          <w:p w14:paraId="3C2A12C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51EAB1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495780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252B728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198513F4" w14:textId="77777777" w:rsidTr="003C6405">
        <w:trPr>
          <w:trHeight w:val="285"/>
        </w:trPr>
        <w:tc>
          <w:tcPr>
            <w:tcW w:w="249" w:type="pct"/>
            <w:noWrap/>
            <w:vAlign w:val="center"/>
            <w:hideMark/>
          </w:tcPr>
          <w:p w14:paraId="04C0A17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108</w:t>
            </w:r>
          </w:p>
        </w:tc>
        <w:tc>
          <w:tcPr>
            <w:tcW w:w="879" w:type="pct"/>
            <w:noWrap/>
            <w:vAlign w:val="center"/>
            <w:hideMark/>
          </w:tcPr>
          <w:p w14:paraId="6CFF620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84</w:t>
            </w:r>
          </w:p>
        </w:tc>
        <w:tc>
          <w:tcPr>
            <w:tcW w:w="1096" w:type="pct"/>
            <w:noWrap/>
            <w:vAlign w:val="center"/>
            <w:hideMark/>
          </w:tcPr>
          <w:p w14:paraId="1C602319"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SECO TIPO AA MEDIA TENSIÓN</w:t>
            </w:r>
          </w:p>
        </w:tc>
        <w:tc>
          <w:tcPr>
            <w:tcW w:w="542" w:type="pct"/>
            <w:noWrap/>
            <w:vAlign w:val="center"/>
            <w:hideMark/>
          </w:tcPr>
          <w:p w14:paraId="2F2F426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31479A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38D14D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665C6B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60B41355" w14:textId="77777777" w:rsidTr="003C6405">
        <w:trPr>
          <w:trHeight w:val="285"/>
        </w:trPr>
        <w:tc>
          <w:tcPr>
            <w:tcW w:w="249" w:type="pct"/>
            <w:noWrap/>
            <w:vAlign w:val="center"/>
            <w:hideMark/>
          </w:tcPr>
          <w:p w14:paraId="215B375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109</w:t>
            </w:r>
          </w:p>
        </w:tc>
        <w:tc>
          <w:tcPr>
            <w:tcW w:w="879" w:type="pct"/>
            <w:noWrap/>
            <w:vAlign w:val="center"/>
            <w:hideMark/>
          </w:tcPr>
          <w:p w14:paraId="43667A7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85</w:t>
            </w:r>
          </w:p>
        </w:tc>
        <w:tc>
          <w:tcPr>
            <w:tcW w:w="1096" w:type="pct"/>
            <w:noWrap/>
            <w:vAlign w:val="center"/>
            <w:hideMark/>
          </w:tcPr>
          <w:p w14:paraId="4D75F99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CATERPILLAR DE 5000 W, GENERADOR COLLEMAN 6.5 HP</w:t>
            </w:r>
          </w:p>
        </w:tc>
        <w:tc>
          <w:tcPr>
            <w:tcW w:w="542" w:type="pct"/>
            <w:noWrap/>
            <w:vAlign w:val="center"/>
            <w:hideMark/>
          </w:tcPr>
          <w:p w14:paraId="41F5943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544B55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37ED818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2D8EF75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5D189B87" w14:textId="77777777" w:rsidTr="003C6405">
        <w:trPr>
          <w:trHeight w:val="285"/>
        </w:trPr>
        <w:tc>
          <w:tcPr>
            <w:tcW w:w="249" w:type="pct"/>
            <w:noWrap/>
            <w:vAlign w:val="center"/>
            <w:hideMark/>
          </w:tcPr>
          <w:p w14:paraId="7756835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110</w:t>
            </w:r>
          </w:p>
        </w:tc>
        <w:tc>
          <w:tcPr>
            <w:tcW w:w="879" w:type="pct"/>
            <w:noWrap/>
            <w:vAlign w:val="center"/>
            <w:hideMark/>
          </w:tcPr>
          <w:p w14:paraId="4CF963D1"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86</w:t>
            </w:r>
          </w:p>
        </w:tc>
        <w:tc>
          <w:tcPr>
            <w:tcW w:w="1096" w:type="pct"/>
            <w:noWrap/>
            <w:vAlign w:val="center"/>
            <w:hideMark/>
          </w:tcPr>
          <w:p w14:paraId="1677203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731BCF4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CEB7C7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4113629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FBAD20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2D5DE38B" w14:textId="77777777" w:rsidTr="003C6405">
        <w:trPr>
          <w:trHeight w:val="285"/>
        </w:trPr>
        <w:tc>
          <w:tcPr>
            <w:tcW w:w="249" w:type="pct"/>
            <w:noWrap/>
            <w:vAlign w:val="center"/>
            <w:hideMark/>
          </w:tcPr>
          <w:p w14:paraId="1413785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111</w:t>
            </w:r>
          </w:p>
        </w:tc>
        <w:tc>
          <w:tcPr>
            <w:tcW w:w="879" w:type="pct"/>
            <w:noWrap/>
            <w:vAlign w:val="center"/>
            <w:hideMark/>
          </w:tcPr>
          <w:p w14:paraId="49FC637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87</w:t>
            </w:r>
          </w:p>
        </w:tc>
        <w:tc>
          <w:tcPr>
            <w:tcW w:w="1096" w:type="pct"/>
            <w:noWrap/>
            <w:vAlign w:val="center"/>
            <w:hideMark/>
          </w:tcPr>
          <w:p w14:paraId="7280BF7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503E465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01E740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2B559E9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EB0BD6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614A0644" w14:textId="77777777" w:rsidTr="003C6405">
        <w:trPr>
          <w:trHeight w:val="285"/>
        </w:trPr>
        <w:tc>
          <w:tcPr>
            <w:tcW w:w="249" w:type="pct"/>
            <w:noWrap/>
            <w:vAlign w:val="center"/>
            <w:hideMark/>
          </w:tcPr>
          <w:p w14:paraId="05EF12E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112</w:t>
            </w:r>
          </w:p>
        </w:tc>
        <w:tc>
          <w:tcPr>
            <w:tcW w:w="879" w:type="pct"/>
            <w:shd w:val="clear" w:color="000000" w:fill="FFFFFF"/>
            <w:noWrap/>
            <w:vAlign w:val="center"/>
            <w:hideMark/>
          </w:tcPr>
          <w:p w14:paraId="3FB505B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89</w:t>
            </w:r>
          </w:p>
        </w:tc>
        <w:tc>
          <w:tcPr>
            <w:tcW w:w="1096" w:type="pct"/>
            <w:shd w:val="clear" w:color="000000" w:fill="FFFFFF"/>
            <w:noWrap/>
            <w:vAlign w:val="center"/>
            <w:hideMark/>
          </w:tcPr>
          <w:p w14:paraId="1EA99A4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EMERGENCIACON MOTOR JOHN DEERE DE 30 KW,CON GENERADOR STAMFORD</w:t>
            </w:r>
          </w:p>
        </w:tc>
        <w:tc>
          <w:tcPr>
            <w:tcW w:w="542" w:type="pct"/>
            <w:noWrap/>
            <w:vAlign w:val="center"/>
            <w:hideMark/>
          </w:tcPr>
          <w:p w14:paraId="6B91146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7C86F2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F5C62B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643C78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08AE6E44" w14:textId="77777777" w:rsidTr="003C6405">
        <w:trPr>
          <w:trHeight w:val="285"/>
        </w:trPr>
        <w:tc>
          <w:tcPr>
            <w:tcW w:w="249" w:type="pct"/>
            <w:noWrap/>
            <w:vAlign w:val="center"/>
            <w:hideMark/>
          </w:tcPr>
          <w:p w14:paraId="6FDF4D7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113</w:t>
            </w:r>
          </w:p>
        </w:tc>
        <w:tc>
          <w:tcPr>
            <w:tcW w:w="879" w:type="pct"/>
            <w:shd w:val="clear" w:color="000000" w:fill="FFFFFF"/>
            <w:noWrap/>
            <w:vAlign w:val="center"/>
            <w:hideMark/>
          </w:tcPr>
          <w:p w14:paraId="64AAFA16"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91</w:t>
            </w:r>
          </w:p>
        </w:tc>
        <w:tc>
          <w:tcPr>
            <w:tcW w:w="1096" w:type="pct"/>
            <w:shd w:val="clear" w:color="000000" w:fill="FFFFFF"/>
            <w:noWrap/>
            <w:vAlign w:val="center"/>
            <w:hideMark/>
          </w:tcPr>
          <w:p w14:paraId="0E48F895"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MOTOR CUMMINS DE 60 KW,CON GENERADOR STANDFORD</w:t>
            </w:r>
          </w:p>
        </w:tc>
        <w:tc>
          <w:tcPr>
            <w:tcW w:w="542" w:type="pct"/>
            <w:noWrap/>
            <w:vAlign w:val="center"/>
            <w:hideMark/>
          </w:tcPr>
          <w:p w14:paraId="207536C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BC2870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0C29CC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505C04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07575196" w14:textId="77777777" w:rsidTr="003C6405">
        <w:trPr>
          <w:trHeight w:val="285"/>
        </w:trPr>
        <w:tc>
          <w:tcPr>
            <w:tcW w:w="249" w:type="pct"/>
            <w:noWrap/>
            <w:vAlign w:val="center"/>
            <w:hideMark/>
          </w:tcPr>
          <w:p w14:paraId="26C8D90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114</w:t>
            </w:r>
          </w:p>
        </w:tc>
        <w:tc>
          <w:tcPr>
            <w:tcW w:w="879" w:type="pct"/>
            <w:shd w:val="clear" w:color="000000" w:fill="FFFFFF"/>
            <w:noWrap/>
            <w:vAlign w:val="center"/>
            <w:hideMark/>
          </w:tcPr>
          <w:p w14:paraId="023BCA5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91</w:t>
            </w:r>
          </w:p>
        </w:tc>
        <w:tc>
          <w:tcPr>
            <w:tcW w:w="1096" w:type="pct"/>
            <w:shd w:val="clear" w:color="000000" w:fill="FFFFFF"/>
            <w:noWrap/>
            <w:vAlign w:val="center"/>
            <w:hideMark/>
          </w:tcPr>
          <w:p w14:paraId="4ACD9CA1"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SUBESTACION  COMPACTA   DE  23 KV, 2 GABINETYES DE ALTA TENSION</w:t>
            </w:r>
          </w:p>
        </w:tc>
        <w:tc>
          <w:tcPr>
            <w:tcW w:w="542" w:type="pct"/>
            <w:noWrap/>
            <w:vAlign w:val="center"/>
            <w:hideMark/>
          </w:tcPr>
          <w:p w14:paraId="4CFEBB7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636A68B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440464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0D570D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6A05B80E" w14:textId="77777777" w:rsidTr="003C6405">
        <w:trPr>
          <w:trHeight w:val="285"/>
        </w:trPr>
        <w:tc>
          <w:tcPr>
            <w:tcW w:w="249" w:type="pct"/>
            <w:noWrap/>
            <w:vAlign w:val="center"/>
            <w:hideMark/>
          </w:tcPr>
          <w:p w14:paraId="3BE19AA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115</w:t>
            </w:r>
          </w:p>
        </w:tc>
        <w:tc>
          <w:tcPr>
            <w:tcW w:w="879" w:type="pct"/>
            <w:shd w:val="clear" w:color="000000" w:fill="FFFFFF"/>
            <w:noWrap/>
            <w:vAlign w:val="center"/>
            <w:hideMark/>
          </w:tcPr>
          <w:p w14:paraId="58F76E4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91</w:t>
            </w:r>
          </w:p>
        </w:tc>
        <w:tc>
          <w:tcPr>
            <w:tcW w:w="1096" w:type="pct"/>
            <w:shd w:val="clear" w:color="000000" w:fill="FFFFFF"/>
            <w:noWrap/>
            <w:vAlign w:val="center"/>
            <w:hideMark/>
          </w:tcPr>
          <w:p w14:paraId="274EAA08"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SUBESTACION  COMPACTA   DE  23 KV, CON UN TRANSFROMADOR SECO  </w:t>
            </w:r>
          </w:p>
        </w:tc>
        <w:tc>
          <w:tcPr>
            <w:tcW w:w="542" w:type="pct"/>
            <w:noWrap/>
            <w:vAlign w:val="center"/>
            <w:hideMark/>
          </w:tcPr>
          <w:p w14:paraId="0FDDC1A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95A3DB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25FD80F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949A9D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241D56D3" w14:textId="77777777" w:rsidTr="003C6405">
        <w:trPr>
          <w:trHeight w:val="285"/>
        </w:trPr>
        <w:tc>
          <w:tcPr>
            <w:tcW w:w="249" w:type="pct"/>
            <w:noWrap/>
            <w:vAlign w:val="center"/>
            <w:hideMark/>
          </w:tcPr>
          <w:p w14:paraId="7872E33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116</w:t>
            </w:r>
          </w:p>
        </w:tc>
        <w:tc>
          <w:tcPr>
            <w:tcW w:w="879" w:type="pct"/>
            <w:shd w:val="clear" w:color="000000" w:fill="FFFFFF"/>
            <w:noWrap/>
            <w:vAlign w:val="center"/>
            <w:hideMark/>
          </w:tcPr>
          <w:p w14:paraId="6A830DD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92</w:t>
            </w:r>
          </w:p>
        </w:tc>
        <w:tc>
          <w:tcPr>
            <w:tcW w:w="1096" w:type="pct"/>
            <w:shd w:val="clear" w:color="000000" w:fill="FFFFFF"/>
            <w:noWrap/>
            <w:vAlign w:val="center"/>
            <w:hideMark/>
          </w:tcPr>
          <w:p w14:paraId="40B7DEA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ELÉCTRICA</w:t>
            </w:r>
          </w:p>
        </w:tc>
        <w:tc>
          <w:tcPr>
            <w:tcW w:w="542" w:type="pct"/>
            <w:noWrap/>
            <w:vAlign w:val="center"/>
            <w:hideMark/>
          </w:tcPr>
          <w:p w14:paraId="68E69BA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71EEBC8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EC32C8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508F4A2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6661BC50" w14:textId="77777777" w:rsidTr="003C6405">
        <w:trPr>
          <w:trHeight w:val="285"/>
        </w:trPr>
        <w:tc>
          <w:tcPr>
            <w:tcW w:w="249" w:type="pct"/>
            <w:noWrap/>
            <w:vAlign w:val="center"/>
            <w:hideMark/>
          </w:tcPr>
          <w:p w14:paraId="1498922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117</w:t>
            </w:r>
          </w:p>
        </w:tc>
        <w:tc>
          <w:tcPr>
            <w:tcW w:w="879" w:type="pct"/>
            <w:noWrap/>
            <w:vAlign w:val="center"/>
            <w:hideMark/>
          </w:tcPr>
          <w:p w14:paraId="3C2BB02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95</w:t>
            </w:r>
          </w:p>
        </w:tc>
        <w:tc>
          <w:tcPr>
            <w:tcW w:w="1096" w:type="pct"/>
            <w:noWrap/>
            <w:vAlign w:val="center"/>
            <w:hideMark/>
          </w:tcPr>
          <w:p w14:paraId="73123ED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A GENERADOR MCA MARATHON</w:t>
            </w:r>
          </w:p>
        </w:tc>
        <w:tc>
          <w:tcPr>
            <w:tcW w:w="542" w:type="pct"/>
            <w:noWrap/>
            <w:vAlign w:val="center"/>
            <w:hideMark/>
          </w:tcPr>
          <w:p w14:paraId="1E0149B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275F7A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2AB8DE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A6F998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20321CC5" w14:textId="77777777" w:rsidTr="003C6405">
        <w:trPr>
          <w:trHeight w:val="285"/>
        </w:trPr>
        <w:tc>
          <w:tcPr>
            <w:tcW w:w="249" w:type="pct"/>
            <w:noWrap/>
            <w:vAlign w:val="center"/>
            <w:hideMark/>
          </w:tcPr>
          <w:p w14:paraId="4E8234F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118</w:t>
            </w:r>
          </w:p>
        </w:tc>
        <w:tc>
          <w:tcPr>
            <w:tcW w:w="879" w:type="pct"/>
            <w:noWrap/>
            <w:vAlign w:val="center"/>
            <w:hideMark/>
          </w:tcPr>
          <w:p w14:paraId="74368A6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96</w:t>
            </w:r>
          </w:p>
        </w:tc>
        <w:tc>
          <w:tcPr>
            <w:tcW w:w="1096" w:type="pct"/>
            <w:noWrap/>
            <w:vAlign w:val="center"/>
            <w:hideMark/>
          </w:tcPr>
          <w:p w14:paraId="6B692EE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   40 KW. CON UN  GENERADOR MARCA LIMA</w:t>
            </w:r>
          </w:p>
        </w:tc>
        <w:tc>
          <w:tcPr>
            <w:tcW w:w="542" w:type="pct"/>
            <w:noWrap/>
            <w:vAlign w:val="center"/>
            <w:hideMark/>
          </w:tcPr>
          <w:p w14:paraId="3D38E32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A6E3E0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24E98F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C4F105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48030314" w14:textId="77777777" w:rsidTr="003C6405">
        <w:trPr>
          <w:trHeight w:val="285"/>
        </w:trPr>
        <w:tc>
          <w:tcPr>
            <w:tcW w:w="249" w:type="pct"/>
            <w:noWrap/>
            <w:vAlign w:val="center"/>
            <w:hideMark/>
          </w:tcPr>
          <w:p w14:paraId="3D86692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119</w:t>
            </w:r>
          </w:p>
        </w:tc>
        <w:tc>
          <w:tcPr>
            <w:tcW w:w="879" w:type="pct"/>
            <w:noWrap/>
            <w:vAlign w:val="center"/>
            <w:hideMark/>
          </w:tcPr>
          <w:p w14:paraId="687D418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96</w:t>
            </w:r>
          </w:p>
        </w:tc>
        <w:tc>
          <w:tcPr>
            <w:tcW w:w="1096" w:type="pct"/>
            <w:noWrap/>
            <w:vAlign w:val="center"/>
            <w:hideMark/>
          </w:tcPr>
          <w:p w14:paraId="2848C180"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SUBESTACIÓN ELÉCTRICA  DE  23 KV. CON 1 TRANSFORMADOR MARCA DEEMSA DE 225 KVA. CON 2 GABINETES DE ALTA Y 2 GABINETES DE BAJA TENSIÓN DE DISTRIBUCIÓN.</w:t>
            </w:r>
          </w:p>
        </w:tc>
        <w:tc>
          <w:tcPr>
            <w:tcW w:w="542" w:type="pct"/>
            <w:noWrap/>
            <w:vAlign w:val="center"/>
            <w:hideMark/>
          </w:tcPr>
          <w:p w14:paraId="0A3407F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9227EF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B6DF40C"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4381ED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1446B085" w14:textId="77777777" w:rsidTr="003C6405">
        <w:trPr>
          <w:trHeight w:val="285"/>
        </w:trPr>
        <w:tc>
          <w:tcPr>
            <w:tcW w:w="249" w:type="pct"/>
            <w:noWrap/>
            <w:vAlign w:val="center"/>
            <w:hideMark/>
          </w:tcPr>
          <w:p w14:paraId="3699F73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120</w:t>
            </w:r>
          </w:p>
        </w:tc>
        <w:tc>
          <w:tcPr>
            <w:tcW w:w="879" w:type="pct"/>
            <w:noWrap/>
            <w:vAlign w:val="center"/>
            <w:hideMark/>
          </w:tcPr>
          <w:p w14:paraId="4BAE2132"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 N° 96</w:t>
            </w:r>
          </w:p>
        </w:tc>
        <w:tc>
          <w:tcPr>
            <w:tcW w:w="1096" w:type="pct"/>
            <w:noWrap/>
            <w:vAlign w:val="center"/>
            <w:hideMark/>
          </w:tcPr>
          <w:p w14:paraId="723C4CA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SUBESTACIÓN ELÉCTRICA  DE ACOMETIDA  DE 23 KV. CON DOS  GABINETES DE ALTA </w:t>
            </w:r>
          </w:p>
        </w:tc>
        <w:tc>
          <w:tcPr>
            <w:tcW w:w="542" w:type="pct"/>
            <w:noWrap/>
            <w:vAlign w:val="center"/>
            <w:hideMark/>
          </w:tcPr>
          <w:p w14:paraId="0E56C76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22C1DD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182C5F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70F2237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10DCAB6C" w14:textId="77777777" w:rsidTr="003C6405">
        <w:trPr>
          <w:trHeight w:val="285"/>
        </w:trPr>
        <w:tc>
          <w:tcPr>
            <w:tcW w:w="249" w:type="pct"/>
            <w:noWrap/>
            <w:vAlign w:val="center"/>
            <w:hideMark/>
          </w:tcPr>
          <w:p w14:paraId="76EEAB90"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121</w:t>
            </w:r>
          </w:p>
        </w:tc>
        <w:tc>
          <w:tcPr>
            <w:tcW w:w="879" w:type="pct"/>
            <w:noWrap/>
            <w:vAlign w:val="center"/>
            <w:hideMark/>
          </w:tcPr>
          <w:p w14:paraId="3D38BDE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FAMILIAR/UMAA N° 180</w:t>
            </w:r>
          </w:p>
        </w:tc>
        <w:tc>
          <w:tcPr>
            <w:tcW w:w="1096" w:type="pct"/>
            <w:shd w:val="clear" w:color="000000" w:fill="FFFFFF"/>
            <w:noWrap/>
            <w:vAlign w:val="center"/>
            <w:hideMark/>
          </w:tcPr>
          <w:p w14:paraId="44DB2ECC"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 xml:space="preserve">PLANTA DE EMERGENCIA </w:t>
            </w:r>
          </w:p>
        </w:tc>
        <w:tc>
          <w:tcPr>
            <w:tcW w:w="542" w:type="pct"/>
            <w:noWrap/>
            <w:vAlign w:val="center"/>
            <w:hideMark/>
          </w:tcPr>
          <w:p w14:paraId="279F320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1503D2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E468A2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132F18F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4DFAB666" w14:textId="77777777" w:rsidTr="003C6405">
        <w:trPr>
          <w:trHeight w:val="285"/>
        </w:trPr>
        <w:tc>
          <w:tcPr>
            <w:tcW w:w="249" w:type="pct"/>
            <w:noWrap/>
            <w:vAlign w:val="center"/>
            <w:hideMark/>
          </w:tcPr>
          <w:p w14:paraId="7CA907D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122</w:t>
            </w:r>
          </w:p>
        </w:tc>
        <w:tc>
          <w:tcPr>
            <w:tcW w:w="879" w:type="pct"/>
            <w:noWrap/>
            <w:vAlign w:val="center"/>
            <w:hideMark/>
          </w:tcPr>
          <w:p w14:paraId="7B9F2A2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FAMILIAR/UMAA N° 180</w:t>
            </w:r>
          </w:p>
        </w:tc>
        <w:tc>
          <w:tcPr>
            <w:tcW w:w="1096" w:type="pct"/>
            <w:shd w:val="clear" w:color="000000" w:fill="FFFFFF"/>
            <w:noWrap/>
            <w:vAlign w:val="center"/>
            <w:hideMark/>
          </w:tcPr>
          <w:p w14:paraId="24222DCF"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 xml:space="preserve">PLANTA DE EMERGENCIA </w:t>
            </w:r>
          </w:p>
        </w:tc>
        <w:tc>
          <w:tcPr>
            <w:tcW w:w="542" w:type="pct"/>
            <w:noWrap/>
            <w:vAlign w:val="center"/>
            <w:hideMark/>
          </w:tcPr>
          <w:p w14:paraId="4E4424D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2746CA6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1D00AB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0537EFE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0D1920BC" w14:textId="77777777" w:rsidTr="003C6405">
        <w:trPr>
          <w:trHeight w:val="285"/>
        </w:trPr>
        <w:tc>
          <w:tcPr>
            <w:tcW w:w="249" w:type="pct"/>
            <w:noWrap/>
            <w:vAlign w:val="center"/>
            <w:hideMark/>
          </w:tcPr>
          <w:p w14:paraId="2634463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123</w:t>
            </w:r>
          </w:p>
        </w:tc>
        <w:tc>
          <w:tcPr>
            <w:tcW w:w="879" w:type="pct"/>
            <w:noWrap/>
            <w:vAlign w:val="center"/>
            <w:hideMark/>
          </w:tcPr>
          <w:p w14:paraId="3E7679AE"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FAMILIAR/UMAA N° 180</w:t>
            </w:r>
          </w:p>
        </w:tc>
        <w:tc>
          <w:tcPr>
            <w:tcW w:w="1096" w:type="pct"/>
            <w:shd w:val="clear" w:color="000000" w:fill="FFFFFF"/>
            <w:noWrap/>
            <w:vAlign w:val="center"/>
            <w:hideMark/>
          </w:tcPr>
          <w:p w14:paraId="6226EFE9" w14:textId="77777777" w:rsidR="003C6405" w:rsidRPr="00C87BCF" w:rsidRDefault="003C6405" w:rsidP="00787DCF">
            <w:pPr>
              <w:rPr>
                <w:rFonts w:ascii="Arial" w:eastAsia="Times New Roman" w:hAnsi="Arial" w:cs="Arial"/>
                <w:sz w:val="12"/>
                <w:lang w:eastAsia="es-MX"/>
              </w:rPr>
            </w:pPr>
            <w:r w:rsidRPr="00C87BCF">
              <w:rPr>
                <w:rFonts w:ascii="Arial" w:eastAsia="Times New Roman" w:hAnsi="Arial" w:cs="Arial"/>
                <w:sz w:val="12"/>
                <w:lang w:eastAsia="es-MX"/>
              </w:rPr>
              <w:t xml:space="preserve">SUBESTACION  COMPACTA   DE  23 KV, CON UN TRANSFROMADOR SECO  CON  1 GABINETE DE ALTA Y DOS GABINETES DE BAJA DE DISTRIBUCION </w:t>
            </w:r>
          </w:p>
        </w:tc>
        <w:tc>
          <w:tcPr>
            <w:tcW w:w="542" w:type="pct"/>
            <w:noWrap/>
            <w:vAlign w:val="center"/>
            <w:hideMark/>
          </w:tcPr>
          <w:p w14:paraId="0ACEA679"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34D527DB"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7066C35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161B994"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65F1BD1C" w14:textId="77777777" w:rsidTr="003C6405">
        <w:trPr>
          <w:trHeight w:val="285"/>
        </w:trPr>
        <w:tc>
          <w:tcPr>
            <w:tcW w:w="249" w:type="pct"/>
            <w:noWrap/>
            <w:vAlign w:val="center"/>
            <w:hideMark/>
          </w:tcPr>
          <w:p w14:paraId="1809881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124</w:t>
            </w:r>
          </w:p>
        </w:tc>
        <w:tc>
          <w:tcPr>
            <w:tcW w:w="879" w:type="pct"/>
            <w:noWrap/>
            <w:vAlign w:val="center"/>
            <w:hideMark/>
          </w:tcPr>
          <w:p w14:paraId="40B6B23F"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 MEDICINA FAMILIAR/UMAA N° 180</w:t>
            </w:r>
          </w:p>
        </w:tc>
        <w:tc>
          <w:tcPr>
            <w:tcW w:w="1096" w:type="pct"/>
            <w:shd w:val="clear" w:color="000000" w:fill="FFFFFF"/>
            <w:noWrap/>
            <w:vAlign w:val="center"/>
            <w:hideMark/>
          </w:tcPr>
          <w:p w14:paraId="3BE0F733"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TRANSFORMADOR DE POTENCIA EN ACEITE 750 KVA</w:t>
            </w:r>
          </w:p>
        </w:tc>
        <w:tc>
          <w:tcPr>
            <w:tcW w:w="542" w:type="pct"/>
            <w:noWrap/>
            <w:vAlign w:val="center"/>
            <w:hideMark/>
          </w:tcPr>
          <w:p w14:paraId="407830F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DFBAB4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1AE7A9E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446EB3BA"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657B0D9A" w14:textId="77777777" w:rsidTr="003C6405">
        <w:trPr>
          <w:trHeight w:val="285"/>
        </w:trPr>
        <w:tc>
          <w:tcPr>
            <w:tcW w:w="249" w:type="pct"/>
            <w:noWrap/>
            <w:vAlign w:val="center"/>
            <w:hideMark/>
          </w:tcPr>
          <w:p w14:paraId="05F0D38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125</w:t>
            </w:r>
          </w:p>
        </w:tc>
        <w:tc>
          <w:tcPr>
            <w:tcW w:w="879" w:type="pct"/>
            <w:noWrap/>
            <w:vAlign w:val="center"/>
            <w:hideMark/>
          </w:tcPr>
          <w:p w14:paraId="02EEF121"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UNIDAD DEPORTIVA NEZA</w:t>
            </w:r>
          </w:p>
        </w:tc>
        <w:tc>
          <w:tcPr>
            <w:tcW w:w="1096" w:type="pct"/>
            <w:noWrap/>
            <w:vAlign w:val="center"/>
            <w:hideMark/>
          </w:tcPr>
          <w:p w14:paraId="23A53CBB"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 xml:space="preserve">SUBESTACIÓN ELÉCTRICA DE ACOMETIDA DE  23 KV  CON DOS GABINETES EN ALTA TENSIÓN </w:t>
            </w:r>
          </w:p>
        </w:tc>
        <w:tc>
          <w:tcPr>
            <w:tcW w:w="542" w:type="pct"/>
            <w:noWrap/>
            <w:vAlign w:val="center"/>
            <w:hideMark/>
          </w:tcPr>
          <w:p w14:paraId="15179F3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4642C955"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0B329401"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2E64A0D6"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0</w:t>
            </w:r>
          </w:p>
        </w:tc>
      </w:tr>
      <w:tr w:rsidR="003C6405" w:rsidRPr="00C87BCF" w14:paraId="35CC01AC" w14:textId="77777777" w:rsidTr="003C6405">
        <w:trPr>
          <w:trHeight w:val="285"/>
        </w:trPr>
        <w:tc>
          <w:tcPr>
            <w:tcW w:w="249" w:type="pct"/>
            <w:noWrap/>
            <w:vAlign w:val="center"/>
            <w:hideMark/>
          </w:tcPr>
          <w:p w14:paraId="3CC5C14F"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126</w:t>
            </w:r>
          </w:p>
        </w:tc>
        <w:tc>
          <w:tcPr>
            <w:tcW w:w="879" w:type="pct"/>
            <w:shd w:val="clear" w:color="000000" w:fill="FFFFFF"/>
            <w:noWrap/>
            <w:vAlign w:val="center"/>
            <w:hideMark/>
          </w:tcPr>
          <w:p w14:paraId="0995D0EA"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VELATORIO 18 TEQUEX</w:t>
            </w:r>
          </w:p>
        </w:tc>
        <w:tc>
          <w:tcPr>
            <w:tcW w:w="1096" w:type="pct"/>
            <w:noWrap/>
            <w:vAlign w:val="center"/>
            <w:hideMark/>
          </w:tcPr>
          <w:p w14:paraId="537C52FC"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EMERGENCIA 75KW GENERADOR LIMA</w:t>
            </w:r>
          </w:p>
        </w:tc>
        <w:tc>
          <w:tcPr>
            <w:tcW w:w="542" w:type="pct"/>
            <w:noWrap/>
            <w:vAlign w:val="center"/>
            <w:hideMark/>
          </w:tcPr>
          <w:p w14:paraId="63886D4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03D6286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49D97DF7"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37C2588E"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r w:rsidR="003C6405" w:rsidRPr="00C87BCF" w14:paraId="57B72C10" w14:textId="77777777" w:rsidTr="003C6405">
        <w:trPr>
          <w:trHeight w:val="285"/>
        </w:trPr>
        <w:tc>
          <w:tcPr>
            <w:tcW w:w="249" w:type="pct"/>
            <w:noWrap/>
            <w:vAlign w:val="center"/>
            <w:hideMark/>
          </w:tcPr>
          <w:p w14:paraId="6E690543"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lastRenderedPageBreak/>
              <w:t>127</w:t>
            </w:r>
          </w:p>
        </w:tc>
        <w:tc>
          <w:tcPr>
            <w:tcW w:w="879" w:type="pct"/>
            <w:shd w:val="clear" w:color="000000" w:fill="FFFFFF"/>
            <w:noWrap/>
            <w:vAlign w:val="center"/>
            <w:hideMark/>
          </w:tcPr>
          <w:p w14:paraId="4DFBDD1D"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VELATORIO 20 ECATEPEC</w:t>
            </w:r>
          </w:p>
        </w:tc>
        <w:tc>
          <w:tcPr>
            <w:tcW w:w="1096" w:type="pct"/>
            <w:shd w:val="clear" w:color="000000" w:fill="FFFFFF"/>
            <w:noWrap/>
            <w:vAlign w:val="center"/>
            <w:hideMark/>
          </w:tcPr>
          <w:p w14:paraId="525E9274" w14:textId="77777777" w:rsidR="003C6405" w:rsidRPr="00C87BCF" w:rsidRDefault="003C6405" w:rsidP="00787DCF">
            <w:pPr>
              <w:rPr>
                <w:rFonts w:ascii="Arial" w:eastAsia="Times New Roman" w:hAnsi="Arial" w:cs="Arial"/>
                <w:color w:val="000000"/>
                <w:sz w:val="12"/>
                <w:lang w:eastAsia="es-MX"/>
              </w:rPr>
            </w:pPr>
            <w:r w:rsidRPr="00C87BCF">
              <w:rPr>
                <w:rFonts w:ascii="Arial" w:eastAsia="Times New Roman" w:hAnsi="Arial" w:cs="Arial"/>
                <w:color w:val="000000"/>
                <w:sz w:val="12"/>
                <w:lang w:eastAsia="es-MX"/>
              </w:rPr>
              <w:t>PLANTA DE EMERGENCIA</w:t>
            </w:r>
          </w:p>
        </w:tc>
        <w:tc>
          <w:tcPr>
            <w:tcW w:w="542" w:type="pct"/>
            <w:noWrap/>
            <w:vAlign w:val="center"/>
            <w:hideMark/>
          </w:tcPr>
          <w:p w14:paraId="11253BB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1007" w:type="pct"/>
            <w:noWrap/>
            <w:vAlign w:val="center"/>
            <w:hideMark/>
          </w:tcPr>
          <w:p w14:paraId="5C70B192"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SERVICIO</w:t>
            </w:r>
          </w:p>
        </w:tc>
        <w:tc>
          <w:tcPr>
            <w:tcW w:w="620" w:type="pct"/>
            <w:noWrap/>
            <w:vAlign w:val="center"/>
            <w:hideMark/>
          </w:tcPr>
          <w:p w14:paraId="6A5922ED"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1</w:t>
            </w:r>
          </w:p>
        </w:tc>
        <w:tc>
          <w:tcPr>
            <w:tcW w:w="606" w:type="pct"/>
            <w:noWrap/>
            <w:vAlign w:val="center"/>
            <w:hideMark/>
          </w:tcPr>
          <w:p w14:paraId="789DC5B8" w14:textId="77777777" w:rsidR="003C6405" w:rsidRPr="00C87BCF" w:rsidRDefault="003C6405" w:rsidP="00787DCF">
            <w:pPr>
              <w:jc w:val="center"/>
              <w:rPr>
                <w:rFonts w:ascii="Arial" w:eastAsia="Times New Roman" w:hAnsi="Arial" w:cs="Arial"/>
                <w:color w:val="000000"/>
                <w:sz w:val="12"/>
                <w:lang w:eastAsia="es-MX"/>
              </w:rPr>
            </w:pPr>
            <w:r w:rsidRPr="00C87BCF">
              <w:rPr>
                <w:rFonts w:ascii="Arial" w:eastAsia="Times New Roman" w:hAnsi="Arial" w:cs="Arial"/>
                <w:color w:val="000000"/>
                <w:sz w:val="12"/>
                <w:lang w:eastAsia="es-MX"/>
              </w:rPr>
              <w:t>2</w:t>
            </w:r>
          </w:p>
        </w:tc>
      </w:tr>
    </w:tbl>
    <w:p w14:paraId="6BCBDADF" w14:textId="77777777" w:rsidR="003C6405" w:rsidRDefault="003C6405" w:rsidP="00144304">
      <w:pPr>
        <w:tabs>
          <w:tab w:val="left" w:pos="2409"/>
          <w:tab w:val="left" w:pos="5953"/>
          <w:tab w:val="left" w:pos="7371"/>
          <w:tab w:val="left" w:pos="9426"/>
          <w:tab w:val="left" w:pos="9780"/>
        </w:tabs>
        <w:ind w:right="49"/>
        <w:rPr>
          <w:rFonts w:ascii="Montserrat Medium" w:hAnsi="Montserrat Medium" w:cs="Arial"/>
          <w:b/>
          <w:sz w:val="16"/>
        </w:rPr>
      </w:pPr>
    </w:p>
    <w:p w14:paraId="6472EE3C" w14:textId="77777777" w:rsidR="00144304" w:rsidRDefault="00144304" w:rsidP="00144304">
      <w:pPr>
        <w:tabs>
          <w:tab w:val="left" w:pos="2409"/>
          <w:tab w:val="left" w:pos="5953"/>
          <w:tab w:val="left" w:pos="7371"/>
          <w:tab w:val="left" w:pos="9426"/>
          <w:tab w:val="left" w:pos="9780"/>
        </w:tabs>
        <w:ind w:right="49"/>
        <w:rPr>
          <w:rFonts w:ascii="Montserrat Medium" w:hAnsi="Montserrat Medium" w:cs="Arial"/>
          <w:b/>
          <w:sz w:val="16"/>
        </w:rPr>
      </w:pPr>
    </w:p>
    <w:p w14:paraId="282A59ED" w14:textId="369A8FC9" w:rsidR="00144304" w:rsidRPr="00C87BCF" w:rsidRDefault="00144304" w:rsidP="00144304">
      <w:pPr>
        <w:tabs>
          <w:tab w:val="left" w:pos="2409"/>
          <w:tab w:val="left" w:pos="5953"/>
          <w:tab w:val="left" w:pos="7371"/>
          <w:tab w:val="left" w:pos="9426"/>
          <w:tab w:val="left" w:pos="9780"/>
        </w:tabs>
        <w:ind w:right="49"/>
        <w:rPr>
          <w:rFonts w:ascii="Arial" w:hAnsi="Arial" w:cs="Arial"/>
          <w:b/>
          <w:bCs/>
          <w:color w:val="000000"/>
          <w:szCs w:val="20"/>
          <w:lang w:eastAsia="es-MX"/>
        </w:rPr>
      </w:pPr>
      <w:r w:rsidRPr="00C87BCF">
        <w:rPr>
          <w:rFonts w:ascii="Arial" w:hAnsi="Arial" w:cs="Arial"/>
          <w:b/>
          <w:bCs/>
          <w:color w:val="000000"/>
          <w:szCs w:val="20"/>
          <w:lang w:eastAsia="es-MX"/>
        </w:rPr>
        <w:t xml:space="preserve">SERVICIO DE VERIFICACIÓN </w:t>
      </w:r>
      <w:r w:rsidR="006738A8" w:rsidRPr="00C87BCF">
        <w:rPr>
          <w:rFonts w:ascii="Arial" w:hAnsi="Arial" w:cs="Arial"/>
          <w:b/>
          <w:bCs/>
          <w:color w:val="000000"/>
          <w:szCs w:val="20"/>
          <w:lang w:eastAsia="es-MX"/>
        </w:rPr>
        <w:t>ELÉCTRICA</w:t>
      </w:r>
      <w:r w:rsidRPr="00C87BCF">
        <w:rPr>
          <w:rFonts w:ascii="Arial" w:hAnsi="Arial" w:cs="Arial"/>
          <w:b/>
          <w:bCs/>
          <w:color w:val="000000"/>
          <w:szCs w:val="20"/>
          <w:lang w:eastAsia="es-MX"/>
        </w:rPr>
        <w:t xml:space="preserve"> A </w:t>
      </w:r>
      <w:r w:rsidR="006738A8" w:rsidRPr="00C87BCF">
        <w:rPr>
          <w:rFonts w:ascii="Arial" w:hAnsi="Arial" w:cs="Arial"/>
          <w:b/>
          <w:bCs/>
          <w:color w:val="000000"/>
          <w:szCs w:val="20"/>
          <w:lang w:eastAsia="es-MX"/>
        </w:rPr>
        <w:t>GUARDERÍAS</w:t>
      </w:r>
      <w:r w:rsidRPr="00C87BCF">
        <w:rPr>
          <w:rFonts w:ascii="Arial" w:hAnsi="Arial" w:cs="Arial"/>
          <w:b/>
          <w:bCs/>
          <w:color w:val="000000"/>
          <w:szCs w:val="20"/>
          <w:lang w:eastAsia="es-MX"/>
        </w:rPr>
        <w:t xml:space="preserve"> DE LAS UNIDADES DEL INSTITUTO MEXICANO DEL SEGURO SOCIAL ÓRGANO DE OPERACIÓN ADMINISTRATIVA DESCONCENTRADA REGIONAL ESTADO DE MÉXICO ORIENTE.</w:t>
      </w:r>
    </w:p>
    <w:p w14:paraId="7BC8A2AD" w14:textId="77777777" w:rsidR="00144304" w:rsidRDefault="00144304" w:rsidP="00144304">
      <w:pPr>
        <w:tabs>
          <w:tab w:val="left" w:pos="2409"/>
          <w:tab w:val="left" w:pos="5953"/>
          <w:tab w:val="left" w:pos="7371"/>
          <w:tab w:val="left" w:pos="9426"/>
          <w:tab w:val="left" w:pos="9780"/>
        </w:tabs>
        <w:ind w:right="49"/>
        <w:rPr>
          <w:rFonts w:ascii="Arial" w:hAnsi="Arial" w:cs="Arial"/>
          <w:b/>
          <w:bCs/>
          <w:color w:val="000000"/>
          <w:szCs w:val="20"/>
          <w:lang w:eastAsia="es-MX"/>
        </w:rPr>
      </w:pPr>
    </w:p>
    <w:tbl>
      <w:tblPr>
        <w:tblW w:w="5045" w:type="pct"/>
        <w:tblInd w:w="-72" w:type="dxa"/>
        <w:tblCellMar>
          <w:left w:w="10" w:type="dxa"/>
          <w:right w:w="10" w:type="dxa"/>
        </w:tblCellMar>
        <w:tblLook w:val="0000" w:firstRow="0" w:lastRow="0" w:firstColumn="0" w:lastColumn="0" w:noHBand="0" w:noVBand="0"/>
      </w:tblPr>
      <w:tblGrid>
        <w:gridCol w:w="983"/>
        <w:gridCol w:w="6247"/>
        <w:gridCol w:w="1013"/>
        <w:gridCol w:w="1157"/>
        <w:gridCol w:w="1039"/>
      </w:tblGrid>
      <w:tr w:rsidR="00144304" w:rsidRPr="00C87BCF" w14:paraId="0D4F76C7" w14:textId="77777777" w:rsidTr="00D76CA5">
        <w:trPr>
          <w:trHeight w:val="57"/>
          <w:tblHeader/>
        </w:trPr>
        <w:tc>
          <w:tcPr>
            <w:tcW w:w="983" w:type="dxa"/>
            <w:vMerge w:val="restart"/>
            <w:tcBorders>
              <w:top w:val="single" w:sz="4" w:space="0" w:color="000000"/>
              <w:left w:val="single" w:sz="8" w:space="0" w:color="000000"/>
              <w:bottom w:val="single" w:sz="4" w:space="0" w:color="000000"/>
              <w:right w:val="single" w:sz="4" w:space="0" w:color="000000"/>
            </w:tcBorders>
            <w:shd w:val="clear" w:color="auto" w:fill="003A00"/>
            <w:noWrap/>
            <w:tcMar>
              <w:top w:w="0" w:type="dxa"/>
              <w:left w:w="70" w:type="dxa"/>
              <w:bottom w:w="0" w:type="dxa"/>
              <w:right w:w="70" w:type="dxa"/>
            </w:tcMar>
            <w:vAlign w:val="center"/>
          </w:tcPr>
          <w:p w14:paraId="5B15AEEC"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Clave</w:t>
            </w:r>
          </w:p>
        </w:tc>
        <w:tc>
          <w:tcPr>
            <w:tcW w:w="6247" w:type="dxa"/>
            <w:vMerge w:val="restart"/>
            <w:tcBorders>
              <w:top w:val="single" w:sz="4" w:space="0" w:color="000000"/>
              <w:left w:val="single" w:sz="4" w:space="0" w:color="000000"/>
              <w:bottom w:val="single" w:sz="4" w:space="0" w:color="000000"/>
              <w:right w:val="single" w:sz="4" w:space="0" w:color="000000"/>
            </w:tcBorders>
            <w:shd w:val="clear" w:color="auto" w:fill="003A00"/>
            <w:tcMar>
              <w:top w:w="0" w:type="dxa"/>
              <w:left w:w="70" w:type="dxa"/>
              <w:bottom w:w="0" w:type="dxa"/>
              <w:right w:w="70" w:type="dxa"/>
            </w:tcMar>
            <w:vAlign w:val="center"/>
          </w:tcPr>
          <w:p w14:paraId="69E4791C"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CONCEPTO/UNIDAD MEDICA</w:t>
            </w:r>
          </w:p>
        </w:tc>
        <w:tc>
          <w:tcPr>
            <w:tcW w:w="1013" w:type="dxa"/>
            <w:vMerge w:val="restart"/>
            <w:tcBorders>
              <w:left w:val="single" w:sz="4" w:space="0" w:color="000000"/>
              <w:bottom w:val="single" w:sz="4" w:space="0" w:color="000000"/>
              <w:right w:val="single" w:sz="4" w:space="0" w:color="000000"/>
            </w:tcBorders>
            <w:shd w:val="clear" w:color="auto" w:fill="003A00"/>
            <w:tcMar>
              <w:top w:w="0" w:type="dxa"/>
              <w:left w:w="70" w:type="dxa"/>
              <w:bottom w:w="0" w:type="dxa"/>
              <w:right w:w="70" w:type="dxa"/>
            </w:tcMar>
            <w:vAlign w:val="center"/>
          </w:tcPr>
          <w:p w14:paraId="7D071E28"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UNIDAD DE MEDIDA</w:t>
            </w:r>
          </w:p>
        </w:tc>
        <w:tc>
          <w:tcPr>
            <w:tcW w:w="2196" w:type="dxa"/>
            <w:gridSpan w:val="2"/>
            <w:tcBorders>
              <w:top w:val="single" w:sz="4" w:space="0" w:color="000000"/>
              <w:bottom w:val="single" w:sz="4" w:space="0" w:color="000000"/>
              <w:right w:val="single" w:sz="8" w:space="0" w:color="000000"/>
            </w:tcBorders>
            <w:shd w:val="clear" w:color="auto" w:fill="003A00"/>
            <w:noWrap/>
            <w:tcMar>
              <w:top w:w="0" w:type="dxa"/>
              <w:left w:w="70" w:type="dxa"/>
              <w:bottom w:w="0" w:type="dxa"/>
              <w:right w:w="70" w:type="dxa"/>
            </w:tcMar>
            <w:vAlign w:val="center"/>
          </w:tcPr>
          <w:p w14:paraId="151CCF75"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SERVICIO</w:t>
            </w:r>
          </w:p>
        </w:tc>
      </w:tr>
      <w:tr w:rsidR="00144304" w:rsidRPr="00C87BCF" w14:paraId="2F95DED2" w14:textId="77777777" w:rsidTr="00D76CA5">
        <w:trPr>
          <w:trHeight w:val="77"/>
          <w:tblHeader/>
        </w:trPr>
        <w:tc>
          <w:tcPr>
            <w:tcW w:w="983" w:type="dxa"/>
            <w:vMerge/>
            <w:tcBorders>
              <w:top w:val="single" w:sz="4" w:space="0" w:color="000000"/>
              <w:left w:val="single" w:sz="8" w:space="0" w:color="000000"/>
              <w:bottom w:val="single" w:sz="4" w:space="0" w:color="000000"/>
              <w:right w:val="single" w:sz="4" w:space="0" w:color="000000"/>
            </w:tcBorders>
            <w:shd w:val="clear" w:color="auto" w:fill="003A00"/>
            <w:noWrap/>
            <w:tcMar>
              <w:top w:w="0" w:type="dxa"/>
              <w:left w:w="70" w:type="dxa"/>
              <w:bottom w:w="0" w:type="dxa"/>
              <w:right w:w="70" w:type="dxa"/>
            </w:tcMar>
            <w:vAlign w:val="center"/>
          </w:tcPr>
          <w:p w14:paraId="3C8C5768" w14:textId="77777777" w:rsidR="00144304" w:rsidRPr="00C87BCF" w:rsidRDefault="00144304" w:rsidP="00787DCF">
            <w:pPr>
              <w:ind w:right="49"/>
              <w:rPr>
                <w:rFonts w:ascii="Arial" w:hAnsi="Arial" w:cs="Arial"/>
                <w:b/>
                <w:bCs/>
                <w:sz w:val="14"/>
                <w:szCs w:val="14"/>
                <w:lang w:eastAsia="es-MX"/>
              </w:rPr>
            </w:pPr>
          </w:p>
        </w:tc>
        <w:tc>
          <w:tcPr>
            <w:tcW w:w="6247" w:type="dxa"/>
            <w:vMerge/>
            <w:tcBorders>
              <w:top w:val="single" w:sz="4" w:space="0" w:color="000000"/>
              <w:left w:val="single" w:sz="4" w:space="0" w:color="000000"/>
              <w:bottom w:val="single" w:sz="4" w:space="0" w:color="000000"/>
              <w:right w:val="single" w:sz="4" w:space="0" w:color="000000"/>
            </w:tcBorders>
            <w:shd w:val="clear" w:color="auto" w:fill="003A00"/>
            <w:tcMar>
              <w:top w:w="0" w:type="dxa"/>
              <w:left w:w="70" w:type="dxa"/>
              <w:bottom w:w="0" w:type="dxa"/>
              <w:right w:w="70" w:type="dxa"/>
            </w:tcMar>
            <w:vAlign w:val="center"/>
          </w:tcPr>
          <w:p w14:paraId="6F020393" w14:textId="77777777" w:rsidR="00144304" w:rsidRPr="00C87BCF" w:rsidRDefault="00144304" w:rsidP="00787DCF">
            <w:pPr>
              <w:ind w:right="49"/>
              <w:rPr>
                <w:rFonts w:ascii="Arial" w:hAnsi="Arial" w:cs="Arial"/>
                <w:b/>
                <w:bCs/>
                <w:sz w:val="14"/>
                <w:szCs w:val="14"/>
                <w:lang w:eastAsia="es-MX"/>
              </w:rPr>
            </w:pPr>
          </w:p>
        </w:tc>
        <w:tc>
          <w:tcPr>
            <w:tcW w:w="1013" w:type="dxa"/>
            <w:vMerge/>
            <w:tcBorders>
              <w:left w:val="single" w:sz="4" w:space="0" w:color="000000"/>
              <w:bottom w:val="single" w:sz="4" w:space="0" w:color="000000"/>
              <w:right w:val="single" w:sz="4" w:space="0" w:color="000000"/>
            </w:tcBorders>
            <w:shd w:val="clear" w:color="auto" w:fill="003A00"/>
            <w:tcMar>
              <w:top w:w="0" w:type="dxa"/>
              <w:left w:w="70" w:type="dxa"/>
              <w:bottom w:w="0" w:type="dxa"/>
              <w:right w:w="70" w:type="dxa"/>
            </w:tcMar>
            <w:vAlign w:val="center"/>
          </w:tcPr>
          <w:p w14:paraId="3B501397" w14:textId="77777777" w:rsidR="00144304" w:rsidRPr="00C87BCF" w:rsidRDefault="00144304" w:rsidP="00787DCF">
            <w:pPr>
              <w:ind w:right="49"/>
              <w:rPr>
                <w:rFonts w:ascii="Arial" w:hAnsi="Arial" w:cs="Arial"/>
                <w:b/>
                <w:bCs/>
                <w:sz w:val="14"/>
                <w:szCs w:val="14"/>
                <w:lang w:eastAsia="es-MX"/>
              </w:rPr>
            </w:pPr>
          </w:p>
        </w:tc>
        <w:tc>
          <w:tcPr>
            <w:tcW w:w="1157" w:type="dxa"/>
            <w:tcBorders>
              <w:bottom w:val="single" w:sz="4" w:space="0" w:color="000000"/>
            </w:tcBorders>
            <w:shd w:val="clear" w:color="auto" w:fill="003A00"/>
            <w:tcMar>
              <w:top w:w="0" w:type="dxa"/>
              <w:left w:w="70" w:type="dxa"/>
              <w:bottom w:w="0" w:type="dxa"/>
              <w:right w:w="70" w:type="dxa"/>
            </w:tcMar>
            <w:vAlign w:val="center"/>
          </w:tcPr>
          <w:p w14:paraId="0A0C64FF"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CANTIDAD</w:t>
            </w:r>
          </w:p>
        </w:tc>
        <w:tc>
          <w:tcPr>
            <w:tcW w:w="1039" w:type="dxa"/>
            <w:tcBorders>
              <w:left w:val="single" w:sz="4" w:space="0" w:color="000000"/>
              <w:bottom w:val="single" w:sz="4" w:space="0" w:color="000000"/>
              <w:right w:val="single" w:sz="8" w:space="0" w:color="000000"/>
            </w:tcBorders>
            <w:shd w:val="clear" w:color="auto" w:fill="003A00"/>
            <w:tcMar>
              <w:top w:w="0" w:type="dxa"/>
              <w:left w:w="70" w:type="dxa"/>
              <w:bottom w:w="0" w:type="dxa"/>
              <w:right w:w="70" w:type="dxa"/>
            </w:tcMar>
            <w:vAlign w:val="center"/>
          </w:tcPr>
          <w:p w14:paraId="188B35A6"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SERVICIO</w:t>
            </w:r>
          </w:p>
        </w:tc>
      </w:tr>
      <w:tr w:rsidR="00144304" w:rsidRPr="00C87BCF" w14:paraId="671BE479" w14:textId="77777777" w:rsidTr="00D76CA5">
        <w:trPr>
          <w:trHeight w:val="57"/>
          <w:tblHeader/>
        </w:trPr>
        <w:tc>
          <w:tcPr>
            <w:tcW w:w="983" w:type="dxa"/>
            <w:tcBorders>
              <w:left w:val="single" w:sz="8" w:space="0" w:color="000000"/>
              <w:bottom w:val="single" w:sz="4" w:space="0" w:color="000000"/>
              <w:right w:val="single" w:sz="4" w:space="0" w:color="000000"/>
            </w:tcBorders>
            <w:shd w:val="clear" w:color="auto" w:fill="003A00"/>
            <w:noWrap/>
            <w:tcMar>
              <w:top w:w="0" w:type="dxa"/>
              <w:left w:w="70" w:type="dxa"/>
              <w:bottom w:w="0" w:type="dxa"/>
              <w:right w:w="70" w:type="dxa"/>
            </w:tcMar>
            <w:vAlign w:val="center"/>
          </w:tcPr>
          <w:p w14:paraId="2391FD00"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Código</w:t>
            </w:r>
          </w:p>
        </w:tc>
        <w:tc>
          <w:tcPr>
            <w:tcW w:w="6247" w:type="dxa"/>
            <w:vMerge/>
            <w:tcBorders>
              <w:top w:val="single" w:sz="4" w:space="0" w:color="000000"/>
              <w:left w:val="single" w:sz="4" w:space="0" w:color="000000"/>
              <w:bottom w:val="single" w:sz="4" w:space="0" w:color="000000"/>
              <w:right w:val="single" w:sz="4" w:space="0" w:color="000000"/>
            </w:tcBorders>
            <w:shd w:val="clear" w:color="auto" w:fill="003A00"/>
            <w:tcMar>
              <w:top w:w="0" w:type="dxa"/>
              <w:left w:w="70" w:type="dxa"/>
              <w:bottom w:w="0" w:type="dxa"/>
              <w:right w:w="70" w:type="dxa"/>
            </w:tcMar>
            <w:vAlign w:val="center"/>
          </w:tcPr>
          <w:p w14:paraId="32A3B341" w14:textId="77777777" w:rsidR="00144304" w:rsidRPr="00C87BCF" w:rsidRDefault="00144304" w:rsidP="00787DCF">
            <w:pPr>
              <w:ind w:right="49"/>
              <w:rPr>
                <w:rFonts w:ascii="Arial" w:hAnsi="Arial" w:cs="Arial"/>
                <w:b/>
                <w:bCs/>
                <w:sz w:val="14"/>
                <w:szCs w:val="14"/>
                <w:lang w:eastAsia="es-MX"/>
              </w:rPr>
            </w:pPr>
          </w:p>
        </w:tc>
        <w:tc>
          <w:tcPr>
            <w:tcW w:w="1013" w:type="dxa"/>
            <w:vMerge/>
            <w:tcBorders>
              <w:left w:val="single" w:sz="4" w:space="0" w:color="000000"/>
              <w:bottom w:val="single" w:sz="4" w:space="0" w:color="000000"/>
              <w:right w:val="single" w:sz="4" w:space="0" w:color="000000"/>
            </w:tcBorders>
            <w:shd w:val="clear" w:color="auto" w:fill="003A00"/>
            <w:tcMar>
              <w:top w:w="0" w:type="dxa"/>
              <w:left w:w="70" w:type="dxa"/>
              <w:bottom w:w="0" w:type="dxa"/>
              <w:right w:w="70" w:type="dxa"/>
            </w:tcMar>
            <w:vAlign w:val="center"/>
          </w:tcPr>
          <w:p w14:paraId="4D209EAD" w14:textId="77777777" w:rsidR="00144304" w:rsidRPr="00C87BCF" w:rsidRDefault="00144304" w:rsidP="00787DCF">
            <w:pPr>
              <w:ind w:right="49"/>
              <w:rPr>
                <w:rFonts w:ascii="Arial" w:hAnsi="Arial" w:cs="Arial"/>
                <w:b/>
                <w:bCs/>
                <w:sz w:val="14"/>
                <w:szCs w:val="14"/>
                <w:lang w:eastAsia="es-MX"/>
              </w:rPr>
            </w:pPr>
          </w:p>
        </w:tc>
        <w:tc>
          <w:tcPr>
            <w:tcW w:w="1157" w:type="dxa"/>
            <w:tcBorders>
              <w:bottom w:val="single" w:sz="4" w:space="0" w:color="000000"/>
              <w:right w:val="single" w:sz="4" w:space="0" w:color="000000"/>
            </w:tcBorders>
            <w:shd w:val="clear" w:color="auto" w:fill="003A00"/>
            <w:tcMar>
              <w:top w:w="0" w:type="dxa"/>
              <w:left w:w="70" w:type="dxa"/>
              <w:bottom w:w="0" w:type="dxa"/>
              <w:right w:w="70" w:type="dxa"/>
            </w:tcMar>
            <w:vAlign w:val="center"/>
          </w:tcPr>
          <w:p w14:paraId="7774396C"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A</w:t>
            </w:r>
          </w:p>
        </w:tc>
        <w:tc>
          <w:tcPr>
            <w:tcW w:w="1039" w:type="dxa"/>
            <w:tcBorders>
              <w:bottom w:val="single" w:sz="4" w:space="0" w:color="000000"/>
              <w:right w:val="single" w:sz="8" w:space="0" w:color="000000"/>
            </w:tcBorders>
            <w:shd w:val="clear" w:color="auto" w:fill="003A00"/>
            <w:tcMar>
              <w:top w:w="0" w:type="dxa"/>
              <w:left w:w="70" w:type="dxa"/>
              <w:bottom w:w="0" w:type="dxa"/>
              <w:right w:w="70" w:type="dxa"/>
            </w:tcMar>
            <w:vAlign w:val="center"/>
          </w:tcPr>
          <w:p w14:paraId="40CBD7A0"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B</w:t>
            </w:r>
          </w:p>
        </w:tc>
      </w:tr>
      <w:tr w:rsidR="00144304" w:rsidRPr="00C87BCF" w14:paraId="1AAFF8E5" w14:textId="77777777" w:rsidTr="00D76CA5">
        <w:trPr>
          <w:trHeight w:val="57"/>
        </w:trPr>
        <w:tc>
          <w:tcPr>
            <w:tcW w:w="983" w:type="dxa"/>
            <w:tcBorders>
              <w:top w:val="single" w:sz="4" w:space="0" w:color="000000"/>
              <w:left w:val="single" w:sz="8"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3418DD82"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6247" w:type="dxa"/>
            <w:tcBorders>
              <w:top w:val="single" w:sz="4"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38F69F1E" w14:textId="77777777" w:rsidR="00144304" w:rsidRPr="00C87BCF" w:rsidRDefault="00144304" w:rsidP="00787DCF">
            <w:pPr>
              <w:ind w:right="49"/>
              <w:rPr>
                <w:rFonts w:ascii="Arial" w:hAnsi="Arial" w:cs="Arial"/>
                <w:b/>
                <w:bCs/>
                <w:sz w:val="14"/>
                <w:szCs w:val="14"/>
                <w:lang w:eastAsia="es-MX"/>
              </w:rPr>
            </w:pPr>
            <w:r w:rsidRPr="00C87BCF">
              <w:rPr>
                <w:rFonts w:ascii="Arial" w:hAnsi="Arial" w:cs="Arial"/>
                <w:b/>
                <w:bCs/>
                <w:sz w:val="14"/>
                <w:szCs w:val="14"/>
                <w:lang w:eastAsia="es-MX"/>
              </w:rPr>
              <w:t>GUARDERIA 36</w:t>
            </w:r>
          </w:p>
        </w:tc>
        <w:tc>
          <w:tcPr>
            <w:tcW w:w="1013" w:type="dxa"/>
            <w:tcBorders>
              <w:top w:val="single" w:sz="4"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68430209" w14:textId="77777777" w:rsidR="00144304" w:rsidRPr="00C87BCF" w:rsidRDefault="00144304" w:rsidP="00787DCF">
            <w:pPr>
              <w:ind w:right="49"/>
              <w:rPr>
                <w:rFonts w:ascii="Arial" w:hAnsi="Arial" w:cs="Arial"/>
              </w:rPr>
            </w:pPr>
            <w:r w:rsidRPr="00C87BCF">
              <w:rPr>
                <w:rFonts w:ascii="Arial" w:hAnsi="Arial" w:cs="Arial"/>
                <w:sz w:val="14"/>
                <w:szCs w:val="14"/>
                <w:lang w:eastAsia="es-MX"/>
              </w:rPr>
              <w:t> </w:t>
            </w:r>
          </w:p>
        </w:tc>
        <w:tc>
          <w:tcPr>
            <w:tcW w:w="1157" w:type="dxa"/>
            <w:tcBorders>
              <w:top w:val="single" w:sz="4"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6DB1FFB0" w14:textId="77777777" w:rsidR="00144304" w:rsidRPr="00C87BCF" w:rsidRDefault="00144304" w:rsidP="00787DCF">
            <w:pPr>
              <w:ind w:right="49"/>
              <w:rPr>
                <w:rFonts w:ascii="Arial" w:hAnsi="Arial" w:cs="Arial"/>
              </w:rPr>
            </w:pPr>
            <w:r w:rsidRPr="00C87BCF">
              <w:rPr>
                <w:rFonts w:ascii="Arial" w:hAnsi="Arial" w:cs="Arial"/>
                <w:sz w:val="14"/>
                <w:szCs w:val="14"/>
                <w:lang w:eastAsia="es-MX"/>
              </w:rPr>
              <w:t> </w:t>
            </w:r>
          </w:p>
        </w:tc>
        <w:tc>
          <w:tcPr>
            <w:tcW w:w="1039" w:type="dxa"/>
            <w:tcBorders>
              <w:bottom w:val="single" w:sz="4" w:space="0" w:color="000000"/>
              <w:right w:val="single" w:sz="8" w:space="0" w:color="000000"/>
            </w:tcBorders>
            <w:shd w:val="clear" w:color="auto" w:fill="9BC2E6"/>
            <w:tcMar>
              <w:top w:w="0" w:type="dxa"/>
              <w:left w:w="70" w:type="dxa"/>
              <w:bottom w:w="0" w:type="dxa"/>
              <w:right w:w="70" w:type="dxa"/>
            </w:tcMar>
            <w:vAlign w:val="center"/>
          </w:tcPr>
          <w:p w14:paraId="60AAFCC5" w14:textId="77777777" w:rsidR="00144304" w:rsidRPr="00C87BCF" w:rsidRDefault="00144304" w:rsidP="00787DCF">
            <w:pPr>
              <w:ind w:right="49"/>
              <w:rPr>
                <w:rFonts w:ascii="Arial" w:hAnsi="Arial" w:cs="Arial"/>
              </w:rPr>
            </w:pPr>
            <w:r w:rsidRPr="00C87BCF">
              <w:rPr>
                <w:rFonts w:ascii="Arial" w:hAnsi="Arial" w:cs="Arial"/>
                <w:sz w:val="14"/>
                <w:szCs w:val="14"/>
                <w:lang w:eastAsia="es-MX"/>
              </w:rPr>
              <w:t> </w:t>
            </w:r>
          </w:p>
        </w:tc>
      </w:tr>
      <w:tr w:rsidR="00144304" w:rsidRPr="00C87BCF" w14:paraId="7130F167"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6BEC2F2C"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5EDA9DD9"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VERIFICACIÓN DE INSTALACIONES ELÉCTRICAS, LA CUAL SE REALIZARA A TRAVÉS DE UNA UNIDAD VERIFICADORA AUTORIZADA POR LA SECRETARIA DE ENERGÍA, INCLUYE LA ACTUALIZACIÓN DE LOS DIAGRAMAS ELÉCTRICOS UNIFILARES Y CUADRO DE CARGAS DE ACUERDO A LAS INSTALACIONES ACTUALES, EL PRECIO INCLUYE VISITA TÉCNICA AL LUGAR Y VERIFICACION DEL CUMPLIMIENTO DE LA NORMA NOM-001-SEDE-2012 DEL SISTEMA DE PUESTA A TIERRA CON MEDICION DE EQUIPO CERTIFICADO.</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03E67935"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3BC4A4E5"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01F6B957"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0FEEFB49"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7DAA0277"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7E2D7E58"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ACTUALIZACION DE PLANOS: ACTUALIZACION DE LOS DIAGRAMAS UNIFILARES Y CUADRO DE CARGAS DE ACUERDO A LAS INSTALACIONES ACTUALES</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3255048F"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029CAEE8"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4FEE9C4C"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04812585"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5E2AEAAC"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2F79A971"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SERVICIO DE MANTENIMIENTO PREVENTIVO A SISTEMA DE TIERRAS FISICAS QUE CONSISNTEN EN MEDICION CON EQUIPO CERTIFICADO Y CALIBRADO, APLICACIÓN DE PRODUCTO INTENSIFICADOR DE TIERRAS A TABLERO INTERRUPTOR GENERAL, ELIMINACION DE PUNTOS CALIENTES, APLICACIÓN DE LIQUIDO DIELECTRICO, REAPRIETE DE TERMINALES Y EN CASO DE SER NECESARIO REMPLAZO DE LOS CONECTORES MECANICOS, EL PRECIO INCLUYE MANO DE OBRA, EQUIPO Y HERRAMIENTA</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69662F89"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103A92A8"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3219027C"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0CF1AF8B" w14:textId="77777777" w:rsidTr="00D76CA5">
        <w:trPr>
          <w:trHeight w:val="57"/>
        </w:trPr>
        <w:tc>
          <w:tcPr>
            <w:tcW w:w="983" w:type="dxa"/>
            <w:tcBorders>
              <w:left w:val="single" w:sz="8"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698903F4"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2</w:t>
            </w:r>
          </w:p>
        </w:tc>
        <w:tc>
          <w:tcPr>
            <w:tcW w:w="6247" w:type="dxa"/>
            <w:tcBorders>
              <w:top w:val="single" w:sz="4"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4869A106" w14:textId="77777777" w:rsidR="00144304" w:rsidRPr="00C87BCF" w:rsidRDefault="00144304" w:rsidP="00787DCF">
            <w:pPr>
              <w:ind w:right="49"/>
              <w:rPr>
                <w:rFonts w:ascii="Arial" w:hAnsi="Arial" w:cs="Arial"/>
                <w:b/>
                <w:bCs/>
                <w:sz w:val="14"/>
                <w:szCs w:val="14"/>
                <w:lang w:eastAsia="es-MX"/>
              </w:rPr>
            </w:pPr>
            <w:r w:rsidRPr="00C87BCF">
              <w:rPr>
                <w:rFonts w:ascii="Arial" w:hAnsi="Arial" w:cs="Arial"/>
                <w:b/>
                <w:bCs/>
                <w:sz w:val="14"/>
                <w:szCs w:val="14"/>
                <w:lang w:eastAsia="es-MX"/>
              </w:rPr>
              <w:t>GUARDERIA 45</w:t>
            </w:r>
          </w:p>
        </w:tc>
        <w:tc>
          <w:tcPr>
            <w:tcW w:w="1013" w:type="dxa"/>
            <w:tcBorders>
              <w:bottom w:val="single" w:sz="4" w:space="0" w:color="000000"/>
              <w:right w:val="single" w:sz="4" w:space="0" w:color="000000"/>
            </w:tcBorders>
            <w:shd w:val="clear" w:color="auto" w:fill="9BC2E6"/>
            <w:tcMar>
              <w:top w:w="0" w:type="dxa"/>
              <w:left w:w="70" w:type="dxa"/>
              <w:bottom w:w="0" w:type="dxa"/>
              <w:right w:w="70" w:type="dxa"/>
            </w:tcMar>
            <w:vAlign w:val="center"/>
          </w:tcPr>
          <w:p w14:paraId="175346E9" w14:textId="77777777" w:rsidR="00144304" w:rsidRPr="00C87BCF" w:rsidRDefault="00144304" w:rsidP="00787DCF">
            <w:pPr>
              <w:ind w:right="49"/>
              <w:rPr>
                <w:rFonts w:ascii="Arial" w:hAnsi="Arial" w:cs="Arial"/>
              </w:rPr>
            </w:pPr>
            <w:r w:rsidRPr="00C87BCF">
              <w:rPr>
                <w:rFonts w:ascii="Arial" w:hAnsi="Arial" w:cs="Arial"/>
                <w:sz w:val="14"/>
                <w:szCs w:val="14"/>
                <w:lang w:eastAsia="es-MX"/>
              </w:rPr>
              <w:t> </w:t>
            </w:r>
          </w:p>
        </w:tc>
        <w:tc>
          <w:tcPr>
            <w:tcW w:w="1157" w:type="dxa"/>
            <w:tcBorders>
              <w:bottom w:val="single" w:sz="4" w:space="0" w:color="000000"/>
              <w:right w:val="single" w:sz="4" w:space="0" w:color="000000"/>
            </w:tcBorders>
            <w:shd w:val="clear" w:color="auto" w:fill="9BC2E6"/>
            <w:tcMar>
              <w:top w:w="0" w:type="dxa"/>
              <w:left w:w="70" w:type="dxa"/>
              <w:bottom w:w="0" w:type="dxa"/>
              <w:right w:w="70" w:type="dxa"/>
            </w:tcMar>
            <w:vAlign w:val="center"/>
          </w:tcPr>
          <w:p w14:paraId="70D4296A"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1039" w:type="dxa"/>
            <w:tcBorders>
              <w:bottom w:val="single" w:sz="4" w:space="0" w:color="000000"/>
              <w:right w:val="single" w:sz="8" w:space="0" w:color="000000"/>
            </w:tcBorders>
            <w:shd w:val="clear" w:color="auto" w:fill="9BC2E6"/>
            <w:tcMar>
              <w:top w:w="0" w:type="dxa"/>
              <w:left w:w="70" w:type="dxa"/>
              <w:bottom w:w="0" w:type="dxa"/>
              <w:right w:w="70" w:type="dxa"/>
            </w:tcMar>
            <w:vAlign w:val="center"/>
          </w:tcPr>
          <w:p w14:paraId="1645C05F"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r>
      <w:tr w:rsidR="00144304" w:rsidRPr="00C87BCF" w14:paraId="765F4706"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2EE80F5C"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17A2082D"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VERIFICACIÓN DE INSTALACIONES ELÉCTRICAS, LA CUAL SE REALIZARA A TRAVÉS DE UNA UNIDAD VERIFICADORA AUTORIZADA POR LA SECRETARIA DE ENERGÍA, INCLUYE LA ACTUALIZACIÓN DE LOS DIAGRAMAS ELÉCTRICOS UNIFILARES Y CUADRO DE CARGAS DE ACUERDO A LAS INSTALACIONES ACTUALES, EL PRECIO INCLUYE VISITA TÉCNICA AL LUGAR Y VERIFICACION DEL CUMPLIMIENTO DE LA NORMA NOM-001-SEDE-2012 DEL SISTEMA DE PUESTA A TIERRA CON MEDICION DE EQUIPO CERTIFICADO.</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3E207253"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7DCEBB08"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7EEA1CC9"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0B5CA263"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4034A2B2"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3E5267B2"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ACTUALIZACION DE PLANOS: ACTUALIZACION DE LOS DIAGRAMAS UNIFILARES Y CUADRO DE CARGAS DE ACUERDO A LAS INSTALACIONES ACTUALES</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7A60FA1E"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756844A9"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3C1EF9A9"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1E57305C"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7BCE6935"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38A70DC4"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SERVICIO DE MANTENIMIENTO PREVENTIVO A SISTEMA DE TIERRAS FISICAS QUE CONSISNTEN EN MEDICION CON EQUIPO CERTIFICADO Y CALIBRADO, APLICACIÓN DE PRODUCTO INTENSIFICADOR DE TIERRAS A TABLERO INTERRUPTOR GENERAL, ELIMINACION DE PUNTOS CALIENTES, APLICACIÓN DE LIQUIDO DIELECTRICO, REAPRIETE DE TERMINALES Y EN CASO DE SER NECESARIO REMPLAZO DE LOS CONECTORES MECANICOS, EL PRECIO INCLUYE MANO DE OBRA, EQUIPO Y HERRAMIENTA</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7BC7E740"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3EFF744B"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691D2667"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22AB6170" w14:textId="77777777" w:rsidTr="00D76CA5">
        <w:trPr>
          <w:trHeight w:val="57"/>
        </w:trPr>
        <w:tc>
          <w:tcPr>
            <w:tcW w:w="983" w:type="dxa"/>
            <w:tcBorders>
              <w:left w:val="single" w:sz="8"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11E70554"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3</w:t>
            </w:r>
          </w:p>
        </w:tc>
        <w:tc>
          <w:tcPr>
            <w:tcW w:w="6247" w:type="dxa"/>
            <w:tcBorders>
              <w:top w:val="single" w:sz="4"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66C41B10" w14:textId="77777777" w:rsidR="00144304" w:rsidRPr="00C87BCF" w:rsidRDefault="00144304" w:rsidP="00787DCF">
            <w:pPr>
              <w:ind w:right="49"/>
              <w:rPr>
                <w:rFonts w:ascii="Arial" w:hAnsi="Arial" w:cs="Arial"/>
                <w:b/>
                <w:bCs/>
                <w:sz w:val="14"/>
                <w:szCs w:val="14"/>
                <w:lang w:eastAsia="es-MX"/>
              </w:rPr>
            </w:pPr>
            <w:r w:rsidRPr="00C87BCF">
              <w:rPr>
                <w:rFonts w:ascii="Arial" w:hAnsi="Arial" w:cs="Arial"/>
                <w:b/>
                <w:bCs/>
                <w:sz w:val="14"/>
                <w:szCs w:val="14"/>
                <w:lang w:eastAsia="es-MX"/>
              </w:rPr>
              <w:t>GUARDERIA 47</w:t>
            </w:r>
          </w:p>
        </w:tc>
        <w:tc>
          <w:tcPr>
            <w:tcW w:w="1013" w:type="dxa"/>
            <w:tcBorders>
              <w:bottom w:val="single" w:sz="4" w:space="0" w:color="000000"/>
              <w:right w:val="single" w:sz="4" w:space="0" w:color="000000"/>
            </w:tcBorders>
            <w:shd w:val="clear" w:color="auto" w:fill="9BC2E6"/>
            <w:tcMar>
              <w:top w:w="0" w:type="dxa"/>
              <w:left w:w="70" w:type="dxa"/>
              <w:bottom w:w="0" w:type="dxa"/>
              <w:right w:w="70" w:type="dxa"/>
            </w:tcMar>
            <w:vAlign w:val="center"/>
          </w:tcPr>
          <w:p w14:paraId="0C4F33D2" w14:textId="77777777" w:rsidR="00144304" w:rsidRPr="00C87BCF" w:rsidRDefault="00144304" w:rsidP="00787DCF">
            <w:pPr>
              <w:ind w:right="49"/>
              <w:rPr>
                <w:rFonts w:ascii="Arial" w:hAnsi="Arial" w:cs="Arial"/>
              </w:rPr>
            </w:pPr>
            <w:r w:rsidRPr="00C87BCF">
              <w:rPr>
                <w:rFonts w:ascii="Arial" w:hAnsi="Arial" w:cs="Arial"/>
                <w:sz w:val="14"/>
                <w:szCs w:val="14"/>
                <w:lang w:eastAsia="es-MX"/>
              </w:rPr>
              <w:t> </w:t>
            </w:r>
          </w:p>
        </w:tc>
        <w:tc>
          <w:tcPr>
            <w:tcW w:w="1157" w:type="dxa"/>
            <w:tcBorders>
              <w:bottom w:val="single" w:sz="4" w:space="0" w:color="000000"/>
              <w:right w:val="single" w:sz="4" w:space="0" w:color="000000"/>
            </w:tcBorders>
            <w:shd w:val="clear" w:color="auto" w:fill="9BC2E6"/>
            <w:tcMar>
              <w:top w:w="0" w:type="dxa"/>
              <w:left w:w="70" w:type="dxa"/>
              <w:bottom w:w="0" w:type="dxa"/>
              <w:right w:w="70" w:type="dxa"/>
            </w:tcMar>
            <w:vAlign w:val="center"/>
          </w:tcPr>
          <w:p w14:paraId="5583AE31"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1039" w:type="dxa"/>
            <w:tcBorders>
              <w:bottom w:val="single" w:sz="4" w:space="0" w:color="000000"/>
              <w:right w:val="single" w:sz="8" w:space="0" w:color="000000"/>
            </w:tcBorders>
            <w:shd w:val="clear" w:color="auto" w:fill="9BC2E6"/>
            <w:tcMar>
              <w:top w:w="0" w:type="dxa"/>
              <w:left w:w="70" w:type="dxa"/>
              <w:bottom w:w="0" w:type="dxa"/>
              <w:right w:w="70" w:type="dxa"/>
            </w:tcMar>
            <w:vAlign w:val="center"/>
          </w:tcPr>
          <w:p w14:paraId="37BE82C4"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r>
      <w:tr w:rsidR="00144304" w:rsidRPr="00C87BCF" w14:paraId="56FB39E9"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23C5BD10"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73F2CB34"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VERIFICACIÓN DE INSTALACIONES ELÉCTRICAS, LA CUAL SE REALIZARA A TRAVÉS DE UNA UNIDAD VERIFICADORA AUTORIZADA POR LA SECRETARIA DE ENERGÍA, INCLUYE LA ACTUALIZACIÓN DE LOS DIAGRAMAS ELÉCTRICOS UNIFILARES Y CUADRO DE CARGAS DE ACUERDO A LAS INSTALACIONES ACTUALES, EL PRECIO INCLUYE VISITA TÉCNICA AL LUGAR Y VERIFICACION DEL CUMPLIMIENTO DE LA NORMA NOM-001-SEDE-2012 DEL SISTEMA DE PUESTA A TIERRA CON MEDICION DE EQUIPO CERTIFICADO.</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446A732A"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42D0F40A"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652EFF0B"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7018CEFE"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7EE99594"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621C4B38"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ACTUALIZACION DE PLANOS: ACTUALIZACION DE LOS DIAGRAMAS UNIFILARES Y CUADRO DE CARGAS DE ACUERDO A LAS INSTALACIONES ACTUALES</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727E984E"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7DA5D6ED"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5E334632"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6710EC1F"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02C9D685"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143763B1"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SERVICIO DE MANTENIMIENTO PREVENTIVO A SISTEMA DE TIERRAS FISICAS QUE CONSISNTEN EN MEDICION CON EQUIPO CERTIFICADO Y CALIBRADO, APLICACIÓN DE PRODUCTO INTENSIFICADOR DE TIERRAS A TABLERO INTERRUPTOR GENERAL, ELIMINACION DE PUNTOS CALIENTES, APLICACIÓN DE LIQUIDO DIELECTRICO, REAPRIETE DE TERMINALES Y EN CASO DE SER NECESARIO REMPLAZO DE LOS CONECTORES MECANICOS, EL PRECIO INCLUYE MANO DE OBRA, EQUIPO Y HERRAMIENTA</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2BF839B2"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6CCA3B93"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255C7568"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5DB9AE81" w14:textId="77777777" w:rsidTr="00D76CA5">
        <w:trPr>
          <w:trHeight w:val="57"/>
        </w:trPr>
        <w:tc>
          <w:tcPr>
            <w:tcW w:w="983" w:type="dxa"/>
            <w:tcBorders>
              <w:left w:val="single" w:sz="8"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0F3F5D32"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4</w:t>
            </w:r>
          </w:p>
        </w:tc>
        <w:tc>
          <w:tcPr>
            <w:tcW w:w="6247" w:type="dxa"/>
            <w:tcBorders>
              <w:top w:val="single" w:sz="4"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0CE70B47" w14:textId="77777777" w:rsidR="00144304" w:rsidRPr="00C87BCF" w:rsidRDefault="00144304" w:rsidP="00787DCF">
            <w:pPr>
              <w:ind w:right="49"/>
              <w:rPr>
                <w:rFonts w:ascii="Arial" w:hAnsi="Arial" w:cs="Arial"/>
                <w:b/>
                <w:bCs/>
                <w:sz w:val="14"/>
                <w:szCs w:val="14"/>
                <w:lang w:eastAsia="es-MX"/>
              </w:rPr>
            </w:pPr>
            <w:r w:rsidRPr="00C87BCF">
              <w:rPr>
                <w:rFonts w:ascii="Arial" w:hAnsi="Arial" w:cs="Arial"/>
                <w:b/>
                <w:bCs/>
                <w:sz w:val="14"/>
                <w:szCs w:val="14"/>
                <w:lang w:eastAsia="es-MX"/>
              </w:rPr>
              <w:t>GUARDERIA 44</w:t>
            </w:r>
          </w:p>
        </w:tc>
        <w:tc>
          <w:tcPr>
            <w:tcW w:w="1013" w:type="dxa"/>
            <w:tcBorders>
              <w:bottom w:val="single" w:sz="4" w:space="0" w:color="000000"/>
              <w:right w:val="single" w:sz="4" w:space="0" w:color="000000"/>
            </w:tcBorders>
            <w:shd w:val="clear" w:color="auto" w:fill="9BC2E6"/>
            <w:tcMar>
              <w:top w:w="0" w:type="dxa"/>
              <w:left w:w="70" w:type="dxa"/>
              <w:bottom w:w="0" w:type="dxa"/>
              <w:right w:w="70" w:type="dxa"/>
            </w:tcMar>
            <w:vAlign w:val="center"/>
          </w:tcPr>
          <w:p w14:paraId="16A85A8B" w14:textId="77777777" w:rsidR="00144304" w:rsidRPr="00C87BCF" w:rsidRDefault="00144304" w:rsidP="00787DCF">
            <w:pPr>
              <w:ind w:right="49"/>
              <w:rPr>
                <w:rFonts w:ascii="Arial" w:hAnsi="Arial" w:cs="Arial"/>
              </w:rPr>
            </w:pPr>
            <w:r w:rsidRPr="00C87BCF">
              <w:rPr>
                <w:rFonts w:ascii="Arial" w:hAnsi="Arial" w:cs="Arial"/>
                <w:sz w:val="14"/>
                <w:szCs w:val="14"/>
                <w:lang w:eastAsia="es-MX"/>
              </w:rPr>
              <w:t> </w:t>
            </w:r>
          </w:p>
        </w:tc>
        <w:tc>
          <w:tcPr>
            <w:tcW w:w="1157" w:type="dxa"/>
            <w:tcBorders>
              <w:bottom w:val="single" w:sz="4" w:space="0" w:color="000000"/>
              <w:right w:val="single" w:sz="4" w:space="0" w:color="000000"/>
            </w:tcBorders>
            <w:shd w:val="clear" w:color="auto" w:fill="9BC2E6"/>
            <w:tcMar>
              <w:top w:w="0" w:type="dxa"/>
              <w:left w:w="70" w:type="dxa"/>
              <w:bottom w:w="0" w:type="dxa"/>
              <w:right w:w="70" w:type="dxa"/>
            </w:tcMar>
            <w:vAlign w:val="center"/>
          </w:tcPr>
          <w:p w14:paraId="53A63F5E"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1039" w:type="dxa"/>
            <w:tcBorders>
              <w:bottom w:val="single" w:sz="4" w:space="0" w:color="000000"/>
              <w:right w:val="single" w:sz="8" w:space="0" w:color="000000"/>
            </w:tcBorders>
            <w:shd w:val="clear" w:color="auto" w:fill="9BC2E6"/>
            <w:tcMar>
              <w:top w:w="0" w:type="dxa"/>
              <w:left w:w="70" w:type="dxa"/>
              <w:bottom w:w="0" w:type="dxa"/>
              <w:right w:w="70" w:type="dxa"/>
            </w:tcMar>
            <w:vAlign w:val="center"/>
          </w:tcPr>
          <w:p w14:paraId="2BD9CDD2"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r>
      <w:tr w:rsidR="00144304" w:rsidRPr="00C87BCF" w14:paraId="7330F376"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37687410"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lastRenderedPageBreak/>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3D39648D"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VERIFICACIÓN DE INSTALACIONES ELÉCTRICAS, LA CUAL SE REALIZARA A TRAVÉS DE UNA UNIDAD VERIFICADORA AUTORIZADA POR LA SECRETARIA DE ENERGÍA, INCLUYE LA ACTUALIZACIÓN DE LOS DIAGRAMAS ELÉCTRICOS UNIFILARES Y CUADRO DE CARGAS DE ACUERDO A LAS INSTALACIONES ACTUALES, EL PRECIO INCLUYE VISITA TÉCNICA AL LUGAR Y VERIFICACION DEL CUMPLIMIENTO DE LA NORMA NOM-001-SEDE-2012 DEL SISTEMA DE PUESTA A TIERRA CON MEDICION DE EQUIPO CERTIFICADO.</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5DD34DC9"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0E5C0CB0"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7C5F684B"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245BF5AF"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37F8FD90"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6624555A"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ACTUALIZACION DE PLANOS: ACTUALIZACION DE LOS DIAGRAMAS UNIFILARES Y CUADRO DE CARGAS DE ACUERDO A LAS INSTALACIONES ACTUALES</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1AEB47F2"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4F33D81E"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12F6E280"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252F70C8"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76ED025A"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7D803758"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SERVICIO DE MANTENIMIENTO PREVENTIVO A SISTEMA DE TIERRAS FISICAS QUE CONSISNTEN EN MEDICION CON EQUIPO CERTIFICADO Y CALIBRADO, APLICACIÓN DE PRODUCTO INTENSIFICADOR DE TIERRAS A TABLERO INTERRUPTOR GENERAL, ELIMINACION DE PUNTOS CALIENTES, APLICACIÓN DE LIQUIDO DIELECTRICO, REAPRIETE DE TERMINALES Y EN CASO DE SER NECESARIO REMPLAZO DE LOS CONECTORES MECANICOS, EL PRECIO INCLUYE MANO DE OBRA, EQUIPO Y HERRAMIENTA</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3AD82687"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114AD0C1"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7E372911"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7CB92C63" w14:textId="77777777" w:rsidTr="00D76CA5">
        <w:trPr>
          <w:trHeight w:val="57"/>
        </w:trPr>
        <w:tc>
          <w:tcPr>
            <w:tcW w:w="983" w:type="dxa"/>
            <w:tcBorders>
              <w:left w:val="single" w:sz="8"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28066905"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5</w:t>
            </w:r>
          </w:p>
        </w:tc>
        <w:tc>
          <w:tcPr>
            <w:tcW w:w="6247" w:type="dxa"/>
            <w:tcBorders>
              <w:top w:val="single" w:sz="4"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18F7BFC8" w14:textId="77777777" w:rsidR="00144304" w:rsidRPr="00C87BCF" w:rsidRDefault="00144304" w:rsidP="00787DCF">
            <w:pPr>
              <w:ind w:right="49"/>
              <w:rPr>
                <w:rFonts w:ascii="Arial" w:hAnsi="Arial" w:cs="Arial"/>
                <w:b/>
                <w:bCs/>
                <w:sz w:val="14"/>
                <w:szCs w:val="14"/>
                <w:lang w:eastAsia="es-MX"/>
              </w:rPr>
            </w:pPr>
            <w:r w:rsidRPr="00C87BCF">
              <w:rPr>
                <w:rFonts w:ascii="Arial" w:hAnsi="Arial" w:cs="Arial"/>
                <w:b/>
                <w:bCs/>
                <w:sz w:val="14"/>
                <w:szCs w:val="14"/>
                <w:lang w:eastAsia="es-MX"/>
              </w:rPr>
              <w:t>GUARDERIA 37</w:t>
            </w:r>
          </w:p>
        </w:tc>
        <w:tc>
          <w:tcPr>
            <w:tcW w:w="1013" w:type="dxa"/>
            <w:tcBorders>
              <w:bottom w:val="single" w:sz="4" w:space="0" w:color="000000"/>
              <w:right w:val="single" w:sz="4" w:space="0" w:color="000000"/>
            </w:tcBorders>
            <w:shd w:val="clear" w:color="auto" w:fill="9BC2E6"/>
            <w:tcMar>
              <w:top w:w="0" w:type="dxa"/>
              <w:left w:w="70" w:type="dxa"/>
              <w:bottom w:w="0" w:type="dxa"/>
              <w:right w:w="70" w:type="dxa"/>
            </w:tcMar>
            <w:vAlign w:val="center"/>
          </w:tcPr>
          <w:p w14:paraId="738522C3" w14:textId="77777777" w:rsidR="00144304" w:rsidRPr="00C87BCF" w:rsidRDefault="00144304" w:rsidP="00787DCF">
            <w:pPr>
              <w:ind w:right="49"/>
              <w:rPr>
                <w:rFonts w:ascii="Arial" w:hAnsi="Arial" w:cs="Arial"/>
              </w:rPr>
            </w:pPr>
            <w:r w:rsidRPr="00C87BCF">
              <w:rPr>
                <w:rFonts w:ascii="Arial" w:hAnsi="Arial" w:cs="Arial"/>
                <w:sz w:val="14"/>
                <w:szCs w:val="14"/>
                <w:lang w:eastAsia="es-MX"/>
              </w:rPr>
              <w:t> </w:t>
            </w:r>
          </w:p>
        </w:tc>
        <w:tc>
          <w:tcPr>
            <w:tcW w:w="1157" w:type="dxa"/>
            <w:tcBorders>
              <w:bottom w:val="single" w:sz="4" w:space="0" w:color="000000"/>
              <w:right w:val="single" w:sz="4" w:space="0" w:color="000000"/>
            </w:tcBorders>
            <w:shd w:val="clear" w:color="auto" w:fill="9BC2E6"/>
            <w:tcMar>
              <w:top w:w="0" w:type="dxa"/>
              <w:left w:w="70" w:type="dxa"/>
              <w:bottom w:w="0" w:type="dxa"/>
              <w:right w:w="70" w:type="dxa"/>
            </w:tcMar>
            <w:vAlign w:val="center"/>
          </w:tcPr>
          <w:p w14:paraId="55937B24"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1039" w:type="dxa"/>
            <w:tcBorders>
              <w:bottom w:val="single" w:sz="4" w:space="0" w:color="000000"/>
              <w:right w:val="single" w:sz="8" w:space="0" w:color="000000"/>
            </w:tcBorders>
            <w:shd w:val="clear" w:color="auto" w:fill="9BC2E6"/>
            <w:tcMar>
              <w:top w:w="0" w:type="dxa"/>
              <w:left w:w="70" w:type="dxa"/>
              <w:bottom w:w="0" w:type="dxa"/>
              <w:right w:w="70" w:type="dxa"/>
            </w:tcMar>
            <w:vAlign w:val="center"/>
          </w:tcPr>
          <w:p w14:paraId="15E7E7ED"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r>
      <w:tr w:rsidR="00144304" w:rsidRPr="00C87BCF" w14:paraId="629FE413"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66E8C221"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0A6C690C"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VERIFICACIÓN DE INSTALACIONES ELÉCTRICAS, LA CUAL SE REALIZARA A TRAVÉS DE UNA UNIDAD VERIFICADORA AUTORIZADA POR LA SECRETARIA DE ENERGÍA, INCLUYE LA ACTUALIZACIÓN DE LOS DIAGRAMAS ELÉCTRICOS UNIFILARES Y CUADRO DE CARGAS DE ACUERDO A LAS INSTALACIONES ACTUALES, EL PRECIO INCLUYE VISITA TÉCNICA AL LUGAR Y VERIFICACION DEL CUMPLIMIENTO DE LA NORMA NOM-001-SEDE-2012 DEL SISTEMA DE PUESTA A TIERRA CON MEDICION DE EQUIPO CERTIFICADO.</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7C06AAE7"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26D74CF1"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2CAF781E"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2E89409A" w14:textId="77777777" w:rsidTr="00D76CA5">
        <w:trPr>
          <w:trHeight w:val="57"/>
        </w:trPr>
        <w:tc>
          <w:tcPr>
            <w:tcW w:w="983" w:type="dxa"/>
            <w:tcBorders>
              <w:left w:val="single" w:sz="8" w:space="0" w:color="000000"/>
              <w:bottom w:val="single" w:sz="4" w:space="0" w:color="000000"/>
              <w:right w:val="single" w:sz="4" w:space="0" w:color="000000"/>
            </w:tcBorders>
            <w:tcMar>
              <w:top w:w="0" w:type="dxa"/>
              <w:left w:w="70" w:type="dxa"/>
              <w:bottom w:w="0" w:type="dxa"/>
              <w:right w:w="70" w:type="dxa"/>
            </w:tcMar>
            <w:vAlign w:val="center"/>
          </w:tcPr>
          <w:p w14:paraId="2AFD8A31"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5BAB32BF"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ACTUALIZACION DE PLANOS: ACTUALIZACION DE LOS DIAGRAMAS UNIFILARES Y CUADRO DE CARGAS DE ACUERDO A LAS INSTALACIONES ACTUALES</w:t>
            </w:r>
          </w:p>
        </w:tc>
        <w:tc>
          <w:tcPr>
            <w:tcW w:w="1013" w:type="dxa"/>
            <w:tcBorders>
              <w:bottom w:val="single" w:sz="4" w:space="0" w:color="000000"/>
              <w:right w:val="single" w:sz="4" w:space="0" w:color="000000"/>
            </w:tcBorders>
            <w:tcMar>
              <w:top w:w="0" w:type="dxa"/>
              <w:left w:w="70" w:type="dxa"/>
              <w:bottom w:w="0" w:type="dxa"/>
              <w:right w:w="70" w:type="dxa"/>
            </w:tcMar>
            <w:vAlign w:val="center"/>
          </w:tcPr>
          <w:p w14:paraId="51C6A506"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4" w:space="0" w:color="000000"/>
              <w:right w:val="single" w:sz="4" w:space="0" w:color="000000"/>
            </w:tcBorders>
            <w:tcMar>
              <w:top w:w="0" w:type="dxa"/>
              <w:left w:w="70" w:type="dxa"/>
              <w:bottom w:w="0" w:type="dxa"/>
              <w:right w:w="70" w:type="dxa"/>
            </w:tcMar>
            <w:vAlign w:val="center"/>
          </w:tcPr>
          <w:p w14:paraId="4CB5B6A3"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4" w:space="0" w:color="000000"/>
              <w:right w:val="single" w:sz="8" w:space="0" w:color="000000"/>
            </w:tcBorders>
            <w:tcMar>
              <w:top w:w="0" w:type="dxa"/>
              <w:left w:w="70" w:type="dxa"/>
              <w:bottom w:w="0" w:type="dxa"/>
              <w:right w:w="70" w:type="dxa"/>
            </w:tcMar>
            <w:vAlign w:val="center"/>
          </w:tcPr>
          <w:p w14:paraId="722C74C9"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r w:rsidR="00144304" w:rsidRPr="00C87BCF" w14:paraId="429FA368" w14:textId="77777777" w:rsidTr="00D76CA5">
        <w:trPr>
          <w:trHeight w:val="57"/>
        </w:trPr>
        <w:tc>
          <w:tcPr>
            <w:tcW w:w="983" w:type="dxa"/>
            <w:tcBorders>
              <w:left w:val="single" w:sz="8" w:space="0" w:color="000000"/>
              <w:bottom w:val="single" w:sz="8" w:space="0" w:color="000000"/>
              <w:right w:val="single" w:sz="4" w:space="0" w:color="000000"/>
            </w:tcBorders>
            <w:tcMar>
              <w:top w:w="0" w:type="dxa"/>
              <w:left w:w="70" w:type="dxa"/>
              <w:bottom w:w="0" w:type="dxa"/>
              <w:right w:w="70" w:type="dxa"/>
            </w:tcMar>
            <w:vAlign w:val="center"/>
          </w:tcPr>
          <w:p w14:paraId="628017E7"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6247" w:type="dxa"/>
            <w:tcBorders>
              <w:top w:val="single" w:sz="4" w:space="0" w:color="000000"/>
              <w:bottom w:val="single" w:sz="8" w:space="0" w:color="000000"/>
              <w:right w:val="single" w:sz="4" w:space="0" w:color="000000"/>
            </w:tcBorders>
            <w:tcMar>
              <w:top w:w="0" w:type="dxa"/>
              <w:left w:w="70" w:type="dxa"/>
              <w:bottom w:w="0" w:type="dxa"/>
              <w:right w:w="70" w:type="dxa"/>
            </w:tcMar>
            <w:vAlign w:val="center"/>
          </w:tcPr>
          <w:p w14:paraId="6721EF74" w14:textId="77777777"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SERVICIO DE MANTENIMIENTO PREVENTIVO A SISTEMA DE TIERRAS FISICAS QUE CONSISNTEN EN MEDICION CON EQUIPO CERTIFICADO Y CALIBRADO, APLICACIÓN DE PRODUCTO INTENSIFICADOR DE TIERRAS A TABLERO INTERRUPTOR GENERAL, ELIMINACION DE PUNTOS CALIENTES, APLICACIÓN DE LIQUIDO DIELECTRICO, REAPRIETE DE TERMINALES Y EN CASO DE SER NECESARIO REMPLAZO DE LOS CONECTORES MECANICOS, EL PRECIO INCLUYE MANO DE OBRA, EQUIPO Y HERRAMIENTA</w:t>
            </w:r>
          </w:p>
        </w:tc>
        <w:tc>
          <w:tcPr>
            <w:tcW w:w="1013" w:type="dxa"/>
            <w:tcBorders>
              <w:bottom w:val="single" w:sz="8" w:space="0" w:color="000000"/>
              <w:right w:val="single" w:sz="4" w:space="0" w:color="000000"/>
            </w:tcBorders>
            <w:tcMar>
              <w:top w:w="0" w:type="dxa"/>
              <w:left w:w="70" w:type="dxa"/>
              <w:bottom w:w="0" w:type="dxa"/>
              <w:right w:w="70" w:type="dxa"/>
            </w:tcMar>
            <w:vAlign w:val="center"/>
          </w:tcPr>
          <w:p w14:paraId="1BEC1C9E"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157" w:type="dxa"/>
            <w:tcBorders>
              <w:bottom w:val="single" w:sz="8" w:space="0" w:color="000000"/>
              <w:right w:val="single" w:sz="4" w:space="0" w:color="000000"/>
            </w:tcBorders>
            <w:tcMar>
              <w:top w:w="0" w:type="dxa"/>
              <w:left w:w="70" w:type="dxa"/>
              <w:bottom w:w="0" w:type="dxa"/>
              <w:right w:w="70" w:type="dxa"/>
            </w:tcMar>
            <w:vAlign w:val="center"/>
          </w:tcPr>
          <w:p w14:paraId="4C12AD51"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039" w:type="dxa"/>
            <w:tcBorders>
              <w:bottom w:val="single" w:sz="8" w:space="0" w:color="000000"/>
              <w:right w:val="single" w:sz="8" w:space="0" w:color="000000"/>
            </w:tcBorders>
            <w:tcMar>
              <w:top w:w="0" w:type="dxa"/>
              <w:left w:w="70" w:type="dxa"/>
              <w:bottom w:w="0" w:type="dxa"/>
              <w:right w:w="70" w:type="dxa"/>
            </w:tcMar>
            <w:vAlign w:val="center"/>
          </w:tcPr>
          <w:p w14:paraId="038FE70E"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bl>
    <w:p w14:paraId="014CA3C7" w14:textId="77777777" w:rsidR="00144304" w:rsidRPr="00C87BCF" w:rsidRDefault="00144304" w:rsidP="00144304">
      <w:pPr>
        <w:tabs>
          <w:tab w:val="left" w:pos="2409"/>
          <w:tab w:val="left" w:pos="5953"/>
          <w:tab w:val="left" w:pos="7371"/>
          <w:tab w:val="left" w:pos="9426"/>
          <w:tab w:val="left" w:pos="9780"/>
        </w:tabs>
        <w:ind w:right="49"/>
        <w:rPr>
          <w:rFonts w:ascii="Arial" w:hAnsi="Arial" w:cs="Arial"/>
          <w:b/>
          <w:bCs/>
          <w:color w:val="000000"/>
          <w:szCs w:val="20"/>
          <w:lang w:eastAsia="es-MX"/>
        </w:rPr>
      </w:pPr>
    </w:p>
    <w:p w14:paraId="7C73115C" w14:textId="77777777" w:rsidR="00144304" w:rsidRDefault="00144304" w:rsidP="00144304">
      <w:pPr>
        <w:tabs>
          <w:tab w:val="left" w:pos="2409"/>
          <w:tab w:val="left" w:pos="5953"/>
          <w:tab w:val="left" w:pos="7371"/>
          <w:tab w:val="left" w:pos="9426"/>
          <w:tab w:val="left" w:pos="9780"/>
        </w:tabs>
        <w:ind w:right="49"/>
        <w:rPr>
          <w:rFonts w:ascii="Arial" w:hAnsi="Arial" w:cs="Arial"/>
          <w:b/>
          <w:bCs/>
          <w:color w:val="000000"/>
          <w:szCs w:val="20"/>
          <w:lang w:eastAsia="es-MX"/>
        </w:rPr>
      </w:pPr>
      <w:r w:rsidRPr="00C87BCF">
        <w:rPr>
          <w:rFonts w:ascii="Arial" w:hAnsi="Arial" w:cs="Arial"/>
          <w:b/>
          <w:bCs/>
          <w:color w:val="000000"/>
          <w:szCs w:val="20"/>
          <w:lang w:eastAsia="es-MX"/>
        </w:rPr>
        <w:t>SERVICIO DE MANTENIMIENTO PREVENTIVO A UPS PARA UPS DEL AREA DE IMAGENOLOGÍA DE LAS UNIDADES MÉDICAS</w:t>
      </w:r>
      <w:r>
        <w:rPr>
          <w:rFonts w:ascii="Arial" w:hAnsi="Arial" w:cs="Arial"/>
          <w:b/>
          <w:bCs/>
          <w:color w:val="000000"/>
          <w:szCs w:val="20"/>
          <w:lang w:eastAsia="es-MX"/>
        </w:rPr>
        <w:t>.</w:t>
      </w:r>
    </w:p>
    <w:p w14:paraId="656DF25A" w14:textId="77777777" w:rsidR="00144304" w:rsidRDefault="00144304" w:rsidP="00144304">
      <w:pPr>
        <w:tabs>
          <w:tab w:val="left" w:pos="2409"/>
          <w:tab w:val="left" w:pos="5953"/>
          <w:tab w:val="left" w:pos="7371"/>
          <w:tab w:val="left" w:pos="9426"/>
          <w:tab w:val="left" w:pos="9780"/>
        </w:tabs>
        <w:ind w:right="49"/>
        <w:rPr>
          <w:rFonts w:ascii="Arial" w:hAnsi="Arial" w:cs="Arial"/>
          <w:b/>
          <w:bCs/>
          <w:color w:val="000000"/>
          <w:szCs w:val="20"/>
          <w:lang w:eastAsia="es-MX"/>
        </w:rPr>
      </w:pPr>
    </w:p>
    <w:tbl>
      <w:tblPr>
        <w:tblW w:w="5056" w:type="pct"/>
        <w:tblInd w:w="-72" w:type="dxa"/>
        <w:tblCellMar>
          <w:left w:w="10" w:type="dxa"/>
          <w:right w:w="10" w:type="dxa"/>
        </w:tblCellMar>
        <w:tblLook w:val="0000" w:firstRow="0" w:lastRow="0" w:firstColumn="0" w:lastColumn="0" w:noHBand="0" w:noVBand="0"/>
      </w:tblPr>
      <w:tblGrid>
        <w:gridCol w:w="956"/>
        <w:gridCol w:w="5850"/>
        <w:gridCol w:w="1176"/>
        <w:gridCol w:w="1239"/>
        <w:gridCol w:w="1241"/>
      </w:tblGrid>
      <w:tr w:rsidR="00144304" w:rsidRPr="00C87BCF" w14:paraId="34839034" w14:textId="77777777" w:rsidTr="003F37BB">
        <w:trPr>
          <w:trHeight w:val="57"/>
        </w:trPr>
        <w:tc>
          <w:tcPr>
            <w:tcW w:w="956" w:type="dxa"/>
            <w:vMerge w:val="restart"/>
            <w:tcBorders>
              <w:top w:val="single" w:sz="4" w:space="0" w:color="000000"/>
              <w:left w:val="single" w:sz="8" w:space="0" w:color="000000"/>
              <w:bottom w:val="single" w:sz="4" w:space="0" w:color="000000"/>
              <w:right w:val="single" w:sz="4" w:space="0" w:color="000000"/>
            </w:tcBorders>
            <w:shd w:val="clear" w:color="auto" w:fill="003A00"/>
            <w:noWrap/>
            <w:tcMar>
              <w:top w:w="0" w:type="dxa"/>
              <w:left w:w="70" w:type="dxa"/>
              <w:bottom w:w="0" w:type="dxa"/>
              <w:right w:w="70" w:type="dxa"/>
            </w:tcMar>
            <w:vAlign w:val="center"/>
          </w:tcPr>
          <w:p w14:paraId="45F75151"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Clave</w:t>
            </w:r>
          </w:p>
        </w:tc>
        <w:tc>
          <w:tcPr>
            <w:tcW w:w="5849" w:type="dxa"/>
            <w:vMerge w:val="restart"/>
            <w:tcBorders>
              <w:top w:val="single" w:sz="4" w:space="0" w:color="000000"/>
              <w:left w:val="single" w:sz="4" w:space="0" w:color="000000"/>
              <w:bottom w:val="single" w:sz="4" w:space="0" w:color="000000"/>
              <w:right w:val="single" w:sz="4" w:space="0" w:color="000000"/>
            </w:tcBorders>
            <w:shd w:val="clear" w:color="auto" w:fill="003A00"/>
            <w:tcMar>
              <w:top w:w="0" w:type="dxa"/>
              <w:left w:w="70" w:type="dxa"/>
              <w:bottom w:w="0" w:type="dxa"/>
              <w:right w:w="70" w:type="dxa"/>
            </w:tcMar>
            <w:vAlign w:val="center"/>
          </w:tcPr>
          <w:p w14:paraId="3BF77C79"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CONCEPTO/UNIDAD MEDICA</w:t>
            </w:r>
          </w:p>
        </w:tc>
        <w:tc>
          <w:tcPr>
            <w:tcW w:w="1176" w:type="dxa"/>
            <w:vMerge w:val="restart"/>
            <w:tcBorders>
              <w:left w:val="single" w:sz="4" w:space="0" w:color="000000"/>
              <w:bottom w:val="single" w:sz="4" w:space="0" w:color="000000"/>
              <w:right w:val="single" w:sz="4" w:space="0" w:color="000000"/>
            </w:tcBorders>
            <w:shd w:val="clear" w:color="auto" w:fill="003A00"/>
            <w:tcMar>
              <w:top w:w="0" w:type="dxa"/>
              <w:left w:w="70" w:type="dxa"/>
              <w:bottom w:w="0" w:type="dxa"/>
              <w:right w:w="70" w:type="dxa"/>
            </w:tcMar>
            <w:vAlign w:val="center"/>
          </w:tcPr>
          <w:p w14:paraId="206F04F3"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UNIDAD DE MEDIDA</w:t>
            </w:r>
          </w:p>
        </w:tc>
        <w:tc>
          <w:tcPr>
            <w:tcW w:w="2480" w:type="dxa"/>
            <w:gridSpan w:val="2"/>
            <w:tcBorders>
              <w:top w:val="single" w:sz="4" w:space="0" w:color="000000"/>
              <w:bottom w:val="single" w:sz="4" w:space="0" w:color="000000"/>
              <w:right w:val="single" w:sz="8" w:space="0" w:color="000000"/>
            </w:tcBorders>
            <w:shd w:val="clear" w:color="auto" w:fill="003A00"/>
            <w:noWrap/>
            <w:tcMar>
              <w:top w:w="0" w:type="dxa"/>
              <w:left w:w="70" w:type="dxa"/>
              <w:bottom w:w="0" w:type="dxa"/>
              <w:right w:w="70" w:type="dxa"/>
            </w:tcMar>
            <w:vAlign w:val="center"/>
          </w:tcPr>
          <w:p w14:paraId="5E1DB3B2"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SERVICIO</w:t>
            </w:r>
          </w:p>
        </w:tc>
      </w:tr>
      <w:tr w:rsidR="00144304" w:rsidRPr="00C87BCF" w14:paraId="4E94AF67" w14:textId="77777777" w:rsidTr="003F37BB">
        <w:trPr>
          <w:trHeight w:val="57"/>
        </w:trPr>
        <w:tc>
          <w:tcPr>
            <w:tcW w:w="956" w:type="dxa"/>
            <w:vMerge/>
            <w:tcBorders>
              <w:top w:val="single" w:sz="4" w:space="0" w:color="000000"/>
              <w:left w:val="single" w:sz="8" w:space="0" w:color="000000"/>
              <w:bottom w:val="single" w:sz="4" w:space="0" w:color="000000"/>
              <w:right w:val="single" w:sz="4" w:space="0" w:color="000000"/>
            </w:tcBorders>
            <w:shd w:val="clear" w:color="auto" w:fill="003A00"/>
            <w:noWrap/>
            <w:tcMar>
              <w:top w:w="0" w:type="dxa"/>
              <w:left w:w="70" w:type="dxa"/>
              <w:bottom w:w="0" w:type="dxa"/>
              <w:right w:w="70" w:type="dxa"/>
            </w:tcMar>
            <w:vAlign w:val="center"/>
          </w:tcPr>
          <w:p w14:paraId="363FDAE1" w14:textId="77777777" w:rsidR="00144304" w:rsidRPr="00C87BCF" w:rsidRDefault="00144304" w:rsidP="00787DCF">
            <w:pPr>
              <w:ind w:right="49"/>
              <w:rPr>
                <w:rFonts w:ascii="Arial" w:hAnsi="Arial" w:cs="Arial"/>
                <w:b/>
                <w:bCs/>
                <w:sz w:val="14"/>
                <w:szCs w:val="14"/>
                <w:lang w:eastAsia="es-MX"/>
              </w:rPr>
            </w:pPr>
          </w:p>
        </w:tc>
        <w:tc>
          <w:tcPr>
            <w:tcW w:w="5849" w:type="dxa"/>
            <w:vMerge/>
            <w:tcBorders>
              <w:top w:val="single" w:sz="4" w:space="0" w:color="000000"/>
              <w:left w:val="single" w:sz="4" w:space="0" w:color="000000"/>
              <w:bottom w:val="single" w:sz="4" w:space="0" w:color="000000"/>
              <w:right w:val="single" w:sz="4" w:space="0" w:color="000000"/>
            </w:tcBorders>
            <w:shd w:val="clear" w:color="auto" w:fill="003A00"/>
            <w:tcMar>
              <w:top w:w="0" w:type="dxa"/>
              <w:left w:w="70" w:type="dxa"/>
              <w:bottom w:w="0" w:type="dxa"/>
              <w:right w:w="70" w:type="dxa"/>
            </w:tcMar>
            <w:vAlign w:val="center"/>
          </w:tcPr>
          <w:p w14:paraId="4ABCC839" w14:textId="77777777" w:rsidR="00144304" w:rsidRPr="00C87BCF" w:rsidRDefault="00144304" w:rsidP="00787DCF">
            <w:pPr>
              <w:ind w:right="49"/>
              <w:rPr>
                <w:rFonts w:ascii="Arial" w:hAnsi="Arial" w:cs="Arial"/>
                <w:b/>
                <w:bCs/>
                <w:sz w:val="14"/>
                <w:szCs w:val="14"/>
                <w:lang w:eastAsia="es-MX"/>
              </w:rPr>
            </w:pPr>
          </w:p>
        </w:tc>
        <w:tc>
          <w:tcPr>
            <w:tcW w:w="1176" w:type="dxa"/>
            <w:vMerge/>
            <w:tcBorders>
              <w:left w:val="single" w:sz="4" w:space="0" w:color="000000"/>
              <w:bottom w:val="single" w:sz="4" w:space="0" w:color="000000"/>
              <w:right w:val="single" w:sz="4" w:space="0" w:color="000000"/>
            </w:tcBorders>
            <w:shd w:val="clear" w:color="auto" w:fill="003A00"/>
            <w:tcMar>
              <w:top w:w="0" w:type="dxa"/>
              <w:left w:w="70" w:type="dxa"/>
              <w:bottom w:w="0" w:type="dxa"/>
              <w:right w:w="70" w:type="dxa"/>
            </w:tcMar>
            <w:vAlign w:val="center"/>
          </w:tcPr>
          <w:p w14:paraId="475A0E6B" w14:textId="77777777" w:rsidR="00144304" w:rsidRPr="00C87BCF" w:rsidRDefault="00144304" w:rsidP="00787DCF">
            <w:pPr>
              <w:ind w:right="49"/>
              <w:rPr>
                <w:rFonts w:ascii="Arial" w:hAnsi="Arial" w:cs="Arial"/>
                <w:b/>
                <w:bCs/>
                <w:sz w:val="14"/>
                <w:szCs w:val="14"/>
                <w:lang w:eastAsia="es-MX"/>
              </w:rPr>
            </w:pPr>
          </w:p>
        </w:tc>
        <w:tc>
          <w:tcPr>
            <w:tcW w:w="1239" w:type="dxa"/>
            <w:tcBorders>
              <w:bottom w:val="single" w:sz="4" w:space="0" w:color="000000"/>
            </w:tcBorders>
            <w:shd w:val="clear" w:color="auto" w:fill="003A00"/>
            <w:tcMar>
              <w:top w:w="0" w:type="dxa"/>
              <w:left w:w="70" w:type="dxa"/>
              <w:bottom w:w="0" w:type="dxa"/>
              <w:right w:w="70" w:type="dxa"/>
            </w:tcMar>
            <w:vAlign w:val="bottom"/>
          </w:tcPr>
          <w:p w14:paraId="64E8054C"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CANTIDAD</w:t>
            </w:r>
          </w:p>
        </w:tc>
        <w:tc>
          <w:tcPr>
            <w:tcW w:w="1241" w:type="dxa"/>
            <w:tcBorders>
              <w:left w:val="single" w:sz="4" w:space="0" w:color="000000"/>
              <w:bottom w:val="single" w:sz="4" w:space="0" w:color="000000"/>
              <w:right w:val="single" w:sz="8" w:space="0" w:color="000000"/>
            </w:tcBorders>
            <w:shd w:val="clear" w:color="auto" w:fill="003A00"/>
            <w:tcMar>
              <w:top w:w="0" w:type="dxa"/>
              <w:left w:w="70" w:type="dxa"/>
              <w:bottom w:w="0" w:type="dxa"/>
              <w:right w:w="70" w:type="dxa"/>
            </w:tcMar>
            <w:vAlign w:val="bottom"/>
          </w:tcPr>
          <w:p w14:paraId="34201A10"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SERVICIO</w:t>
            </w:r>
          </w:p>
        </w:tc>
      </w:tr>
      <w:tr w:rsidR="00144304" w:rsidRPr="00C87BCF" w14:paraId="1C048CEC" w14:textId="77777777" w:rsidTr="003F37BB">
        <w:trPr>
          <w:trHeight w:val="57"/>
        </w:trPr>
        <w:tc>
          <w:tcPr>
            <w:tcW w:w="956" w:type="dxa"/>
            <w:tcBorders>
              <w:left w:val="single" w:sz="8" w:space="0" w:color="000000"/>
              <w:bottom w:val="single" w:sz="4" w:space="0" w:color="000000"/>
              <w:right w:val="single" w:sz="4" w:space="0" w:color="000000"/>
            </w:tcBorders>
            <w:shd w:val="clear" w:color="auto" w:fill="003A00"/>
            <w:noWrap/>
            <w:tcMar>
              <w:top w:w="0" w:type="dxa"/>
              <w:left w:w="70" w:type="dxa"/>
              <w:bottom w:w="0" w:type="dxa"/>
              <w:right w:w="70" w:type="dxa"/>
            </w:tcMar>
            <w:vAlign w:val="center"/>
          </w:tcPr>
          <w:p w14:paraId="3919E938"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Código</w:t>
            </w:r>
          </w:p>
        </w:tc>
        <w:tc>
          <w:tcPr>
            <w:tcW w:w="5849" w:type="dxa"/>
            <w:vMerge/>
            <w:tcBorders>
              <w:top w:val="single" w:sz="4" w:space="0" w:color="000000"/>
              <w:left w:val="single" w:sz="4" w:space="0" w:color="000000"/>
              <w:bottom w:val="single" w:sz="4" w:space="0" w:color="000000"/>
              <w:right w:val="single" w:sz="4" w:space="0" w:color="000000"/>
            </w:tcBorders>
            <w:shd w:val="clear" w:color="auto" w:fill="003A00"/>
            <w:tcMar>
              <w:top w:w="0" w:type="dxa"/>
              <w:left w:w="70" w:type="dxa"/>
              <w:bottom w:w="0" w:type="dxa"/>
              <w:right w:w="70" w:type="dxa"/>
            </w:tcMar>
            <w:vAlign w:val="center"/>
          </w:tcPr>
          <w:p w14:paraId="3214EB47" w14:textId="77777777" w:rsidR="00144304" w:rsidRPr="00C87BCF" w:rsidRDefault="00144304" w:rsidP="00787DCF">
            <w:pPr>
              <w:ind w:right="49"/>
              <w:rPr>
                <w:rFonts w:ascii="Arial" w:hAnsi="Arial" w:cs="Arial"/>
                <w:b/>
                <w:bCs/>
                <w:sz w:val="14"/>
                <w:szCs w:val="14"/>
                <w:lang w:eastAsia="es-MX"/>
              </w:rPr>
            </w:pPr>
          </w:p>
        </w:tc>
        <w:tc>
          <w:tcPr>
            <w:tcW w:w="1176" w:type="dxa"/>
            <w:vMerge/>
            <w:tcBorders>
              <w:left w:val="single" w:sz="4" w:space="0" w:color="000000"/>
              <w:bottom w:val="single" w:sz="4" w:space="0" w:color="000000"/>
              <w:right w:val="single" w:sz="4" w:space="0" w:color="000000"/>
            </w:tcBorders>
            <w:shd w:val="clear" w:color="auto" w:fill="003A00"/>
            <w:tcMar>
              <w:top w:w="0" w:type="dxa"/>
              <w:left w:w="70" w:type="dxa"/>
              <w:bottom w:w="0" w:type="dxa"/>
              <w:right w:w="70" w:type="dxa"/>
            </w:tcMar>
            <w:vAlign w:val="center"/>
          </w:tcPr>
          <w:p w14:paraId="6792C5C7" w14:textId="77777777" w:rsidR="00144304" w:rsidRPr="00C87BCF" w:rsidRDefault="00144304" w:rsidP="00787DCF">
            <w:pPr>
              <w:ind w:right="49"/>
              <w:rPr>
                <w:rFonts w:ascii="Arial" w:hAnsi="Arial" w:cs="Arial"/>
                <w:b/>
                <w:bCs/>
                <w:sz w:val="14"/>
                <w:szCs w:val="14"/>
                <w:lang w:eastAsia="es-MX"/>
              </w:rPr>
            </w:pPr>
          </w:p>
        </w:tc>
        <w:tc>
          <w:tcPr>
            <w:tcW w:w="1239" w:type="dxa"/>
            <w:tcBorders>
              <w:bottom w:val="single" w:sz="4" w:space="0" w:color="000000"/>
              <w:right w:val="single" w:sz="4" w:space="0" w:color="000000"/>
            </w:tcBorders>
            <w:shd w:val="clear" w:color="auto" w:fill="003A00"/>
            <w:tcMar>
              <w:top w:w="0" w:type="dxa"/>
              <w:left w:w="70" w:type="dxa"/>
              <w:bottom w:w="0" w:type="dxa"/>
              <w:right w:w="70" w:type="dxa"/>
            </w:tcMar>
            <w:vAlign w:val="center"/>
          </w:tcPr>
          <w:p w14:paraId="04BA4BF9"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A</w:t>
            </w:r>
          </w:p>
        </w:tc>
        <w:tc>
          <w:tcPr>
            <w:tcW w:w="1241" w:type="dxa"/>
            <w:tcBorders>
              <w:bottom w:val="single" w:sz="4" w:space="0" w:color="000000"/>
              <w:right w:val="single" w:sz="8" w:space="0" w:color="000000"/>
            </w:tcBorders>
            <w:shd w:val="clear" w:color="auto" w:fill="003A00"/>
            <w:tcMar>
              <w:top w:w="0" w:type="dxa"/>
              <w:left w:w="70" w:type="dxa"/>
              <w:bottom w:w="0" w:type="dxa"/>
              <w:right w:w="70" w:type="dxa"/>
            </w:tcMar>
            <w:vAlign w:val="center"/>
          </w:tcPr>
          <w:p w14:paraId="7A01396A" w14:textId="77777777" w:rsidR="00144304" w:rsidRPr="00C87BCF" w:rsidRDefault="00144304" w:rsidP="00787DCF">
            <w:pPr>
              <w:ind w:right="49"/>
              <w:jc w:val="center"/>
              <w:rPr>
                <w:rFonts w:ascii="Arial" w:hAnsi="Arial" w:cs="Arial"/>
                <w:b/>
                <w:bCs/>
                <w:sz w:val="14"/>
                <w:szCs w:val="14"/>
                <w:lang w:eastAsia="es-MX"/>
              </w:rPr>
            </w:pPr>
            <w:r w:rsidRPr="00C87BCF">
              <w:rPr>
                <w:rFonts w:ascii="Arial" w:hAnsi="Arial" w:cs="Arial"/>
                <w:b/>
                <w:bCs/>
                <w:sz w:val="14"/>
                <w:szCs w:val="14"/>
                <w:lang w:eastAsia="es-MX"/>
              </w:rPr>
              <w:t>B</w:t>
            </w:r>
          </w:p>
        </w:tc>
      </w:tr>
      <w:tr w:rsidR="00144304" w:rsidRPr="00C87BCF" w14:paraId="7EB0EFFA" w14:textId="77777777" w:rsidTr="003F37BB">
        <w:trPr>
          <w:trHeight w:val="57"/>
        </w:trPr>
        <w:tc>
          <w:tcPr>
            <w:tcW w:w="956" w:type="dxa"/>
            <w:tcBorders>
              <w:top w:val="single" w:sz="4" w:space="0" w:color="000000"/>
              <w:left w:val="single" w:sz="8"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759F057C"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5849" w:type="dxa"/>
            <w:tcBorders>
              <w:top w:val="single" w:sz="4"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70A25863" w14:textId="77777777" w:rsidR="00144304" w:rsidRPr="00C87BCF" w:rsidRDefault="00144304" w:rsidP="00787DCF">
            <w:pPr>
              <w:ind w:right="49"/>
              <w:rPr>
                <w:rFonts w:ascii="Arial" w:hAnsi="Arial" w:cs="Arial"/>
                <w:b/>
                <w:bCs/>
                <w:sz w:val="14"/>
                <w:szCs w:val="14"/>
                <w:lang w:eastAsia="es-MX"/>
              </w:rPr>
            </w:pPr>
            <w:r w:rsidRPr="00C87BCF">
              <w:rPr>
                <w:rFonts w:ascii="Arial" w:hAnsi="Arial" w:cs="Arial"/>
                <w:b/>
                <w:bCs/>
                <w:sz w:val="14"/>
                <w:szCs w:val="14"/>
                <w:lang w:eastAsia="es-MX"/>
              </w:rPr>
              <w:t xml:space="preserve">SERVICIO DE MANTENIMIENTO PREVENTIVO A UPS  PARA UPS DEL AREA DE IMAGENOLOGIA </w:t>
            </w:r>
          </w:p>
        </w:tc>
        <w:tc>
          <w:tcPr>
            <w:tcW w:w="1176" w:type="dxa"/>
            <w:tcBorders>
              <w:top w:val="single" w:sz="4"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1F25AF00" w14:textId="77777777" w:rsidR="00144304" w:rsidRPr="00C87BCF" w:rsidRDefault="00144304" w:rsidP="00787DCF">
            <w:pPr>
              <w:ind w:right="49"/>
              <w:rPr>
                <w:rFonts w:ascii="Arial" w:hAnsi="Arial" w:cs="Arial"/>
              </w:rPr>
            </w:pPr>
            <w:r w:rsidRPr="00C87BCF">
              <w:rPr>
                <w:rFonts w:ascii="Arial" w:hAnsi="Arial" w:cs="Arial"/>
                <w:sz w:val="14"/>
                <w:szCs w:val="14"/>
                <w:lang w:eastAsia="es-MX"/>
              </w:rPr>
              <w:t> </w:t>
            </w:r>
          </w:p>
        </w:tc>
        <w:tc>
          <w:tcPr>
            <w:tcW w:w="1239" w:type="dxa"/>
            <w:tcBorders>
              <w:top w:val="single" w:sz="4" w:space="0" w:color="000000"/>
              <w:bottom w:val="single" w:sz="4" w:space="0" w:color="000000"/>
              <w:right w:val="single" w:sz="4" w:space="0" w:color="000000"/>
            </w:tcBorders>
            <w:shd w:val="clear" w:color="auto" w:fill="9BC2E6"/>
            <w:tcMar>
              <w:top w:w="0" w:type="dxa"/>
              <w:left w:w="70" w:type="dxa"/>
              <w:bottom w:w="0" w:type="dxa"/>
              <w:right w:w="70" w:type="dxa"/>
            </w:tcMar>
            <w:vAlign w:val="center"/>
          </w:tcPr>
          <w:p w14:paraId="03B74F2C" w14:textId="77777777" w:rsidR="00144304" w:rsidRPr="00C87BCF" w:rsidRDefault="00144304" w:rsidP="00787DCF">
            <w:pPr>
              <w:ind w:right="49"/>
              <w:rPr>
                <w:rFonts w:ascii="Arial" w:hAnsi="Arial" w:cs="Arial"/>
              </w:rPr>
            </w:pPr>
            <w:r w:rsidRPr="00C87BCF">
              <w:rPr>
                <w:rFonts w:ascii="Arial" w:hAnsi="Arial" w:cs="Arial"/>
                <w:sz w:val="14"/>
                <w:szCs w:val="14"/>
                <w:lang w:eastAsia="es-MX"/>
              </w:rPr>
              <w:t> </w:t>
            </w:r>
          </w:p>
        </w:tc>
        <w:tc>
          <w:tcPr>
            <w:tcW w:w="1241" w:type="dxa"/>
            <w:tcBorders>
              <w:bottom w:val="single" w:sz="4" w:space="0" w:color="000000"/>
              <w:right w:val="single" w:sz="8" w:space="0" w:color="000000"/>
            </w:tcBorders>
            <w:shd w:val="clear" w:color="auto" w:fill="9BC2E6"/>
            <w:tcMar>
              <w:top w:w="0" w:type="dxa"/>
              <w:left w:w="70" w:type="dxa"/>
              <w:bottom w:w="0" w:type="dxa"/>
              <w:right w:w="70" w:type="dxa"/>
            </w:tcMar>
            <w:vAlign w:val="center"/>
          </w:tcPr>
          <w:p w14:paraId="2A64F8FE" w14:textId="77777777" w:rsidR="00144304" w:rsidRPr="00C87BCF" w:rsidRDefault="00144304" w:rsidP="00787DCF">
            <w:pPr>
              <w:ind w:right="49"/>
              <w:rPr>
                <w:rFonts w:ascii="Arial" w:hAnsi="Arial" w:cs="Arial"/>
              </w:rPr>
            </w:pPr>
            <w:r w:rsidRPr="00C87BCF">
              <w:rPr>
                <w:rFonts w:ascii="Arial" w:hAnsi="Arial" w:cs="Arial"/>
                <w:sz w:val="14"/>
                <w:szCs w:val="14"/>
                <w:lang w:eastAsia="es-MX"/>
              </w:rPr>
              <w:t> </w:t>
            </w:r>
          </w:p>
        </w:tc>
      </w:tr>
      <w:tr w:rsidR="00144304" w:rsidRPr="00C87BCF" w14:paraId="384727B3" w14:textId="77777777" w:rsidTr="003F37BB">
        <w:trPr>
          <w:trHeight w:val="57"/>
        </w:trPr>
        <w:tc>
          <w:tcPr>
            <w:tcW w:w="956" w:type="dxa"/>
            <w:tcBorders>
              <w:left w:val="single" w:sz="8" w:space="0" w:color="000000"/>
              <w:bottom w:val="single" w:sz="8" w:space="0" w:color="000000"/>
              <w:right w:val="single" w:sz="4" w:space="0" w:color="000000"/>
            </w:tcBorders>
            <w:tcMar>
              <w:top w:w="0" w:type="dxa"/>
              <w:left w:w="70" w:type="dxa"/>
              <w:bottom w:w="0" w:type="dxa"/>
              <w:right w:w="70" w:type="dxa"/>
            </w:tcMar>
            <w:vAlign w:val="center"/>
          </w:tcPr>
          <w:p w14:paraId="64F34380" w14:textId="77777777" w:rsidR="00144304" w:rsidRPr="00C87BCF" w:rsidRDefault="00144304" w:rsidP="00787DCF">
            <w:pPr>
              <w:ind w:right="49"/>
              <w:jc w:val="center"/>
              <w:rPr>
                <w:rFonts w:ascii="Arial" w:hAnsi="Arial" w:cs="Arial"/>
              </w:rPr>
            </w:pPr>
            <w:r w:rsidRPr="00C87BCF">
              <w:rPr>
                <w:rFonts w:ascii="Arial" w:hAnsi="Arial" w:cs="Arial"/>
                <w:sz w:val="14"/>
                <w:szCs w:val="14"/>
                <w:lang w:eastAsia="es-MX"/>
              </w:rPr>
              <w:t> </w:t>
            </w:r>
          </w:p>
        </w:tc>
        <w:tc>
          <w:tcPr>
            <w:tcW w:w="5849" w:type="dxa"/>
            <w:tcBorders>
              <w:top w:val="single" w:sz="4" w:space="0" w:color="000000"/>
              <w:bottom w:val="single" w:sz="8" w:space="0" w:color="000000"/>
              <w:right w:val="single" w:sz="4" w:space="0" w:color="000000"/>
            </w:tcBorders>
            <w:tcMar>
              <w:top w:w="0" w:type="dxa"/>
              <w:left w:w="70" w:type="dxa"/>
              <w:bottom w:w="0" w:type="dxa"/>
              <w:right w:w="70" w:type="dxa"/>
            </w:tcMar>
            <w:vAlign w:val="center"/>
          </w:tcPr>
          <w:p w14:paraId="6371851A" w14:textId="23DBD7FB" w:rsidR="00144304" w:rsidRPr="00C87BCF" w:rsidRDefault="00144304" w:rsidP="00787DCF">
            <w:pPr>
              <w:ind w:right="49"/>
              <w:rPr>
                <w:rFonts w:ascii="Arial" w:hAnsi="Arial" w:cs="Arial"/>
                <w:sz w:val="14"/>
                <w:szCs w:val="14"/>
                <w:lang w:eastAsia="es-MX"/>
              </w:rPr>
            </w:pPr>
            <w:r w:rsidRPr="00C87BCF">
              <w:rPr>
                <w:rFonts w:ascii="Arial" w:hAnsi="Arial" w:cs="Arial"/>
                <w:sz w:val="14"/>
                <w:szCs w:val="14"/>
                <w:lang w:eastAsia="es-MX"/>
              </w:rPr>
              <w:t xml:space="preserve">SERVICIO DE MANTENIMIENTO PREVENTIVO A UPS PARA UPS DEL AREA DE IMAGENOLOGIA DE LAS UNIDADES MÉDICAS PERTENECIENTES A LA DELEGACION ESTADO DE </w:t>
            </w:r>
            <w:r w:rsidR="003F37BB" w:rsidRPr="00C87BCF">
              <w:rPr>
                <w:rFonts w:ascii="Arial" w:hAnsi="Arial" w:cs="Arial"/>
                <w:sz w:val="14"/>
                <w:szCs w:val="14"/>
                <w:lang w:eastAsia="es-MX"/>
              </w:rPr>
              <w:t>MÉXICO</w:t>
            </w:r>
            <w:r w:rsidRPr="00C87BCF">
              <w:rPr>
                <w:rFonts w:ascii="Arial" w:hAnsi="Arial" w:cs="Arial"/>
                <w:sz w:val="14"/>
                <w:szCs w:val="14"/>
                <w:lang w:eastAsia="es-MX"/>
              </w:rPr>
              <w:t xml:space="preserve"> ORIENTE. </w:t>
            </w:r>
          </w:p>
        </w:tc>
        <w:tc>
          <w:tcPr>
            <w:tcW w:w="1176" w:type="dxa"/>
            <w:tcBorders>
              <w:bottom w:val="single" w:sz="8" w:space="0" w:color="000000"/>
              <w:right w:val="single" w:sz="4" w:space="0" w:color="000000"/>
            </w:tcBorders>
            <w:tcMar>
              <w:top w:w="0" w:type="dxa"/>
              <w:left w:w="70" w:type="dxa"/>
              <w:bottom w:w="0" w:type="dxa"/>
              <w:right w:w="70" w:type="dxa"/>
            </w:tcMar>
            <w:vAlign w:val="center"/>
          </w:tcPr>
          <w:p w14:paraId="150C1D1A"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SERVICIO</w:t>
            </w:r>
          </w:p>
        </w:tc>
        <w:tc>
          <w:tcPr>
            <w:tcW w:w="1239" w:type="dxa"/>
            <w:tcBorders>
              <w:bottom w:val="single" w:sz="8" w:space="0" w:color="000000"/>
              <w:right w:val="single" w:sz="4" w:space="0" w:color="000000"/>
            </w:tcBorders>
            <w:tcMar>
              <w:top w:w="0" w:type="dxa"/>
              <w:left w:w="70" w:type="dxa"/>
              <w:bottom w:w="0" w:type="dxa"/>
              <w:right w:w="70" w:type="dxa"/>
            </w:tcMar>
            <w:vAlign w:val="center"/>
          </w:tcPr>
          <w:p w14:paraId="0CC51C15"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c>
          <w:tcPr>
            <w:tcW w:w="1241" w:type="dxa"/>
            <w:tcBorders>
              <w:bottom w:val="single" w:sz="8" w:space="0" w:color="000000"/>
              <w:right w:val="single" w:sz="8" w:space="0" w:color="000000"/>
            </w:tcBorders>
            <w:tcMar>
              <w:top w:w="0" w:type="dxa"/>
              <w:left w:w="70" w:type="dxa"/>
              <w:bottom w:w="0" w:type="dxa"/>
              <w:right w:w="70" w:type="dxa"/>
            </w:tcMar>
            <w:vAlign w:val="center"/>
          </w:tcPr>
          <w:p w14:paraId="00D2F67F" w14:textId="77777777" w:rsidR="00144304" w:rsidRPr="00C87BCF" w:rsidRDefault="00144304" w:rsidP="00787DCF">
            <w:pPr>
              <w:ind w:right="49"/>
              <w:jc w:val="center"/>
              <w:rPr>
                <w:rFonts w:ascii="Arial" w:hAnsi="Arial" w:cs="Arial"/>
                <w:sz w:val="14"/>
                <w:szCs w:val="14"/>
                <w:lang w:eastAsia="es-MX"/>
              </w:rPr>
            </w:pPr>
            <w:r w:rsidRPr="00C87BCF">
              <w:rPr>
                <w:rFonts w:ascii="Arial" w:hAnsi="Arial" w:cs="Arial"/>
                <w:sz w:val="14"/>
                <w:szCs w:val="14"/>
                <w:lang w:eastAsia="es-MX"/>
              </w:rPr>
              <w:t>1</w:t>
            </w:r>
          </w:p>
        </w:tc>
      </w:tr>
    </w:tbl>
    <w:p w14:paraId="1CCAD566" w14:textId="77777777" w:rsidR="00144304" w:rsidRDefault="00144304" w:rsidP="00144304">
      <w:pPr>
        <w:tabs>
          <w:tab w:val="left" w:pos="2409"/>
          <w:tab w:val="left" w:pos="5953"/>
          <w:tab w:val="left" w:pos="7371"/>
          <w:tab w:val="left" w:pos="9426"/>
          <w:tab w:val="left" w:pos="9780"/>
        </w:tabs>
        <w:ind w:right="49"/>
        <w:rPr>
          <w:rFonts w:ascii="Arial" w:hAnsi="Arial" w:cs="Arial"/>
          <w:b/>
          <w:bCs/>
          <w:color w:val="000000"/>
          <w:szCs w:val="20"/>
          <w:lang w:eastAsia="es-MX"/>
        </w:rPr>
      </w:pPr>
    </w:p>
    <w:p w14:paraId="2C69610E" w14:textId="77777777" w:rsidR="00144304" w:rsidRDefault="00144304" w:rsidP="00144304">
      <w:pPr>
        <w:tabs>
          <w:tab w:val="left" w:pos="2409"/>
          <w:tab w:val="left" w:pos="5953"/>
          <w:tab w:val="left" w:pos="7371"/>
          <w:tab w:val="left" w:pos="9426"/>
          <w:tab w:val="left" w:pos="9780"/>
        </w:tabs>
        <w:ind w:right="49"/>
        <w:jc w:val="center"/>
        <w:rPr>
          <w:rFonts w:ascii="Arial" w:hAnsi="Arial" w:cs="Arial"/>
          <w:b/>
          <w:bCs/>
          <w:color w:val="000000"/>
          <w:szCs w:val="20"/>
          <w:lang w:eastAsia="es-MX"/>
        </w:rPr>
      </w:pPr>
      <w:r>
        <w:rPr>
          <w:rFonts w:ascii="Arial" w:hAnsi="Arial" w:cs="Arial"/>
          <w:b/>
          <w:bCs/>
          <w:color w:val="000000"/>
          <w:szCs w:val="20"/>
          <w:lang w:eastAsia="es-MX"/>
        </w:rPr>
        <w:t>CORRECTIVOS SUSCEPTIBLES A REALIZAR 2026</w:t>
      </w:r>
    </w:p>
    <w:tbl>
      <w:tblPr>
        <w:tblW w:w="5000" w:type="pct"/>
        <w:tblInd w:w="-72" w:type="dxa"/>
        <w:tblCellMar>
          <w:left w:w="10" w:type="dxa"/>
          <w:right w:w="10" w:type="dxa"/>
        </w:tblCellMar>
        <w:tblLook w:val="0000" w:firstRow="0" w:lastRow="0" w:firstColumn="0" w:lastColumn="0" w:noHBand="0" w:noVBand="0"/>
      </w:tblPr>
      <w:tblGrid>
        <w:gridCol w:w="994"/>
        <w:gridCol w:w="6303"/>
        <w:gridCol w:w="1553"/>
        <w:gridCol w:w="1496"/>
      </w:tblGrid>
      <w:tr w:rsidR="00144304" w:rsidRPr="00C87BCF" w14:paraId="2E92F1CA" w14:textId="77777777" w:rsidTr="003F37BB">
        <w:trPr>
          <w:trHeight w:val="57"/>
          <w:tblHeader/>
        </w:trPr>
        <w:tc>
          <w:tcPr>
            <w:tcW w:w="994" w:type="dxa"/>
            <w:tcBorders>
              <w:top w:val="single" w:sz="8" w:space="0" w:color="000000"/>
              <w:left w:val="single" w:sz="8" w:space="0" w:color="000000"/>
              <w:bottom w:val="single" w:sz="8" w:space="0" w:color="000000"/>
              <w:right w:val="single" w:sz="8" w:space="0" w:color="000000"/>
            </w:tcBorders>
            <w:shd w:val="clear" w:color="auto" w:fill="003A00"/>
            <w:noWrap/>
            <w:tcMar>
              <w:top w:w="0" w:type="dxa"/>
              <w:left w:w="70" w:type="dxa"/>
              <w:bottom w:w="0" w:type="dxa"/>
              <w:right w:w="70" w:type="dxa"/>
            </w:tcMar>
            <w:vAlign w:val="center"/>
          </w:tcPr>
          <w:p w14:paraId="2E01D585" w14:textId="77777777" w:rsidR="00144304" w:rsidRPr="00C87BCF" w:rsidRDefault="00144304" w:rsidP="00787DCF">
            <w:pPr>
              <w:ind w:right="49"/>
              <w:jc w:val="center"/>
              <w:rPr>
                <w:rFonts w:ascii="Arial" w:hAnsi="Arial" w:cs="Arial"/>
                <w:b/>
                <w:bCs/>
                <w:color w:val="FFFFFF" w:themeColor="background1"/>
                <w:sz w:val="14"/>
                <w:szCs w:val="14"/>
                <w:lang w:eastAsia="es-MX"/>
              </w:rPr>
            </w:pPr>
            <w:r w:rsidRPr="00C87BCF">
              <w:rPr>
                <w:rFonts w:ascii="Arial" w:hAnsi="Arial" w:cs="Arial"/>
                <w:b/>
                <w:bCs/>
                <w:color w:val="FFFFFF" w:themeColor="background1"/>
                <w:sz w:val="14"/>
                <w:szCs w:val="14"/>
                <w:lang w:eastAsia="es-MX"/>
              </w:rPr>
              <w:t>No.</w:t>
            </w:r>
          </w:p>
        </w:tc>
        <w:tc>
          <w:tcPr>
            <w:tcW w:w="6303" w:type="dxa"/>
            <w:tcBorders>
              <w:top w:val="single" w:sz="8" w:space="0" w:color="000000"/>
              <w:bottom w:val="single" w:sz="8" w:space="0" w:color="000000"/>
              <w:right w:val="single" w:sz="8" w:space="0" w:color="000000"/>
            </w:tcBorders>
            <w:shd w:val="clear" w:color="auto" w:fill="003A00"/>
            <w:tcMar>
              <w:top w:w="0" w:type="dxa"/>
              <w:left w:w="70" w:type="dxa"/>
              <w:bottom w:w="0" w:type="dxa"/>
              <w:right w:w="70" w:type="dxa"/>
            </w:tcMar>
            <w:vAlign w:val="center"/>
          </w:tcPr>
          <w:p w14:paraId="176908CA" w14:textId="77777777" w:rsidR="00144304" w:rsidRPr="00C87BCF" w:rsidRDefault="00144304" w:rsidP="00787DCF">
            <w:pPr>
              <w:ind w:right="49"/>
              <w:jc w:val="center"/>
              <w:rPr>
                <w:rFonts w:ascii="Arial" w:hAnsi="Arial" w:cs="Arial"/>
                <w:b/>
                <w:bCs/>
                <w:color w:val="FFFFFF" w:themeColor="background1"/>
                <w:sz w:val="14"/>
                <w:szCs w:val="14"/>
                <w:lang w:eastAsia="es-MX"/>
              </w:rPr>
            </w:pPr>
            <w:r w:rsidRPr="00C87BCF">
              <w:rPr>
                <w:rFonts w:ascii="Arial" w:hAnsi="Arial" w:cs="Arial"/>
                <w:b/>
                <w:bCs/>
                <w:color w:val="FFFFFF" w:themeColor="background1"/>
                <w:sz w:val="14"/>
                <w:szCs w:val="14"/>
                <w:lang w:eastAsia="es-MX"/>
              </w:rPr>
              <w:t>CONCEPTO/UNIDAD MEDICA</w:t>
            </w:r>
          </w:p>
        </w:tc>
        <w:tc>
          <w:tcPr>
            <w:tcW w:w="1553" w:type="dxa"/>
            <w:tcBorders>
              <w:top w:val="single" w:sz="8" w:space="0" w:color="000000"/>
              <w:bottom w:val="single" w:sz="8" w:space="0" w:color="000000"/>
              <w:right w:val="single" w:sz="8" w:space="0" w:color="000000"/>
            </w:tcBorders>
            <w:shd w:val="clear" w:color="auto" w:fill="003A00"/>
            <w:tcMar>
              <w:top w:w="0" w:type="dxa"/>
              <w:left w:w="70" w:type="dxa"/>
              <w:bottom w:w="0" w:type="dxa"/>
              <w:right w:w="70" w:type="dxa"/>
            </w:tcMar>
            <w:vAlign w:val="center"/>
          </w:tcPr>
          <w:p w14:paraId="3382ED13" w14:textId="77777777" w:rsidR="00144304" w:rsidRPr="00C87BCF" w:rsidRDefault="00144304" w:rsidP="00787DCF">
            <w:pPr>
              <w:ind w:right="49"/>
              <w:jc w:val="center"/>
              <w:rPr>
                <w:rFonts w:ascii="Arial" w:hAnsi="Arial" w:cs="Arial"/>
                <w:color w:val="FFFFFF" w:themeColor="background1"/>
              </w:rPr>
            </w:pPr>
            <w:r w:rsidRPr="00C87BCF">
              <w:rPr>
                <w:rFonts w:ascii="Arial" w:hAnsi="Arial" w:cs="Arial"/>
                <w:b/>
                <w:bCs/>
                <w:color w:val="FFFFFF" w:themeColor="background1"/>
                <w:sz w:val="14"/>
                <w:szCs w:val="14"/>
                <w:lang w:eastAsia="es-MX"/>
              </w:rPr>
              <w:t>UNIDAD DE MEDIDA</w:t>
            </w:r>
          </w:p>
        </w:tc>
        <w:tc>
          <w:tcPr>
            <w:tcW w:w="1496" w:type="dxa"/>
            <w:tcBorders>
              <w:top w:val="single" w:sz="8" w:space="0" w:color="000000"/>
              <w:bottom w:val="single" w:sz="8" w:space="0" w:color="000000"/>
              <w:right w:val="single" w:sz="8" w:space="0" w:color="000000"/>
            </w:tcBorders>
            <w:shd w:val="clear" w:color="auto" w:fill="003A00"/>
            <w:tcMar>
              <w:top w:w="0" w:type="dxa"/>
              <w:left w:w="70" w:type="dxa"/>
              <w:bottom w:w="0" w:type="dxa"/>
              <w:right w:w="70" w:type="dxa"/>
            </w:tcMar>
            <w:vAlign w:val="center"/>
          </w:tcPr>
          <w:p w14:paraId="40CDB484" w14:textId="77777777" w:rsidR="00144304" w:rsidRPr="00C87BCF" w:rsidRDefault="00144304" w:rsidP="00787DCF">
            <w:pPr>
              <w:ind w:right="49"/>
              <w:jc w:val="center"/>
              <w:rPr>
                <w:rFonts w:ascii="Arial" w:hAnsi="Arial" w:cs="Arial"/>
                <w:b/>
                <w:bCs/>
                <w:color w:val="FFFFFF" w:themeColor="background1"/>
                <w:sz w:val="14"/>
                <w:szCs w:val="14"/>
                <w:lang w:eastAsia="es-MX"/>
              </w:rPr>
            </w:pPr>
            <w:r w:rsidRPr="00C87BCF">
              <w:rPr>
                <w:rFonts w:ascii="Arial" w:hAnsi="Arial" w:cs="Arial"/>
                <w:b/>
                <w:bCs/>
                <w:color w:val="FFFFFF" w:themeColor="background1"/>
                <w:sz w:val="14"/>
                <w:szCs w:val="14"/>
                <w:lang w:eastAsia="es-MX"/>
              </w:rPr>
              <w:t>CANTIDAD</w:t>
            </w:r>
          </w:p>
        </w:tc>
      </w:tr>
      <w:tr w:rsidR="00144304" w:rsidRPr="00C87BCF" w14:paraId="6C0B9DEB" w14:textId="77777777" w:rsidTr="003F37BB">
        <w:trPr>
          <w:trHeight w:val="57"/>
          <w:tblHeader/>
        </w:trPr>
        <w:tc>
          <w:tcPr>
            <w:tcW w:w="994"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565290F2"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6303"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388F8774" w14:textId="77777777" w:rsidR="00144304" w:rsidRPr="00C87BCF" w:rsidRDefault="00144304" w:rsidP="00787DCF">
            <w:pPr>
              <w:ind w:right="49"/>
              <w:jc w:val="center"/>
              <w:rPr>
                <w:rFonts w:ascii="Arial" w:hAnsi="Arial" w:cs="Arial"/>
                <w:b/>
                <w:bCs/>
                <w:color w:val="000000"/>
                <w:sz w:val="14"/>
                <w:szCs w:val="14"/>
                <w:lang w:eastAsia="es-MX"/>
              </w:rPr>
            </w:pPr>
          </w:p>
        </w:tc>
        <w:tc>
          <w:tcPr>
            <w:tcW w:w="1553" w:type="dxa"/>
            <w:tcBorders>
              <w:bottom w:val="single" w:sz="8" w:space="0" w:color="000000"/>
            </w:tcBorders>
            <w:shd w:val="clear" w:color="auto" w:fill="9BC2E6"/>
            <w:tcMar>
              <w:top w:w="0" w:type="dxa"/>
              <w:left w:w="70" w:type="dxa"/>
              <w:bottom w:w="0" w:type="dxa"/>
              <w:right w:w="70" w:type="dxa"/>
            </w:tcMar>
            <w:vAlign w:val="center"/>
          </w:tcPr>
          <w:p w14:paraId="754C4A6C"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1496" w:type="dxa"/>
            <w:tcBorders>
              <w:bottom w:val="single" w:sz="8" w:space="0" w:color="000000"/>
            </w:tcBorders>
            <w:shd w:val="clear" w:color="auto" w:fill="9BC2E6"/>
            <w:tcMar>
              <w:top w:w="0" w:type="dxa"/>
              <w:left w:w="70" w:type="dxa"/>
              <w:bottom w:w="0" w:type="dxa"/>
              <w:right w:w="70" w:type="dxa"/>
            </w:tcMar>
            <w:vAlign w:val="center"/>
          </w:tcPr>
          <w:p w14:paraId="0AD016E9"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r>
      <w:tr w:rsidR="00144304" w:rsidRPr="00C87BCF" w14:paraId="370327F1" w14:textId="77777777" w:rsidTr="003F37BB">
        <w:trPr>
          <w:trHeight w:val="57"/>
          <w:tblHeader/>
        </w:trPr>
        <w:tc>
          <w:tcPr>
            <w:tcW w:w="994"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14B61FD5"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1</w:t>
            </w:r>
          </w:p>
        </w:tc>
        <w:tc>
          <w:tcPr>
            <w:tcW w:w="6303"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29EFF1BE" w14:textId="77777777" w:rsidR="00144304" w:rsidRPr="00C87BCF" w:rsidRDefault="00144304" w:rsidP="00787DCF">
            <w:pPr>
              <w:ind w:right="49"/>
              <w:rPr>
                <w:rFonts w:ascii="Arial" w:hAnsi="Arial" w:cs="Arial"/>
                <w:b/>
                <w:bCs/>
                <w:color w:val="000000"/>
                <w:sz w:val="14"/>
                <w:szCs w:val="14"/>
                <w:lang w:eastAsia="es-MX"/>
              </w:rPr>
            </w:pPr>
            <w:r w:rsidRPr="00C87BCF">
              <w:rPr>
                <w:rFonts w:ascii="Arial" w:hAnsi="Arial" w:cs="Arial"/>
                <w:b/>
                <w:bCs/>
                <w:color w:val="000000"/>
                <w:sz w:val="14"/>
                <w:szCs w:val="14"/>
                <w:lang w:eastAsia="es-MX"/>
              </w:rPr>
              <w:t>CORRECTIVO A PLANTA DE EMERGENCIA CAMBIO DE TRANSFER Y TABLERO DE CONTROL.</w:t>
            </w:r>
          </w:p>
        </w:tc>
        <w:tc>
          <w:tcPr>
            <w:tcW w:w="1553" w:type="dxa"/>
            <w:tcBorders>
              <w:bottom w:val="single" w:sz="8" w:space="0" w:color="000000"/>
              <w:right w:val="single" w:sz="8" w:space="0" w:color="000000"/>
            </w:tcBorders>
            <w:tcMar>
              <w:top w:w="0" w:type="dxa"/>
              <w:left w:w="70" w:type="dxa"/>
              <w:bottom w:w="0" w:type="dxa"/>
              <w:right w:w="70" w:type="dxa"/>
            </w:tcMar>
            <w:vAlign w:val="center"/>
          </w:tcPr>
          <w:p w14:paraId="7519C4CF"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SERVICIO</w:t>
            </w:r>
          </w:p>
        </w:tc>
        <w:tc>
          <w:tcPr>
            <w:tcW w:w="1496" w:type="dxa"/>
            <w:tcBorders>
              <w:bottom w:val="single" w:sz="8" w:space="0" w:color="000000"/>
              <w:right w:val="single" w:sz="8" w:space="0" w:color="000000"/>
            </w:tcBorders>
            <w:tcMar>
              <w:top w:w="0" w:type="dxa"/>
              <w:left w:w="70" w:type="dxa"/>
              <w:bottom w:w="0" w:type="dxa"/>
              <w:right w:w="70" w:type="dxa"/>
            </w:tcMar>
            <w:vAlign w:val="center"/>
          </w:tcPr>
          <w:p w14:paraId="78A041A4"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1</w:t>
            </w:r>
          </w:p>
        </w:tc>
      </w:tr>
      <w:tr w:rsidR="00144304" w:rsidRPr="00C87BCF" w14:paraId="3A90FE92" w14:textId="77777777" w:rsidTr="003F37BB">
        <w:trPr>
          <w:trHeight w:val="57"/>
          <w:tblHeader/>
        </w:trPr>
        <w:tc>
          <w:tcPr>
            <w:tcW w:w="994"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0F2009AB"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6303"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5B1F92AD" w14:textId="77777777" w:rsidR="00144304" w:rsidRPr="00C87BCF" w:rsidRDefault="00144304" w:rsidP="00787DCF">
            <w:pPr>
              <w:ind w:right="49"/>
              <w:jc w:val="center"/>
              <w:rPr>
                <w:rFonts w:ascii="Arial" w:hAnsi="Arial" w:cs="Arial"/>
                <w:b/>
                <w:bCs/>
                <w:color w:val="000000"/>
                <w:sz w:val="14"/>
                <w:szCs w:val="14"/>
                <w:lang w:eastAsia="es-MX"/>
              </w:rPr>
            </w:pPr>
          </w:p>
        </w:tc>
        <w:tc>
          <w:tcPr>
            <w:tcW w:w="1553" w:type="dxa"/>
            <w:tcBorders>
              <w:bottom w:val="single" w:sz="8" w:space="0" w:color="000000"/>
            </w:tcBorders>
            <w:shd w:val="clear" w:color="auto" w:fill="9BC2E6"/>
            <w:tcMar>
              <w:top w:w="0" w:type="dxa"/>
              <w:left w:w="70" w:type="dxa"/>
              <w:bottom w:w="0" w:type="dxa"/>
              <w:right w:w="70" w:type="dxa"/>
            </w:tcMar>
            <w:vAlign w:val="center"/>
          </w:tcPr>
          <w:p w14:paraId="654AE178"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1496" w:type="dxa"/>
            <w:tcBorders>
              <w:bottom w:val="single" w:sz="8" w:space="0" w:color="000000"/>
            </w:tcBorders>
            <w:shd w:val="clear" w:color="auto" w:fill="9BC2E6"/>
            <w:tcMar>
              <w:top w:w="0" w:type="dxa"/>
              <w:left w:w="70" w:type="dxa"/>
              <w:bottom w:w="0" w:type="dxa"/>
              <w:right w:w="70" w:type="dxa"/>
            </w:tcMar>
            <w:vAlign w:val="center"/>
          </w:tcPr>
          <w:p w14:paraId="04B8A4A5"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r>
      <w:tr w:rsidR="00144304" w:rsidRPr="00C87BCF" w14:paraId="7530EAB1" w14:textId="77777777" w:rsidTr="003F37BB">
        <w:trPr>
          <w:trHeight w:val="57"/>
          <w:tblHeader/>
        </w:trPr>
        <w:tc>
          <w:tcPr>
            <w:tcW w:w="994"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6782FC75"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2</w:t>
            </w:r>
          </w:p>
        </w:tc>
        <w:tc>
          <w:tcPr>
            <w:tcW w:w="6303"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271BF10B" w14:textId="77777777" w:rsidR="00144304" w:rsidRPr="00C87BCF" w:rsidRDefault="00144304" w:rsidP="00787DCF">
            <w:pPr>
              <w:ind w:right="49"/>
              <w:rPr>
                <w:rFonts w:ascii="Arial" w:hAnsi="Arial" w:cs="Arial"/>
              </w:rPr>
            </w:pPr>
            <w:r w:rsidRPr="00C87BCF">
              <w:rPr>
                <w:rFonts w:ascii="Arial" w:hAnsi="Arial" w:cs="Arial"/>
                <w:b/>
                <w:bCs/>
                <w:color w:val="000000"/>
                <w:sz w:val="14"/>
                <w:szCs w:val="14"/>
                <w:lang w:eastAsia="es-MX"/>
              </w:rPr>
              <w:t>CORRECTIVO CAMBIO DE CONTROL PLANTA DE EMERGENCIA Y TABLERO DE DISTRIBUCIÓN Y REGULADOR DE VOLTAJE.</w:t>
            </w:r>
          </w:p>
        </w:tc>
        <w:tc>
          <w:tcPr>
            <w:tcW w:w="1553" w:type="dxa"/>
            <w:tcBorders>
              <w:bottom w:val="single" w:sz="8" w:space="0" w:color="000000"/>
              <w:right w:val="single" w:sz="8" w:space="0" w:color="000000"/>
            </w:tcBorders>
            <w:tcMar>
              <w:top w:w="0" w:type="dxa"/>
              <w:left w:w="70" w:type="dxa"/>
              <w:bottom w:w="0" w:type="dxa"/>
              <w:right w:w="70" w:type="dxa"/>
            </w:tcMar>
            <w:vAlign w:val="center"/>
          </w:tcPr>
          <w:p w14:paraId="75FAF2FB"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SERVICIO</w:t>
            </w:r>
          </w:p>
        </w:tc>
        <w:tc>
          <w:tcPr>
            <w:tcW w:w="1496" w:type="dxa"/>
            <w:tcBorders>
              <w:bottom w:val="single" w:sz="8" w:space="0" w:color="000000"/>
              <w:right w:val="single" w:sz="8" w:space="0" w:color="000000"/>
            </w:tcBorders>
            <w:tcMar>
              <w:top w:w="0" w:type="dxa"/>
              <w:left w:w="70" w:type="dxa"/>
              <w:bottom w:w="0" w:type="dxa"/>
              <w:right w:w="70" w:type="dxa"/>
            </w:tcMar>
            <w:vAlign w:val="center"/>
          </w:tcPr>
          <w:p w14:paraId="37488C08"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1</w:t>
            </w:r>
          </w:p>
        </w:tc>
      </w:tr>
      <w:tr w:rsidR="00144304" w:rsidRPr="00C87BCF" w14:paraId="400AE770" w14:textId="77777777" w:rsidTr="003F37BB">
        <w:trPr>
          <w:trHeight w:val="57"/>
          <w:tblHeader/>
        </w:trPr>
        <w:tc>
          <w:tcPr>
            <w:tcW w:w="994"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70A875B2"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6303"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09B80F00" w14:textId="77777777" w:rsidR="00144304" w:rsidRPr="00C87BCF" w:rsidRDefault="00144304" w:rsidP="00787DCF">
            <w:pPr>
              <w:ind w:right="49"/>
              <w:rPr>
                <w:rFonts w:ascii="Arial" w:hAnsi="Arial" w:cs="Arial"/>
                <w:b/>
                <w:bCs/>
                <w:color w:val="000000"/>
                <w:sz w:val="14"/>
                <w:szCs w:val="14"/>
                <w:lang w:eastAsia="es-MX"/>
              </w:rPr>
            </w:pPr>
          </w:p>
        </w:tc>
        <w:tc>
          <w:tcPr>
            <w:tcW w:w="1553" w:type="dxa"/>
            <w:tcBorders>
              <w:bottom w:val="single" w:sz="8" w:space="0" w:color="000000"/>
            </w:tcBorders>
            <w:shd w:val="clear" w:color="auto" w:fill="9BC2E6"/>
            <w:tcMar>
              <w:top w:w="0" w:type="dxa"/>
              <w:left w:w="70" w:type="dxa"/>
              <w:bottom w:w="0" w:type="dxa"/>
              <w:right w:w="70" w:type="dxa"/>
            </w:tcMar>
            <w:vAlign w:val="center"/>
          </w:tcPr>
          <w:p w14:paraId="752424AD"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1496" w:type="dxa"/>
            <w:tcBorders>
              <w:bottom w:val="single" w:sz="8" w:space="0" w:color="000000"/>
            </w:tcBorders>
            <w:shd w:val="clear" w:color="auto" w:fill="9BC2E6"/>
            <w:tcMar>
              <w:top w:w="0" w:type="dxa"/>
              <w:left w:w="70" w:type="dxa"/>
              <w:bottom w:w="0" w:type="dxa"/>
              <w:right w:w="70" w:type="dxa"/>
            </w:tcMar>
            <w:vAlign w:val="center"/>
          </w:tcPr>
          <w:p w14:paraId="069FEB1A"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r>
      <w:tr w:rsidR="00144304" w:rsidRPr="00C87BCF" w14:paraId="5A61B4F6" w14:textId="77777777" w:rsidTr="003F37BB">
        <w:trPr>
          <w:trHeight w:val="57"/>
          <w:tblHeader/>
        </w:trPr>
        <w:tc>
          <w:tcPr>
            <w:tcW w:w="994"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7D5D86DB"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3</w:t>
            </w:r>
          </w:p>
        </w:tc>
        <w:tc>
          <w:tcPr>
            <w:tcW w:w="6303"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080B713B" w14:textId="77777777" w:rsidR="00144304" w:rsidRPr="00C87BCF" w:rsidRDefault="00144304" w:rsidP="00787DCF">
            <w:pPr>
              <w:ind w:right="49"/>
              <w:rPr>
                <w:rFonts w:ascii="Arial" w:hAnsi="Arial" w:cs="Arial"/>
                <w:b/>
                <w:bCs/>
                <w:color w:val="000000"/>
                <w:sz w:val="14"/>
                <w:szCs w:val="14"/>
                <w:lang w:eastAsia="es-MX"/>
              </w:rPr>
            </w:pPr>
            <w:r w:rsidRPr="00C87BCF">
              <w:rPr>
                <w:rFonts w:ascii="Arial" w:hAnsi="Arial" w:cs="Arial"/>
                <w:b/>
                <w:bCs/>
                <w:color w:val="000000"/>
                <w:sz w:val="14"/>
                <w:szCs w:val="14"/>
                <w:lang w:eastAsia="es-MX"/>
              </w:rPr>
              <w:t>CORRECTIVO A PLANTA DE EMERGENCIA - AFINACION DE MOTOR EMERGENCIA POR LOS BIOLOGICOS.</w:t>
            </w:r>
          </w:p>
        </w:tc>
        <w:tc>
          <w:tcPr>
            <w:tcW w:w="1553" w:type="dxa"/>
            <w:tcBorders>
              <w:bottom w:val="single" w:sz="8" w:space="0" w:color="000000"/>
              <w:right w:val="single" w:sz="8" w:space="0" w:color="000000"/>
            </w:tcBorders>
            <w:tcMar>
              <w:top w:w="0" w:type="dxa"/>
              <w:left w:w="70" w:type="dxa"/>
              <w:bottom w:w="0" w:type="dxa"/>
              <w:right w:w="70" w:type="dxa"/>
            </w:tcMar>
            <w:vAlign w:val="center"/>
          </w:tcPr>
          <w:p w14:paraId="3A0386AD"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SERVICIO</w:t>
            </w:r>
          </w:p>
        </w:tc>
        <w:tc>
          <w:tcPr>
            <w:tcW w:w="1496" w:type="dxa"/>
            <w:tcBorders>
              <w:bottom w:val="single" w:sz="8" w:space="0" w:color="000000"/>
              <w:right w:val="single" w:sz="8" w:space="0" w:color="000000"/>
            </w:tcBorders>
            <w:tcMar>
              <w:top w:w="0" w:type="dxa"/>
              <w:left w:w="70" w:type="dxa"/>
              <w:bottom w:w="0" w:type="dxa"/>
              <w:right w:w="70" w:type="dxa"/>
            </w:tcMar>
            <w:vAlign w:val="center"/>
          </w:tcPr>
          <w:p w14:paraId="34527510"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1</w:t>
            </w:r>
          </w:p>
        </w:tc>
      </w:tr>
      <w:tr w:rsidR="00144304" w:rsidRPr="00C87BCF" w14:paraId="7BCD9818" w14:textId="77777777" w:rsidTr="003F37BB">
        <w:trPr>
          <w:trHeight w:val="57"/>
          <w:tblHeader/>
        </w:trPr>
        <w:tc>
          <w:tcPr>
            <w:tcW w:w="994"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71682C83"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6303"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4480940D" w14:textId="77777777" w:rsidR="00144304" w:rsidRPr="00C87BCF" w:rsidRDefault="00144304" w:rsidP="00787DCF">
            <w:pPr>
              <w:ind w:right="49"/>
              <w:rPr>
                <w:rFonts w:ascii="Arial" w:hAnsi="Arial" w:cs="Arial"/>
                <w:b/>
                <w:bCs/>
                <w:color w:val="000000"/>
                <w:sz w:val="14"/>
                <w:szCs w:val="14"/>
                <w:lang w:eastAsia="es-MX"/>
              </w:rPr>
            </w:pPr>
          </w:p>
        </w:tc>
        <w:tc>
          <w:tcPr>
            <w:tcW w:w="1553" w:type="dxa"/>
            <w:tcBorders>
              <w:bottom w:val="single" w:sz="8" w:space="0" w:color="000000"/>
            </w:tcBorders>
            <w:shd w:val="clear" w:color="auto" w:fill="9BC2E6"/>
            <w:tcMar>
              <w:top w:w="0" w:type="dxa"/>
              <w:left w:w="70" w:type="dxa"/>
              <w:bottom w:w="0" w:type="dxa"/>
              <w:right w:w="70" w:type="dxa"/>
            </w:tcMar>
            <w:vAlign w:val="center"/>
          </w:tcPr>
          <w:p w14:paraId="13BC974F"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1496" w:type="dxa"/>
            <w:tcBorders>
              <w:bottom w:val="single" w:sz="8" w:space="0" w:color="000000"/>
            </w:tcBorders>
            <w:shd w:val="clear" w:color="auto" w:fill="9BC2E6"/>
            <w:tcMar>
              <w:top w:w="0" w:type="dxa"/>
              <w:left w:w="70" w:type="dxa"/>
              <w:bottom w:w="0" w:type="dxa"/>
              <w:right w:w="70" w:type="dxa"/>
            </w:tcMar>
            <w:vAlign w:val="center"/>
          </w:tcPr>
          <w:p w14:paraId="45056A58"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r>
      <w:tr w:rsidR="00144304" w:rsidRPr="00C87BCF" w14:paraId="6B1FE4B3" w14:textId="77777777" w:rsidTr="003F37BB">
        <w:trPr>
          <w:trHeight w:val="57"/>
          <w:tblHeader/>
        </w:trPr>
        <w:tc>
          <w:tcPr>
            <w:tcW w:w="994"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1950C0AA"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4</w:t>
            </w:r>
          </w:p>
        </w:tc>
        <w:tc>
          <w:tcPr>
            <w:tcW w:w="6303"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49FBFB9F" w14:textId="77777777" w:rsidR="00144304" w:rsidRPr="00C87BCF" w:rsidRDefault="00144304" w:rsidP="00787DCF">
            <w:pPr>
              <w:ind w:right="49"/>
              <w:rPr>
                <w:rFonts w:ascii="Arial" w:hAnsi="Arial" w:cs="Arial"/>
                <w:b/>
                <w:bCs/>
                <w:color w:val="000000"/>
                <w:sz w:val="14"/>
                <w:szCs w:val="14"/>
                <w:lang w:eastAsia="es-MX"/>
              </w:rPr>
            </w:pPr>
            <w:r w:rsidRPr="00C87BCF">
              <w:rPr>
                <w:rFonts w:ascii="Arial" w:hAnsi="Arial" w:cs="Arial"/>
                <w:b/>
                <w:bCs/>
                <w:color w:val="000000"/>
                <w:sz w:val="14"/>
                <w:szCs w:val="14"/>
                <w:lang w:eastAsia="es-MX"/>
              </w:rPr>
              <w:t>CORRECTIVO A PRECALENTADOR DE 3000 WATTS Y ACTUALIZACIÓN DE TABLERO</w:t>
            </w:r>
          </w:p>
        </w:tc>
        <w:tc>
          <w:tcPr>
            <w:tcW w:w="1553" w:type="dxa"/>
            <w:tcBorders>
              <w:bottom w:val="single" w:sz="8" w:space="0" w:color="000000"/>
              <w:right w:val="single" w:sz="8" w:space="0" w:color="000000"/>
            </w:tcBorders>
            <w:tcMar>
              <w:top w:w="0" w:type="dxa"/>
              <w:left w:w="70" w:type="dxa"/>
              <w:bottom w:w="0" w:type="dxa"/>
              <w:right w:w="70" w:type="dxa"/>
            </w:tcMar>
            <w:vAlign w:val="center"/>
          </w:tcPr>
          <w:p w14:paraId="62F0CFA3"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SERVICIO</w:t>
            </w:r>
          </w:p>
        </w:tc>
        <w:tc>
          <w:tcPr>
            <w:tcW w:w="1496" w:type="dxa"/>
            <w:tcBorders>
              <w:bottom w:val="single" w:sz="8" w:space="0" w:color="000000"/>
              <w:right w:val="single" w:sz="8" w:space="0" w:color="000000"/>
            </w:tcBorders>
            <w:tcMar>
              <w:top w:w="0" w:type="dxa"/>
              <w:left w:w="70" w:type="dxa"/>
              <w:bottom w:w="0" w:type="dxa"/>
              <w:right w:w="70" w:type="dxa"/>
            </w:tcMar>
            <w:vAlign w:val="center"/>
          </w:tcPr>
          <w:p w14:paraId="4B5A87FD"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1</w:t>
            </w:r>
          </w:p>
        </w:tc>
      </w:tr>
      <w:tr w:rsidR="00144304" w:rsidRPr="00C87BCF" w14:paraId="0C7A409F" w14:textId="77777777" w:rsidTr="003F37BB">
        <w:trPr>
          <w:trHeight w:val="57"/>
          <w:tblHeader/>
        </w:trPr>
        <w:tc>
          <w:tcPr>
            <w:tcW w:w="994"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4195A788"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6303"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2548D3AA" w14:textId="77777777" w:rsidR="00144304" w:rsidRPr="00C87BCF" w:rsidRDefault="00144304" w:rsidP="00787DCF">
            <w:pPr>
              <w:ind w:right="49"/>
              <w:rPr>
                <w:rFonts w:ascii="Arial" w:hAnsi="Arial" w:cs="Arial"/>
                <w:b/>
                <w:bCs/>
                <w:color w:val="000000"/>
                <w:sz w:val="14"/>
                <w:szCs w:val="14"/>
                <w:lang w:eastAsia="es-MX"/>
              </w:rPr>
            </w:pPr>
          </w:p>
        </w:tc>
        <w:tc>
          <w:tcPr>
            <w:tcW w:w="1553" w:type="dxa"/>
            <w:tcBorders>
              <w:bottom w:val="single" w:sz="8" w:space="0" w:color="000000"/>
            </w:tcBorders>
            <w:shd w:val="clear" w:color="auto" w:fill="9BC2E6"/>
            <w:tcMar>
              <w:top w:w="0" w:type="dxa"/>
              <w:left w:w="70" w:type="dxa"/>
              <w:bottom w:w="0" w:type="dxa"/>
              <w:right w:w="70" w:type="dxa"/>
            </w:tcMar>
            <w:vAlign w:val="center"/>
          </w:tcPr>
          <w:p w14:paraId="75ECF0A1"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1496" w:type="dxa"/>
            <w:tcBorders>
              <w:bottom w:val="single" w:sz="8" w:space="0" w:color="000000"/>
            </w:tcBorders>
            <w:shd w:val="clear" w:color="auto" w:fill="9BC2E6"/>
            <w:tcMar>
              <w:top w:w="0" w:type="dxa"/>
              <w:left w:w="70" w:type="dxa"/>
              <w:bottom w:w="0" w:type="dxa"/>
              <w:right w:w="70" w:type="dxa"/>
            </w:tcMar>
            <w:vAlign w:val="center"/>
          </w:tcPr>
          <w:p w14:paraId="1DD84275"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r>
      <w:tr w:rsidR="00144304" w:rsidRPr="00C87BCF" w14:paraId="3E775F17" w14:textId="77777777" w:rsidTr="003F37BB">
        <w:trPr>
          <w:trHeight w:val="57"/>
          <w:tblHeader/>
        </w:trPr>
        <w:tc>
          <w:tcPr>
            <w:tcW w:w="994"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490DDD7E"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5</w:t>
            </w:r>
          </w:p>
        </w:tc>
        <w:tc>
          <w:tcPr>
            <w:tcW w:w="6303"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33F6FA6C" w14:textId="77777777" w:rsidR="00144304" w:rsidRPr="00C87BCF" w:rsidRDefault="00144304" w:rsidP="00787DCF">
            <w:pPr>
              <w:ind w:right="49"/>
              <w:rPr>
                <w:rFonts w:ascii="Arial" w:hAnsi="Arial" w:cs="Arial"/>
                <w:b/>
                <w:bCs/>
                <w:color w:val="000000"/>
                <w:sz w:val="14"/>
                <w:szCs w:val="14"/>
                <w:lang w:eastAsia="es-MX"/>
              </w:rPr>
            </w:pPr>
            <w:r w:rsidRPr="00C87BCF">
              <w:rPr>
                <w:rFonts w:ascii="Arial" w:hAnsi="Arial" w:cs="Arial"/>
                <w:b/>
                <w:bCs/>
                <w:color w:val="000000"/>
                <w:sz w:val="14"/>
                <w:szCs w:val="14"/>
                <w:lang w:eastAsia="es-MX"/>
              </w:rPr>
              <w:t>TRASLADO DE PLANTA DE EMERGENCIA Y CUATRO DE MAQUINAS</w:t>
            </w:r>
          </w:p>
        </w:tc>
        <w:tc>
          <w:tcPr>
            <w:tcW w:w="1553" w:type="dxa"/>
            <w:tcBorders>
              <w:bottom w:val="single" w:sz="8" w:space="0" w:color="000000"/>
              <w:right w:val="single" w:sz="8" w:space="0" w:color="000000"/>
            </w:tcBorders>
            <w:tcMar>
              <w:top w:w="0" w:type="dxa"/>
              <w:left w:w="70" w:type="dxa"/>
              <w:bottom w:w="0" w:type="dxa"/>
              <w:right w:w="70" w:type="dxa"/>
            </w:tcMar>
            <w:vAlign w:val="center"/>
          </w:tcPr>
          <w:p w14:paraId="24F1DE4C"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SERVICIO</w:t>
            </w:r>
          </w:p>
        </w:tc>
        <w:tc>
          <w:tcPr>
            <w:tcW w:w="1496" w:type="dxa"/>
            <w:tcBorders>
              <w:bottom w:val="single" w:sz="8" w:space="0" w:color="000000"/>
              <w:right w:val="single" w:sz="8" w:space="0" w:color="000000"/>
            </w:tcBorders>
            <w:tcMar>
              <w:top w:w="0" w:type="dxa"/>
              <w:left w:w="70" w:type="dxa"/>
              <w:bottom w:w="0" w:type="dxa"/>
              <w:right w:w="70" w:type="dxa"/>
            </w:tcMar>
            <w:vAlign w:val="center"/>
          </w:tcPr>
          <w:p w14:paraId="6DE9D403"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1</w:t>
            </w:r>
          </w:p>
        </w:tc>
      </w:tr>
      <w:tr w:rsidR="00144304" w:rsidRPr="00C87BCF" w14:paraId="34840EA9" w14:textId="77777777" w:rsidTr="003F37BB">
        <w:trPr>
          <w:trHeight w:val="57"/>
          <w:tblHeader/>
        </w:trPr>
        <w:tc>
          <w:tcPr>
            <w:tcW w:w="994"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0487D3B2"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lastRenderedPageBreak/>
              <w:t> </w:t>
            </w:r>
          </w:p>
        </w:tc>
        <w:tc>
          <w:tcPr>
            <w:tcW w:w="6303"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69D0FB13" w14:textId="77777777" w:rsidR="00144304" w:rsidRPr="00C87BCF" w:rsidRDefault="00144304" w:rsidP="00787DCF">
            <w:pPr>
              <w:ind w:right="49"/>
              <w:rPr>
                <w:rFonts w:ascii="Arial" w:hAnsi="Arial" w:cs="Arial"/>
                <w:b/>
                <w:bCs/>
                <w:color w:val="000000"/>
                <w:sz w:val="14"/>
                <w:szCs w:val="14"/>
                <w:lang w:eastAsia="es-MX"/>
              </w:rPr>
            </w:pPr>
          </w:p>
        </w:tc>
        <w:tc>
          <w:tcPr>
            <w:tcW w:w="1553" w:type="dxa"/>
            <w:tcBorders>
              <w:bottom w:val="single" w:sz="8" w:space="0" w:color="000000"/>
            </w:tcBorders>
            <w:shd w:val="clear" w:color="auto" w:fill="9BC2E6"/>
            <w:tcMar>
              <w:top w:w="0" w:type="dxa"/>
              <w:left w:w="70" w:type="dxa"/>
              <w:bottom w:w="0" w:type="dxa"/>
              <w:right w:w="70" w:type="dxa"/>
            </w:tcMar>
            <w:vAlign w:val="center"/>
          </w:tcPr>
          <w:p w14:paraId="113CF693"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1496" w:type="dxa"/>
            <w:tcBorders>
              <w:bottom w:val="single" w:sz="8" w:space="0" w:color="000000"/>
            </w:tcBorders>
            <w:shd w:val="clear" w:color="auto" w:fill="9BC2E6"/>
            <w:tcMar>
              <w:top w:w="0" w:type="dxa"/>
              <w:left w:w="70" w:type="dxa"/>
              <w:bottom w:w="0" w:type="dxa"/>
              <w:right w:w="70" w:type="dxa"/>
            </w:tcMar>
            <w:vAlign w:val="center"/>
          </w:tcPr>
          <w:p w14:paraId="6ACC23BE"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r>
      <w:tr w:rsidR="00144304" w:rsidRPr="00C87BCF" w14:paraId="643EF3FB" w14:textId="77777777" w:rsidTr="003F37BB">
        <w:trPr>
          <w:trHeight w:val="57"/>
          <w:tblHeader/>
        </w:trPr>
        <w:tc>
          <w:tcPr>
            <w:tcW w:w="994"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49332CC1"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6</w:t>
            </w:r>
          </w:p>
        </w:tc>
        <w:tc>
          <w:tcPr>
            <w:tcW w:w="6303"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4B48CD44" w14:textId="77777777" w:rsidR="00144304" w:rsidRPr="00C87BCF" w:rsidRDefault="00144304" w:rsidP="00787DCF">
            <w:pPr>
              <w:ind w:right="49"/>
              <w:rPr>
                <w:rFonts w:ascii="Arial" w:hAnsi="Arial" w:cs="Arial"/>
                <w:b/>
                <w:bCs/>
                <w:color w:val="000000"/>
                <w:sz w:val="14"/>
                <w:szCs w:val="14"/>
                <w:lang w:eastAsia="es-MX"/>
              </w:rPr>
            </w:pPr>
            <w:r w:rsidRPr="00C87BCF">
              <w:rPr>
                <w:rFonts w:ascii="Arial" w:hAnsi="Arial" w:cs="Arial"/>
                <w:b/>
                <w:bCs/>
                <w:color w:val="000000"/>
                <w:sz w:val="14"/>
                <w:szCs w:val="14"/>
                <w:lang w:eastAsia="es-MX"/>
              </w:rPr>
              <w:t>ACTUALIZACIÓN DE ACOMETIDA DE 23 KV, CABLEADO XLP CAL 1/0 COBRE CON TERMINALES TERMO CONTRÁCTILES CLASE 25, SE REQUIERE REALIZAR OBRA CIVIL</w:t>
            </w:r>
          </w:p>
        </w:tc>
        <w:tc>
          <w:tcPr>
            <w:tcW w:w="1553" w:type="dxa"/>
            <w:tcBorders>
              <w:bottom w:val="single" w:sz="8" w:space="0" w:color="000000"/>
              <w:right w:val="single" w:sz="8" w:space="0" w:color="000000"/>
            </w:tcBorders>
            <w:tcMar>
              <w:top w:w="0" w:type="dxa"/>
              <w:left w:w="70" w:type="dxa"/>
              <w:bottom w:w="0" w:type="dxa"/>
              <w:right w:w="70" w:type="dxa"/>
            </w:tcMar>
            <w:vAlign w:val="center"/>
          </w:tcPr>
          <w:p w14:paraId="42F78BC9"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SERVICIO</w:t>
            </w:r>
          </w:p>
        </w:tc>
        <w:tc>
          <w:tcPr>
            <w:tcW w:w="1496" w:type="dxa"/>
            <w:tcBorders>
              <w:bottom w:val="single" w:sz="8" w:space="0" w:color="000000"/>
              <w:right w:val="single" w:sz="8" w:space="0" w:color="000000"/>
            </w:tcBorders>
            <w:tcMar>
              <w:top w:w="0" w:type="dxa"/>
              <w:left w:w="70" w:type="dxa"/>
              <w:bottom w:w="0" w:type="dxa"/>
              <w:right w:w="70" w:type="dxa"/>
            </w:tcMar>
            <w:vAlign w:val="center"/>
          </w:tcPr>
          <w:p w14:paraId="2DBA6EF2"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1</w:t>
            </w:r>
          </w:p>
        </w:tc>
      </w:tr>
      <w:tr w:rsidR="00144304" w:rsidRPr="00C87BCF" w14:paraId="03122A6E" w14:textId="77777777" w:rsidTr="003F37BB">
        <w:trPr>
          <w:trHeight w:val="57"/>
          <w:tblHeader/>
        </w:trPr>
        <w:tc>
          <w:tcPr>
            <w:tcW w:w="994"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5E22DB9E"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6303"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7A502AC4" w14:textId="77777777" w:rsidR="00144304" w:rsidRPr="00C87BCF" w:rsidRDefault="00144304" w:rsidP="00787DCF">
            <w:pPr>
              <w:ind w:right="49"/>
              <w:rPr>
                <w:rFonts w:ascii="Arial" w:hAnsi="Arial" w:cs="Arial"/>
                <w:b/>
                <w:bCs/>
                <w:color w:val="000000"/>
                <w:sz w:val="14"/>
                <w:szCs w:val="14"/>
                <w:lang w:eastAsia="es-MX"/>
              </w:rPr>
            </w:pPr>
          </w:p>
        </w:tc>
        <w:tc>
          <w:tcPr>
            <w:tcW w:w="1553" w:type="dxa"/>
            <w:tcBorders>
              <w:bottom w:val="single" w:sz="8" w:space="0" w:color="000000"/>
            </w:tcBorders>
            <w:shd w:val="clear" w:color="auto" w:fill="9BC2E6"/>
            <w:tcMar>
              <w:top w:w="0" w:type="dxa"/>
              <w:left w:w="70" w:type="dxa"/>
              <w:bottom w:w="0" w:type="dxa"/>
              <w:right w:w="70" w:type="dxa"/>
            </w:tcMar>
            <w:vAlign w:val="center"/>
          </w:tcPr>
          <w:p w14:paraId="70859065"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1496" w:type="dxa"/>
            <w:tcBorders>
              <w:bottom w:val="single" w:sz="8" w:space="0" w:color="000000"/>
            </w:tcBorders>
            <w:shd w:val="clear" w:color="auto" w:fill="9BC2E6"/>
            <w:tcMar>
              <w:top w:w="0" w:type="dxa"/>
              <w:left w:w="70" w:type="dxa"/>
              <w:bottom w:w="0" w:type="dxa"/>
              <w:right w:w="70" w:type="dxa"/>
            </w:tcMar>
            <w:vAlign w:val="center"/>
          </w:tcPr>
          <w:p w14:paraId="4F0161CF"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r>
      <w:tr w:rsidR="00144304" w:rsidRPr="00C87BCF" w14:paraId="25A94C9B" w14:textId="77777777" w:rsidTr="003F37BB">
        <w:trPr>
          <w:trHeight w:val="57"/>
          <w:tblHeader/>
        </w:trPr>
        <w:tc>
          <w:tcPr>
            <w:tcW w:w="994"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6AF26479"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7</w:t>
            </w:r>
          </w:p>
        </w:tc>
        <w:tc>
          <w:tcPr>
            <w:tcW w:w="6303"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70055DBC" w14:textId="77777777" w:rsidR="00144304" w:rsidRPr="00C87BCF" w:rsidRDefault="00144304" w:rsidP="00787DCF">
            <w:pPr>
              <w:ind w:right="49"/>
              <w:rPr>
                <w:rFonts w:ascii="Arial" w:hAnsi="Arial" w:cs="Arial"/>
                <w:b/>
                <w:bCs/>
                <w:color w:val="000000"/>
                <w:sz w:val="14"/>
                <w:szCs w:val="14"/>
                <w:lang w:eastAsia="es-MX"/>
              </w:rPr>
            </w:pPr>
            <w:r w:rsidRPr="00C87BCF">
              <w:rPr>
                <w:rFonts w:ascii="Arial" w:hAnsi="Arial" w:cs="Arial"/>
                <w:b/>
                <w:bCs/>
                <w:color w:val="000000"/>
                <w:sz w:val="14"/>
                <w:szCs w:val="14"/>
                <w:lang w:eastAsia="es-MX"/>
              </w:rPr>
              <w:t xml:space="preserve">INSTALACIÓN DE ALIMENTADOR PARA EQUIPO DE AIRE ACONDICIONADO PARA EL AREA DE RAYOS X Y CAMBIO DE MASAS DE TABLEROS </w:t>
            </w:r>
          </w:p>
        </w:tc>
        <w:tc>
          <w:tcPr>
            <w:tcW w:w="1553" w:type="dxa"/>
            <w:tcBorders>
              <w:bottom w:val="single" w:sz="8" w:space="0" w:color="000000"/>
              <w:right w:val="single" w:sz="8" w:space="0" w:color="000000"/>
            </w:tcBorders>
            <w:tcMar>
              <w:top w:w="0" w:type="dxa"/>
              <w:left w:w="70" w:type="dxa"/>
              <w:bottom w:w="0" w:type="dxa"/>
              <w:right w:w="70" w:type="dxa"/>
            </w:tcMar>
            <w:vAlign w:val="center"/>
          </w:tcPr>
          <w:p w14:paraId="18E9D5BB"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SERVICIO</w:t>
            </w:r>
          </w:p>
        </w:tc>
        <w:tc>
          <w:tcPr>
            <w:tcW w:w="1496" w:type="dxa"/>
            <w:tcBorders>
              <w:bottom w:val="single" w:sz="8" w:space="0" w:color="000000"/>
              <w:right w:val="single" w:sz="8" w:space="0" w:color="000000"/>
            </w:tcBorders>
            <w:tcMar>
              <w:top w:w="0" w:type="dxa"/>
              <w:left w:w="70" w:type="dxa"/>
              <w:bottom w:w="0" w:type="dxa"/>
              <w:right w:w="70" w:type="dxa"/>
            </w:tcMar>
            <w:vAlign w:val="center"/>
          </w:tcPr>
          <w:p w14:paraId="5DB93814"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1</w:t>
            </w:r>
          </w:p>
        </w:tc>
      </w:tr>
      <w:tr w:rsidR="00144304" w:rsidRPr="00C87BCF" w14:paraId="010229AB" w14:textId="77777777" w:rsidTr="003F37BB">
        <w:trPr>
          <w:trHeight w:val="57"/>
          <w:tblHeader/>
        </w:trPr>
        <w:tc>
          <w:tcPr>
            <w:tcW w:w="994"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6AEC9B04"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6303"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1203D7F3" w14:textId="77777777" w:rsidR="00144304" w:rsidRPr="00C87BCF" w:rsidRDefault="00144304" w:rsidP="00787DCF">
            <w:pPr>
              <w:ind w:right="49"/>
              <w:rPr>
                <w:rFonts w:ascii="Arial" w:hAnsi="Arial" w:cs="Arial"/>
                <w:b/>
                <w:bCs/>
                <w:color w:val="000000"/>
                <w:sz w:val="14"/>
                <w:szCs w:val="14"/>
                <w:lang w:eastAsia="es-MX"/>
              </w:rPr>
            </w:pPr>
          </w:p>
        </w:tc>
        <w:tc>
          <w:tcPr>
            <w:tcW w:w="1553" w:type="dxa"/>
            <w:tcBorders>
              <w:bottom w:val="single" w:sz="8" w:space="0" w:color="000000"/>
            </w:tcBorders>
            <w:shd w:val="clear" w:color="auto" w:fill="9BC2E6"/>
            <w:tcMar>
              <w:top w:w="0" w:type="dxa"/>
              <w:left w:w="70" w:type="dxa"/>
              <w:bottom w:w="0" w:type="dxa"/>
              <w:right w:w="70" w:type="dxa"/>
            </w:tcMar>
            <w:vAlign w:val="center"/>
          </w:tcPr>
          <w:p w14:paraId="3880438B"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1496" w:type="dxa"/>
            <w:tcBorders>
              <w:bottom w:val="single" w:sz="8" w:space="0" w:color="000000"/>
            </w:tcBorders>
            <w:shd w:val="clear" w:color="auto" w:fill="9BC2E6"/>
            <w:tcMar>
              <w:top w:w="0" w:type="dxa"/>
              <w:left w:w="70" w:type="dxa"/>
              <w:bottom w:w="0" w:type="dxa"/>
              <w:right w:w="70" w:type="dxa"/>
            </w:tcMar>
            <w:vAlign w:val="center"/>
          </w:tcPr>
          <w:p w14:paraId="2BAC032A"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r>
      <w:tr w:rsidR="00144304" w:rsidRPr="00C87BCF" w14:paraId="785EF26F" w14:textId="77777777" w:rsidTr="003F37BB">
        <w:trPr>
          <w:trHeight w:val="57"/>
          <w:tblHeader/>
        </w:trPr>
        <w:tc>
          <w:tcPr>
            <w:tcW w:w="994" w:type="dxa"/>
            <w:tcBorders>
              <w:left w:val="single" w:sz="8" w:space="0" w:color="000000"/>
              <w:bottom w:val="single" w:sz="8" w:space="0" w:color="000000"/>
              <w:right w:val="single" w:sz="8" w:space="0" w:color="000000"/>
            </w:tcBorders>
            <w:tcMar>
              <w:top w:w="0" w:type="dxa"/>
              <w:left w:w="70" w:type="dxa"/>
              <w:bottom w:w="0" w:type="dxa"/>
              <w:right w:w="70" w:type="dxa"/>
            </w:tcMar>
            <w:vAlign w:val="center"/>
          </w:tcPr>
          <w:p w14:paraId="4B053C91"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8</w:t>
            </w:r>
          </w:p>
        </w:tc>
        <w:tc>
          <w:tcPr>
            <w:tcW w:w="6303"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22F17067" w14:textId="77777777" w:rsidR="00144304" w:rsidRPr="00C87BCF" w:rsidRDefault="00144304" w:rsidP="00787DCF">
            <w:pPr>
              <w:ind w:right="49"/>
              <w:rPr>
                <w:rFonts w:ascii="Arial" w:hAnsi="Arial" w:cs="Arial"/>
              </w:rPr>
            </w:pPr>
            <w:r w:rsidRPr="00C87BCF">
              <w:rPr>
                <w:rFonts w:ascii="Arial" w:hAnsi="Arial" w:cs="Arial"/>
                <w:b/>
                <w:bCs/>
                <w:color w:val="000000"/>
                <w:sz w:val="14"/>
                <w:szCs w:val="14"/>
                <w:lang w:eastAsia="es-MX"/>
              </w:rPr>
              <w:t>CAMBIO DE JUNTA DE CARTER DE MOTOR DIÉSEL, PLANTA DE EMERENCIA DETROIT</w:t>
            </w:r>
          </w:p>
        </w:tc>
        <w:tc>
          <w:tcPr>
            <w:tcW w:w="1553" w:type="dxa"/>
            <w:tcBorders>
              <w:bottom w:val="single" w:sz="8" w:space="0" w:color="000000"/>
              <w:right w:val="single" w:sz="8" w:space="0" w:color="000000"/>
            </w:tcBorders>
            <w:tcMar>
              <w:top w:w="0" w:type="dxa"/>
              <w:left w:w="70" w:type="dxa"/>
              <w:bottom w:w="0" w:type="dxa"/>
              <w:right w:w="70" w:type="dxa"/>
            </w:tcMar>
            <w:vAlign w:val="center"/>
          </w:tcPr>
          <w:p w14:paraId="2371E9AD"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SERVICIO</w:t>
            </w:r>
          </w:p>
        </w:tc>
        <w:tc>
          <w:tcPr>
            <w:tcW w:w="1496" w:type="dxa"/>
            <w:tcBorders>
              <w:bottom w:val="single" w:sz="8" w:space="0" w:color="000000"/>
              <w:right w:val="single" w:sz="8" w:space="0" w:color="000000"/>
            </w:tcBorders>
            <w:tcMar>
              <w:top w:w="0" w:type="dxa"/>
              <w:left w:w="70" w:type="dxa"/>
              <w:bottom w:w="0" w:type="dxa"/>
              <w:right w:w="70" w:type="dxa"/>
            </w:tcMar>
            <w:vAlign w:val="center"/>
          </w:tcPr>
          <w:p w14:paraId="641E458C" w14:textId="77777777" w:rsidR="00144304" w:rsidRPr="00C87BCF" w:rsidRDefault="00144304" w:rsidP="00787DCF">
            <w:pPr>
              <w:ind w:right="49"/>
              <w:jc w:val="center"/>
              <w:rPr>
                <w:rFonts w:ascii="Arial" w:hAnsi="Arial" w:cs="Arial"/>
                <w:b/>
                <w:bCs/>
                <w:color w:val="000000"/>
                <w:sz w:val="14"/>
                <w:szCs w:val="14"/>
                <w:lang w:eastAsia="es-MX"/>
              </w:rPr>
            </w:pPr>
            <w:r w:rsidRPr="00C87BCF">
              <w:rPr>
                <w:rFonts w:ascii="Arial" w:hAnsi="Arial" w:cs="Arial"/>
                <w:b/>
                <w:bCs/>
                <w:color w:val="000000"/>
                <w:sz w:val="14"/>
                <w:szCs w:val="14"/>
                <w:lang w:eastAsia="es-MX"/>
              </w:rPr>
              <w:t>1</w:t>
            </w:r>
          </w:p>
        </w:tc>
      </w:tr>
      <w:tr w:rsidR="00144304" w:rsidRPr="00C87BCF" w14:paraId="12BEFEB6" w14:textId="77777777" w:rsidTr="003F37BB">
        <w:trPr>
          <w:trHeight w:val="57"/>
          <w:tblHeader/>
        </w:trPr>
        <w:tc>
          <w:tcPr>
            <w:tcW w:w="994" w:type="dxa"/>
            <w:tcBorders>
              <w:left w:val="single" w:sz="8" w:space="0" w:color="000000"/>
              <w:bottom w:val="single" w:sz="8" w:space="0" w:color="000000"/>
              <w:right w:val="single" w:sz="8" w:space="0" w:color="000000"/>
            </w:tcBorders>
            <w:shd w:val="clear" w:color="auto" w:fill="9BC2E6"/>
            <w:noWrap/>
            <w:tcMar>
              <w:top w:w="0" w:type="dxa"/>
              <w:left w:w="70" w:type="dxa"/>
              <w:bottom w:w="0" w:type="dxa"/>
              <w:right w:w="70" w:type="dxa"/>
            </w:tcMar>
            <w:vAlign w:val="center"/>
          </w:tcPr>
          <w:p w14:paraId="6D877FB6"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6303" w:type="dxa"/>
            <w:tcBorders>
              <w:top w:val="single" w:sz="8" w:space="0" w:color="000000"/>
              <w:bottom w:val="single" w:sz="8" w:space="0" w:color="000000"/>
            </w:tcBorders>
            <w:shd w:val="clear" w:color="auto" w:fill="9BC2E6"/>
            <w:tcMar>
              <w:top w:w="0" w:type="dxa"/>
              <w:left w:w="70" w:type="dxa"/>
              <w:bottom w:w="0" w:type="dxa"/>
              <w:right w:w="70" w:type="dxa"/>
            </w:tcMar>
            <w:vAlign w:val="center"/>
          </w:tcPr>
          <w:p w14:paraId="023B5ED5" w14:textId="77777777" w:rsidR="00144304" w:rsidRPr="00C87BCF" w:rsidRDefault="00144304" w:rsidP="00787DCF">
            <w:pPr>
              <w:ind w:right="49"/>
              <w:rPr>
                <w:rFonts w:ascii="Arial" w:hAnsi="Arial" w:cs="Arial"/>
                <w:b/>
                <w:bCs/>
                <w:color w:val="000000"/>
                <w:sz w:val="14"/>
                <w:szCs w:val="14"/>
                <w:lang w:eastAsia="es-MX"/>
              </w:rPr>
            </w:pPr>
          </w:p>
        </w:tc>
        <w:tc>
          <w:tcPr>
            <w:tcW w:w="1553" w:type="dxa"/>
            <w:tcBorders>
              <w:bottom w:val="single" w:sz="8" w:space="0" w:color="000000"/>
            </w:tcBorders>
            <w:shd w:val="clear" w:color="auto" w:fill="9BC2E6"/>
            <w:tcMar>
              <w:top w:w="0" w:type="dxa"/>
              <w:left w:w="70" w:type="dxa"/>
              <w:bottom w:w="0" w:type="dxa"/>
              <w:right w:w="70" w:type="dxa"/>
            </w:tcMar>
            <w:vAlign w:val="center"/>
          </w:tcPr>
          <w:p w14:paraId="3AB1D2A4"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c>
          <w:tcPr>
            <w:tcW w:w="1496" w:type="dxa"/>
            <w:tcBorders>
              <w:bottom w:val="single" w:sz="8" w:space="0" w:color="000000"/>
            </w:tcBorders>
            <w:shd w:val="clear" w:color="auto" w:fill="9BC2E6"/>
            <w:tcMar>
              <w:top w:w="0" w:type="dxa"/>
              <w:left w:w="70" w:type="dxa"/>
              <w:bottom w:w="0" w:type="dxa"/>
              <w:right w:w="70" w:type="dxa"/>
            </w:tcMar>
            <w:vAlign w:val="center"/>
          </w:tcPr>
          <w:p w14:paraId="52EABF70" w14:textId="77777777" w:rsidR="00144304" w:rsidRPr="00C87BCF" w:rsidRDefault="00144304" w:rsidP="00787DCF">
            <w:pPr>
              <w:ind w:right="49"/>
              <w:jc w:val="center"/>
              <w:rPr>
                <w:rFonts w:ascii="Arial" w:hAnsi="Arial" w:cs="Arial"/>
              </w:rPr>
            </w:pPr>
            <w:r w:rsidRPr="00C87BCF">
              <w:rPr>
                <w:rFonts w:ascii="Arial" w:hAnsi="Arial" w:cs="Arial"/>
                <w:b/>
                <w:bCs/>
                <w:color w:val="000000"/>
                <w:sz w:val="14"/>
                <w:szCs w:val="14"/>
                <w:lang w:eastAsia="es-MX"/>
              </w:rPr>
              <w:t> </w:t>
            </w:r>
          </w:p>
        </w:tc>
      </w:tr>
    </w:tbl>
    <w:p w14:paraId="443E497C" w14:textId="77777777" w:rsidR="00144304" w:rsidRPr="00C87BCF" w:rsidRDefault="00144304" w:rsidP="00144304">
      <w:pPr>
        <w:tabs>
          <w:tab w:val="left" w:pos="2409"/>
          <w:tab w:val="left" w:pos="5953"/>
          <w:tab w:val="left" w:pos="7371"/>
          <w:tab w:val="left" w:pos="9426"/>
          <w:tab w:val="left" w:pos="9780"/>
        </w:tabs>
        <w:ind w:right="49"/>
        <w:rPr>
          <w:rFonts w:ascii="Arial" w:hAnsi="Arial" w:cs="Arial"/>
          <w:b/>
          <w:bCs/>
          <w:color w:val="000000"/>
          <w:szCs w:val="20"/>
          <w:lang w:eastAsia="es-MX"/>
        </w:rPr>
      </w:pPr>
    </w:p>
    <w:p w14:paraId="2495EAD2" w14:textId="77777777" w:rsidR="00144304" w:rsidRDefault="00144304" w:rsidP="00144304">
      <w:pPr>
        <w:ind w:right="49"/>
        <w:jc w:val="center"/>
        <w:rPr>
          <w:rFonts w:ascii="Arial" w:hAnsi="Arial" w:cs="Arial"/>
          <w:b/>
          <w:bCs/>
          <w:color w:val="000000"/>
          <w:szCs w:val="20"/>
          <w:lang w:eastAsia="es-MX"/>
        </w:rPr>
      </w:pPr>
      <w:r>
        <w:rPr>
          <w:rFonts w:ascii="Arial" w:hAnsi="Arial" w:cs="Arial"/>
          <w:b/>
          <w:bCs/>
          <w:color w:val="000000"/>
          <w:szCs w:val="20"/>
          <w:lang w:eastAsia="es-MX"/>
        </w:rPr>
        <w:t>RELACIÓN DE REFACCIONES SUSCEPTIBLES DE UTILIZAR</w:t>
      </w:r>
    </w:p>
    <w:p w14:paraId="265E4CC9" w14:textId="77777777" w:rsidR="00144304" w:rsidRDefault="00144304" w:rsidP="00144304">
      <w:pPr>
        <w:tabs>
          <w:tab w:val="left" w:pos="2409"/>
          <w:tab w:val="left" w:pos="5953"/>
          <w:tab w:val="left" w:pos="7371"/>
          <w:tab w:val="left" w:pos="9426"/>
          <w:tab w:val="left" w:pos="9780"/>
        </w:tabs>
        <w:ind w:right="49"/>
        <w:rPr>
          <w:rFonts w:ascii="Montserrat Medium" w:hAnsi="Montserrat Medium" w:cs="Arial"/>
          <w:b/>
          <w:sz w:val="16"/>
        </w:rPr>
      </w:pPr>
    </w:p>
    <w:tbl>
      <w:tblPr>
        <w:tblW w:w="9924" w:type="dxa"/>
        <w:tblInd w:w="-72" w:type="dxa"/>
        <w:tblCellMar>
          <w:left w:w="10" w:type="dxa"/>
          <w:right w:w="10" w:type="dxa"/>
        </w:tblCellMar>
        <w:tblLook w:val="0000" w:firstRow="0" w:lastRow="0" w:firstColumn="0" w:lastColumn="0" w:noHBand="0" w:noVBand="0"/>
      </w:tblPr>
      <w:tblGrid>
        <w:gridCol w:w="993"/>
        <w:gridCol w:w="6724"/>
        <w:gridCol w:w="2207"/>
      </w:tblGrid>
      <w:tr w:rsidR="00144304" w14:paraId="0A3DD27B" w14:textId="77777777" w:rsidTr="00673019">
        <w:trPr>
          <w:trHeight w:val="213"/>
          <w:tblHeader/>
        </w:trPr>
        <w:tc>
          <w:tcPr>
            <w:tcW w:w="993" w:type="dxa"/>
            <w:tcBorders>
              <w:top w:val="single" w:sz="8" w:space="0" w:color="000000"/>
              <w:left w:val="single" w:sz="8" w:space="0" w:color="000000"/>
              <w:bottom w:val="single" w:sz="8" w:space="0" w:color="000000"/>
              <w:right w:val="single" w:sz="8" w:space="0" w:color="000000"/>
            </w:tcBorders>
            <w:shd w:val="clear" w:color="auto" w:fill="003A00"/>
            <w:tcMar>
              <w:top w:w="0" w:type="dxa"/>
              <w:left w:w="70" w:type="dxa"/>
              <w:bottom w:w="0" w:type="dxa"/>
              <w:right w:w="70" w:type="dxa"/>
            </w:tcMar>
            <w:vAlign w:val="center"/>
          </w:tcPr>
          <w:p w14:paraId="0AB49456" w14:textId="77777777" w:rsidR="00144304" w:rsidRPr="00B01C1C" w:rsidRDefault="00144304" w:rsidP="00787DCF">
            <w:pPr>
              <w:ind w:right="49"/>
              <w:jc w:val="center"/>
              <w:rPr>
                <w:rFonts w:ascii="Arial" w:hAnsi="Arial" w:cs="Arial"/>
                <w:b/>
                <w:bCs/>
                <w:color w:val="FFFFFF" w:themeColor="background1"/>
                <w:sz w:val="16"/>
                <w:szCs w:val="16"/>
                <w:lang w:eastAsia="es-MX"/>
              </w:rPr>
            </w:pPr>
            <w:r w:rsidRPr="00B01C1C">
              <w:rPr>
                <w:rFonts w:ascii="Arial" w:hAnsi="Arial" w:cs="Arial"/>
                <w:b/>
                <w:bCs/>
                <w:color w:val="FFFFFF" w:themeColor="background1"/>
                <w:sz w:val="16"/>
                <w:szCs w:val="16"/>
                <w:lang w:eastAsia="es-MX"/>
              </w:rPr>
              <w:t>NO.</w:t>
            </w:r>
          </w:p>
        </w:tc>
        <w:tc>
          <w:tcPr>
            <w:tcW w:w="6724" w:type="dxa"/>
            <w:tcBorders>
              <w:top w:val="single" w:sz="8" w:space="0" w:color="000000"/>
              <w:bottom w:val="single" w:sz="8" w:space="0" w:color="000000"/>
              <w:right w:val="single" w:sz="8" w:space="0" w:color="000000"/>
            </w:tcBorders>
            <w:shd w:val="clear" w:color="auto" w:fill="003A00"/>
            <w:tcMar>
              <w:top w:w="0" w:type="dxa"/>
              <w:left w:w="70" w:type="dxa"/>
              <w:bottom w:w="0" w:type="dxa"/>
              <w:right w:w="70" w:type="dxa"/>
            </w:tcMar>
            <w:vAlign w:val="center"/>
          </w:tcPr>
          <w:p w14:paraId="4CAB6E80" w14:textId="77777777" w:rsidR="00144304" w:rsidRPr="00B01C1C" w:rsidRDefault="00144304" w:rsidP="00787DCF">
            <w:pPr>
              <w:ind w:right="49"/>
              <w:jc w:val="center"/>
              <w:rPr>
                <w:rFonts w:ascii="Arial" w:hAnsi="Arial" w:cs="Arial"/>
                <w:b/>
                <w:bCs/>
                <w:color w:val="FFFFFF" w:themeColor="background1"/>
                <w:sz w:val="16"/>
                <w:szCs w:val="16"/>
                <w:lang w:eastAsia="es-MX"/>
              </w:rPr>
            </w:pPr>
            <w:r w:rsidRPr="00B01C1C">
              <w:rPr>
                <w:rFonts w:ascii="Arial" w:hAnsi="Arial" w:cs="Arial"/>
                <w:b/>
                <w:bCs/>
                <w:color w:val="FFFFFF" w:themeColor="background1"/>
                <w:sz w:val="16"/>
                <w:szCs w:val="16"/>
                <w:lang w:eastAsia="es-MX"/>
              </w:rPr>
              <w:t>DESCRIPCIÓN</w:t>
            </w:r>
          </w:p>
        </w:tc>
        <w:tc>
          <w:tcPr>
            <w:tcW w:w="2207" w:type="dxa"/>
            <w:tcBorders>
              <w:top w:val="single" w:sz="8" w:space="0" w:color="000000"/>
              <w:bottom w:val="single" w:sz="8" w:space="0" w:color="000000"/>
              <w:right w:val="single" w:sz="8" w:space="0" w:color="000000"/>
            </w:tcBorders>
            <w:shd w:val="clear" w:color="auto" w:fill="003A00"/>
            <w:tcMar>
              <w:top w:w="0" w:type="dxa"/>
              <w:left w:w="70" w:type="dxa"/>
              <w:bottom w:w="0" w:type="dxa"/>
              <w:right w:w="70" w:type="dxa"/>
            </w:tcMar>
            <w:vAlign w:val="center"/>
          </w:tcPr>
          <w:p w14:paraId="67BAF45F" w14:textId="77777777" w:rsidR="00144304" w:rsidRPr="00B01C1C" w:rsidRDefault="00144304" w:rsidP="00787DCF">
            <w:pPr>
              <w:ind w:right="49"/>
              <w:jc w:val="center"/>
              <w:rPr>
                <w:rFonts w:ascii="Arial" w:hAnsi="Arial" w:cs="Arial"/>
                <w:b/>
                <w:bCs/>
                <w:color w:val="FFFFFF" w:themeColor="background1"/>
                <w:sz w:val="16"/>
                <w:szCs w:val="16"/>
                <w:lang w:eastAsia="es-MX"/>
              </w:rPr>
            </w:pPr>
            <w:r w:rsidRPr="00B01C1C">
              <w:rPr>
                <w:rFonts w:ascii="Arial" w:hAnsi="Arial" w:cs="Arial"/>
                <w:b/>
                <w:bCs/>
                <w:color w:val="FFFFFF" w:themeColor="background1"/>
                <w:sz w:val="16"/>
                <w:szCs w:val="16"/>
                <w:lang w:eastAsia="es-MX"/>
              </w:rPr>
              <w:t xml:space="preserve">UNIDAD </w:t>
            </w:r>
          </w:p>
        </w:tc>
      </w:tr>
      <w:tr w:rsidR="00144304" w14:paraId="11429888"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00C076BA"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1</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72978054"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RENTA DE PLANTA DE RESPALDO CON CAPACIDAD DE 60 KW, 220 VOLTS</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392310A7"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DIA</w:t>
            </w:r>
          </w:p>
        </w:tc>
      </w:tr>
      <w:tr w:rsidR="00144304" w14:paraId="44FD80C1"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42E26648"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2</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027ABFF0"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TAPÓN DE RADIADOR 16 LBS.</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3A21FD41"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PZA</w:t>
            </w:r>
          </w:p>
        </w:tc>
      </w:tr>
      <w:tr w:rsidR="00144304" w14:paraId="29806534"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4C414A4C"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3</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7FCC2BCF" w14:textId="77777777" w:rsidR="00144304" w:rsidRPr="00395DED" w:rsidRDefault="00144304" w:rsidP="00787DCF">
            <w:pPr>
              <w:ind w:right="49"/>
              <w:rPr>
                <w:rFonts w:ascii="Arial" w:hAnsi="Arial" w:cs="Arial"/>
                <w:color w:val="000000"/>
                <w:sz w:val="14"/>
                <w:szCs w:val="14"/>
                <w:lang w:val="pt-PT" w:eastAsia="es-MX"/>
              </w:rPr>
            </w:pPr>
            <w:r w:rsidRPr="00395DED">
              <w:rPr>
                <w:rFonts w:ascii="Arial" w:hAnsi="Arial" w:cs="Arial"/>
                <w:color w:val="000000"/>
                <w:sz w:val="14"/>
                <w:szCs w:val="14"/>
                <w:lang w:val="pt-PT" w:eastAsia="es-MX"/>
              </w:rPr>
              <w:t>ANTICONGELANTE ADITIVO PARA RADIADOR BARDAL O EQUIVALENTE.</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56B99B1C"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LTS</w:t>
            </w:r>
          </w:p>
        </w:tc>
      </w:tr>
      <w:tr w:rsidR="00144304" w14:paraId="560F3B54"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3DB7422D"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4</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3A727A5C"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ABRAZADERA SIN FIN DE 3"</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54CCF63C"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PIEZA</w:t>
            </w:r>
          </w:p>
        </w:tc>
      </w:tr>
      <w:tr w:rsidR="00144304" w14:paraId="46F39DD1"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2163F60F"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5</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12E3708C"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ABRAZADERA SIN FIN DE 4"</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3A616F32"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PIEZA</w:t>
            </w:r>
          </w:p>
        </w:tc>
      </w:tr>
      <w:tr w:rsidR="00144304" w14:paraId="011C4093"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0AFA2DCD"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6</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3ABBC0E7"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ACEITE PARA MOTOR RALOY DIESEL POWER SAE 15W40</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4FE436EF"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LITRO</w:t>
            </w:r>
          </w:p>
        </w:tc>
      </w:tr>
      <w:tr w:rsidR="00144304" w14:paraId="79C667C8"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33E60166"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7</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19D0702A"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AGUA DESTILADA PARA BATERIA GUTIER</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6C6BAC85"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LITRO</w:t>
            </w:r>
          </w:p>
        </w:tc>
      </w:tr>
      <w:tr w:rsidR="00144304" w14:paraId="2C96F582"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4B8856D2"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8</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4877972C"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DONAS ANTISULFATANTES POLARIZADAS</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2EEF4781"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JUEGO</w:t>
            </w:r>
          </w:p>
        </w:tc>
      </w:tr>
      <w:tr w:rsidR="00144304" w14:paraId="435E79FD"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3655474E"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9</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009D5554"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DW40 SPRAY DE 425Gr.</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2EDF30C3"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PIEZA</w:t>
            </w:r>
          </w:p>
        </w:tc>
      </w:tr>
      <w:tr w:rsidR="00144304" w14:paraId="260E4C35"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1A7AB964"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10</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7126DE48"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CORTACIRCUITOS FUSIBLE 25 KV</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7B2A6FC1"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PIEZA</w:t>
            </w:r>
          </w:p>
        </w:tc>
      </w:tr>
      <w:tr w:rsidR="00144304" w14:paraId="0F6C9A80"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0D8E41EF"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11</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2584158A"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ZAPATAS TERMINALES PARA BATERIA.</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573B0CF3"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JGO</w:t>
            </w:r>
          </w:p>
        </w:tc>
      </w:tr>
      <w:tr w:rsidR="00144304" w14:paraId="5E100084"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546FDA45"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12</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621564A1"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ZAPATAS TERMINALES PARA BORNES DE ACUMULADOR DEL TIPO REFORZADO PARA VOLTAJES DE CORRIENTE DIRECTA CORRIENTE MAXIMA DE 100 AMP. APLICABLE A MOTORES DIESEL.</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69C24CFA"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PZA</w:t>
            </w:r>
          </w:p>
        </w:tc>
      </w:tr>
      <w:tr w:rsidR="00144304" w14:paraId="71AB7487"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26F09ECC"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13</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7808BF96" w14:textId="3E8FC7D1" w:rsidR="00144304" w:rsidRDefault="00144304" w:rsidP="00787DCF">
            <w:pPr>
              <w:ind w:right="49"/>
            </w:pPr>
            <w:r>
              <w:rPr>
                <w:rFonts w:ascii="Arial" w:hAnsi="Arial" w:cs="Arial"/>
                <w:color w:val="000000"/>
                <w:sz w:val="14"/>
                <w:szCs w:val="14"/>
                <w:lang w:eastAsia="es-MX"/>
              </w:rPr>
              <w:t xml:space="preserve">CABLE LAKEADO ANTIFLAMA USO RUDO CALIBRE 12 TWD 600 VOLTS, PROPIEDADES LA CUBIERTA DE ALGODONTRENZADO, </w:t>
            </w:r>
            <w:r w:rsidR="001634E2">
              <w:rPr>
                <w:rFonts w:ascii="Arial" w:hAnsi="Arial" w:cs="Arial"/>
                <w:color w:val="000000"/>
                <w:sz w:val="14"/>
                <w:szCs w:val="14"/>
                <w:lang w:eastAsia="es-MX"/>
              </w:rPr>
              <w:t>PROTECCIÓN</w:t>
            </w:r>
            <w:r>
              <w:rPr>
                <w:rFonts w:ascii="Arial" w:hAnsi="Arial" w:cs="Arial"/>
                <w:color w:val="000000"/>
                <w:sz w:val="14"/>
                <w:szCs w:val="14"/>
                <w:lang w:eastAsia="es-MX"/>
              </w:rPr>
              <w:t xml:space="preserve"> CONTRA ABRASION. LA CA QUE RECUBRE A LA MALLA DE ALGODÓN PARA </w:t>
            </w:r>
            <w:r w:rsidR="001634E2">
              <w:rPr>
                <w:rFonts w:ascii="Arial" w:hAnsi="Arial" w:cs="Arial"/>
                <w:color w:val="000000"/>
                <w:sz w:val="14"/>
                <w:szCs w:val="14"/>
                <w:lang w:eastAsia="es-MX"/>
              </w:rPr>
              <w:t>PROTECCIÓN</w:t>
            </w:r>
            <w:r>
              <w:rPr>
                <w:rFonts w:ascii="Arial" w:hAnsi="Arial" w:cs="Arial"/>
                <w:color w:val="000000"/>
                <w:sz w:val="14"/>
                <w:szCs w:val="14"/>
                <w:lang w:eastAsia="es-MX"/>
              </w:rPr>
              <w:t xml:space="preserve"> DE LA INTEGRIDAD DEL CABLE CONTRA FLAMA, HUMEDAD Y SALPICADURAS.</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02AAE8A3"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M</w:t>
            </w:r>
          </w:p>
        </w:tc>
      </w:tr>
      <w:tr w:rsidR="00144304" w14:paraId="2F0050D4"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59A24B8A"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14</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4238DEA6" w14:textId="1F46B7FE" w:rsidR="00144304" w:rsidRDefault="00144304" w:rsidP="00787DCF">
            <w:pPr>
              <w:ind w:right="49"/>
            </w:pPr>
            <w:r>
              <w:rPr>
                <w:rFonts w:ascii="Arial" w:hAnsi="Arial" w:cs="Arial"/>
                <w:color w:val="000000"/>
                <w:sz w:val="14"/>
                <w:szCs w:val="14"/>
                <w:lang w:eastAsia="es-MX"/>
              </w:rPr>
              <w:t xml:space="preserve">CABLE LAKEADO ANTIFLAMA USO RUDO CALIBRE 14 TWD 600 VOLTS, PROPIEDADES LA CUBIERTA DE ALGODONTRENZADO, </w:t>
            </w:r>
            <w:r w:rsidR="001634E2">
              <w:rPr>
                <w:rFonts w:ascii="Arial" w:hAnsi="Arial" w:cs="Arial"/>
                <w:color w:val="000000"/>
                <w:sz w:val="14"/>
                <w:szCs w:val="14"/>
                <w:lang w:eastAsia="es-MX"/>
              </w:rPr>
              <w:t>PROTECCIÓN</w:t>
            </w:r>
            <w:r>
              <w:rPr>
                <w:rFonts w:ascii="Arial" w:hAnsi="Arial" w:cs="Arial"/>
                <w:color w:val="000000"/>
                <w:sz w:val="14"/>
                <w:szCs w:val="14"/>
                <w:lang w:eastAsia="es-MX"/>
              </w:rPr>
              <w:t xml:space="preserve"> CONTRA ABRASION. LA CA QUE RECUBRE A LA MALLA DE ALGODÓN PARA </w:t>
            </w:r>
            <w:r w:rsidR="001634E2">
              <w:rPr>
                <w:rFonts w:ascii="Arial" w:hAnsi="Arial" w:cs="Arial"/>
                <w:color w:val="000000"/>
                <w:sz w:val="14"/>
                <w:szCs w:val="14"/>
                <w:lang w:eastAsia="es-MX"/>
              </w:rPr>
              <w:t>PROTECCIÓN</w:t>
            </w:r>
            <w:r>
              <w:rPr>
                <w:rFonts w:ascii="Arial" w:hAnsi="Arial" w:cs="Arial"/>
                <w:color w:val="000000"/>
                <w:sz w:val="14"/>
                <w:szCs w:val="14"/>
                <w:lang w:eastAsia="es-MX"/>
              </w:rPr>
              <w:t xml:space="preserve"> DE LA INTEGRIDAD DEL CABLE CONTRA FLAMA, HUMEDAD Y SALPICADURAS.</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1AC26744"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M</w:t>
            </w:r>
          </w:p>
        </w:tc>
      </w:tr>
      <w:tr w:rsidR="00144304" w14:paraId="7E02F784"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3A29A68A"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15</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6AE6C795"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LIQUIDO DESENGRASANTE MARCA MAQUISA DEL TIPO DIELECTRICO-ANTICORROSIVO.</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32839BF6"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LTS</w:t>
            </w:r>
          </w:p>
        </w:tc>
      </w:tr>
      <w:tr w:rsidR="00144304" w14:paraId="5AD3A26D"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52DE8A46"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16</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3E6B7B11"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SENSOR DE PRESION DEL TIPO ELECTRONICO DIGITAL DE ACEITE P/MOTOR DIESEL</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3C5D1AA3"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PZA</w:t>
            </w:r>
          </w:p>
        </w:tc>
      </w:tr>
      <w:tr w:rsidR="00144304" w14:paraId="1DA4F3B1"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040B06D1"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17</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361143E3"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SENSOR DE TEMPERATURA DEL TIPO ELECTRONICO DIGITAL P/MOTOR DIESEL</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4F662BA3"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PZA</w:t>
            </w:r>
          </w:p>
        </w:tc>
      </w:tr>
      <w:tr w:rsidR="00144304" w14:paraId="7B9CDF48"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5C25A138"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18</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2AA6CBF8"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 xml:space="preserve">CABLE MARCA CONDUMEX CAL. 12 COLOR ROJO PARA CONTROL </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5BEBAEC7"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MT</w:t>
            </w:r>
          </w:p>
        </w:tc>
      </w:tr>
      <w:tr w:rsidR="00144304" w14:paraId="33C4A26F"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4C2EC8F0"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19</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39DF7BBA"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THINER ESTADAR MARCA COMEX</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4D9A4E8F"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LT</w:t>
            </w:r>
          </w:p>
        </w:tc>
      </w:tr>
      <w:tr w:rsidR="00144304" w14:paraId="28898F7E"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1998580A"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20</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047637B3" w14:textId="77777777" w:rsidR="00144304" w:rsidRDefault="00144304" w:rsidP="00787DCF">
            <w:pPr>
              <w:ind w:right="49"/>
            </w:pPr>
            <w:r w:rsidRPr="00395DED">
              <w:rPr>
                <w:rFonts w:ascii="Arial" w:hAnsi="Arial" w:cs="Arial"/>
                <w:color w:val="000000"/>
                <w:sz w:val="14"/>
                <w:szCs w:val="14"/>
                <w:lang w:val="pt-PT" w:eastAsia="es-MX"/>
              </w:rPr>
              <w:t xml:space="preserve">PINTURA DE ALTA TEMPERATURA ALUMINIO. </w:t>
            </w:r>
            <w:r>
              <w:rPr>
                <w:rFonts w:ascii="Arial" w:hAnsi="Arial" w:cs="Arial"/>
                <w:color w:val="000000"/>
                <w:sz w:val="14"/>
                <w:szCs w:val="14"/>
                <w:lang w:eastAsia="es-MX"/>
              </w:rPr>
              <w:t>PARA SUPERFICIES METALICAS, MARCA COMEX O EQUIVALENTE.</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46438D1E"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LTS</w:t>
            </w:r>
          </w:p>
        </w:tc>
      </w:tr>
      <w:tr w:rsidR="00144304" w14:paraId="198E17EE"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40529536"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21</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3B331A8D"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BOTE AERO COMEX NEGRO 423CC. CON VALVULA DE 360º, DE SECADO RAPIDO CON ACABADOS MATE Y SATINADO EN AEROSOL.</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328E5636"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BOTE</w:t>
            </w:r>
          </w:p>
        </w:tc>
      </w:tr>
      <w:tr w:rsidR="00144304" w14:paraId="325BD639"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7B38D5C8"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22</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4E6E4F11"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BOTE AERO PINTURA AUTOMOTIVA COLOR AZUL 423CC. CON VALVULA DE 360º, DE SECADO RAPIDO CON ACABADOS MATE Y SATINADO EN AEROSOL.</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78DC314A"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BOTE</w:t>
            </w:r>
          </w:p>
        </w:tc>
      </w:tr>
      <w:tr w:rsidR="00144304" w14:paraId="103B5BCE"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083629BE"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23</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20EC1A1E"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TERMINALES PONCHABLES DE TIPO ESPADA PARA CABLE CAL. 12 Y 14 CON FORRO DE VINIL TIPO INDUSTRIAL</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1CB2BE4D"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PZA</w:t>
            </w:r>
          </w:p>
        </w:tc>
      </w:tr>
      <w:tr w:rsidR="00144304" w14:paraId="12EB0F83"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503D9A6B"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24</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6659D7A1" w14:textId="77777777" w:rsidR="00144304" w:rsidRDefault="00144304" w:rsidP="00787DCF">
            <w:pPr>
              <w:ind w:right="49"/>
            </w:pPr>
            <w:r>
              <w:rPr>
                <w:rFonts w:ascii="Arial" w:hAnsi="Arial" w:cs="Arial"/>
                <w:color w:val="000000"/>
                <w:sz w:val="14"/>
                <w:szCs w:val="14"/>
                <w:lang w:eastAsia="es-MX"/>
              </w:rPr>
              <w:t>TAPA DE DISTRIBUCION DEL MOTOR PARA EVITAR FUGAS DE ACEITE INCLUYENDO TORNILLERIA, JUNTAS Y ESTOPERO</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1FB236BF"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PZA</w:t>
            </w:r>
          </w:p>
        </w:tc>
      </w:tr>
      <w:tr w:rsidR="00144304" w14:paraId="7223F40A"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5EBECB10"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lastRenderedPageBreak/>
              <w:t>25</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588100AC"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REMOVEDOR MARCA COMEX</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6803BAD9"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LT</w:t>
            </w:r>
          </w:p>
        </w:tc>
      </w:tr>
      <w:tr w:rsidR="00144304" w14:paraId="698D449D"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68562256"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26</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4B701D13"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HOJA DE LIJA</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271847F5"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PZA</w:t>
            </w:r>
          </w:p>
        </w:tc>
      </w:tr>
      <w:tr w:rsidR="00144304" w14:paraId="4CEE4586" w14:textId="77777777" w:rsidTr="00673019">
        <w:trPr>
          <w:trHeight w:val="315"/>
        </w:trPr>
        <w:tc>
          <w:tcPr>
            <w:tcW w:w="993" w:type="dxa"/>
            <w:tcBorders>
              <w:left w:val="single" w:sz="8" w:space="0" w:color="000000"/>
              <w:bottom w:val="single" w:sz="8" w:space="0" w:color="000000"/>
              <w:right w:val="single" w:sz="8" w:space="0" w:color="000000"/>
            </w:tcBorders>
            <w:noWrap/>
            <w:tcMar>
              <w:top w:w="0" w:type="dxa"/>
              <w:left w:w="70" w:type="dxa"/>
              <w:bottom w:w="0" w:type="dxa"/>
              <w:right w:w="70" w:type="dxa"/>
            </w:tcMar>
            <w:vAlign w:val="center"/>
          </w:tcPr>
          <w:p w14:paraId="6B8E273B"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27</w:t>
            </w:r>
          </w:p>
        </w:tc>
        <w:tc>
          <w:tcPr>
            <w:tcW w:w="6724" w:type="dxa"/>
            <w:tcBorders>
              <w:top w:val="single" w:sz="8" w:space="0" w:color="000000"/>
              <w:bottom w:val="single" w:sz="8" w:space="0" w:color="000000"/>
              <w:right w:val="single" w:sz="8" w:space="0" w:color="000000"/>
            </w:tcBorders>
            <w:tcMar>
              <w:top w:w="0" w:type="dxa"/>
              <w:left w:w="70" w:type="dxa"/>
              <w:bottom w:w="0" w:type="dxa"/>
              <w:right w:w="70" w:type="dxa"/>
            </w:tcMar>
            <w:vAlign w:val="center"/>
          </w:tcPr>
          <w:p w14:paraId="4783E75D" w14:textId="77777777" w:rsidR="00144304" w:rsidRDefault="00144304" w:rsidP="00787DCF">
            <w:pPr>
              <w:ind w:right="49"/>
              <w:rPr>
                <w:rFonts w:ascii="Arial" w:hAnsi="Arial" w:cs="Arial"/>
                <w:color w:val="000000"/>
                <w:sz w:val="14"/>
                <w:szCs w:val="14"/>
                <w:lang w:eastAsia="es-MX"/>
              </w:rPr>
            </w:pPr>
            <w:r>
              <w:rPr>
                <w:rFonts w:ascii="Arial" w:hAnsi="Arial" w:cs="Arial"/>
                <w:color w:val="000000"/>
                <w:sz w:val="14"/>
                <w:szCs w:val="14"/>
                <w:lang w:eastAsia="es-MX"/>
              </w:rPr>
              <w:t>ESTOPA O TRAPO INDUSTRIAL</w:t>
            </w:r>
          </w:p>
        </w:tc>
        <w:tc>
          <w:tcPr>
            <w:tcW w:w="2207" w:type="dxa"/>
            <w:tcBorders>
              <w:bottom w:val="single" w:sz="8" w:space="0" w:color="000000"/>
              <w:right w:val="single" w:sz="8" w:space="0" w:color="000000"/>
            </w:tcBorders>
            <w:noWrap/>
            <w:tcMar>
              <w:top w:w="0" w:type="dxa"/>
              <w:left w:w="70" w:type="dxa"/>
              <w:bottom w:w="0" w:type="dxa"/>
              <w:right w:w="70" w:type="dxa"/>
            </w:tcMar>
            <w:vAlign w:val="center"/>
          </w:tcPr>
          <w:p w14:paraId="2A4FA80A" w14:textId="77777777" w:rsidR="00144304" w:rsidRDefault="00144304" w:rsidP="00787DCF">
            <w:pPr>
              <w:ind w:right="49"/>
              <w:jc w:val="center"/>
              <w:rPr>
                <w:rFonts w:ascii="Arial" w:hAnsi="Arial" w:cs="Arial"/>
                <w:color w:val="000000"/>
                <w:sz w:val="14"/>
                <w:szCs w:val="14"/>
                <w:lang w:eastAsia="es-MX"/>
              </w:rPr>
            </w:pPr>
            <w:r>
              <w:rPr>
                <w:rFonts w:ascii="Arial" w:hAnsi="Arial" w:cs="Arial"/>
                <w:color w:val="000000"/>
                <w:sz w:val="14"/>
                <w:szCs w:val="14"/>
                <w:lang w:eastAsia="es-MX"/>
              </w:rPr>
              <w:t>KG</w:t>
            </w:r>
          </w:p>
        </w:tc>
      </w:tr>
    </w:tbl>
    <w:p w14:paraId="6BEE00DD" w14:textId="77777777" w:rsidR="00144304" w:rsidRDefault="00144304" w:rsidP="00144304">
      <w:pPr>
        <w:tabs>
          <w:tab w:val="left" w:pos="2409"/>
          <w:tab w:val="left" w:pos="5953"/>
          <w:tab w:val="left" w:pos="7371"/>
          <w:tab w:val="left" w:pos="9426"/>
          <w:tab w:val="left" w:pos="9780"/>
        </w:tabs>
        <w:ind w:right="49"/>
        <w:rPr>
          <w:rFonts w:ascii="Montserrat Medium" w:hAnsi="Montserrat Medium" w:cs="Arial"/>
          <w:b/>
          <w:sz w:val="16"/>
        </w:rPr>
      </w:pPr>
    </w:p>
    <w:p w14:paraId="24A420AA" w14:textId="77777777" w:rsidR="00144304" w:rsidRDefault="00144304" w:rsidP="00144304">
      <w:pPr>
        <w:tabs>
          <w:tab w:val="left" w:pos="2409"/>
          <w:tab w:val="left" w:pos="5953"/>
          <w:tab w:val="left" w:pos="7371"/>
          <w:tab w:val="left" w:pos="9426"/>
          <w:tab w:val="left" w:pos="9780"/>
        </w:tabs>
        <w:ind w:right="49"/>
        <w:rPr>
          <w:rFonts w:ascii="Montserrat Medium" w:hAnsi="Montserrat Medium" w:cs="Arial"/>
          <w:b/>
          <w:sz w:val="16"/>
        </w:rPr>
      </w:pPr>
    </w:p>
    <w:p w14:paraId="4785CF55" w14:textId="77777777" w:rsidR="00144304" w:rsidRPr="00F00B18" w:rsidRDefault="00144304" w:rsidP="00144304">
      <w:pPr>
        <w:autoSpaceDE w:val="0"/>
        <w:adjustRightInd w:val="0"/>
        <w:ind w:right="49"/>
        <w:rPr>
          <w:rFonts w:ascii="Arial" w:eastAsia="Calibri" w:hAnsi="Arial" w:cs="Arial"/>
          <w:b/>
          <w:szCs w:val="20"/>
        </w:rPr>
      </w:pPr>
      <w:r w:rsidRPr="00F00B18">
        <w:rPr>
          <w:rFonts w:ascii="Arial" w:eastAsia="Calibri" w:hAnsi="Arial" w:cs="Arial"/>
          <w:b/>
          <w:szCs w:val="20"/>
        </w:rPr>
        <w:t>MENCIÓN QUE LAS REFACCIONES DESCRITAS SON DE MANERA ENUNCIATIVA MAS NO LIMITATIVA, POR LO QUE DE REQUERIRSE UNA REFACCIÓN NO DESCRITA EN DICHO ANEXO EL LICITANTE DEBERÁ PRESENTAR COTIZACIÓN AL JEFE DE CONSERVACIÓN PARA SU AUTORIZACIÓN PREVIO A LA REPARACIÓN, POR EL ADMINISTRADOR DEL CONTRATO.</w:t>
      </w:r>
    </w:p>
    <w:p w14:paraId="736FC4D8" w14:textId="77777777" w:rsidR="00144304" w:rsidRDefault="00144304" w:rsidP="00144304">
      <w:pPr>
        <w:ind w:right="49"/>
      </w:pPr>
    </w:p>
    <w:p w14:paraId="5558545F" w14:textId="77777777" w:rsidR="00905EE3" w:rsidRDefault="00905EE3" w:rsidP="00EA211A">
      <w:pPr>
        <w:rPr>
          <w:rFonts w:cs="Noto Sans"/>
          <w:szCs w:val="20"/>
          <w:lang w:eastAsia="es-ES"/>
        </w:rPr>
      </w:pPr>
    </w:p>
    <w:p w14:paraId="2C3499BE" w14:textId="77777777" w:rsidR="00D5091F" w:rsidRDefault="00D5091F" w:rsidP="00EA211A">
      <w:pPr>
        <w:rPr>
          <w:rFonts w:cs="Noto Sans"/>
          <w:szCs w:val="20"/>
          <w:lang w:eastAsia="es-ES"/>
        </w:rPr>
      </w:pPr>
    </w:p>
    <w:p w14:paraId="52ECBBD2" w14:textId="24A81F8E" w:rsidR="008361C4" w:rsidRDefault="006402DA" w:rsidP="006A6B57">
      <w:pPr>
        <w:jc w:val="center"/>
        <w:rPr>
          <w:rFonts w:cs="Noto Sans"/>
          <w:b/>
        </w:rPr>
      </w:pPr>
      <w:r w:rsidRPr="006A6B57">
        <w:rPr>
          <w:rFonts w:cs="Noto Sans"/>
          <w:b/>
        </w:rPr>
        <w:t>LUGAR Y FECHA</w:t>
      </w:r>
    </w:p>
    <w:p w14:paraId="762E362F" w14:textId="77777777" w:rsidR="006402DA" w:rsidRPr="006A6B57" w:rsidRDefault="006402DA" w:rsidP="006A6B57">
      <w:pPr>
        <w:jc w:val="center"/>
        <w:rPr>
          <w:rFonts w:cs="Noto Sans"/>
          <w:b/>
        </w:rPr>
      </w:pPr>
      <w:r w:rsidRPr="006A6B57">
        <w:rPr>
          <w:rFonts w:cs="Noto Sans"/>
          <w:b/>
        </w:rPr>
        <w:t>----------------------------------------------------------------</w:t>
      </w:r>
    </w:p>
    <w:p w14:paraId="65E18DED" w14:textId="49649166" w:rsidR="00CC107B" w:rsidRDefault="006402DA" w:rsidP="006A6B57">
      <w:pPr>
        <w:jc w:val="center"/>
        <w:rPr>
          <w:rFonts w:cs="Noto Sans"/>
          <w:b/>
        </w:rPr>
      </w:pPr>
      <w:r w:rsidRPr="006A6B57">
        <w:rPr>
          <w:rFonts w:cs="Noto Sans"/>
          <w:b/>
        </w:rPr>
        <w:t>NOMBRE Y FIRMA DEL REPRESENTANTE LEGAL</w:t>
      </w:r>
    </w:p>
    <w:p w14:paraId="6295A644" w14:textId="0C02412A" w:rsidR="002E763C" w:rsidRDefault="00CC107B" w:rsidP="00EC73B9">
      <w:pPr>
        <w:spacing w:after="200" w:line="276" w:lineRule="auto"/>
        <w:jc w:val="center"/>
        <w:rPr>
          <w:rFonts w:cs="Noto Sans"/>
          <w:b/>
        </w:rPr>
      </w:pPr>
      <w:r>
        <w:rPr>
          <w:rFonts w:cs="Noto Sans"/>
          <w:b/>
        </w:rPr>
        <w:br w:type="page"/>
      </w:r>
      <w:r w:rsidR="006402DA"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4411E4FA" w:rsidR="006402DA" w:rsidRPr="002E763C" w:rsidRDefault="006402DA" w:rsidP="006402DA">
      <w:pPr>
        <w:rPr>
          <w:rFonts w:cs="Noto Sans"/>
          <w:b/>
        </w:rPr>
      </w:pPr>
      <w:r w:rsidRPr="002E763C">
        <w:rPr>
          <w:rFonts w:cs="Noto Sans"/>
          <w:b/>
        </w:rPr>
        <w:t xml:space="preserve">CONVENIO DE PARTICIPACIÓN CONJUNTA QUE CELEBRAN POR UNA PARTE ______, REPRESENTADA POR ______ EN SU CARÁCTER DE ______, A QUIEN EN LO SUCESIVO SE LE DENOMINARÁ </w:t>
      </w:r>
      <w:r w:rsidR="00DC7575">
        <w:rPr>
          <w:rFonts w:cs="Noto Sans"/>
          <w:b/>
        </w:rPr>
        <w:t>“EL PARTICIPANTE A”</w:t>
      </w:r>
      <w:r w:rsidRPr="002E763C">
        <w:rPr>
          <w:rFonts w:cs="Noto Sans"/>
          <w:b/>
        </w:rPr>
        <w:t xml:space="preserve">, Y POR OTRA _______, REPRESENTADA POR ______, EN SU CARÁCTER DE _________, A QUIEN EN LO SUCESIVO SE LE DENOMINARÁ </w:t>
      </w:r>
      <w:r w:rsidR="00DC7575">
        <w:rPr>
          <w:rFonts w:cs="Noto Sans"/>
          <w:b/>
        </w:rPr>
        <w:t>“EL PARTICIPANTE B”</w:t>
      </w:r>
      <w:r w:rsidRPr="002E763C">
        <w:rPr>
          <w:rFonts w:cs="Noto Sans"/>
          <w:b/>
        </w:rPr>
        <w:t>,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57DB9A52" w:rsidR="006402DA" w:rsidRPr="002E763C" w:rsidRDefault="00DC7575">
      <w:pPr>
        <w:pStyle w:val="Prrafodelista"/>
        <w:numPr>
          <w:ilvl w:val="1"/>
          <w:numId w:val="10"/>
        </w:numPr>
        <w:rPr>
          <w:rFonts w:cs="Noto Sans"/>
        </w:rPr>
      </w:pPr>
      <w:r>
        <w:rPr>
          <w:rFonts w:cs="Noto Sans"/>
          <w:b/>
        </w:rPr>
        <w:t>“EL PARTICIPANTE A”</w:t>
      </w:r>
      <w:r w:rsidR="006402DA"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pPr>
        <w:pStyle w:val="Prrafodelista"/>
        <w:numPr>
          <w:ilvl w:val="2"/>
          <w:numId w:val="33"/>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35FE0C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r>
      <w:r w:rsidR="00DC7575">
        <w:rPr>
          <w:rFonts w:cs="Noto Sans"/>
          <w:b/>
        </w:rPr>
        <w:t>“EL PARTICIPANTE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lastRenderedPageBreak/>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070D48BE"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w:t>
      </w:r>
      <w:r w:rsidR="001B48DE">
        <w:rPr>
          <w:rFonts w:cs="Noto Sans"/>
        </w:rPr>
        <w:t>LICITACIÓN PÚBLICA NACIONAL ELECTRÓNICA</w:t>
      </w:r>
      <w:r w:rsidR="006402DA" w:rsidRPr="006402DA">
        <w:rPr>
          <w:rFonts w:cs="Noto Sans"/>
        </w:rPr>
        <w:t xml:space="preserve">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23AC449E"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w:t>
      </w:r>
      <w:r w:rsidR="001B48DE">
        <w:rPr>
          <w:rFonts w:cs="Noto Sans"/>
        </w:rPr>
        <w:t>LICITACIÓN PÚBLICA NACIONAL ELECTRÓNICA</w:t>
      </w:r>
      <w:r w:rsidRPr="006402DA">
        <w:rPr>
          <w:rFonts w:cs="Noto Sans"/>
        </w:rPr>
        <w:t xml:space="preserve">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 xml:space="preserve">ACEPTAN EXPRESAMENTE EN DESIGNAR COMO REPRESENTANTE COMÚN AL ____________, A TRAVÉS DEL PRESENTE INSTRUMENTO, OTORGÁNDOLE PODER AMPLIO Y SUFICIENTE, </w:t>
      </w:r>
      <w:r w:rsidRPr="006402DA">
        <w:rPr>
          <w:rFonts w:cs="Noto Sans"/>
        </w:rPr>
        <w:lastRenderedPageBreak/>
        <w:t>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22D11F97"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w:t>
      </w:r>
      <w:r w:rsidR="001B48DE">
        <w:rPr>
          <w:rFonts w:cs="Noto Sans"/>
        </w:rPr>
        <w:t>LICITACIÓN PÚBLICA NACIONAL ELECTRÓNICA</w:t>
      </w:r>
      <w:r w:rsidRPr="006402DA">
        <w:rPr>
          <w:rFonts w:cs="Noto Sans"/>
        </w:rPr>
        <w:t xml:space="preserve">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4BB5B48E"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w:t>
      </w:r>
      <w:r w:rsidR="001B48DE">
        <w:rPr>
          <w:rFonts w:cs="Noto Sans"/>
        </w:rPr>
        <w:t>LICITACIÓN PÚBLICA NACIONAL ELECTRÓNICA</w:t>
      </w:r>
      <w:r w:rsidRPr="006402DA">
        <w:rPr>
          <w:rFonts w:cs="Noto Sans"/>
        </w:rPr>
        <w:t xml:space="preserve">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14DC771E"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w:t>
      </w:r>
      <w:r w:rsidR="001B48DE">
        <w:rPr>
          <w:rFonts w:cs="Noto Sans"/>
        </w:rPr>
        <w:t>LICITACIÓN PÚBLICA NACIONAL ELECTRÓNICA</w:t>
      </w:r>
      <w:r w:rsidRPr="006402DA">
        <w:rPr>
          <w:rFonts w:cs="Noto Sans"/>
        </w:rPr>
        <w:t xml:space="preserve">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333CF4A4" w:rsidR="006402DA" w:rsidRPr="009C6CA8" w:rsidRDefault="00DC7575" w:rsidP="009C6CA8">
            <w:pPr>
              <w:jc w:val="center"/>
              <w:rPr>
                <w:rFonts w:cs="Noto Sans"/>
                <w:b/>
              </w:rPr>
            </w:pPr>
            <w:r>
              <w:rPr>
                <w:rFonts w:cs="Noto Sans"/>
                <w:b/>
              </w:rPr>
              <w:t>“EL PARTICIPANTE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6B17FC7C" w:rsidR="006402DA" w:rsidRPr="009C6CA8" w:rsidRDefault="00DC7575" w:rsidP="009C6CA8">
            <w:pPr>
              <w:jc w:val="center"/>
              <w:rPr>
                <w:rFonts w:cs="Noto Sans"/>
                <w:b/>
              </w:rPr>
            </w:pPr>
            <w:r>
              <w:rPr>
                <w:rFonts w:cs="Noto Sans"/>
                <w:b/>
              </w:rPr>
              <w:t>“EL PARTICIPANTE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59" w:name="_Toc127275461"/>
            <w:r w:rsidRPr="009C6CA8">
              <w:rPr>
                <w:rFonts w:cs="Noto Sans"/>
                <w:b/>
              </w:rPr>
              <w:t>NOMBRE Y CARGO</w:t>
            </w:r>
            <w:bookmarkEnd w:id="59"/>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68D270F8"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w:t>
      </w:r>
      <w:r w:rsidR="001B48DE">
        <w:rPr>
          <w:rFonts w:cs="Noto Sans"/>
          <w:sz w:val="19"/>
          <w:szCs w:val="19"/>
        </w:rPr>
        <w:t>LICITACIÓN PÚBLICA NACIONAL ELECTRÓNICA</w:t>
      </w:r>
      <w:r w:rsidRPr="002A4A5E">
        <w:rPr>
          <w:rFonts w:cs="Noto Sans"/>
          <w:sz w:val="19"/>
          <w:szCs w:val="19"/>
        </w:rPr>
        <w:t xml:space="preserve">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04"/>
        <w:gridCol w:w="944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6A5F2C"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6A5F2C">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6C44C756"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w:t>
      </w:r>
      <w:r w:rsidR="001B48DE">
        <w:rPr>
          <w:rFonts w:cs="Noto Sans"/>
          <w:sz w:val="18"/>
          <w:szCs w:val="18"/>
        </w:rPr>
        <w:t>LICITACIÓN PÚBLICA NACIONAL ELECTRÓNICA</w:t>
      </w:r>
      <w:r w:rsidRPr="00E37FFB">
        <w:rPr>
          <w:rFonts w:eastAsia="Times New Roman" w:cs="Noto Sans"/>
          <w:sz w:val="18"/>
          <w:szCs w:val="18"/>
          <w:lang w:val="es-ES" w:eastAsia="ar-SA"/>
        </w:rPr>
        <w:t xml:space="preserve"> </w:t>
      </w:r>
      <w:r>
        <w:rPr>
          <w:rFonts w:eastAsia="Times New Roman" w:cs="Noto Sans"/>
          <w:sz w:val="18"/>
          <w:szCs w:val="18"/>
          <w:lang w:val="es-ES" w:eastAsia="ar-SA"/>
        </w:rPr>
        <w:t xml:space="preserve">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pPr>
        <w:numPr>
          <w:ilvl w:val="0"/>
          <w:numId w:val="38"/>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pPr>
        <w:numPr>
          <w:ilvl w:val="0"/>
          <w:numId w:val="38"/>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proofErr w:type="gramStart"/>
      <w:r w:rsidRPr="00B616A8">
        <w:rPr>
          <w:rFonts w:cs="Noto Sans"/>
          <w:szCs w:val="20"/>
        </w:rPr>
        <w:t>.</w:t>
      </w:r>
      <w:r w:rsidRPr="00B616A8">
        <w:rPr>
          <w:rFonts w:cs="Noto Sans"/>
          <w:b/>
          <w:bCs/>
          <w:szCs w:val="20"/>
          <w:u w:val="single"/>
        </w:rPr>
        <w:t>(</w:t>
      </w:r>
      <w:proofErr w:type="gramEnd"/>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plurianualidad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r w:rsidRPr="00B616A8">
        <w:rPr>
          <w:rFonts w:cs="Noto Sans"/>
          <w:b/>
          <w:szCs w:val="20"/>
        </w:rPr>
        <w:t>N°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cumplimiento </w:t>
      </w:r>
      <w:r w:rsidRPr="00B616A8">
        <w:rPr>
          <w:rFonts w:cs="Noto Sans"/>
          <w:b/>
          <w:szCs w:val="20"/>
          <w:u w:val="single"/>
        </w:rPr>
        <w:lastRenderedPageBreak/>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de acuerdo a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lastRenderedPageBreak/>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El(los) precio(s) unitario(s) del presente contrato, expresado(s) en moneda nacional es(son):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TIPO DE MONEDA</w:t>
      </w:r>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r w:rsidRPr="00B616A8">
        <w:rPr>
          <w:rFonts w:cs="Noto Sans"/>
          <w:szCs w:val="20"/>
        </w:rPr>
        <w:t>Importe mínimos y máximos a pagar en cada ejercicio fiscal de acuerdo a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r w:rsidRPr="00B616A8">
              <w:rPr>
                <w:rFonts w:cs="Noto Sans"/>
                <w:b/>
              </w:rPr>
              <w:t>TOTAL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(TIPO DE MONEDA)</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MONEDA)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(TIPO DE MONEDA)</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lastRenderedPageBreak/>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 xml:space="preserve">“EL </w:t>
      </w:r>
      <w:r w:rsidRPr="00B616A8">
        <w:rPr>
          <w:rFonts w:cs="Noto Sans"/>
          <w:b/>
          <w:szCs w:val="20"/>
        </w:rPr>
        <w:lastRenderedPageBreak/>
        <w:t>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El pago de la prestación de los servicios recibidos,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servicios,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lastRenderedPageBreak/>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pPr>
        <w:pStyle w:val="Prrafodelista"/>
        <w:numPr>
          <w:ilvl w:val="0"/>
          <w:numId w:val="37"/>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anticipo,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pPr>
        <w:pStyle w:val="Prrafodelista"/>
        <w:numPr>
          <w:ilvl w:val="0"/>
          <w:numId w:val="37"/>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lastRenderedPageBreak/>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servicios,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pPr>
        <w:pStyle w:val="Prrafodelista"/>
        <w:numPr>
          <w:ilvl w:val="0"/>
          <w:numId w:val="37"/>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lastRenderedPageBreak/>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pPr>
        <w:pStyle w:val="Prrafodelista"/>
        <w:numPr>
          <w:ilvl w:val="0"/>
          <w:numId w:val="34"/>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pPr>
        <w:pStyle w:val="Prrafodelista"/>
        <w:numPr>
          <w:ilvl w:val="0"/>
          <w:numId w:val="34"/>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pPr>
        <w:pStyle w:val="Prrafodelista"/>
        <w:numPr>
          <w:ilvl w:val="0"/>
          <w:numId w:val="34"/>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pPr>
        <w:pStyle w:val="Prrafodelista"/>
        <w:numPr>
          <w:ilvl w:val="0"/>
          <w:numId w:val="34"/>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pPr>
        <w:pStyle w:val="Prrafodelista"/>
        <w:numPr>
          <w:ilvl w:val="0"/>
          <w:numId w:val="34"/>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pPr>
        <w:pStyle w:val="Prrafodelista"/>
        <w:numPr>
          <w:ilvl w:val="0"/>
          <w:numId w:val="34"/>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pPr>
        <w:pStyle w:val="Prrafodelista"/>
        <w:numPr>
          <w:ilvl w:val="0"/>
          <w:numId w:val="36"/>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pPr>
        <w:pStyle w:val="Prrafodelista"/>
        <w:numPr>
          <w:ilvl w:val="0"/>
          <w:numId w:val="36"/>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pPr>
        <w:pStyle w:val="Prrafodelista"/>
        <w:numPr>
          <w:ilvl w:val="0"/>
          <w:numId w:val="36"/>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 xml:space="preserve">(EN CASO DE ESTABLECER POR DIVERSOS </w:t>
      </w:r>
      <w:r w:rsidRPr="00B616A8">
        <w:rPr>
          <w:rFonts w:ascii="Noto Sans" w:hAnsi="Noto Sans" w:cs="Noto Sans"/>
          <w:b/>
          <w:spacing w:val="-2"/>
          <w:sz w:val="20"/>
          <w:szCs w:val="20"/>
          <w:u w:val="single"/>
        </w:rPr>
        <w:lastRenderedPageBreak/>
        <w:t>CONCEPTOS DEDUCTIVAS REMITIR AL ANEXO CORRESPONDIENTE),</w:t>
      </w:r>
      <w:r w:rsidRPr="00B616A8">
        <w:rPr>
          <w:rFonts w:ascii="Noto Sans" w:hAnsi="Noto Sans" w:cs="Noto Sans"/>
          <w:spacing w:val="-2"/>
          <w:sz w:val="20"/>
          <w:szCs w:val="20"/>
        </w:rPr>
        <w:t xml:space="preserve"> proporcionados en forma parcial o deficiente. Las cantidades a deducir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B616A8">
        <w:rPr>
          <w:rFonts w:ascii="Noto Sans" w:hAnsi="Noto Sans" w:cs="Noto Sans"/>
          <w:spacing w:val="-2"/>
          <w:sz w:val="20"/>
          <w:szCs w:val="20"/>
        </w:rPr>
        <w:t>DPA´s</w:t>
      </w:r>
      <w:proofErr w:type="spellEnd"/>
      <w:r w:rsidRPr="00B616A8">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no procederá el cobro de dichas penas ni la contabilización de las mismas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w:t>
      </w:r>
      <w:proofErr w:type="spellStart"/>
      <w:r w:rsidRPr="00B616A8">
        <w:rPr>
          <w:rFonts w:cs="Noto Sans"/>
          <w:spacing w:val="-2"/>
          <w:szCs w:val="20"/>
        </w:rPr>
        <w:t>DPA´s</w:t>
      </w:r>
      <w:proofErr w:type="spellEnd"/>
      <w:r w:rsidRPr="00B616A8">
        <w:rPr>
          <w:rFonts w:cs="Noto Sans"/>
          <w:spacing w:val="-2"/>
          <w:szCs w:val="20"/>
        </w:rPr>
        <w:t>),</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lastRenderedPageBreak/>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actos que dieron origen al presente contrato, con motivo de la resolución de una inconformidad o intervención de oficio, </w:t>
      </w:r>
      <w:r w:rsidRPr="00B616A8">
        <w:rPr>
          <w:rFonts w:cs="Noto Sans"/>
          <w:bCs/>
          <w:szCs w:val="20"/>
        </w:rPr>
        <w:lastRenderedPageBreak/>
        <w:t>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B616A8">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pPr>
        <w:pStyle w:val="Prrafodelista"/>
        <w:numPr>
          <w:ilvl w:val="0"/>
          <w:numId w:val="35"/>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pPr>
        <w:pStyle w:val="Prrafodelista"/>
        <w:numPr>
          <w:ilvl w:val="0"/>
          <w:numId w:val="35"/>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pPr>
        <w:pStyle w:val="Prrafodelista"/>
        <w:numPr>
          <w:ilvl w:val="0"/>
          <w:numId w:val="35"/>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pPr>
        <w:pStyle w:val="Prrafodelista"/>
        <w:numPr>
          <w:ilvl w:val="0"/>
          <w:numId w:val="35"/>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pPr>
        <w:pStyle w:val="Prrafodelista"/>
        <w:numPr>
          <w:ilvl w:val="0"/>
          <w:numId w:val="35"/>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pPr>
        <w:pStyle w:val="Prrafodelista"/>
        <w:numPr>
          <w:ilvl w:val="0"/>
          <w:numId w:val="35"/>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pPr>
        <w:pStyle w:val="Prrafodelista"/>
        <w:numPr>
          <w:ilvl w:val="0"/>
          <w:numId w:val="35"/>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pPr>
        <w:pStyle w:val="Prrafodelista"/>
        <w:numPr>
          <w:ilvl w:val="0"/>
          <w:numId w:val="35"/>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pPr>
        <w:pStyle w:val="Prrafodelista"/>
        <w:numPr>
          <w:ilvl w:val="0"/>
          <w:numId w:val="35"/>
        </w:numPr>
        <w:tabs>
          <w:tab w:val="left" w:pos="284"/>
        </w:tabs>
        <w:ind w:left="567" w:right="-1" w:hanging="283"/>
        <w:rPr>
          <w:rFonts w:cs="Noto Sans"/>
          <w:bCs/>
          <w:szCs w:val="20"/>
        </w:rPr>
      </w:pPr>
      <w:r w:rsidRPr="00B616A8">
        <w:rPr>
          <w:rFonts w:cs="Noto Sans"/>
          <w:bCs/>
          <w:szCs w:val="20"/>
        </w:rPr>
        <w:t>No entregar dentro de los 10 (diez) días naturales siguientes a la fecha de firma del presente contrato, la garantía de cumplimiento del mismo;</w:t>
      </w:r>
    </w:p>
    <w:p w14:paraId="6F6D1292" w14:textId="77777777" w:rsidR="00991EA6" w:rsidRPr="00B616A8" w:rsidRDefault="00991EA6">
      <w:pPr>
        <w:pStyle w:val="Prrafodelista"/>
        <w:numPr>
          <w:ilvl w:val="0"/>
          <w:numId w:val="35"/>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pPr>
        <w:pStyle w:val="Prrafodelista"/>
        <w:numPr>
          <w:ilvl w:val="0"/>
          <w:numId w:val="35"/>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pPr>
        <w:pStyle w:val="Prrafodelista"/>
        <w:numPr>
          <w:ilvl w:val="0"/>
          <w:numId w:val="35"/>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pPr>
        <w:pStyle w:val="Prrafodelista"/>
        <w:numPr>
          <w:ilvl w:val="0"/>
          <w:numId w:val="35"/>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pPr>
        <w:pStyle w:val="Prrafodelista"/>
        <w:numPr>
          <w:ilvl w:val="0"/>
          <w:numId w:val="35"/>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pPr>
        <w:pStyle w:val="Prrafodelista"/>
        <w:numPr>
          <w:ilvl w:val="0"/>
          <w:numId w:val="35"/>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pPr>
        <w:pStyle w:val="Prrafodelista"/>
        <w:numPr>
          <w:ilvl w:val="0"/>
          <w:numId w:val="35"/>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pPr>
        <w:pStyle w:val="Prrafodelista"/>
        <w:numPr>
          <w:ilvl w:val="0"/>
          <w:numId w:val="35"/>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w:t>
      </w:r>
      <w:r w:rsidRPr="00B616A8">
        <w:rPr>
          <w:rFonts w:cs="Noto Sans"/>
          <w:b/>
          <w:szCs w:val="20"/>
        </w:rPr>
        <w:lastRenderedPageBreak/>
        <w:t>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w:t>
      </w:r>
      <w:r w:rsidRPr="00B616A8">
        <w:rPr>
          <w:rFonts w:ascii="Noto Sans" w:hAnsi="Noto Sans" w:cs="Noto Sans"/>
          <w:sz w:val="20"/>
          <w:szCs w:val="20"/>
        </w:rPr>
        <w:lastRenderedPageBreak/>
        <w:t>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B616A8" w:rsidRDefault="00991EA6" w:rsidP="00991EA6">
      <w:pPr>
        <w:tabs>
          <w:tab w:val="left" w:pos="2520"/>
        </w:tabs>
        <w:rPr>
          <w:rFonts w:cs="Noto Sans"/>
          <w:szCs w:val="20"/>
        </w:rPr>
      </w:pPr>
      <w:bookmarkStart w:id="60"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60"/>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42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w:t>
      </w:r>
      <w:proofErr w:type="gramStart"/>
      <w:r w:rsidRPr="006402DA">
        <w:rPr>
          <w:rFonts w:cs="Noto Sans"/>
        </w:rPr>
        <w:t>_(</w:t>
      </w:r>
      <w:proofErr w:type="gramEnd"/>
      <w:r w:rsidRPr="006402DA">
        <w:rPr>
          <w:rFonts w:cs="Noto Sans"/>
        </w:rPr>
        <w:t>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lastRenderedPageBreak/>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32"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lastRenderedPageBreak/>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25A02801"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w:t>
      </w:r>
      <w:r w:rsidR="001B48DE">
        <w:rPr>
          <w:rFonts w:cs="Noto Sans"/>
          <w:sz w:val="18"/>
          <w:szCs w:val="18"/>
          <w:lang w:val="es-ES_tradnl"/>
        </w:rPr>
        <w:t>LICITACIÓN PÚBLICA NACIONAL ELECTRÓNICA</w:t>
      </w:r>
      <w:r w:rsidR="00BF0CD1" w:rsidRPr="00E37FFB">
        <w:rPr>
          <w:rFonts w:cs="Noto Sans"/>
          <w:sz w:val="18"/>
          <w:szCs w:val="18"/>
          <w:lang w:val="es-ES_tradnl"/>
        </w:rPr>
        <w:t xml:space="preserve"> </w:t>
      </w:r>
      <w:r w:rsidR="00BF0CD1">
        <w:rPr>
          <w:rFonts w:cs="Noto Sans"/>
          <w:sz w:val="18"/>
          <w:szCs w:val="18"/>
          <w:lang w:val="es-ES_tradnl"/>
        </w:rPr>
        <w:t>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3C495ECE" w14:textId="77777777" w:rsidR="00316111" w:rsidRDefault="00316111">
      <w:pPr>
        <w:spacing w:after="200" w:line="276" w:lineRule="auto"/>
        <w:jc w:val="left"/>
        <w:rPr>
          <w:rFonts w:cs="Noto Sans"/>
          <w:b/>
        </w:rPr>
      </w:pPr>
      <w:r>
        <w:rPr>
          <w:rFonts w:cs="Noto Sans"/>
          <w:b/>
        </w:rPr>
        <w:br w:type="page"/>
      </w:r>
    </w:p>
    <w:p w14:paraId="21986EAC" w14:textId="053779D4" w:rsidR="006402DA" w:rsidRPr="00C275E4" w:rsidRDefault="006402DA" w:rsidP="00C275E4">
      <w:pPr>
        <w:jc w:val="center"/>
        <w:rPr>
          <w:rFonts w:cs="Noto Sans"/>
          <w:b/>
        </w:rPr>
      </w:pPr>
      <w:r w:rsidRPr="00C275E4">
        <w:rPr>
          <w:rFonts w:cs="Noto Sans"/>
          <w:b/>
        </w:rPr>
        <w:lastRenderedPageBreak/>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304EA4"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3859CF"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B04E9F"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778859"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30BEFE"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96E641"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E9AFE7"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A2F333"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6ABCA2"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8D31E6"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77777777" w:rsidR="00C93C9C" w:rsidRDefault="006402DA" w:rsidP="00C93C9C">
      <w:pPr>
        <w:jc w:val="center"/>
        <w:rPr>
          <w:rFonts w:cs="Noto Sans"/>
          <w:b/>
          <w:bCs/>
        </w:rPr>
      </w:pPr>
      <w:r w:rsidRPr="006402DA">
        <w:rPr>
          <w:rFonts w:cs="Noto Sans"/>
        </w:rPr>
        <w:br w:type="page"/>
      </w:r>
      <w:r w:rsidR="003D4E7E">
        <w:rPr>
          <w:rFonts w:cs="Noto Sans"/>
          <w:b/>
          <w:bCs/>
        </w:rPr>
        <w:lastRenderedPageBreak/>
        <w:t>ANEXO 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0C2B6849"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 xml:space="preserve">_______, MANIFIESTO BAJO PROTESTA DE DECIR VERDAD QUE LAS PERSONAS QUE ENSEGUIDA SE RELACIONAN, SON LAS RESPONSABLES DE PROPORCIONAR EL SERVICIO A CONTRATAR EN LA PRESENTE </w:t>
      </w:r>
      <w:r w:rsidR="001B48DE">
        <w:rPr>
          <w:rFonts w:eastAsia="Calibri" w:cs="Noto Sans"/>
          <w:szCs w:val="20"/>
        </w:rPr>
        <w:t>LICITACIÓN PÚBLICA NACIONAL ELECTRÓNICA</w:t>
      </w:r>
      <w:r w:rsidRPr="00F04F38">
        <w:rPr>
          <w:rFonts w:eastAsia="Calibri" w:cs="Noto Sans"/>
          <w:szCs w:val="20"/>
        </w:rPr>
        <w:t xml:space="preserve">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2379"/>
        <w:gridCol w:w="2909"/>
        <w:gridCol w:w="2902"/>
      </w:tblGrid>
      <w:tr w:rsidR="00E308A9" w:rsidRPr="0078598A" w14:paraId="13206BE3" w14:textId="77777777" w:rsidTr="00E308A9">
        <w:trPr>
          <w:trHeight w:val="57"/>
          <w:jc w:val="center"/>
        </w:trPr>
        <w:tc>
          <w:tcPr>
            <w:tcW w:w="1384" w:type="dxa"/>
            <w:shd w:val="clear" w:color="auto" w:fill="D9D9D9" w:themeFill="background1" w:themeFillShade="D9"/>
          </w:tcPr>
          <w:p w14:paraId="523EA18A" w14:textId="100298C9" w:rsidR="00E308A9" w:rsidRPr="0078598A" w:rsidRDefault="00E308A9" w:rsidP="00E155B0">
            <w:pPr>
              <w:rPr>
                <w:rFonts w:ascii="Arial" w:eastAsia="Calibri" w:hAnsi="Arial" w:cs="Arial"/>
                <w:sz w:val="22"/>
              </w:rPr>
            </w:pPr>
            <w:r>
              <w:rPr>
                <w:rFonts w:ascii="Arial" w:eastAsia="Calibri" w:hAnsi="Arial" w:cs="Arial"/>
                <w:sz w:val="22"/>
              </w:rPr>
              <w:t>PARTIDA</w:t>
            </w:r>
          </w:p>
        </w:tc>
        <w:tc>
          <w:tcPr>
            <w:tcW w:w="2379" w:type="dxa"/>
            <w:shd w:val="clear" w:color="auto" w:fill="D9D9D9" w:themeFill="background1" w:themeFillShade="D9"/>
          </w:tcPr>
          <w:p w14:paraId="66B83DBE" w14:textId="141DB1E7" w:rsidR="00E308A9" w:rsidRPr="0078598A" w:rsidRDefault="00E308A9" w:rsidP="00E155B0">
            <w:pPr>
              <w:rPr>
                <w:rFonts w:ascii="Arial" w:eastAsia="Calibri" w:hAnsi="Arial" w:cs="Arial"/>
                <w:sz w:val="22"/>
              </w:rPr>
            </w:pPr>
            <w:r w:rsidRPr="0078598A">
              <w:rPr>
                <w:rFonts w:ascii="Arial" w:eastAsia="Calibri" w:hAnsi="Arial" w:cs="Arial"/>
                <w:sz w:val="22"/>
              </w:rPr>
              <w:t>NOMBRE</w:t>
            </w:r>
          </w:p>
        </w:tc>
        <w:tc>
          <w:tcPr>
            <w:tcW w:w="2909" w:type="dxa"/>
            <w:shd w:val="clear" w:color="auto" w:fill="D9D9D9" w:themeFill="background1" w:themeFillShade="D9"/>
          </w:tcPr>
          <w:p w14:paraId="4525872D" w14:textId="77777777" w:rsidR="00E308A9" w:rsidRPr="0078598A" w:rsidRDefault="00E308A9" w:rsidP="00E155B0">
            <w:pPr>
              <w:rPr>
                <w:rFonts w:ascii="Arial" w:eastAsia="Calibri" w:hAnsi="Arial" w:cs="Arial"/>
                <w:sz w:val="22"/>
              </w:rPr>
            </w:pPr>
            <w:r w:rsidRPr="0078598A">
              <w:rPr>
                <w:rFonts w:ascii="Arial" w:eastAsia="Calibri" w:hAnsi="Arial" w:cs="Arial"/>
                <w:sz w:val="22"/>
              </w:rPr>
              <w:t>ACTIVIDAD A REALIZAR</w:t>
            </w:r>
          </w:p>
        </w:tc>
        <w:tc>
          <w:tcPr>
            <w:tcW w:w="2902" w:type="dxa"/>
            <w:shd w:val="clear" w:color="auto" w:fill="D9D9D9" w:themeFill="background1" w:themeFillShade="D9"/>
          </w:tcPr>
          <w:p w14:paraId="4BBFAB6E" w14:textId="25A3F675" w:rsidR="00E308A9" w:rsidRPr="0078598A" w:rsidRDefault="00E308A9" w:rsidP="00E155B0">
            <w:pPr>
              <w:rPr>
                <w:rFonts w:ascii="Arial" w:eastAsia="Calibri" w:hAnsi="Arial" w:cs="Arial"/>
                <w:sz w:val="22"/>
              </w:rPr>
            </w:pPr>
            <w:r w:rsidRPr="0078598A">
              <w:rPr>
                <w:rFonts w:ascii="Arial" w:eastAsia="Calibri" w:hAnsi="Arial" w:cs="Arial"/>
                <w:sz w:val="22"/>
              </w:rPr>
              <w:t>NIVEL DE ESTUDIOS MÁXIMO</w:t>
            </w:r>
          </w:p>
        </w:tc>
      </w:tr>
      <w:tr w:rsidR="00E308A9" w:rsidRPr="0078598A" w14:paraId="702E0826" w14:textId="77777777" w:rsidTr="00E308A9">
        <w:trPr>
          <w:trHeight w:val="57"/>
          <w:jc w:val="center"/>
        </w:trPr>
        <w:tc>
          <w:tcPr>
            <w:tcW w:w="1384" w:type="dxa"/>
          </w:tcPr>
          <w:p w14:paraId="61D7DA95" w14:textId="77777777" w:rsidR="00E308A9" w:rsidRPr="0078598A" w:rsidRDefault="00E308A9" w:rsidP="00E155B0">
            <w:pPr>
              <w:rPr>
                <w:rFonts w:ascii="Arial" w:eastAsia="Calibri" w:hAnsi="Arial" w:cs="Arial"/>
                <w:sz w:val="22"/>
              </w:rPr>
            </w:pPr>
          </w:p>
        </w:tc>
        <w:tc>
          <w:tcPr>
            <w:tcW w:w="2379" w:type="dxa"/>
          </w:tcPr>
          <w:p w14:paraId="5DD79D88" w14:textId="47C814EE" w:rsidR="00E308A9" w:rsidRPr="0078598A" w:rsidRDefault="00E308A9" w:rsidP="00E155B0">
            <w:pPr>
              <w:rPr>
                <w:rFonts w:ascii="Arial" w:eastAsia="Calibri" w:hAnsi="Arial" w:cs="Arial"/>
                <w:sz w:val="22"/>
              </w:rPr>
            </w:pPr>
          </w:p>
        </w:tc>
        <w:tc>
          <w:tcPr>
            <w:tcW w:w="2909" w:type="dxa"/>
            <w:vAlign w:val="center"/>
          </w:tcPr>
          <w:p w14:paraId="33C361D8" w14:textId="77777777" w:rsidR="00E308A9" w:rsidRPr="0078598A" w:rsidRDefault="00E308A9" w:rsidP="00E155B0">
            <w:pPr>
              <w:rPr>
                <w:rFonts w:ascii="Arial" w:eastAsia="Calibri" w:hAnsi="Arial" w:cs="Arial"/>
                <w:sz w:val="22"/>
              </w:rPr>
            </w:pPr>
          </w:p>
        </w:tc>
        <w:tc>
          <w:tcPr>
            <w:tcW w:w="2902" w:type="dxa"/>
          </w:tcPr>
          <w:p w14:paraId="698D6379" w14:textId="77777777" w:rsidR="00E308A9" w:rsidRPr="0078598A" w:rsidRDefault="00E308A9" w:rsidP="00E155B0">
            <w:pPr>
              <w:rPr>
                <w:rFonts w:ascii="Arial" w:eastAsia="Calibri" w:hAnsi="Arial" w:cs="Arial"/>
                <w:sz w:val="22"/>
              </w:rPr>
            </w:pPr>
          </w:p>
        </w:tc>
      </w:tr>
      <w:tr w:rsidR="00E308A9" w:rsidRPr="0078598A" w14:paraId="615DC94C" w14:textId="77777777" w:rsidTr="00E308A9">
        <w:trPr>
          <w:trHeight w:val="57"/>
          <w:jc w:val="center"/>
        </w:trPr>
        <w:tc>
          <w:tcPr>
            <w:tcW w:w="1384" w:type="dxa"/>
          </w:tcPr>
          <w:p w14:paraId="04B197A8" w14:textId="77777777" w:rsidR="00E308A9" w:rsidRPr="0078598A" w:rsidRDefault="00E308A9" w:rsidP="00E155B0">
            <w:pPr>
              <w:rPr>
                <w:rFonts w:ascii="Arial" w:eastAsia="Calibri" w:hAnsi="Arial" w:cs="Arial"/>
                <w:sz w:val="22"/>
              </w:rPr>
            </w:pPr>
          </w:p>
        </w:tc>
        <w:tc>
          <w:tcPr>
            <w:tcW w:w="2379" w:type="dxa"/>
          </w:tcPr>
          <w:p w14:paraId="30FB88ED" w14:textId="30E96417" w:rsidR="00E308A9" w:rsidRPr="0078598A" w:rsidRDefault="00E308A9" w:rsidP="00E155B0">
            <w:pPr>
              <w:rPr>
                <w:rFonts w:ascii="Arial" w:eastAsia="Calibri" w:hAnsi="Arial" w:cs="Arial"/>
                <w:sz w:val="22"/>
              </w:rPr>
            </w:pPr>
          </w:p>
        </w:tc>
        <w:tc>
          <w:tcPr>
            <w:tcW w:w="2909" w:type="dxa"/>
            <w:vAlign w:val="center"/>
          </w:tcPr>
          <w:p w14:paraId="3CC0ADF6" w14:textId="77777777" w:rsidR="00E308A9" w:rsidRPr="0078598A" w:rsidRDefault="00E308A9" w:rsidP="00E155B0">
            <w:pPr>
              <w:rPr>
                <w:rFonts w:ascii="Arial" w:eastAsia="Calibri" w:hAnsi="Arial" w:cs="Arial"/>
                <w:sz w:val="22"/>
              </w:rPr>
            </w:pPr>
          </w:p>
        </w:tc>
        <w:tc>
          <w:tcPr>
            <w:tcW w:w="2902" w:type="dxa"/>
          </w:tcPr>
          <w:p w14:paraId="46DE833E" w14:textId="77777777" w:rsidR="00E308A9" w:rsidRPr="0078598A" w:rsidRDefault="00E308A9" w:rsidP="00E155B0">
            <w:pPr>
              <w:rPr>
                <w:rFonts w:ascii="Arial" w:eastAsia="Calibri" w:hAnsi="Arial" w:cs="Arial"/>
                <w:sz w:val="22"/>
              </w:rPr>
            </w:pPr>
          </w:p>
        </w:tc>
      </w:tr>
      <w:tr w:rsidR="00E308A9" w:rsidRPr="0078598A" w14:paraId="77392B41" w14:textId="77777777" w:rsidTr="00E308A9">
        <w:trPr>
          <w:trHeight w:val="57"/>
          <w:jc w:val="center"/>
        </w:trPr>
        <w:tc>
          <w:tcPr>
            <w:tcW w:w="1384" w:type="dxa"/>
          </w:tcPr>
          <w:p w14:paraId="0C831699" w14:textId="77777777" w:rsidR="00E308A9" w:rsidRPr="0078598A" w:rsidRDefault="00E308A9" w:rsidP="00E155B0">
            <w:pPr>
              <w:rPr>
                <w:rFonts w:ascii="Arial" w:eastAsia="Calibri" w:hAnsi="Arial" w:cs="Arial"/>
                <w:sz w:val="22"/>
              </w:rPr>
            </w:pPr>
          </w:p>
        </w:tc>
        <w:tc>
          <w:tcPr>
            <w:tcW w:w="2379" w:type="dxa"/>
          </w:tcPr>
          <w:p w14:paraId="66005866" w14:textId="2C13BE95" w:rsidR="00E308A9" w:rsidRPr="0078598A" w:rsidRDefault="00E308A9" w:rsidP="00E155B0">
            <w:pPr>
              <w:rPr>
                <w:rFonts w:ascii="Arial" w:eastAsia="Calibri" w:hAnsi="Arial" w:cs="Arial"/>
                <w:sz w:val="22"/>
              </w:rPr>
            </w:pPr>
          </w:p>
        </w:tc>
        <w:tc>
          <w:tcPr>
            <w:tcW w:w="2909" w:type="dxa"/>
            <w:vAlign w:val="center"/>
          </w:tcPr>
          <w:p w14:paraId="364C418F" w14:textId="77777777" w:rsidR="00E308A9" w:rsidRPr="0078598A" w:rsidRDefault="00E308A9" w:rsidP="00E155B0">
            <w:pPr>
              <w:rPr>
                <w:rFonts w:ascii="Arial" w:eastAsia="Calibri" w:hAnsi="Arial" w:cs="Arial"/>
                <w:sz w:val="22"/>
              </w:rPr>
            </w:pPr>
          </w:p>
        </w:tc>
        <w:tc>
          <w:tcPr>
            <w:tcW w:w="2902" w:type="dxa"/>
          </w:tcPr>
          <w:p w14:paraId="267BD222" w14:textId="77777777" w:rsidR="00E308A9" w:rsidRPr="0078598A" w:rsidRDefault="00E308A9" w:rsidP="00E155B0">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61"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61"/>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4C694D25" w14:textId="29917440" w:rsidR="00F04F38" w:rsidRPr="00F04F38" w:rsidRDefault="00F04F38" w:rsidP="00F04F38">
      <w:pPr>
        <w:jc w:val="center"/>
        <w:rPr>
          <w:rFonts w:cs="Noto Sans"/>
          <w:b/>
          <w:bCs/>
          <w:szCs w:val="20"/>
        </w:rPr>
      </w:pPr>
      <w:r w:rsidRPr="00F04F38">
        <w:rPr>
          <w:rFonts w:eastAsia="Times New Roman" w:cs="Noto Sans"/>
          <w:b/>
          <w:i/>
          <w:noProof/>
          <w:szCs w:val="20"/>
          <w:lang w:eastAsia="ar-SA"/>
        </w:rPr>
        <w:t>NOMBRE Y FIRMA DEL REPRESENTANTE LEGAL</w:t>
      </w:r>
    </w:p>
    <w:p w14:paraId="6D75770B" w14:textId="77777777" w:rsidR="00F04F38" w:rsidRPr="00F04F38" w:rsidRDefault="00F04F38" w:rsidP="00C93C9C">
      <w:pPr>
        <w:jc w:val="center"/>
        <w:rPr>
          <w:rFonts w:cs="Noto Sans"/>
          <w:b/>
          <w:bCs/>
          <w:szCs w:val="20"/>
        </w:rPr>
      </w:pPr>
    </w:p>
    <w:p w14:paraId="050DD355" w14:textId="77777777" w:rsidR="00F04F38" w:rsidRDefault="00F04F38" w:rsidP="00C93C9C">
      <w:pPr>
        <w:jc w:val="center"/>
        <w:rPr>
          <w:rFonts w:cs="Noto Sans"/>
          <w:b/>
          <w:bCs/>
        </w:rPr>
      </w:pPr>
    </w:p>
    <w:p w14:paraId="43D523D4" w14:textId="77777777" w:rsidR="00F04F38" w:rsidRDefault="00F04F38" w:rsidP="00C93C9C">
      <w:pPr>
        <w:jc w:val="center"/>
        <w:rPr>
          <w:rFonts w:cs="Noto Sans"/>
          <w:b/>
          <w:bCs/>
        </w:rPr>
        <w:sectPr w:rsidR="00F04F38" w:rsidSect="00F04A0D">
          <w:headerReference w:type="even" r:id="rId33"/>
          <w:headerReference w:type="default" r:id="rId34"/>
          <w:footerReference w:type="even" r:id="rId35"/>
          <w:footerReference w:type="default" r:id="rId36"/>
          <w:pgSz w:w="12242" w:h="15842" w:code="1"/>
          <w:pgMar w:top="2552" w:right="902" w:bottom="1843" w:left="1134" w:header="720" w:footer="567" w:gutter="0"/>
          <w:cols w:space="720"/>
          <w:docGrid w:linePitch="360"/>
        </w:sectPr>
      </w:pPr>
    </w:p>
    <w:p w14:paraId="36DA4DCF" w14:textId="77777777" w:rsidR="00985B39" w:rsidRDefault="00985B39" w:rsidP="00C93C9C">
      <w:pPr>
        <w:jc w:val="center"/>
        <w:rPr>
          <w:rFonts w:cs="Noto Sans"/>
          <w:b/>
          <w:bCs/>
        </w:rPr>
      </w:pPr>
    </w:p>
    <w:p w14:paraId="15DE84E5" w14:textId="77777777" w:rsidR="009F2C00" w:rsidRDefault="009F2C00" w:rsidP="00C93C9C">
      <w:pPr>
        <w:jc w:val="center"/>
        <w:rPr>
          <w:rFonts w:cs="Noto Sans"/>
          <w:b/>
          <w:bCs/>
        </w:rPr>
      </w:pPr>
    </w:p>
    <w:p w14:paraId="660D9D81" w14:textId="77777777" w:rsidR="009F2C00" w:rsidRDefault="009F2C00" w:rsidP="00C93C9C">
      <w:pPr>
        <w:jc w:val="center"/>
        <w:rPr>
          <w:rFonts w:cs="Noto Sans"/>
          <w:b/>
          <w:bCs/>
        </w:rPr>
      </w:pPr>
    </w:p>
    <w:p w14:paraId="11C67235" w14:textId="77777777" w:rsidR="009F2C00" w:rsidRDefault="009F2C00"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5C378224" w:rsidR="009F2C00" w:rsidRDefault="009F2C00" w:rsidP="009F2C00">
      <w:pPr>
        <w:jc w:val="center"/>
        <w:rPr>
          <w:rFonts w:cs="Noto Sans"/>
          <w:b/>
          <w:bCs/>
        </w:rPr>
      </w:pPr>
      <w:r>
        <w:rPr>
          <w:rFonts w:cs="Noto Sans"/>
          <w:b/>
          <w:bCs/>
        </w:rPr>
        <w:t>ANEXO T2 (T DOS)</w:t>
      </w:r>
    </w:p>
    <w:p w14:paraId="58E2EEE6" w14:textId="77777777" w:rsidR="009F2C00" w:rsidRDefault="009F2C00" w:rsidP="009F2C00">
      <w:pPr>
        <w:jc w:val="center"/>
        <w:rPr>
          <w:rFonts w:ascii="Arial" w:hAnsi="Arial" w:cs="Arial"/>
        </w:rPr>
      </w:pPr>
    </w:p>
    <w:p w14:paraId="6A486B20" w14:textId="427D383A" w:rsidR="009F2C00" w:rsidRPr="009F2C00" w:rsidRDefault="009F2C00" w:rsidP="009F2C00">
      <w:pPr>
        <w:jc w:val="center"/>
        <w:rPr>
          <w:rFonts w:cs="Noto Sans"/>
        </w:rPr>
      </w:pPr>
      <w:r w:rsidRPr="009F2C00">
        <w:rPr>
          <w:rFonts w:cs="Noto Sans"/>
        </w:rPr>
        <w:t>FORMATO EXPERIENCIA Y ESPECIALIDAD DEL LICITANTE</w:t>
      </w:r>
    </w:p>
    <w:p w14:paraId="77429C96" w14:textId="77777777" w:rsidR="009F2C00" w:rsidRPr="009F2C00" w:rsidRDefault="009F2C00" w:rsidP="009F2C00">
      <w:pPr>
        <w:jc w:val="center"/>
        <w:rPr>
          <w:rFonts w:cs="Noto Sans"/>
        </w:rPr>
      </w:pPr>
      <w:r w:rsidRPr="009F2C00">
        <w:rPr>
          <w:rFonts w:cs="Noto Sans"/>
          <w:bCs/>
          <w:color w:val="000000"/>
          <w:lang w:eastAsia="es-MX"/>
        </w:rPr>
        <w:t xml:space="preserve">Relación de contratos con </w:t>
      </w:r>
      <w:r w:rsidRPr="009F2C00">
        <w:rPr>
          <w:rFonts w:cs="Noto Sans"/>
        </w:rPr>
        <w:t>constancias de liberación o cancelación de fianzas de cumplimiento de contrato por parte de la afianzadora</w:t>
      </w:r>
    </w:p>
    <w:p w14:paraId="517E3142" w14:textId="77777777" w:rsidR="009F2C00" w:rsidRPr="009F2C00" w:rsidRDefault="009F2C00" w:rsidP="009F2C00">
      <w:pPr>
        <w:rPr>
          <w:rFonts w:cs="Noto Sans"/>
        </w:rPr>
      </w:pPr>
    </w:p>
    <w:p w14:paraId="71349A19" w14:textId="508BE4B9" w:rsidR="009F2C00" w:rsidRPr="009F2C00" w:rsidRDefault="009F2C00" w:rsidP="009F2C00">
      <w:pPr>
        <w:rPr>
          <w:rFonts w:cs="Noto Sans"/>
        </w:rPr>
      </w:pPr>
      <w:r w:rsidRPr="009F2C00">
        <w:rPr>
          <w:rFonts w:cs="Noto Sans"/>
        </w:rPr>
        <w:t xml:space="preserve">PAPEL MEMBRETADO DE LA PERSONA FÍSICA O MORAL QUE PARTICIPA EN EL PROCEDIMIENTO </w:t>
      </w:r>
    </w:p>
    <w:p w14:paraId="0A08AB38" w14:textId="77777777" w:rsidR="009F2C00" w:rsidRPr="009F2C00" w:rsidRDefault="009F2C00" w:rsidP="009F2C00">
      <w:pPr>
        <w:rPr>
          <w:rFonts w:cs="Noto Sans"/>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9"/>
        <w:gridCol w:w="2380"/>
        <w:gridCol w:w="1426"/>
        <w:gridCol w:w="1749"/>
        <w:gridCol w:w="948"/>
        <w:gridCol w:w="1139"/>
        <w:gridCol w:w="1782"/>
        <w:gridCol w:w="1693"/>
      </w:tblGrid>
      <w:tr w:rsidR="009F2C00" w:rsidRPr="009F2C00" w14:paraId="08617C64" w14:textId="77777777" w:rsidTr="00BB5877">
        <w:trPr>
          <w:trHeight w:val="284"/>
          <w:jc w:val="center"/>
        </w:trPr>
        <w:tc>
          <w:tcPr>
            <w:tcW w:w="1217" w:type="dxa"/>
            <w:vMerge w:val="restart"/>
            <w:tcBorders>
              <w:top w:val="double" w:sz="4" w:space="0" w:color="auto"/>
              <w:left w:val="double" w:sz="4" w:space="0" w:color="auto"/>
            </w:tcBorders>
            <w:shd w:val="clear" w:color="auto" w:fill="BFBFBF"/>
            <w:vAlign w:val="center"/>
          </w:tcPr>
          <w:p w14:paraId="099D39D2" w14:textId="77777777" w:rsidR="009F2C00" w:rsidRPr="009F2C00" w:rsidRDefault="009F2C00" w:rsidP="00BB5877">
            <w:pPr>
              <w:jc w:val="center"/>
              <w:rPr>
                <w:rFonts w:cs="Noto Sans"/>
                <w:szCs w:val="20"/>
              </w:rPr>
            </w:pPr>
            <w:bookmarkStart w:id="62" w:name="_Hlk86502455"/>
            <w:r w:rsidRPr="009F2C00">
              <w:rPr>
                <w:rFonts w:cs="Noto Sans"/>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6FBFE2C9" w14:textId="77777777" w:rsidR="009F2C00" w:rsidRPr="009F2C00" w:rsidRDefault="009F2C00" w:rsidP="00BB5877">
            <w:pPr>
              <w:jc w:val="center"/>
              <w:rPr>
                <w:rFonts w:cs="Noto Sans"/>
                <w:szCs w:val="20"/>
              </w:rPr>
            </w:pPr>
            <w:r w:rsidRPr="009F2C00">
              <w:rPr>
                <w:rFonts w:cs="Noto Sans"/>
                <w:szCs w:val="20"/>
              </w:rPr>
              <w:t>NOMBRE DEL CONTRATANTE</w:t>
            </w:r>
          </w:p>
        </w:tc>
        <w:tc>
          <w:tcPr>
            <w:tcW w:w="2388" w:type="dxa"/>
            <w:vMerge w:val="restart"/>
            <w:tcBorders>
              <w:top w:val="double" w:sz="4" w:space="0" w:color="auto"/>
            </w:tcBorders>
            <w:shd w:val="clear" w:color="auto" w:fill="BFBFBF"/>
            <w:vAlign w:val="center"/>
          </w:tcPr>
          <w:p w14:paraId="2F6C2D62" w14:textId="52C4EA05" w:rsidR="009F2C00" w:rsidRPr="009F2C00" w:rsidRDefault="00A431BB" w:rsidP="00BB5877">
            <w:pPr>
              <w:jc w:val="center"/>
              <w:rPr>
                <w:rFonts w:cs="Noto Sans"/>
                <w:szCs w:val="20"/>
              </w:rPr>
            </w:pPr>
            <w:r w:rsidRPr="009F2C00">
              <w:rPr>
                <w:rFonts w:cs="Noto Sans"/>
                <w:szCs w:val="20"/>
              </w:rPr>
              <w:t>DESCRIPCIÓN</w:t>
            </w:r>
            <w:r w:rsidR="009F2C00" w:rsidRPr="009F2C00">
              <w:rPr>
                <w:rFonts w:cs="Noto Sans"/>
                <w:szCs w:val="20"/>
              </w:rPr>
              <w:t xml:space="preserve"> </w:t>
            </w:r>
            <w:r w:rsidRPr="009F2C00">
              <w:rPr>
                <w:rFonts w:cs="Noto Sans"/>
                <w:szCs w:val="20"/>
              </w:rPr>
              <w:t>SINTÉTICA</w:t>
            </w:r>
            <w:r w:rsidR="009F2C00" w:rsidRPr="009F2C00">
              <w:rPr>
                <w:rFonts w:cs="Noto Sans"/>
                <w:szCs w:val="20"/>
              </w:rPr>
              <w:t xml:space="preserve"> DEL SERVICIO</w:t>
            </w:r>
          </w:p>
        </w:tc>
        <w:tc>
          <w:tcPr>
            <w:tcW w:w="1427" w:type="dxa"/>
            <w:vMerge w:val="restart"/>
            <w:tcBorders>
              <w:top w:val="double" w:sz="4" w:space="0" w:color="auto"/>
            </w:tcBorders>
            <w:shd w:val="clear" w:color="auto" w:fill="BFBFBF"/>
            <w:vAlign w:val="center"/>
          </w:tcPr>
          <w:p w14:paraId="6415E5E3" w14:textId="77777777" w:rsidR="009F2C00" w:rsidRPr="009F2C00" w:rsidRDefault="009F2C00" w:rsidP="00BB5877">
            <w:pPr>
              <w:jc w:val="center"/>
              <w:rPr>
                <w:rFonts w:cs="Noto Sans"/>
                <w:szCs w:val="20"/>
              </w:rPr>
            </w:pPr>
            <w:r w:rsidRPr="009F2C00">
              <w:rPr>
                <w:rFonts w:cs="Noto Sans"/>
                <w:szCs w:val="20"/>
              </w:rPr>
              <w:t>UBICACIÓN</w:t>
            </w:r>
          </w:p>
        </w:tc>
        <w:tc>
          <w:tcPr>
            <w:tcW w:w="1731" w:type="dxa"/>
            <w:vMerge w:val="restart"/>
            <w:tcBorders>
              <w:top w:val="double" w:sz="4" w:space="0" w:color="auto"/>
            </w:tcBorders>
            <w:shd w:val="clear" w:color="auto" w:fill="BFBFBF"/>
          </w:tcPr>
          <w:p w14:paraId="372114C6" w14:textId="77777777" w:rsidR="009F2C00" w:rsidRPr="009F2C00" w:rsidRDefault="009F2C00" w:rsidP="00BB5877">
            <w:pPr>
              <w:jc w:val="center"/>
              <w:rPr>
                <w:rFonts w:cs="Noto Sans"/>
                <w:szCs w:val="20"/>
              </w:rPr>
            </w:pPr>
            <w:r w:rsidRPr="009F2C00">
              <w:rPr>
                <w:rFonts w:cs="Noto Sans"/>
                <w:szCs w:val="20"/>
              </w:rPr>
              <w:t>IMPORTES</w:t>
            </w:r>
          </w:p>
          <w:p w14:paraId="0B26CB92" w14:textId="37988A22" w:rsidR="009F2C00" w:rsidRPr="009F2C00" w:rsidRDefault="00A431BB" w:rsidP="00BB5877">
            <w:pPr>
              <w:jc w:val="center"/>
              <w:rPr>
                <w:rFonts w:cs="Noto Sans"/>
                <w:szCs w:val="20"/>
              </w:rPr>
            </w:pPr>
            <w:r w:rsidRPr="009F2C00">
              <w:rPr>
                <w:rFonts w:cs="Noto Sans"/>
                <w:szCs w:val="20"/>
              </w:rPr>
              <w:t>MÁXIMO</w:t>
            </w:r>
            <w:r w:rsidR="009F2C00" w:rsidRPr="009F2C00">
              <w:rPr>
                <w:rFonts w:cs="Noto Sans"/>
                <w:szCs w:val="20"/>
              </w:rPr>
              <w:t xml:space="preserve"> ADJUDICADO</w:t>
            </w:r>
          </w:p>
        </w:tc>
        <w:tc>
          <w:tcPr>
            <w:tcW w:w="2088" w:type="dxa"/>
            <w:gridSpan w:val="2"/>
            <w:tcBorders>
              <w:top w:val="double" w:sz="4" w:space="0" w:color="auto"/>
              <w:right w:val="double" w:sz="4" w:space="0" w:color="auto"/>
            </w:tcBorders>
            <w:shd w:val="clear" w:color="auto" w:fill="BFBFBF"/>
            <w:vAlign w:val="center"/>
          </w:tcPr>
          <w:p w14:paraId="6A5C5922" w14:textId="533A23D8" w:rsidR="009F2C00" w:rsidRPr="009F2C00" w:rsidRDefault="009F2C00" w:rsidP="00BB5877">
            <w:pPr>
              <w:jc w:val="center"/>
              <w:rPr>
                <w:rFonts w:cs="Noto Sans"/>
                <w:szCs w:val="20"/>
              </w:rPr>
            </w:pPr>
            <w:r w:rsidRPr="009F2C00">
              <w:rPr>
                <w:rFonts w:cs="Noto Sans"/>
                <w:szCs w:val="20"/>
              </w:rPr>
              <w:t xml:space="preserve">PERIODO DE </w:t>
            </w:r>
            <w:r w:rsidR="00A431BB" w:rsidRPr="009F2C00">
              <w:rPr>
                <w:rFonts w:cs="Noto Sans"/>
                <w:szCs w:val="20"/>
              </w:rPr>
              <w:t>EJECUCIÓN</w:t>
            </w:r>
          </w:p>
        </w:tc>
        <w:tc>
          <w:tcPr>
            <w:tcW w:w="1784" w:type="dxa"/>
            <w:vMerge w:val="restart"/>
            <w:tcBorders>
              <w:top w:val="double" w:sz="4" w:space="0" w:color="auto"/>
              <w:right w:val="double" w:sz="4" w:space="0" w:color="auto"/>
            </w:tcBorders>
            <w:shd w:val="clear" w:color="auto" w:fill="BFBFBF"/>
          </w:tcPr>
          <w:p w14:paraId="73D456EC" w14:textId="4F59BBC1" w:rsidR="009F2C00" w:rsidRPr="009F2C00" w:rsidRDefault="00A431BB" w:rsidP="00BB5877">
            <w:pPr>
              <w:jc w:val="center"/>
              <w:rPr>
                <w:rFonts w:cs="Noto Sans"/>
                <w:szCs w:val="20"/>
              </w:rPr>
            </w:pPr>
            <w:r w:rsidRPr="009F2C00">
              <w:rPr>
                <w:rFonts w:cs="Noto Sans"/>
                <w:szCs w:val="20"/>
              </w:rPr>
              <w:t>LIBERACIÓN</w:t>
            </w:r>
            <w:r w:rsidR="009F2C00" w:rsidRPr="009F2C00">
              <w:rPr>
                <w:rFonts w:cs="Noto Sans"/>
                <w:szCs w:val="20"/>
              </w:rPr>
              <w:t xml:space="preserve"> O </w:t>
            </w:r>
            <w:r w:rsidRPr="009F2C00">
              <w:rPr>
                <w:rFonts w:cs="Noto Sans"/>
                <w:szCs w:val="20"/>
              </w:rPr>
              <w:t>CANCELACIÓN</w:t>
            </w:r>
            <w:r w:rsidR="009F2C00" w:rsidRPr="009F2C00">
              <w:rPr>
                <w:rFonts w:cs="Noto Sans"/>
                <w:szCs w:val="20"/>
              </w:rPr>
              <w:t xml:space="preserve"> DE FIANZA</w:t>
            </w:r>
          </w:p>
        </w:tc>
        <w:tc>
          <w:tcPr>
            <w:tcW w:w="1694" w:type="dxa"/>
            <w:vMerge w:val="restart"/>
            <w:tcBorders>
              <w:top w:val="double" w:sz="4" w:space="0" w:color="auto"/>
              <w:right w:val="double" w:sz="4" w:space="0" w:color="auto"/>
            </w:tcBorders>
            <w:shd w:val="clear" w:color="auto" w:fill="BFBFBF"/>
          </w:tcPr>
          <w:p w14:paraId="34179951" w14:textId="41D35BA3" w:rsidR="009F2C00" w:rsidRPr="009F2C00" w:rsidRDefault="009F2C00" w:rsidP="00BB5877">
            <w:pPr>
              <w:jc w:val="center"/>
              <w:rPr>
                <w:rFonts w:cs="Noto Sans"/>
                <w:szCs w:val="20"/>
              </w:rPr>
            </w:pPr>
            <w:r w:rsidRPr="009F2C00">
              <w:rPr>
                <w:rFonts w:cs="Noto Sans"/>
                <w:szCs w:val="20"/>
              </w:rPr>
              <w:t xml:space="preserve">CARTA DE </w:t>
            </w:r>
            <w:r w:rsidR="00A431BB" w:rsidRPr="009F2C00">
              <w:rPr>
                <w:rFonts w:cs="Noto Sans"/>
                <w:szCs w:val="20"/>
              </w:rPr>
              <w:t>SATISFACCIÓN</w:t>
            </w:r>
          </w:p>
        </w:tc>
      </w:tr>
      <w:tr w:rsidR="009F2C00" w:rsidRPr="009F2C00" w14:paraId="358EFDAC" w14:textId="77777777" w:rsidTr="00BB5877">
        <w:trPr>
          <w:trHeight w:val="284"/>
          <w:jc w:val="center"/>
        </w:trPr>
        <w:tc>
          <w:tcPr>
            <w:tcW w:w="1217" w:type="dxa"/>
            <w:vMerge/>
            <w:tcBorders>
              <w:left w:val="double" w:sz="4" w:space="0" w:color="auto"/>
              <w:bottom w:val="double" w:sz="4" w:space="0" w:color="auto"/>
            </w:tcBorders>
          </w:tcPr>
          <w:p w14:paraId="1EEDB224" w14:textId="77777777" w:rsidR="009F2C00" w:rsidRPr="009F2C00" w:rsidRDefault="009F2C00" w:rsidP="00BB5877">
            <w:pPr>
              <w:rPr>
                <w:rFonts w:cs="Noto Sans"/>
              </w:rPr>
            </w:pPr>
          </w:p>
        </w:tc>
        <w:tc>
          <w:tcPr>
            <w:tcW w:w="2033" w:type="dxa"/>
            <w:vMerge/>
            <w:tcBorders>
              <w:left w:val="double" w:sz="4" w:space="0" w:color="auto"/>
              <w:bottom w:val="double" w:sz="4" w:space="0" w:color="auto"/>
            </w:tcBorders>
            <w:vAlign w:val="center"/>
          </w:tcPr>
          <w:p w14:paraId="1FD7D031" w14:textId="77777777" w:rsidR="009F2C00" w:rsidRPr="009F2C00" w:rsidRDefault="009F2C00" w:rsidP="00BB5877">
            <w:pPr>
              <w:rPr>
                <w:rFonts w:cs="Noto Sans"/>
              </w:rPr>
            </w:pPr>
          </w:p>
        </w:tc>
        <w:tc>
          <w:tcPr>
            <w:tcW w:w="2388" w:type="dxa"/>
            <w:vMerge/>
            <w:tcBorders>
              <w:bottom w:val="double" w:sz="4" w:space="0" w:color="auto"/>
            </w:tcBorders>
            <w:vAlign w:val="center"/>
          </w:tcPr>
          <w:p w14:paraId="355ABBB9" w14:textId="77777777" w:rsidR="009F2C00" w:rsidRPr="009F2C00" w:rsidRDefault="009F2C00" w:rsidP="00BB5877">
            <w:pPr>
              <w:rPr>
                <w:rFonts w:cs="Noto Sans"/>
              </w:rPr>
            </w:pPr>
          </w:p>
        </w:tc>
        <w:tc>
          <w:tcPr>
            <w:tcW w:w="1427" w:type="dxa"/>
            <w:vMerge/>
            <w:tcBorders>
              <w:bottom w:val="double" w:sz="4" w:space="0" w:color="auto"/>
            </w:tcBorders>
            <w:vAlign w:val="center"/>
          </w:tcPr>
          <w:p w14:paraId="74E06C77" w14:textId="77777777" w:rsidR="009F2C00" w:rsidRPr="009F2C00" w:rsidRDefault="009F2C00" w:rsidP="00BB5877">
            <w:pPr>
              <w:rPr>
                <w:rFonts w:cs="Noto Sans"/>
              </w:rPr>
            </w:pPr>
          </w:p>
        </w:tc>
        <w:tc>
          <w:tcPr>
            <w:tcW w:w="1731" w:type="dxa"/>
            <w:vMerge/>
            <w:tcBorders>
              <w:bottom w:val="double" w:sz="4" w:space="0" w:color="auto"/>
            </w:tcBorders>
            <w:shd w:val="clear" w:color="auto" w:fill="BFBFBF"/>
          </w:tcPr>
          <w:p w14:paraId="60ADFD47" w14:textId="77777777" w:rsidR="009F2C00" w:rsidRPr="009F2C00" w:rsidRDefault="009F2C00" w:rsidP="00BB5877">
            <w:pPr>
              <w:rPr>
                <w:rFonts w:cs="Noto Sans"/>
              </w:rPr>
            </w:pPr>
          </w:p>
        </w:tc>
        <w:tc>
          <w:tcPr>
            <w:tcW w:w="949" w:type="dxa"/>
            <w:tcBorders>
              <w:bottom w:val="double" w:sz="4" w:space="0" w:color="auto"/>
            </w:tcBorders>
            <w:shd w:val="clear" w:color="auto" w:fill="BFBFBF"/>
            <w:vAlign w:val="center"/>
          </w:tcPr>
          <w:p w14:paraId="0DDA63F0" w14:textId="77777777" w:rsidR="009F2C00" w:rsidRPr="009F2C00" w:rsidRDefault="009F2C00" w:rsidP="00BB5877">
            <w:pPr>
              <w:rPr>
                <w:rFonts w:cs="Noto Sans"/>
                <w:szCs w:val="20"/>
              </w:rPr>
            </w:pPr>
            <w:r w:rsidRPr="009F2C00">
              <w:rPr>
                <w:rFonts w:cs="Noto Sans"/>
                <w:szCs w:val="20"/>
              </w:rPr>
              <w:t>INICIO</w:t>
            </w:r>
          </w:p>
        </w:tc>
        <w:tc>
          <w:tcPr>
            <w:tcW w:w="1139" w:type="dxa"/>
            <w:tcBorders>
              <w:bottom w:val="double" w:sz="4" w:space="0" w:color="auto"/>
              <w:right w:val="double" w:sz="4" w:space="0" w:color="auto"/>
            </w:tcBorders>
            <w:shd w:val="clear" w:color="auto" w:fill="BFBFBF"/>
            <w:vAlign w:val="center"/>
          </w:tcPr>
          <w:p w14:paraId="0E38AB2F" w14:textId="77777777" w:rsidR="009F2C00" w:rsidRPr="009F2C00" w:rsidRDefault="009F2C00" w:rsidP="00BB5877">
            <w:pPr>
              <w:rPr>
                <w:rFonts w:cs="Noto Sans"/>
                <w:szCs w:val="20"/>
              </w:rPr>
            </w:pPr>
            <w:r w:rsidRPr="009F2C00">
              <w:rPr>
                <w:rFonts w:cs="Noto Sans"/>
                <w:szCs w:val="20"/>
              </w:rPr>
              <w:t>TERMINO</w:t>
            </w:r>
          </w:p>
        </w:tc>
        <w:tc>
          <w:tcPr>
            <w:tcW w:w="1784" w:type="dxa"/>
            <w:vMerge/>
            <w:tcBorders>
              <w:bottom w:val="double" w:sz="4" w:space="0" w:color="auto"/>
              <w:right w:val="double" w:sz="4" w:space="0" w:color="auto"/>
            </w:tcBorders>
            <w:shd w:val="clear" w:color="auto" w:fill="BFBFBF"/>
          </w:tcPr>
          <w:p w14:paraId="2F0BD802" w14:textId="77777777" w:rsidR="009F2C00" w:rsidRPr="009F2C00" w:rsidRDefault="009F2C00" w:rsidP="00BB5877">
            <w:pPr>
              <w:rPr>
                <w:rFonts w:cs="Noto Sans"/>
              </w:rPr>
            </w:pPr>
          </w:p>
        </w:tc>
        <w:tc>
          <w:tcPr>
            <w:tcW w:w="1694" w:type="dxa"/>
            <w:vMerge/>
            <w:tcBorders>
              <w:bottom w:val="double" w:sz="4" w:space="0" w:color="auto"/>
              <w:right w:val="double" w:sz="4" w:space="0" w:color="auto"/>
            </w:tcBorders>
            <w:shd w:val="clear" w:color="auto" w:fill="BFBFBF"/>
          </w:tcPr>
          <w:p w14:paraId="746A8576" w14:textId="77777777" w:rsidR="009F2C00" w:rsidRPr="009F2C00" w:rsidRDefault="009F2C00" w:rsidP="00BB5877">
            <w:pPr>
              <w:rPr>
                <w:rFonts w:cs="Noto Sans"/>
              </w:rPr>
            </w:pPr>
          </w:p>
        </w:tc>
      </w:tr>
      <w:tr w:rsidR="009F2C00" w:rsidRPr="009F2C00" w14:paraId="377C1480" w14:textId="77777777" w:rsidTr="00BB5877">
        <w:trPr>
          <w:trHeight w:val="284"/>
          <w:jc w:val="center"/>
        </w:trPr>
        <w:tc>
          <w:tcPr>
            <w:tcW w:w="1217" w:type="dxa"/>
            <w:tcBorders>
              <w:top w:val="double" w:sz="4" w:space="0" w:color="auto"/>
              <w:left w:val="double" w:sz="4" w:space="0" w:color="auto"/>
            </w:tcBorders>
          </w:tcPr>
          <w:p w14:paraId="49A6886D" w14:textId="77777777" w:rsidR="009F2C00" w:rsidRPr="009F2C00" w:rsidRDefault="009F2C00" w:rsidP="00BB5877">
            <w:pPr>
              <w:rPr>
                <w:rFonts w:cs="Noto Sans"/>
              </w:rPr>
            </w:pPr>
          </w:p>
        </w:tc>
        <w:tc>
          <w:tcPr>
            <w:tcW w:w="2033" w:type="dxa"/>
            <w:tcBorders>
              <w:top w:val="double" w:sz="4" w:space="0" w:color="auto"/>
              <w:left w:val="double" w:sz="4" w:space="0" w:color="auto"/>
            </w:tcBorders>
          </w:tcPr>
          <w:p w14:paraId="14CC8861" w14:textId="77777777" w:rsidR="009F2C00" w:rsidRPr="009F2C00" w:rsidRDefault="009F2C00" w:rsidP="00BB5877">
            <w:pPr>
              <w:rPr>
                <w:rFonts w:cs="Noto Sans"/>
              </w:rPr>
            </w:pPr>
          </w:p>
        </w:tc>
        <w:tc>
          <w:tcPr>
            <w:tcW w:w="2388" w:type="dxa"/>
            <w:tcBorders>
              <w:top w:val="double" w:sz="4" w:space="0" w:color="auto"/>
            </w:tcBorders>
          </w:tcPr>
          <w:p w14:paraId="0598AF5C" w14:textId="77777777" w:rsidR="009F2C00" w:rsidRPr="009F2C00" w:rsidRDefault="009F2C00" w:rsidP="00BB5877">
            <w:pPr>
              <w:rPr>
                <w:rFonts w:cs="Noto Sans"/>
              </w:rPr>
            </w:pPr>
          </w:p>
        </w:tc>
        <w:tc>
          <w:tcPr>
            <w:tcW w:w="1406" w:type="dxa"/>
            <w:tcBorders>
              <w:top w:val="double" w:sz="4" w:space="0" w:color="auto"/>
            </w:tcBorders>
          </w:tcPr>
          <w:p w14:paraId="4D8BFFCA" w14:textId="77777777" w:rsidR="009F2C00" w:rsidRPr="009F2C00" w:rsidRDefault="009F2C00" w:rsidP="00BB5877">
            <w:pPr>
              <w:rPr>
                <w:rFonts w:cs="Noto Sans"/>
              </w:rPr>
            </w:pPr>
          </w:p>
        </w:tc>
        <w:tc>
          <w:tcPr>
            <w:tcW w:w="1752" w:type="dxa"/>
            <w:tcBorders>
              <w:top w:val="double" w:sz="4" w:space="0" w:color="auto"/>
            </w:tcBorders>
          </w:tcPr>
          <w:p w14:paraId="0EE0B809" w14:textId="77777777" w:rsidR="009F2C00" w:rsidRPr="009F2C00" w:rsidRDefault="009F2C00" w:rsidP="00BB5877">
            <w:pPr>
              <w:rPr>
                <w:rFonts w:cs="Noto Sans"/>
              </w:rPr>
            </w:pPr>
          </w:p>
        </w:tc>
        <w:tc>
          <w:tcPr>
            <w:tcW w:w="949" w:type="dxa"/>
            <w:tcBorders>
              <w:top w:val="double" w:sz="4" w:space="0" w:color="auto"/>
            </w:tcBorders>
          </w:tcPr>
          <w:p w14:paraId="5E00E7F7" w14:textId="77777777" w:rsidR="009F2C00" w:rsidRPr="009F2C00" w:rsidRDefault="009F2C00" w:rsidP="00BB5877">
            <w:pPr>
              <w:rPr>
                <w:rFonts w:cs="Noto Sans"/>
              </w:rPr>
            </w:pPr>
          </w:p>
        </w:tc>
        <w:tc>
          <w:tcPr>
            <w:tcW w:w="1139" w:type="dxa"/>
            <w:tcBorders>
              <w:top w:val="double" w:sz="4" w:space="0" w:color="auto"/>
              <w:right w:val="double" w:sz="4" w:space="0" w:color="auto"/>
            </w:tcBorders>
          </w:tcPr>
          <w:p w14:paraId="63CFDF7F" w14:textId="77777777" w:rsidR="009F2C00" w:rsidRPr="009F2C00" w:rsidRDefault="009F2C00" w:rsidP="00BB5877">
            <w:pPr>
              <w:rPr>
                <w:rFonts w:cs="Noto Sans"/>
              </w:rPr>
            </w:pPr>
          </w:p>
        </w:tc>
        <w:tc>
          <w:tcPr>
            <w:tcW w:w="1784" w:type="dxa"/>
            <w:tcBorders>
              <w:top w:val="double" w:sz="4" w:space="0" w:color="auto"/>
              <w:right w:val="double" w:sz="4" w:space="0" w:color="auto"/>
            </w:tcBorders>
          </w:tcPr>
          <w:p w14:paraId="38BDF323" w14:textId="77777777" w:rsidR="009F2C00" w:rsidRPr="009F2C00" w:rsidRDefault="009F2C00" w:rsidP="00BB5877">
            <w:pPr>
              <w:rPr>
                <w:rFonts w:cs="Noto Sans"/>
              </w:rPr>
            </w:pPr>
          </w:p>
        </w:tc>
        <w:tc>
          <w:tcPr>
            <w:tcW w:w="1694" w:type="dxa"/>
            <w:tcBorders>
              <w:top w:val="double" w:sz="4" w:space="0" w:color="auto"/>
              <w:right w:val="double" w:sz="4" w:space="0" w:color="auto"/>
            </w:tcBorders>
          </w:tcPr>
          <w:p w14:paraId="6A25640C" w14:textId="77777777" w:rsidR="009F2C00" w:rsidRPr="009F2C00" w:rsidRDefault="009F2C00" w:rsidP="00BB5877">
            <w:pPr>
              <w:rPr>
                <w:rFonts w:cs="Noto Sans"/>
              </w:rPr>
            </w:pPr>
          </w:p>
        </w:tc>
      </w:tr>
      <w:tr w:rsidR="009F2C00" w:rsidRPr="009F2C00" w14:paraId="0FAA5BFD" w14:textId="77777777" w:rsidTr="00BB5877">
        <w:trPr>
          <w:trHeight w:val="284"/>
          <w:jc w:val="center"/>
        </w:trPr>
        <w:tc>
          <w:tcPr>
            <w:tcW w:w="1217" w:type="dxa"/>
            <w:tcBorders>
              <w:left w:val="double" w:sz="4" w:space="0" w:color="auto"/>
            </w:tcBorders>
          </w:tcPr>
          <w:p w14:paraId="2E2B3ACF" w14:textId="77777777" w:rsidR="009F2C00" w:rsidRPr="009F2C00" w:rsidRDefault="009F2C00" w:rsidP="00BB5877">
            <w:pPr>
              <w:rPr>
                <w:rFonts w:cs="Noto Sans"/>
              </w:rPr>
            </w:pPr>
          </w:p>
        </w:tc>
        <w:tc>
          <w:tcPr>
            <w:tcW w:w="2033" w:type="dxa"/>
            <w:tcBorders>
              <w:left w:val="double" w:sz="4" w:space="0" w:color="auto"/>
            </w:tcBorders>
          </w:tcPr>
          <w:p w14:paraId="4B7BD58A" w14:textId="77777777" w:rsidR="009F2C00" w:rsidRPr="009F2C00" w:rsidRDefault="009F2C00" w:rsidP="00BB5877">
            <w:pPr>
              <w:rPr>
                <w:rFonts w:cs="Noto Sans"/>
              </w:rPr>
            </w:pPr>
          </w:p>
        </w:tc>
        <w:tc>
          <w:tcPr>
            <w:tcW w:w="2388" w:type="dxa"/>
          </w:tcPr>
          <w:p w14:paraId="68BBEDC4" w14:textId="77777777" w:rsidR="009F2C00" w:rsidRPr="009F2C00" w:rsidRDefault="009F2C00" w:rsidP="00BB5877">
            <w:pPr>
              <w:rPr>
                <w:rFonts w:cs="Noto Sans"/>
              </w:rPr>
            </w:pPr>
          </w:p>
        </w:tc>
        <w:tc>
          <w:tcPr>
            <w:tcW w:w="1406" w:type="dxa"/>
          </w:tcPr>
          <w:p w14:paraId="0C9D61DB" w14:textId="77777777" w:rsidR="009F2C00" w:rsidRPr="009F2C00" w:rsidRDefault="009F2C00" w:rsidP="00BB5877">
            <w:pPr>
              <w:rPr>
                <w:rFonts w:cs="Noto Sans"/>
              </w:rPr>
            </w:pPr>
          </w:p>
        </w:tc>
        <w:tc>
          <w:tcPr>
            <w:tcW w:w="1752" w:type="dxa"/>
          </w:tcPr>
          <w:p w14:paraId="0CBFC662" w14:textId="77777777" w:rsidR="009F2C00" w:rsidRPr="009F2C00" w:rsidRDefault="009F2C00" w:rsidP="00BB5877">
            <w:pPr>
              <w:rPr>
                <w:rFonts w:cs="Noto Sans"/>
              </w:rPr>
            </w:pPr>
          </w:p>
        </w:tc>
        <w:tc>
          <w:tcPr>
            <w:tcW w:w="949" w:type="dxa"/>
          </w:tcPr>
          <w:p w14:paraId="342A5D71" w14:textId="77777777" w:rsidR="009F2C00" w:rsidRPr="009F2C00" w:rsidRDefault="009F2C00" w:rsidP="00BB5877">
            <w:pPr>
              <w:rPr>
                <w:rFonts w:cs="Noto Sans"/>
              </w:rPr>
            </w:pPr>
          </w:p>
        </w:tc>
        <w:tc>
          <w:tcPr>
            <w:tcW w:w="1139" w:type="dxa"/>
            <w:tcBorders>
              <w:right w:val="double" w:sz="4" w:space="0" w:color="auto"/>
            </w:tcBorders>
          </w:tcPr>
          <w:p w14:paraId="584F8899" w14:textId="77777777" w:rsidR="009F2C00" w:rsidRPr="009F2C00" w:rsidRDefault="009F2C00" w:rsidP="00BB5877">
            <w:pPr>
              <w:rPr>
                <w:rFonts w:cs="Noto Sans"/>
              </w:rPr>
            </w:pPr>
          </w:p>
        </w:tc>
        <w:tc>
          <w:tcPr>
            <w:tcW w:w="1784" w:type="dxa"/>
            <w:tcBorders>
              <w:right w:val="double" w:sz="4" w:space="0" w:color="auto"/>
            </w:tcBorders>
          </w:tcPr>
          <w:p w14:paraId="7E383988" w14:textId="77777777" w:rsidR="009F2C00" w:rsidRPr="009F2C00" w:rsidRDefault="009F2C00" w:rsidP="00BB5877">
            <w:pPr>
              <w:rPr>
                <w:rFonts w:cs="Noto Sans"/>
              </w:rPr>
            </w:pPr>
          </w:p>
        </w:tc>
        <w:tc>
          <w:tcPr>
            <w:tcW w:w="1694" w:type="dxa"/>
            <w:tcBorders>
              <w:right w:val="double" w:sz="4" w:space="0" w:color="auto"/>
            </w:tcBorders>
          </w:tcPr>
          <w:p w14:paraId="4E042272" w14:textId="77777777" w:rsidR="009F2C00" w:rsidRPr="009F2C00" w:rsidRDefault="009F2C00" w:rsidP="00BB5877">
            <w:pPr>
              <w:rPr>
                <w:rFonts w:cs="Noto Sans"/>
              </w:rPr>
            </w:pPr>
          </w:p>
        </w:tc>
      </w:tr>
      <w:tr w:rsidR="009F2C00" w:rsidRPr="009F2C00" w14:paraId="127D2F70" w14:textId="77777777" w:rsidTr="00BB5877">
        <w:trPr>
          <w:trHeight w:val="284"/>
          <w:jc w:val="center"/>
        </w:trPr>
        <w:tc>
          <w:tcPr>
            <w:tcW w:w="1217" w:type="dxa"/>
            <w:tcBorders>
              <w:left w:val="double" w:sz="4" w:space="0" w:color="auto"/>
              <w:bottom w:val="double" w:sz="4" w:space="0" w:color="auto"/>
            </w:tcBorders>
          </w:tcPr>
          <w:p w14:paraId="1597B3F5" w14:textId="77777777" w:rsidR="009F2C00" w:rsidRPr="009F2C00" w:rsidRDefault="009F2C00" w:rsidP="00BB5877">
            <w:pPr>
              <w:rPr>
                <w:rFonts w:cs="Noto Sans"/>
              </w:rPr>
            </w:pPr>
          </w:p>
        </w:tc>
        <w:tc>
          <w:tcPr>
            <w:tcW w:w="2033" w:type="dxa"/>
            <w:tcBorders>
              <w:left w:val="double" w:sz="4" w:space="0" w:color="auto"/>
              <w:bottom w:val="double" w:sz="4" w:space="0" w:color="auto"/>
            </w:tcBorders>
          </w:tcPr>
          <w:p w14:paraId="77DF7692" w14:textId="77777777" w:rsidR="009F2C00" w:rsidRPr="009F2C00" w:rsidRDefault="009F2C00" w:rsidP="00BB5877">
            <w:pPr>
              <w:rPr>
                <w:rFonts w:cs="Noto Sans"/>
              </w:rPr>
            </w:pPr>
          </w:p>
        </w:tc>
        <w:tc>
          <w:tcPr>
            <w:tcW w:w="2388" w:type="dxa"/>
            <w:tcBorders>
              <w:bottom w:val="double" w:sz="4" w:space="0" w:color="auto"/>
            </w:tcBorders>
          </w:tcPr>
          <w:p w14:paraId="52D4C48F" w14:textId="77777777" w:rsidR="009F2C00" w:rsidRPr="009F2C00" w:rsidRDefault="009F2C00" w:rsidP="00BB5877">
            <w:pPr>
              <w:rPr>
                <w:rFonts w:cs="Noto Sans"/>
              </w:rPr>
            </w:pPr>
          </w:p>
        </w:tc>
        <w:tc>
          <w:tcPr>
            <w:tcW w:w="1406" w:type="dxa"/>
            <w:tcBorders>
              <w:bottom w:val="double" w:sz="4" w:space="0" w:color="auto"/>
            </w:tcBorders>
          </w:tcPr>
          <w:p w14:paraId="4785962A" w14:textId="77777777" w:rsidR="009F2C00" w:rsidRPr="009F2C00" w:rsidRDefault="009F2C00" w:rsidP="00BB5877">
            <w:pPr>
              <w:rPr>
                <w:rFonts w:cs="Noto Sans"/>
              </w:rPr>
            </w:pPr>
          </w:p>
        </w:tc>
        <w:tc>
          <w:tcPr>
            <w:tcW w:w="1752" w:type="dxa"/>
            <w:tcBorders>
              <w:bottom w:val="double" w:sz="4" w:space="0" w:color="auto"/>
            </w:tcBorders>
          </w:tcPr>
          <w:p w14:paraId="6ADE9888" w14:textId="77777777" w:rsidR="009F2C00" w:rsidRPr="009F2C00" w:rsidRDefault="009F2C00" w:rsidP="00BB5877">
            <w:pPr>
              <w:rPr>
                <w:rFonts w:cs="Noto Sans"/>
              </w:rPr>
            </w:pPr>
          </w:p>
        </w:tc>
        <w:tc>
          <w:tcPr>
            <w:tcW w:w="949" w:type="dxa"/>
            <w:tcBorders>
              <w:bottom w:val="double" w:sz="4" w:space="0" w:color="auto"/>
            </w:tcBorders>
          </w:tcPr>
          <w:p w14:paraId="788E79FC" w14:textId="77777777" w:rsidR="009F2C00" w:rsidRPr="009F2C00" w:rsidRDefault="009F2C00" w:rsidP="00BB5877">
            <w:pPr>
              <w:rPr>
                <w:rFonts w:cs="Noto Sans"/>
              </w:rPr>
            </w:pPr>
          </w:p>
        </w:tc>
        <w:tc>
          <w:tcPr>
            <w:tcW w:w="1139" w:type="dxa"/>
            <w:tcBorders>
              <w:bottom w:val="double" w:sz="4" w:space="0" w:color="auto"/>
              <w:right w:val="double" w:sz="4" w:space="0" w:color="auto"/>
            </w:tcBorders>
          </w:tcPr>
          <w:p w14:paraId="0CEABDFF" w14:textId="77777777" w:rsidR="009F2C00" w:rsidRPr="009F2C00" w:rsidRDefault="009F2C00" w:rsidP="00BB5877">
            <w:pPr>
              <w:rPr>
                <w:rFonts w:cs="Noto Sans"/>
              </w:rPr>
            </w:pPr>
          </w:p>
        </w:tc>
        <w:tc>
          <w:tcPr>
            <w:tcW w:w="1784" w:type="dxa"/>
            <w:tcBorders>
              <w:bottom w:val="double" w:sz="4" w:space="0" w:color="auto"/>
              <w:right w:val="double" w:sz="4" w:space="0" w:color="auto"/>
            </w:tcBorders>
          </w:tcPr>
          <w:p w14:paraId="2487A672" w14:textId="77777777" w:rsidR="009F2C00" w:rsidRPr="009F2C00" w:rsidRDefault="009F2C00" w:rsidP="00BB5877">
            <w:pPr>
              <w:rPr>
                <w:rFonts w:cs="Noto Sans"/>
              </w:rPr>
            </w:pPr>
          </w:p>
        </w:tc>
        <w:tc>
          <w:tcPr>
            <w:tcW w:w="1694" w:type="dxa"/>
            <w:tcBorders>
              <w:bottom w:val="double" w:sz="4" w:space="0" w:color="auto"/>
              <w:right w:val="double" w:sz="4" w:space="0" w:color="auto"/>
            </w:tcBorders>
          </w:tcPr>
          <w:p w14:paraId="03092FD8" w14:textId="77777777" w:rsidR="009F2C00" w:rsidRPr="009F2C00" w:rsidRDefault="009F2C00" w:rsidP="00BB5877">
            <w:pPr>
              <w:rPr>
                <w:rFonts w:cs="Noto Sans"/>
              </w:rPr>
            </w:pPr>
          </w:p>
        </w:tc>
      </w:tr>
      <w:bookmarkEnd w:id="62"/>
    </w:tbl>
    <w:p w14:paraId="6791977B" w14:textId="77777777" w:rsidR="009F2C00" w:rsidRPr="004347F2" w:rsidRDefault="009F2C00" w:rsidP="009F2C00">
      <w:pPr>
        <w:rPr>
          <w:rFonts w:ascii="Arial" w:hAnsi="Arial" w:cs="Arial"/>
        </w:rPr>
      </w:pPr>
    </w:p>
    <w:p w14:paraId="576D3894" w14:textId="0466A281" w:rsidR="009F2C00" w:rsidRPr="009F2C00" w:rsidRDefault="009F2C00" w:rsidP="009F2C00">
      <w:pPr>
        <w:ind w:left="-1560" w:right="-1560"/>
        <w:rPr>
          <w:rFonts w:cs="Noto Sans"/>
        </w:rPr>
      </w:pPr>
      <w:r w:rsidRPr="009F2C00">
        <w:rPr>
          <w:rFonts w:cs="Noto Sans"/>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Pr="009F2C00" w:rsidRDefault="009F2C00" w:rsidP="009F2C00">
      <w:pPr>
        <w:rPr>
          <w:rFonts w:cs="Noto Sans"/>
        </w:rPr>
      </w:pPr>
    </w:p>
    <w:p w14:paraId="38039A5D" w14:textId="77777777" w:rsidR="009F2C00" w:rsidRPr="009F2C00" w:rsidRDefault="009F2C00" w:rsidP="009F2C00">
      <w:pPr>
        <w:jc w:val="center"/>
        <w:rPr>
          <w:rFonts w:cs="Noto Sans"/>
        </w:rPr>
      </w:pPr>
      <w:r w:rsidRPr="009F2C00">
        <w:rPr>
          <w:rFonts w:cs="Noto Sans"/>
        </w:rPr>
        <w:t>ATENTAMENTE</w:t>
      </w:r>
    </w:p>
    <w:p w14:paraId="7D45A631" w14:textId="77777777" w:rsidR="009F2C00" w:rsidRPr="009F2C00" w:rsidRDefault="009F2C00" w:rsidP="009F2C00">
      <w:pPr>
        <w:jc w:val="center"/>
        <w:rPr>
          <w:rFonts w:cs="Noto Sans"/>
        </w:rPr>
      </w:pPr>
      <w:r w:rsidRPr="009F2C00">
        <w:rPr>
          <w:rFonts w:cs="Noto Sans"/>
        </w:rPr>
        <w:t>___________________________________________</w:t>
      </w:r>
    </w:p>
    <w:p w14:paraId="5033B235" w14:textId="74059FC8" w:rsidR="009F2C00" w:rsidRPr="009F2C00" w:rsidRDefault="009F2C00" w:rsidP="009F2C00">
      <w:pPr>
        <w:jc w:val="center"/>
        <w:rPr>
          <w:rFonts w:cs="Noto Sans"/>
          <w:b/>
          <w:bCs/>
        </w:rPr>
      </w:pPr>
      <w:r w:rsidRPr="009F2C00">
        <w:rPr>
          <w:rFonts w:cs="Noto Sans"/>
        </w:rPr>
        <w:t>NOMBRE Y FIRMA DEL REPRESENTANTE LEGAL</w:t>
      </w:r>
    </w:p>
    <w:p w14:paraId="62CC61D7" w14:textId="77777777" w:rsidR="00F04F38" w:rsidRPr="009F2C00" w:rsidRDefault="00F04F38" w:rsidP="00C93C9C">
      <w:pPr>
        <w:jc w:val="center"/>
        <w:rPr>
          <w:rFonts w:cs="Noto Sans"/>
          <w:b/>
          <w:bCs/>
        </w:rPr>
        <w:sectPr w:rsidR="00F04F38" w:rsidRPr="009F2C00" w:rsidSect="00F04F38">
          <w:pgSz w:w="15842" w:h="12242" w:orient="landscape" w:code="1"/>
          <w:pgMar w:top="1134" w:right="2835" w:bottom="902" w:left="2268" w:header="720" w:footer="567" w:gutter="0"/>
          <w:cols w:space="720"/>
          <w:docGrid w:linePitch="360"/>
        </w:sectPr>
      </w:pPr>
    </w:p>
    <w:p w14:paraId="15F4D132" w14:textId="5F6BF253" w:rsidR="0029697E" w:rsidRPr="0029697E" w:rsidRDefault="0029697E" w:rsidP="0029697E">
      <w:pPr>
        <w:spacing w:after="200" w:line="276" w:lineRule="auto"/>
        <w:jc w:val="center"/>
        <w:rPr>
          <w:rFonts w:cs="Noto Sans"/>
          <w:b/>
          <w:bCs/>
          <w:szCs w:val="20"/>
        </w:rPr>
      </w:pPr>
      <w:r w:rsidRPr="0029697E">
        <w:rPr>
          <w:rFonts w:ascii="Arial" w:hAnsi="Arial" w:cs="Arial"/>
          <w:b/>
          <w:bCs/>
        </w:rPr>
        <w:lastRenderedPageBreak/>
        <w:t>AN</w:t>
      </w:r>
      <w:r w:rsidRPr="0029697E">
        <w:rPr>
          <w:rFonts w:cs="Noto Sans"/>
          <w:b/>
          <w:bCs/>
          <w:szCs w:val="20"/>
        </w:rPr>
        <w:t>EXO NÚMERO T</w:t>
      </w:r>
      <w:r>
        <w:rPr>
          <w:rFonts w:cs="Noto Sans"/>
          <w:b/>
          <w:bCs/>
          <w:szCs w:val="20"/>
        </w:rPr>
        <w:t>3</w:t>
      </w:r>
      <w:r w:rsidRPr="0029697E">
        <w:rPr>
          <w:rFonts w:cs="Noto Sans"/>
          <w:b/>
          <w:bCs/>
          <w:szCs w:val="20"/>
        </w:rPr>
        <w:t xml:space="preserve"> (T </w:t>
      </w:r>
      <w:r>
        <w:rPr>
          <w:rFonts w:cs="Noto Sans"/>
          <w:b/>
          <w:bCs/>
          <w:szCs w:val="20"/>
        </w:rPr>
        <w:t>TRES</w:t>
      </w:r>
      <w:r w:rsidRPr="0029697E">
        <w:rPr>
          <w:rFonts w:cs="Noto Sans"/>
          <w:b/>
          <w:bCs/>
          <w:szCs w:val="20"/>
        </w:rPr>
        <w:t>)</w:t>
      </w:r>
    </w:p>
    <w:p w14:paraId="10FA829F" w14:textId="77777777" w:rsidR="009F3F72" w:rsidRDefault="0029697E" w:rsidP="0029697E">
      <w:pPr>
        <w:spacing w:after="200" w:line="276" w:lineRule="auto"/>
        <w:jc w:val="center"/>
        <w:rPr>
          <w:rFonts w:cs="Noto Sans"/>
          <w:b/>
          <w:bCs/>
          <w:szCs w:val="20"/>
        </w:rPr>
      </w:pPr>
      <w:r w:rsidRPr="009F2C00">
        <w:rPr>
          <w:rFonts w:cs="Noto Sans"/>
          <w:b/>
          <w:bCs/>
          <w:szCs w:val="20"/>
        </w:rPr>
        <w:t xml:space="preserve">UNIDADES DONDE SE PRESTARÁ EL SERVICIO </w:t>
      </w:r>
    </w:p>
    <w:tbl>
      <w:tblPr>
        <w:tblW w:w="5381" w:type="pct"/>
        <w:tblInd w:w="-497" w:type="dxa"/>
        <w:tblCellMar>
          <w:left w:w="70" w:type="dxa"/>
          <w:right w:w="70" w:type="dxa"/>
        </w:tblCellMar>
        <w:tblLook w:val="04A0" w:firstRow="1" w:lastRow="0" w:firstColumn="1" w:lastColumn="0" w:noHBand="0" w:noVBand="1"/>
      </w:tblPr>
      <w:tblGrid>
        <w:gridCol w:w="2399"/>
        <w:gridCol w:w="4170"/>
        <w:gridCol w:w="1953"/>
        <w:gridCol w:w="2117"/>
      </w:tblGrid>
      <w:tr w:rsidR="00BD5C84" w:rsidRPr="008469F7" w14:paraId="670E8403" w14:textId="77777777" w:rsidTr="00787DCF">
        <w:trPr>
          <w:trHeight w:val="675"/>
          <w:tblHeader/>
        </w:trPr>
        <w:tc>
          <w:tcPr>
            <w:tcW w:w="1127"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0AA36AC7" w14:textId="77777777" w:rsidR="00BD5C84" w:rsidRPr="008469F7" w:rsidRDefault="00BD5C84" w:rsidP="00787DCF">
            <w:pPr>
              <w:jc w:val="center"/>
              <w:rPr>
                <w:rFonts w:ascii="Geomanist" w:eastAsia="Times New Roman" w:hAnsi="Geomanist" w:cs="Arial"/>
                <w:b/>
                <w:bCs/>
                <w:color w:val="000000"/>
                <w:sz w:val="14"/>
                <w:szCs w:val="14"/>
                <w:lang w:eastAsia="es-MX"/>
              </w:rPr>
            </w:pPr>
            <w:r w:rsidRPr="008469F7">
              <w:rPr>
                <w:rFonts w:ascii="Geomanist" w:eastAsia="Times New Roman" w:hAnsi="Geomanist" w:cs="Arial"/>
                <w:b/>
                <w:bCs/>
                <w:color w:val="000000"/>
                <w:sz w:val="14"/>
                <w:szCs w:val="14"/>
                <w:lang w:eastAsia="es-MX"/>
              </w:rPr>
              <w:t>UNIDAD</w:t>
            </w:r>
          </w:p>
        </w:tc>
        <w:tc>
          <w:tcPr>
            <w:tcW w:w="1960" w:type="pct"/>
            <w:tcBorders>
              <w:top w:val="single" w:sz="4" w:space="0" w:color="auto"/>
              <w:left w:val="nil"/>
              <w:bottom w:val="single" w:sz="4" w:space="0" w:color="auto"/>
              <w:right w:val="single" w:sz="4" w:space="0" w:color="auto"/>
            </w:tcBorders>
            <w:shd w:val="clear" w:color="000000" w:fill="92D050"/>
            <w:vAlign w:val="center"/>
            <w:hideMark/>
          </w:tcPr>
          <w:p w14:paraId="3A441721" w14:textId="2A30B898" w:rsidR="00BD5C84" w:rsidRPr="008469F7" w:rsidRDefault="00BD5C84" w:rsidP="00787DCF">
            <w:pPr>
              <w:jc w:val="center"/>
              <w:rPr>
                <w:rFonts w:ascii="Geomanist" w:eastAsia="Times New Roman" w:hAnsi="Geomanist" w:cs="Arial"/>
                <w:b/>
                <w:bCs/>
                <w:color w:val="000000"/>
                <w:sz w:val="14"/>
                <w:szCs w:val="14"/>
                <w:lang w:eastAsia="es-MX"/>
              </w:rPr>
            </w:pPr>
            <w:r w:rsidRPr="008469F7">
              <w:rPr>
                <w:rFonts w:ascii="Geomanist" w:eastAsia="Times New Roman" w:hAnsi="Geomanist" w:cs="Arial"/>
                <w:b/>
                <w:bCs/>
                <w:color w:val="000000"/>
                <w:sz w:val="14"/>
                <w:szCs w:val="14"/>
                <w:lang w:eastAsia="es-MX"/>
              </w:rPr>
              <w:t>DIRECCIÓN</w:t>
            </w:r>
          </w:p>
        </w:tc>
        <w:tc>
          <w:tcPr>
            <w:tcW w:w="918" w:type="pct"/>
            <w:tcBorders>
              <w:top w:val="single" w:sz="4" w:space="0" w:color="auto"/>
              <w:left w:val="nil"/>
              <w:bottom w:val="single" w:sz="4" w:space="0" w:color="auto"/>
              <w:right w:val="single" w:sz="4" w:space="0" w:color="auto"/>
            </w:tcBorders>
            <w:shd w:val="clear" w:color="000000" w:fill="92D050"/>
            <w:vAlign w:val="center"/>
            <w:hideMark/>
          </w:tcPr>
          <w:p w14:paraId="613827BA" w14:textId="288DF283" w:rsidR="00BD5C84" w:rsidRPr="008469F7" w:rsidRDefault="00BD5C84" w:rsidP="00787DCF">
            <w:pPr>
              <w:jc w:val="center"/>
              <w:rPr>
                <w:rFonts w:ascii="Geomanist" w:eastAsia="Times New Roman" w:hAnsi="Geomanist" w:cs="Arial"/>
                <w:b/>
                <w:bCs/>
                <w:color w:val="000000"/>
                <w:sz w:val="14"/>
                <w:szCs w:val="14"/>
                <w:lang w:eastAsia="es-MX"/>
              </w:rPr>
            </w:pPr>
            <w:r w:rsidRPr="008469F7">
              <w:rPr>
                <w:rFonts w:ascii="Geomanist" w:eastAsia="Times New Roman" w:hAnsi="Geomanist" w:cs="Arial"/>
                <w:b/>
                <w:bCs/>
                <w:color w:val="000000"/>
                <w:sz w:val="14"/>
                <w:szCs w:val="14"/>
                <w:lang w:eastAsia="es-MX"/>
              </w:rPr>
              <w:t>HORARIO DE ENTREGA DÍAS HÁBILES</w:t>
            </w:r>
          </w:p>
        </w:tc>
        <w:tc>
          <w:tcPr>
            <w:tcW w:w="996" w:type="pct"/>
            <w:tcBorders>
              <w:top w:val="single" w:sz="4" w:space="0" w:color="auto"/>
              <w:left w:val="nil"/>
              <w:bottom w:val="single" w:sz="4" w:space="0" w:color="auto"/>
              <w:right w:val="single" w:sz="4" w:space="0" w:color="auto"/>
            </w:tcBorders>
            <w:shd w:val="clear" w:color="000000" w:fill="92D050"/>
            <w:vAlign w:val="center"/>
            <w:hideMark/>
          </w:tcPr>
          <w:p w14:paraId="4258E323" w14:textId="76B99C1E" w:rsidR="00BD5C84" w:rsidRPr="008469F7" w:rsidRDefault="00BD5C84" w:rsidP="00787DCF">
            <w:pPr>
              <w:jc w:val="center"/>
              <w:rPr>
                <w:rFonts w:ascii="Geomanist" w:eastAsia="Times New Roman" w:hAnsi="Geomanist" w:cs="Arial"/>
                <w:b/>
                <w:bCs/>
                <w:color w:val="000000"/>
                <w:sz w:val="14"/>
                <w:szCs w:val="14"/>
                <w:lang w:eastAsia="es-MX"/>
              </w:rPr>
            </w:pPr>
            <w:r w:rsidRPr="008469F7">
              <w:rPr>
                <w:rFonts w:ascii="Geomanist" w:eastAsia="Times New Roman" w:hAnsi="Geomanist" w:cs="Arial"/>
                <w:b/>
                <w:bCs/>
                <w:color w:val="000000"/>
                <w:sz w:val="14"/>
                <w:szCs w:val="14"/>
                <w:lang w:eastAsia="es-MX"/>
              </w:rPr>
              <w:t>TELÉFONO</w:t>
            </w:r>
          </w:p>
        </w:tc>
      </w:tr>
      <w:tr w:rsidR="00BD5C84" w:rsidRPr="008469F7" w14:paraId="0A42E3E1" w14:textId="77777777" w:rsidTr="00787DCF">
        <w:trPr>
          <w:trHeight w:val="375"/>
        </w:trPr>
        <w:tc>
          <w:tcPr>
            <w:tcW w:w="1127" w:type="pct"/>
            <w:tcBorders>
              <w:top w:val="nil"/>
              <w:left w:val="single" w:sz="8" w:space="0" w:color="000000"/>
              <w:bottom w:val="single" w:sz="8" w:space="0" w:color="000000"/>
              <w:right w:val="single" w:sz="8" w:space="0" w:color="000000"/>
            </w:tcBorders>
            <w:vAlign w:val="center"/>
            <w:hideMark/>
          </w:tcPr>
          <w:p w14:paraId="32EB602D"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ALMACEN DELEGACIONAL</w:t>
            </w:r>
          </w:p>
        </w:tc>
        <w:tc>
          <w:tcPr>
            <w:tcW w:w="1960" w:type="pct"/>
            <w:tcBorders>
              <w:top w:val="nil"/>
              <w:left w:val="nil"/>
              <w:bottom w:val="single" w:sz="8" w:space="0" w:color="000000"/>
              <w:right w:val="single" w:sz="8" w:space="0" w:color="000000"/>
            </w:tcBorders>
            <w:vAlign w:val="center"/>
            <w:hideMark/>
          </w:tcPr>
          <w:p w14:paraId="0AD56635"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PONIENTE 146 Nº 825, INDUSTRIAL VALLEJO, AZCAPOTZALCO, CIUDAD DE MÉXICO.</w:t>
            </w:r>
          </w:p>
        </w:tc>
        <w:tc>
          <w:tcPr>
            <w:tcW w:w="918" w:type="pct"/>
            <w:tcBorders>
              <w:top w:val="nil"/>
              <w:left w:val="nil"/>
              <w:bottom w:val="single" w:sz="8" w:space="0" w:color="000000"/>
              <w:right w:val="single" w:sz="8" w:space="0" w:color="000000"/>
            </w:tcBorders>
            <w:vAlign w:val="center"/>
            <w:hideMark/>
          </w:tcPr>
          <w:p w14:paraId="37BEBA26"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2AF814CE"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57193235</w:t>
            </w:r>
          </w:p>
        </w:tc>
      </w:tr>
      <w:tr w:rsidR="00BD5C84" w:rsidRPr="008469F7" w14:paraId="1D4C6B23" w14:textId="77777777" w:rsidTr="00787DCF">
        <w:trPr>
          <w:trHeight w:val="375"/>
        </w:trPr>
        <w:tc>
          <w:tcPr>
            <w:tcW w:w="1127" w:type="pct"/>
            <w:tcBorders>
              <w:top w:val="nil"/>
              <w:left w:val="single" w:sz="8" w:space="0" w:color="000000"/>
              <w:bottom w:val="single" w:sz="8" w:space="0" w:color="000000"/>
              <w:right w:val="single" w:sz="8" w:space="0" w:color="000000"/>
            </w:tcBorders>
            <w:vAlign w:val="center"/>
            <w:hideMark/>
          </w:tcPr>
          <w:p w14:paraId="432CD554"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 S. S. TEXCOCO</w:t>
            </w:r>
          </w:p>
        </w:tc>
        <w:tc>
          <w:tcPr>
            <w:tcW w:w="1960" w:type="pct"/>
            <w:tcBorders>
              <w:top w:val="nil"/>
              <w:left w:val="nil"/>
              <w:bottom w:val="single" w:sz="8" w:space="0" w:color="000000"/>
              <w:right w:val="single" w:sz="8" w:space="0" w:color="000000"/>
            </w:tcBorders>
            <w:vAlign w:val="center"/>
            <w:hideMark/>
          </w:tcPr>
          <w:p w14:paraId="2A00BFE6"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JOSEFA ORTIZ DE DOMÍNGUEZ ESQUINA NICOLÁS BRAVO, TEXCOCO, ESTADO DE MÉXICO.</w:t>
            </w:r>
          </w:p>
        </w:tc>
        <w:tc>
          <w:tcPr>
            <w:tcW w:w="918" w:type="pct"/>
            <w:tcBorders>
              <w:top w:val="nil"/>
              <w:left w:val="nil"/>
              <w:bottom w:val="single" w:sz="8" w:space="0" w:color="000000"/>
              <w:right w:val="single" w:sz="8" w:space="0" w:color="000000"/>
            </w:tcBorders>
            <w:vAlign w:val="center"/>
            <w:hideMark/>
          </w:tcPr>
          <w:p w14:paraId="79CE9FDC"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06D7BBCD"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015959-540177</w:t>
            </w:r>
          </w:p>
        </w:tc>
      </w:tr>
      <w:tr w:rsidR="00BD5C84" w:rsidRPr="008469F7" w14:paraId="2A490FC3" w14:textId="77777777" w:rsidTr="00787DCF">
        <w:trPr>
          <w:trHeight w:val="375"/>
        </w:trPr>
        <w:tc>
          <w:tcPr>
            <w:tcW w:w="1127" w:type="pct"/>
            <w:tcBorders>
              <w:top w:val="nil"/>
              <w:left w:val="single" w:sz="8" w:space="0" w:color="000000"/>
              <w:bottom w:val="single" w:sz="8" w:space="0" w:color="000000"/>
              <w:right w:val="single" w:sz="8" w:space="0" w:color="000000"/>
            </w:tcBorders>
            <w:vAlign w:val="center"/>
            <w:hideMark/>
          </w:tcPr>
          <w:p w14:paraId="17B6D205"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CENTRO DE CANJE TEQUESQUINAHUAC</w:t>
            </w:r>
          </w:p>
        </w:tc>
        <w:tc>
          <w:tcPr>
            <w:tcW w:w="1960" w:type="pct"/>
            <w:tcBorders>
              <w:top w:val="nil"/>
              <w:left w:val="nil"/>
              <w:bottom w:val="single" w:sz="8" w:space="0" w:color="000000"/>
              <w:right w:val="single" w:sz="8" w:space="0" w:color="000000"/>
            </w:tcBorders>
            <w:vAlign w:val="center"/>
            <w:hideMark/>
          </w:tcPr>
          <w:p w14:paraId="5BA3B50C"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VÍA GUSTAVO BAZ #4351,</w:t>
            </w:r>
            <w:r w:rsidRPr="008469F7">
              <w:rPr>
                <w:rFonts w:ascii="Calibri" w:eastAsia="Times New Roman" w:hAnsi="Calibri" w:cs="Calibri"/>
                <w:color w:val="000000"/>
                <w:sz w:val="14"/>
                <w:szCs w:val="14"/>
                <w:lang w:eastAsia="es-MX"/>
              </w:rPr>
              <w:t> </w:t>
            </w:r>
            <w:r w:rsidRPr="008469F7">
              <w:rPr>
                <w:rFonts w:ascii="Geomanist" w:eastAsia="Times New Roman" w:hAnsi="Geomanist" w:cs="Arial"/>
                <w:color w:val="000000"/>
                <w:sz w:val="14"/>
                <w:szCs w:val="14"/>
                <w:lang w:eastAsia="es-MX"/>
              </w:rPr>
              <w:t>COL. TEQUESQUINAHUAC, TLALNEPANTLA DE BAZ, ESTADO DE MÉXICO.</w:t>
            </w:r>
          </w:p>
        </w:tc>
        <w:tc>
          <w:tcPr>
            <w:tcW w:w="918" w:type="pct"/>
            <w:tcBorders>
              <w:top w:val="nil"/>
              <w:left w:val="nil"/>
              <w:bottom w:val="single" w:sz="8" w:space="0" w:color="000000"/>
              <w:right w:val="single" w:sz="8" w:space="0" w:color="000000"/>
            </w:tcBorders>
            <w:vAlign w:val="center"/>
            <w:hideMark/>
          </w:tcPr>
          <w:p w14:paraId="32658625"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7BD80BC9"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5553178673</w:t>
            </w:r>
          </w:p>
        </w:tc>
      </w:tr>
      <w:tr w:rsidR="00BD5C84" w:rsidRPr="008469F7" w14:paraId="31260992" w14:textId="77777777" w:rsidTr="00787DCF">
        <w:trPr>
          <w:trHeight w:val="375"/>
        </w:trPr>
        <w:tc>
          <w:tcPr>
            <w:tcW w:w="1127" w:type="pct"/>
            <w:tcBorders>
              <w:top w:val="nil"/>
              <w:left w:val="single" w:sz="8" w:space="0" w:color="000000"/>
              <w:bottom w:val="single" w:sz="8" w:space="0" w:color="000000"/>
              <w:right w:val="single" w:sz="8" w:space="0" w:color="000000"/>
            </w:tcBorders>
            <w:vAlign w:val="center"/>
            <w:hideMark/>
          </w:tcPr>
          <w:p w14:paraId="4FEE7B7D"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CLINICA DE MAMA (UDDCM)</w:t>
            </w:r>
          </w:p>
        </w:tc>
        <w:tc>
          <w:tcPr>
            <w:tcW w:w="1960" w:type="pct"/>
            <w:tcBorders>
              <w:top w:val="nil"/>
              <w:left w:val="nil"/>
              <w:bottom w:val="single" w:sz="8" w:space="0" w:color="000000"/>
              <w:right w:val="single" w:sz="8" w:space="0" w:color="000000"/>
            </w:tcBorders>
            <w:vAlign w:val="center"/>
            <w:hideMark/>
          </w:tcPr>
          <w:p w14:paraId="0B04477A"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VÍA JOSÉ LÓPEZ PORTILLO NÚMERO 204 COL. ZACUATITLA, COACALCO DE BERRIOZÁBAL ESTADO DE MÉXICO, 55700</w:t>
            </w:r>
          </w:p>
        </w:tc>
        <w:tc>
          <w:tcPr>
            <w:tcW w:w="918" w:type="pct"/>
            <w:tcBorders>
              <w:top w:val="nil"/>
              <w:left w:val="nil"/>
              <w:bottom w:val="single" w:sz="8" w:space="0" w:color="000000"/>
              <w:right w:val="single" w:sz="8" w:space="0" w:color="000000"/>
            </w:tcBorders>
            <w:vAlign w:val="center"/>
            <w:hideMark/>
          </w:tcPr>
          <w:p w14:paraId="3E36B75C"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54252C6C"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1542-0232, 1542-0315, 1542-0292 EXT.1400,51403,51430</w:t>
            </w:r>
          </w:p>
        </w:tc>
      </w:tr>
      <w:tr w:rsidR="00BD5C84" w:rsidRPr="008469F7" w14:paraId="072A49FC" w14:textId="77777777" w:rsidTr="00787DCF">
        <w:trPr>
          <w:trHeight w:val="375"/>
        </w:trPr>
        <w:tc>
          <w:tcPr>
            <w:tcW w:w="1127" w:type="pct"/>
            <w:tcBorders>
              <w:top w:val="nil"/>
              <w:left w:val="single" w:sz="8" w:space="0" w:color="000000"/>
              <w:bottom w:val="single" w:sz="8" w:space="0" w:color="000000"/>
              <w:right w:val="single" w:sz="8" w:space="0" w:color="000000"/>
            </w:tcBorders>
            <w:vAlign w:val="center"/>
            <w:hideMark/>
          </w:tcPr>
          <w:p w14:paraId="1B49F3D1"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DEPARTAMENTO DE CONSERVACIÓN Y SERVICIOS GENERALES</w:t>
            </w:r>
          </w:p>
        </w:tc>
        <w:tc>
          <w:tcPr>
            <w:tcW w:w="1960" w:type="pct"/>
            <w:tcBorders>
              <w:top w:val="nil"/>
              <w:left w:val="nil"/>
              <w:bottom w:val="single" w:sz="8" w:space="0" w:color="000000"/>
              <w:right w:val="single" w:sz="8" w:space="0" w:color="000000"/>
            </w:tcBorders>
            <w:vAlign w:val="center"/>
            <w:hideMark/>
          </w:tcPr>
          <w:p w14:paraId="7F1B613A"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KM. 27.5 CARRETERA MÉXICO QUERÉTARO, COL. LA PROVIDENCIA, TLALNEPANTLA, ESTADO DE MÉXICO</w:t>
            </w:r>
          </w:p>
        </w:tc>
        <w:tc>
          <w:tcPr>
            <w:tcW w:w="918" w:type="pct"/>
            <w:tcBorders>
              <w:top w:val="nil"/>
              <w:left w:val="nil"/>
              <w:bottom w:val="single" w:sz="8" w:space="0" w:color="000000"/>
              <w:right w:val="single" w:sz="8" w:space="0" w:color="000000"/>
            </w:tcBorders>
            <w:vAlign w:val="center"/>
            <w:hideMark/>
          </w:tcPr>
          <w:p w14:paraId="586DF923"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0DFB925A"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53782414</w:t>
            </w:r>
          </w:p>
        </w:tc>
      </w:tr>
      <w:tr w:rsidR="00BD5C84" w:rsidRPr="008469F7" w14:paraId="645D44FF"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7C65005D"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HOSPITAL  GENERAL  REGIONAL No. 72</w:t>
            </w:r>
          </w:p>
        </w:tc>
        <w:tc>
          <w:tcPr>
            <w:tcW w:w="1960" w:type="pct"/>
            <w:tcBorders>
              <w:top w:val="nil"/>
              <w:left w:val="nil"/>
              <w:bottom w:val="single" w:sz="8" w:space="0" w:color="000000"/>
              <w:right w:val="single" w:sz="8" w:space="0" w:color="000000"/>
            </w:tcBorders>
            <w:vAlign w:val="center"/>
            <w:hideMark/>
          </w:tcPr>
          <w:p w14:paraId="49CBFC5A"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VÍA GUSTAVO BAZ  NO. S/N, ZONA INDUSTRIAL CENTRO INDUSTRIAL TLALNEPANTLA C.P 54030, TLALNEPANTLA DE BAZ, MUNICIPIO DE TLALNEPANTLA, ESTADO DE ESTADO DE MÉXICO</w:t>
            </w:r>
          </w:p>
        </w:tc>
        <w:tc>
          <w:tcPr>
            <w:tcW w:w="918" w:type="pct"/>
            <w:tcBorders>
              <w:top w:val="nil"/>
              <w:left w:val="nil"/>
              <w:bottom w:val="single" w:sz="8" w:space="0" w:color="000000"/>
              <w:right w:val="single" w:sz="8" w:space="0" w:color="000000"/>
            </w:tcBorders>
            <w:vAlign w:val="center"/>
            <w:hideMark/>
          </w:tcPr>
          <w:p w14:paraId="319CD93F"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6947037A"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5565-9444 EXT. 311</w:t>
            </w:r>
          </w:p>
        </w:tc>
      </w:tr>
      <w:tr w:rsidR="00BD5C84" w:rsidRPr="008469F7" w14:paraId="2FA506EC"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692CD721"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HOSPITAL DE GINECO OBTETRICIA CON U.M.F.  No. 60</w:t>
            </w:r>
          </w:p>
        </w:tc>
        <w:tc>
          <w:tcPr>
            <w:tcW w:w="1960" w:type="pct"/>
            <w:tcBorders>
              <w:top w:val="nil"/>
              <w:left w:val="nil"/>
              <w:bottom w:val="single" w:sz="8" w:space="0" w:color="000000"/>
              <w:right w:val="single" w:sz="8" w:space="0" w:color="000000"/>
            </w:tcBorders>
            <w:vAlign w:val="center"/>
            <w:hideMark/>
          </w:tcPr>
          <w:p w14:paraId="78460DC9"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JOSÉ MARÍA MORELOS  NO. 56,  FRACCIONAMIENTO SAN JAVIER C.P 54030, TLALNEPANTLA DE BAZ, MUNICIPIO DE TLALNEPANTLA, ESTADO DE ESTADO DE MÉXICO</w:t>
            </w:r>
          </w:p>
        </w:tc>
        <w:tc>
          <w:tcPr>
            <w:tcW w:w="918" w:type="pct"/>
            <w:tcBorders>
              <w:top w:val="nil"/>
              <w:left w:val="nil"/>
              <w:bottom w:val="single" w:sz="8" w:space="0" w:color="000000"/>
              <w:right w:val="single" w:sz="8" w:space="0" w:color="000000"/>
            </w:tcBorders>
            <w:vAlign w:val="center"/>
            <w:hideMark/>
          </w:tcPr>
          <w:p w14:paraId="328BE170"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3B54649F"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5565-0922;   5565-0797  5565-0512, EXT.1300</w:t>
            </w:r>
          </w:p>
        </w:tc>
      </w:tr>
      <w:tr w:rsidR="00BD5C84" w:rsidRPr="008469F7" w14:paraId="6B5416EE"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6907596F"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HOSPITAL GENERAL DE  ZONA No. 68</w:t>
            </w:r>
          </w:p>
        </w:tc>
        <w:tc>
          <w:tcPr>
            <w:tcW w:w="1960" w:type="pct"/>
            <w:tcBorders>
              <w:top w:val="nil"/>
              <w:left w:val="nil"/>
              <w:bottom w:val="single" w:sz="8" w:space="0" w:color="000000"/>
              <w:right w:val="single" w:sz="8" w:space="0" w:color="000000"/>
            </w:tcBorders>
            <w:vAlign w:val="center"/>
            <w:hideMark/>
          </w:tcPr>
          <w:p w14:paraId="59FEDF06"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VÍA JOSÉ MARÍA MORELOS KM 19.5  NO. S/N, COLONIA SANTA MARIA TULPETLAC C.P 55400, ECATEPEC DE MORELOS, MUNICIPIO DE ECATEPEC DE MORELOS, ESTADO DE ESTADO DE MÉXICO</w:t>
            </w:r>
          </w:p>
        </w:tc>
        <w:tc>
          <w:tcPr>
            <w:tcW w:w="918" w:type="pct"/>
            <w:tcBorders>
              <w:top w:val="nil"/>
              <w:left w:val="nil"/>
              <w:bottom w:val="single" w:sz="8" w:space="0" w:color="000000"/>
              <w:right w:val="single" w:sz="8" w:space="0" w:color="000000"/>
            </w:tcBorders>
            <w:vAlign w:val="center"/>
            <w:hideMark/>
          </w:tcPr>
          <w:p w14:paraId="21BED202"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308B4EA0"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5776-7331 EXT 246</w:t>
            </w:r>
          </w:p>
        </w:tc>
      </w:tr>
      <w:tr w:rsidR="00BD5C84" w:rsidRPr="008469F7" w14:paraId="7089902D"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14009B41"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HOSPITAL GENERAL DE ZONA No 76</w:t>
            </w:r>
          </w:p>
        </w:tc>
        <w:tc>
          <w:tcPr>
            <w:tcW w:w="1960" w:type="pct"/>
            <w:tcBorders>
              <w:top w:val="nil"/>
              <w:left w:val="nil"/>
              <w:bottom w:val="single" w:sz="8" w:space="0" w:color="000000"/>
              <w:right w:val="single" w:sz="8" w:space="0" w:color="000000"/>
            </w:tcBorders>
            <w:vAlign w:val="center"/>
            <w:hideMark/>
          </w:tcPr>
          <w:p w14:paraId="7650CA93"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VÍA JOSÉ MARÍA MORELOS KM 12.5  NO. S/N, PUEBLO SAN PEDRO XALOSTOC C.P 55310, ECATEPEC DE MORELOS, MUNICIPIO DE ECATEPEC DE MORELOS, ESTADO DE ESTADO DE MÉXICO</w:t>
            </w:r>
          </w:p>
        </w:tc>
        <w:tc>
          <w:tcPr>
            <w:tcW w:w="918" w:type="pct"/>
            <w:tcBorders>
              <w:top w:val="nil"/>
              <w:left w:val="nil"/>
              <w:bottom w:val="single" w:sz="8" w:space="0" w:color="000000"/>
              <w:right w:val="single" w:sz="8" w:space="0" w:color="000000"/>
            </w:tcBorders>
            <w:vAlign w:val="center"/>
            <w:hideMark/>
          </w:tcPr>
          <w:p w14:paraId="147871ED"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6BB742C6"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57.88.8824/55.69.6299</w:t>
            </w:r>
          </w:p>
        </w:tc>
      </w:tr>
      <w:tr w:rsidR="00BD5C84" w:rsidRPr="008469F7" w14:paraId="636B25D5"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686CFE10"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HOSPITAL GENERAL DE ZONA No. 197</w:t>
            </w:r>
          </w:p>
        </w:tc>
        <w:tc>
          <w:tcPr>
            <w:tcW w:w="1960" w:type="pct"/>
            <w:tcBorders>
              <w:top w:val="nil"/>
              <w:left w:val="nil"/>
              <w:bottom w:val="single" w:sz="8" w:space="0" w:color="000000"/>
              <w:right w:val="single" w:sz="8" w:space="0" w:color="000000"/>
            </w:tcBorders>
            <w:vAlign w:val="center"/>
            <w:hideMark/>
          </w:tcPr>
          <w:p w14:paraId="385BA56C"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BENITO BUSTAMANTE  NO. S/N, COLONIA NIÑOS HÉROES C.P 56160, TEXCOCO, MUNICIPIO DE TEXCOCO DE MORA, ESTADO DE ESTADO DE MÉXICO</w:t>
            </w:r>
          </w:p>
        </w:tc>
        <w:tc>
          <w:tcPr>
            <w:tcW w:w="918" w:type="pct"/>
            <w:tcBorders>
              <w:top w:val="nil"/>
              <w:left w:val="nil"/>
              <w:bottom w:val="single" w:sz="8" w:space="0" w:color="000000"/>
              <w:right w:val="single" w:sz="8" w:space="0" w:color="000000"/>
            </w:tcBorders>
            <w:vAlign w:val="center"/>
            <w:hideMark/>
          </w:tcPr>
          <w:p w14:paraId="2EE5F282"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469529A3"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5959 31 3161</w:t>
            </w:r>
          </w:p>
        </w:tc>
      </w:tr>
      <w:tr w:rsidR="00BD5C84" w:rsidRPr="008469F7" w14:paraId="224A54BC"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2097517E"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HOSPITAL GENERAL DE ZONA No. 53</w:t>
            </w:r>
          </w:p>
        </w:tc>
        <w:tc>
          <w:tcPr>
            <w:tcW w:w="1960" w:type="pct"/>
            <w:tcBorders>
              <w:top w:val="nil"/>
              <w:left w:val="nil"/>
              <w:bottom w:val="single" w:sz="8" w:space="0" w:color="000000"/>
              <w:right w:val="single" w:sz="8" w:space="0" w:color="000000"/>
            </w:tcBorders>
            <w:vAlign w:val="center"/>
            <w:hideMark/>
          </w:tcPr>
          <w:p w14:paraId="681E24F0"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CARRETERA MÉXICO-PUEBLA KM 17.5  NO. S/N, COLONIA LOS REYES ACAQUILPAN C.P 56400, LA PAZ, MUNICIPIO DE LOS REYES ACAQUILPAN, ESTADO DE ESTADO DE MÉXICO</w:t>
            </w:r>
          </w:p>
        </w:tc>
        <w:tc>
          <w:tcPr>
            <w:tcW w:w="918" w:type="pct"/>
            <w:tcBorders>
              <w:top w:val="nil"/>
              <w:left w:val="nil"/>
              <w:bottom w:val="single" w:sz="8" w:space="0" w:color="000000"/>
              <w:right w:val="single" w:sz="8" w:space="0" w:color="000000"/>
            </w:tcBorders>
            <w:vAlign w:val="center"/>
            <w:hideMark/>
          </w:tcPr>
          <w:p w14:paraId="677C070B"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1C271481"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5855-4414 DIRECTO5855-4574    EXT. 51300,51303</w:t>
            </w:r>
          </w:p>
        </w:tc>
      </w:tr>
      <w:tr w:rsidR="00BD5C84" w:rsidRPr="008469F7" w14:paraId="5313E212"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18A168CC"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HOSPITAL GENERAL DE ZONA No. 57</w:t>
            </w:r>
          </w:p>
        </w:tc>
        <w:tc>
          <w:tcPr>
            <w:tcW w:w="1960" w:type="pct"/>
            <w:tcBorders>
              <w:top w:val="nil"/>
              <w:left w:val="nil"/>
              <w:bottom w:val="single" w:sz="8" w:space="0" w:color="000000"/>
              <w:right w:val="single" w:sz="8" w:space="0" w:color="000000"/>
            </w:tcBorders>
            <w:vAlign w:val="center"/>
            <w:hideMark/>
          </w:tcPr>
          <w:p w14:paraId="033E0BF1"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CIRCUNVALACIÓN  NO. S/N, FRACCIONAMIENTO LA QUEBRADA C.P 54769, CUAUTITLÁN IZCALLI, MUNICIPIO DE CUAUTITLÁN IZCALLI, ESTADO DE ESTADO DE MÉXICO</w:t>
            </w:r>
          </w:p>
        </w:tc>
        <w:tc>
          <w:tcPr>
            <w:tcW w:w="918" w:type="pct"/>
            <w:tcBorders>
              <w:top w:val="nil"/>
              <w:left w:val="nil"/>
              <w:bottom w:val="single" w:sz="8" w:space="0" w:color="000000"/>
              <w:right w:val="single" w:sz="8" w:space="0" w:color="000000"/>
            </w:tcBorders>
            <w:vAlign w:val="center"/>
            <w:hideMark/>
          </w:tcPr>
          <w:p w14:paraId="7E5CC801"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4871DC0E"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5310-1322 EXT.1300</w:t>
            </w:r>
          </w:p>
        </w:tc>
      </w:tr>
      <w:tr w:rsidR="00BD5C84" w:rsidRPr="008469F7" w14:paraId="71545C7C"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3CD4B657"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HOSPITAL GENERAL DE ZONA No. 71</w:t>
            </w:r>
          </w:p>
        </w:tc>
        <w:tc>
          <w:tcPr>
            <w:tcW w:w="1960" w:type="pct"/>
            <w:tcBorders>
              <w:top w:val="nil"/>
              <w:left w:val="nil"/>
              <w:bottom w:val="single" w:sz="8" w:space="0" w:color="000000"/>
              <w:right w:val="single" w:sz="8" w:space="0" w:color="000000"/>
            </w:tcBorders>
            <w:vAlign w:val="center"/>
            <w:hideMark/>
          </w:tcPr>
          <w:p w14:paraId="4763ED5D"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CUAUHTÉMOC  NO. 26, COLONIA CHALCO DE DÍAZ COVARRUBIAS CENTRO C.P 56600, CHALCO, MUNICIPIO DE CHALCO DE DÍAZ COVARRUBIAS, ESTADO DE ESTADO DE MÉXICO</w:t>
            </w:r>
          </w:p>
        </w:tc>
        <w:tc>
          <w:tcPr>
            <w:tcW w:w="918" w:type="pct"/>
            <w:tcBorders>
              <w:top w:val="nil"/>
              <w:left w:val="nil"/>
              <w:bottom w:val="single" w:sz="8" w:space="0" w:color="000000"/>
              <w:right w:val="single" w:sz="8" w:space="0" w:color="000000"/>
            </w:tcBorders>
            <w:vAlign w:val="center"/>
            <w:hideMark/>
          </w:tcPr>
          <w:p w14:paraId="5F95E6BE"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14C1FEB0"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5975-1780 EXT. 112 , 113</w:t>
            </w:r>
          </w:p>
        </w:tc>
      </w:tr>
      <w:tr w:rsidR="00BD5C84" w:rsidRPr="008469F7" w14:paraId="05D59B82"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4C6CE3E0"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HOSPITAL GENERAL DE ZONA No. 98</w:t>
            </w:r>
          </w:p>
        </w:tc>
        <w:tc>
          <w:tcPr>
            <w:tcW w:w="1960" w:type="pct"/>
            <w:tcBorders>
              <w:top w:val="nil"/>
              <w:left w:val="nil"/>
              <w:bottom w:val="single" w:sz="8" w:space="0" w:color="000000"/>
              <w:right w:val="single" w:sz="8" w:space="0" w:color="000000"/>
            </w:tcBorders>
            <w:vAlign w:val="center"/>
            <w:hideMark/>
          </w:tcPr>
          <w:p w14:paraId="086EF8B2"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BOULEVARD COACALCO  NO. 81, FRACCIONAMIENTO VILLA DE LAS FLORES 1A SECCIÓN C.P 55710, COACALCO DE BERRIOZÁBAL, MUNICIPIO DE SAN FRANCISCO COACALCO, ESTADO DE ESTADO DE MÉXICO</w:t>
            </w:r>
          </w:p>
        </w:tc>
        <w:tc>
          <w:tcPr>
            <w:tcW w:w="918" w:type="pct"/>
            <w:tcBorders>
              <w:top w:val="nil"/>
              <w:left w:val="nil"/>
              <w:bottom w:val="single" w:sz="8" w:space="0" w:color="000000"/>
              <w:right w:val="single" w:sz="8" w:space="0" w:color="000000"/>
            </w:tcBorders>
            <w:vAlign w:val="center"/>
            <w:hideMark/>
          </w:tcPr>
          <w:p w14:paraId="244782DB"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6673DC41"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5875-4000 EXT. 51300</w:t>
            </w:r>
          </w:p>
        </w:tc>
      </w:tr>
      <w:tr w:rsidR="00BD5C84" w:rsidRPr="008469F7" w14:paraId="022E9026"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6EBB814C"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HOSPITAL GENERAL REGIONAL No. 196</w:t>
            </w:r>
          </w:p>
        </w:tc>
        <w:tc>
          <w:tcPr>
            <w:tcW w:w="1960" w:type="pct"/>
            <w:tcBorders>
              <w:top w:val="nil"/>
              <w:left w:val="nil"/>
              <w:bottom w:val="single" w:sz="8" w:space="0" w:color="000000"/>
              <w:right w:val="single" w:sz="8" w:space="0" w:color="000000"/>
            </w:tcBorders>
            <w:vAlign w:val="center"/>
            <w:hideMark/>
          </w:tcPr>
          <w:p w14:paraId="2A5C2DDB"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CARLOS HANK GONZALEZ  NO. S/N, FRACCIONAMIENTO NUEVO PASEOS DE SAN AGUSTÍN 3A SECCIÓN C.P 55130, ECATEPEC DE MORELOS, MUNICIPIO DE ECATEPEC DE MORELOS, ESTADO DE ESTADO DE MÉXICO</w:t>
            </w:r>
          </w:p>
        </w:tc>
        <w:tc>
          <w:tcPr>
            <w:tcW w:w="918" w:type="pct"/>
            <w:tcBorders>
              <w:top w:val="nil"/>
              <w:left w:val="nil"/>
              <w:bottom w:val="single" w:sz="8" w:space="0" w:color="000000"/>
              <w:right w:val="single" w:sz="8" w:space="0" w:color="000000"/>
            </w:tcBorders>
            <w:vAlign w:val="center"/>
            <w:hideMark/>
          </w:tcPr>
          <w:p w14:paraId="2D57FE1B"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23BC1998"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5557 55 9818/2114/9813</w:t>
            </w:r>
          </w:p>
        </w:tc>
      </w:tr>
      <w:tr w:rsidR="00BD5C84" w:rsidRPr="008469F7" w14:paraId="61D042AA"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4F5CB08F"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HOSPITAL GENERAL REGIONAL No. 200</w:t>
            </w:r>
          </w:p>
        </w:tc>
        <w:tc>
          <w:tcPr>
            <w:tcW w:w="1960" w:type="pct"/>
            <w:tcBorders>
              <w:top w:val="nil"/>
              <w:left w:val="nil"/>
              <w:bottom w:val="single" w:sz="8" w:space="0" w:color="000000"/>
              <w:right w:val="single" w:sz="8" w:space="0" w:color="000000"/>
            </w:tcBorders>
            <w:vAlign w:val="center"/>
            <w:hideMark/>
          </w:tcPr>
          <w:p w14:paraId="31EE44FB"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CARRETERA FEDERAL MÉXICO-PACHUCA KM 42  NO. S/N, PUEBLO SAN JERONIMO XONACAHUACAN C.P 55745, TECÁMAC, MUNICIPIO DE TECÁMAC DE FELIPE VILLANUEVA, ESTADO DE ESTADO DE MÉXICO</w:t>
            </w:r>
          </w:p>
        </w:tc>
        <w:tc>
          <w:tcPr>
            <w:tcW w:w="918" w:type="pct"/>
            <w:tcBorders>
              <w:top w:val="nil"/>
              <w:left w:val="nil"/>
              <w:bottom w:val="single" w:sz="8" w:space="0" w:color="000000"/>
              <w:right w:val="single" w:sz="8" w:space="0" w:color="000000"/>
            </w:tcBorders>
            <w:vAlign w:val="center"/>
            <w:hideMark/>
          </w:tcPr>
          <w:p w14:paraId="1CD9124C"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4E9FC187"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 xml:space="preserve">5559 34 2502 </w:t>
            </w:r>
          </w:p>
        </w:tc>
      </w:tr>
      <w:tr w:rsidR="00BD5C84" w:rsidRPr="008469F7" w14:paraId="72D2A659" w14:textId="77777777" w:rsidTr="00787DCF">
        <w:trPr>
          <w:trHeight w:val="375"/>
        </w:trPr>
        <w:tc>
          <w:tcPr>
            <w:tcW w:w="1127" w:type="pct"/>
            <w:tcBorders>
              <w:top w:val="nil"/>
              <w:left w:val="single" w:sz="8" w:space="0" w:color="000000"/>
              <w:bottom w:val="single" w:sz="8" w:space="0" w:color="000000"/>
              <w:right w:val="single" w:sz="8" w:space="0" w:color="000000"/>
            </w:tcBorders>
            <w:vAlign w:val="center"/>
            <w:hideMark/>
          </w:tcPr>
          <w:p w14:paraId="0D9A5FCF" w14:textId="77777777" w:rsidR="00BD5C84" w:rsidRPr="008469F7" w:rsidRDefault="00BD5C84" w:rsidP="00787DCF">
            <w:pP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lastRenderedPageBreak/>
              <w:t>SUBDELEGACIÓN ECATEPEC</w:t>
            </w:r>
          </w:p>
        </w:tc>
        <w:tc>
          <w:tcPr>
            <w:tcW w:w="1960" w:type="pct"/>
            <w:tcBorders>
              <w:top w:val="nil"/>
              <w:left w:val="nil"/>
              <w:bottom w:val="single" w:sz="8" w:space="0" w:color="000000"/>
              <w:right w:val="single" w:sz="8" w:space="0" w:color="000000"/>
            </w:tcBorders>
            <w:vAlign w:val="center"/>
            <w:hideMark/>
          </w:tcPr>
          <w:p w14:paraId="765A38D3" w14:textId="77777777" w:rsidR="00BD5C84" w:rsidRPr="008469F7" w:rsidRDefault="00BD5C84" w:rsidP="00787DCF">
            <w:pP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AV. VÍA MORELOS ESQ. CASA NUEVA CERRO GORDO ESTADO DE MÉXICO,</w:t>
            </w:r>
          </w:p>
        </w:tc>
        <w:tc>
          <w:tcPr>
            <w:tcW w:w="918" w:type="pct"/>
            <w:tcBorders>
              <w:top w:val="nil"/>
              <w:left w:val="nil"/>
              <w:bottom w:val="single" w:sz="8" w:space="0" w:color="000000"/>
              <w:right w:val="single" w:sz="8" w:space="0" w:color="000000"/>
            </w:tcBorders>
            <w:vAlign w:val="center"/>
            <w:hideMark/>
          </w:tcPr>
          <w:p w14:paraId="7E42F26E"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695B68DC"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5774-9464, 5774-9464, 5775-9566</w:t>
            </w:r>
          </w:p>
        </w:tc>
      </w:tr>
      <w:tr w:rsidR="00BD5C84" w:rsidRPr="008469F7" w14:paraId="627E0B38" w14:textId="77777777" w:rsidTr="00787DCF">
        <w:trPr>
          <w:trHeight w:val="375"/>
        </w:trPr>
        <w:tc>
          <w:tcPr>
            <w:tcW w:w="1127" w:type="pct"/>
            <w:tcBorders>
              <w:top w:val="nil"/>
              <w:left w:val="single" w:sz="8" w:space="0" w:color="000000"/>
              <w:bottom w:val="single" w:sz="8" w:space="0" w:color="000000"/>
              <w:right w:val="single" w:sz="8" w:space="0" w:color="000000"/>
            </w:tcBorders>
            <w:vAlign w:val="center"/>
            <w:hideMark/>
          </w:tcPr>
          <w:p w14:paraId="164489CA" w14:textId="77777777" w:rsidR="00BD5C84" w:rsidRPr="008469F7" w:rsidRDefault="00BD5C84" w:rsidP="00787DCF">
            <w:pP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SUBDELEGACIÓN TLALNEPANTLA</w:t>
            </w:r>
          </w:p>
        </w:tc>
        <w:tc>
          <w:tcPr>
            <w:tcW w:w="1960" w:type="pct"/>
            <w:tcBorders>
              <w:top w:val="nil"/>
              <w:left w:val="nil"/>
              <w:bottom w:val="single" w:sz="8" w:space="0" w:color="000000"/>
              <w:right w:val="single" w:sz="8" w:space="0" w:color="000000"/>
            </w:tcBorders>
            <w:vAlign w:val="center"/>
            <w:hideMark/>
          </w:tcPr>
          <w:p w14:paraId="5E66BBC2" w14:textId="77777777" w:rsidR="00BD5C84" w:rsidRPr="008469F7" w:rsidRDefault="00BD5C84" w:rsidP="00787DCF">
            <w:pP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DIR. AV. GUSTAVO BAZ ESQ. FILIBERTO GÓMEZ Y EMILIO CÁRDENAS, TLALNEPANTLA DE BAZ, ESTADO DE MÉXICO,</w:t>
            </w:r>
          </w:p>
        </w:tc>
        <w:tc>
          <w:tcPr>
            <w:tcW w:w="918" w:type="pct"/>
            <w:tcBorders>
              <w:top w:val="nil"/>
              <w:left w:val="nil"/>
              <w:bottom w:val="single" w:sz="8" w:space="0" w:color="000000"/>
              <w:right w:val="single" w:sz="8" w:space="0" w:color="000000"/>
            </w:tcBorders>
            <w:vAlign w:val="center"/>
            <w:hideMark/>
          </w:tcPr>
          <w:p w14:paraId="263DF637"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321B75AC"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5565-9444, 5565-9507, 5565-9795</w:t>
            </w:r>
          </w:p>
        </w:tc>
      </w:tr>
      <w:tr w:rsidR="00BD5C84" w:rsidRPr="008469F7" w14:paraId="782CA971"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188144FA"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U.M.A.A.  No. 199 TLALNEPANTLA</w:t>
            </w:r>
          </w:p>
        </w:tc>
        <w:tc>
          <w:tcPr>
            <w:tcW w:w="1960" w:type="pct"/>
            <w:tcBorders>
              <w:top w:val="nil"/>
              <w:left w:val="nil"/>
              <w:bottom w:val="single" w:sz="8" w:space="0" w:color="000000"/>
              <w:right w:val="single" w:sz="8" w:space="0" w:color="000000"/>
            </w:tcBorders>
            <w:vAlign w:val="center"/>
            <w:hideMark/>
          </w:tcPr>
          <w:p w14:paraId="323FF84C"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AUTOPISTA MEXICO-QUERETARO KM 27.5  NO. S/N, COLONIA PROVIDENCIA C.P 54010, TLALNEPANTLA DE BAZ, MUNICIPIO DE TLALNEPANTLA , ESTADO DE ESTADO DE MÉXICO</w:t>
            </w:r>
          </w:p>
        </w:tc>
        <w:tc>
          <w:tcPr>
            <w:tcW w:w="918" w:type="pct"/>
            <w:tcBorders>
              <w:top w:val="nil"/>
              <w:left w:val="nil"/>
              <w:bottom w:val="single" w:sz="8" w:space="0" w:color="000000"/>
              <w:right w:val="single" w:sz="8" w:space="0" w:color="000000"/>
            </w:tcBorders>
            <w:vAlign w:val="center"/>
            <w:hideMark/>
          </w:tcPr>
          <w:p w14:paraId="5B254E67"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413DBA9B"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5305-3896, 5305-48-70, 5305-51-38</w:t>
            </w:r>
          </w:p>
        </w:tc>
      </w:tr>
      <w:tr w:rsidR="00BD5C84" w:rsidRPr="008469F7" w14:paraId="74B5CE78"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646D4BC9"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U.M.A.A. CON  UNIDAD DE MEDICINA FAMILIAR No. 180</w:t>
            </w:r>
          </w:p>
        </w:tc>
        <w:tc>
          <w:tcPr>
            <w:tcW w:w="1960" w:type="pct"/>
            <w:tcBorders>
              <w:top w:val="nil"/>
              <w:left w:val="nil"/>
              <w:bottom w:val="single" w:sz="8" w:space="0" w:color="000000"/>
              <w:right w:val="single" w:sz="8" w:space="0" w:color="000000"/>
            </w:tcBorders>
            <w:vAlign w:val="center"/>
            <w:hideMark/>
          </w:tcPr>
          <w:p w14:paraId="5001420C"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SOLIDARIDAD  NO. S/N, COLONIA PROVIDENCIA C.P 56616, VALLE DE CHALCO SOLIDARIDAD, MUNICIPIO DE XICO, ESTADO DE ESTADO DE MÉXICO</w:t>
            </w:r>
          </w:p>
        </w:tc>
        <w:tc>
          <w:tcPr>
            <w:tcW w:w="918" w:type="pct"/>
            <w:tcBorders>
              <w:top w:val="nil"/>
              <w:left w:val="nil"/>
              <w:bottom w:val="single" w:sz="8" w:space="0" w:color="000000"/>
              <w:right w:val="single" w:sz="8" w:space="0" w:color="000000"/>
            </w:tcBorders>
            <w:vAlign w:val="center"/>
            <w:hideMark/>
          </w:tcPr>
          <w:p w14:paraId="5B4FB301"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1B9315BE"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5971-3339, 5986-8294, 5971-8113</w:t>
            </w:r>
          </w:p>
        </w:tc>
      </w:tr>
      <w:tr w:rsidR="00BD5C84" w:rsidRPr="008469F7" w14:paraId="38595462"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7DBED77D"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 DE MEDICINA FAMILIAR No. 75</w:t>
            </w:r>
          </w:p>
        </w:tc>
        <w:tc>
          <w:tcPr>
            <w:tcW w:w="1960" w:type="pct"/>
            <w:tcBorders>
              <w:top w:val="nil"/>
              <w:left w:val="nil"/>
              <w:bottom w:val="single" w:sz="8" w:space="0" w:color="000000"/>
              <w:right w:val="single" w:sz="8" w:space="0" w:color="000000"/>
            </w:tcBorders>
            <w:vAlign w:val="center"/>
            <w:hideMark/>
          </w:tcPr>
          <w:p w14:paraId="1D5DC708"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ADOLFO LÓPEZ MATEOS  Y CHIMALHUACÁN NO. S/N, COLONIA AGUA AZUL C.P 57500, NEZAHUALCÓYOTL, MUNICIPIO DE CIUDAD NEZAHUALCÓYOTL, ESTADO DE ESTADO DE MÉXICO</w:t>
            </w:r>
          </w:p>
        </w:tc>
        <w:tc>
          <w:tcPr>
            <w:tcW w:w="918" w:type="pct"/>
            <w:tcBorders>
              <w:top w:val="nil"/>
              <w:left w:val="nil"/>
              <w:bottom w:val="single" w:sz="8" w:space="0" w:color="000000"/>
              <w:right w:val="single" w:sz="8" w:space="0" w:color="000000"/>
            </w:tcBorders>
            <w:vAlign w:val="center"/>
            <w:hideMark/>
          </w:tcPr>
          <w:p w14:paraId="31A931AF"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42E3CDC2"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5557 35 3322</w:t>
            </w:r>
          </w:p>
        </w:tc>
      </w:tr>
      <w:tr w:rsidR="00BD5C84" w:rsidRPr="008469F7" w14:paraId="324D2C23" w14:textId="77777777" w:rsidTr="00787DCF">
        <w:trPr>
          <w:trHeight w:val="375"/>
        </w:trPr>
        <w:tc>
          <w:tcPr>
            <w:tcW w:w="1127" w:type="pct"/>
            <w:tcBorders>
              <w:top w:val="nil"/>
              <w:left w:val="single" w:sz="8" w:space="0" w:color="000000"/>
              <w:bottom w:val="single" w:sz="8" w:space="0" w:color="000000"/>
              <w:right w:val="single" w:sz="8" w:space="0" w:color="000000"/>
            </w:tcBorders>
            <w:vAlign w:val="center"/>
            <w:hideMark/>
          </w:tcPr>
          <w:p w14:paraId="56070353"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EXTENSION HOSPITALARIA TLALNEPANTLA</w:t>
            </w:r>
          </w:p>
        </w:tc>
        <w:tc>
          <w:tcPr>
            <w:tcW w:w="1960" w:type="pct"/>
            <w:tcBorders>
              <w:top w:val="nil"/>
              <w:left w:val="nil"/>
              <w:bottom w:val="single" w:sz="8" w:space="0" w:color="000000"/>
              <w:right w:val="single" w:sz="8" w:space="0" w:color="000000"/>
            </w:tcBorders>
            <w:vAlign w:val="center"/>
            <w:hideMark/>
          </w:tcPr>
          <w:p w14:paraId="66176B2E"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 xml:space="preserve">KM 27.5 CARRETERA MEXICO-QUERETARO, COL. PROVIDENCIA, TLALNEPANTLA, ESTADO DE MÉXICO C.P. 54100 </w:t>
            </w:r>
          </w:p>
        </w:tc>
        <w:tc>
          <w:tcPr>
            <w:tcW w:w="918" w:type="pct"/>
            <w:tcBorders>
              <w:top w:val="nil"/>
              <w:left w:val="nil"/>
              <w:bottom w:val="single" w:sz="8" w:space="0" w:color="000000"/>
              <w:right w:val="single" w:sz="8" w:space="0" w:color="000000"/>
            </w:tcBorders>
            <w:vAlign w:val="center"/>
            <w:hideMark/>
          </w:tcPr>
          <w:p w14:paraId="2B77B05C"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29B57B6F"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53782414</w:t>
            </w:r>
          </w:p>
        </w:tc>
      </w:tr>
      <w:tr w:rsidR="00BD5C84" w:rsidRPr="008469F7" w14:paraId="4840088B"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55A31A3F"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69</w:t>
            </w:r>
          </w:p>
        </w:tc>
        <w:tc>
          <w:tcPr>
            <w:tcW w:w="1960" w:type="pct"/>
            <w:tcBorders>
              <w:top w:val="nil"/>
              <w:left w:val="nil"/>
              <w:bottom w:val="single" w:sz="8" w:space="0" w:color="000000"/>
              <w:right w:val="single" w:sz="8" w:space="0" w:color="000000"/>
            </w:tcBorders>
            <w:vAlign w:val="center"/>
            <w:hideMark/>
          </w:tcPr>
          <w:p w14:paraId="6D32D36D"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2 DE MARZO  NO. 406, COLONIA TEXCOCO DE MORA CENTRO C.P 56100, TEXCOCO, MUNICIPIO DE TEXCOCO DE MORA, ESTADO DE ESTADO DE MÉXICO</w:t>
            </w:r>
          </w:p>
        </w:tc>
        <w:tc>
          <w:tcPr>
            <w:tcW w:w="918" w:type="pct"/>
            <w:tcBorders>
              <w:top w:val="nil"/>
              <w:left w:val="nil"/>
              <w:bottom w:val="single" w:sz="8" w:space="0" w:color="000000"/>
              <w:right w:val="single" w:sz="8" w:space="0" w:color="000000"/>
            </w:tcBorders>
            <w:vAlign w:val="center"/>
            <w:hideMark/>
          </w:tcPr>
          <w:p w14:paraId="51E5F60E"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7E1D61DB"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01595954109501-EXT. 51418</w:t>
            </w:r>
          </w:p>
        </w:tc>
      </w:tr>
      <w:tr w:rsidR="00BD5C84" w:rsidRPr="008469F7" w14:paraId="5DE6022B"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5B948B3F"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/UMMA 198</w:t>
            </w:r>
          </w:p>
        </w:tc>
        <w:tc>
          <w:tcPr>
            <w:tcW w:w="1960" w:type="pct"/>
            <w:tcBorders>
              <w:top w:val="nil"/>
              <w:left w:val="nil"/>
              <w:bottom w:val="single" w:sz="8" w:space="0" w:color="000000"/>
              <w:right w:val="single" w:sz="8" w:space="0" w:color="000000"/>
            </w:tcBorders>
            <w:vAlign w:val="center"/>
            <w:hideMark/>
          </w:tcPr>
          <w:p w14:paraId="6CAEC60D" w14:textId="77777777" w:rsidR="00BD5C84" w:rsidRPr="00395DED" w:rsidRDefault="00BD5C84" w:rsidP="00787DCF">
            <w:pPr>
              <w:rPr>
                <w:rFonts w:ascii="Geomanist" w:eastAsia="Times New Roman" w:hAnsi="Geomanist" w:cs="Arial"/>
                <w:color w:val="000000"/>
                <w:sz w:val="14"/>
                <w:szCs w:val="14"/>
                <w:lang w:val="pt-PT" w:eastAsia="es-MX"/>
              </w:rPr>
            </w:pPr>
            <w:r w:rsidRPr="00395DED">
              <w:rPr>
                <w:rFonts w:ascii="Geomanist" w:eastAsia="Times New Roman" w:hAnsi="Geomanist" w:cs="Arial"/>
                <w:color w:val="000000"/>
                <w:sz w:val="14"/>
                <w:szCs w:val="14"/>
                <w:lang w:val="pt-PT" w:eastAsia="es-MX"/>
              </w:rPr>
              <w:t>AVENIDA JUANA MARIA PAVÓN  NO. S/N, UNIDAD HABITACIONAL SAN RAFAEL COACALCO C.P 55719, COACALCO DE BERRIOZÁBAL, MUNICIPIO DE SAN FRANCISCO COACALCO, ESTADO DE ESTADO DE MÉXICO</w:t>
            </w:r>
          </w:p>
        </w:tc>
        <w:tc>
          <w:tcPr>
            <w:tcW w:w="918" w:type="pct"/>
            <w:tcBorders>
              <w:top w:val="nil"/>
              <w:left w:val="nil"/>
              <w:bottom w:val="single" w:sz="8" w:space="0" w:color="000000"/>
              <w:right w:val="single" w:sz="8" w:space="0" w:color="000000"/>
            </w:tcBorders>
            <w:vAlign w:val="center"/>
            <w:hideMark/>
          </w:tcPr>
          <w:p w14:paraId="07F0DC95"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3E4AFD59"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5558 91 3737</w:t>
            </w:r>
          </w:p>
        </w:tc>
      </w:tr>
      <w:tr w:rsidR="00BD5C84" w:rsidRPr="008469F7" w14:paraId="3B235676"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5BEE065C"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67</w:t>
            </w:r>
          </w:p>
        </w:tc>
        <w:tc>
          <w:tcPr>
            <w:tcW w:w="1960" w:type="pct"/>
            <w:tcBorders>
              <w:top w:val="nil"/>
              <w:left w:val="nil"/>
              <w:bottom w:val="single" w:sz="8" w:space="0" w:color="000000"/>
              <w:right w:val="single" w:sz="8" w:space="0" w:color="000000"/>
            </w:tcBorders>
            <w:vAlign w:val="center"/>
            <w:hideMark/>
          </w:tcPr>
          <w:p w14:paraId="5576CFFC"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ALFAREROS  NO. 637, PUEBLO SANTA CLARA COATILTLA C.P 55540, ECATEPEC DE MORELOS, MUNICIPIO DE ECATEPEC DE MORELOS, ESTADO DE ESTADO DE MÉXICO</w:t>
            </w:r>
          </w:p>
        </w:tc>
        <w:tc>
          <w:tcPr>
            <w:tcW w:w="918" w:type="pct"/>
            <w:tcBorders>
              <w:top w:val="nil"/>
              <w:left w:val="nil"/>
              <w:bottom w:val="single" w:sz="8" w:space="0" w:color="000000"/>
              <w:right w:val="single" w:sz="8" w:space="0" w:color="000000"/>
            </w:tcBorders>
            <w:vAlign w:val="center"/>
            <w:hideMark/>
          </w:tcPr>
          <w:p w14:paraId="4A15EB36"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45ED4957"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5557 55 1033</w:t>
            </w:r>
          </w:p>
        </w:tc>
      </w:tr>
      <w:tr w:rsidR="00BD5C84" w:rsidRPr="008469F7" w14:paraId="2D74A513"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55B8CE20"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181</w:t>
            </w:r>
          </w:p>
        </w:tc>
        <w:tc>
          <w:tcPr>
            <w:tcW w:w="1960" w:type="pct"/>
            <w:tcBorders>
              <w:top w:val="nil"/>
              <w:left w:val="nil"/>
              <w:bottom w:val="single" w:sz="8" w:space="0" w:color="000000"/>
              <w:right w:val="single" w:sz="8" w:space="0" w:color="000000"/>
            </w:tcBorders>
            <w:vAlign w:val="center"/>
            <w:hideMark/>
          </w:tcPr>
          <w:p w14:paraId="2DC872A0"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TEZOZOMOC  NO. S/N, COLONIA ALFREDO BARANDA C.P 56610, VALLE DE CHALCO SOLIDARIDAD, MUNICIPIO DE XICO, ESTADO DE ESTADO DE MÉXICO</w:t>
            </w:r>
          </w:p>
        </w:tc>
        <w:tc>
          <w:tcPr>
            <w:tcW w:w="918" w:type="pct"/>
            <w:tcBorders>
              <w:top w:val="nil"/>
              <w:left w:val="nil"/>
              <w:bottom w:val="single" w:sz="8" w:space="0" w:color="000000"/>
              <w:right w:val="single" w:sz="8" w:space="0" w:color="000000"/>
            </w:tcBorders>
            <w:vAlign w:val="center"/>
            <w:hideMark/>
          </w:tcPr>
          <w:p w14:paraId="7DE22529"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67B88935"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 </w:t>
            </w:r>
          </w:p>
        </w:tc>
      </w:tr>
      <w:tr w:rsidR="00BD5C84" w:rsidRPr="008469F7" w14:paraId="328692EB"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6EED962D"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182</w:t>
            </w:r>
          </w:p>
        </w:tc>
        <w:tc>
          <w:tcPr>
            <w:tcW w:w="1960" w:type="pct"/>
            <w:tcBorders>
              <w:top w:val="nil"/>
              <w:left w:val="nil"/>
              <w:bottom w:val="single" w:sz="8" w:space="0" w:color="000000"/>
              <w:right w:val="single" w:sz="8" w:space="0" w:color="000000"/>
            </w:tcBorders>
            <w:vAlign w:val="center"/>
            <w:hideMark/>
          </w:tcPr>
          <w:p w14:paraId="2BA7391B"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AURELIANO RAMOS  NO. S/N, COLONIA EL SOL C.P 57200, NEZAHUALCÓYOTL, MUNICIPIO DE CIUDAD NEZAHUALCÓYOTL, ESTADO DE ESTADO DE MÉXICO</w:t>
            </w:r>
          </w:p>
        </w:tc>
        <w:tc>
          <w:tcPr>
            <w:tcW w:w="918" w:type="pct"/>
            <w:tcBorders>
              <w:top w:val="nil"/>
              <w:left w:val="nil"/>
              <w:bottom w:val="single" w:sz="8" w:space="0" w:color="000000"/>
              <w:right w:val="single" w:sz="8" w:space="0" w:color="000000"/>
            </w:tcBorders>
            <w:vAlign w:val="center"/>
            <w:hideMark/>
          </w:tcPr>
          <w:p w14:paraId="494684EB"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3166097B"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5557 35 1149</w:t>
            </w:r>
          </w:p>
        </w:tc>
      </w:tr>
      <w:tr w:rsidR="00BD5C84" w:rsidRPr="008469F7" w14:paraId="75F89D36"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6FBF160A"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183</w:t>
            </w:r>
          </w:p>
        </w:tc>
        <w:tc>
          <w:tcPr>
            <w:tcW w:w="1960" w:type="pct"/>
            <w:tcBorders>
              <w:top w:val="nil"/>
              <w:left w:val="nil"/>
              <w:bottom w:val="single" w:sz="8" w:space="0" w:color="000000"/>
              <w:right w:val="single" w:sz="8" w:space="0" w:color="000000"/>
            </w:tcBorders>
            <w:vAlign w:val="center"/>
            <w:hideMark/>
          </w:tcPr>
          <w:p w14:paraId="10BD6137"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CIRCUITO REY NEZA  NO. S/N, COLONIA BENITO JUÁREZ C.P 57000, NEZAHUALCÓYOTL, MUNICIPIO DE CIUDAD NEZAHUALCÓYOTL, ESTADO DE ESTADO DE MÉXICO</w:t>
            </w:r>
          </w:p>
        </w:tc>
        <w:tc>
          <w:tcPr>
            <w:tcW w:w="918" w:type="pct"/>
            <w:tcBorders>
              <w:top w:val="nil"/>
              <w:left w:val="nil"/>
              <w:bottom w:val="single" w:sz="8" w:space="0" w:color="000000"/>
              <w:right w:val="single" w:sz="8" w:space="0" w:color="000000"/>
            </w:tcBorders>
            <w:vAlign w:val="center"/>
            <w:hideMark/>
          </w:tcPr>
          <w:p w14:paraId="4C473DE4"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641E3588"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5557 37 8171</w:t>
            </w:r>
          </w:p>
        </w:tc>
      </w:tr>
      <w:tr w:rsidR="00BD5C84" w:rsidRPr="008469F7" w14:paraId="77D2DE91"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5DB415A7"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184</w:t>
            </w:r>
          </w:p>
        </w:tc>
        <w:tc>
          <w:tcPr>
            <w:tcW w:w="1960" w:type="pct"/>
            <w:tcBorders>
              <w:top w:val="nil"/>
              <w:left w:val="nil"/>
              <w:bottom w:val="single" w:sz="8" w:space="0" w:color="000000"/>
              <w:right w:val="single" w:sz="8" w:space="0" w:color="000000"/>
            </w:tcBorders>
            <w:vAlign w:val="center"/>
            <w:hideMark/>
          </w:tcPr>
          <w:p w14:paraId="60AF9D61"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JUAN ESCUTIA  NO. S/N, UNIDAD HABITACIONAL INFONAVIT SUR NIÑOS HÉROES C.P 54763, CUAUTITLÁN IZCALLI, MUNICIPIO DE CUAUTITLÁN IZCALLI, ESTADO DE ESTADO DE MÉXICO</w:t>
            </w:r>
          </w:p>
        </w:tc>
        <w:tc>
          <w:tcPr>
            <w:tcW w:w="918" w:type="pct"/>
            <w:tcBorders>
              <w:top w:val="nil"/>
              <w:left w:val="nil"/>
              <w:bottom w:val="single" w:sz="8" w:space="0" w:color="000000"/>
              <w:right w:val="single" w:sz="8" w:space="0" w:color="000000"/>
            </w:tcBorders>
            <w:vAlign w:val="center"/>
            <w:hideMark/>
          </w:tcPr>
          <w:p w14:paraId="4C3579CA"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3A8E1546"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5893-2393, 5893-0811, 5893-0810 EXT. 51400,51410</w:t>
            </w:r>
          </w:p>
        </w:tc>
      </w:tr>
      <w:tr w:rsidR="00BD5C84" w:rsidRPr="008469F7" w14:paraId="6E766E03"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6FB14D18"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185</w:t>
            </w:r>
          </w:p>
        </w:tc>
        <w:tc>
          <w:tcPr>
            <w:tcW w:w="1960" w:type="pct"/>
            <w:tcBorders>
              <w:top w:val="nil"/>
              <w:left w:val="nil"/>
              <w:bottom w:val="single" w:sz="8" w:space="0" w:color="000000"/>
              <w:right w:val="single" w:sz="8" w:space="0" w:color="000000"/>
            </w:tcBorders>
            <w:vAlign w:val="center"/>
            <w:hideMark/>
          </w:tcPr>
          <w:p w14:paraId="7FE78BA0"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3  NO. S/N, FRACCIONAMIENTO LOMAS DE CARTAGENA C.P 54958, TULTITLÁN, MUNICIPIO DE TULTITLÁN DE MARIANO ESCOBEDO, ESTADO DE ESTADO DE MÉXICO</w:t>
            </w:r>
          </w:p>
        </w:tc>
        <w:tc>
          <w:tcPr>
            <w:tcW w:w="918" w:type="pct"/>
            <w:tcBorders>
              <w:top w:val="nil"/>
              <w:left w:val="nil"/>
              <w:bottom w:val="single" w:sz="8" w:space="0" w:color="000000"/>
              <w:right w:val="single" w:sz="8" w:space="0" w:color="000000"/>
            </w:tcBorders>
            <w:vAlign w:val="center"/>
            <w:hideMark/>
          </w:tcPr>
          <w:p w14:paraId="70E46758"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055D7C4E"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5887-3416 AL 21 EXT. 51400,51410</w:t>
            </w:r>
          </w:p>
        </w:tc>
      </w:tr>
      <w:tr w:rsidR="00BD5C84" w:rsidRPr="008469F7" w14:paraId="27809338"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50675356"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186</w:t>
            </w:r>
          </w:p>
        </w:tc>
        <w:tc>
          <w:tcPr>
            <w:tcW w:w="1960" w:type="pct"/>
            <w:tcBorders>
              <w:top w:val="nil"/>
              <w:left w:val="nil"/>
              <w:bottom w:val="single" w:sz="8" w:space="0" w:color="000000"/>
              <w:right w:val="single" w:sz="8" w:space="0" w:color="000000"/>
            </w:tcBorders>
            <w:vAlign w:val="center"/>
            <w:hideMark/>
          </w:tcPr>
          <w:p w14:paraId="26F4F9F6"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SOMEX  NO. S/N, FRACCIONAMIENTO LOS REYES IZTACALA 1A SECCIÓN C.P 54090, TLALNEPANTLA DE BAZ, MUNICIPIO DE TLALNEPANTLA, ESTADO DE ESTADO DE MÉXICO</w:t>
            </w:r>
          </w:p>
        </w:tc>
        <w:tc>
          <w:tcPr>
            <w:tcW w:w="918" w:type="pct"/>
            <w:tcBorders>
              <w:top w:val="nil"/>
              <w:left w:val="nil"/>
              <w:bottom w:val="single" w:sz="8" w:space="0" w:color="000000"/>
              <w:right w:val="single" w:sz="8" w:space="0" w:color="000000"/>
            </w:tcBorders>
            <w:vAlign w:val="center"/>
            <w:hideMark/>
          </w:tcPr>
          <w:p w14:paraId="1F26258A"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157AEA70"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5383-99-72, 5394-2502, 5394-2502, 5394-2554 EXT. 51400, 51410</w:t>
            </w:r>
          </w:p>
        </w:tc>
      </w:tr>
      <w:tr w:rsidR="00BD5C84" w:rsidRPr="008469F7" w14:paraId="2EC30A99"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0A9C9E98"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188</w:t>
            </w:r>
          </w:p>
        </w:tc>
        <w:tc>
          <w:tcPr>
            <w:tcW w:w="1960" w:type="pct"/>
            <w:tcBorders>
              <w:top w:val="nil"/>
              <w:left w:val="nil"/>
              <w:bottom w:val="single" w:sz="8" w:space="0" w:color="000000"/>
              <w:right w:val="single" w:sz="8" w:space="0" w:color="000000"/>
            </w:tcBorders>
            <w:vAlign w:val="center"/>
            <w:hideMark/>
          </w:tcPr>
          <w:p w14:paraId="357CD921"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MOLINO DE LAS FLORES  NO. S/N, COLONIA SANTA MARÍA GUADALUPE LAS TORRES C.P 54743, CUAUTITLÁN IZCALLI, MUNICIPIO DE CUAUTITLÁN IZCALLI, ESTADO DE ESTADO DE MÉXICO</w:t>
            </w:r>
          </w:p>
        </w:tc>
        <w:tc>
          <w:tcPr>
            <w:tcW w:w="918" w:type="pct"/>
            <w:tcBorders>
              <w:top w:val="nil"/>
              <w:left w:val="nil"/>
              <w:bottom w:val="single" w:sz="8" w:space="0" w:color="000000"/>
              <w:right w:val="single" w:sz="8" w:space="0" w:color="000000"/>
            </w:tcBorders>
            <w:vAlign w:val="center"/>
            <w:hideMark/>
          </w:tcPr>
          <w:p w14:paraId="11A28B67"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23CA9BAD"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5873-7101, 5881-0916</w:t>
            </w:r>
          </w:p>
        </w:tc>
      </w:tr>
      <w:tr w:rsidR="00BD5C84" w:rsidRPr="008469F7" w14:paraId="7E659AC9"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0B7A65C1"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189</w:t>
            </w:r>
          </w:p>
        </w:tc>
        <w:tc>
          <w:tcPr>
            <w:tcW w:w="1960" w:type="pct"/>
            <w:tcBorders>
              <w:top w:val="nil"/>
              <w:left w:val="nil"/>
              <w:bottom w:val="single" w:sz="8" w:space="0" w:color="000000"/>
              <w:right w:val="single" w:sz="8" w:space="0" w:color="000000"/>
            </w:tcBorders>
            <w:vAlign w:val="center"/>
            <w:hideMark/>
          </w:tcPr>
          <w:p w14:paraId="719E4C3E"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CEHUAN Y YOYOTLI  NO. S/N, BARRIO TALLADORES C.P 56366, CHIMALHUACÁN, MUNICIPIO DE CHIMALHUACÁN, ESTADO DE ESTADO DE MÉXICO</w:t>
            </w:r>
          </w:p>
        </w:tc>
        <w:tc>
          <w:tcPr>
            <w:tcW w:w="918" w:type="pct"/>
            <w:tcBorders>
              <w:top w:val="nil"/>
              <w:left w:val="nil"/>
              <w:bottom w:val="single" w:sz="8" w:space="0" w:color="000000"/>
              <w:right w:val="single" w:sz="8" w:space="0" w:color="000000"/>
            </w:tcBorders>
            <w:vAlign w:val="center"/>
            <w:hideMark/>
          </w:tcPr>
          <w:p w14:paraId="60DFCA07"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045650C7"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5852-8745,  EXT. 51400,51410,51403</w:t>
            </w:r>
          </w:p>
        </w:tc>
      </w:tr>
      <w:tr w:rsidR="00BD5C84" w:rsidRPr="008469F7" w14:paraId="425A1B51"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1AF00F93"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191</w:t>
            </w:r>
          </w:p>
        </w:tc>
        <w:tc>
          <w:tcPr>
            <w:tcW w:w="1960" w:type="pct"/>
            <w:tcBorders>
              <w:top w:val="nil"/>
              <w:left w:val="nil"/>
              <w:bottom w:val="single" w:sz="8" w:space="0" w:color="000000"/>
              <w:right w:val="single" w:sz="8" w:space="0" w:color="000000"/>
            </w:tcBorders>
            <w:vAlign w:val="center"/>
            <w:hideMark/>
          </w:tcPr>
          <w:p w14:paraId="06924C4E"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AMAPOLAS  NO. 101, COLONIA LA MORA C.P 55030, ECATEPEC DE MORELOS, MUNICIPIO DE ECATEPEC DE MORELOS, ESTADO DE ESTADO DE MÉXICO</w:t>
            </w:r>
          </w:p>
        </w:tc>
        <w:tc>
          <w:tcPr>
            <w:tcW w:w="918" w:type="pct"/>
            <w:tcBorders>
              <w:top w:val="nil"/>
              <w:left w:val="nil"/>
              <w:bottom w:val="single" w:sz="8" w:space="0" w:color="000000"/>
              <w:right w:val="single" w:sz="8" w:space="0" w:color="000000"/>
            </w:tcBorders>
            <w:vAlign w:val="center"/>
            <w:hideMark/>
          </w:tcPr>
          <w:p w14:paraId="3585EDE8"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6E049F24"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5770-24-72, 5770-3222, 5770-1855 EXT. 1400,51410,51432</w:t>
            </w:r>
          </w:p>
        </w:tc>
      </w:tr>
      <w:tr w:rsidR="00BD5C84" w:rsidRPr="008469F7" w14:paraId="49817774"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15D6DA5B"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lastRenderedPageBreak/>
              <w:t>UNIDAD DE MEDICINA FAMILIAR No. 193</w:t>
            </w:r>
          </w:p>
        </w:tc>
        <w:tc>
          <w:tcPr>
            <w:tcW w:w="1960" w:type="pct"/>
            <w:tcBorders>
              <w:top w:val="nil"/>
              <w:left w:val="nil"/>
              <w:bottom w:val="single" w:sz="8" w:space="0" w:color="000000"/>
              <w:right w:val="single" w:sz="8" w:space="0" w:color="000000"/>
            </w:tcBorders>
            <w:vAlign w:val="center"/>
            <w:hideMark/>
          </w:tcPr>
          <w:p w14:paraId="6E83860F"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SAN JUAN  NO. S/N, COLONIA CASCO DE SAN JUAN C.P 56600, CHALCO, MUNICIPIO DE CHALCO DE DÍAZ COVARRUBIAS, ESTADO DE ESTADO DE MÉXICO</w:t>
            </w:r>
          </w:p>
        </w:tc>
        <w:tc>
          <w:tcPr>
            <w:tcW w:w="918" w:type="pct"/>
            <w:tcBorders>
              <w:top w:val="nil"/>
              <w:left w:val="nil"/>
              <w:bottom w:val="single" w:sz="8" w:space="0" w:color="000000"/>
              <w:right w:val="single" w:sz="8" w:space="0" w:color="000000"/>
            </w:tcBorders>
            <w:vAlign w:val="center"/>
            <w:hideMark/>
          </w:tcPr>
          <w:p w14:paraId="46BAE5B6"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0B0B3F20"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5559 75 1732 AL 38</w:t>
            </w:r>
          </w:p>
        </w:tc>
      </w:tr>
      <w:tr w:rsidR="00BD5C84" w:rsidRPr="008469F7" w14:paraId="4FB35B69"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06D08C43"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195</w:t>
            </w:r>
          </w:p>
        </w:tc>
        <w:tc>
          <w:tcPr>
            <w:tcW w:w="1960" w:type="pct"/>
            <w:tcBorders>
              <w:top w:val="nil"/>
              <w:left w:val="nil"/>
              <w:bottom w:val="single" w:sz="8" w:space="0" w:color="000000"/>
              <w:right w:val="single" w:sz="8" w:space="0" w:color="000000"/>
            </w:tcBorders>
            <w:vAlign w:val="center"/>
            <w:hideMark/>
          </w:tcPr>
          <w:p w14:paraId="09A1A821" w14:textId="77777777" w:rsidR="00BD5C84" w:rsidRPr="00395DED" w:rsidRDefault="00BD5C84" w:rsidP="00787DCF">
            <w:pPr>
              <w:rPr>
                <w:rFonts w:ascii="Geomanist" w:eastAsia="Times New Roman" w:hAnsi="Geomanist" w:cs="Arial"/>
                <w:color w:val="000000"/>
                <w:sz w:val="14"/>
                <w:szCs w:val="14"/>
                <w:lang w:val="pt-PT" w:eastAsia="es-MX"/>
              </w:rPr>
            </w:pPr>
            <w:r w:rsidRPr="00395DED">
              <w:rPr>
                <w:rFonts w:ascii="Geomanist" w:eastAsia="Times New Roman" w:hAnsi="Geomanist" w:cs="Arial"/>
                <w:color w:val="000000"/>
                <w:sz w:val="14"/>
                <w:szCs w:val="14"/>
                <w:lang w:val="pt-PT" w:eastAsia="es-MX"/>
              </w:rPr>
              <w:t>AVENIDA AQUILES SERDÁN  NO. S/N, COLONIA EMILIANO ZAPATA C.P 56608, CHALCO, MUNICIPIO DE CHALCO DE DÍAZ COVARRUBIAS, ESTADO DE ESTADO DE MÉXICO</w:t>
            </w:r>
          </w:p>
        </w:tc>
        <w:tc>
          <w:tcPr>
            <w:tcW w:w="918" w:type="pct"/>
            <w:tcBorders>
              <w:top w:val="nil"/>
              <w:left w:val="nil"/>
              <w:bottom w:val="single" w:sz="8" w:space="0" w:color="000000"/>
              <w:right w:val="single" w:sz="8" w:space="0" w:color="000000"/>
            </w:tcBorders>
            <w:vAlign w:val="center"/>
            <w:hideMark/>
          </w:tcPr>
          <w:p w14:paraId="19BBBFE6"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52BDA016"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5517 34 3590 al 96</w:t>
            </w:r>
          </w:p>
        </w:tc>
      </w:tr>
      <w:tr w:rsidR="00BD5C84" w:rsidRPr="008469F7" w14:paraId="4C6D4C40"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2EC6A8CE"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52</w:t>
            </w:r>
          </w:p>
        </w:tc>
        <w:tc>
          <w:tcPr>
            <w:tcW w:w="1960" w:type="pct"/>
            <w:tcBorders>
              <w:top w:val="nil"/>
              <w:left w:val="nil"/>
              <w:bottom w:val="single" w:sz="8" w:space="0" w:color="000000"/>
              <w:right w:val="single" w:sz="8" w:space="0" w:color="000000"/>
            </w:tcBorders>
            <w:vAlign w:val="center"/>
            <w:hideMark/>
          </w:tcPr>
          <w:p w14:paraId="1646C2A0"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NEVADO DE TOLUCA  NO. 4, UNIDAD HABITACIONAL INFONAVIT NORTE 1A SECCIÓN C.P 54720, CUAUTITLÁN IZCALLI, MUNICIPIO DE CUAUTITLÁN IZCALLI, ESTADO DE ESTADO DE MÉXICO</w:t>
            </w:r>
          </w:p>
        </w:tc>
        <w:tc>
          <w:tcPr>
            <w:tcW w:w="918" w:type="pct"/>
            <w:tcBorders>
              <w:top w:val="nil"/>
              <w:left w:val="nil"/>
              <w:bottom w:val="single" w:sz="8" w:space="0" w:color="000000"/>
              <w:right w:val="single" w:sz="8" w:space="0" w:color="000000"/>
            </w:tcBorders>
            <w:vAlign w:val="center"/>
            <w:hideMark/>
          </w:tcPr>
          <w:p w14:paraId="33A53B28"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64DB4EDC"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2611-1177, 2611-1180, EXT. 105, 106</w:t>
            </w:r>
          </w:p>
        </w:tc>
      </w:tr>
      <w:tr w:rsidR="00BD5C84" w:rsidRPr="008469F7" w14:paraId="0BB03FF9"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18131688"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54</w:t>
            </w:r>
          </w:p>
        </w:tc>
        <w:tc>
          <w:tcPr>
            <w:tcW w:w="1960" w:type="pct"/>
            <w:tcBorders>
              <w:top w:val="nil"/>
              <w:left w:val="nil"/>
              <w:bottom w:val="single" w:sz="8" w:space="0" w:color="000000"/>
              <w:right w:val="single" w:sz="8" w:space="0" w:color="000000"/>
            </w:tcBorders>
            <w:vAlign w:val="center"/>
            <w:hideMark/>
          </w:tcPr>
          <w:p w14:paraId="2F542CBC"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JUÁREZ  NO. 23, PUEBLO APAXCO DE OCAMPO C.P 55660, APAXCO, MUNICIPIO DE APAXCO DE OCAMPO, ESTADO DE ESTADO DE MÉXICO</w:t>
            </w:r>
          </w:p>
        </w:tc>
        <w:tc>
          <w:tcPr>
            <w:tcW w:w="918" w:type="pct"/>
            <w:tcBorders>
              <w:top w:val="nil"/>
              <w:left w:val="nil"/>
              <w:bottom w:val="single" w:sz="8" w:space="0" w:color="000000"/>
              <w:right w:val="single" w:sz="8" w:space="0" w:color="000000"/>
            </w:tcBorders>
            <w:vAlign w:val="center"/>
            <w:hideMark/>
          </w:tcPr>
          <w:p w14:paraId="4B44ED28"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2E4AEE99"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01599-998-0115</w:t>
            </w:r>
          </w:p>
        </w:tc>
      </w:tr>
      <w:tr w:rsidR="00BD5C84" w:rsidRPr="008469F7" w14:paraId="659D04CE"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0392E583"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55</w:t>
            </w:r>
          </w:p>
        </w:tc>
        <w:tc>
          <w:tcPr>
            <w:tcW w:w="1960" w:type="pct"/>
            <w:tcBorders>
              <w:top w:val="nil"/>
              <w:left w:val="nil"/>
              <w:bottom w:val="single" w:sz="8" w:space="0" w:color="000000"/>
              <w:right w:val="single" w:sz="8" w:space="0" w:color="000000"/>
            </w:tcBorders>
            <w:vAlign w:val="center"/>
            <w:hideMark/>
          </w:tcPr>
          <w:p w14:paraId="357B92F4"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GANTE  NO. S/N, BARRIO SANTA MARÍA C.P 55600, ZUMPANGO, MUNICIPIO DE ZUMPANGO DE OCAMPO, ESTADO DE ESTADO DE MÉXICO</w:t>
            </w:r>
          </w:p>
        </w:tc>
        <w:tc>
          <w:tcPr>
            <w:tcW w:w="918" w:type="pct"/>
            <w:tcBorders>
              <w:top w:val="nil"/>
              <w:left w:val="nil"/>
              <w:bottom w:val="single" w:sz="8" w:space="0" w:color="000000"/>
              <w:right w:val="single" w:sz="8" w:space="0" w:color="000000"/>
            </w:tcBorders>
            <w:vAlign w:val="center"/>
            <w:hideMark/>
          </w:tcPr>
          <w:p w14:paraId="60C1759A"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78C9826A"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01591-9-17-31-00,   01591-917-0065</w:t>
            </w:r>
          </w:p>
        </w:tc>
      </w:tr>
      <w:tr w:rsidR="00BD5C84" w:rsidRPr="008469F7" w14:paraId="532BD257"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53CE4D0B"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56</w:t>
            </w:r>
          </w:p>
        </w:tc>
        <w:tc>
          <w:tcPr>
            <w:tcW w:w="1960" w:type="pct"/>
            <w:tcBorders>
              <w:top w:val="nil"/>
              <w:left w:val="nil"/>
              <w:bottom w:val="single" w:sz="8" w:space="0" w:color="000000"/>
              <w:right w:val="single" w:sz="8" w:space="0" w:color="000000"/>
            </w:tcBorders>
            <w:vAlign w:val="center"/>
            <w:hideMark/>
          </w:tcPr>
          <w:p w14:paraId="2C6E82A7"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MARIANO ESCOBEDO  NO. S/N, PUEBLO JILOTEPEC DE MOLINA ENRÍQUEZ C.P 54240, JILOTEPEC, MUNICIPIO DE JILOTEPEC DE MOLINA ENRÍQUEZ, ESTADO DE ESTADO DE MÉXICO</w:t>
            </w:r>
          </w:p>
        </w:tc>
        <w:tc>
          <w:tcPr>
            <w:tcW w:w="918" w:type="pct"/>
            <w:tcBorders>
              <w:top w:val="nil"/>
              <w:left w:val="nil"/>
              <w:bottom w:val="single" w:sz="8" w:space="0" w:color="000000"/>
              <w:right w:val="single" w:sz="8" w:space="0" w:color="000000"/>
            </w:tcBorders>
            <w:vAlign w:val="center"/>
            <w:hideMark/>
          </w:tcPr>
          <w:p w14:paraId="26970A79"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0B799A94"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01791-734-1747,    01791-734-009</w:t>
            </w:r>
          </w:p>
        </w:tc>
      </w:tr>
      <w:tr w:rsidR="00BD5C84" w:rsidRPr="008469F7" w14:paraId="7968EA86"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533144BF"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59</w:t>
            </w:r>
          </w:p>
        </w:tc>
        <w:tc>
          <w:tcPr>
            <w:tcW w:w="1960" w:type="pct"/>
            <w:tcBorders>
              <w:top w:val="nil"/>
              <w:left w:val="nil"/>
              <w:bottom w:val="single" w:sz="8" w:space="0" w:color="000000"/>
              <w:right w:val="single" w:sz="8" w:space="0" w:color="000000"/>
            </w:tcBorders>
            <w:vAlign w:val="center"/>
            <w:hideMark/>
          </w:tcPr>
          <w:p w14:paraId="242737DE"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AUTOPISTA MÉXICO QUERÉTARO KM 32.5  NO. S/N, COLONIA LECHERÍA C.P 54940, TULTITLÁN, MUNICIPIO DE TULTITLÁN DE MARIANO ESCOBEDO, ESTADO DE ESTADO DE MÉXICO</w:t>
            </w:r>
          </w:p>
        </w:tc>
        <w:tc>
          <w:tcPr>
            <w:tcW w:w="918" w:type="pct"/>
            <w:tcBorders>
              <w:top w:val="nil"/>
              <w:left w:val="nil"/>
              <w:bottom w:val="single" w:sz="8" w:space="0" w:color="000000"/>
              <w:right w:val="single" w:sz="8" w:space="0" w:color="000000"/>
            </w:tcBorders>
            <w:vAlign w:val="center"/>
            <w:hideMark/>
          </w:tcPr>
          <w:p w14:paraId="0F970962"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304F9DE3"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5893-2645, 5893-2443</w:t>
            </w:r>
          </w:p>
        </w:tc>
      </w:tr>
      <w:tr w:rsidR="00BD5C84" w:rsidRPr="008469F7" w14:paraId="7ED4ED64" w14:textId="77777777" w:rsidTr="00787DCF">
        <w:trPr>
          <w:trHeight w:val="555"/>
        </w:trPr>
        <w:tc>
          <w:tcPr>
            <w:tcW w:w="1127" w:type="pct"/>
            <w:tcBorders>
              <w:top w:val="nil"/>
              <w:left w:val="single" w:sz="8" w:space="0" w:color="000000"/>
              <w:bottom w:val="single" w:sz="8" w:space="0" w:color="000000"/>
              <w:right w:val="single" w:sz="8" w:space="0" w:color="000000"/>
            </w:tcBorders>
            <w:vAlign w:val="center"/>
            <w:hideMark/>
          </w:tcPr>
          <w:p w14:paraId="48FA0772"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62</w:t>
            </w:r>
          </w:p>
        </w:tc>
        <w:tc>
          <w:tcPr>
            <w:tcW w:w="1960" w:type="pct"/>
            <w:tcBorders>
              <w:top w:val="nil"/>
              <w:left w:val="nil"/>
              <w:bottom w:val="single" w:sz="8" w:space="0" w:color="000000"/>
              <w:right w:val="single" w:sz="8" w:space="0" w:color="000000"/>
            </w:tcBorders>
            <w:vAlign w:val="center"/>
            <w:hideMark/>
          </w:tcPr>
          <w:p w14:paraId="3AFC887D"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16 DE SEPTIEMBRE  NO. 39,  COLONIA CUAUTITLÁN CENTRO C.P 54800, CUAUTITLÁN, MUNICIPIO DE CUAUTITLÁN, ESTADO DE ESTADO DE MÉXICO</w:t>
            </w:r>
          </w:p>
        </w:tc>
        <w:tc>
          <w:tcPr>
            <w:tcW w:w="918" w:type="pct"/>
            <w:tcBorders>
              <w:top w:val="nil"/>
              <w:left w:val="nil"/>
              <w:bottom w:val="single" w:sz="8" w:space="0" w:color="000000"/>
              <w:right w:val="single" w:sz="8" w:space="0" w:color="000000"/>
            </w:tcBorders>
            <w:vAlign w:val="center"/>
            <w:hideMark/>
          </w:tcPr>
          <w:p w14:paraId="050D08B8"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60141E22"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5872-0066,   5872-1882 EXT. 51400</w:t>
            </w:r>
          </w:p>
        </w:tc>
      </w:tr>
      <w:tr w:rsidR="00BD5C84" w:rsidRPr="008469F7" w14:paraId="05D25D19" w14:textId="77777777" w:rsidTr="00787DCF">
        <w:trPr>
          <w:trHeight w:val="735"/>
        </w:trPr>
        <w:tc>
          <w:tcPr>
            <w:tcW w:w="1127" w:type="pct"/>
            <w:tcBorders>
              <w:top w:val="nil"/>
              <w:left w:val="single" w:sz="8" w:space="0" w:color="000000"/>
              <w:bottom w:val="single" w:sz="8" w:space="0" w:color="000000"/>
              <w:right w:val="single" w:sz="8" w:space="0" w:color="000000"/>
            </w:tcBorders>
            <w:vAlign w:val="center"/>
            <w:hideMark/>
          </w:tcPr>
          <w:p w14:paraId="49A41CE0"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64</w:t>
            </w:r>
          </w:p>
        </w:tc>
        <w:tc>
          <w:tcPr>
            <w:tcW w:w="1960" w:type="pct"/>
            <w:tcBorders>
              <w:top w:val="nil"/>
              <w:left w:val="nil"/>
              <w:bottom w:val="nil"/>
              <w:right w:val="single" w:sz="8" w:space="0" w:color="000000"/>
            </w:tcBorders>
            <w:vAlign w:val="center"/>
            <w:hideMark/>
          </w:tcPr>
          <w:p w14:paraId="37F4877B"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BOMBEROS  NO. S/N, UNIDAD HABITACIONAL IMSS TEQUESQUINAHUAC C.P 54030, TLALNEPANTLA DE BAZ, MUNICIPIO DE TLALNEPANTLA, ESTADO DE ESTADO DE MÉXICO</w:t>
            </w:r>
          </w:p>
        </w:tc>
        <w:tc>
          <w:tcPr>
            <w:tcW w:w="918" w:type="pct"/>
            <w:tcBorders>
              <w:top w:val="nil"/>
              <w:left w:val="nil"/>
              <w:bottom w:val="single" w:sz="8" w:space="0" w:color="000000"/>
              <w:right w:val="single" w:sz="8" w:space="0" w:color="000000"/>
            </w:tcBorders>
            <w:vAlign w:val="center"/>
            <w:hideMark/>
          </w:tcPr>
          <w:p w14:paraId="3AFE45D0"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47C90505"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 xml:space="preserve"> 5310-7466,  5310-7777 EXT. 51400,51401</w:t>
            </w:r>
          </w:p>
        </w:tc>
      </w:tr>
      <w:tr w:rsidR="00BD5C84" w:rsidRPr="008469F7" w14:paraId="3D5EC478"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724A381C"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70</w:t>
            </w:r>
          </w:p>
        </w:tc>
        <w:tc>
          <w:tcPr>
            <w:tcW w:w="1960" w:type="pct"/>
            <w:tcBorders>
              <w:top w:val="single" w:sz="8" w:space="0" w:color="000000"/>
              <w:left w:val="single" w:sz="8" w:space="0" w:color="000000"/>
              <w:bottom w:val="single" w:sz="8" w:space="0" w:color="000000"/>
              <w:right w:val="single" w:sz="8" w:space="0" w:color="000000"/>
            </w:tcBorders>
            <w:vAlign w:val="center"/>
            <w:hideMark/>
          </w:tcPr>
          <w:p w14:paraId="24577492"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CARRETERA FEDERAL MÉXICO-PUEBLA KM 27.5  NO. S/N, FRACCIONAMIENTO JOSÉ DE LA MORA C.P 56540, IXTAPALUCA, MUNICIPIO DE IXTAPALUCA, ESTADO DE ESTADO DE MÉXICO</w:t>
            </w:r>
          </w:p>
        </w:tc>
        <w:tc>
          <w:tcPr>
            <w:tcW w:w="918" w:type="pct"/>
            <w:tcBorders>
              <w:top w:val="nil"/>
              <w:left w:val="nil"/>
              <w:bottom w:val="single" w:sz="8" w:space="0" w:color="000000"/>
              <w:right w:val="single" w:sz="8" w:space="0" w:color="000000"/>
            </w:tcBorders>
            <w:vAlign w:val="center"/>
            <w:hideMark/>
          </w:tcPr>
          <w:p w14:paraId="4A1FDC2E"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434EB411"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5559 74 0246</w:t>
            </w:r>
          </w:p>
        </w:tc>
      </w:tr>
      <w:tr w:rsidR="00BD5C84" w:rsidRPr="008469F7" w14:paraId="1DE9DD65"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77A416B1"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73</w:t>
            </w:r>
          </w:p>
        </w:tc>
        <w:tc>
          <w:tcPr>
            <w:tcW w:w="1960" w:type="pct"/>
            <w:tcBorders>
              <w:top w:val="nil"/>
              <w:left w:val="single" w:sz="8" w:space="0" w:color="000000"/>
              <w:bottom w:val="single" w:sz="8" w:space="0" w:color="000000"/>
              <w:right w:val="single" w:sz="8" w:space="0" w:color="000000"/>
            </w:tcBorders>
            <w:vAlign w:val="center"/>
            <w:hideMark/>
          </w:tcPr>
          <w:p w14:paraId="6D07821A"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CUAUHTÉMOC  NO. S/N, BARRIO DEL ROSARIO C.P 56904, AMECAMECA, MUNICIPIO DE AMECAMECA DE JUÁREZ, ESTADO DE ESTADO DE MÉXICO</w:t>
            </w:r>
          </w:p>
        </w:tc>
        <w:tc>
          <w:tcPr>
            <w:tcW w:w="918" w:type="pct"/>
            <w:tcBorders>
              <w:top w:val="nil"/>
              <w:left w:val="nil"/>
              <w:bottom w:val="single" w:sz="8" w:space="0" w:color="000000"/>
              <w:right w:val="single" w:sz="8" w:space="0" w:color="000000"/>
            </w:tcBorders>
            <w:vAlign w:val="center"/>
            <w:hideMark/>
          </w:tcPr>
          <w:p w14:paraId="54171EBF"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1603769B"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5979 78 0233</w:t>
            </w:r>
          </w:p>
        </w:tc>
      </w:tr>
      <w:tr w:rsidR="00BD5C84" w:rsidRPr="008469F7" w14:paraId="41F2A540"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2FDF314D"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74</w:t>
            </w:r>
          </w:p>
        </w:tc>
        <w:tc>
          <w:tcPr>
            <w:tcW w:w="1960" w:type="pct"/>
            <w:tcBorders>
              <w:top w:val="nil"/>
              <w:left w:val="single" w:sz="8" w:space="0" w:color="000000"/>
              <w:bottom w:val="single" w:sz="8" w:space="0" w:color="000000"/>
              <w:right w:val="single" w:sz="8" w:space="0" w:color="000000"/>
            </w:tcBorders>
            <w:vAlign w:val="center"/>
            <w:hideMark/>
          </w:tcPr>
          <w:p w14:paraId="20732700"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SAN RAFAEL  NO. S/N, PUEBLO SAN RAFAEL TLALMANALCO C.P 56740, TLALMANALCO, MUNICIPIO DE SAN RAFAEL, ESTADO DE ESTADO DE MÉXICO</w:t>
            </w:r>
          </w:p>
        </w:tc>
        <w:tc>
          <w:tcPr>
            <w:tcW w:w="918" w:type="pct"/>
            <w:tcBorders>
              <w:top w:val="nil"/>
              <w:left w:val="nil"/>
              <w:bottom w:val="single" w:sz="8" w:space="0" w:color="000000"/>
              <w:right w:val="single" w:sz="8" w:space="0" w:color="000000"/>
            </w:tcBorders>
            <w:vAlign w:val="center"/>
            <w:hideMark/>
          </w:tcPr>
          <w:p w14:paraId="7CABDE2C"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68774082"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5979 75 9619</w:t>
            </w:r>
          </w:p>
        </w:tc>
      </w:tr>
      <w:tr w:rsidR="00BD5C84" w:rsidRPr="008469F7" w14:paraId="493EE589" w14:textId="77777777" w:rsidTr="00787DCF">
        <w:trPr>
          <w:trHeight w:val="735"/>
        </w:trPr>
        <w:tc>
          <w:tcPr>
            <w:tcW w:w="1127" w:type="pct"/>
            <w:tcBorders>
              <w:top w:val="nil"/>
              <w:left w:val="single" w:sz="8" w:space="0" w:color="000000"/>
              <w:bottom w:val="single" w:sz="8" w:space="0" w:color="000000"/>
              <w:right w:val="nil"/>
            </w:tcBorders>
            <w:vAlign w:val="center"/>
            <w:hideMark/>
          </w:tcPr>
          <w:p w14:paraId="14BA62EB"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77</w:t>
            </w:r>
          </w:p>
        </w:tc>
        <w:tc>
          <w:tcPr>
            <w:tcW w:w="1960" w:type="pct"/>
            <w:tcBorders>
              <w:top w:val="nil"/>
              <w:left w:val="single" w:sz="8" w:space="0" w:color="000000"/>
              <w:bottom w:val="single" w:sz="8" w:space="0" w:color="000000"/>
              <w:right w:val="single" w:sz="8" w:space="0" w:color="000000"/>
            </w:tcBorders>
            <w:vAlign w:val="center"/>
            <w:hideMark/>
          </w:tcPr>
          <w:p w14:paraId="4D717C9B"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SAN AGUSTÍN  NO. S/N, FRACCIONAMIENTO NUEVO PASEO DE SAN AGUSTÍN C.P 55130, ECATEPEC DE MORELOS, MUNICIPIO DE ECATEPEC DE MORELOS, ESTADO DE ESTADO DE MÉXICO</w:t>
            </w:r>
          </w:p>
        </w:tc>
        <w:tc>
          <w:tcPr>
            <w:tcW w:w="918" w:type="pct"/>
            <w:tcBorders>
              <w:top w:val="nil"/>
              <w:left w:val="nil"/>
              <w:bottom w:val="single" w:sz="8" w:space="0" w:color="000000"/>
              <w:right w:val="single" w:sz="8" w:space="0" w:color="000000"/>
            </w:tcBorders>
            <w:vAlign w:val="center"/>
            <w:hideMark/>
          </w:tcPr>
          <w:p w14:paraId="15C618BC"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6BAF9047"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5555 69 7324</w:t>
            </w:r>
          </w:p>
        </w:tc>
      </w:tr>
      <w:tr w:rsidR="00BD5C84" w:rsidRPr="008469F7" w14:paraId="764E59DF" w14:textId="77777777" w:rsidTr="00787DCF">
        <w:trPr>
          <w:trHeight w:val="735"/>
        </w:trPr>
        <w:tc>
          <w:tcPr>
            <w:tcW w:w="1127" w:type="pct"/>
            <w:tcBorders>
              <w:top w:val="nil"/>
              <w:left w:val="single" w:sz="8" w:space="0" w:color="000000"/>
              <w:bottom w:val="single" w:sz="8" w:space="0" w:color="000000"/>
              <w:right w:val="nil"/>
            </w:tcBorders>
            <w:vAlign w:val="center"/>
            <w:hideMark/>
          </w:tcPr>
          <w:p w14:paraId="0CF8886C"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78</w:t>
            </w:r>
          </w:p>
        </w:tc>
        <w:tc>
          <w:tcPr>
            <w:tcW w:w="1960" w:type="pct"/>
            <w:tcBorders>
              <w:top w:val="nil"/>
              <w:left w:val="single" w:sz="8" w:space="0" w:color="000000"/>
              <w:bottom w:val="single" w:sz="8" w:space="0" w:color="000000"/>
              <w:right w:val="single" w:sz="8" w:space="0" w:color="000000"/>
            </w:tcBorders>
            <w:vAlign w:val="center"/>
            <w:hideMark/>
          </w:tcPr>
          <w:p w14:paraId="35964DEF"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CARMELO PÉREZ  NO. 5514, COLONIA AMPLIACIÓN GENERAL JOSÉ VICENTE VILLADA ORIENTE C.P 57718, NEZAHUALCÓYOTL, MUNICIPIO DE CIUDAD NEZAHUALCÓYOTL, ESTADO DE ESTADO DE MÉXICO</w:t>
            </w:r>
          </w:p>
        </w:tc>
        <w:tc>
          <w:tcPr>
            <w:tcW w:w="918" w:type="pct"/>
            <w:tcBorders>
              <w:top w:val="nil"/>
              <w:left w:val="nil"/>
              <w:bottom w:val="single" w:sz="8" w:space="0" w:color="000000"/>
              <w:right w:val="single" w:sz="8" w:space="0" w:color="000000"/>
            </w:tcBorders>
            <w:vAlign w:val="center"/>
            <w:hideMark/>
          </w:tcPr>
          <w:p w14:paraId="6238943A"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2F9B5D12"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5731-4282, 5731-1700 EXT. 51400</w:t>
            </w:r>
          </w:p>
        </w:tc>
      </w:tr>
      <w:tr w:rsidR="00BD5C84" w:rsidRPr="008469F7" w14:paraId="12184A58"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36DAB427"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79</w:t>
            </w:r>
          </w:p>
        </w:tc>
        <w:tc>
          <w:tcPr>
            <w:tcW w:w="1960" w:type="pct"/>
            <w:tcBorders>
              <w:top w:val="nil"/>
              <w:left w:val="single" w:sz="8" w:space="0" w:color="000000"/>
              <w:bottom w:val="single" w:sz="8" w:space="0" w:color="000000"/>
              <w:right w:val="single" w:sz="8" w:space="0" w:color="000000"/>
            </w:tcBorders>
            <w:vAlign w:val="center"/>
            <w:hideMark/>
          </w:tcPr>
          <w:p w14:paraId="7F3E049F"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CUERNAVACA  NO. S/N, FRACCIONAMIENTO VALLE CEYLÁN C.P 54150, TLALNEPANTLA DE BAZ, MUNICIPIO DE TLALNEPANTLA, ESTADO DE ESTADO DE MÉXICO</w:t>
            </w:r>
          </w:p>
        </w:tc>
        <w:tc>
          <w:tcPr>
            <w:tcW w:w="918" w:type="pct"/>
            <w:tcBorders>
              <w:top w:val="nil"/>
              <w:left w:val="nil"/>
              <w:bottom w:val="single" w:sz="8" w:space="0" w:color="000000"/>
              <w:right w:val="single" w:sz="8" w:space="0" w:color="000000"/>
            </w:tcBorders>
            <w:vAlign w:val="center"/>
            <w:hideMark/>
          </w:tcPr>
          <w:p w14:paraId="09443A68"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198157F6"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5391-8559, 5392-3755</w:t>
            </w:r>
          </w:p>
        </w:tc>
      </w:tr>
      <w:tr w:rsidR="00BD5C84" w:rsidRPr="008469F7" w14:paraId="1D538AE6"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48E8BA81"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81</w:t>
            </w:r>
          </w:p>
        </w:tc>
        <w:tc>
          <w:tcPr>
            <w:tcW w:w="1960" w:type="pct"/>
            <w:tcBorders>
              <w:top w:val="nil"/>
              <w:left w:val="single" w:sz="8" w:space="0" w:color="000000"/>
              <w:bottom w:val="single" w:sz="8" w:space="0" w:color="000000"/>
              <w:right w:val="single" w:sz="8" w:space="0" w:color="000000"/>
            </w:tcBorders>
            <w:vAlign w:val="center"/>
            <w:hideMark/>
          </w:tcPr>
          <w:p w14:paraId="2347CAF8"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GARITA  NO. S/N, BARRIO CUAUTZOZONGO C.P 56860, JUCHITEPEC, MUNICIPIO DE JUCHITEPEC DE MARIANO RIVAPALACIO, ESTADO DE ESTADO DE MÉXICO</w:t>
            </w:r>
          </w:p>
        </w:tc>
        <w:tc>
          <w:tcPr>
            <w:tcW w:w="918" w:type="pct"/>
            <w:tcBorders>
              <w:top w:val="nil"/>
              <w:left w:val="nil"/>
              <w:bottom w:val="single" w:sz="8" w:space="0" w:color="000000"/>
              <w:right w:val="single" w:sz="8" w:space="0" w:color="000000"/>
            </w:tcBorders>
            <w:vAlign w:val="center"/>
            <w:hideMark/>
          </w:tcPr>
          <w:p w14:paraId="14425959"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506A6939"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 </w:t>
            </w:r>
          </w:p>
        </w:tc>
      </w:tr>
      <w:tr w:rsidR="00BD5C84" w:rsidRPr="008469F7" w14:paraId="7D0DCFED"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29044F34"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82</w:t>
            </w:r>
          </w:p>
        </w:tc>
        <w:tc>
          <w:tcPr>
            <w:tcW w:w="1960" w:type="pct"/>
            <w:tcBorders>
              <w:top w:val="nil"/>
              <w:left w:val="single" w:sz="8" w:space="0" w:color="000000"/>
              <w:bottom w:val="single" w:sz="8" w:space="0" w:color="000000"/>
              <w:right w:val="single" w:sz="8" w:space="0" w:color="000000"/>
            </w:tcBorders>
            <w:vAlign w:val="center"/>
            <w:hideMark/>
          </w:tcPr>
          <w:p w14:paraId="255F59D4"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EL CONTADOR  NO. S/N, PUEBLO SAN SALVADOR ATENCO C.P 56300, ATENCO, MUNICIPIO DE SAN SALVADOR ATENCO, ESTADO DE ESTADO DE MÉXICO</w:t>
            </w:r>
          </w:p>
        </w:tc>
        <w:tc>
          <w:tcPr>
            <w:tcW w:w="918" w:type="pct"/>
            <w:tcBorders>
              <w:top w:val="nil"/>
              <w:left w:val="nil"/>
              <w:bottom w:val="single" w:sz="8" w:space="0" w:color="000000"/>
              <w:right w:val="single" w:sz="8" w:space="0" w:color="000000"/>
            </w:tcBorders>
            <w:vAlign w:val="center"/>
            <w:hideMark/>
          </w:tcPr>
          <w:p w14:paraId="5605EEFC"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3CAE12A3"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01595-953-5322</w:t>
            </w:r>
          </w:p>
        </w:tc>
      </w:tr>
      <w:tr w:rsidR="00BD5C84" w:rsidRPr="008469F7" w14:paraId="337F4293"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15EEB9B3"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lastRenderedPageBreak/>
              <w:t>UNIDAD DE MEDICINA FAMILIAR No. 83</w:t>
            </w:r>
          </w:p>
        </w:tc>
        <w:tc>
          <w:tcPr>
            <w:tcW w:w="1960" w:type="pct"/>
            <w:tcBorders>
              <w:top w:val="nil"/>
              <w:left w:val="single" w:sz="8" w:space="0" w:color="000000"/>
              <w:bottom w:val="single" w:sz="8" w:space="0" w:color="000000"/>
              <w:right w:val="single" w:sz="8" w:space="0" w:color="000000"/>
            </w:tcBorders>
            <w:vAlign w:val="center"/>
            <w:hideMark/>
          </w:tcPr>
          <w:p w14:paraId="0256D296"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PLAN DE AYALA  NO. S/N, COLONIA EMILIANO ZAPATA C.P 56390, CHICOLOAPAN, MUNICIPIO DE CHICOLOAPAN DE JUÁREZ, ESTADO DE ESTADO DE MÉXICO</w:t>
            </w:r>
          </w:p>
        </w:tc>
        <w:tc>
          <w:tcPr>
            <w:tcW w:w="918" w:type="pct"/>
            <w:tcBorders>
              <w:top w:val="nil"/>
              <w:left w:val="nil"/>
              <w:bottom w:val="single" w:sz="8" w:space="0" w:color="000000"/>
              <w:right w:val="single" w:sz="8" w:space="0" w:color="000000"/>
            </w:tcBorders>
            <w:vAlign w:val="center"/>
            <w:hideMark/>
          </w:tcPr>
          <w:p w14:paraId="57D96DB4"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4B52687C"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5852-0742,  5852-0026</w:t>
            </w:r>
          </w:p>
        </w:tc>
      </w:tr>
      <w:tr w:rsidR="00BD5C84" w:rsidRPr="008469F7" w14:paraId="060B3E91"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3429DFF7"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84</w:t>
            </w:r>
          </w:p>
        </w:tc>
        <w:tc>
          <w:tcPr>
            <w:tcW w:w="1960" w:type="pct"/>
            <w:tcBorders>
              <w:top w:val="nil"/>
              <w:left w:val="single" w:sz="8" w:space="0" w:color="000000"/>
              <w:bottom w:val="single" w:sz="8" w:space="0" w:color="000000"/>
              <w:right w:val="single" w:sz="8" w:space="0" w:color="000000"/>
            </w:tcBorders>
            <w:vAlign w:val="center"/>
            <w:hideMark/>
          </w:tcPr>
          <w:p w14:paraId="4581C30C"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PRIVADA 5 DE MAYO  NO. 4, BARRIO SANTA MARIA NATIVITAS C.P 56335, CHIMALHUACÁN, MUNICIPIO DE CHIMALHUACÁN, ESTADO DE ESTADO DE MÉXICO</w:t>
            </w:r>
          </w:p>
        </w:tc>
        <w:tc>
          <w:tcPr>
            <w:tcW w:w="918" w:type="pct"/>
            <w:tcBorders>
              <w:top w:val="nil"/>
              <w:left w:val="nil"/>
              <w:bottom w:val="single" w:sz="8" w:space="0" w:color="000000"/>
              <w:right w:val="single" w:sz="8" w:space="0" w:color="000000"/>
            </w:tcBorders>
            <w:vAlign w:val="center"/>
            <w:hideMark/>
          </w:tcPr>
          <w:p w14:paraId="1E2485AB"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7A28B095"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 xml:space="preserve"> 01595-954-6557, 01595-9546-894</w:t>
            </w:r>
          </w:p>
        </w:tc>
      </w:tr>
      <w:tr w:rsidR="00BD5C84" w:rsidRPr="008469F7" w14:paraId="65CB0691"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786BECA8"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85</w:t>
            </w:r>
          </w:p>
        </w:tc>
        <w:tc>
          <w:tcPr>
            <w:tcW w:w="1960" w:type="pct"/>
            <w:tcBorders>
              <w:top w:val="nil"/>
              <w:left w:val="single" w:sz="8" w:space="0" w:color="000000"/>
              <w:bottom w:val="single" w:sz="8" w:space="0" w:color="000000"/>
              <w:right w:val="single" w:sz="8" w:space="0" w:color="000000"/>
            </w:tcBorders>
            <w:vAlign w:val="center"/>
            <w:hideMark/>
          </w:tcPr>
          <w:p w14:paraId="5F62DAC5"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INDEPENDENCIA  NO. S/N, PUEBLO TEZOYUCA C.P 56000, TEZOYUCA, MUNICIPIO DE TEZOYUCA, ESTADO DE ESTADO DE MÉXICO</w:t>
            </w:r>
          </w:p>
        </w:tc>
        <w:tc>
          <w:tcPr>
            <w:tcW w:w="918" w:type="pct"/>
            <w:tcBorders>
              <w:top w:val="nil"/>
              <w:left w:val="nil"/>
              <w:bottom w:val="single" w:sz="8" w:space="0" w:color="000000"/>
              <w:right w:val="single" w:sz="8" w:space="0" w:color="000000"/>
            </w:tcBorders>
            <w:vAlign w:val="center"/>
            <w:hideMark/>
          </w:tcPr>
          <w:p w14:paraId="6E6FAD93"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4D62E3D3"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01595-956-4151</w:t>
            </w:r>
          </w:p>
        </w:tc>
      </w:tr>
      <w:tr w:rsidR="00BD5C84" w:rsidRPr="008469F7" w14:paraId="02C8B3D7"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38C7DE9D"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86</w:t>
            </w:r>
          </w:p>
        </w:tc>
        <w:tc>
          <w:tcPr>
            <w:tcW w:w="1960" w:type="pct"/>
            <w:tcBorders>
              <w:top w:val="nil"/>
              <w:left w:val="single" w:sz="8" w:space="0" w:color="000000"/>
              <w:bottom w:val="single" w:sz="8" w:space="0" w:color="000000"/>
              <w:right w:val="single" w:sz="8" w:space="0" w:color="000000"/>
            </w:tcBorders>
            <w:vAlign w:val="center"/>
            <w:hideMark/>
          </w:tcPr>
          <w:p w14:paraId="66B40320"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PROGRESO  NO. S/N, COLONIA IXTAPALUCA CENTRO C.P 56530, IXTAPALUCA, MUNICIPIO DE IXTAPALUCA, ESTADO DE ESTADO DE MÉXICO</w:t>
            </w:r>
          </w:p>
        </w:tc>
        <w:tc>
          <w:tcPr>
            <w:tcW w:w="918" w:type="pct"/>
            <w:tcBorders>
              <w:top w:val="nil"/>
              <w:left w:val="nil"/>
              <w:bottom w:val="single" w:sz="8" w:space="0" w:color="000000"/>
              <w:right w:val="single" w:sz="8" w:space="0" w:color="000000"/>
            </w:tcBorders>
            <w:vAlign w:val="center"/>
            <w:hideMark/>
          </w:tcPr>
          <w:p w14:paraId="22E8D784"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59A0A437"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5559 72 1004/05/06</w:t>
            </w:r>
          </w:p>
        </w:tc>
      </w:tr>
      <w:tr w:rsidR="00BD5C84" w:rsidRPr="008469F7" w14:paraId="6B3C31D7"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68A7FB1F"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87</w:t>
            </w:r>
          </w:p>
        </w:tc>
        <w:tc>
          <w:tcPr>
            <w:tcW w:w="1960" w:type="pct"/>
            <w:tcBorders>
              <w:top w:val="nil"/>
              <w:left w:val="single" w:sz="8" w:space="0" w:color="000000"/>
              <w:bottom w:val="single" w:sz="8" w:space="0" w:color="000000"/>
              <w:right w:val="single" w:sz="8" w:space="0" w:color="000000"/>
            </w:tcBorders>
            <w:vAlign w:val="center"/>
            <w:hideMark/>
          </w:tcPr>
          <w:p w14:paraId="0F59C110"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ALFREDO DEL MAZO  NO. S/N, PUEBLO OZUMBA DE ÁLZATE C.P 56800, OZUMBA, MUNICIPIO DE OZUMBA DE ÁLZATE, ESTADO DE ESTADO DE MÉXICO</w:t>
            </w:r>
          </w:p>
        </w:tc>
        <w:tc>
          <w:tcPr>
            <w:tcW w:w="918" w:type="pct"/>
            <w:tcBorders>
              <w:top w:val="nil"/>
              <w:left w:val="nil"/>
              <w:bottom w:val="single" w:sz="8" w:space="0" w:color="000000"/>
              <w:right w:val="single" w:sz="8" w:space="0" w:color="000000"/>
            </w:tcBorders>
            <w:vAlign w:val="center"/>
            <w:hideMark/>
          </w:tcPr>
          <w:p w14:paraId="01504368"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7F368FEB"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 </w:t>
            </w:r>
          </w:p>
        </w:tc>
      </w:tr>
      <w:tr w:rsidR="00BD5C84" w:rsidRPr="008469F7" w14:paraId="7350F5F0"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7F50FA11"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89</w:t>
            </w:r>
          </w:p>
        </w:tc>
        <w:tc>
          <w:tcPr>
            <w:tcW w:w="1960" w:type="pct"/>
            <w:tcBorders>
              <w:top w:val="nil"/>
              <w:left w:val="single" w:sz="8" w:space="0" w:color="000000"/>
              <w:bottom w:val="single" w:sz="8" w:space="0" w:color="000000"/>
              <w:right w:val="single" w:sz="8" w:space="0" w:color="000000"/>
            </w:tcBorders>
            <w:vAlign w:val="center"/>
            <w:hideMark/>
          </w:tcPr>
          <w:p w14:paraId="60964CD8"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CALLE EUGENIO MONTAÑO  NO. S/N, PUEBLO OTUMBA DE GÓMEZ FARÍAS C.P 55900, OTUMBA, MUNICIPIO DE OTUMBA DE GÓMEZ FARÍAS, ESTADO DE ESTADO DE MÉXICO</w:t>
            </w:r>
          </w:p>
        </w:tc>
        <w:tc>
          <w:tcPr>
            <w:tcW w:w="918" w:type="pct"/>
            <w:tcBorders>
              <w:top w:val="nil"/>
              <w:left w:val="nil"/>
              <w:bottom w:val="single" w:sz="8" w:space="0" w:color="000000"/>
              <w:right w:val="single" w:sz="8" w:space="0" w:color="000000"/>
            </w:tcBorders>
            <w:vAlign w:val="center"/>
            <w:hideMark/>
          </w:tcPr>
          <w:p w14:paraId="010EDF40"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3297597E"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 xml:space="preserve"> 01595-922-0700, 01595-922-0163</w:t>
            </w:r>
          </w:p>
        </w:tc>
      </w:tr>
      <w:tr w:rsidR="00BD5C84" w:rsidRPr="008469F7" w14:paraId="5C33E2E7" w14:textId="77777777" w:rsidTr="00787DCF">
        <w:trPr>
          <w:trHeight w:val="735"/>
        </w:trPr>
        <w:tc>
          <w:tcPr>
            <w:tcW w:w="1127" w:type="pct"/>
            <w:tcBorders>
              <w:top w:val="nil"/>
              <w:left w:val="single" w:sz="8" w:space="0" w:color="000000"/>
              <w:bottom w:val="single" w:sz="8" w:space="0" w:color="000000"/>
              <w:right w:val="nil"/>
            </w:tcBorders>
            <w:vAlign w:val="center"/>
            <w:hideMark/>
          </w:tcPr>
          <w:p w14:paraId="03F7E241"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91</w:t>
            </w:r>
          </w:p>
        </w:tc>
        <w:tc>
          <w:tcPr>
            <w:tcW w:w="1960" w:type="pct"/>
            <w:tcBorders>
              <w:top w:val="nil"/>
              <w:left w:val="single" w:sz="8" w:space="0" w:color="000000"/>
              <w:bottom w:val="single" w:sz="8" w:space="0" w:color="000000"/>
              <w:right w:val="single" w:sz="8" w:space="0" w:color="000000"/>
            </w:tcBorders>
            <w:vAlign w:val="center"/>
            <w:hideMark/>
          </w:tcPr>
          <w:p w14:paraId="57AF7C41"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VÍA JOSÉ LÓPEZ PORTILLO  NO. S/N, COLONIA ZACUATITLA C.P 55700, COACALCO DE BERRIOZÁBAL, MUNICIPIO DE SAN FRANCISCO COACALCO, ESTADO DE ESTADO DE MÉXICO</w:t>
            </w:r>
          </w:p>
        </w:tc>
        <w:tc>
          <w:tcPr>
            <w:tcW w:w="918" w:type="pct"/>
            <w:tcBorders>
              <w:top w:val="nil"/>
              <w:left w:val="nil"/>
              <w:bottom w:val="single" w:sz="8" w:space="0" w:color="000000"/>
              <w:right w:val="single" w:sz="8" w:space="0" w:color="000000"/>
            </w:tcBorders>
            <w:vAlign w:val="center"/>
            <w:hideMark/>
          </w:tcPr>
          <w:p w14:paraId="023E9CA3"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370BD695"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1542-0232, 1542-0315, 1542-0292 EXT.1400,51403,51430</w:t>
            </w:r>
          </w:p>
        </w:tc>
      </w:tr>
      <w:tr w:rsidR="00BD5C84" w:rsidRPr="008469F7" w14:paraId="6FD43033" w14:textId="77777777" w:rsidTr="00787DCF">
        <w:trPr>
          <w:trHeight w:val="735"/>
        </w:trPr>
        <w:tc>
          <w:tcPr>
            <w:tcW w:w="1127" w:type="pct"/>
            <w:tcBorders>
              <w:top w:val="nil"/>
              <w:left w:val="single" w:sz="8" w:space="0" w:color="000000"/>
              <w:bottom w:val="single" w:sz="8" w:space="0" w:color="000000"/>
              <w:right w:val="nil"/>
            </w:tcBorders>
            <w:vAlign w:val="center"/>
            <w:hideMark/>
          </w:tcPr>
          <w:p w14:paraId="4D94A16B"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92</w:t>
            </w:r>
          </w:p>
        </w:tc>
        <w:tc>
          <w:tcPr>
            <w:tcW w:w="1960" w:type="pct"/>
            <w:tcBorders>
              <w:top w:val="nil"/>
              <w:left w:val="single" w:sz="8" w:space="0" w:color="000000"/>
              <w:bottom w:val="single" w:sz="8" w:space="0" w:color="000000"/>
              <w:right w:val="single" w:sz="8" w:space="0" w:color="000000"/>
            </w:tcBorders>
            <w:vAlign w:val="center"/>
            <w:hideMark/>
          </w:tcPr>
          <w:p w14:paraId="5A01561E"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CARLOS HANK GONZALEZ  NO. S/N, FRACCIONAMIENTO LADERAS DEL PEÑÓN C.P 55135, ECATEPEC DE MORELOS, MUNICIPIO DE ECATEPEC DE MORELOS, ESTADO DE ESTADO DE MÉXICO</w:t>
            </w:r>
          </w:p>
        </w:tc>
        <w:tc>
          <w:tcPr>
            <w:tcW w:w="918" w:type="pct"/>
            <w:tcBorders>
              <w:top w:val="nil"/>
              <w:left w:val="nil"/>
              <w:bottom w:val="single" w:sz="8" w:space="0" w:color="000000"/>
              <w:right w:val="single" w:sz="8" w:space="0" w:color="000000"/>
            </w:tcBorders>
            <w:vAlign w:val="center"/>
            <w:hideMark/>
          </w:tcPr>
          <w:p w14:paraId="0051AB59"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58271EC4"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5755-9744, 575597145755-9715 EXT. 51400,51401</w:t>
            </w:r>
          </w:p>
        </w:tc>
      </w:tr>
      <w:tr w:rsidR="00BD5C84" w:rsidRPr="008469F7" w14:paraId="4F6A76E3" w14:textId="77777777" w:rsidTr="00787DCF">
        <w:trPr>
          <w:trHeight w:val="735"/>
        </w:trPr>
        <w:tc>
          <w:tcPr>
            <w:tcW w:w="1127" w:type="pct"/>
            <w:tcBorders>
              <w:top w:val="nil"/>
              <w:left w:val="single" w:sz="8" w:space="0" w:color="000000"/>
              <w:bottom w:val="single" w:sz="8" w:space="0" w:color="000000"/>
              <w:right w:val="nil"/>
            </w:tcBorders>
            <w:vAlign w:val="center"/>
            <w:hideMark/>
          </w:tcPr>
          <w:p w14:paraId="3A4A0B70"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93</w:t>
            </w:r>
          </w:p>
        </w:tc>
        <w:tc>
          <w:tcPr>
            <w:tcW w:w="1960" w:type="pct"/>
            <w:tcBorders>
              <w:top w:val="nil"/>
              <w:left w:val="single" w:sz="8" w:space="0" w:color="000000"/>
              <w:bottom w:val="single" w:sz="8" w:space="0" w:color="000000"/>
              <w:right w:val="single" w:sz="8" w:space="0" w:color="000000"/>
            </w:tcBorders>
            <w:vAlign w:val="center"/>
            <w:hideMark/>
          </w:tcPr>
          <w:p w14:paraId="45A5ABB7"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VÍA JOSÉ MARÍA MORELOS  NO. S/N, FRACCIONAMIENTO JARDINES DE CASA NUEVA C.P 55430, ECATEPEC DE MORELOS, MUNICIPIO DE ECATEPEC DE MORELOS, ESTADO DE ESTADO DE MÉXICO</w:t>
            </w:r>
          </w:p>
        </w:tc>
        <w:tc>
          <w:tcPr>
            <w:tcW w:w="918" w:type="pct"/>
            <w:tcBorders>
              <w:top w:val="nil"/>
              <w:left w:val="nil"/>
              <w:bottom w:val="single" w:sz="8" w:space="0" w:color="000000"/>
              <w:right w:val="single" w:sz="8" w:space="0" w:color="000000"/>
            </w:tcBorders>
            <w:vAlign w:val="center"/>
            <w:hideMark/>
          </w:tcPr>
          <w:p w14:paraId="7FB9781F"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09424C01"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5774-9388, 5774-9656 EXT. 51400,51436</w:t>
            </w:r>
          </w:p>
        </w:tc>
      </w:tr>
      <w:tr w:rsidR="00BD5C84" w:rsidRPr="008469F7" w14:paraId="3634598E"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425FC8F8"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95</w:t>
            </w:r>
          </w:p>
        </w:tc>
        <w:tc>
          <w:tcPr>
            <w:tcW w:w="1960" w:type="pct"/>
            <w:tcBorders>
              <w:top w:val="nil"/>
              <w:left w:val="single" w:sz="8" w:space="0" w:color="000000"/>
              <w:bottom w:val="single" w:sz="8" w:space="0" w:color="000000"/>
              <w:right w:val="single" w:sz="8" w:space="0" w:color="000000"/>
            </w:tcBorders>
            <w:vAlign w:val="center"/>
            <w:hideMark/>
          </w:tcPr>
          <w:p w14:paraId="6FAD9826"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MARIO COLIN  NO. S/N, FRACCIONAMIENTO LA COMUNIDAD C.P 54070, TLALNEPANTLA DE BAZ, MUNICIPIO DE TLALNEPANTLA, ESTADO DE ESTADO DE MÉXICO</w:t>
            </w:r>
          </w:p>
        </w:tc>
        <w:tc>
          <w:tcPr>
            <w:tcW w:w="918" w:type="pct"/>
            <w:tcBorders>
              <w:top w:val="nil"/>
              <w:left w:val="nil"/>
              <w:bottom w:val="single" w:sz="8" w:space="0" w:color="000000"/>
              <w:right w:val="single" w:sz="8" w:space="0" w:color="000000"/>
            </w:tcBorders>
            <w:vAlign w:val="center"/>
            <w:hideMark/>
          </w:tcPr>
          <w:p w14:paraId="71B2E3A3"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76D3CB8A"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5565-1082, 55658772 EXT. 51400,51410</w:t>
            </w:r>
          </w:p>
        </w:tc>
      </w:tr>
      <w:tr w:rsidR="00BD5C84" w:rsidRPr="008469F7" w14:paraId="0FD02DB2" w14:textId="77777777" w:rsidTr="00787DCF">
        <w:trPr>
          <w:trHeight w:val="555"/>
        </w:trPr>
        <w:tc>
          <w:tcPr>
            <w:tcW w:w="1127" w:type="pct"/>
            <w:tcBorders>
              <w:top w:val="nil"/>
              <w:left w:val="single" w:sz="8" w:space="0" w:color="000000"/>
              <w:bottom w:val="single" w:sz="8" w:space="0" w:color="000000"/>
              <w:right w:val="nil"/>
            </w:tcBorders>
            <w:vAlign w:val="center"/>
            <w:hideMark/>
          </w:tcPr>
          <w:p w14:paraId="115C7022"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 MEDICINA FAMILIAR No. 96</w:t>
            </w:r>
          </w:p>
        </w:tc>
        <w:tc>
          <w:tcPr>
            <w:tcW w:w="1960" w:type="pct"/>
            <w:tcBorders>
              <w:top w:val="nil"/>
              <w:left w:val="single" w:sz="8" w:space="0" w:color="000000"/>
              <w:bottom w:val="single" w:sz="8" w:space="0" w:color="000000"/>
              <w:right w:val="single" w:sz="8" w:space="0" w:color="000000"/>
            </w:tcBorders>
            <w:vAlign w:val="center"/>
            <w:hideMark/>
          </w:tcPr>
          <w:p w14:paraId="22469023"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AVENIDA BENITO JUÁREZ  NO. S/N, COLONIA NUEVA SANTA MARTHA C.P 57920, NEZAHUALCÓYOTL, MUNICIPIO DE CIUDAD NEZAHUALCÓYOTL, ESTADO DE ESTADO DE MÉXICO</w:t>
            </w:r>
          </w:p>
        </w:tc>
        <w:tc>
          <w:tcPr>
            <w:tcW w:w="918" w:type="pct"/>
            <w:tcBorders>
              <w:top w:val="nil"/>
              <w:left w:val="nil"/>
              <w:bottom w:val="single" w:sz="8" w:space="0" w:color="000000"/>
              <w:right w:val="single" w:sz="8" w:space="0" w:color="000000"/>
            </w:tcBorders>
            <w:vAlign w:val="center"/>
            <w:hideMark/>
          </w:tcPr>
          <w:p w14:paraId="081442A5"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0C4D62B3"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5733-7508, 5733-2576 EXT. 51400, 51473</w:t>
            </w:r>
          </w:p>
        </w:tc>
      </w:tr>
      <w:tr w:rsidR="00BD5C84" w:rsidRPr="008469F7" w14:paraId="77E4C7F6" w14:textId="77777777" w:rsidTr="00787DCF">
        <w:trPr>
          <w:trHeight w:val="375"/>
        </w:trPr>
        <w:tc>
          <w:tcPr>
            <w:tcW w:w="1127" w:type="pct"/>
            <w:tcBorders>
              <w:top w:val="nil"/>
              <w:left w:val="single" w:sz="8" w:space="0" w:color="000000"/>
              <w:bottom w:val="single" w:sz="8" w:space="0" w:color="000000"/>
              <w:right w:val="nil"/>
            </w:tcBorders>
            <w:vAlign w:val="center"/>
            <w:hideMark/>
          </w:tcPr>
          <w:p w14:paraId="4075AFC6"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UNIDAD DEPORTIVA NEZAHUALCOYOTL</w:t>
            </w:r>
          </w:p>
        </w:tc>
        <w:tc>
          <w:tcPr>
            <w:tcW w:w="1960" w:type="pct"/>
            <w:tcBorders>
              <w:top w:val="nil"/>
              <w:left w:val="single" w:sz="8" w:space="0" w:color="000000"/>
              <w:bottom w:val="single" w:sz="8" w:space="0" w:color="000000"/>
              <w:right w:val="single" w:sz="8" w:space="0" w:color="000000"/>
            </w:tcBorders>
            <w:vAlign w:val="center"/>
            <w:hideMark/>
          </w:tcPr>
          <w:p w14:paraId="7DE51BEA"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MALINCHE Y SAN JUAN DE ARAGÓN Nº 75, COL. VICENTE VILLADA, NETZAHUALCÓYOTL, ESTADO DE MÉXICO.</w:t>
            </w:r>
          </w:p>
        </w:tc>
        <w:tc>
          <w:tcPr>
            <w:tcW w:w="918" w:type="pct"/>
            <w:tcBorders>
              <w:top w:val="nil"/>
              <w:left w:val="nil"/>
              <w:bottom w:val="single" w:sz="8" w:space="0" w:color="000000"/>
              <w:right w:val="single" w:sz="8" w:space="0" w:color="000000"/>
            </w:tcBorders>
            <w:vAlign w:val="center"/>
            <w:hideMark/>
          </w:tcPr>
          <w:p w14:paraId="596CC9CE"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000000"/>
              <w:right w:val="single" w:sz="8" w:space="0" w:color="000000"/>
            </w:tcBorders>
            <w:vAlign w:val="center"/>
            <w:hideMark/>
          </w:tcPr>
          <w:p w14:paraId="3D86CFF5"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5731-0116</w:t>
            </w:r>
          </w:p>
        </w:tc>
      </w:tr>
      <w:tr w:rsidR="00BD5C84" w:rsidRPr="008469F7" w14:paraId="620C9407" w14:textId="77777777" w:rsidTr="00787DCF">
        <w:trPr>
          <w:trHeight w:val="375"/>
        </w:trPr>
        <w:tc>
          <w:tcPr>
            <w:tcW w:w="1127" w:type="pct"/>
            <w:tcBorders>
              <w:top w:val="nil"/>
              <w:left w:val="single" w:sz="8" w:space="0" w:color="auto"/>
              <w:bottom w:val="single" w:sz="8" w:space="0" w:color="auto"/>
              <w:right w:val="single" w:sz="8" w:space="0" w:color="auto"/>
            </w:tcBorders>
            <w:vAlign w:val="center"/>
            <w:hideMark/>
          </w:tcPr>
          <w:p w14:paraId="1ED82008"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VELATORIO ECATEPEC</w:t>
            </w:r>
          </w:p>
        </w:tc>
        <w:tc>
          <w:tcPr>
            <w:tcW w:w="1960" w:type="pct"/>
            <w:tcBorders>
              <w:top w:val="nil"/>
              <w:left w:val="nil"/>
              <w:bottom w:val="single" w:sz="8" w:space="0" w:color="auto"/>
              <w:right w:val="single" w:sz="8" w:space="0" w:color="auto"/>
            </w:tcBorders>
            <w:vAlign w:val="center"/>
            <w:hideMark/>
          </w:tcPr>
          <w:p w14:paraId="64518987"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 xml:space="preserve">Vía Morelos 74, Santa Clara </w:t>
            </w:r>
            <w:proofErr w:type="spellStart"/>
            <w:r w:rsidRPr="008469F7">
              <w:rPr>
                <w:rFonts w:ascii="Geomanist" w:eastAsia="Times New Roman" w:hAnsi="Geomanist" w:cs="Arial"/>
                <w:color w:val="000000"/>
                <w:sz w:val="14"/>
                <w:szCs w:val="14"/>
                <w:lang w:eastAsia="es-MX"/>
              </w:rPr>
              <w:t>Coatitla</w:t>
            </w:r>
            <w:proofErr w:type="spellEnd"/>
            <w:r w:rsidRPr="008469F7">
              <w:rPr>
                <w:rFonts w:ascii="Geomanist" w:eastAsia="Times New Roman" w:hAnsi="Geomanist" w:cs="Arial"/>
                <w:color w:val="000000"/>
                <w:sz w:val="14"/>
                <w:szCs w:val="14"/>
                <w:lang w:eastAsia="es-MX"/>
              </w:rPr>
              <w:t>, 55540 Ecatepec De Morelos, Méx.</w:t>
            </w:r>
          </w:p>
        </w:tc>
        <w:tc>
          <w:tcPr>
            <w:tcW w:w="918" w:type="pct"/>
            <w:tcBorders>
              <w:top w:val="nil"/>
              <w:left w:val="nil"/>
              <w:bottom w:val="single" w:sz="8" w:space="0" w:color="auto"/>
              <w:right w:val="single" w:sz="8" w:space="0" w:color="auto"/>
            </w:tcBorders>
            <w:vAlign w:val="center"/>
            <w:hideMark/>
          </w:tcPr>
          <w:p w14:paraId="2715E9D8"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auto"/>
              <w:right w:val="single" w:sz="8" w:space="0" w:color="auto"/>
            </w:tcBorders>
            <w:vAlign w:val="center"/>
            <w:hideMark/>
          </w:tcPr>
          <w:p w14:paraId="0EB8C93B"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5774-9656</w:t>
            </w:r>
          </w:p>
        </w:tc>
      </w:tr>
      <w:tr w:rsidR="00BD5C84" w:rsidRPr="008469F7" w14:paraId="6402AB90" w14:textId="77777777" w:rsidTr="00787DCF">
        <w:trPr>
          <w:trHeight w:val="555"/>
        </w:trPr>
        <w:tc>
          <w:tcPr>
            <w:tcW w:w="1127" w:type="pct"/>
            <w:tcBorders>
              <w:top w:val="nil"/>
              <w:left w:val="single" w:sz="8" w:space="0" w:color="auto"/>
              <w:bottom w:val="single" w:sz="8" w:space="0" w:color="auto"/>
              <w:right w:val="single" w:sz="8" w:space="0" w:color="auto"/>
            </w:tcBorders>
            <w:vAlign w:val="center"/>
            <w:hideMark/>
          </w:tcPr>
          <w:p w14:paraId="1797C835" w14:textId="77777777" w:rsidR="00BD5C84" w:rsidRPr="008469F7" w:rsidRDefault="00BD5C84" w:rsidP="00787DCF">
            <w:pP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VELATORIO TEQUESQUINAHUAC</w:t>
            </w:r>
          </w:p>
        </w:tc>
        <w:tc>
          <w:tcPr>
            <w:tcW w:w="1960" w:type="pct"/>
            <w:tcBorders>
              <w:top w:val="nil"/>
              <w:left w:val="nil"/>
              <w:bottom w:val="single" w:sz="8" w:space="0" w:color="auto"/>
              <w:right w:val="single" w:sz="8" w:space="0" w:color="auto"/>
            </w:tcBorders>
            <w:vAlign w:val="center"/>
            <w:hideMark/>
          </w:tcPr>
          <w:p w14:paraId="34E84FCD" w14:textId="77777777" w:rsidR="00BD5C84" w:rsidRPr="008469F7" w:rsidRDefault="00BD5C84" w:rsidP="00787DCF">
            <w:pPr>
              <w:rPr>
                <w:rFonts w:ascii="Geomanist" w:eastAsia="Times New Roman" w:hAnsi="Geomanist" w:cs="Arial"/>
                <w:color w:val="000000"/>
                <w:sz w:val="14"/>
                <w:szCs w:val="14"/>
                <w:lang w:eastAsia="es-MX"/>
              </w:rPr>
            </w:pPr>
            <w:r w:rsidRPr="00395DED">
              <w:rPr>
                <w:rFonts w:ascii="Geomanist" w:eastAsia="Times New Roman" w:hAnsi="Geomanist" w:cs="Arial"/>
                <w:color w:val="000000"/>
                <w:sz w:val="14"/>
                <w:szCs w:val="14"/>
                <w:lang w:val="pt-PT" w:eastAsia="es-MX"/>
              </w:rPr>
              <w:t xml:space="preserve">FRANCISCO MÁRQUEZ Nº 2 ESQUINA AV. </w:t>
            </w:r>
            <w:r w:rsidRPr="008469F7">
              <w:rPr>
                <w:rFonts w:ascii="Geomanist" w:eastAsia="Times New Roman" w:hAnsi="Geomanist" w:cs="Arial"/>
                <w:color w:val="000000"/>
                <w:sz w:val="14"/>
                <w:szCs w:val="14"/>
                <w:lang w:eastAsia="es-MX"/>
              </w:rPr>
              <w:t>SEGURO SOCIAL, UNIDAD HAB. TEQUESQUINAHUAC, TLALNEPANTLA, ESTADO DE MÉXICO.</w:t>
            </w:r>
          </w:p>
        </w:tc>
        <w:tc>
          <w:tcPr>
            <w:tcW w:w="918" w:type="pct"/>
            <w:tcBorders>
              <w:top w:val="nil"/>
              <w:left w:val="nil"/>
              <w:bottom w:val="single" w:sz="8" w:space="0" w:color="auto"/>
              <w:right w:val="single" w:sz="8" w:space="0" w:color="auto"/>
            </w:tcBorders>
            <w:vAlign w:val="center"/>
            <w:hideMark/>
          </w:tcPr>
          <w:p w14:paraId="4F4A4E4D"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08:00 A 16:00 DE LUNES A VIERNES</w:t>
            </w:r>
          </w:p>
        </w:tc>
        <w:tc>
          <w:tcPr>
            <w:tcW w:w="996" w:type="pct"/>
            <w:tcBorders>
              <w:top w:val="nil"/>
              <w:left w:val="nil"/>
              <w:bottom w:val="single" w:sz="8" w:space="0" w:color="auto"/>
              <w:right w:val="single" w:sz="8" w:space="0" w:color="auto"/>
            </w:tcBorders>
            <w:vAlign w:val="center"/>
            <w:hideMark/>
          </w:tcPr>
          <w:p w14:paraId="70AAD036" w14:textId="77777777" w:rsidR="00BD5C84" w:rsidRPr="008469F7" w:rsidRDefault="00BD5C84" w:rsidP="00787DCF">
            <w:pPr>
              <w:jc w:val="center"/>
              <w:rPr>
                <w:rFonts w:ascii="Geomanist" w:eastAsia="Times New Roman" w:hAnsi="Geomanist" w:cs="Arial"/>
                <w:color w:val="000000"/>
                <w:sz w:val="14"/>
                <w:szCs w:val="14"/>
                <w:lang w:eastAsia="es-MX"/>
              </w:rPr>
            </w:pPr>
            <w:r w:rsidRPr="008469F7">
              <w:rPr>
                <w:rFonts w:ascii="Geomanist" w:eastAsia="Times New Roman" w:hAnsi="Geomanist" w:cs="Arial"/>
                <w:color w:val="000000"/>
                <w:sz w:val="14"/>
                <w:szCs w:val="14"/>
                <w:lang w:eastAsia="es-MX"/>
              </w:rPr>
              <w:t>5310-2708, 5310-8080</w:t>
            </w:r>
            <w:r w:rsidRPr="008469F7">
              <w:rPr>
                <w:rFonts w:ascii="Calibri" w:eastAsia="Times New Roman" w:hAnsi="Calibri" w:cs="Calibri"/>
                <w:color w:val="000000"/>
                <w:sz w:val="14"/>
                <w:szCs w:val="14"/>
                <w:lang w:eastAsia="es-MX"/>
              </w:rPr>
              <w:t> </w:t>
            </w:r>
            <w:r w:rsidRPr="008469F7">
              <w:rPr>
                <w:rFonts w:ascii="Geomanist" w:eastAsia="Times New Roman" w:hAnsi="Geomanist" w:cs="Arial"/>
                <w:color w:val="000000"/>
                <w:sz w:val="14"/>
                <w:szCs w:val="14"/>
                <w:lang w:eastAsia="es-MX"/>
              </w:rPr>
              <w:t xml:space="preserve"> EXT. 202</w:t>
            </w:r>
          </w:p>
        </w:tc>
      </w:tr>
      <w:tr w:rsidR="00BD5C84" w:rsidRPr="008469F7" w14:paraId="7465731B" w14:textId="77777777" w:rsidTr="00787DCF">
        <w:trPr>
          <w:trHeight w:val="375"/>
        </w:trPr>
        <w:tc>
          <w:tcPr>
            <w:tcW w:w="1127" w:type="pct"/>
            <w:tcBorders>
              <w:top w:val="nil"/>
              <w:left w:val="single" w:sz="8" w:space="0" w:color="auto"/>
              <w:bottom w:val="single" w:sz="8" w:space="0" w:color="auto"/>
              <w:right w:val="single" w:sz="8" w:space="0" w:color="auto"/>
            </w:tcBorders>
            <w:vAlign w:val="center"/>
            <w:hideMark/>
          </w:tcPr>
          <w:p w14:paraId="557CAE92" w14:textId="77777777" w:rsidR="00BD5C84" w:rsidRPr="008469F7" w:rsidRDefault="00BD5C84" w:rsidP="00787DCF">
            <w:pP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GUARDERÍA No. 36</w:t>
            </w:r>
          </w:p>
        </w:tc>
        <w:tc>
          <w:tcPr>
            <w:tcW w:w="1960" w:type="pct"/>
            <w:tcBorders>
              <w:top w:val="nil"/>
              <w:left w:val="nil"/>
              <w:bottom w:val="single" w:sz="8" w:space="0" w:color="auto"/>
              <w:right w:val="single" w:sz="8" w:space="0" w:color="auto"/>
            </w:tcBorders>
            <w:vAlign w:val="center"/>
            <w:hideMark/>
          </w:tcPr>
          <w:p w14:paraId="2B41E929" w14:textId="77777777" w:rsidR="00BD5C84" w:rsidRPr="008469F7" w:rsidRDefault="00BD5C84" w:rsidP="00787DCF">
            <w:pP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PASEO DE LOS JINETES ESQ. CERRADA DEL GORRIÓN, LAS ARBOLEDAS, TLALNEPANTLA, ESTADO DE MÉXICO.</w:t>
            </w:r>
          </w:p>
        </w:tc>
        <w:tc>
          <w:tcPr>
            <w:tcW w:w="918" w:type="pct"/>
            <w:tcBorders>
              <w:top w:val="nil"/>
              <w:left w:val="nil"/>
              <w:bottom w:val="single" w:sz="8" w:space="0" w:color="auto"/>
              <w:right w:val="single" w:sz="8" w:space="0" w:color="auto"/>
            </w:tcBorders>
            <w:vAlign w:val="center"/>
            <w:hideMark/>
          </w:tcPr>
          <w:p w14:paraId="1A9AA6BC"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08:00 A 16:00 DE LUNES A VIERNES</w:t>
            </w:r>
          </w:p>
        </w:tc>
        <w:tc>
          <w:tcPr>
            <w:tcW w:w="996" w:type="pct"/>
            <w:tcBorders>
              <w:top w:val="nil"/>
              <w:left w:val="nil"/>
              <w:bottom w:val="single" w:sz="8" w:space="0" w:color="auto"/>
              <w:right w:val="single" w:sz="8" w:space="0" w:color="auto"/>
            </w:tcBorders>
            <w:vAlign w:val="center"/>
            <w:hideMark/>
          </w:tcPr>
          <w:p w14:paraId="39FB2FCC"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5379-0036, 5379-5757</w:t>
            </w:r>
          </w:p>
        </w:tc>
      </w:tr>
      <w:tr w:rsidR="00BD5C84" w:rsidRPr="008469F7" w14:paraId="63E00EA4" w14:textId="77777777" w:rsidTr="00787DCF">
        <w:trPr>
          <w:trHeight w:val="375"/>
        </w:trPr>
        <w:tc>
          <w:tcPr>
            <w:tcW w:w="1127" w:type="pct"/>
            <w:tcBorders>
              <w:top w:val="nil"/>
              <w:left w:val="single" w:sz="8" w:space="0" w:color="auto"/>
              <w:bottom w:val="single" w:sz="8" w:space="0" w:color="auto"/>
              <w:right w:val="single" w:sz="8" w:space="0" w:color="auto"/>
            </w:tcBorders>
            <w:vAlign w:val="center"/>
            <w:hideMark/>
          </w:tcPr>
          <w:p w14:paraId="72FDD661" w14:textId="77777777" w:rsidR="00BD5C84" w:rsidRPr="008469F7" w:rsidRDefault="00BD5C84" w:rsidP="00787DCF">
            <w:pP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GUARDERÍA No. 37</w:t>
            </w:r>
          </w:p>
        </w:tc>
        <w:tc>
          <w:tcPr>
            <w:tcW w:w="1960" w:type="pct"/>
            <w:tcBorders>
              <w:top w:val="nil"/>
              <w:left w:val="nil"/>
              <w:bottom w:val="single" w:sz="8" w:space="0" w:color="auto"/>
              <w:right w:val="single" w:sz="8" w:space="0" w:color="auto"/>
            </w:tcBorders>
            <w:vAlign w:val="center"/>
            <w:hideMark/>
          </w:tcPr>
          <w:p w14:paraId="0F1645F2" w14:textId="77777777" w:rsidR="00BD5C84" w:rsidRPr="008469F7" w:rsidRDefault="00BD5C84" w:rsidP="00787DCF">
            <w:pP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VIVEROS DE COCOYOC Y CAMPECHECOL. VIVEROS DE LA LOMA TLALNEPANTLA, ESTADO DE MÉXICO.</w:t>
            </w:r>
          </w:p>
        </w:tc>
        <w:tc>
          <w:tcPr>
            <w:tcW w:w="918" w:type="pct"/>
            <w:tcBorders>
              <w:top w:val="nil"/>
              <w:left w:val="nil"/>
              <w:bottom w:val="single" w:sz="8" w:space="0" w:color="auto"/>
              <w:right w:val="single" w:sz="8" w:space="0" w:color="auto"/>
            </w:tcBorders>
            <w:vAlign w:val="center"/>
            <w:hideMark/>
          </w:tcPr>
          <w:p w14:paraId="64860E62"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08:00 A 16:00 DE LUNES A VIERNES</w:t>
            </w:r>
          </w:p>
        </w:tc>
        <w:tc>
          <w:tcPr>
            <w:tcW w:w="996" w:type="pct"/>
            <w:tcBorders>
              <w:top w:val="nil"/>
              <w:left w:val="nil"/>
              <w:bottom w:val="single" w:sz="8" w:space="0" w:color="auto"/>
              <w:right w:val="single" w:sz="8" w:space="0" w:color="auto"/>
            </w:tcBorders>
            <w:vAlign w:val="center"/>
            <w:hideMark/>
          </w:tcPr>
          <w:p w14:paraId="05E2ABA8"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5397-7061, 5398-3098</w:t>
            </w:r>
          </w:p>
        </w:tc>
      </w:tr>
      <w:tr w:rsidR="00BD5C84" w:rsidRPr="008469F7" w14:paraId="206BC376" w14:textId="77777777" w:rsidTr="00787DCF">
        <w:trPr>
          <w:trHeight w:val="375"/>
        </w:trPr>
        <w:tc>
          <w:tcPr>
            <w:tcW w:w="1127" w:type="pct"/>
            <w:tcBorders>
              <w:top w:val="nil"/>
              <w:left w:val="single" w:sz="8" w:space="0" w:color="auto"/>
              <w:bottom w:val="single" w:sz="8" w:space="0" w:color="auto"/>
              <w:right w:val="single" w:sz="8" w:space="0" w:color="auto"/>
            </w:tcBorders>
            <w:vAlign w:val="center"/>
            <w:hideMark/>
          </w:tcPr>
          <w:p w14:paraId="259E95C7" w14:textId="77777777" w:rsidR="00BD5C84" w:rsidRPr="008469F7" w:rsidRDefault="00BD5C84" w:rsidP="00787DCF">
            <w:pP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GUARDERÍA No. 45</w:t>
            </w:r>
          </w:p>
        </w:tc>
        <w:tc>
          <w:tcPr>
            <w:tcW w:w="1960" w:type="pct"/>
            <w:tcBorders>
              <w:top w:val="nil"/>
              <w:left w:val="nil"/>
              <w:bottom w:val="single" w:sz="8" w:space="0" w:color="auto"/>
              <w:right w:val="single" w:sz="8" w:space="0" w:color="auto"/>
            </w:tcBorders>
            <w:vAlign w:val="center"/>
            <w:hideMark/>
          </w:tcPr>
          <w:p w14:paraId="4FE4B1DC" w14:textId="77777777" w:rsidR="00BD5C84" w:rsidRPr="008469F7" w:rsidRDefault="00BD5C84" w:rsidP="00787DCF">
            <w:pP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SOR JUANA INÉS DE LA CRUZ S/N. TLALNEPANTLA ESTADO DE MÉXICO,</w:t>
            </w:r>
          </w:p>
        </w:tc>
        <w:tc>
          <w:tcPr>
            <w:tcW w:w="918" w:type="pct"/>
            <w:tcBorders>
              <w:top w:val="nil"/>
              <w:left w:val="nil"/>
              <w:bottom w:val="single" w:sz="8" w:space="0" w:color="auto"/>
              <w:right w:val="single" w:sz="8" w:space="0" w:color="auto"/>
            </w:tcBorders>
            <w:vAlign w:val="center"/>
            <w:hideMark/>
          </w:tcPr>
          <w:p w14:paraId="1388121A"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08:00 A 16:00 DE LUNES A VIERNES</w:t>
            </w:r>
          </w:p>
        </w:tc>
        <w:tc>
          <w:tcPr>
            <w:tcW w:w="996" w:type="pct"/>
            <w:tcBorders>
              <w:top w:val="nil"/>
              <w:left w:val="nil"/>
              <w:bottom w:val="single" w:sz="8" w:space="0" w:color="auto"/>
              <w:right w:val="single" w:sz="8" w:space="0" w:color="auto"/>
            </w:tcBorders>
            <w:vAlign w:val="center"/>
            <w:hideMark/>
          </w:tcPr>
          <w:p w14:paraId="662B265E"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5565-0430</w:t>
            </w:r>
          </w:p>
        </w:tc>
      </w:tr>
      <w:tr w:rsidR="00BD5C84" w:rsidRPr="008469F7" w14:paraId="04C29846" w14:textId="77777777" w:rsidTr="00787DCF">
        <w:trPr>
          <w:trHeight w:val="375"/>
        </w:trPr>
        <w:tc>
          <w:tcPr>
            <w:tcW w:w="1127" w:type="pct"/>
            <w:tcBorders>
              <w:top w:val="nil"/>
              <w:left w:val="single" w:sz="8" w:space="0" w:color="auto"/>
              <w:bottom w:val="single" w:sz="8" w:space="0" w:color="auto"/>
              <w:right w:val="single" w:sz="8" w:space="0" w:color="auto"/>
            </w:tcBorders>
            <w:vAlign w:val="center"/>
            <w:hideMark/>
          </w:tcPr>
          <w:p w14:paraId="61363B24" w14:textId="77777777" w:rsidR="00BD5C84" w:rsidRPr="008469F7" w:rsidRDefault="00BD5C84" w:rsidP="00787DCF">
            <w:pP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GUARDERÍA No. 47</w:t>
            </w:r>
          </w:p>
        </w:tc>
        <w:tc>
          <w:tcPr>
            <w:tcW w:w="1960" w:type="pct"/>
            <w:tcBorders>
              <w:top w:val="nil"/>
              <w:left w:val="nil"/>
              <w:bottom w:val="single" w:sz="8" w:space="0" w:color="auto"/>
              <w:right w:val="single" w:sz="8" w:space="0" w:color="auto"/>
            </w:tcBorders>
            <w:vAlign w:val="center"/>
            <w:hideMark/>
          </w:tcPr>
          <w:p w14:paraId="7887B389" w14:textId="77777777" w:rsidR="00BD5C84" w:rsidRPr="008469F7" w:rsidRDefault="00BD5C84" w:rsidP="00787DCF">
            <w:pPr>
              <w:rPr>
                <w:rFonts w:ascii="Calibri" w:eastAsia="Times New Roman" w:hAnsi="Calibri" w:cs="Calibri"/>
                <w:color w:val="000000"/>
                <w:sz w:val="14"/>
                <w:szCs w:val="14"/>
                <w:lang w:eastAsia="es-MX"/>
              </w:rPr>
            </w:pPr>
            <w:r w:rsidRPr="00395DED">
              <w:rPr>
                <w:rFonts w:ascii="Calibri" w:eastAsia="Times New Roman" w:hAnsi="Calibri" w:cs="Calibri"/>
                <w:color w:val="000000"/>
                <w:sz w:val="14"/>
                <w:szCs w:val="14"/>
                <w:lang w:val="pt-PT" w:eastAsia="es-MX"/>
              </w:rPr>
              <w:t xml:space="preserve">FRANCISCO MÁRQUEZ S/N ESQ. </w:t>
            </w:r>
            <w:r w:rsidRPr="008469F7">
              <w:rPr>
                <w:rFonts w:ascii="Calibri" w:eastAsia="Times New Roman" w:hAnsi="Calibri" w:cs="Calibri"/>
                <w:color w:val="000000"/>
                <w:sz w:val="14"/>
                <w:szCs w:val="14"/>
                <w:lang w:eastAsia="es-MX"/>
              </w:rPr>
              <w:t>BOMBEROS   TEQUESQUINAHUAC, ESTADO DE MEXICO.</w:t>
            </w:r>
          </w:p>
        </w:tc>
        <w:tc>
          <w:tcPr>
            <w:tcW w:w="918" w:type="pct"/>
            <w:tcBorders>
              <w:top w:val="nil"/>
              <w:left w:val="nil"/>
              <w:bottom w:val="single" w:sz="8" w:space="0" w:color="auto"/>
              <w:right w:val="single" w:sz="8" w:space="0" w:color="auto"/>
            </w:tcBorders>
            <w:vAlign w:val="center"/>
            <w:hideMark/>
          </w:tcPr>
          <w:p w14:paraId="08FF7859"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08:00 A 16:00 DE LUNES A VIERNES</w:t>
            </w:r>
          </w:p>
        </w:tc>
        <w:tc>
          <w:tcPr>
            <w:tcW w:w="996" w:type="pct"/>
            <w:tcBorders>
              <w:top w:val="nil"/>
              <w:left w:val="nil"/>
              <w:bottom w:val="single" w:sz="8" w:space="0" w:color="auto"/>
              <w:right w:val="single" w:sz="8" w:space="0" w:color="auto"/>
            </w:tcBorders>
            <w:vAlign w:val="center"/>
            <w:hideMark/>
          </w:tcPr>
          <w:p w14:paraId="4BB89F43"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5310-7122</w:t>
            </w:r>
          </w:p>
        </w:tc>
      </w:tr>
      <w:tr w:rsidR="00BD5C84" w:rsidRPr="008469F7" w14:paraId="401C8036" w14:textId="77777777" w:rsidTr="00787DCF">
        <w:trPr>
          <w:trHeight w:val="375"/>
        </w:trPr>
        <w:tc>
          <w:tcPr>
            <w:tcW w:w="1127" w:type="pct"/>
            <w:tcBorders>
              <w:top w:val="nil"/>
              <w:left w:val="single" w:sz="8" w:space="0" w:color="auto"/>
              <w:bottom w:val="single" w:sz="8" w:space="0" w:color="auto"/>
              <w:right w:val="single" w:sz="8" w:space="0" w:color="auto"/>
            </w:tcBorders>
            <w:vAlign w:val="center"/>
            <w:hideMark/>
          </w:tcPr>
          <w:p w14:paraId="38585B1F" w14:textId="77777777" w:rsidR="00BD5C84" w:rsidRPr="008469F7" w:rsidRDefault="00BD5C84" w:rsidP="00787DCF">
            <w:pP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GUARDERÍA No. 44</w:t>
            </w:r>
          </w:p>
        </w:tc>
        <w:tc>
          <w:tcPr>
            <w:tcW w:w="1960" w:type="pct"/>
            <w:tcBorders>
              <w:top w:val="nil"/>
              <w:left w:val="nil"/>
              <w:bottom w:val="single" w:sz="8" w:space="0" w:color="auto"/>
              <w:right w:val="single" w:sz="8" w:space="0" w:color="auto"/>
            </w:tcBorders>
            <w:vAlign w:val="center"/>
            <w:hideMark/>
          </w:tcPr>
          <w:p w14:paraId="30AC75C0" w14:textId="77777777" w:rsidR="00BD5C84" w:rsidRPr="008469F7" w:rsidRDefault="00BD5C84" w:rsidP="00787DCF">
            <w:pP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AV. LÓPEZ MATEOS Y 4ª. AVENIDA, CD. NETZAHUALCÓYOTL, ESTADO DE MEXICO.</w:t>
            </w:r>
          </w:p>
        </w:tc>
        <w:tc>
          <w:tcPr>
            <w:tcW w:w="918" w:type="pct"/>
            <w:tcBorders>
              <w:top w:val="nil"/>
              <w:left w:val="nil"/>
              <w:bottom w:val="single" w:sz="8" w:space="0" w:color="auto"/>
              <w:right w:val="single" w:sz="8" w:space="0" w:color="auto"/>
            </w:tcBorders>
            <w:vAlign w:val="center"/>
            <w:hideMark/>
          </w:tcPr>
          <w:p w14:paraId="632E1725"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08:00 A 16:00 DE LUNES A VIERNES</w:t>
            </w:r>
          </w:p>
        </w:tc>
        <w:tc>
          <w:tcPr>
            <w:tcW w:w="996" w:type="pct"/>
            <w:tcBorders>
              <w:top w:val="nil"/>
              <w:left w:val="nil"/>
              <w:bottom w:val="single" w:sz="8" w:space="0" w:color="auto"/>
              <w:right w:val="single" w:sz="8" w:space="0" w:color="auto"/>
            </w:tcBorders>
            <w:vAlign w:val="center"/>
            <w:hideMark/>
          </w:tcPr>
          <w:p w14:paraId="7A3AE2D2" w14:textId="77777777" w:rsidR="00BD5C84" w:rsidRPr="008469F7" w:rsidRDefault="00BD5C84" w:rsidP="00787DCF">
            <w:pPr>
              <w:jc w:val="center"/>
              <w:rPr>
                <w:rFonts w:ascii="Calibri" w:eastAsia="Times New Roman" w:hAnsi="Calibri" w:cs="Calibri"/>
                <w:color w:val="000000"/>
                <w:sz w:val="14"/>
                <w:szCs w:val="14"/>
                <w:lang w:eastAsia="es-MX"/>
              </w:rPr>
            </w:pPr>
            <w:r w:rsidRPr="008469F7">
              <w:rPr>
                <w:rFonts w:ascii="Calibri" w:eastAsia="Times New Roman" w:hAnsi="Calibri" w:cs="Calibri"/>
                <w:color w:val="000000"/>
                <w:sz w:val="14"/>
                <w:szCs w:val="14"/>
                <w:lang w:eastAsia="es-MX"/>
              </w:rPr>
              <w:t>5735-4883</w:t>
            </w:r>
          </w:p>
        </w:tc>
      </w:tr>
    </w:tbl>
    <w:p w14:paraId="74F7C96B" w14:textId="77777777" w:rsidR="00316111" w:rsidRDefault="00316111" w:rsidP="0029697E">
      <w:pPr>
        <w:spacing w:after="200" w:line="276" w:lineRule="auto"/>
        <w:jc w:val="center"/>
        <w:rPr>
          <w:rFonts w:cs="Noto Sans"/>
          <w:b/>
          <w:bCs/>
          <w:szCs w:val="20"/>
        </w:rPr>
      </w:pPr>
    </w:p>
    <w:p w14:paraId="20B00A53" w14:textId="377B51B6" w:rsidR="0029697E" w:rsidRPr="009F2C00" w:rsidRDefault="0029697E" w:rsidP="0029697E">
      <w:pPr>
        <w:spacing w:after="200" w:line="276" w:lineRule="auto"/>
        <w:jc w:val="center"/>
        <w:rPr>
          <w:rFonts w:cs="Noto Sans"/>
          <w:b/>
          <w:bCs/>
          <w:szCs w:val="20"/>
        </w:rPr>
      </w:pPr>
      <w:r>
        <w:rPr>
          <w:rFonts w:cs="Noto Sans"/>
        </w:rPr>
        <w:lastRenderedPageBreak/>
        <w:br w:type="page"/>
      </w:r>
    </w:p>
    <w:p w14:paraId="115321E3" w14:textId="2B3421C2" w:rsidR="002A25A0" w:rsidRDefault="009F2C00" w:rsidP="00316111">
      <w:pPr>
        <w:tabs>
          <w:tab w:val="left" w:pos="3654"/>
        </w:tabs>
        <w:jc w:val="center"/>
        <w:rPr>
          <w:rFonts w:cs="Noto Sans"/>
          <w:b/>
          <w:bCs/>
          <w:lang w:val="pt-PT"/>
        </w:rPr>
      </w:pPr>
      <w:r w:rsidRPr="00AE41ED">
        <w:rPr>
          <w:rFonts w:cs="Noto Sans"/>
          <w:b/>
          <w:bCs/>
          <w:lang w:val="pt-PT"/>
        </w:rPr>
        <w:lastRenderedPageBreak/>
        <w:t xml:space="preserve">ANEXO </w:t>
      </w:r>
      <w:r w:rsidR="00AE41ED" w:rsidRPr="00AE41ED">
        <w:rPr>
          <w:rFonts w:cs="Noto Sans"/>
          <w:b/>
          <w:bCs/>
          <w:lang w:val="pt-PT"/>
        </w:rPr>
        <w:t xml:space="preserve">NÚMERO </w:t>
      </w:r>
      <w:r w:rsidRPr="00AE41ED">
        <w:rPr>
          <w:rFonts w:cs="Noto Sans"/>
          <w:b/>
          <w:bCs/>
          <w:lang w:val="pt-PT"/>
        </w:rPr>
        <w:t>T</w:t>
      </w:r>
      <w:r w:rsidR="0029697E" w:rsidRPr="00AE41ED">
        <w:rPr>
          <w:rFonts w:cs="Noto Sans"/>
          <w:b/>
          <w:bCs/>
          <w:lang w:val="pt-PT"/>
        </w:rPr>
        <w:t>4</w:t>
      </w:r>
      <w:r w:rsidRPr="00AE41ED">
        <w:rPr>
          <w:rFonts w:cs="Noto Sans"/>
          <w:b/>
          <w:bCs/>
          <w:lang w:val="pt-PT"/>
        </w:rPr>
        <w:t xml:space="preserve"> (T </w:t>
      </w:r>
      <w:r w:rsidR="0029697E" w:rsidRPr="00AE41ED">
        <w:rPr>
          <w:rFonts w:cs="Noto Sans"/>
          <w:b/>
          <w:bCs/>
          <w:lang w:val="pt-PT"/>
        </w:rPr>
        <w:t>CUATRO</w:t>
      </w:r>
      <w:r w:rsidRPr="00AE41ED">
        <w:rPr>
          <w:rFonts w:cs="Noto Sans"/>
          <w:b/>
          <w:bCs/>
          <w:lang w:val="pt-PT"/>
        </w:rPr>
        <w:t>)</w:t>
      </w:r>
    </w:p>
    <w:p w14:paraId="01C780CE" w14:textId="77777777" w:rsidR="002A25A0" w:rsidRPr="002A25A0" w:rsidRDefault="002A25A0" w:rsidP="002A25A0">
      <w:pPr>
        <w:pBdr>
          <w:top w:val="single" w:sz="4" w:space="1" w:color="auto"/>
          <w:left w:val="single" w:sz="4" w:space="4" w:color="auto"/>
          <w:bottom w:val="single" w:sz="4" w:space="1" w:color="auto"/>
          <w:right w:val="single" w:sz="4" w:space="4" w:color="auto"/>
        </w:pBdr>
        <w:shd w:val="clear" w:color="auto" w:fill="C4BC96"/>
        <w:spacing w:before="120"/>
        <w:jc w:val="center"/>
        <w:rPr>
          <w:rFonts w:cs="Noto Sans"/>
          <w:b/>
          <w:szCs w:val="20"/>
        </w:rPr>
      </w:pPr>
      <w:r w:rsidRPr="002A25A0">
        <w:rPr>
          <w:rFonts w:cs="Noto Sans"/>
          <w:b/>
          <w:szCs w:val="20"/>
        </w:rPr>
        <w:t>FORMATO DE VISITA A INSTALACIONES INSTITUCIONALES</w:t>
      </w:r>
    </w:p>
    <w:p w14:paraId="5DA51C93" w14:textId="77777777" w:rsidR="002A25A0" w:rsidRPr="002A25A0" w:rsidRDefault="002A25A0" w:rsidP="002A25A0">
      <w:pPr>
        <w:jc w:val="center"/>
        <w:rPr>
          <w:rFonts w:cs="Noto Sans"/>
          <w:b/>
          <w:szCs w:val="20"/>
        </w:rPr>
      </w:pPr>
    </w:p>
    <w:p w14:paraId="22462705" w14:textId="77777777" w:rsidR="002A25A0" w:rsidRPr="002A25A0" w:rsidRDefault="002A25A0" w:rsidP="002A25A0">
      <w:pPr>
        <w:jc w:val="center"/>
        <w:rPr>
          <w:rFonts w:cs="Noto Sans"/>
          <w:b/>
          <w:szCs w:val="20"/>
        </w:rPr>
      </w:pPr>
    </w:p>
    <w:p w14:paraId="7853BFB5"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 xml:space="preserve">A FIN DE CONOCER LA UBICACIÓN EXACTA DE CADA UNA DE LAS UNIDADES, </w:t>
      </w:r>
      <w:r w:rsidRPr="002A25A0">
        <w:rPr>
          <w:rFonts w:ascii="Noto Sans" w:hAnsi="Noto Sans" w:cs="Noto Sans"/>
          <w:bCs/>
          <w:spacing w:val="6"/>
          <w:sz w:val="20"/>
          <w:szCs w:val="20"/>
        </w:rPr>
        <w:t>DISTANCIAS,</w:t>
      </w:r>
      <w:r w:rsidRPr="002A25A0">
        <w:rPr>
          <w:rFonts w:ascii="Noto Sans" w:hAnsi="Noto Sans" w:cs="Noto Sans"/>
          <w:sz w:val="20"/>
          <w:szCs w:val="20"/>
        </w:rPr>
        <w:t xml:space="preserve"> SUS CONDICIONES PARTICULARES Y COSTOS POR DESPLAZAMIENTO, PARA CONSIDERARLOS EN LA INTEGRACIÓN DE LA PROPUESTA ECONÓMICA.</w:t>
      </w:r>
    </w:p>
    <w:p w14:paraId="3FEE7B3D" w14:textId="77777777" w:rsidR="002A25A0" w:rsidRPr="002A25A0" w:rsidRDefault="002A25A0" w:rsidP="002A25A0">
      <w:pPr>
        <w:pStyle w:val="Sinespaciado"/>
        <w:jc w:val="both"/>
        <w:rPr>
          <w:rFonts w:ascii="Noto Sans" w:hAnsi="Noto Sans" w:cs="Noto Sans"/>
          <w:sz w:val="20"/>
          <w:szCs w:val="20"/>
        </w:rPr>
      </w:pPr>
    </w:p>
    <w:p w14:paraId="3AFAAFFF"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UNIDAD:</w:t>
      </w:r>
    </w:p>
    <w:p w14:paraId="3E3EA580"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045FED81" w14:textId="77777777" w:rsidR="002A25A0" w:rsidRPr="002A25A0" w:rsidRDefault="002A25A0" w:rsidP="002A25A0">
      <w:pPr>
        <w:pStyle w:val="Sinespaciado"/>
        <w:jc w:val="both"/>
        <w:rPr>
          <w:rFonts w:ascii="Noto Sans" w:hAnsi="Noto Sans" w:cs="Noto Sans"/>
          <w:sz w:val="20"/>
          <w:szCs w:val="20"/>
        </w:rPr>
      </w:pPr>
    </w:p>
    <w:p w14:paraId="6F2724B5"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FECHA Y HORA DE LA VISITA:</w:t>
      </w:r>
    </w:p>
    <w:p w14:paraId="4BB83275"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74749256" w14:textId="77777777" w:rsidR="002A25A0" w:rsidRPr="002A25A0" w:rsidRDefault="002A25A0" w:rsidP="002A25A0">
      <w:pPr>
        <w:pStyle w:val="Sinespaciado"/>
        <w:jc w:val="both"/>
        <w:rPr>
          <w:rFonts w:ascii="Noto Sans" w:hAnsi="Noto Sans" w:cs="Noto Sans"/>
          <w:sz w:val="20"/>
          <w:szCs w:val="20"/>
        </w:rPr>
      </w:pPr>
    </w:p>
    <w:p w14:paraId="371ED34C"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CON ESTA FECHA SE HACE CONSTAR LA VISITA A LA UNIDAD POR LA EMPRESA:</w:t>
      </w:r>
    </w:p>
    <w:p w14:paraId="349CCD5F"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7E7F8947" w14:textId="77777777" w:rsidR="002A25A0" w:rsidRPr="002A25A0" w:rsidRDefault="002A25A0" w:rsidP="002A25A0">
      <w:pPr>
        <w:pStyle w:val="Sinespaciado"/>
        <w:jc w:val="both"/>
        <w:rPr>
          <w:rFonts w:ascii="Noto Sans" w:hAnsi="Noto Sans" w:cs="Noto Sans"/>
          <w:sz w:val="20"/>
          <w:szCs w:val="20"/>
        </w:rPr>
      </w:pPr>
    </w:p>
    <w:p w14:paraId="7DC26BD7" w14:textId="784C7BA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 xml:space="preserve">COMO SEGUIMIENTO A LA </w:t>
      </w:r>
      <w:r w:rsidR="001B48DE">
        <w:rPr>
          <w:rFonts w:ascii="Noto Sans" w:hAnsi="Noto Sans" w:cs="Noto Sans"/>
          <w:b/>
          <w:sz w:val="20"/>
          <w:szCs w:val="20"/>
        </w:rPr>
        <w:t>LICITACIÓN PÚBLICA NACIONAL ELECTRÓNICA</w:t>
      </w:r>
      <w:r w:rsidRPr="002A25A0">
        <w:rPr>
          <w:rFonts w:ascii="Noto Sans" w:hAnsi="Noto Sans" w:cs="Noto Sans"/>
          <w:b/>
          <w:sz w:val="20"/>
          <w:szCs w:val="20"/>
        </w:rPr>
        <w:t xml:space="preserve"> NÚMERO:</w:t>
      </w:r>
    </w:p>
    <w:p w14:paraId="26B00B79"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4AB4D7E1" w14:textId="77777777" w:rsidR="002A25A0" w:rsidRPr="002A25A0" w:rsidRDefault="002A25A0" w:rsidP="002A25A0">
      <w:pPr>
        <w:pStyle w:val="Sinespaciado"/>
        <w:jc w:val="both"/>
        <w:rPr>
          <w:rFonts w:ascii="Noto Sans" w:hAnsi="Noto Sans" w:cs="Noto Sans"/>
          <w:sz w:val="20"/>
          <w:szCs w:val="20"/>
        </w:rPr>
      </w:pPr>
    </w:p>
    <w:p w14:paraId="16CAB20D"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 xml:space="preserve">PARA LA CONTRATACIÓN DEL SERVICIO: </w:t>
      </w:r>
    </w:p>
    <w:p w14:paraId="791D51FE"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__________________________________________________________________________________________________________________________________________________________________________________________________</w:t>
      </w:r>
    </w:p>
    <w:p w14:paraId="74DF8318" w14:textId="77777777" w:rsidR="002A25A0" w:rsidRPr="002A25A0" w:rsidRDefault="002A25A0" w:rsidP="002A25A0">
      <w:pPr>
        <w:pStyle w:val="Sinespaciado"/>
        <w:jc w:val="both"/>
        <w:rPr>
          <w:rFonts w:ascii="Noto Sans" w:hAnsi="Noto Sans" w:cs="Noto Sans"/>
          <w:sz w:val="20"/>
          <w:szCs w:val="20"/>
        </w:rPr>
      </w:pPr>
    </w:p>
    <w:p w14:paraId="3DB51971"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ASIMISMO, LA EMPRESA QUEDA ENTERADA DE TODAS Y CADA UNA DE LAS CONDICIONES BAJO LAS CUALES ANALIZARÁ Y PRESENTARÁ SU PROPUESTA Y CONOCE TODOS LOS FACTORES QUE AFECTEN EL COSTO DE LAS MISMAS.</w:t>
      </w:r>
    </w:p>
    <w:p w14:paraId="679DE947" w14:textId="77777777" w:rsidR="002A25A0" w:rsidRPr="002A25A0" w:rsidRDefault="002A25A0" w:rsidP="002A25A0">
      <w:pPr>
        <w:pStyle w:val="Sinespaciado"/>
        <w:jc w:val="both"/>
        <w:rPr>
          <w:rFonts w:ascii="Noto Sans" w:hAnsi="Noto Sans" w:cs="Noto Sans"/>
          <w:sz w:val="20"/>
          <w:szCs w:val="20"/>
        </w:rPr>
      </w:pPr>
    </w:p>
    <w:p w14:paraId="300B31D8" w14:textId="77777777" w:rsidR="002A25A0" w:rsidRPr="002A25A0" w:rsidRDefault="002A25A0" w:rsidP="002A25A0">
      <w:pPr>
        <w:pStyle w:val="Sinespaciado"/>
        <w:jc w:val="both"/>
        <w:rPr>
          <w:rFonts w:ascii="Noto Sans" w:hAnsi="Noto Sans" w:cs="Noto Sans"/>
          <w:sz w:val="20"/>
          <w:szCs w:val="20"/>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2A25A0" w:rsidRPr="002A25A0" w14:paraId="6B258ADC" w14:textId="77777777" w:rsidTr="00D26F56">
        <w:trPr>
          <w:cantSplit/>
          <w:jc w:val="center"/>
        </w:trPr>
        <w:tc>
          <w:tcPr>
            <w:tcW w:w="4151" w:type="dxa"/>
            <w:vAlign w:val="bottom"/>
            <w:hideMark/>
          </w:tcPr>
          <w:p w14:paraId="3883F845" w14:textId="77777777" w:rsidR="002A25A0" w:rsidRPr="002A25A0" w:rsidRDefault="002A25A0" w:rsidP="00D26F56">
            <w:pPr>
              <w:pStyle w:val="Sinespaciado"/>
              <w:jc w:val="center"/>
              <w:rPr>
                <w:rFonts w:ascii="Noto Sans" w:hAnsi="Noto Sans" w:cs="Noto Sans"/>
                <w:b/>
                <w:sz w:val="20"/>
                <w:szCs w:val="20"/>
              </w:rPr>
            </w:pPr>
            <w:r w:rsidRPr="002A25A0">
              <w:rPr>
                <w:rFonts w:ascii="Noto Sans" w:hAnsi="Noto Sans" w:cs="Noto Sans"/>
                <w:b/>
                <w:sz w:val="20"/>
                <w:szCs w:val="20"/>
              </w:rPr>
              <w:t>POR EL IMSS</w:t>
            </w:r>
          </w:p>
        </w:tc>
        <w:tc>
          <w:tcPr>
            <w:tcW w:w="1843" w:type="dxa"/>
            <w:vAlign w:val="center"/>
          </w:tcPr>
          <w:p w14:paraId="39D84FE0" w14:textId="77777777" w:rsidR="002A25A0" w:rsidRPr="002A25A0" w:rsidRDefault="002A25A0" w:rsidP="00D26F56">
            <w:pPr>
              <w:pStyle w:val="Sinespaciado"/>
              <w:jc w:val="center"/>
              <w:rPr>
                <w:rFonts w:ascii="Noto Sans" w:hAnsi="Noto Sans" w:cs="Noto Sans"/>
                <w:b/>
                <w:color w:val="808080"/>
                <w:sz w:val="20"/>
                <w:szCs w:val="20"/>
              </w:rPr>
            </w:pPr>
          </w:p>
        </w:tc>
        <w:tc>
          <w:tcPr>
            <w:tcW w:w="3550" w:type="dxa"/>
            <w:vAlign w:val="bottom"/>
            <w:hideMark/>
          </w:tcPr>
          <w:p w14:paraId="3A7D11ED" w14:textId="77777777" w:rsidR="002A25A0" w:rsidRPr="002A25A0" w:rsidRDefault="002A25A0" w:rsidP="00D26F56">
            <w:pPr>
              <w:pStyle w:val="Sinespaciado"/>
              <w:jc w:val="center"/>
              <w:rPr>
                <w:rFonts w:ascii="Noto Sans" w:hAnsi="Noto Sans" w:cs="Noto Sans"/>
                <w:b/>
                <w:sz w:val="20"/>
                <w:szCs w:val="20"/>
              </w:rPr>
            </w:pPr>
            <w:r w:rsidRPr="002A25A0">
              <w:rPr>
                <w:rFonts w:ascii="Noto Sans" w:hAnsi="Noto Sans" w:cs="Noto Sans"/>
                <w:b/>
                <w:sz w:val="20"/>
                <w:szCs w:val="20"/>
              </w:rPr>
              <w:t>LA EMPRESA</w:t>
            </w:r>
          </w:p>
        </w:tc>
      </w:tr>
      <w:tr w:rsidR="002A25A0" w:rsidRPr="002A25A0" w14:paraId="22B0913F" w14:textId="77777777" w:rsidTr="00D26F56">
        <w:trPr>
          <w:cantSplit/>
          <w:jc w:val="center"/>
        </w:trPr>
        <w:tc>
          <w:tcPr>
            <w:tcW w:w="4151" w:type="dxa"/>
            <w:vAlign w:val="bottom"/>
          </w:tcPr>
          <w:p w14:paraId="1A4D0AFE" w14:textId="77777777" w:rsidR="002A25A0" w:rsidRPr="002A25A0" w:rsidRDefault="002A25A0" w:rsidP="00D26F56">
            <w:pPr>
              <w:pStyle w:val="Sinespaciado"/>
              <w:jc w:val="center"/>
              <w:rPr>
                <w:rFonts w:ascii="Noto Sans" w:hAnsi="Noto Sans" w:cs="Noto Sans"/>
                <w:sz w:val="20"/>
                <w:szCs w:val="20"/>
              </w:rPr>
            </w:pPr>
          </w:p>
          <w:p w14:paraId="18AB6980" w14:textId="77777777" w:rsidR="002A25A0" w:rsidRPr="002A25A0" w:rsidRDefault="002A25A0" w:rsidP="00D26F56">
            <w:pPr>
              <w:pStyle w:val="Sinespaciado"/>
              <w:jc w:val="center"/>
              <w:rPr>
                <w:rFonts w:ascii="Noto Sans" w:hAnsi="Noto Sans" w:cs="Noto Sans"/>
                <w:sz w:val="20"/>
                <w:szCs w:val="20"/>
              </w:rPr>
            </w:pPr>
          </w:p>
          <w:p w14:paraId="02FB01F6" w14:textId="77777777" w:rsidR="002A25A0" w:rsidRPr="002A25A0" w:rsidRDefault="002A25A0" w:rsidP="00D26F56">
            <w:pPr>
              <w:pStyle w:val="Sinespaciado"/>
              <w:jc w:val="center"/>
              <w:rPr>
                <w:rFonts w:ascii="Noto Sans" w:hAnsi="Noto Sans" w:cs="Noto Sans"/>
                <w:sz w:val="20"/>
                <w:szCs w:val="20"/>
              </w:rPr>
            </w:pPr>
          </w:p>
          <w:p w14:paraId="7286DF27" w14:textId="77777777" w:rsidR="002A25A0" w:rsidRPr="002A25A0" w:rsidRDefault="002A25A0" w:rsidP="00D26F56">
            <w:pPr>
              <w:pStyle w:val="Sinespaciado"/>
              <w:jc w:val="center"/>
              <w:rPr>
                <w:rFonts w:ascii="Noto Sans" w:hAnsi="Noto Sans" w:cs="Noto Sans"/>
                <w:sz w:val="20"/>
                <w:szCs w:val="20"/>
              </w:rPr>
            </w:pPr>
          </w:p>
        </w:tc>
        <w:tc>
          <w:tcPr>
            <w:tcW w:w="1843" w:type="dxa"/>
            <w:vAlign w:val="center"/>
            <w:hideMark/>
          </w:tcPr>
          <w:p w14:paraId="3B2BE27E" w14:textId="77777777" w:rsidR="002A25A0" w:rsidRPr="002A25A0" w:rsidRDefault="002A25A0" w:rsidP="00D26F56">
            <w:pPr>
              <w:pStyle w:val="Sinespaciado"/>
              <w:jc w:val="center"/>
              <w:rPr>
                <w:rFonts w:ascii="Noto Sans" w:hAnsi="Noto Sans" w:cs="Noto Sans"/>
                <w:b/>
                <w:color w:val="808080"/>
                <w:sz w:val="20"/>
                <w:szCs w:val="20"/>
              </w:rPr>
            </w:pPr>
            <w:r w:rsidRPr="002A25A0">
              <w:rPr>
                <w:rFonts w:ascii="Noto Sans" w:hAnsi="Noto Sans" w:cs="Noto Sans"/>
                <w:b/>
                <w:color w:val="808080"/>
                <w:sz w:val="20"/>
                <w:szCs w:val="20"/>
              </w:rPr>
              <w:t>SELLO DE LA UNIDAD</w:t>
            </w:r>
          </w:p>
        </w:tc>
        <w:tc>
          <w:tcPr>
            <w:tcW w:w="3550" w:type="dxa"/>
            <w:vAlign w:val="bottom"/>
          </w:tcPr>
          <w:p w14:paraId="1D9CC7FA" w14:textId="77777777" w:rsidR="002A25A0" w:rsidRPr="002A25A0" w:rsidRDefault="002A25A0" w:rsidP="00D26F56">
            <w:pPr>
              <w:pStyle w:val="Sinespaciado"/>
              <w:jc w:val="center"/>
              <w:rPr>
                <w:rFonts w:ascii="Noto Sans" w:hAnsi="Noto Sans" w:cs="Noto Sans"/>
                <w:sz w:val="20"/>
                <w:szCs w:val="20"/>
              </w:rPr>
            </w:pPr>
          </w:p>
        </w:tc>
      </w:tr>
      <w:tr w:rsidR="002A25A0" w:rsidRPr="002A25A0" w14:paraId="44143648" w14:textId="77777777" w:rsidTr="00D26F56">
        <w:trPr>
          <w:cantSplit/>
          <w:jc w:val="center"/>
        </w:trPr>
        <w:tc>
          <w:tcPr>
            <w:tcW w:w="4151" w:type="dxa"/>
            <w:vAlign w:val="bottom"/>
            <w:hideMark/>
          </w:tcPr>
          <w:p w14:paraId="6AC0E60A"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NOMBRE, FIRMA Y MATRICULA</w:t>
            </w:r>
          </w:p>
          <w:p w14:paraId="05460AC4"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RESPONSABLE DE UNIDAD</w:t>
            </w:r>
          </w:p>
          <w:p w14:paraId="6B17C1B7"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(DIRECTOR, ADMINISTRADOR O JEFE DE CONSERVACIÓN DE UNIDAD)</w:t>
            </w:r>
          </w:p>
        </w:tc>
        <w:tc>
          <w:tcPr>
            <w:tcW w:w="1843" w:type="dxa"/>
            <w:vAlign w:val="bottom"/>
          </w:tcPr>
          <w:p w14:paraId="096F7262" w14:textId="77777777" w:rsidR="002A25A0" w:rsidRPr="002A25A0" w:rsidRDefault="002A25A0" w:rsidP="00D26F56">
            <w:pPr>
              <w:pStyle w:val="Sinespaciado"/>
              <w:jc w:val="center"/>
              <w:rPr>
                <w:rFonts w:ascii="Noto Sans" w:hAnsi="Noto Sans" w:cs="Noto Sans"/>
                <w:sz w:val="20"/>
                <w:szCs w:val="20"/>
              </w:rPr>
            </w:pPr>
          </w:p>
        </w:tc>
        <w:tc>
          <w:tcPr>
            <w:tcW w:w="3550" w:type="dxa"/>
            <w:vAlign w:val="bottom"/>
          </w:tcPr>
          <w:p w14:paraId="1383D878"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NOMBRE Y FIRMA</w:t>
            </w:r>
          </w:p>
        </w:tc>
      </w:tr>
    </w:tbl>
    <w:p w14:paraId="567334F5" w14:textId="77777777" w:rsidR="002A25A0" w:rsidRPr="002A25A0" w:rsidRDefault="002A25A0" w:rsidP="002A25A0">
      <w:pPr>
        <w:pStyle w:val="Sinespaciado"/>
        <w:jc w:val="both"/>
        <w:rPr>
          <w:rFonts w:ascii="Noto Sans" w:hAnsi="Noto Sans" w:cs="Noto Sans"/>
          <w:sz w:val="20"/>
          <w:szCs w:val="20"/>
        </w:rPr>
      </w:pPr>
    </w:p>
    <w:p w14:paraId="2D4B3A4D"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b/>
          <w:bCs/>
          <w:sz w:val="20"/>
          <w:szCs w:val="20"/>
        </w:rPr>
        <w:t>NOTA: SE DEBERÁ REQUISITAR UNO POR CADA UNIDAD, DEBIENDO REPRODUCIR EL PRESENTE FORMATO, MISMO QUE DEBERÁ SER DEBIDAMENTE FIRMADO Y SELLADO POR EL PERSONAL DEL INSTITUTO RESPONSABLE EN CADA INMUEBLE.</w:t>
      </w:r>
    </w:p>
    <w:p w14:paraId="0DA992F7" w14:textId="77777777" w:rsidR="00090EA9" w:rsidRPr="002A25A0" w:rsidRDefault="00090EA9" w:rsidP="00316111">
      <w:pPr>
        <w:tabs>
          <w:tab w:val="left" w:pos="3654"/>
        </w:tabs>
        <w:jc w:val="center"/>
        <w:rPr>
          <w:rFonts w:cs="Noto Sans"/>
          <w:b/>
          <w:bCs/>
          <w:szCs w:val="20"/>
        </w:rPr>
      </w:pPr>
    </w:p>
    <w:p w14:paraId="5FCEE3C8" w14:textId="4280BF9F" w:rsidR="00AE41ED" w:rsidRDefault="00AE41ED" w:rsidP="00A431BB">
      <w:pPr>
        <w:jc w:val="center"/>
        <w:rPr>
          <w:rFonts w:cs="Noto Sans"/>
          <w:b/>
          <w:bCs/>
          <w:szCs w:val="20"/>
          <w:lang w:val="pt-PT"/>
        </w:rPr>
      </w:pPr>
      <w:r w:rsidRPr="00AE41ED">
        <w:rPr>
          <w:rFonts w:cs="Noto Sans"/>
          <w:b/>
          <w:bCs/>
          <w:lang w:val="pt-PT"/>
        </w:rPr>
        <w:lastRenderedPageBreak/>
        <w:t>ANEXO NÚMERO</w:t>
      </w:r>
      <w:r w:rsidRPr="00AE41ED">
        <w:rPr>
          <w:rFonts w:cs="Noto Sans"/>
          <w:b/>
          <w:bCs/>
          <w:szCs w:val="20"/>
          <w:lang w:val="pt-PT"/>
        </w:rPr>
        <w:t xml:space="preserve"> </w:t>
      </w:r>
      <w:r w:rsidR="00D366AD" w:rsidRPr="00AE41ED">
        <w:rPr>
          <w:rFonts w:cs="Noto Sans"/>
          <w:b/>
          <w:bCs/>
          <w:szCs w:val="20"/>
          <w:lang w:val="pt-PT"/>
        </w:rPr>
        <w:t>T</w:t>
      </w:r>
      <w:r w:rsidR="0029697E" w:rsidRPr="00AE41ED">
        <w:rPr>
          <w:rFonts w:cs="Noto Sans"/>
          <w:b/>
          <w:bCs/>
          <w:szCs w:val="20"/>
          <w:lang w:val="pt-PT"/>
        </w:rPr>
        <w:t>5</w:t>
      </w:r>
      <w:r w:rsidR="00D366AD" w:rsidRPr="00AE41ED">
        <w:rPr>
          <w:rFonts w:cs="Noto Sans"/>
          <w:b/>
          <w:bCs/>
          <w:szCs w:val="20"/>
          <w:lang w:val="pt-PT"/>
        </w:rPr>
        <w:t xml:space="preserve"> (T </w:t>
      </w:r>
      <w:r w:rsidR="0029697E" w:rsidRPr="00AE41ED">
        <w:rPr>
          <w:rFonts w:cs="Noto Sans"/>
          <w:b/>
          <w:bCs/>
          <w:szCs w:val="20"/>
          <w:lang w:val="pt-PT"/>
        </w:rPr>
        <w:t>CINCO</w:t>
      </w:r>
      <w:r w:rsidR="00D366AD" w:rsidRPr="00AE41ED">
        <w:rPr>
          <w:rFonts w:cs="Noto Sans"/>
          <w:b/>
          <w:bCs/>
          <w:szCs w:val="20"/>
          <w:lang w:val="pt-PT"/>
        </w:rPr>
        <w:t>)</w:t>
      </w:r>
    </w:p>
    <w:p w14:paraId="017E3E27" w14:textId="77777777" w:rsidR="002A25A0" w:rsidRPr="00923897" w:rsidRDefault="002A25A0" w:rsidP="002A25A0">
      <w:pPr>
        <w:pBdr>
          <w:top w:val="single" w:sz="4" w:space="1" w:color="auto"/>
          <w:left w:val="single" w:sz="4" w:space="4" w:color="auto"/>
          <w:bottom w:val="single" w:sz="4" w:space="1" w:color="auto"/>
          <w:right w:val="single" w:sz="4" w:space="12" w:color="auto"/>
        </w:pBdr>
        <w:shd w:val="clear" w:color="auto" w:fill="C4BC96"/>
        <w:tabs>
          <w:tab w:val="left" w:pos="18948"/>
          <w:tab w:val="left" w:pos="19668"/>
          <w:tab w:val="left" w:pos="20388"/>
          <w:tab w:val="left" w:pos="21108"/>
          <w:tab w:val="left" w:pos="21828"/>
          <w:tab w:val="left" w:pos="22548"/>
          <w:tab w:val="left" w:pos="23268"/>
          <w:tab w:val="left" w:pos="23988"/>
        </w:tabs>
        <w:spacing w:before="120"/>
        <w:ind w:left="9072" w:right="16" w:hanging="9072"/>
        <w:jc w:val="center"/>
        <w:rPr>
          <w:rFonts w:ascii="Geomanist" w:hAnsi="Geomanist" w:cs="Arial"/>
          <w:b/>
          <w:sz w:val="16"/>
          <w:szCs w:val="16"/>
          <w:lang w:val="pt-PT"/>
        </w:rPr>
      </w:pPr>
      <w:r w:rsidRPr="00923897">
        <w:rPr>
          <w:rFonts w:ascii="Geomanist" w:hAnsi="Geomanist" w:cs="Arial"/>
          <w:b/>
          <w:sz w:val="16"/>
          <w:szCs w:val="16"/>
          <w:lang w:val="pt-PT"/>
        </w:rPr>
        <w:t>FORMATO DE VISITA A EMPRESA</w:t>
      </w:r>
    </w:p>
    <w:p w14:paraId="63230D25" w14:textId="77777777" w:rsidR="002A25A0" w:rsidRPr="00923897" w:rsidRDefault="002A25A0" w:rsidP="002A25A0">
      <w:pPr>
        <w:rPr>
          <w:rFonts w:ascii="Geomanist" w:hAnsi="Geomanist" w:cs="Arial"/>
          <w:b/>
          <w:bCs/>
          <w:sz w:val="16"/>
          <w:szCs w:val="18"/>
          <w:lang w:val="pt-PT"/>
        </w:rPr>
      </w:pPr>
    </w:p>
    <w:p w14:paraId="52BC4060" w14:textId="77777777" w:rsidR="002A25A0" w:rsidRPr="006202F9" w:rsidRDefault="002A25A0" w:rsidP="002A25A0">
      <w:pPr>
        <w:rPr>
          <w:rFonts w:ascii="Geomanist" w:hAnsi="Geomanist" w:cs="Arial"/>
          <w:b/>
          <w:bCs/>
          <w:sz w:val="16"/>
          <w:szCs w:val="18"/>
          <w:lang w:val="pt-PT"/>
        </w:rPr>
      </w:pPr>
      <w:r w:rsidRPr="006202F9">
        <w:rPr>
          <w:rFonts w:ascii="Geomanist" w:hAnsi="Geomanist" w:cs="Arial"/>
          <w:b/>
          <w:bCs/>
          <w:sz w:val="16"/>
          <w:szCs w:val="18"/>
          <w:lang w:val="pt-PT"/>
        </w:rPr>
        <w:t>VISITA A EMPRESA</w:t>
      </w:r>
    </w:p>
    <w:tbl>
      <w:tblPr>
        <w:tblW w:w="10206" w:type="dxa"/>
        <w:jc w:val="center"/>
        <w:tblLayout w:type="fixed"/>
        <w:tblCellMar>
          <w:left w:w="70" w:type="dxa"/>
          <w:right w:w="70" w:type="dxa"/>
        </w:tblCellMar>
        <w:tblLook w:val="0000" w:firstRow="0" w:lastRow="0" w:firstColumn="0" w:lastColumn="0" w:noHBand="0" w:noVBand="0"/>
      </w:tblPr>
      <w:tblGrid>
        <w:gridCol w:w="1699"/>
        <w:gridCol w:w="2547"/>
        <w:gridCol w:w="409"/>
        <w:gridCol w:w="171"/>
        <w:gridCol w:w="2352"/>
        <w:gridCol w:w="3028"/>
      </w:tblGrid>
      <w:tr w:rsidR="002A25A0" w:rsidRPr="00923897" w14:paraId="1C927F8D" w14:textId="77777777" w:rsidTr="00D26F56">
        <w:trPr>
          <w:trHeight w:val="129"/>
          <w:jc w:val="center"/>
        </w:trPr>
        <w:tc>
          <w:tcPr>
            <w:tcW w:w="1699" w:type="dxa"/>
            <w:tcBorders>
              <w:top w:val="single" w:sz="4" w:space="0" w:color="000000"/>
              <w:left w:val="single" w:sz="4" w:space="0" w:color="000000"/>
              <w:bottom w:val="single" w:sz="4" w:space="0" w:color="000000"/>
            </w:tcBorders>
          </w:tcPr>
          <w:p w14:paraId="1AFE7274"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No CONCURSO:</w:t>
            </w:r>
          </w:p>
        </w:tc>
        <w:tc>
          <w:tcPr>
            <w:tcW w:w="2547" w:type="dxa"/>
            <w:tcBorders>
              <w:top w:val="single" w:sz="4" w:space="0" w:color="000000"/>
              <w:bottom w:val="single" w:sz="4" w:space="0" w:color="000000"/>
            </w:tcBorders>
          </w:tcPr>
          <w:p w14:paraId="2E797BDF" w14:textId="77777777" w:rsidR="002A25A0" w:rsidRPr="00923897" w:rsidRDefault="002A25A0" w:rsidP="00D26F56">
            <w:pPr>
              <w:snapToGrid w:val="0"/>
              <w:spacing w:before="60" w:after="60"/>
              <w:rPr>
                <w:rFonts w:ascii="Geomanist" w:hAnsi="Geomanist" w:cs="Arial"/>
                <w:sz w:val="16"/>
                <w:szCs w:val="18"/>
              </w:rPr>
            </w:pPr>
          </w:p>
        </w:tc>
        <w:tc>
          <w:tcPr>
            <w:tcW w:w="2932" w:type="dxa"/>
            <w:gridSpan w:val="3"/>
            <w:tcBorders>
              <w:top w:val="single" w:sz="4" w:space="0" w:color="000000"/>
              <w:bottom w:val="single" w:sz="4" w:space="0" w:color="000000"/>
            </w:tcBorders>
          </w:tcPr>
          <w:p w14:paraId="0591E88A"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FECHA:</w:t>
            </w:r>
          </w:p>
        </w:tc>
        <w:tc>
          <w:tcPr>
            <w:tcW w:w="3028" w:type="dxa"/>
            <w:tcBorders>
              <w:top w:val="single" w:sz="4" w:space="0" w:color="000000"/>
              <w:bottom w:val="single" w:sz="4" w:space="0" w:color="000000"/>
              <w:right w:val="single" w:sz="4" w:space="0" w:color="000000"/>
            </w:tcBorders>
          </w:tcPr>
          <w:p w14:paraId="4992B765" w14:textId="77777777" w:rsidR="002A25A0" w:rsidRPr="00923897" w:rsidRDefault="002A25A0" w:rsidP="00D26F56">
            <w:pPr>
              <w:snapToGrid w:val="0"/>
              <w:spacing w:before="60" w:after="60"/>
              <w:rPr>
                <w:rFonts w:ascii="Geomanist" w:hAnsi="Geomanist" w:cs="Arial"/>
                <w:sz w:val="16"/>
                <w:szCs w:val="18"/>
              </w:rPr>
            </w:pPr>
          </w:p>
        </w:tc>
      </w:tr>
      <w:tr w:rsidR="002A25A0" w:rsidRPr="00923897" w14:paraId="69EA74E6" w14:textId="77777777" w:rsidTr="00D26F56">
        <w:trPr>
          <w:jc w:val="center"/>
        </w:trPr>
        <w:tc>
          <w:tcPr>
            <w:tcW w:w="4655" w:type="dxa"/>
            <w:gridSpan w:val="3"/>
            <w:tcBorders>
              <w:top w:val="single" w:sz="4" w:space="0" w:color="000000"/>
              <w:left w:val="single" w:sz="4" w:space="0" w:color="000000"/>
              <w:bottom w:val="single" w:sz="4" w:space="0" w:color="000000"/>
            </w:tcBorders>
          </w:tcPr>
          <w:p w14:paraId="3B34003E"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NOMBRE DEL REPRESENTANTE LEGAL:</w:t>
            </w:r>
          </w:p>
        </w:tc>
        <w:tc>
          <w:tcPr>
            <w:tcW w:w="171" w:type="dxa"/>
            <w:tcBorders>
              <w:top w:val="single" w:sz="4" w:space="0" w:color="000000"/>
              <w:bottom w:val="single" w:sz="4" w:space="0" w:color="000000"/>
            </w:tcBorders>
          </w:tcPr>
          <w:p w14:paraId="54FA10F5" w14:textId="77777777" w:rsidR="002A25A0" w:rsidRPr="00923897" w:rsidRDefault="002A25A0" w:rsidP="00D26F56">
            <w:pPr>
              <w:snapToGrid w:val="0"/>
              <w:spacing w:before="60" w:after="60"/>
              <w:rPr>
                <w:rFonts w:ascii="Geomanist" w:hAnsi="Geomanist" w:cs="Arial"/>
                <w:sz w:val="16"/>
                <w:szCs w:val="18"/>
              </w:rPr>
            </w:pPr>
          </w:p>
        </w:tc>
        <w:tc>
          <w:tcPr>
            <w:tcW w:w="2352" w:type="dxa"/>
            <w:tcBorders>
              <w:top w:val="single" w:sz="4" w:space="0" w:color="000000"/>
              <w:bottom w:val="single" w:sz="4" w:space="0" w:color="000000"/>
            </w:tcBorders>
          </w:tcPr>
          <w:p w14:paraId="186956F5" w14:textId="77777777" w:rsidR="002A25A0" w:rsidRPr="00923897" w:rsidRDefault="002A25A0" w:rsidP="00D26F56">
            <w:pPr>
              <w:snapToGrid w:val="0"/>
              <w:spacing w:before="60" w:after="60"/>
              <w:rPr>
                <w:rFonts w:ascii="Geomanist" w:hAnsi="Geomanist" w:cs="Arial"/>
                <w:sz w:val="16"/>
                <w:szCs w:val="18"/>
              </w:rPr>
            </w:pPr>
          </w:p>
        </w:tc>
        <w:tc>
          <w:tcPr>
            <w:tcW w:w="3028" w:type="dxa"/>
            <w:tcBorders>
              <w:top w:val="single" w:sz="4" w:space="0" w:color="000000"/>
              <w:bottom w:val="single" w:sz="4" w:space="0" w:color="000000"/>
              <w:right w:val="single" w:sz="4" w:space="0" w:color="000000"/>
            </w:tcBorders>
          </w:tcPr>
          <w:p w14:paraId="1C39A137" w14:textId="77777777" w:rsidR="002A25A0" w:rsidRPr="00923897" w:rsidRDefault="002A25A0" w:rsidP="00D26F56">
            <w:pPr>
              <w:snapToGrid w:val="0"/>
              <w:spacing w:before="60" w:after="60"/>
              <w:rPr>
                <w:rFonts w:ascii="Geomanist" w:hAnsi="Geomanist" w:cs="Arial"/>
                <w:sz w:val="16"/>
                <w:szCs w:val="18"/>
              </w:rPr>
            </w:pPr>
          </w:p>
        </w:tc>
      </w:tr>
    </w:tbl>
    <w:p w14:paraId="6293850D"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UBICACIÓN</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4154"/>
        <w:gridCol w:w="1785"/>
        <w:gridCol w:w="2757"/>
      </w:tblGrid>
      <w:tr w:rsidR="002A25A0" w:rsidRPr="00923897" w14:paraId="75386EF4" w14:textId="77777777" w:rsidTr="00D26F56">
        <w:trPr>
          <w:jc w:val="center"/>
        </w:trPr>
        <w:tc>
          <w:tcPr>
            <w:tcW w:w="1440" w:type="dxa"/>
            <w:tcBorders>
              <w:right w:val="nil"/>
            </w:tcBorders>
          </w:tcPr>
          <w:p w14:paraId="50643A55"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DOMICILIO:</w:t>
            </w:r>
          </w:p>
        </w:tc>
        <w:tc>
          <w:tcPr>
            <w:tcW w:w="3960" w:type="dxa"/>
            <w:tcBorders>
              <w:left w:val="nil"/>
              <w:right w:val="nil"/>
            </w:tcBorders>
            <w:vAlign w:val="bottom"/>
          </w:tcPr>
          <w:p w14:paraId="301EBD53" w14:textId="77777777" w:rsidR="002A25A0" w:rsidRPr="00923897"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2651E8F4"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CÓDIGO POSTAL :</w:t>
            </w:r>
          </w:p>
        </w:tc>
        <w:tc>
          <w:tcPr>
            <w:tcW w:w="2628" w:type="dxa"/>
            <w:tcBorders>
              <w:left w:val="nil"/>
            </w:tcBorders>
          </w:tcPr>
          <w:p w14:paraId="2F629D47" w14:textId="77777777" w:rsidR="002A25A0" w:rsidRPr="00923897" w:rsidRDefault="002A25A0" w:rsidP="00D26F56">
            <w:pPr>
              <w:snapToGrid w:val="0"/>
              <w:spacing w:before="60" w:after="60"/>
              <w:jc w:val="center"/>
              <w:rPr>
                <w:rFonts w:ascii="Geomanist" w:hAnsi="Geomanist" w:cs="Arial"/>
                <w:b/>
                <w:bCs/>
                <w:sz w:val="16"/>
                <w:szCs w:val="18"/>
              </w:rPr>
            </w:pPr>
          </w:p>
        </w:tc>
      </w:tr>
      <w:tr w:rsidR="002A25A0" w:rsidRPr="00923897" w14:paraId="32099AF4" w14:textId="77777777" w:rsidTr="00D26F56">
        <w:trPr>
          <w:jc w:val="center"/>
        </w:trPr>
        <w:tc>
          <w:tcPr>
            <w:tcW w:w="1440" w:type="dxa"/>
            <w:tcBorders>
              <w:right w:val="nil"/>
            </w:tcBorders>
          </w:tcPr>
          <w:p w14:paraId="11056F65" w14:textId="77777777" w:rsidR="002A25A0" w:rsidRPr="00923897" w:rsidRDefault="002A25A0" w:rsidP="00D26F56">
            <w:pPr>
              <w:pStyle w:val="Ttulo2"/>
              <w:snapToGrid w:val="0"/>
              <w:spacing w:before="60"/>
              <w:ind w:left="578" w:hanging="578"/>
              <w:rPr>
                <w:rFonts w:ascii="Geomanist" w:hAnsi="Geomanist"/>
                <w:b w:val="0"/>
                <w:bCs/>
                <w:sz w:val="16"/>
                <w:szCs w:val="18"/>
              </w:rPr>
            </w:pPr>
            <w:r w:rsidRPr="00923897">
              <w:rPr>
                <w:rFonts w:ascii="Geomanist" w:hAnsi="Geomanist"/>
                <w:b w:val="0"/>
                <w:bCs/>
                <w:sz w:val="16"/>
                <w:szCs w:val="18"/>
              </w:rPr>
              <w:t>COLONIA:</w:t>
            </w:r>
          </w:p>
        </w:tc>
        <w:tc>
          <w:tcPr>
            <w:tcW w:w="3960" w:type="dxa"/>
            <w:tcBorders>
              <w:left w:val="nil"/>
              <w:right w:val="nil"/>
            </w:tcBorders>
            <w:vAlign w:val="bottom"/>
          </w:tcPr>
          <w:p w14:paraId="188F26C6" w14:textId="77777777" w:rsidR="002A25A0" w:rsidRPr="00923897"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46CF2C6E"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DELEGACIÓN:</w:t>
            </w:r>
          </w:p>
        </w:tc>
        <w:tc>
          <w:tcPr>
            <w:tcW w:w="2628" w:type="dxa"/>
            <w:tcBorders>
              <w:left w:val="nil"/>
            </w:tcBorders>
          </w:tcPr>
          <w:p w14:paraId="14E86223" w14:textId="77777777" w:rsidR="002A25A0" w:rsidRPr="00923897" w:rsidRDefault="002A25A0" w:rsidP="00D26F56">
            <w:pPr>
              <w:snapToGrid w:val="0"/>
              <w:spacing w:before="60" w:after="60"/>
              <w:jc w:val="center"/>
              <w:rPr>
                <w:rFonts w:ascii="Geomanist" w:hAnsi="Geomanist" w:cs="Arial"/>
                <w:b/>
                <w:bCs/>
                <w:sz w:val="16"/>
                <w:szCs w:val="18"/>
              </w:rPr>
            </w:pPr>
          </w:p>
        </w:tc>
      </w:tr>
      <w:tr w:rsidR="002A25A0" w:rsidRPr="00923897" w14:paraId="242636F0" w14:textId="77777777" w:rsidTr="00D26F56">
        <w:trPr>
          <w:jc w:val="center"/>
        </w:trPr>
        <w:tc>
          <w:tcPr>
            <w:tcW w:w="1440" w:type="dxa"/>
            <w:tcBorders>
              <w:right w:val="nil"/>
            </w:tcBorders>
          </w:tcPr>
          <w:p w14:paraId="358A4BFF"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TELÉFONO:</w:t>
            </w:r>
          </w:p>
        </w:tc>
        <w:tc>
          <w:tcPr>
            <w:tcW w:w="3960" w:type="dxa"/>
            <w:tcBorders>
              <w:left w:val="nil"/>
              <w:right w:val="nil"/>
            </w:tcBorders>
            <w:vAlign w:val="bottom"/>
          </w:tcPr>
          <w:p w14:paraId="159248CF" w14:textId="77777777" w:rsidR="002A25A0" w:rsidRPr="00923897"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27FFF881"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FAX :</w:t>
            </w:r>
          </w:p>
        </w:tc>
        <w:tc>
          <w:tcPr>
            <w:tcW w:w="2628" w:type="dxa"/>
            <w:tcBorders>
              <w:left w:val="nil"/>
            </w:tcBorders>
          </w:tcPr>
          <w:p w14:paraId="21ED3565" w14:textId="77777777" w:rsidR="002A25A0" w:rsidRPr="00923897" w:rsidRDefault="002A25A0" w:rsidP="00D26F56">
            <w:pPr>
              <w:snapToGrid w:val="0"/>
              <w:spacing w:before="60" w:after="60"/>
              <w:jc w:val="center"/>
              <w:rPr>
                <w:rFonts w:ascii="Geomanist" w:hAnsi="Geomanist" w:cs="Arial"/>
                <w:b/>
                <w:bCs/>
                <w:sz w:val="16"/>
                <w:szCs w:val="18"/>
              </w:rPr>
            </w:pPr>
          </w:p>
        </w:tc>
      </w:tr>
    </w:tbl>
    <w:p w14:paraId="69166775"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INSTALACIONES</w:t>
      </w:r>
    </w:p>
    <w:tbl>
      <w:tblPr>
        <w:tblW w:w="10206" w:type="dxa"/>
        <w:jc w:val="center"/>
        <w:tblLayout w:type="fixed"/>
        <w:tblCellMar>
          <w:left w:w="70" w:type="dxa"/>
          <w:right w:w="70" w:type="dxa"/>
        </w:tblCellMar>
        <w:tblLook w:val="0000" w:firstRow="0" w:lastRow="0" w:firstColumn="0" w:lastColumn="0" w:noHBand="0" w:noVBand="0"/>
      </w:tblPr>
      <w:tblGrid>
        <w:gridCol w:w="1711"/>
        <w:gridCol w:w="2423"/>
        <w:gridCol w:w="214"/>
        <w:gridCol w:w="358"/>
        <w:gridCol w:w="573"/>
        <w:gridCol w:w="1904"/>
        <w:gridCol w:w="189"/>
        <w:gridCol w:w="270"/>
        <w:gridCol w:w="461"/>
        <w:gridCol w:w="462"/>
        <w:gridCol w:w="1641"/>
      </w:tblGrid>
      <w:tr w:rsidR="002A25A0" w:rsidRPr="00923897" w14:paraId="5115B5D1" w14:textId="77777777" w:rsidTr="00D26F56">
        <w:trPr>
          <w:jc w:val="center"/>
        </w:trPr>
        <w:tc>
          <w:tcPr>
            <w:tcW w:w="1629" w:type="dxa"/>
            <w:tcBorders>
              <w:top w:val="single" w:sz="4" w:space="0" w:color="000000"/>
              <w:left w:val="single" w:sz="4" w:space="0" w:color="000000"/>
            </w:tcBorders>
          </w:tcPr>
          <w:p w14:paraId="1B8BDE47"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OFICINAS:</w:t>
            </w:r>
          </w:p>
        </w:tc>
        <w:tc>
          <w:tcPr>
            <w:tcW w:w="2307" w:type="dxa"/>
            <w:tcBorders>
              <w:top w:val="single" w:sz="4" w:space="0" w:color="000000"/>
            </w:tcBorders>
          </w:tcPr>
          <w:p w14:paraId="5FDB1D69"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PROPIAS:</w:t>
            </w:r>
          </w:p>
        </w:tc>
        <w:tc>
          <w:tcPr>
            <w:tcW w:w="545" w:type="dxa"/>
            <w:gridSpan w:val="2"/>
            <w:tcBorders>
              <w:top w:val="single" w:sz="4" w:space="0" w:color="auto"/>
            </w:tcBorders>
          </w:tcPr>
          <w:p w14:paraId="74043A41"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613BCC24" w14:textId="77777777" w:rsidR="002A25A0" w:rsidRPr="00923897" w:rsidRDefault="002A25A0" w:rsidP="00D26F56">
            <w:pPr>
              <w:snapToGrid w:val="0"/>
              <w:rPr>
                <w:rFonts w:ascii="Geomanist" w:hAnsi="Geomanist" w:cs="Arial"/>
                <w:sz w:val="16"/>
                <w:szCs w:val="18"/>
              </w:rPr>
            </w:pPr>
          </w:p>
        </w:tc>
        <w:tc>
          <w:tcPr>
            <w:tcW w:w="2250" w:type="dxa"/>
            <w:gridSpan w:val="3"/>
            <w:tcBorders>
              <w:top w:val="single" w:sz="4" w:space="0" w:color="000000"/>
              <w:left w:val="single" w:sz="4" w:space="0" w:color="000000"/>
            </w:tcBorders>
          </w:tcPr>
          <w:p w14:paraId="4E137D15"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RENTADAS:</w:t>
            </w:r>
          </w:p>
        </w:tc>
        <w:tc>
          <w:tcPr>
            <w:tcW w:w="439" w:type="dxa"/>
            <w:tcBorders>
              <w:top w:val="single" w:sz="4" w:space="0" w:color="000000"/>
              <w:left w:val="single" w:sz="4" w:space="0" w:color="000000"/>
              <w:bottom w:val="single" w:sz="4" w:space="0" w:color="000000"/>
            </w:tcBorders>
          </w:tcPr>
          <w:p w14:paraId="5CB28012" w14:textId="77777777" w:rsidR="002A25A0" w:rsidRPr="00923897" w:rsidRDefault="002A25A0" w:rsidP="00D26F56">
            <w:pPr>
              <w:snapToGrid w:val="0"/>
              <w:rPr>
                <w:rFonts w:ascii="Geomanist" w:hAnsi="Geomanist" w:cs="Arial"/>
                <w:sz w:val="16"/>
                <w:szCs w:val="18"/>
              </w:rPr>
            </w:pPr>
          </w:p>
        </w:tc>
        <w:tc>
          <w:tcPr>
            <w:tcW w:w="440" w:type="dxa"/>
            <w:tcBorders>
              <w:top w:val="single" w:sz="4" w:space="0" w:color="000000"/>
              <w:left w:val="single" w:sz="4" w:space="0" w:color="000000"/>
            </w:tcBorders>
          </w:tcPr>
          <w:p w14:paraId="46E80C87"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4F3576A7"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M2</w:t>
            </w:r>
          </w:p>
        </w:tc>
      </w:tr>
      <w:tr w:rsidR="002A25A0" w:rsidRPr="00923897" w14:paraId="7256E301" w14:textId="77777777" w:rsidTr="00D26F56">
        <w:trPr>
          <w:jc w:val="center"/>
        </w:trPr>
        <w:tc>
          <w:tcPr>
            <w:tcW w:w="1629" w:type="dxa"/>
            <w:tcBorders>
              <w:left w:val="single" w:sz="4" w:space="0" w:color="000000"/>
            </w:tcBorders>
          </w:tcPr>
          <w:p w14:paraId="48ECE1E6"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 xml:space="preserve">ALMACÉN: </w:t>
            </w:r>
          </w:p>
        </w:tc>
        <w:tc>
          <w:tcPr>
            <w:tcW w:w="2307" w:type="dxa"/>
          </w:tcPr>
          <w:p w14:paraId="42A31FA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STOCK  REFACCIONES</w:t>
            </w:r>
          </w:p>
        </w:tc>
        <w:tc>
          <w:tcPr>
            <w:tcW w:w="545" w:type="dxa"/>
            <w:gridSpan w:val="2"/>
          </w:tcPr>
          <w:p w14:paraId="07012C9F"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53198E07" w14:textId="77777777" w:rsidR="002A25A0" w:rsidRPr="00923897"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166A7A36" w14:textId="77777777" w:rsidR="002A25A0" w:rsidRPr="00923897"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0DDF3107" w14:textId="77777777" w:rsidR="002A25A0" w:rsidRPr="00923897" w:rsidRDefault="002A25A0" w:rsidP="00D26F56">
            <w:pPr>
              <w:snapToGrid w:val="0"/>
              <w:rPr>
                <w:rFonts w:ascii="Geomanist" w:hAnsi="Geomanist" w:cs="Arial"/>
                <w:sz w:val="16"/>
                <w:szCs w:val="18"/>
              </w:rPr>
            </w:pPr>
          </w:p>
        </w:tc>
        <w:tc>
          <w:tcPr>
            <w:tcW w:w="440" w:type="dxa"/>
            <w:tcBorders>
              <w:left w:val="single" w:sz="4" w:space="0" w:color="000000"/>
            </w:tcBorders>
          </w:tcPr>
          <w:p w14:paraId="466890FD"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348F23A3" w14:textId="77777777" w:rsidR="002A25A0" w:rsidRPr="00923897" w:rsidRDefault="002A25A0" w:rsidP="00D26F56">
            <w:pPr>
              <w:snapToGrid w:val="0"/>
              <w:rPr>
                <w:rFonts w:ascii="Geomanist" w:hAnsi="Geomanist" w:cs="Arial"/>
                <w:sz w:val="16"/>
                <w:szCs w:val="18"/>
              </w:rPr>
            </w:pPr>
          </w:p>
        </w:tc>
      </w:tr>
      <w:tr w:rsidR="002A25A0" w:rsidRPr="00923897" w14:paraId="7D47DE2D" w14:textId="77777777" w:rsidTr="00D26F56">
        <w:trPr>
          <w:jc w:val="center"/>
        </w:trPr>
        <w:tc>
          <w:tcPr>
            <w:tcW w:w="1629" w:type="dxa"/>
            <w:tcBorders>
              <w:left w:val="single" w:sz="4" w:space="0" w:color="000000"/>
            </w:tcBorders>
          </w:tcPr>
          <w:p w14:paraId="0A4F7F73"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TALLERES:</w:t>
            </w:r>
          </w:p>
        </w:tc>
        <w:tc>
          <w:tcPr>
            <w:tcW w:w="2307" w:type="dxa"/>
          </w:tcPr>
          <w:p w14:paraId="26D9096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SECCIONES</w:t>
            </w:r>
          </w:p>
        </w:tc>
        <w:tc>
          <w:tcPr>
            <w:tcW w:w="545" w:type="dxa"/>
            <w:gridSpan w:val="2"/>
          </w:tcPr>
          <w:p w14:paraId="6F4AE88B"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27C80FD0" w14:textId="77777777" w:rsidR="002A25A0" w:rsidRPr="00923897"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41136705" w14:textId="77777777" w:rsidR="002A25A0" w:rsidRPr="00923897"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2063F718" w14:textId="77777777" w:rsidR="002A25A0" w:rsidRPr="00923897" w:rsidRDefault="002A25A0" w:rsidP="00D26F56">
            <w:pPr>
              <w:snapToGrid w:val="0"/>
              <w:rPr>
                <w:rFonts w:ascii="Geomanist" w:hAnsi="Geomanist" w:cs="Arial"/>
                <w:sz w:val="16"/>
                <w:szCs w:val="18"/>
              </w:rPr>
            </w:pPr>
          </w:p>
        </w:tc>
        <w:tc>
          <w:tcPr>
            <w:tcW w:w="440" w:type="dxa"/>
            <w:tcBorders>
              <w:left w:val="single" w:sz="4" w:space="0" w:color="000000"/>
            </w:tcBorders>
          </w:tcPr>
          <w:p w14:paraId="360B2A1D"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655B5E91"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M2</w:t>
            </w:r>
          </w:p>
        </w:tc>
      </w:tr>
      <w:tr w:rsidR="002A25A0" w:rsidRPr="00923897" w14:paraId="7D7142F8" w14:textId="77777777" w:rsidTr="00D26F56">
        <w:trPr>
          <w:jc w:val="center"/>
        </w:trPr>
        <w:tc>
          <w:tcPr>
            <w:tcW w:w="1629" w:type="dxa"/>
            <w:tcBorders>
              <w:left w:val="single" w:sz="4" w:space="0" w:color="000000"/>
            </w:tcBorders>
          </w:tcPr>
          <w:p w14:paraId="49236E1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LABORATORIO:</w:t>
            </w:r>
          </w:p>
        </w:tc>
        <w:tc>
          <w:tcPr>
            <w:tcW w:w="2307" w:type="dxa"/>
          </w:tcPr>
          <w:p w14:paraId="6F42569E" w14:textId="77777777" w:rsidR="002A25A0" w:rsidRPr="00923897" w:rsidRDefault="002A25A0" w:rsidP="00D26F56">
            <w:pPr>
              <w:snapToGrid w:val="0"/>
              <w:rPr>
                <w:rFonts w:ascii="Geomanist" w:hAnsi="Geomanist" w:cs="Arial"/>
                <w:sz w:val="16"/>
                <w:szCs w:val="18"/>
              </w:rPr>
            </w:pPr>
          </w:p>
        </w:tc>
        <w:tc>
          <w:tcPr>
            <w:tcW w:w="545" w:type="dxa"/>
            <w:gridSpan w:val="2"/>
          </w:tcPr>
          <w:p w14:paraId="5F01E06F"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660BF809" w14:textId="77777777" w:rsidR="002A25A0" w:rsidRPr="00923897"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743758D1" w14:textId="77777777" w:rsidR="002A25A0" w:rsidRPr="00923897"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0A574B2E" w14:textId="77777777" w:rsidR="002A25A0" w:rsidRPr="00923897" w:rsidRDefault="002A25A0" w:rsidP="00D26F56">
            <w:pPr>
              <w:snapToGrid w:val="0"/>
              <w:rPr>
                <w:rFonts w:ascii="Geomanist" w:hAnsi="Geomanist" w:cs="Arial"/>
                <w:sz w:val="16"/>
                <w:szCs w:val="18"/>
              </w:rPr>
            </w:pPr>
          </w:p>
        </w:tc>
        <w:tc>
          <w:tcPr>
            <w:tcW w:w="440" w:type="dxa"/>
            <w:tcBorders>
              <w:left w:val="single" w:sz="4" w:space="0" w:color="000000"/>
            </w:tcBorders>
          </w:tcPr>
          <w:p w14:paraId="51EBE3EC"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6193C81F"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M2</w:t>
            </w:r>
          </w:p>
        </w:tc>
      </w:tr>
      <w:tr w:rsidR="002A25A0" w:rsidRPr="00923897" w14:paraId="4D0DC0D7" w14:textId="77777777" w:rsidTr="00D26F56">
        <w:trPr>
          <w:jc w:val="center"/>
        </w:trPr>
        <w:tc>
          <w:tcPr>
            <w:tcW w:w="1629" w:type="dxa"/>
            <w:tcBorders>
              <w:left w:val="single" w:sz="4" w:space="0" w:color="000000"/>
            </w:tcBorders>
          </w:tcPr>
          <w:p w14:paraId="7D23320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VEHÍCULOS:</w:t>
            </w:r>
          </w:p>
        </w:tc>
        <w:tc>
          <w:tcPr>
            <w:tcW w:w="2307" w:type="dxa"/>
            <w:tcBorders>
              <w:bottom w:val="single" w:sz="4" w:space="0" w:color="000000"/>
            </w:tcBorders>
          </w:tcPr>
          <w:p w14:paraId="4A4251C4" w14:textId="77777777" w:rsidR="002A25A0" w:rsidRPr="00923897" w:rsidRDefault="002A25A0" w:rsidP="00D26F56">
            <w:pPr>
              <w:snapToGrid w:val="0"/>
              <w:rPr>
                <w:rFonts w:ascii="Geomanist" w:hAnsi="Geomanist" w:cs="Arial"/>
                <w:sz w:val="16"/>
                <w:szCs w:val="18"/>
              </w:rPr>
            </w:pPr>
          </w:p>
        </w:tc>
        <w:tc>
          <w:tcPr>
            <w:tcW w:w="204" w:type="dxa"/>
          </w:tcPr>
          <w:p w14:paraId="6D479A5A" w14:textId="77777777" w:rsidR="002A25A0" w:rsidRPr="00923897" w:rsidRDefault="002A25A0" w:rsidP="00D26F56">
            <w:pPr>
              <w:snapToGrid w:val="0"/>
              <w:rPr>
                <w:rFonts w:ascii="Geomanist" w:hAnsi="Geomanist" w:cs="Arial"/>
                <w:sz w:val="16"/>
                <w:szCs w:val="18"/>
              </w:rPr>
            </w:pPr>
          </w:p>
        </w:tc>
        <w:tc>
          <w:tcPr>
            <w:tcW w:w="2700" w:type="dxa"/>
            <w:gridSpan w:val="3"/>
            <w:tcBorders>
              <w:bottom w:val="single" w:sz="4" w:space="0" w:color="000000"/>
            </w:tcBorders>
          </w:tcPr>
          <w:p w14:paraId="6EF959D7" w14:textId="77777777" w:rsidR="002A25A0" w:rsidRPr="00923897" w:rsidRDefault="002A25A0" w:rsidP="00D26F56">
            <w:pPr>
              <w:snapToGrid w:val="0"/>
              <w:rPr>
                <w:rFonts w:ascii="Geomanist" w:hAnsi="Geomanist" w:cs="Arial"/>
                <w:sz w:val="16"/>
                <w:szCs w:val="18"/>
              </w:rPr>
            </w:pPr>
          </w:p>
        </w:tc>
        <w:tc>
          <w:tcPr>
            <w:tcW w:w="180" w:type="dxa"/>
          </w:tcPr>
          <w:p w14:paraId="6EF883B7" w14:textId="77777777" w:rsidR="002A25A0" w:rsidRPr="00923897" w:rsidRDefault="002A25A0" w:rsidP="00D26F56">
            <w:pPr>
              <w:snapToGrid w:val="0"/>
              <w:rPr>
                <w:rFonts w:ascii="Geomanist" w:hAnsi="Geomanist" w:cs="Arial"/>
                <w:sz w:val="16"/>
                <w:szCs w:val="18"/>
              </w:rPr>
            </w:pPr>
          </w:p>
        </w:tc>
        <w:tc>
          <w:tcPr>
            <w:tcW w:w="2699" w:type="dxa"/>
            <w:gridSpan w:val="4"/>
            <w:tcBorders>
              <w:bottom w:val="single" w:sz="4" w:space="0" w:color="000000"/>
              <w:right w:val="single" w:sz="4" w:space="0" w:color="000000"/>
            </w:tcBorders>
          </w:tcPr>
          <w:p w14:paraId="4EE1F200" w14:textId="77777777" w:rsidR="002A25A0" w:rsidRPr="00923897" w:rsidRDefault="002A25A0" w:rsidP="00D26F56">
            <w:pPr>
              <w:snapToGrid w:val="0"/>
              <w:rPr>
                <w:rFonts w:ascii="Geomanist" w:hAnsi="Geomanist" w:cs="Arial"/>
                <w:sz w:val="16"/>
                <w:szCs w:val="18"/>
              </w:rPr>
            </w:pPr>
          </w:p>
        </w:tc>
      </w:tr>
      <w:tr w:rsidR="002A25A0" w:rsidRPr="00923897" w14:paraId="0B8D921F" w14:textId="77777777" w:rsidTr="00D26F56">
        <w:trPr>
          <w:jc w:val="center"/>
        </w:trPr>
        <w:tc>
          <w:tcPr>
            <w:tcW w:w="1629" w:type="dxa"/>
            <w:tcBorders>
              <w:left w:val="single" w:sz="4" w:space="0" w:color="000000"/>
            </w:tcBorders>
          </w:tcPr>
          <w:p w14:paraId="23ABE5F4" w14:textId="77777777" w:rsidR="002A25A0" w:rsidRPr="00923897" w:rsidRDefault="002A25A0" w:rsidP="00D26F56">
            <w:pPr>
              <w:snapToGrid w:val="0"/>
              <w:rPr>
                <w:rFonts w:ascii="Geomanist" w:hAnsi="Geomanist" w:cs="Arial"/>
                <w:sz w:val="16"/>
                <w:szCs w:val="18"/>
              </w:rPr>
            </w:pPr>
          </w:p>
        </w:tc>
        <w:tc>
          <w:tcPr>
            <w:tcW w:w="2307" w:type="dxa"/>
            <w:tcBorders>
              <w:top w:val="single" w:sz="4" w:space="0" w:color="000000"/>
              <w:bottom w:val="single" w:sz="4" w:space="0" w:color="000000"/>
            </w:tcBorders>
          </w:tcPr>
          <w:p w14:paraId="14A1800F" w14:textId="77777777" w:rsidR="002A25A0" w:rsidRPr="00923897" w:rsidRDefault="002A25A0" w:rsidP="00D26F56">
            <w:pPr>
              <w:snapToGrid w:val="0"/>
              <w:rPr>
                <w:rFonts w:ascii="Geomanist" w:hAnsi="Geomanist" w:cs="Arial"/>
                <w:sz w:val="16"/>
                <w:szCs w:val="18"/>
              </w:rPr>
            </w:pPr>
          </w:p>
        </w:tc>
        <w:tc>
          <w:tcPr>
            <w:tcW w:w="204" w:type="dxa"/>
          </w:tcPr>
          <w:p w14:paraId="12BA7EB1" w14:textId="77777777" w:rsidR="002A25A0" w:rsidRPr="00923897" w:rsidRDefault="002A25A0" w:rsidP="00D26F56">
            <w:pPr>
              <w:snapToGrid w:val="0"/>
              <w:rPr>
                <w:rFonts w:ascii="Geomanist" w:hAnsi="Geomanist" w:cs="Arial"/>
                <w:sz w:val="16"/>
                <w:szCs w:val="18"/>
              </w:rPr>
            </w:pPr>
          </w:p>
        </w:tc>
        <w:tc>
          <w:tcPr>
            <w:tcW w:w="2700" w:type="dxa"/>
            <w:gridSpan w:val="3"/>
            <w:tcBorders>
              <w:top w:val="single" w:sz="4" w:space="0" w:color="000000"/>
              <w:bottom w:val="single" w:sz="4" w:space="0" w:color="000000"/>
            </w:tcBorders>
          </w:tcPr>
          <w:p w14:paraId="179B0B78" w14:textId="77777777" w:rsidR="002A25A0" w:rsidRPr="00923897" w:rsidRDefault="002A25A0" w:rsidP="00D26F56">
            <w:pPr>
              <w:snapToGrid w:val="0"/>
              <w:rPr>
                <w:rFonts w:ascii="Geomanist" w:hAnsi="Geomanist" w:cs="Arial"/>
                <w:sz w:val="16"/>
                <w:szCs w:val="18"/>
              </w:rPr>
            </w:pPr>
          </w:p>
        </w:tc>
        <w:tc>
          <w:tcPr>
            <w:tcW w:w="180" w:type="dxa"/>
          </w:tcPr>
          <w:p w14:paraId="3213B2CB" w14:textId="77777777" w:rsidR="002A25A0" w:rsidRPr="00923897" w:rsidRDefault="002A25A0" w:rsidP="00D26F56">
            <w:pPr>
              <w:snapToGrid w:val="0"/>
              <w:rPr>
                <w:rFonts w:ascii="Geomanist" w:hAnsi="Geomanist" w:cs="Arial"/>
                <w:sz w:val="16"/>
                <w:szCs w:val="18"/>
              </w:rPr>
            </w:pPr>
          </w:p>
        </w:tc>
        <w:tc>
          <w:tcPr>
            <w:tcW w:w="2699" w:type="dxa"/>
            <w:gridSpan w:val="4"/>
            <w:tcBorders>
              <w:top w:val="single" w:sz="4" w:space="0" w:color="000000"/>
              <w:bottom w:val="single" w:sz="4" w:space="0" w:color="000000"/>
              <w:right w:val="single" w:sz="4" w:space="0" w:color="000000"/>
            </w:tcBorders>
          </w:tcPr>
          <w:p w14:paraId="38BED210" w14:textId="77777777" w:rsidR="002A25A0" w:rsidRPr="00923897" w:rsidRDefault="002A25A0" w:rsidP="00D26F56">
            <w:pPr>
              <w:snapToGrid w:val="0"/>
              <w:rPr>
                <w:rFonts w:ascii="Geomanist" w:hAnsi="Geomanist" w:cs="Arial"/>
                <w:sz w:val="16"/>
                <w:szCs w:val="18"/>
              </w:rPr>
            </w:pPr>
          </w:p>
        </w:tc>
      </w:tr>
      <w:tr w:rsidR="002A25A0" w:rsidRPr="00923897" w14:paraId="2E725591" w14:textId="77777777" w:rsidTr="00D26F56">
        <w:trPr>
          <w:jc w:val="center"/>
        </w:trPr>
        <w:tc>
          <w:tcPr>
            <w:tcW w:w="1629" w:type="dxa"/>
            <w:tcBorders>
              <w:left w:val="single" w:sz="4" w:space="0" w:color="000000"/>
              <w:bottom w:val="single" w:sz="4" w:space="0" w:color="000000"/>
            </w:tcBorders>
          </w:tcPr>
          <w:p w14:paraId="512B6EBA" w14:textId="77777777" w:rsidR="002A25A0" w:rsidRPr="00923897" w:rsidRDefault="002A25A0" w:rsidP="00D26F56">
            <w:pPr>
              <w:snapToGrid w:val="0"/>
              <w:rPr>
                <w:rFonts w:ascii="Geomanist" w:hAnsi="Geomanist" w:cs="Arial"/>
                <w:sz w:val="16"/>
                <w:szCs w:val="18"/>
              </w:rPr>
            </w:pPr>
          </w:p>
        </w:tc>
        <w:tc>
          <w:tcPr>
            <w:tcW w:w="2307" w:type="dxa"/>
            <w:tcBorders>
              <w:top w:val="single" w:sz="4" w:space="0" w:color="000000"/>
              <w:bottom w:val="single" w:sz="4" w:space="0" w:color="000000"/>
            </w:tcBorders>
          </w:tcPr>
          <w:p w14:paraId="0A43A9A5" w14:textId="77777777" w:rsidR="002A25A0" w:rsidRPr="00923897" w:rsidRDefault="002A25A0" w:rsidP="00D26F56">
            <w:pPr>
              <w:snapToGrid w:val="0"/>
              <w:rPr>
                <w:rFonts w:ascii="Geomanist" w:hAnsi="Geomanist" w:cs="Arial"/>
                <w:sz w:val="16"/>
                <w:szCs w:val="18"/>
              </w:rPr>
            </w:pPr>
          </w:p>
        </w:tc>
        <w:tc>
          <w:tcPr>
            <w:tcW w:w="204" w:type="dxa"/>
            <w:tcBorders>
              <w:bottom w:val="single" w:sz="4" w:space="0" w:color="000000"/>
            </w:tcBorders>
          </w:tcPr>
          <w:p w14:paraId="60CFCAC6" w14:textId="77777777" w:rsidR="002A25A0" w:rsidRPr="00923897" w:rsidRDefault="002A25A0" w:rsidP="00D26F56">
            <w:pPr>
              <w:snapToGrid w:val="0"/>
              <w:rPr>
                <w:rFonts w:ascii="Geomanist" w:hAnsi="Geomanist" w:cs="Arial"/>
                <w:sz w:val="16"/>
                <w:szCs w:val="18"/>
              </w:rPr>
            </w:pPr>
          </w:p>
        </w:tc>
        <w:tc>
          <w:tcPr>
            <w:tcW w:w="2700" w:type="dxa"/>
            <w:gridSpan w:val="3"/>
            <w:tcBorders>
              <w:top w:val="single" w:sz="4" w:space="0" w:color="000000"/>
              <w:bottom w:val="single" w:sz="4" w:space="0" w:color="000000"/>
            </w:tcBorders>
          </w:tcPr>
          <w:p w14:paraId="1EA2F1BD" w14:textId="77777777" w:rsidR="002A25A0" w:rsidRPr="00923897" w:rsidRDefault="002A25A0" w:rsidP="00D26F56">
            <w:pPr>
              <w:snapToGrid w:val="0"/>
              <w:rPr>
                <w:rFonts w:ascii="Geomanist" w:hAnsi="Geomanist" w:cs="Arial"/>
                <w:sz w:val="16"/>
                <w:szCs w:val="18"/>
              </w:rPr>
            </w:pPr>
          </w:p>
        </w:tc>
        <w:tc>
          <w:tcPr>
            <w:tcW w:w="180" w:type="dxa"/>
            <w:tcBorders>
              <w:bottom w:val="single" w:sz="4" w:space="0" w:color="000000"/>
            </w:tcBorders>
          </w:tcPr>
          <w:p w14:paraId="6C209109" w14:textId="77777777" w:rsidR="002A25A0" w:rsidRPr="00923897" w:rsidRDefault="002A25A0" w:rsidP="00D26F56">
            <w:pPr>
              <w:snapToGrid w:val="0"/>
              <w:rPr>
                <w:rFonts w:ascii="Geomanist" w:hAnsi="Geomanist" w:cs="Arial"/>
                <w:sz w:val="16"/>
                <w:szCs w:val="18"/>
              </w:rPr>
            </w:pPr>
          </w:p>
        </w:tc>
        <w:tc>
          <w:tcPr>
            <w:tcW w:w="2699" w:type="dxa"/>
            <w:gridSpan w:val="4"/>
            <w:tcBorders>
              <w:top w:val="single" w:sz="4" w:space="0" w:color="000000"/>
              <w:bottom w:val="single" w:sz="4" w:space="0" w:color="000000"/>
              <w:right w:val="single" w:sz="4" w:space="0" w:color="000000"/>
            </w:tcBorders>
          </w:tcPr>
          <w:p w14:paraId="3868FB02" w14:textId="77777777" w:rsidR="002A25A0" w:rsidRPr="00923897" w:rsidRDefault="002A25A0" w:rsidP="00D26F56">
            <w:pPr>
              <w:snapToGrid w:val="0"/>
              <w:rPr>
                <w:rFonts w:ascii="Geomanist" w:hAnsi="Geomanist" w:cs="Arial"/>
                <w:sz w:val="16"/>
                <w:szCs w:val="18"/>
              </w:rPr>
            </w:pPr>
          </w:p>
        </w:tc>
      </w:tr>
    </w:tbl>
    <w:p w14:paraId="73496D58"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REGISTROS</w:t>
      </w:r>
    </w:p>
    <w:tbl>
      <w:tblPr>
        <w:tblW w:w="10206" w:type="dxa"/>
        <w:jc w:val="center"/>
        <w:tblLayout w:type="fixed"/>
        <w:tblCellMar>
          <w:left w:w="70" w:type="dxa"/>
          <w:right w:w="70" w:type="dxa"/>
        </w:tblCellMar>
        <w:tblLook w:val="0000" w:firstRow="0" w:lastRow="0" w:firstColumn="0" w:lastColumn="0" w:noHBand="0" w:noVBand="0"/>
      </w:tblPr>
      <w:tblGrid>
        <w:gridCol w:w="2032"/>
        <w:gridCol w:w="672"/>
        <w:gridCol w:w="671"/>
        <w:gridCol w:w="671"/>
        <w:gridCol w:w="2028"/>
        <w:gridCol w:w="671"/>
        <w:gridCol w:w="671"/>
        <w:gridCol w:w="671"/>
        <w:gridCol w:w="2108"/>
        <w:gridCol w:w="11"/>
      </w:tblGrid>
      <w:tr w:rsidR="002A25A0" w:rsidRPr="00923897" w14:paraId="6A30CA1A" w14:textId="77777777" w:rsidTr="00D26F56">
        <w:trPr>
          <w:jc w:val="center"/>
        </w:trPr>
        <w:tc>
          <w:tcPr>
            <w:tcW w:w="1912" w:type="dxa"/>
            <w:tcBorders>
              <w:top w:val="single" w:sz="4" w:space="0" w:color="000000"/>
              <w:left w:val="single" w:sz="4" w:space="0" w:color="000000"/>
            </w:tcBorders>
          </w:tcPr>
          <w:p w14:paraId="62F4C8B8"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I.M.S.S</w:t>
            </w:r>
          </w:p>
        </w:tc>
        <w:tc>
          <w:tcPr>
            <w:tcW w:w="633" w:type="dxa"/>
            <w:tcBorders>
              <w:top w:val="single" w:sz="4" w:space="0" w:color="000000"/>
              <w:left w:val="single" w:sz="4" w:space="0" w:color="000000"/>
              <w:bottom w:val="single" w:sz="4" w:space="0" w:color="000000"/>
            </w:tcBorders>
          </w:tcPr>
          <w:p w14:paraId="63C52F81"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SI</w:t>
            </w:r>
          </w:p>
        </w:tc>
        <w:tc>
          <w:tcPr>
            <w:tcW w:w="632" w:type="dxa"/>
            <w:tcBorders>
              <w:top w:val="single" w:sz="4" w:space="0" w:color="000000"/>
              <w:left w:val="single" w:sz="4" w:space="0" w:color="000000"/>
            </w:tcBorders>
          </w:tcPr>
          <w:p w14:paraId="1EBC60F3" w14:textId="77777777" w:rsidR="002A25A0" w:rsidRPr="00923897" w:rsidRDefault="002A25A0" w:rsidP="00D26F56">
            <w:pPr>
              <w:snapToGrid w:val="0"/>
              <w:spacing w:before="6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3BE01222"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NO</w:t>
            </w:r>
          </w:p>
        </w:tc>
        <w:tc>
          <w:tcPr>
            <w:tcW w:w="1909" w:type="dxa"/>
            <w:tcBorders>
              <w:top w:val="single" w:sz="4" w:space="0" w:color="000000"/>
              <w:left w:val="single" w:sz="4" w:space="0" w:color="000000"/>
            </w:tcBorders>
          </w:tcPr>
          <w:p w14:paraId="1E24839C" w14:textId="77777777" w:rsidR="002A25A0" w:rsidRPr="00923897" w:rsidRDefault="002A25A0" w:rsidP="00D26F56">
            <w:pPr>
              <w:snapToGrid w:val="0"/>
              <w:spacing w:before="60"/>
              <w:jc w:val="right"/>
              <w:rPr>
                <w:rFonts w:ascii="Geomanist" w:hAnsi="Geomanist" w:cs="Arial"/>
                <w:sz w:val="16"/>
                <w:szCs w:val="18"/>
              </w:rPr>
            </w:pPr>
            <w:r w:rsidRPr="00923897">
              <w:rPr>
                <w:rFonts w:ascii="Geomanist" w:hAnsi="Geomanist" w:cs="Arial"/>
                <w:sz w:val="16"/>
                <w:szCs w:val="18"/>
              </w:rPr>
              <w:t>INFONAVIT</w:t>
            </w:r>
          </w:p>
        </w:tc>
        <w:tc>
          <w:tcPr>
            <w:tcW w:w="632" w:type="dxa"/>
            <w:tcBorders>
              <w:top w:val="single" w:sz="4" w:space="0" w:color="000000"/>
              <w:left w:val="single" w:sz="4" w:space="0" w:color="000000"/>
              <w:bottom w:val="single" w:sz="4" w:space="0" w:color="000000"/>
            </w:tcBorders>
          </w:tcPr>
          <w:p w14:paraId="79D9C8AB"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SI</w:t>
            </w:r>
          </w:p>
        </w:tc>
        <w:tc>
          <w:tcPr>
            <w:tcW w:w="632" w:type="dxa"/>
            <w:tcBorders>
              <w:top w:val="single" w:sz="4" w:space="0" w:color="000000"/>
              <w:left w:val="single" w:sz="4" w:space="0" w:color="000000"/>
            </w:tcBorders>
          </w:tcPr>
          <w:p w14:paraId="32F42F86" w14:textId="77777777" w:rsidR="002A25A0" w:rsidRPr="00923897" w:rsidRDefault="002A25A0" w:rsidP="00D26F56">
            <w:pPr>
              <w:snapToGrid w:val="0"/>
              <w:spacing w:before="6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5CCFF4A1"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NO</w:t>
            </w:r>
          </w:p>
        </w:tc>
        <w:tc>
          <w:tcPr>
            <w:tcW w:w="1995" w:type="dxa"/>
            <w:gridSpan w:val="2"/>
            <w:tcBorders>
              <w:top w:val="single" w:sz="4" w:space="0" w:color="000000"/>
              <w:left w:val="single" w:sz="4" w:space="0" w:color="000000"/>
              <w:right w:val="single" w:sz="4" w:space="0" w:color="000000"/>
            </w:tcBorders>
          </w:tcPr>
          <w:p w14:paraId="30E8B33C" w14:textId="77777777" w:rsidR="002A25A0" w:rsidRPr="00923897" w:rsidRDefault="002A25A0" w:rsidP="00D26F56">
            <w:pPr>
              <w:snapToGrid w:val="0"/>
              <w:spacing w:before="60"/>
              <w:rPr>
                <w:rFonts w:ascii="Geomanist" w:hAnsi="Geomanist" w:cs="Arial"/>
                <w:sz w:val="16"/>
                <w:szCs w:val="18"/>
              </w:rPr>
            </w:pPr>
          </w:p>
        </w:tc>
      </w:tr>
      <w:tr w:rsidR="002A25A0" w:rsidRPr="00923897" w14:paraId="59E5BDEE" w14:textId="77777777" w:rsidTr="00D26F56">
        <w:trPr>
          <w:gridAfter w:val="1"/>
          <w:wAfter w:w="10" w:type="dxa"/>
          <w:jc w:val="center"/>
        </w:trPr>
        <w:tc>
          <w:tcPr>
            <w:tcW w:w="2545" w:type="dxa"/>
            <w:gridSpan w:val="2"/>
            <w:tcBorders>
              <w:left w:val="single" w:sz="4" w:space="0" w:color="000000"/>
            </w:tcBorders>
          </w:tcPr>
          <w:p w14:paraId="6CC64852" w14:textId="77777777" w:rsidR="002A25A0" w:rsidRPr="00923897" w:rsidRDefault="002A25A0" w:rsidP="00D26F56">
            <w:pPr>
              <w:snapToGrid w:val="0"/>
              <w:rPr>
                <w:rFonts w:ascii="Geomanist" w:hAnsi="Geomanist" w:cs="Arial"/>
                <w:b/>
                <w:bCs/>
                <w:sz w:val="16"/>
                <w:szCs w:val="18"/>
              </w:rPr>
            </w:pPr>
          </w:p>
          <w:p w14:paraId="0DD15BD1" w14:textId="77777777" w:rsidR="002A25A0" w:rsidRPr="00923897" w:rsidRDefault="002A25A0" w:rsidP="00D26F56">
            <w:pPr>
              <w:rPr>
                <w:rFonts w:ascii="Geomanist" w:hAnsi="Geomanist" w:cs="Arial"/>
                <w:sz w:val="16"/>
                <w:szCs w:val="18"/>
              </w:rPr>
            </w:pPr>
            <w:r w:rsidRPr="00923897">
              <w:rPr>
                <w:rFonts w:ascii="Geomanist" w:hAnsi="Geomanist" w:cs="Arial"/>
                <w:sz w:val="16"/>
                <w:szCs w:val="18"/>
              </w:rPr>
              <w:t>No TRABAJADORES EN EL IMSS</w:t>
            </w:r>
          </w:p>
        </w:tc>
        <w:tc>
          <w:tcPr>
            <w:tcW w:w="632" w:type="dxa"/>
          </w:tcPr>
          <w:p w14:paraId="33BC154D" w14:textId="77777777" w:rsidR="002A25A0" w:rsidRPr="00923897" w:rsidRDefault="002A25A0" w:rsidP="00D26F56">
            <w:pPr>
              <w:snapToGrid w:val="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518A038A" w14:textId="77777777" w:rsidR="002A25A0" w:rsidRPr="00923897" w:rsidRDefault="002A25A0" w:rsidP="00D26F56">
            <w:pPr>
              <w:snapToGrid w:val="0"/>
              <w:rPr>
                <w:rFonts w:ascii="Geomanist" w:hAnsi="Geomanist" w:cs="Arial"/>
                <w:sz w:val="16"/>
                <w:szCs w:val="18"/>
              </w:rPr>
            </w:pPr>
          </w:p>
        </w:tc>
        <w:tc>
          <w:tcPr>
            <w:tcW w:w="1909" w:type="dxa"/>
            <w:tcBorders>
              <w:left w:val="single" w:sz="4" w:space="0" w:color="000000"/>
            </w:tcBorders>
          </w:tcPr>
          <w:p w14:paraId="36B6936F"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TÉCNICOS</w:t>
            </w:r>
          </w:p>
        </w:tc>
        <w:tc>
          <w:tcPr>
            <w:tcW w:w="632" w:type="dxa"/>
            <w:tcBorders>
              <w:top w:val="single" w:sz="4" w:space="0" w:color="000000"/>
            </w:tcBorders>
          </w:tcPr>
          <w:p w14:paraId="1542DC0C" w14:textId="77777777" w:rsidR="002A25A0" w:rsidRPr="00923897" w:rsidRDefault="002A25A0" w:rsidP="00D26F56">
            <w:pPr>
              <w:snapToGrid w:val="0"/>
              <w:rPr>
                <w:rFonts w:ascii="Geomanist" w:hAnsi="Geomanist" w:cs="Arial"/>
                <w:sz w:val="16"/>
                <w:szCs w:val="18"/>
              </w:rPr>
            </w:pPr>
          </w:p>
        </w:tc>
        <w:tc>
          <w:tcPr>
            <w:tcW w:w="632" w:type="dxa"/>
          </w:tcPr>
          <w:p w14:paraId="41008037" w14:textId="77777777" w:rsidR="002A25A0" w:rsidRPr="00923897" w:rsidRDefault="002A25A0" w:rsidP="00D26F56">
            <w:pPr>
              <w:snapToGrid w:val="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4B439F3D" w14:textId="77777777" w:rsidR="002A25A0" w:rsidRPr="00923897" w:rsidRDefault="002A25A0" w:rsidP="00D26F56">
            <w:pPr>
              <w:snapToGrid w:val="0"/>
              <w:rPr>
                <w:rFonts w:ascii="Geomanist" w:hAnsi="Geomanist" w:cs="Arial"/>
                <w:sz w:val="16"/>
                <w:szCs w:val="18"/>
              </w:rPr>
            </w:pPr>
          </w:p>
        </w:tc>
        <w:tc>
          <w:tcPr>
            <w:tcW w:w="1985" w:type="dxa"/>
            <w:tcBorders>
              <w:left w:val="single" w:sz="4" w:space="0" w:color="000000"/>
              <w:right w:val="single" w:sz="4" w:space="0" w:color="auto"/>
            </w:tcBorders>
          </w:tcPr>
          <w:p w14:paraId="7C40B827"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ADMINISTRATIVOS</w:t>
            </w:r>
          </w:p>
        </w:tc>
      </w:tr>
      <w:tr w:rsidR="002A25A0" w:rsidRPr="00923897" w14:paraId="6D954D7A" w14:textId="77777777" w:rsidTr="00D26F56">
        <w:trPr>
          <w:jc w:val="center"/>
        </w:trPr>
        <w:tc>
          <w:tcPr>
            <w:tcW w:w="1912" w:type="dxa"/>
            <w:tcBorders>
              <w:left w:val="single" w:sz="4" w:space="0" w:color="000000"/>
            </w:tcBorders>
          </w:tcPr>
          <w:p w14:paraId="5DB446C6"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S.S.A.</w:t>
            </w:r>
          </w:p>
        </w:tc>
        <w:tc>
          <w:tcPr>
            <w:tcW w:w="3806" w:type="dxa"/>
            <w:gridSpan w:val="4"/>
          </w:tcPr>
          <w:p w14:paraId="680C08AC"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RESPONSABLE DE INSUMOS PARA LA SALUD</w:t>
            </w:r>
          </w:p>
        </w:tc>
        <w:tc>
          <w:tcPr>
            <w:tcW w:w="1896" w:type="dxa"/>
            <w:gridSpan w:val="3"/>
          </w:tcPr>
          <w:p w14:paraId="30B59A28" w14:textId="77777777" w:rsidR="002A25A0" w:rsidRPr="00923897" w:rsidRDefault="002A25A0" w:rsidP="00D26F56">
            <w:pPr>
              <w:snapToGrid w:val="0"/>
              <w:jc w:val="right"/>
              <w:rPr>
                <w:rFonts w:ascii="Geomanist" w:hAnsi="Geomanist" w:cs="Arial"/>
                <w:sz w:val="16"/>
                <w:szCs w:val="18"/>
              </w:rPr>
            </w:pPr>
          </w:p>
          <w:p w14:paraId="41E7CB0B" w14:textId="77777777" w:rsidR="002A25A0" w:rsidRPr="00923897" w:rsidRDefault="002A25A0" w:rsidP="00D26F56">
            <w:pPr>
              <w:jc w:val="right"/>
              <w:rPr>
                <w:rFonts w:ascii="Geomanist" w:hAnsi="Geomanist" w:cs="Arial"/>
                <w:sz w:val="16"/>
                <w:szCs w:val="18"/>
              </w:rPr>
            </w:pPr>
            <w:r w:rsidRPr="00923897">
              <w:rPr>
                <w:rFonts w:ascii="Geomanist" w:hAnsi="Geomanist" w:cs="Arial"/>
                <w:sz w:val="16"/>
                <w:szCs w:val="18"/>
              </w:rPr>
              <w:t>No</w:t>
            </w:r>
          </w:p>
        </w:tc>
        <w:tc>
          <w:tcPr>
            <w:tcW w:w="1995" w:type="dxa"/>
            <w:gridSpan w:val="2"/>
            <w:tcBorders>
              <w:bottom w:val="single" w:sz="4" w:space="0" w:color="000000"/>
              <w:right w:val="single" w:sz="4" w:space="0" w:color="000000"/>
            </w:tcBorders>
          </w:tcPr>
          <w:p w14:paraId="74654F04" w14:textId="77777777" w:rsidR="002A25A0" w:rsidRPr="00923897" w:rsidRDefault="002A25A0" w:rsidP="00D26F56">
            <w:pPr>
              <w:snapToGrid w:val="0"/>
              <w:rPr>
                <w:rFonts w:ascii="Geomanist" w:hAnsi="Geomanist" w:cs="Arial"/>
                <w:sz w:val="16"/>
                <w:szCs w:val="18"/>
              </w:rPr>
            </w:pPr>
          </w:p>
        </w:tc>
      </w:tr>
      <w:tr w:rsidR="002A25A0" w:rsidRPr="00923897" w14:paraId="1E13808F" w14:textId="77777777" w:rsidTr="00D26F56">
        <w:trPr>
          <w:jc w:val="center"/>
        </w:trPr>
        <w:tc>
          <w:tcPr>
            <w:tcW w:w="1912" w:type="dxa"/>
            <w:tcBorders>
              <w:left w:val="single" w:sz="4" w:space="0" w:color="000000"/>
              <w:bottom w:val="single" w:sz="4" w:space="0" w:color="000000"/>
            </w:tcBorders>
          </w:tcPr>
          <w:p w14:paraId="13CA396F" w14:textId="77777777" w:rsidR="002A25A0" w:rsidRPr="00923897" w:rsidRDefault="002A25A0" w:rsidP="00D26F56">
            <w:pPr>
              <w:snapToGrid w:val="0"/>
              <w:rPr>
                <w:rFonts w:ascii="Geomanist" w:hAnsi="Geomanist" w:cs="Arial"/>
                <w:b/>
                <w:bCs/>
                <w:sz w:val="16"/>
                <w:szCs w:val="18"/>
              </w:rPr>
            </w:pPr>
          </w:p>
          <w:p w14:paraId="500A1165" w14:textId="77777777" w:rsidR="002A25A0" w:rsidRPr="00923897" w:rsidRDefault="002A25A0" w:rsidP="00D26F56">
            <w:pPr>
              <w:spacing w:after="60"/>
              <w:rPr>
                <w:rFonts w:ascii="Geomanist" w:hAnsi="Geomanist" w:cs="Arial"/>
                <w:sz w:val="16"/>
                <w:szCs w:val="18"/>
              </w:rPr>
            </w:pPr>
            <w:r w:rsidRPr="00923897">
              <w:rPr>
                <w:rFonts w:ascii="Geomanist" w:hAnsi="Geomanist" w:cs="Arial"/>
                <w:sz w:val="16"/>
                <w:szCs w:val="18"/>
              </w:rPr>
              <w:t>S.S.A.</w:t>
            </w:r>
          </w:p>
        </w:tc>
        <w:tc>
          <w:tcPr>
            <w:tcW w:w="3806" w:type="dxa"/>
            <w:gridSpan w:val="4"/>
            <w:tcBorders>
              <w:bottom w:val="single" w:sz="4" w:space="0" w:color="000000"/>
            </w:tcBorders>
          </w:tcPr>
          <w:p w14:paraId="2D4A20C4"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RESPONSABLE  DE AVISO DE FUNCIONAMIENTO</w:t>
            </w:r>
          </w:p>
        </w:tc>
        <w:tc>
          <w:tcPr>
            <w:tcW w:w="1896" w:type="dxa"/>
            <w:gridSpan w:val="3"/>
            <w:tcBorders>
              <w:bottom w:val="single" w:sz="4" w:space="0" w:color="000000"/>
            </w:tcBorders>
          </w:tcPr>
          <w:p w14:paraId="0FD7C736" w14:textId="77777777" w:rsidR="002A25A0" w:rsidRPr="00923897" w:rsidRDefault="002A25A0" w:rsidP="00D26F56">
            <w:pPr>
              <w:snapToGrid w:val="0"/>
              <w:jc w:val="right"/>
              <w:rPr>
                <w:rFonts w:ascii="Geomanist" w:hAnsi="Geomanist" w:cs="Arial"/>
                <w:sz w:val="16"/>
                <w:szCs w:val="18"/>
              </w:rPr>
            </w:pPr>
          </w:p>
          <w:p w14:paraId="64022B72" w14:textId="77777777" w:rsidR="002A25A0" w:rsidRPr="00923897" w:rsidRDefault="002A25A0" w:rsidP="00D26F56">
            <w:pPr>
              <w:jc w:val="right"/>
              <w:rPr>
                <w:rFonts w:ascii="Geomanist" w:hAnsi="Geomanist" w:cs="Arial"/>
                <w:sz w:val="16"/>
                <w:szCs w:val="18"/>
              </w:rPr>
            </w:pPr>
            <w:r w:rsidRPr="00923897">
              <w:rPr>
                <w:rFonts w:ascii="Geomanist" w:hAnsi="Geomanist" w:cs="Arial"/>
                <w:sz w:val="16"/>
                <w:szCs w:val="18"/>
              </w:rPr>
              <w:t>No</w:t>
            </w:r>
          </w:p>
        </w:tc>
        <w:tc>
          <w:tcPr>
            <w:tcW w:w="1995" w:type="dxa"/>
            <w:gridSpan w:val="2"/>
            <w:tcBorders>
              <w:top w:val="single" w:sz="4" w:space="0" w:color="000000"/>
              <w:bottom w:val="single" w:sz="4" w:space="0" w:color="000000"/>
              <w:right w:val="single" w:sz="4" w:space="0" w:color="000000"/>
            </w:tcBorders>
          </w:tcPr>
          <w:p w14:paraId="4249A388" w14:textId="77777777" w:rsidR="002A25A0" w:rsidRPr="00923897" w:rsidRDefault="002A25A0" w:rsidP="00D26F56">
            <w:pPr>
              <w:snapToGrid w:val="0"/>
              <w:rPr>
                <w:rFonts w:ascii="Geomanist" w:hAnsi="Geomanist" w:cs="Arial"/>
                <w:sz w:val="16"/>
                <w:szCs w:val="18"/>
              </w:rPr>
            </w:pPr>
          </w:p>
        </w:tc>
      </w:tr>
    </w:tbl>
    <w:p w14:paraId="6D37B3DB"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MANUALES DE SERVICIO DE EQUIPOS CONCURSADOS</w:t>
      </w:r>
    </w:p>
    <w:tbl>
      <w:tblPr>
        <w:tblW w:w="10206" w:type="dxa"/>
        <w:jc w:val="center"/>
        <w:tblLayout w:type="fixed"/>
        <w:tblCellMar>
          <w:left w:w="70" w:type="dxa"/>
          <w:right w:w="70" w:type="dxa"/>
        </w:tblCellMar>
        <w:tblLook w:val="0000" w:firstRow="0" w:lastRow="0" w:firstColumn="0" w:lastColumn="0" w:noHBand="0" w:noVBand="0"/>
      </w:tblPr>
      <w:tblGrid>
        <w:gridCol w:w="1279"/>
        <w:gridCol w:w="2237"/>
        <w:gridCol w:w="562"/>
        <w:gridCol w:w="585"/>
        <w:gridCol w:w="764"/>
        <w:gridCol w:w="2293"/>
        <w:gridCol w:w="764"/>
        <w:gridCol w:w="191"/>
        <w:gridCol w:w="498"/>
        <w:gridCol w:w="173"/>
        <w:gridCol w:w="506"/>
        <w:gridCol w:w="354"/>
      </w:tblGrid>
      <w:tr w:rsidR="002A25A0" w:rsidRPr="00923897" w14:paraId="4965143E" w14:textId="77777777" w:rsidTr="00D26F56">
        <w:trPr>
          <w:jc w:val="center"/>
        </w:trPr>
        <w:tc>
          <w:tcPr>
            <w:tcW w:w="1204" w:type="dxa"/>
            <w:tcBorders>
              <w:top w:val="single" w:sz="4" w:space="0" w:color="000000"/>
              <w:left w:val="single" w:sz="4" w:space="0" w:color="000000"/>
            </w:tcBorders>
          </w:tcPr>
          <w:p w14:paraId="0CFBC475"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EQUIPO:</w:t>
            </w:r>
          </w:p>
        </w:tc>
        <w:tc>
          <w:tcPr>
            <w:tcW w:w="2635" w:type="dxa"/>
            <w:gridSpan w:val="2"/>
            <w:tcBorders>
              <w:top w:val="single" w:sz="4" w:space="0" w:color="000000"/>
              <w:bottom w:val="single" w:sz="4" w:space="0" w:color="000000"/>
            </w:tcBorders>
          </w:tcPr>
          <w:p w14:paraId="31AC858F" w14:textId="77777777" w:rsidR="002A25A0" w:rsidRPr="00923897" w:rsidRDefault="002A25A0" w:rsidP="00D26F56">
            <w:pPr>
              <w:snapToGrid w:val="0"/>
              <w:spacing w:before="60"/>
              <w:rPr>
                <w:rFonts w:ascii="Geomanist" w:hAnsi="Geomanist" w:cs="Arial"/>
                <w:sz w:val="16"/>
                <w:szCs w:val="18"/>
              </w:rPr>
            </w:pPr>
          </w:p>
        </w:tc>
        <w:tc>
          <w:tcPr>
            <w:tcW w:w="551" w:type="dxa"/>
            <w:tcBorders>
              <w:top w:val="single" w:sz="4" w:space="0" w:color="000000"/>
            </w:tcBorders>
          </w:tcPr>
          <w:p w14:paraId="428C9C9C" w14:textId="77777777" w:rsidR="002A25A0" w:rsidRPr="00923897" w:rsidRDefault="002A25A0" w:rsidP="00D26F56">
            <w:pPr>
              <w:snapToGrid w:val="0"/>
              <w:spacing w:before="60"/>
              <w:rPr>
                <w:rFonts w:ascii="Geomanist" w:hAnsi="Geomanist" w:cs="Arial"/>
                <w:sz w:val="16"/>
                <w:szCs w:val="18"/>
              </w:rPr>
            </w:pPr>
          </w:p>
        </w:tc>
        <w:tc>
          <w:tcPr>
            <w:tcW w:w="720" w:type="dxa"/>
            <w:tcBorders>
              <w:top w:val="single" w:sz="4" w:space="0" w:color="000000"/>
            </w:tcBorders>
          </w:tcPr>
          <w:p w14:paraId="2760E876"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4BC2BDE6" w14:textId="77777777" w:rsidR="002A25A0" w:rsidRPr="00923897" w:rsidRDefault="002A25A0" w:rsidP="00D26F56">
            <w:pPr>
              <w:snapToGrid w:val="0"/>
              <w:spacing w:before="6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08FC01E4" w14:textId="77777777" w:rsidR="002A25A0" w:rsidRPr="00923897" w:rsidRDefault="002A25A0" w:rsidP="00D26F56">
            <w:pPr>
              <w:snapToGrid w:val="0"/>
              <w:spacing w:before="60"/>
              <w:rPr>
                <w:rFonts w:ascii="Geomanist" w:hAnsi="Geomanist" w:cs="Arial"/>
                <w:sz w:val="16"/>
                <w:szCs w:val="18"/>
              </w:rPr>
            </w:pPr>
          </w:p>
        </w:tc>
        <w:tc>
          <w:tcPr>
            <w:tcW w:w="1619" w:type="dxa"/>
            <w:gridSpan w:val="5"/>
            <w:tcBorders>
              <w:top w:val="single" w:sz="4" w:space="0" w:color="000000"/>
              <w:left w:val="single" w:sz="4" w:space="0" w:color="000000"/>
              <w:right w:val="single" w:sz="4" w:space="0" w:color="000000"/>
            </w:tcBorders>
          </w:tcPr>
          <w:p w14:paraId="46E1396E" w14:textId="77777777" w:rsidR="002A25A0" w:rsidRPr="00923897" w:rsidRDefault="002A25A0" w:rsidP="00D26F56">
            <w:pPr>
              <w:snapToGrid w:val="0"/>
              <w:spacing w:before="60"/>
              <w:rPr>
                <w:rFonts w:ascii="Geomanist" w:hAnsi="Geomanist" w:cs="Arial"/>
                <w:sz w:val="16"/>
                <w:szCs w:val="18"/>
              </w:rPr>
            </w:pPr>
          </w:p>
        </w:tc>
      </w:tr>
      <w:tr w:rsidR="002A25A0" w:rsidRPr="00923897" w14:paraId="3665F05D" w14:textId="77777777" w:rsidTr="00D26F56">
        <w:trPr>
          <w:jc w:val="center"/>
        </w:trPr>
        <w:tc>
          <w:tcPr>
            <w:tcW w:w="1204" w:type="dxa"/>
            <w:tcBorders>
              <w:left w:val="single" w:sz="4" w:space="0" w:color="000000"/>
            </w:tcBorders>
          </w:tcPr>
          <w:p w14:paraId="45C65BD9"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65BE7F0D"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581D1327"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6E749B8D" w14:textId="77777777" w:rsidR="002A25A0" w:rsidRPr="00923897" w:rsidRDefault="002A25A0" w:rsidP="00D26F56">
            <w:pPr>
              <w:snapToGrid w:val="0"/>
              <w:rPr>
                <w:rFonts w:ascii="Geomanist" w:hAnsi="Geomanist" w:cs="Arial"/>
                <w:sz w:val="16"/>
                <w:szCs w:val="18"/>
              </w:rPr>
            </w:pPr>
          </w:p>
        </w:tc>
        <w:tc>
          <w:tcPr>
            <w:tcW w:w="720" w:type="dxa"/>
          </w:tcPr>
          <w:p w14:paraId="0A806F0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C2F39B9"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3AC66F89"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69B1A206" w14:textId="77777777" w:rsidR="002A25A0" w:rsidRPr="00923897" w:rsidRDefault="002A25A0" w:rsidP="00D26F56">
            <w:pPr>
              <w:snapToGrid w:val="0"/>
              <w:rPr>
                <w:rFonts w:ascii="Geomanist" w:hAnsi="Geomanist" w:cs="Arial"/>
                <w:sz w:val="16"/>
                <w:szCs w:val="18"/>
              </w:rPr>
            </w:pPr>
          </w:p>
        </w:tc>
        <w:tc>
          <w:tcPr>
            <w:tcW w:w="629" w:type="dxa"/>
            <w:gridSpan w:val="2"/>
          </w:tcPr>
          <w:p w14:paraId="5EA1B66A" w14:textId="77777777" w:rsidR="002A25A0" w:rsidRPr="00923897"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7CDFF278" w14:textId="77777777" w:rsidR="002A25A0" w:rsidRPr="00923897" w:rsidRDefault="002A25A0" w:rsidP="00D26F56">
            <w:pPr>
              <w:snapToGrid w:val="0"/>
              <w:rPr>
                <w:rFonts w:ascii="Geomanist" w:hAnsi="Geomanist" w:cs="Arial"/>
                <w:sz w:val="16"/>
                <w:szCs w:val="18"/>
              </w:rPr>
            </w:pPr>
          </w:p>
        </w:tc>
      </w:tr>
      <w:tr w:rsidR="002A25A0" w:rsidRPr="00923897" w14:paraId="56F6164E" w14:textId="77777777" w:rsidTr="00D26F56">
        <w:trPr>
          <w:jc w:val="center"/>
        </w:trPr>
        <w:tc>
          <w:tcPr>
            <w:tcW w:w="1204" w:type="dxa"/>
            <w:tcBorders>
              <w:left w:val="single" w:sz="4" w:space="0" w:color="000000"/>
            </w:tcBorders>
          </w:tcPr>
          <w:p w14:paraId="7FC2E28B"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279E8A0"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49DE4553"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6F165D16" w14:textId="77777777" w:rsidR="002A25A0" w:rsidRPr="00923897" w:rsidRDefault="002A25A0" w:rsidP="00D26F56">
            <w:pPr>
              <w:snapToGrid w:val="0"/>
              <w:rPr>
                <w:rFonts w:ascii="Geomanist" w:hAnsi="Geomanist" w:cs="Arial"/>
                <w:sz w:val="16"/>
                <w:szCs w:val="18"/>
              </w:rPr>
            </w:pPr>
          </w:p>
        </w:tc>
        <w:tc>
          <w:tcPr>
            <w:tcW w:w="720" w:type="dxa"/>
          </w:tcPr>
          <w:p w14:paraId="47FE1053"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8C51964"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3C6BF7FB"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15152C55" w14:textId="77777777" w:rsidR="002A25A0" w:rsidRPr="00923897" w:rsidRDefault="002A25A0" w:rsidP="00D26F56">
            <w:pPr>
              <w:snapToGrid w:val="0"/>
              <w:rPr>
                <w:rFonts w:ascii="Geomanist" w:hAnsi="Geomanist" w:cs="Arial"/>
                <w:sz w:val="16"/>
                <w:szCs w:val="18"/>
              </w:rPr>
            </w:pPr>
          </w:p>
        </w:tc>
        <w:tc>
          <w:tcPr>
            <w:tcW w:w="629" w:type="dxa"/>
            <w:gridSpan w:val="2"/>
          </w:tcPr>
          <w:p w14:paraId="68526BAE" w14:textId="77777777" w:rsidR="002A25A0" w:rsidRPr="00923897"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3CF9D1E5" w14:textId="77777777" w:rsidR="002A25A0" w:rsidRPr="00923897" w:rsidRDefault="002A25A0" w:rsidP="00D26F56">
            <w:pPr>
              <w:snapToGrid w:val="0"/>
              <w:rPr>
                <w:rFonts w:ascii="Geomanist" w:hAnsi="Geomanist" w:cs="Arial"/>
                <w:sz w:val="16"/>
                <w:szCs w:val="18"/>
              </w:rPr>
            </w:pPr>
          </w:p>
        </w:tc>
      </w:tr>
      <w:tr w:rsidR="002A25A0" w:rsidRPr="00923897" w14:paraId="76DE6CCA" w14:textId="77777777" w:rsidTr="00D26F56">
        <w:trPr>
          <w:jc w:val="center"/>
        </w:trPr>
        <w:tc>
          <w:tcPr>
            <w:tcW w:w="1204" w:type="dxa"/>
            <w:tcBorders>
              <w:left w:val="single" w:sz="4" w:space="0" w:color="000000"/>
            </w:tcBorders>
          </w:tcPr>
          <w:p w14:paraId="39C29F8E"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A6FCFAB"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2E7EBF18"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4F75CBD1" w14:textId="77777777" w:rsidR="002A25A0" w:rsidRPr="00923897" w:rsidRDefault="002A25A0" w:rsidP="00D26F56">
            <w:pPr>
              <w:snapToGrid w:val="0"/>
              <w:rPr>
                <w:rFonts w:ascii="Geomanist" w:hAnsi="Geomanist" w:cs="Arial"/>
                <w:sz w:val="16"/>
                <w:szCs w:val="18"/>
              </w:rPr>
            </w:pPr>
          </w:p>
        </w:tc>
        <w:tc>
          <w:tcPr>
            <w:tcW w:w="720" w:type="dxa"/>
          </w:tcPr>
          <w:p w14:paraId="7518F16E"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58F3075D"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7E6E651B"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6C29B358" w14:textId="77777777" w:rsidR="002A25A0" w:rsidRPr="00923897" w:rsidRDefault="002A25A0" w:rsidP="00D26F56">
            <w:pPr>
              <w:snapToGrid w:val="0"/>
              <w:rPr>
                <w:rFonts w:ascii="Geomanist" w:hAnsi="Geomanist" w:cs="Arial"/>
                <w:sz w:val="16"/>
                <w:szCs w:val="18"/>
              </w:rPr>
            </w:pPr>
          </w:p>
        </w:tc>
        <w:tc>
          <w:tcPr>
            <w:tcW w:w="469" w:type="dxa"/>
            <w:tcBorders>
              <w:top w:val="single" w:sz="4" w:space="0" w:color="000000"/>
              <w:left w:val="single" w:sz="4" w:space="0" w:color="000000"/>
              <w:bottom w:val="single" w:sz="4" w:space="0" w:color="000000"/>
            </w:tcBorders>
          </w:tcPr>
          <w:p w14:paraId="16D21E99"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SI</w:t>
            </w:r>
          </w:p>
        </w:tc>
        <w:tc>
          <w:tcPr>
            <w:tcW w:w="163" w:type="dxa"/>
            <w:tcBorders>
              <w:left w:val="single" w:sz="4" w:space="0" w:color="000000"/>
            </w:tcBorders>
          </w:tcPr>
          <w:p w14:paraId="15EC8F27" w14:textId="77777777" w:rsidR="002A25A0" w:rsidRPr="00923897" w:rsidRDefault="002A25A0" w:rsidP="00D26F56">
            <w:pPr>
              <w:snapToGrid w:val="0"/>
              <w:rPr>
                <w:rFonts w:ascii="Geomanist" w:hAnsi="Geomanist" w:cs="Arial"/>
                <w:sz w:val="16"/>
                <w:szCs w:val="18"/>
              </w:rPr>
            </w:pPr>
          </w:p>
        </w:tc>
        <w:tc>
          <w:tcPr>
            <w:tcW w:w="477" w:type="dxa"/>
            <w:tcBorders>
              <w:top w:val="single" w:sz="4" w:space="0" w:color="000000"/>
              <w:left w:val="single" w:sz="4" w:space="0" w:color="000000"/>
              <w:bottom w:val="single" w:sz="4" w:space="0" w:color="000000"/>
            </w:tcBorders>
          </w:tcPr>
          <w:p w14:paraId="2F3C8E2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NO</w:t>
            </w:r>
          </w:p>
        </w:tc>
        <w:tc>
          <w:tcPr>
            <w:tcW w:w="330" w:type="dxa"/>
            <w:tcBorders>
              <w:left w:val="single" w:sz="4" w:space="0" w:color="000000"/>
              <w:right w:val="single" w:sz="4" w:space="0" w:color="000000"/>
            </w:tcBorders>
          </w:tcPr>
          <w:p w14:paraId="412656D8" w14:textId="77777777" w:rsidR="002A25A0" w:rsidRPr="00923897" w:rsidRDefault="002A25A0" w:rsidP="00D26F56">
            <w:pPr>
              <w:snapToGrid w:val="0"/>
              <w:rPr>
                <w:rFonts w:ascii="Geomanist" w:hAnsi="Geomanist" w:cs="Arial"/>
                <w:sz w:val="16"/>
                <w:szCs w:val="18"/>
              </w:rPr>
            </w:pPr>
          </w:p>
        </w:tc>
      </w:tr>
      <w:tr w:rsidR="002A25A0" w:rsidRPr="00923897" w14:paraId="0EC09A67" w14:textId="77777777" w:rsidTr="00D26F56">
        <w:trPr>
          <w:jc w:val="center"/>
        </w:trPr>
        <w:tc>
          <w:tcPr>
            <w:tcW w:w="1204" w:type="dxa"/>
            <w:tcBorders>
              <w:left w:val="single" w:sz="4" w:space="0" w:color="000000"/>
            </w:tcBorders>
          </w:tcPr>
          <w:p w14:paraId="4E0076CB"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02DA3BDE"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09375944"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2B68403A" w14:textId="77777777" w:rsidR="002A25A0" w:rsidRPr="00923897" w:rsidRDefault="002A25A0" w:rsidP="00D26F56">
            <w:pPr>
              <w:snapToGrid w:val="0"/>
              <w:rPr>
                <w:rFonts w:ascii="Geomanist" w:hAnsi="Geomanist" w:cs="Arial"/>
                <w:sz w:val="16"/>
                <w:szCs w:val="18"/>
              </w:rPr>
            </w:pPr>
          </w:p>
        </w:tc>
        <w:tc>
          <w:tcPr>
            <w:tcW w:w="720" w:type="dxa"/>
          </w:tcPr>
          <w:p w14:paraId="5974B63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6D7F6609"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4B7A47C7"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2D207556" w14:textId="77777777" w:rsidR="002A25A0" w:rsidRPr="00923897" w:rsidRDefault="002A25A0" w:rsidP="00D26F56">
            <w:pPr>
              <w:snapToGrid w:val="0"/>
              <w:rPr>
                <w:rFonts w:ascii="Geomanist" w:hAnsi="Geomanist" w:cs="Arial"/>
                <w:sz w:val="16"/>
                <w:szCs w:val="18"/>
              </w:rPr>
            </w:pPr>
          </w:p>
        </w:tc>
        <w:tc>
          <w:tcPr>
            <w:tcW w:w="629" w:type="dxa"/>
            <w:gridSpan w:val="2"/>
          </w:tcPr>
          <w:p w14:paraId="51422820" w14:textId="77777777" w:rsidR="002A25A0" w:rsidRPr="00923897"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720A4331" w14:textId="77777777" w:rsidR="002A25A0" w:rsidRPr="00923897" w:rsidRDefault="002A25A0" w:rsidP="00D26F56">
            <w:pPr>
              <w:snapToGrid w:val="0"/>
              <w:rPr>
                <w:rFonts w:ascii="Geomanist" w:hAnsi="Geomanist" w:cs="Arial"/>
                <w:sz w:val="16"/>
                <w:szCs w:val="18"/>
              </w:rPr>
            </w:pPr>
          </w:p>
        </w:tc>
      </w:tr>
      <w:tr w:rsidR="002A25A0" w:rsidRPr="00923897" w14:paraId="20578D36" w14:textId="77777777" w:rsidTr="00D26F56">
        <w:trPr>
          <w:jc w:val="center"/>
        </w:trPr>
        <w:tc>
          <w:tcPr>
            <w:tcW w:w="1204" w:type="dxa"/>
            <w:tcBorders>
              <w:left w:val="single" w:sz="4" w:space="0" w:color="000000"/>
            </w:tcBorders>
          </w:tcPr>
          <w:p w14:paraId="0DF00E9A"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4D6CF1BA"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678246DB"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BE53B0B" w14:textId="77777777" w:rsidR="002A25A0" w:rsidRPr="00923897" w:rsidRDefault="002A25A0" w:rsidP="00D26F56">
            <w:pPr>
              <w:snapToGrid w:val="0"/>
              <w:rPr>
                <w:rFonts w:ascii="Geomanist" w:hAnsi="Geomanist" w:cs="Arial"/>
                <w:b/>
                <w:bCs/>
                <w:sz w:val="16"/>
                <w:szCs w:val="18"/>
              </w:rPr>
            </w:pPr>
          </w:p>
        </w:tc>
        <w:tc>
          <w:tcPr>
            <w:tcW w:w="720" w:type="dxa"/>
          </w:tcPr>
          <w:p w14:paraId="7416D5A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2B0F84DE"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D6915CA"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3759165" w14:textId="77777777" w:rsidR="002A25A0" w:rsidRPr="00923897" w:rsidRDefault="002A25A0" w:rsidP="00D26F56">
            <w:pPr>
              <w:snapToGrid w:val="0"/>
              <w:rPr>
                <w:rFonts w:ascii="Geomanist" w:hAnsi="Geomanist" w:cs="Arial"/>
                <w:b/>
                <w:bCs/>
                <w:sz w:val="16"/>
                <w:szCs w:val="18"/>
              </w:rPr>
            </w:pPr>
          </w:p>
        </w:tc>
      </w:tr>
      <w:tr w:rsidR="002A25A0" w:rsidRPr="00923897" w14:paraId="49E0F060" w14:textId="77777777" w:rsidTr="00D26F56">
        <w:trPr>
          <w:jc w:val="center"/>
        </w:trPr>
        <w:tc>
          <w:tcPr>
            <w:tcW w:w="1204" w:type="dxa"/>
            <w:tcBorders>
              <w:left w:val="single" w:sz="4" w:space="0" w:color="000000"/>
            </w:tcBorders>
          </w:tcPr>
          <w:p w14:paraId="59D108F6"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4351B5FC"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0BF5E9D"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389D6D40" w14:textId="77777777" w:rsidR="002A25A0" w:rsidRPr="00923897" w:rsidRDefault="002A25A0" w:rsidP="00D26F56">
            <w:pPr>
              <w:snapToGrid w:val="0"/>
              <w:rPr>
                <w:rFonts w:ascii="Geomanist" w:hAnsi="Geomanist" w:cs="Arial"/>
                <w:b/>
                <w:bCs/>
                <w:sz w:val="16"/>
                <w:szCs w:val="18"/>
              </w:rPr>
            </w:pPr>
          </w:p>
        </w:tc>
        <w:tc>
          <w:tcPr>
            <w:tcW w:w="720" w:type="dxa"/>
          </w:tcPr>
          <w:p w14:paraId="0A74FD4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45255C24"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54CB8A1"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2B53D361" w14:textId="77777777" w:rsidR="002A25A0" w:rsidRPr="00923897" w:rsidRDefault="002A25A0" w:rsidP="00D26F56">
            <w:pPr>
              <w:snapToGrid w:val="0"/>
              <w:rPr>
                <w:rFonts w:ascii="Geomanist" w:hAnsi="Geomanist" w:cs="Arial"/>
                <w:b/>
                <w:bCs/>
                <w:sz w:val="16"/>
                <w:szCs w:val="18"/>
              </w:rPr>
            </w:pPr>
          </w:p>
        </w:tc>
      </w:tr>
      <w:tr w:rsidR="002A25A0" w:rsidRPr="00923897" w14:paraId="21E8DD08" w14:textId="77777777" w:rsidTr="00D26F56">
        <w:trPr>
          <w:jc w:val="center"/>
        </w:trPr>
        <w:tc>
          <w:tcPr>
            <w:tcW w:w="1204" w:type="dxa"/>
            <w:tcBorders>
              <w:left w:val="single" w:sz="4" w:space="0" w:color="000000"/>
            </w:tcBorders>
          </w:tcPr>
          <w:p w14:paraId="55727F4C"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248A5A15"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6AAE9871"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471B0576" w14:textId="77777777" w:rsidR="002A25A0" w:rsidRPr="00923897" w:rsidRDefault="002A25A0" w:rsidP="00D26F56">
            <w:pPr>
              <w:snapToGrid w:val="0"/>
              <w:rPr>
                <w:rFonts w:ascii="Geomanist" w:hAnsi="Geomanist" w:cs="Arial"/>
                <w:b/>
                <w:bCs/>
                <w:sz w:val="16"/>
                <w:szCs w:val="18"/>
              </w:rPr>
            </w:pPr>
          </w:p>
        </w:tc>
        <w:tc>
          <w:tcPr>
            <w:tcW w:w="720" w:type="dxa"/>
          </w:tcPr>
          <w:p w14:paraId="72AD549C"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E93CF37"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7817C93"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D94D62B" w14:textId="77777777" w:rsidR="002A25A0" w:rsidRPr="00923897" w:rsidRDefault="002A25A0" w:rsidP="00D26F56">
            <w:pPr>
              <w:snapToGrid w:val="0"/>
              <w:rPr>
                <w:rFonts w:ascii="Geomanist" w:hAnsi="Geomanist" w:cs="Arial"/>
                <w:b/>
                <w:bCs/>
                <w:sz w:val="16"/>
                <w:szCs w:val="18"/>
              </w:rPr>
            </w:pPr>
          </w:p>
        </w:tc>
      </w:tr>
      <w:tr w:rsidR="002A25A0" w:rsidRPr="00923897" w14:paraId="1959A049" w14:textId="77777777" w:rsidTr="00D26F56">
        <w:trPr>
          <w:jc w:val="center"/>
        </w:trPr>
        <w:tc>
          <w:tcPr>
            <w:tcW w:w="1204" w:type="dxa"/>
            <w:tcBorders>
              <w:left w:val="single" w:sz="4" w:space="0" w:color="000000"/>
            </w:tcBorders>
          </w:tcPr>
          <w:p w14:paraId="7D74323A"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6DB7CF5B"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F9AD2AA"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3190A04C" w14:textId="77777777" w:rsidR="002A25A0" w:rsidRPr="00923897" w:rsidRDefault="002A25A0" w:rsidP="00D26F56">
            <w:pPr>
              <w:snapToGrid w:val="0"/>
              <w:rPr>
                <w:rFonts w:ascii="Geomanist" w:hAnsi="Geomanist" w:cs="Arial"/>
                <w:b/>
                <w:bCs/>
                <w:sz w:val="16"/>
                <w:szCs w:val="18"/>
              </w:rPr>
            </w:pPr>
          </w:p>
        </w:tc>
        <w:tc>
          <w:tcPr>
            <w:tcW w:w="720" w:type="dxa"/>
          </w:tcPr>
          <w:p w14:paraId="1462439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18C82312"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0F61EE3"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D0BD0E5" w14:textId="77777777" w:rsidR="002A25A0" w:rsidRPr="00923897" w:rsidRDefault="002A25A0" w:rsidP="00D26F56">
            <w:pPr>
              <w:snapToGrid w:val="0"/>
              <w:rPr>
                <w:rFonts w:ascii="Geomanist" w:hAnsi="Geomanist" w:cs="Arial"/>
                <w:b/>
                <w:bCs/>
                <w:sz w:val="16"/>
                <w:szCs w:val="18"/>
              </w:rPr>
            </w:pPr>
          </w:p>
        </w:tc>
      </w:tr>
      <w:tr w:rsidR="002A25A0" w:rsidRPr="00923897" w14:paraId="6BD221BB" w14:textId="77777777" w:rsidTr="00D26F56">
        <w:trPr>
          <w:jc w:val="center"/>
        </w:trPr>
        <w:tc>
          <w:tcPr>
            <w:tcW w:w="1204" w:type="dxa"/>
            <w:tcBorders>
              <w:left w:val="single" w:sz="4" w:space="0" w:color="000000"/>
            </w:tcBorders>
          </w:tcPr>
          <w:p w14:paraId="1E66C1C0"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6723A330"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5D384A5E"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5389E17F" w14:textId="77777777" w:rsidR="002A25A0" w:rsidRPr="00923897" w:rsidRDefault="002A25A0" w:rsidP="00D26F56">
            <w:pPr>
              <w:snapToGrid w:val="0"/>
              <w:rPr>
                <w:rFonts w:ascii="Geomanist" w:hAnsi="Geomanist" w:cs="Arial"/>
                <w:b/>
                <w:bCs/>
                <w:sz w:val="16"/>
                <w:szCs w:val="18"/>
              </w:rPr>
            </w:pPr>
          </w:p>
        </w:tc>
        <w:tc>
          <w:tcPr>
            <w:tcW w:w="720" w:type="dxa"/>
          </w:tcPr>
          <w:p w14:paraId="6B9CADCF"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4C4D4E2"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E27D784"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983AEB5" w14:textId="77777777" w:rsidR="002A25A0" w:rsidRPr="00923897" w:rsidRDefault="002A25A0" w:rsidP="00D26F56">
            <w:pPr>
              <w:snapToGrid w:val="0"/>
              <w:rPr>
                <w:rFonts w:ascii="Geomanist" w:hAnsi="Geomanist" w:cs="Arial"/>
                <w:b/>
                <w:bCs/>
                <w:sz w:val="16"/>
                <w:szCs w:val="18"/>
              </w:rPr>
            </w:pPr>
          </w:p>
        </w:tc>
      </w:tr>
      <w:tr w:rsidR="002A25A0" w:rsidRPr="00923897" w14:paraId="5A3DBDED" w14:textId="77777777" w:rsidTr="00D26F56">
        <w:trPr>
          <w:jc w:val="center"/>
        </w:trPr>
        <w:tc>
          <w:tcPr>
            <w:tcW w:w="1204" w:type="dxa"/>
            <w:tcBorders>
              <w:left w:val="single" w:sz="4" w:space="0" w:color="000000"/>
            </w:tcBorders>
          </w:tcPr>
          <w:p w14:paraId="7764E3D0"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4849D84"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1E9BD401"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5B20F85D" w14:textId="77777777" w:rsidR="002A25A0" w:rsidRPr="00923897" w:rsidRDefault="002A25A0" w:rsidP="00D26F56">
            <w:pPr>
              <w:snapToGrid w:val="0"/>
              <w:rPr>
                <w:rFonts w:ascii="Geomanist" w:hAnsi="Geomanist" w:cs="Arial"/>
                <w:b/>
                <w:bCs/>
                <w:sz w:val="16"/>
                <w:szCs w:val="18"/>
              </w:rPr>
            </w:pPr>
          </w:p>
        </w:tc>
        <w:tc>
          <w:tcPr>
            <w:tcW w:w="720" w:type="dxa"/>
          </w:tcPr>
          <w:p w14:paraId="1AE4E500"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5A31E2FA"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6DD7094"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3834BCDA" w14:textId="77777777" w:rsidR="002A25A0" w:rsidRPr="00923897" w:rsidRDefault="002A25A0" w:rsidP="00D26F56">
            <w:pPr>
              <w:snapToGrid w:val="0"/>
              <w:rPr>
                <w:rFonts w:ascii="Geomanist" w:hAnsi="Geomanist" w:cs="Arial"/>
                <w:b/>
                <w:bCs/>
                <w:sz w:val="16"/>
                <w:szCs w:val="18"/>
              </w:rPr>
            </w:pPr>
          </w:p>
        </w:tc>
      </w:tr>
      <w:tr w:rsidR="002A25A0" w:rsidRPr="00923897" w14:paraId="7D9D10D6" w14:textId="77777777" w:rsidTr="00D26F56">
        <w:trPr>
          <w:jc w:val="center"/>
        </w:trPr>
        <w:tc>
          <w:tcPr>
            <w:tcW w:w="1204" w:type="dxa"/>
            <w:tcBorders>
              <w:left w:val="single" w:sz="4" w:space="0" w:color="000000"/>
            </w:tcBorders>
          </w:tcPr>
          <w:p w14:paraId="0DAC18EC"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1E44D7D3"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52187512"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F500EF4" w14:textId="77777777" w:rsidR="002A25A0" w:rsidRPr="00923897" w:rsidRDefault="002A25A0" w:rsidP="00D26F56">
            <w:pPr>
              <w:snapToGrid w:val="0"/>
              <w:rPr>
                <w:rFonts w:ascii="Geomanist" w:hAnsi="Geomanist" w:cs="Arial"/>
                <w:b/>
                <w:bCs/>
                <w:sz w:val="16"/>
                <w:szCs w:val="18"/>
              </w:rPr>
            </w:pPr>
          </w:p>
        </w:tc>
        <w:tc>
          <w:tcPr>
            <w:tcW w:w="720" w:type="dxa"/>
          </w:tcPr>
          <w:p w14:paraId="0D5A7133"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61B55ABC"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566DAC2"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55E2ECA3" w14:textId="77777777" w:rsidR="002A25A0" w:rsidRPr="00923897" w:rsidRDefault="002A25A0" w:rsidP="00D26F56">
            <w:pPr>
              <w:snapToGrid w:val="0"/>
              <w:rPr>
                <w:rFonts w:ascii="Geomanist" w:hAnsi="Geomanist" w:cs="Arial"/>
                <w:b/>
                <w:bCs/>
                <w:sz w:val="16"/>
                <w:szCs w:val="18"/>
              </w:rPr>
            </w:pPr>
          </w:p>
        </w:tc>
      </w:tr>
      <w:tr w:rsidR="002A25A0" w:rsidRPr="00923897" w14:paraId="7C0E78BC" w14:textId="77777777" w:rsidTr="00D26F56">
        <w:trPr>
          <w:jc w:val="center"/>
        </w:trPr>
        <w:tc>
          <w:tcPr>
            <w:tcW w:w="1204" w:type="dxa"/>
            <w:tcBorders>
              <w:left w:val="single" w:sz="4" w:space="0" w:color="000000"/>
            </w:tcBorders>
          </w:tcPr>
          <w:p w14:paraId="0D9BE9F7"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316B64E6"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000A9FEE"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32A60ECE" w14:textId="77777777" w:rsidR="002A25A0" w:rsidRPr="00923897" w:rsidRDefault="002A25A0" w:rsidP="00D26F56">
            <w:pPr>
              <w:snapToGrid w:val="0"/>
              <w:rPr>
                <w:rFonts w:ascii="Geomanist" w:hAnsi="Geomanist" w:cs="Arial"/>
                <w:b/>
                <w:bCs/>
                <w:sz w:val="16"/>
                <w:szCs w:val="18"/>
              </w:rPr>
            </w:pPr>
          </w:p>
        </w:tc>
        <w:tc>
          <w:tcPr>
            <w:tcW w:w="720" w:type="dxa"/>
          </w:tcPr>
          <w:p w14:paraId="2792C829"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45158D68"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66DEB7AE"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9397371" w14:textId="77777777" w:rsidR="002A25A0" w:rsidRPr="00923897" w:rsidRDefault="002A25A0" w:rsidP="00D26F56">
            <w:pPr>
              <w:snapToGrid w:val="0"/>
              <w:rPr>
                <w:rFonts w:ascii="Geomanist" w:hAnsi="Geomanist" w:cs="Arial"/>
                <w:b/>
                <w:bCs/>
                <w:sz w:val="16"/>
                <w:szCs w:val="18"/>
              </w:rPr>
            </w:pPr>
          </w:p>
        </w:tc>
      </w:tr>
      <w:tr w:rsidR="002A25A0" w:rsidRPr="00923897" w14:paraId="35EDF5AB" w14:textId="77777777" w:rsidTr="00D26F56">
        <w:trPr>
          <w:jc w:val="center"/>
        </w:trPr>
        <w:tc>
          <w:tcPr>
            <w:tcW w:w="1204" w:type="dxa"/>
            <w:tcBorders>
              <w:left w:val="single" w:sz="4" w:space="0" w:color="000000"/>
            </w:tcBorders>
          </w:tcPr>
          <w:p w14:paraId="523AB776"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319D0AC0"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70B23C44"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0BEF8B7" w14:textId="77777777" w:rsidR="002A25A0" w:rsidRPr="00923897" w:rsidRDefault="002A25A0" w:rsidP="00D26F56">
            <w:pPr>
              <w:snapToGrid w:val="0"/>
              <w:rPr>
                <w:rFonts w:ascii="Geomanist" w:hAnsi="Geomanist" w:cs="Arial"/>
                <w:b/>
                <w:bCs/>
                <w:sz w:val="16"/>
                <w:szCs w:val="18"/>
              </w:rPr>
            </w:pPr>
          </w:p>
        </w:tc>
        <w:tc>
          <w:tcPr>
            <w:tcW w:w="720" w:type="dxa"/>
          </w:tcPr>
          <w:p w14:paraId="39582945"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06341D07"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184A5622"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76D71FDA" w14:textId="77777777" w:rsidR="002A25A0" w:rsidRPr="00923897" w:rsidRDefault="002A25A0" w:rsidP="00D26F56">
            <w:pPr>
              <w:snapToGrid w:val="0"/>
              <w:rPr>
                <w:rFonts w:ascii="Geomanist" w:hAnsi="Geomanist" w:cs="Arial"/>
                <w:b/>
                <w:bCs/>
                <w:sz w:val="16"/>
                <w:szCs w:val="18"/>
              </w:rPr>
            </w:pPr>
          </w:p>
        </w:tc>
      </w:tr>
      <w:tr w:rsidR="002A25A0" w:rsidRPr="00923897" w14:paraId="686EC93E" w14:textId="77777777" w:rsidTr="00D26F56">
        <w:trPr>
          <w:jc w:val="center"/>
        </w:trPr>
        <w:tc>
          <w:tcPr>
            <w:tcW w:w="1204" w:type="dxa"/>
            <w:tcBorders>
              <w:left w:val="single" w:sz="4" w:space="0" w:color="000000"/>
            </w:tcBorders>
          </w:tcPr>
          <w:p w14:paraId="04F66430"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B6E285A"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4C0EF743"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753094D6" w14:textId="77777777" w:rsidR="002A25A0" w:rsidRPr="00923897" w:rsidRDefault="002A25A0" w:rsidP="00D26F56">
            <w:pPr>
              <w:snapToGrid w:val="0"/>
              <w:rPr>
                <w:rFonts w:ascii="Geomanist" w:hAnsi="Geomanist" w:cs="Arial"/>
                <w:b/>
                <w:bCs/>
                <w:sz w:val="16"/>
                <w:szCs w:val="18"/>
              </w:rPr>
            </w:pPr>
          </w:p>
        </w:tc>
        <w:tc>
          <w:tcPr>
            <w:tcW w:w="720" w:type="dxa"/>
          </w:tcPr>
          <w:p w14:paraId="63CACB3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5E36914"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0430B85"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71DAC7C" w14:textId="77777777" w:rsidR="002A25A0" w:rsidRPr="00923897" w:rsidRDefault="002A25A0" w:rsidP="00D26F56">
            <w:pPr>
              <w:snapToGrid w:val="0"/>
              <w:rPr>
                <w:rFonts w:ascii="Geomanist" w:hAnsi="Geomanist" w:cs="Arial"/>
                <w:b/>
                <w:bCs/>
                <w:sz w:val="16"/>
                <w:szCs w:val="18"/>
              </w:rPr>
            </w:pPr>
          </w:p>
        </w:tc>
      </w:tr>
      <w:tr w:rsidR="002A25A0" w:rsidRPr="00923897" w14:paraId="42965647" w14:textId="77777777" w:rsidTr="00D26F56">
        <w:trPr>
          <w:jc w:val="center"/>
        </w:trPr>
        <w:tc>
          <w:tcPr>
            <w:tcW w:w="1204" w:type="dxa"/>
            <w:tcBorders>
              <w:left w:val="single" w:sz="4" w:space="0" w:color="000000"/>
            </w:tcBorders>
          </w:tcPr>
          <w:p w14:paraId="7D2B3233"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D31D731"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7C197EFD"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7929AA6A" w14:textId="77777777" w:rsidR="002A25A0" w:rsidRPr="00923897" w:rsidRDefault="002A25A0" w:rsidP="00D26F56">
            <w:pPr>
              <w:snapToGrid w:val="0"/>
              <w:rPr>
                <w:rFonts w:ascii="Geomanist" w:hAnsi="Geomanist" w:cs="Arial"/>
                <w:b/>
                <w:bCs/>
                <w:sz w:val="16"/>
                <w:szCs w:val="18"/>
              </w:rPr>
            </w:pPr>
          </w:p>
        </w:tc>
        <w:tc>
          <w:tcPr>
            <w:tcW w:w="720" w:type="dxa"/>
          </w:tcPr>
          <w:p w14:paraId="4E7BA41C"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853ACE5"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D1CCE85"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52B8B93" w14:textId="77777777" w:rsidR="002A25A0" w:rsidRPr="00923897" w:rsidRDefault="002A25A0" w:rsidP="00D26F56">
            <w:pPr>
              <w:snapToGrid w:val="0"/>
              <w:rPr>
                <w:rFonts w:ascii="Geomanist" w:hAnsi="Geomanist" w:cs="Arial"/>
                <w:b/>
                <w:bCs/>
                <w:sz w:val="16"/>
                <w:szCs w:val="18"/>
              </w:rPr>
            </w:pPr>
          </w:p>
        </w:tc>
      </w:tr>
      <w:tr w:rsidR="002A25A0" w:rsidRPr="00923897" w14:paraId="25604E0C" w14:textId="77777777" w:rsidTr="00D26F56">
        <w:trPr>
          <w:jc w:val="center"/>
        </w:trPr>
        <w:tc>
          <w:tcPr>
            <w:tcW w:w="1204" w:type="dxa"/>
            <w:tcBorders>
              <w:left w:val="single" w:sz="4" w:space="0" w:color="000000"/>
            </w:tcBorders>
          </w:tcPr>
          <w:p w14:paraId="1C78AD66"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5CA0E018"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22C1E1D8"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301EF3E" w14:textId="77777777" w:rsidR="002A25A0" w:rsidRPr="00923897" w:rsidRDefault="002A25A0" w:rsidP="00D26F56">
            <w:pPr>
              <w:snapToGrid w:val="0"/>
              <w:rPr>
                <w:rFonts w:ascii="Geomanist" w:hAnsi="Geomanist" w:cs="Arial"/>
                <w:b/>
                <w:bCs/>
                <w:sz w:val="16"/>
                <w:szCs w:val="18"/>
              </w:rPr>
            </w:pPr>
          </w:p>
        </w:tc>
        <w:tc>
          <w:tcPr>
            <w:tcW w:w="720" w:type="dxa"/>
          </w:tcPr>
          <w:p w14:paraId="7C43D3D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5122F9C2"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5D474CC"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291907A" w14:textId="77777777" w:rsidR="002A25A0" w:rsidRPr="00923897" w:rsidRDefault="002A25A0" w:rsidP="00D26F56">
            <w:pPr>
              <w:snapToGrid w:val="0"/>
              <w:rPr>
                <w:rFonts w:ascii="Geomanist" w:hAnsi="Geomanist" w:cs="Arial"/>
                <w:b/>
                <w:bCs/>
                <w:sz w:val="16"/>
                <w:szCs w:val="18"/>
              </w:rPr>
            </w:pPr>
          </w:p>
        </w:tc>
      </w:tr>
      <w:tr w:rsidR="002A25A0" w:rsidRPr="00923897" w14:paraId="4FA04D40" w14:textId="77777777" w:rsidTr="00D26F56">
        <w:trPr>
          <w:jc w:val="center"/>
        </w:trPr>
        <w:tc>
          <w:tcPr>
            <w:tcW w:w="1204" w:type="dxa"/>
            <w:tcBorders>
              <w:left w:val="single" w:sz="4" w:space="0" w:color="000000"/>
            </w:tcBorders>
          </w:tcPr>
          <w:p w14:paraId="7A9EDEE7"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3BDA2BC5"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BCDF51D"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67413D7D" w14:textId="77777777" w:rsidR="002A25A0" w:rsidRPr="00923897" w:rsidRDefault="002A25A0" w:rsidP="00D26F56">
            <w:pPr>
              <w:snapToGrid w:val="0"/>
              <w:rPr>
                <w:rFonts w:ascii="Geomanist" w:hAnsi="Geomanist" w:cs="Arial"/>
                <w:b/>
                <w:bCs/>
                <w:sz w:val="16"/>
                <w:szCs w:val="18"/>
              </w:rPr>
            </w:pPr>
          </w:p>
        </w:tc>
        <w:tc>
          <w:tcPr>
            <w:tcW w:w="720" w:type="dxa"/>
          </w:tcPr>
          <w:p w14:paraId="4CE0CA16"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66B59A7C"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FF487D9"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430C72E3" w14:textId="77777777" w:rsidR="002A25A0" w:rsidRPr="00923897" w:rsidRDefault="002A25A0" w:rsidP="00D26F56">
            <w:pPr>
              <w:snapToGrid w:val="0"/>
              <w:rPr>
                <w:rFonts w:ascii="Geomanist" w:hAnsi="Geomanist" w:cs="Arial"/>
                <w:b/>
                <w:bCs/>
                <w:sz w:val="16"/>
                <w:szCs w:val="18"/>
              </w:rPr>
            </w:pPr>
          </w:p>
        </w:tc>
      </w:tr>
      <w:tr w:rsidR="002A25A0" w:rsidRPr="00923897" w14:paraId="2CD4AA24" w14:textId="77777777" w:rsidTr="00D26F56">
        <w:trPr>
          <w:jc w:val="center"/>
        </w:trPr>
        <w:tc>
          <w:tcPr>
            <w:tcW w:w="1204" w:type="dxa"/>
            <w:tcBorders>
              <w:left w:val="single" w:sz="4" w:space="0" w:color="000000"/>
              <w:bottom w:val="single" w:sz="4" w:space="0" w:color="000000"/>
            </w:tcBorders>
          </w:tcPr>
          <w:p w14:paraId="53C06179" w14:textId="77777777" w:rsidR="002A25A0" w:rsidRPr="00923897" w:rsidRDefault="002A25A0" w:rsidP="00D26F56">
            <w:pPr>
              <w:snapToGrid w:val="0"/>
              <w:spacing w:after="6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166834E7"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6C24282"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bottom w:val="single" w:sz="4" w:space="0" w:color="000000"/>
            </w:tcBorders>
          </w:tcPr>
          <w:p w14:paraId="557E3EBB" w14:textId="77777777" w:rsidR="002A25A0" w:rsidRPr="00923897" w:rsidRDefault="002A25A0" w:rsidP="00D26F56">
            <w:pPr>
              <w:snapToGrid w:val="0"/>
              <w:rPr>
                <w:rFonts w:ascii="Geomanist" w:hAnsi="Geomanist" w:cs="Arial"/>
                <w:b/>
                <w:bCs/>
                <w:sz w:val="16"/>
                <w:szCs w:val="18"/>
              </w:rPr>
            </w:pPr>
          </w:p>
        </w:tc>
        <w:tc>
          <w:tcPr>
            <w:tcW w:w="720" w:type="dxa"/>
            <w:tcBorders>
              <w:bottom w:val="single" w:sz="4" w:space="0" w:color="000000"/>
            </w:tcBorders>
          </w:tcPr>
          <w:p w14:paraId="67396D0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2119020F"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770C2BA"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bottom w:val="single" w:sz="4" w:space="0" w:color="000000"/>
              <w:right w:val="single" w:sz="4" w:space="0" w:color="000000"/>
            </w:tcBorders>
          </w:tcPr>
          <w:p w14:paraId="1BEB4C23" w14:textId="77777777" w:rsidR="002A25A0" w:rsidRPr="00923897" w:rsidRDefault="002A25A0" w:rsidP="00D26F56">
            <w:pPr>
              <w:snapToGrid w:val="0"/>
              <w:rPr>
                <w:rFonts w:ascii="Geomanist" w:hAnsi="Geomanist" w:cs="Arial"/>
                <w:b/>
                <w:bCs/>
                <w:sz w:val="16"/>
                <w:szCs w:val="18"/>
              </w:rPr>
            </w:pPr>
          </w:p>
        </w:tc>
      </w:tr>
    </w:tbl>
    <w:p w14:paraId="758FEF3B" w14:textId="77777777" w:rsidR="002A25A0" w:rsidRPr="00923897" w:rsidRDefault="002A25A0" w:rsidP="002A25A0">
      <w:pPr>
        <w:rPr>
          <w:rFonts w:ascii="Geomanist" w:hAnsi="Geomanist" w:cs="Arial"/>
          <w:sz w:val="16"/>
          <w:szCs w:val="18"/>
        </w:rPr>
      </w:pPr>
    </w:p>
    <w:p w14:paraId="2DD9A791" w14:textId="77777777" w:rsidR="002A25A0" w:rsidRPr="00923897" w:rsidRDefault="002A25A0" w:rsidP="002A25A0">
      <w:pPr>
        <w:rPr>
          <w:rFonts w:ascii="Geomanist" w:hAnsi="Geomanist" w:cs="Arial"/>
          <w:sz w:val="16"/>
          <w:szCs w:val="18"/>
        </w:rPr>
      </w:pPr>
      <w:r w:rsidRPr="00923897">
        <w:rPr>
          <w:rFonts w:ascii="Geomanist" w:hAnsi="Geomanist" w:cs="Arial"/>
          <w:sz w:val="16"/>
          <w:szCs w:val="18"/>
        </w:rPr>
        <w:t>HOJA 1 DE 2</w:t>
      </w:r>
    </w:p>
    <w:p w14:paraId="11FE2658" w14:textId="77777777" w:rsidR="002A25A0" w:rsidRPr="00923897" w:rsidRDefault="002A25A0" w:rsidP="002A25A0">
      <w:pPr>
        <w:rPr>
          <w:rFonts w:ascii="Geomanist" w:hAnsi="Geomanist" w:cs="Arial"/>
          <w:b/>
          <w:bCs/>
          <w:sz w:val="16"/>
          <w:szCs w:val="18"/>
        </w:rPr>
      </w:pPr>
    </w:p>
    <w:p w14:paraId="5E11A814" w14:textId="77777777" w:rsidR="002A25A0" w:rsidRPr="00923897" w:rsidRDefault="002A25A0" w:rsidP="002A25A0">
      <w:pPr>
        <w:rPr>
          <w:rFonts w:ascii="Geomanist" w:hAnsi="Geomanist" w:cs="Arial"/>
          <w:b/>
          <w:bCs/>
          <w:sz w:val="16"/>
          <w:szCs w:val="18"/>
        </w:rPr>
      </w:pPr>
    </w:p>
    <w:p w14:paraId="6669E440" w14:textId="77777777" w:rsidR="002A25A0" w:rsidRPr="00923897" w:rsidRDefault="002A25A0" w:rsidP="002A25A0">
      <w:pPr>
        <w:rPr>
          <w:rFonts w:ascii="Geomanist" w:hAnsi="Geomanist" w:cs="Arial"/>
          <w:b/>
          <w:bCs/>
          <w:sz w:val="16"/>
          <w:szCs w:val="18"/>
        </w:rPr>
      </w:pPr>
    </w:p>
    <w:p w14:paraId="0766550D"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EQUIPOS DE CALIBRACIÓN</w:t>
      </w:r>
    </w:p>
    <w:tbl>
      <w:tblPr>
        <w:tblW w:w="10206" w:type="dxa"/>
        <w:jc w:val="center"/>
        <w:tblLayout w:type="fixed"/>
        <w:tblCellMar>
          <w:left w:w="70" w:type="dxa"/>
          <w:right w:w="70" w:type="dxa"/>
        </w:tblCellMar>
        <w:tblLook w:val="0000" w:firstRow="0" w:lastRow="0" w:firstColumn="0" w:lastColumn="0" w:noHBand="0" w:noVBand="0"/>
      </w:tblPr>
      <w:tblGrid>
        <w:gridCol w:w="1030"/>
        <w:gridCol w:w="191"/>
        <w:gridCol w:w="2176"/>
        <w:gridCol w:w="1839"/>
        <w:gridCol w:w="574"/>
        <w:gridCol w:w="4396"/>
      </w:tblGrid>
      <w:tr w:rsidR="002A25A0" w:rsidRPr="00923897" w14:paraId="2AD7E8D0" w14:textId="77777777" w:rsidTr="00D26F56">
        <w:trPr>
          <w:jc w:val="center"/>
        </w:trPr>
        <w:tc>
          <w:tcPr>
            <w:tcW w:w="1150" w:type="dxa"/>
            <w:gridSpan w:val="2"/>
            <w:tcBorders>
              <w:top w:val="single" w:sz="4" w:space="0" w:color="000000"/>
              <w:left w:val="single" w:sz="4" w:space="0" w:color="000000"/>
            </w:tcBorders>
          </w:tcPr>
          <w:p w14:paraId="7BD9997A" w14:textId="77777777" w:rsidR="002A25A0" w:rsidRPr="00923897" w:rsidRDefault="002A25A0" w:rsidP="00D26F56">
            <w:pPr>
              <w:snapToGrid w:val="0"/>
              <w:spacing w:before="60"/>
              <w:rPr>
                <w:rFonts w:ascii="Geomanist" w:hAnsi="Geomanist" w:cs="Arial"/>
                <w:b/>
                <w:bCs/>
                <w:sz w:val="16"/>
                <w:szCs w:val="18"/>
              </w:rPr>
            </w:pPr>
            <w:r w:rsidRPr="00923897">
              <w:rPr>
                <w:rFonts w:ascii="Geomanist" w:hAnsi="Geomanist" w:cs="Arial"/>
                <w:b/>
                <w:bCs/>
                <w:sz w:val="16"/>
                <w:szCs w:val="18"/>
              </w:rPr>
              <w:t>EQUIPO:</w:t>
            </w:r>
          </w:p>
        </w:tc>
        <w:tc>
          <w:tcPr>
            <w:tcW w:w="3780" w:type="dxa"/>
            <w:gridSpan w:val="2"/>
            <w:tcBorders>
              <w:top w:val="single" w:sz="4" w:space="0" w:color="000000"/>
            </w:tcBorders>
          </w:tcPr>
          <w:p w14:paraId="65E1E1A4" w14:textId="77777777" w:rsidR="002A25A0" w:rsidRPr="00923897" w:rsidRDefault="002A25A0" w:rsidP="00D26F56">
            <w:pPr>
              <w:snapToGrid w:val="0"/>
              <w:rPr>
                <w:rFonts w:ascii="Geomanist" w:hAnsi="Geomanist" w:cs="Arial"/>
                <w:b/>
                <w:bCs/>
                <w:sz w:val="16"/>
                <w:szCs w:val="18"/>
              </w:rPr>
            </w:pPr>
          </w:p>
        </w:tc>
        <w:tc>
          <w:tcPr>
            <w:tcW w:w="4679" w:type="dxa"/>
            <w:gridSpan w:val="2"/>
            <w:tcBorders>
              <w:top w:val="single" w:sz="4" w:space="0" w:color="000000"/>
              <w:right w:val="single" w:sz="4" w:space="0" w:color="000000"/>
            </w:tcBorders>
          </w:tcPr>
          <w:p w14:paraId="259A4864" w14:textId="77777777" w:rsidR="002A25A0" w:rsidRPr="00923897" w:rsidRDefault="002A25A0" w:rsidP="00D26F56">
            <w:pPr>
              <w:snapToGrid w:val="0"/>
              <w:spacing w:before="60"/>
              <w:rPr>
                <w:rFonts w:ascii="Geomanist" w:hAnsi="Geomanist" w:cs="Arial"/>
                <w:b/>
                <w:bCs/>
                <w:sz w:val="16"/>
                <w:szCs w:val="18"/>
              </w:rPr>
            </w:pPr>
            <w:r w:rsidRPr="00923897">
              <w:rPr>
                <w:rFonts w:ascii="Geomanist" w:hAnsi="Geomanist" w:cs="Arial"/>
                <w:b/>
                <w:bCs/>
                <w:sz w:val="16"/>
                <w:szCs w:val="18"/>
              </w:rPr>
              <w:t>REGISTRO VIGENTE DE CALIBRACIÓN</w:t>
            </w:r>
          </w:p>
        </w:tc>
      </w:tr>
      <w:tr w:rsidR="002A25A0" w:rsidRPr="00923897" w14:paraId="23AADE6D" w14:textId="77777777" w:rsidTr="00D26F56">
        <w:trPr>
          <w:jc w:val="center"/>
        </w:trPr>
        <w:tc>
          <w:tcPr>
            <w:tcW w:w="970" w:type="dxa"/>
            <w:tcBorders>
              <w:left w:val="single" w:sz="4" w:space="0" w:color="000000"/>
            </w:tcBorders>
          </w:tcPr>
          <w:p w14:paraId="380B4E27"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bottom w:val="single" w:sz="4" w:space="0" w:color="000000"/>
            </w:tcBorders>
          </w:tcPr>
          <w:p w14:paraId="24C1F8CC" w14:textId="77777777" w:rsidR="002A25A0" w:rsidRPr="00923897" w:rsidRDefault="002A25A0" w:rsidP="00D26F56">
            <w:pPr>
              <w:snapToGrid w:val="0"/>
              <w:rPr>
                <w:rFonts w:ascii="Geomanist" w:hAnsi="Geomanist" w:cs="Arial"/>
                <w:b/>
                <w:bCs/>
                <w:sz w:val="16"/>
                <w:szCs w:val="18"/>
              </w:rPr>
            </w:pPr>
          </w:p>
        </w:tc>
        <w:tc>
          <w:tcPr>
            <w:tcW w:w="1731" w:type="dxa"/>
          </w:tcPr>
          <w:p w14:paraId="407280A7" w14:textId="77777777" w:rsidR="002A25A0" w:rsidRPr="00923897" w:rsidRDefault="002A25A0" w:rsidP="00D26F56">
            <w:pPr>
              <w:snapToGrid w:val="0"/>
              <w:rPr>
                <w:rFonts w:ascii="Geomanist" w:hAnsi="Geomanist" w:cs="Arial"/>
                <w:b/>
                <w:bCs/>
                <w:sz w:val="16"/>
                <w:szCs w:val="18"/>
              </w:rPr>
            </w:pPr>
          </w:p>
        </w:tc>
        <w:tc>
          <w:tcPr>
            <w:tcW w:w="540" w:type="dxa"/>
          </w:tcPr>
          <w:p w14:paraId="03BE58A5"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bottom w:val="single" w:sz="4" w:space="0" w:color="000000"/>
              <w:right w:val="single" w:sz="4" w:space="0" w:color="000000"/>
            </w:tcBorders>
          </w:tcPr>
          <w:p w14:paraId="385B5A7A" w14:textId="77777777" w:rsidR="002A25A0" w:rsidRPr="00923897" w:rsidRDefault="002A25A0" w:rsidP="00D26F56">
            <w:pPr>
              <w:snapToGrid w:val="0"/>
              <w:rPr>
                <w:rFonts w:ascii="Geomanist" w:hAnsi="Geomanist" w:cs="Arial"/>
                <w:b/>
                <w:bCs/>
                <w:sz w:val="16"/>
                <w:szCs w:val="18"/>
              </w:rPr>
            </w:pPr>
          </w:p>
        </w:tc>
      </w:tr>
      <w:tr w:rsidR="002A25A0" w:rsidRPr="00923897" w14:paraId="3DE385E4" w14:textId="77777777" w:rsidTr="00D26F56">
        <w:trPr>
          <w:jc w:val="center"/>
        </w:trPr>
        <w:tc>
          <w:tcPr>
            <w:tcW w:w="970" w:type="dxa"/>
            <w:tcBorders>
              <w:left w:val="single" w:sz="4" w:space="0" w:color="000000"/>
            </w:tcBorders>
          </w:tcPr>
          <w:p w14:paraId="6D23C8D9"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10DD1117" w14:textId="77777777" w:rsidR="002A25A0" w:rsidRPr="00923897" w:rsidRDefault="002A25A0" w:rsidP="00D26F56">
            <w:pPr>
              <w:snapToGrid w:val="0"/>
              <w:rPr>
                <w:rFonts w:ascii="Geomanist" w:hAnsi="Geomanist" w:cs="Arial"/>
                <w:b/>
                <w:bCs/>
                <w:sz w:val="16"/>
                <w:szCs w:val="18"/>
              </w:rPr>
            </w:pPr>
          </w:p>
        </w:tc>
        <w:tc>
          <w:tcPr>
            <w:tcW w:w="1731" w:type="dxa"/>
          </w:tcPr>
          <w:p w14:paraId="0BE55455" w14:textId="77777777" w:rsidR="002A25A0" w:rsidRPr="00923897" w:rsidRDefault="002A25A0" w:rsidP="00D26F56">
            <w:pPr>
              <w:snapToGrid w:val="0"/>
              <w:rPr>
                <w:rFonts w:ascii="Geomanist" w:hAnsi="Geomanist" w:cs="Arial"/>
                <w:b/>
                <w:bCs/>
                <w:sz w:val="16"/>
                <w:szCs w:val="18"/>
              </w:rPr>
            </w:pPr>
          </w:p>
        </w:tc>
        <w:tc>
          <w:tcPr>
            <w:tcW w:w="540" w:type="dxa"/>
          </w:tcPr>
          <w:p w14:paraId="77E10476"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751CEE" w14:textId="77777777" w:rsidR="002A25A0" w:rsidRPr="00923897" w:rsidRDefault="002A25A0" w:rsidP="00D26F56">
            <w:pPr>
              <w:snapToGrid w:val="0"/>
              <w:rPr>
                <w:rFonts w:ascii="Geomanist" w:hAnsi="Geomanist" w:cs="Arial"/>
                <w:b/>
                <w:bCs/>
                <w:sz w:val="16"/>
                <w:szCs w:val="18"/>
              </w:rPr>
            </w:pPr>
          </w:p>
        </w:tc>
      </w:tr>
      <w:tr w:rsidR="002A25A0" w:rsidRPr="00923897" w14:paraId="0A6DF859" w14:textId="77777777" w:rsidTr="00D26F56">
        <w:trPr>
          <w:jc w:val="center"/>
        </w:trPr>
        <w:tc>
          <w:tcPr>
            <w:tcW w:w="970" w:type="dxa"/>
            <w:tcBorders>
              <w:left w:val="single" w:sz="4" w:space="0" w:color="000000"/>
            </w:tcBorders>
          </w:tcPr>
          <w:p w14:paraId="5C9454D7"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lastRenderedPageBreak/>
              <w:t>MCA.</w:t>
            </w:r>
          </w:p>
        </w:tc>
        <w:tc>
          <w:tcPr>
            <w:tcW w:w="2229" w:type="dxa"/>
            <w:gridSpan w:val="2"/>
            <w:tcBorders>
              <w:top w:val="single" w:sz="4" w:space="0" w:color="000000"/>
              <w:bottom w:val="single" w:sz="4" w:space="0" w:color="000000"/>
            </w:tcBorders>
          </w:tcPr>
          <w:p w14:paraId="4187B437" w14:textId="77777777" w:rsidR="002A25A0" w:rsidRPr="00923897" w:rsidRDefault="002A25A0" w:rsidP="00D26F56">
            <w:pPr>
              <w:snapToGrid w:val="0"/>
              <w:rPr>
                <w:rFonts w:ascii="Geomanist" w:hAnsi="Geomanist" w:cs="Arial"/>
                <w:b/>
                <w:bCs/>
                <w:sz w:val="16"/>
                <w:szCs w:val="18"/>
              </w:rPr>
            </w:pPr>
          </w:p>
        </w:tc>
        <w:tc>
          <w:tcPr>
            <w:tcW w:w="1731" w:type="dxa"/>
          </w:tcPr>
          <w:p w14:paraId="0E198257" w14:textId="77777777" w:rsidR="002A25A0" w:rsidRPr="00923897" w:rsidRDefault="002A25A0" w:rsidP="00D26F56">
            <w:pPr>
              <w:snapToGrid w:val="0"/>
              <w:rPr>
                <w:rFonts w:ascii="Geomanist" w:hAnsi="Geomanist" w:cs="Arial"/>
                <w:b/>
                <w:bCs/>
                <w:sz w:val="16"/>
                <w:szCs w:val="18"/>
              </w:rPr>
            </w:pPr>
          </w:p>
        </w:tc>
        <w:tc>
          <w:tcPr>
            <w:tcW w:w="540" w:type="dxa"/>
          </w:tcPr>
          <w:p w14:paraId="03AA0DB7"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DDCCB3F" w14:textId="77777777" w:rsidR="002A25A0" w:rsidRPr="00923897" w:rsidRDefault="002A25A0" w:rsidP="00D26F56">
            <w:pPr>
              <w:snapToGrid w:val="0"/>
              <w:rPr>
                <w:rFonts w:ascii="Geomanist" w:hAnsi="Geomanist" w:cs="Arial"/>
                <w:b/>
                <w:bCs/>
                <w:sz w:val="16"/>
                <w:szCs w:val="18"/>
              </w:rPr>
            </w:pPr>
          </w:p>
        </w:tc>
      </w:tr>
      <w:tr w:rsidR="002A25A0" w:rsidRPr="00923897" w14:paraId="534CF7B9" w14:textId="77777777" w:rsidTr="00D26F56">
        <w:trPr>
          <w:jc w:val="center"/>
        </w:trPr>
        <w:tc>
          <w:tcPr>
            <w:tcW w:w="970" w:type="dxa"/>
            <w:tcBorders>
              <w:left w:val="single" w:sz="4" w:space="0" w:color="000000"/>
            </w:tcBorders>
          </w:tcPr>
          <w:p w14:paraId="37DD143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375E8B48" w14:textId="77777777" w:rsidR="002A25A0" w:rsidRPr="00923897" w:rsidRDefault="002A25A0" w:rsidP="00D26F56">
            <w:pPr>
              <w:snapToGrid w:val="0"/>
              <w:rPr>
                <w:rFonts w:ascii="Geomanist" w:hAnsi="Geomanist" w:cs="Arial"/>
                <w:b/>
                <w:bCs/>
                <w:sz w:val="16"/>
                <w:szCs w:val="18"/>
              </w:rPr>
            </w:pPr>
          </w:p>
        </w:tc>
        <w:tc>
          <w:tcPr>
            <w:tcW w:w="1731" w:type="dxa"/>
          </w:tcPr>
          <w:p w14:paraId="41120D31" w14:textId="77777777" w:rsidR="002A25A0" w:rsidRPr="00923897" w:rsidRDefault="002A25A0" w:rsidP="00D26F56">
            <w:pPr>
              <w:snapToGrid w:val="0"/>
              <w:rPr>
                <w:rFonts w:ascii="Geomanist" w:hAnsi="Geomanist" w:cs="Arial"/>
                <w:b/>
                <w:bCs/>
                <w:sz w:val="16"/>
                <w:szCs w:val="18"/>
              </w:rPr>
            </w:pPr>
          </w:p>
        </w:tc>
        <w:tc>
          <w:tcPr>
            <w:tcW w:w="540" w:type="dxa"/>
          </w:tcPr>
          <w:p w14:paraId="6C90E7F1"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1EEBE9" w14:textId="77777777" w:rsidR="002A25A0" w:rsidRPr="00923897" w:rsidRDefault="002A25A0" w:rsidP="00D26F56">
            <w:pPr>
              <w:snapToGrid w:val="0"/>
              <w:rPr>
                <w:rFonts w:ascii="Geomanist" w:hAnsi="Geomanist" w:cs="Arial"/>
                <w:b/>
                <w:bCs/>
                <w:sz w:val="16"/>
                <w:szCs w:val="18"/>
              </w:rPr>
            </w:pPr>
          </w:p>
        </w:tc>
      </w:tr>
      <w:tr w:rsidR="002A25A0" w:rsidRPr="00923897" w14:paraId="7345E526" w14:textId="77777777" w:rsidTr="00D26F56">
        <w:trPr>
          <w:jc w:val="center"/>
        </w:trPr>
        <w:tc>
          <w:tcPr>
            <w:tcW w:w="970" w:type="dxa"/>
            <w:tcBorders>
              <w:left w:val="single" w:sz="4" w:space="0" w:color="000000"/>
            </w:tcBorders>
          </w:tcPr>
          <w:p w14:paraId="4AC8693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057A6517" w14:textId="77777777" w:rsidR="002A25A0" w:rsidRPr="00923897" w:rsidRDefault="002A25A0" w:rsidP="00D26F56">
            <w:pPr>
              <w:snapToGrid w:val="0"/>
              <w:rPr>
                <w:rFonts w:ascii="Geomanist" w:hAnsi="Geomanist" w:cs="Arial"/>
                <w:b/>
                <w:bCs/>
                <w:sz w:val="16"/>
                <w:szCs w:val="18"/>
              </w:rPr>
            </w:pPr>
          </w:p>
        </w:tc>
        <w:tc>
          <w:tcPr>
            <w:tcW w:w="1731" w:type="dxa"/>
          </w:tcPr>
          <w:p w14:paraId="4384D69B" w14:textId="77777777" w:rsidR="002A25A0" w:rsidRPr="00923897" w:rsidRDefault="002A25A0" w:rsidP="00D26F56">
            <w:pPr>
              <w:snapToGrid w:val="0"/>
              <w:rPr>
                <w:rFonts w:ascii="Geomanist" w:hAnsi="Geomanist" w:cs="Arial"/>
                <w:b/>
                <w:bCs/>
                <w:sz w:val="16"/>
                <w:szCs w:val="18"/>
              </w:rPr>
            </w:pPr>
          </w:p>
        </w:tc>
        <w:tc>
          <w:tcPr>
            <w:tcW w:w="540" w:type="dxa"/>
          </w:tcPr>
          <w:p w14:paraId="5A29DB70"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2D43D71" w14:textId="77777777" w:rsidR="002A25A0" w:rsidRPr="00923897" w:rsidRDefault="002A25A0" w:rsidP="00D26F56">
            <w:pPr>
              <w:snapToGrid w:val="0"/>
              <w:rPr>
                <w:rFonts w:ascii="Geomanist" w:hAnsi="Geomanist" w:cs="Arial"/>
                <w:b/>
                <w:bCs/>
                <w:sz w:val="16"/>
                <w:szCs w:val="18"/>
              </w:rPr>
            </w:pPr>
          </w:p>
        </w:tc>
      </w:tr>
      <w:tr w:rsidR="002A25A0" w:rsidRPr="00923897" w14:paraId="61DD4D40" w14:textId="77777777" w:rsidTr="00D26F56">
        <w:trPr>
          <w:jc w:val="center"/>
        </w:trPr>
        <w:tc>
          <w:tcPr>
            <w:tcW w:w="970" w:type="dxa"/>
            <w:tcBorders>
              <w:left w:val="single" w:sz="4" w:space="0" w:color="000000"/>
            </w:tcBorders>
          </w:tcPr>
          <w:p w14:paraId="5B74DF7C"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DAE7B7A" w14:textId="77777777" w:rsidR="002A25A0" w:rsidRPr="00923897" w:rsidRDefault="002A25A0" w:rsidP="00D26F56">
            <w:pPr>
              <w:snapToGrid w:val="0"/>
              <w:rPr>
                <w:rFonts w:ascii="Geomanist" w:hAnsi="Geomanist" w:cs="Arial"/>
                <w:b/>
                <w:bCs/>
                <w:sz w:val="16"/>
                <w:szCs w:val="18"/>
              </w:rPr>
            </w:pPr>
          </w:p>
        </w:tc>
        <w:tc>
          <w:tcPr>
            <w:tcW w:w="1731" w:type="dxa"/>
          </w:tcPr>
          <w:p w14:paraId="19C3D296" w14:textId="77777777" w:rsidR="002A25A0" w:rsidRPr="00923897" w:rsidRDefault="002A25A0" w:rsidP="00D26F56">
            <w:pPr>
              <w:snapToGrid w:val="0"/>
              <w:rPr>
                <w:rFonts w:ascii="Geomanist" w:hAnsi="Geomanist" w:cs="Arial"/>
                <w:b/>
                <w:bCs/>
                <w:sz w:val="16"/>
                <w:szCs w:val="18"/>
              </w:rPr>
            </w:pPr>
          </w:p>
        </w:tc>
        <w:tc>
          <w:tcPr>
            <w:tcW w:w="540" w:type="dxa"/>
          </w:tcPr>
          <w:p w14:paraId="0872811D"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BCFE6FD" w14:textId="77777777" w:rsidR="002A25A0" w:rsidRPr="00923897" w:rsidRDefault="002A25A0" w:rsidP="00D26F56">
            <w:pPr>
              <w:snapToGrid w:val="0"/>
              <w:rPr>
                <w:rFonts w:ascii="Geomanist" w:hAnsi="Geomanist" w:cs="Arial"/>
                <w:b/>
                <w:bCs/>
                <w:sz w:val="16"/>
                <w:szCs w:val="18"/>
              </w:rPr>
            </w:pPr>
          </w:p>
        </w:tc>
      </w:tr>
      <w:tr w:rsidR="002A25A0" w:rsidRPr="00923897" w14:paraId="5976610D" w14:textId="77777777" w:rsidTr="00D26F56">
        <w:trPr>
          <w:jc w:val="center"/>
        </w:trPr>
        <w:tc>
          <w:tcPr>
            <w:tcW w:w="970" w:type="dxa"/>
            <w:tcBorders>
              <w:left w:val="single" w:sz="4" w:space="0" w:color="000000"/>
            </w:tcBorders>
          </w:tcPr>
          <w:p w14:paraId="01E98C2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77B3AB2E" w14:textId="77777777" w:rsidR="002A25A0" w:rsidRPr="00923897" w:rsidRDefault="002A25A0" w:rsidP="00D26F56">
            <w:pPr>
              <w:snapToGrid w:val="0"/>
              <w:rPr>
                <w:rFonts w:ascii="Geomanist" w:hAnsi="Geomanist" w:cs="Arial"/>
                <w:b/>
                <w:bCs/>
                <w:sz w:val="16"/>
                <w:szCs w:val="18"/>
              </w:rPr>
            </w:pPr>
          </w:p>
        </w:tc>
        <w:tc>
          <w:tcPr>
            <w:tcW w:w="1731" w:type="dxa"/>
          </w:tcPr>
          <w:p w14:paraId="42BB0830" w14:textId="77777777" w:rsidR="002A25A0" w:rsidRPr="00923897" w:rsidRDefault="002A25A0" w:rsidP="00D26F56">
            <w:pPr>
              <w:snapToGrid w:val="0"/>
              <w:rPr>
                <w:rFonts w:ascii="Geomanist" w:hAnsi="Geomanist" w:cs="Arial"/>
                <w:b/>
                <w:bCs/>
                <w:sz w:val="16"/>
                <w:szCs w:val="18"/>
              </w:rPr>
            </w:pPr>
          </w:p>
        </w:tc>
        <w:tc>
          <w:tcPr>
            <w:tcW w:w="540" w:type="dxa"/>
          </w:tcPr>
          <w:p w14:paraId="1C35E963"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5B474D89" w14:textId="77777777" w:rsidR="002A25A0" w:rsidRPr="00923897" w:rsidRDefault="002A25A0" w:rsidP="00D26F56">
            <w:pPr>
              <w:snapToGrid w:val="0"/>
              <w:rPr>
                <w:rFonts w:ascii="Geomanist" w:hAnsi="Geomanist" w:cs="Arial"/>
                <w:b/>
                <w:bCs/>
                <w:sz w:val="16"/>
                <w:szCs w:val="18"/>
              </w:rPr>
            </w:pPr>
          </w:p>
        </w:tc>
      </w:tr>
      <w:tr w:rsidR="002A25A0" w:rsidRPr="00923897" w14:paraId="4E052EC3" w14:textId="77777777" w:rsidTr="00D26F56">
        <w:trPr>
          <w:jc w:val="center"/>
        </w:trPr>
        <w:tc>
          <w:tcPr>
            <w:tcW w:w="970" w:type="dxa"/>
            <w:tcBorders>
              <w:left w:val="single" w:sz="4" w:space="0" w:color="000000"/>
              <w:bottom w:val="single" w:sz="4" w:space="0" w:color="000000"/>
            </w:tcBorders>
          </w:tcPr>
          <w:p w14:paraId="2D761939" w14:textId="77777777" w:rsidR="002A25A0" w:rsidRPr="00923897" w:rsidRDefault="002A25A0" w:rsidP="00D26F56">
            <w:pPr>
              <w:snapToGrid w:val="0"/>
              <w:spacing w:after="6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6B26FF5" w14:textId="77777777" w:rsidR="002A25A0" w:rsidRPr="00923897" w:rsidRDefault="002A25A0" w:rsidP="00D26F56">
            <w:pPr>
              <w:snapToGrid w:val="0"/>
              <w:spacing w:after="60"/>
              <w:rPr>
                <w:rFonts w:ascii="Geomanist" w:hAnsi="Geomanist" w:cs="Arial"/>
                <w:b/>
                <w:bCs/>
                <w:sz w:val="16"/>
                <w:szCs w:val="18"/>
              </w:rPr>
            </w:pPr>
          </w:p>
        </w:tc>
        <w:tc>
          <w:tcPr>
            <w:tcW w:w="1731" w:type="dxa"/>
            <w:tcBorders>
              <w:bottom w:val="single" w:sz="4" w:space="0" w:color="000000"/>
            </w:tcBorders>
          </w:tcPr>
          <w:p w14:paraId="267DD216" w14:textId="77777777" w:rsidR="002A25A0" w:rsidRPr="00923897" w:rsidRDefault="002A25A0" w:rsidP="00D26F56">
            <w:pPr>
              <w:snapToGrid w:val="0"/>
              <w:spacing w:after="60"/>
              <w:rPr>
                <w:rFonts w:ascii="Geomanist" w:hAnsi="Geomanist" w:cs="Arial"/>
                <w:b/>
                <w:bCs/>
                <w:sz w:val="16"/>
                <w:szCs w:val="18"/>
              </w:rPr>
            </w:pPr>
          </w:p>
        </w:tc>
        <w:tc>
          <w:tcPr>
            <w:tcW w:w="540" w:type="dxa"/>
            <w:tcBorders>
              <w:bottom w:val="single" w:sz="4" w:space="0" w:color="000000"/>
            </w:tcBorders>
          </w:tcPr>
          <w:p w14:paraId="43F165CA" w14:textId="77777777" w:rsidR="002A25A0" w:rsidRPr="00923897" w:rsidRDefault="002A25A0" w:rsidP="00D26F56">
            <w:pPr>
              <w:snapToGrid w:val="0"/>
              <w:spacing w:after="6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EDAE162" w14:textId="77777777" w:rsidR="002A25A0" w:rsidRPr="00923897" w:rsidRDefault="002A25A0" w:rsidP="00D26F56">
            <w:pPr>
              <w:snapToGrid w:val="0"/>
              <w:spacing w:after="60"/>
              <w:rPr>
                <w:rFonts w:ascii="Geomanist" w:hAnsi="Geomanist" w:cs="Arial"/>
                <w:b/>
                <w:bCs/>
                <w:sz w:val="16"/>
                <w:szCs w:val="18"/>
              </w:rPr>
            </w:pPr>
          </w:p>
        </w:tc>
      </w:tr>
    </w:tbl>
    <w:p w14:paraId="37DFD797" w14:textId="77777777" w:rsidR="002A25A0" w:rsidRPr="00923897" w:rsidRDefault="002A25A0" w:rsidP="002A25A0">
      <w:pPr>
        <w:rPr>
          <w:rFonts w:ascii="Geomanist" w:hAnsi="Geomanist" w:cs="Arial"/>
          <w:b/>
          <w:bCs/>
          <w:sz w:val="16"/>
          <w:szCs w:val="18"/>
        </w:rPr>
      </w:pPr>
    </w:p>
    <w:p w14:paraId="215E9326"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EQUIPO Y HERRAMIENTA PARA REALIZAR EL SERVICIO</w:t>
      </w:r>
    </w:p>
    <w:tbl>
      <w:tblPr>
        <w:tblW w:w="10206" w:type="dxa"/>
        <w:jc w:val="center"/>
        <w:tblLayout w:type="fixed"/>
        <w:tblCellMar>
          <w:left w:w="70" w:type="dxa"/>
          <w:right w:w="70" w:type="dxa"/>
        </w:tblCellMar>
        <w:tblLook w:val="0000" w:firstRow="0" w:lastRow="0" w:firstColumn="0" w:lastColumn="0" w:noHBand="0" w:noVBand="0"/>
      </w:tblPr>
      <w:tblGrid>
        <w:gridCol w:w="267"/>
        <w:gridCol w:w="2103"/>
        <w:gridCol w:w="179"/>
        <w:gridCol w:w="2306"/>
        <w:gridCol w:w="191"/>
        <w:gridCol w:w="2431"/>
        <w:gridCol w:w="173"/>
        <w:gridCol w:w="2366"/>
        <w:gridCol w:w="190"/>
      </w:tblGrid>
      <w:tr w:rsidR="002A25A0" w:rsidRPr="00923897" w14:paraId="3F64D4A3" w14:textId="77777777" w:rsidTr="00D26F56">
        <w:trPr>
          <w:cantSplit/>
          <w:jc w:val="center"/>
        </w:trPr>
        <w:tc>
          <w:tcPr>
            <w:tcW w:w="250" w:type="dxa"/>
            <w:tcBorders>
              <w:top w:val="single" w:sz="4" w:space="0" w:color="000000"/>
              <w:left w:val="single" w:sz="4" w:space="0" w:color="000000"/>
            </w:tcBorders>
          </w:tcPr>
          <w:p w14:paraId="443FE3BC" w14:textId="77777777" w:rsidR="002A25A0" w:rsidRPr="00923897" w:rsidRDefault="002A25A0" w:rsidP="00D26F56">
            <w:pPr>
              <w:snapToGrid w:val="0"/>
              <w:spacing w:before="60"/>
              <w:rPr>
                <w:rFonts w:ascii="Geomanist" w:hAnsi="Geomanist" w:cs="Arial"/>
                <w:b/>
                <w:bCs/>
                <w:sz w:val="16"/>
                <w:szCs w:val="18"/>
              </w:rPr>
            </w:pPr>
          </w:p>
        </w:tc>
        <w:tc>
          <w:tcPr>
            <w:tcW w:w="1980" w:type="dxa"/>
            <w:tcBorders>
              <w:top w:val="single" w:sz="4" w:space="0" w:color="000000"/>
              <w:bottom w:val="single" w:sz="4" w:space="0" w:color="000000"/>
            </w:tcBorders>
          </w:tcPr>
          <w:p w14:paraId="62106F59" w14:textId="77777777" w:rsidR="002A25A0" w:rsidRPr="00923897" w:rsidRDefault="002A25A0" w:rsidP="00D26F56">
            <w:pPr>
              <w:snapToGrid w:val="0"/>
              <w:spacing w:before="60"/>
              <w:rPr>
                <w:rFonts w:ascii="Geomanist" w:hAnsi="Geomanist" w:cs="Arial"/>
                <w:b/>
                <w:bCs/>
                <w:sz w:val="16"/>
                <w:szCs w:val="18"/>
              </w:rPr>
            </w:pPr>
          </w:p>
        </w:tc>
        <w:tc>
          <w:tcPr>
            <w:tcW w:w="169" w:type="dxa"/>
            <w:tcBorders>
              <w:top w:val="single" w:sz="4" w:space="0" w:color="000000"/>
            </w:tcBorders>
          </w:tcPr>
          <w:p w14:paraId="2B8C912F" w14:textId="77777777" w:rsidR="002A25A0" w:rsidRPr="00923897" w:rsidRDefault="002A25A0" w:rsidP="00D26F56">
            <w:pPr>
              <w:snapToGrid w:val="0"/>
              <w:spacing w:before="60"/>
              <w:rPr>
                <w:rFonts w:ascii="Geomanist" w:hAnsi="Geomanist" w:cs="Arial"/>
                <w:b/>
                <w:bCs/>
                <w:sz w:val="16"/>
                <w:szCs w:val="18"/>
              </w:rPr>
            </w:pPr>
          </w:p>
        </w:tc>
        <w:tc>
          <w:tcPr>
            <w:tcW w:w="2171" w:type="dxa"/>
            <w:tcBorders>
              <w:top w:val="single" w:sz="4" w:space="0" w:color="000000"/>
              <w:bottom w:val="single" w:sz="4" w:space="0" w:color="000000"/>
            </w:tcBorders>
          </w:tcPr>
          <w:p w14:paraId="4AAA8879" w14:textId="77777777" w:rsidR="002A25A0" w:rsidRPr="00923897" w:rsidRDefault="002A25A0" w:rsidP="00D26F56">
            <w:pPr>
              <w:snapToGrid w:val="0"/>
              <w:spacing w:before="60"/>
              <w:rPr>
                <w:rFonts w:ascii="Geomanist" w:hAnsi="Geomanist" w:cs="Arial"/>
                <w:b/>
                <w:bCs/>
                <w:sz w:val="16"/>
                <w:szCs w:val="18"/>
              </w:rPr>
            </w:pPr>
          </w:p>
        </w:tc>
        <w:tc>
          <w:tcPr>
            <w:tcW w:w="180" w:type="dxa"/>
            <w:tcBorders>
              <w:top w:val="single" w:sz="4" w:space="0" w:color="000000"/>
            </w:tcBorders>
          </w:tcPr>
          <w:p w14:paraId="0B425FFA" w14:textId="77777777" w:rsidR="002A25A0" w:rsidRPr="00923897" w:rsidRDefault="002A25A0" w:rsidP="00D26F56">
            <w:pPr>
              <w:snapToGrid w:val="0"/>
              <w:spacing w:before="60"/>
              <w:rPr>
                <w:rFonts w:ascii="Geomanist" w:hAnsi="Geomanist" w:cs="Arial"/>
                <w:b/>
                <w:bCs/>
                <w:sz w:val="16"/>
                <w:szCs w:val="18"/>
              </w:rPr>
            </w:pPr>
          </w:p>
        </w:tc>
        <w:tc>
          <w:tcPr>
            <w:tcW w:w="2289" w:type="dxa"/>
            <w:tcBorders>
              <w:top w:val="single" w:sz="4" w:space="0" w:color="000000"/>
              <w:bottom w:val="single" w:sz="4" w:space="0" w:color="000000"/>
            </w:tcBorders>
          </w:tcPr>
          <w:p w14:paraId="0C68C161" w14:textId="77777777" w:rsidR="002A25A0" w:rsidRPr="00923897" w:rsidRDefault="002A25A0" w:rsidP="00D26F56">
            <w:pPr>
              <w:snapToGrid w:val="0"/>
              <w:spacing w:before="60"/>
              <w:rPr>
                <w:rFonts w:ascii="Geomanist" w:hAnsi="Geomanist" w:cs="Arial"/>
                <w:b/>
                <w:bCs/>
                <w:sz w:val="16"/>
                <w:szCs w:val="18"/>
              </w:rPr>
            </w:pPr>
          </w:p>
        </w:tc>
        <w:tc>
          <w:tcPr>
            <w:tcW w:w="163" w:type="dxa"/>
            <w:tcBorders>
              <w:top w:val="single" w:sz="4" w:space="0" w:color="000000"/>
            </w:tcBorders>
          </w:tcPr>
          <w:p w14:paraId="29CF6BA0" w14:textId="77777777" w:rsidR="002A25A0" w:rsidRPr="00923897" w:rsidRDefault="002A25A0" w:rsidP="00D26F56">
            <w:pPr>
              <w:snapToGrid w:val="0"/>
              <w:spacing w:before="60"/>
              <w:rPr>
                <w:rFonts w:ascii="Geomanist" w:hAnsi="Geomanist" w:cs="Arial"/>
                <w:b/>
                <w:bCs/>
                <w:sz w:val="16"/>
                <w:szCs w:val="18"/>
              </w:rPr>
            </w:pPr>
          </w:p>
        </w:tc>
        <w:tc>
          <w:tcPr>
            <w:tcW w:w="2228" w:type="dxa"/>
            <w:tcBorders>
              <w:top w:val="single" w:sz="4" w:space="0" w:color="000000"/>
              <w:bottom w:val="single" w:sz="4" w:space="0" w:color="000000"/>
            </w:tcBorders>
          </w:tcPr>
          <w:p w14:paraId="1560943F" w14:textId="77777777" w:rsidR="002A25A0" w:rsidRPr="00923897" w:rsidRDefault="002A25A0" w:rsidP="00D26F56">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3523F46D" w14:textId="77777777" w:rsidR="002A25A0" w:rsidRPr="00923897" w:rsidRDefault="002A25A0" w:rsidP="00D26F56">
            <w:pPr>
              <w:snapToGrid w:val="0"/>
              <w:spacing w:before="60"/>
              <w:rPr>
                <w:rFonts w:ascii="Geomanist" w:hAnsi="Geomanist" w:cs="Arial"/>
                <w:b/>
                <w:bCs/>
                <w:sz w:val="16"/>
                <w:szCs w:val="18"/>
              </w:rPr>
            </w:pPr>
          </w:p>
        </w:tc>
      </w:tr>
      <w:tr w:rsidR="002A25A0" w:rsidRPr="00923897" w14:paraId="13EB1233" w14:textId="77777777" w:rsidTr="00D26F56">
        <w:trPr>
          <w:cantSplit/>
          <w:jc w:val="center"/>
        </w:trPr>
        <w:tc>
          <w:tcPr>
            <w:tcW w:w="250" w:type="dxa"/>
            <w:tcBorders>
              <w:left w:val="single" w:sz="4" w:space="0" w:color="000000"/>
            </w:tcBorders>
          </w:tcPr>
          <w:p w14:paraId="1A3E3F4B"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610EDE0F" w14:textId="77777777" w:rsidR="002A25A0" w:rsidRPr="00923897" w:rsidRDefault="002A25A0" w:rsidP="00D26F56">
            <w:pPr>
              <w:snapToGrid w:val="0"/>
              <w:rPr>
                <w:rFonts w:ascii="Geomanist" w:hAnsi="Geomanist" w:cs="Arial"/>
                <w:b/>
                <w:bCs/>
                <w:sz w:val="16"/>
                <w:szCs w:val="18"/>
              </w:rPr>
            </w:pPr>
          </w:p>
        </w:tc>
        <w:tc>
          <w:tcPr>
            <w:tcW w:w="169" w:type="dxa"/>
          </w:tcPr>
          <w:p w14:paraId="1269E009"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2C4730B" w14:textId="77777777" w:rsidR="002A25A0" w:rsidRPr="00923897" w:rsidRDefault="002A25A0" w:rsidP="00D26F56">
            <w:pPr>
              <w:snapToGrid w:val="0"/>
              <w:rPr>
                <w:rFonts w:ascii="Geomanist" w:hAnsi="Geomanist" w:cs="Arial"/>
                <w:b/>
                <w:bCs/>
                <w:sz w:val="16"/>
                <w:szCs w:val="18"/>
              </w:rPr>
            </w:pPr>
          </w:p>
        </w:tc>
        <w:tc>
          <w:tcPr>
            <w:tcW w:w="180" w:type="dxa"/>
          </w:tcPr>
          <w:p w14:paraId="457E2232"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2F2B0A9" w14:textId="77777777" w:rsidR="002A25A0" w:rsidRPr="00923897" w:rsidRDefault="002A25A0" w:rsidP="00D26F56">
            <w:pPr>
              <w:snapToGrid w:val="0"/>
              <w:rPr>
                <w:rFonts w:ascii="Geomanist" w:hAnsi="Geomanist" w:cs="Arial"/>
                <w:b/>
                <w:bCs/>
                <w:sz w:val="16"/>
                <w:szCs w:val="18"/>
              </w:rPr>
            </w:pPr>
          </w:p>
        </w:tc>
        <w:tc>
          <w:tcPr>
            <w:tcW w:w="163" w:type="dxa"/>
          </w:tcPr>
          <w:p w14:paraId="036FFB5F"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A0B12EC"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15E1D668" w14:textId="77777777" w:rsidR="002A25A0" w:rsidRPr="00923897" w:rsidRDefault="002A25A0" w:rsidP="00D26F56">
            <w:pPr>
              <w:snapToGrid w:val="0"/>
              <w:rPr>
                <w:rFonts w:ascii="Geomanist" w:hAnsi="Geomanist" w:cs="Arial"/>
                <w:b/>
                <w:bCs/>
                <w:sz w:val="16"/>
                <w:szCs w:val="18"/>
              </w:rPr>
            </w:pPr>
          </w:p>
        </w:tc>
      </w:tr>
      <w:tr w:rsidR="002A25A0" w:rsidRPr="00923897" w14:paraId="7865ADCD" w14:textId="77777777" w:rsidTr="00D26F56">
        <w:trPr>
          <w:cantSplit/>
          <w:jc w:val="center"/>
        </w:trPr>
        <w:tc>
          <w:tcPr>
            <w:tcW w:w="250" w:type="dxa"/>
            <w:tcBorders>
              <w:left w:val="single" w:sz="4" w:space="0" w:color="000000"/>
            </w:tcBorders>
          </w:tcPr>
          <w:p w14:paraId="3C25EDC4"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161F5DBC" w14:textId="77777777" w:rsidR="002A25A0" w:rsidRPr="00923897" w:rsidRDefault="002A25A0" w:rsidP="00D26F56">
            <w:pPr>
              <w:snapToGrid w:val="0"/>
              <w:rPr>
                <w:rFonts w:ascii="Geomanist" w:hAnsi="Geomanist" w:cs="Arial"/>
                <w:b/>
                <w:bCs/>
                <w:sz w:val="16"/>
                <w:szCs w:val="18"/>
              </w:rPr>
            </w:pPr>
          </w:p>
        </w:tc>
        <w:tc>
          <w:tcPr>
            <w:tcW w:w="169" w:type="dxa"/>
          </w:tcPr>
          <w:p w14:paraId="4C5BAD7E"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741B9D73" w14:textId="77777777" w:rsidR="002A25A0" w:rsidRPr="00923897" w:rsidRDefault="002A25A0" w:rsidP="00D26F56">
            <w:pPr>
              <w:snapToGrid w:val="0"/>
              <w:rPr>
                <w:rFonts w:ascii="Geomanist" w:hAnsi="Geomanist" w:cs="Arial"/>
                <w:b/>
                <w:bCs/>
                <w:sz w:val="16"/>
                <w:szCs w:val="18"/>
              </w:rPr>
            </w:pPr>
          </w:p>
        </w:tc>
        <w:tc>
          <w:tcPr>
            <w:tcW w:w="180" w:type="dxa"/>
          </w:tcPr>
          <w:p w14:paraId="62744D72"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22CBF43E" w14:textId="77777777" w:rsidR="002A25A0" w:rsidRPr="00923897" w:rsidRDefault="002A25A0" w:rsidP="00D26F56">
            <w:pPr>
              <w:snapToGrid w:val="0"/>
              <w:rPr>
                <w:rFonts w:ascii="Geomanist" w:hAnsi="Geomanist" w:cs="Arial"/>
                <w:b/>
                <w:bCs/>
                <w:sz w:val="16"/>
                <w:szCs w:val="18"/>
              </w:rPr>
            </w:pPr>
          </w:p>
        </w:tc>
        <w:tc>
          <w:tcPr>
            <w:tcW w:w="163" w:type="dxa"/>
          </w:tcPr>
          <w:p w14:paraId="0565C299"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BE7136B"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5AE0AD50" w14:textId="77777777" w:rsidR="002A25A0" w:rsidRPr="00923897" w:rsidRDefault="002A25A0" w:rsidP="00D26F56">
            <w:pPr>
              <w:snapToGrid w:val="0"/>
              <w:rPr>
                <w:rFonts w:ascii="Geomanist" w:hAnsi="Geomanist" w:cs="Arial"/>
                <w:b/>
                <w:bCs/>
                <w:sz w:val="16"/>
                <w:szCs w:val="18"/>
              </w:rPr>
            </w:pPr>
          </w:p>
        </w:tc>
      </w:tr>
      <w:tr w:rsidR="002A25A0" w:rsidRPr="00923897" w14:paraId="08AA31AD" w14:textId="77777777" w:rsidTr="00D26F56">
        <w:trPr>
          <w:cantSplit/>
          <w:jc w:val="center"/>
        </w:trPr>
        <w:tc>
          <w:tcPr>
            <w:tcW w:w="250" w:type="dxa"/>
            <w:tcBorders>
              <w:left w:val="single" w:sz="4" w:space="0" w:color="000000"/>
            </w:tcBorders>
          </w:tcPr>
          <w:p w14:paraId="6FC98635"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212E9F75" w14:textId="77777777" w:rsidR="002A25A0" w:rsidRPr="00923897" w:rsidRDefault="002A25A0" w:rsidP="00D26F56">
            <w:pPr>
              <w:snapToGrid w:val="0"/>
              <w:rPr>
                <w:rFonts w:ascii="Geomanist" w:hAnsi="Geomanist" w:cs="Arial"/>
                <w:b/>
                <w:bCs/>
                <w:sz w:val="16"/>
                <w:szCs w:val="18"/>
              </w:rPr>
            </w:pPr>
          </w:p>
        </w:tc>
        <w:tc>
          <w:tcPr>
            <w:tcW w:w="169" w:type="dxa"/>
          </w:tcPr>
          <w:p w14:paraId="14A81D41"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1077009C" w14:textId="77777777" w:rsidR="002A25A0" w:rsidRPr="00923897" w:rsidRDefault="002A25A0" w:rsidP="00D26F56">
            <w:pPr>
              <w:snapToGrid w:val="0"/>
              <w:rPr>
                <w:rFonts w:ascii="Geomanist" w:hAnsi="Geomanist" w:cs="Arial"/>
                <w:b/>
                <w:bCs/>
                <w:sz w:val="16"/>
                <w:szCs w:val="18"/>
              </w:rPr>
            </w:pPr>
          </w:p>
        </w:tc>
        <w:tc>
          <w:tcPr>
            <w:tcW w:w="180" w:type="dxa"/>
          </w:tcPr>
          <w:p w14:paraId="405F2AC7"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DF8E06C" w14:textId="77777777" w:rsidR="002A25A0" w:rsidRPr="00923897" w:rsidRDefault="002A25A0" w:rsidP="00D26F56">
            <w:pPr>
              <w:snapToGrid w:val="0"/>
              <w:rPr>
                <w:rFonts w:ascii="Geomanist" w:hAnsi="Geomanist" w:cs="Arial"/>
                <w:b/>
                <w:bCs/>
                <w:sz w:val="16"/>
                <w:szCs w:val="18"/>
              </w:rPr>
            </w:pPr>
          </w:p>
        </w:tc>
        <w:tc>
          <w:tcPr>
            <w:tcW w:w="163" w:type="dxa"/>
          </w:tcPr>
          <w:p w14:paraId="6FC657B0"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71EED94"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688D1D4E" w14:textId="77777777" w:rsidR="002A25A0" w:rsidRPr="00923897" w:rsidRDefault="002A25A0" w:rsidP="00D26F56">
            <w:pPr>
              <w:snapToGrid w:val="0"/>
              <w:rPr>
                <w:rFonts w:ascii="Geomanist" w:hAnsi="Geomanist" w:cs="Arial"/>
                <w:b/>
                <w:bCs/>
                <w:sz w:val="16"/>
                <w:szCs w:val="18"/>
              </w:rPr>
            </w:pPr>
          </w:p>
        </w:tc>
      </w:tr>
      <w:tr w:rsidR="002A25A0" w:rsidRPr="00923897" w14:paraId="3AF360CB" w14:textId="77777777" w:rsidTr="00D26F56">
        <w:trPr>
          <w:cantSplit/>
          <w:jc w:val="center"/>
        </w:trPr>
        <w:tc>
          <w:tcPr>
            <w:tcW w:w="250" w:type="dxa"/>
            <w:tcBorders>
              <w:left w:val="single" w:sz="4" w:space="0" w:color="000000"/>
            </w:tcBorders>
          </w:tcPr>
          <w:p w14:paraId="04406263"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350B2DB5" w14:textId="77777777" w:rsidR="002A25A0" w:rsidRPr="00923897" w:rsidRDefault="002A25A0" w:rsidP="00D26F56">
            <w:pPr>
              <w:snapToGrid w:val="0"/>
              <w:rPr>
                <w:rFonts w:ascii="Geomanist" w:hAnsi="Geomanist" w:cs="Arial"/>
                <w:b/>
                <w:bCs/>
                <w:sz w:val="16"/>
                <w:szCs w:val="18"/>
              </w:rPr>
            </w:pPr>
          </w:p>
        </w:tc>
        <w:tc>
          <w:tcPr>
            <w:tcW w:w="169" w:type="dxa"/>
          </w:tcPr>
          <w:p w14:paraId="08E54602"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5EBB789E" w14:textId="77777777" w:rsidR="002A25A0" w:rsidRPr="00923897" w:rsidRDefault="002A25A0" w:rsidP="00D26F56">
            <w:pPr>
              <w:snapToGrid w:val="0"/>
              <w:rPr>
                <w:rFonts w:ascii="Geomanist" w:hAnsi="Geomanist" w:cs="Arial"/>
                <w:b/>
                <w:bCs/>
                <w:sz w:val="16"/>
                <w:szCs w:val="18"/>
              </w:rPr>
            </w:pPr>
          </w:p>
        </w:tc>
        <w:tc>
          <w:tcPr>
            <w:tcW w:w="180" w:type="dxa"/>
          </w:tcPr>
          <w:p w14:paraId="590F2096"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3461F681" w14:textId="77777777" w:rsidR="002A25A0" w:rsidRPr="00923897" w:rsidRDefault="002A25A0" w:rsidP="00D26F56">
            <w:pPr>
              <w:snapToGrid w:val="0"/>
              <w:rPr>
                <w:rFonts w:ascii="Geomanist" w:hAnsi="Geomanist" w:cs="Arial"/>
                <w:b/>
                <w:bCs/>
                <w:sz w:val="16"/>
                <w:szCs w:val="18"/>
              </w:rPr>
            </w:pPr>
          </w:p>
        </w:tc>
        <w:tc>
          <w:tcPr>
            <w:tcW w:w="163" w:type="dxa"/>
          </w:tcPr>
          <w:p w14:paraId="2D3A8ECD"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3A852371"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20AD7F25" w14:textId="77777777" w:rsidR="002A25A0" w:rsidRPr="00923897" w:rsidRDefault="002A25A0" w:rsidP="00D26F56">
            <w:pPr>
              <w:snapToGrid w:val="0"/>
              <w:rPr>
                <w:rFonts w:ascii="Geomanist" w:hAnsi="Geomanist" w:cs="Arial"/>
                <w:b/>
                <w:bCs/>
                <w:sz w:val="16"/>
                <w:szCs w:val="18"/>
              </w:rPr>
            </w:pPr>
          </w:p>
        </w:tc>
      </w:tr>
      <w:tr w:rsidR="002A25A0" w:rsidRPr="00923897" w14:paraId="600319D3" w14:textId="77777777" w:rsidTr="00D26F56">
        <w:trPr>
          <w:cantSplit/>
          <w:jc w:val="center"/>
        </w:trPr>
        <w:tc>
          <w:tcPr>
            <w:tcW w:w="250" w:type="dxa"/>
            <w:tcBorders>
              <w:left w:val="single" w:sz="4" w:space="0" w:color="000000"/>
            </w:tcBorders>
          </w:tcPr>
          <w:p w14:paraId="25D527FC"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7D6BB906" w14:textId="77777777" w:rsidR="002A25A0" w:rsidRPr="00923897" w:rsidRDefault="002A25A0" w:rsidP="00D26F56">
            <w:pPr>
              <w:snapToGrid w:val="0"/>
              <w:rPr>
                <w:rFonts w:ascii="Geomanist" w:hAnsi="Geomanist" w:cs="Arial"/>
                <w:b/>
                <w:bCs/>
                <w:sz w:val="16"/>
                <w:szCs w:val="18"/>
              </w:rPr>
            </w:pPr>
          </w:p>
        </w:tc>
        <w:tc>
          <w:tcPr>
            <w:tcW w:w="169" w:type="dxa"/>
          </w:tcPr>
          <w:p w14:paraId="28A60A26"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4E02E19" w14:textId="77777777" w:rsidR="002A25A0" w:rsidRPr="00923897" w:rsidRDefault="002A25A0" w:rsidP="00D26F56">
            <w:pPr>
              <w:snapToGrid w:val="0"/>
              <w:rPr>
                <w:rFonts w:ascii="Geomanist" w:hAnsi="Geomanist" w:cs="Arial"/>
                <w:b/>
                <w:bCs/>
                <w:sz w:val="16"/>
                <w:szCs w:val="18"/>
              </w:rPr>
            </w:pPr>
          </w:p>
        </w:tc>
        <w:tc>
          <w:tcPr>
            <w:tcW w:w="180" w:type="dxa"/>
          </w:tcPr>
          <w:p w14:paraId="275523D7"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084CAFC6" w14:textId="77777777" w:rsidR="002A25A0" w:rsidRPr="00923897" w:rsidRDefault="002A25A0" w:rsidP="00D26F56">
            <w:pPr>
              <w:snapToGrid w:val="0"/>
              <w:rPr>
                <w:rFonts w:ascii="Geomanist" w:hAnsi="Geomanist" w:cs="Arial"/>
                <w:b/>
                <w:bCs/>
                <w:sz w:val="16"/>
                <w:szCs w:val="18"/>
              </w:rPr>
            </w:pPr>
          </w:p>
        </w:tc>
        <w:tc>
          <w:tcPr>
            <w:tcW w:w="163" w:type="dxa"/>
          </w:tcPr>
          <w:p w14:paraId="00FFE90B"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49C019E"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1FF6F433" w14:textId="77777777" w:rsidR="002A25A0" w:rsidRPr="00923897" w:rsidRDefault="002A25A0" w:rsidP="00D26F56">
            <w:pPr>
              <w:snapToGrid w:val="0"/>
              <w:rPr>
                <w:rFonts w:ascii="Geomanist" w:hAnsi="Geomanist" w:cs="Arial"/>
                <w:b/>
                <w:bCs/>
                <w:sz w:val="16"/>
                <w:szCs w:val="18"/>
              </w:rPr>
            </w:pPr>
          </w:p>
        </w:tc>
      </w:tr>
      <w:tr w:rsidR="002A25A0" w:rsidRPr="00923897" w14:paraId="3EF2CDD5" w14:textId="77777777" w:rsidTr="00D26F56">
        <w:trPr>
          <w:cantSplit/>
          <w:jc w:val="center"/>
        </w:trPr>
        <w:tc>
          <w:tcPr>
            <w:tcW w:w="250" w:type="dxa"/>
            <w:tcBorders>
              <w:left w:val="single" w:sz="4" w:space="0" w:color="000000"/>
              <w:bottom w:val="single" w:sz="4" w:space="0" w:color="000000"/>
            </w:tcBorders>
          </w:tcPr>
          <w:p w14:paraId="72029090" w14:textId="77777777" w:rsidR="002A25A0" w:rsidRPr="00923897" w:rsidRDefault="002A25A0" w:rsidP="00D26F56">
            <w:pPr>
              <w:snapToGrid w:val="0"/>
              <w:spacing w:after="60"/>
              <w:rPr>
                <w:rFonts w:ascii="Geomanist" w:hAnsi="Geomanist" w:cs="Arial"/>
                <w:b/>
                <w:bCs/>
                <w:sz w:val="16"/>
                <w:szCs w:val="18"/>
              </w:rPr>
            </w:pPr>
          </w:p>
        </w:tc>
        <w:tc>
          <w:tcPr>
            <w:tcW w:w="1980" w:type="dxa"/>
            <w:tcBorders>
              <w:top w:val="single" w:sz="4" w:space="0" w:color="000000"/>
              <w:bottom w:val="single" w:sz="4" w:space="0" w:color="000000"/>
            </w:tcBorders>
          </w:tcPr>
          <w:p w14:paraId="6770C724" w14:textId="77777777" w:rsidR="002A25A0" w:rsidRPr="00923897" w:rsidRDefault="002A25A0" w:rsidP="00D26F56">
            <w:pPr>
              <w:snapToGrid w:val="0"/>
              <w:spacing w:after="60"/>
              <w:rPr>
                <w:rFonts w:ascii="Geomanist" w:hAnsi="Geomanist" w:cs="Arial"/>
                <w:b/>
                <w:bCs/>
                <w:sz w:val="16"/>
                <w:szCs w:val="18"/>
              </w:rPr>
            </w:pPr>
          </w:p>
        </w:tc>
        <w:tc>
          <w:tcPr>
            <w:tcW w:w="169" w:type="dxa"/>
            <w:tcBorders>
              <w:bottom w:val="single" w:sz="4" w:space="0" w:color="000000"/>
            </w:tcBorders>
          </w:tcPr>
          <w:p w14:paraId="6C94A065" w14:textId="77777777" w:rsidR="002A25A0" w:rsidRPr="00923897" w:rsidRDefault="002A25A0" w:rsidP="00D26F56">
            <w:pPr>
              <w:snapToGrid w:val="0"/>
              <w:spacing w:after="60"/>
              <w:rPr>
                <w:rFonts w:ascii="Geomanist" w:hAnsi="Geomanist" w:cs="Arial"/>
                <w:b/>
                <w:bCs/>
                <w:sz w:val="16"/>
                <w:szCs w:val="18"/>
              </w:rPr>
            </w:pPr>
          </w:p>
        </w:tc>
        <w:tc>
          <w:tcPr>
            <w:tcW w:w="2171" w:type="dxa"/>
            <w:tcBorders>
              <w:top w:val="single" w:sz="4" w:space="0" w:color="000000"/>
              <w:bottom w:val="single" w:sz="4" w:space="0" w:color="000000"/>
            </w:tcBorders>
          </w:tcPr>
          <w:p w14:paraId="1CDA273F" w14:textId="77777777" w:rsidR="002A25A0" w:rsidRPr="00923897" w:rsidRDefault="002A25A0" w:rsidP="00D26F56">
            <w:pPr>
              <w:snapToGrid w:val="0"/>
              <w:spacing w:after="60"/>
              <w:rPr>
                <w:rFonts w:ascii="Geomanist" w:hAnsi="Geomanist" w:cs="Arial"/>
                <w:b/>
                <w:bCs/>
                <w:sz w:val="16"/>
                <w:szCs w:val="18"/>
              </w:rPr>
            </w:pPr>
          </w:p>
        </w:tc>
        <w:tc>
          <w:tcPr>
            <w:tcW w:w="180" w:type="dxa"/>
            <w:tcBorders>
              <w:bottom w:val="single" w:sz="4" w:space="0" w:color="000000"/>
            </w:tcBorders>
          </w:tcPr>
          <w:p w14:paraId="78206CBB" w14:textId="77777777" w:rsidR="002A25A0" w:rsidRPr="00923897" w:rsidRDefault="002A25A0" w:rsidP="00D26F56">
            <w:pPr>
              <w:snapToGrid w:val="0"/>
              <w:spacing w:after="60"/>
              <w:rPr>
                <w:rFonts w:ascii="Geomanist" w:hAnsi="Geomanist" w:cs="Arial"/>
                <w:b/>
                <w:bCs/>
                <w:sz w:val="16"/>
                <w:szCs w:val="18"/>
              </w:rPr>
            </w:pPr>
          </w:p>
        </w:tc>
        <w:tc>
          <w:tcPr>
            <w:tcW w:w="2289" w:type="dxa"/>
            <w:tcBorders>
              <w:top w:val="single" w:sz="4" w:space="0" w:color="000000"/>
              <w:bottom w:val="single" w:sz="4" w:space="0" w:color="000000"/>
            </w:tcBorders>
          </w:tcPr>
          <w:p w14:paraId="0EF841C4" w14:textId="77777777" w:rsidR="002A25A0" w:rsidRPr="00923897" w:rsidRDefault="002A25A0" w:rsidP="00D26F56">
            <w:pPr>
              <w:snapToGrid w:val="0"/>
              <w:spacing w:after="60"/>
              <w:rPr>
                <w:rFonts w:ascii="Geomanist" w:hAnsi="Geomanist" w:cs="Arial"/>
                <w:b/>
                <w:bCs/>
                <w:sz w:val="16"/>
                <w:szCs w:val="18"/>
              </w:rPr>
            </w:pPr>
          </w:p>
        </w:tc>
        <w:tc>
          <w:tcPr>
            <w:tcW w:w="163" w:type="dxa"/>
            <w:tcBorders>
              <w:bottom w:val="single" w:sz="4" w:space="0" w:color="000000"/>
            </w:tcBorders>
          </w:tcPr>
          <w:p w14:paraId="64FFAB2E" w14:textId="77777777" w:rsidR="002A25A0" w:rsidRPr="00923897" w:rsidRDefault="002A25A0" w:rsidP="00D26F56">
            <w:pPr>
              <w:snapToGrid w:val="0"/>
              <w:spacing w:after="60"/>
              <w:rPr>
                <w:rFonts w:ascii="Geomanist" w:hAnsi="Geomanist" w:cs="Arial"/>
                <w:b/>
                <w:bCs/>
                <w:sz w:val="16"/>
                <w:szCs w:val="18"/>
              </w:rPr>
            </w:pPr>
          </w:p>
        </w:tc>
        <w:tc>
          <w:tcPr>
            <w:tcW w:w="2228" w:type="dxa"/>
            <w:tcBorders>
              <w:top w:val="single" w:sz="4" w:space="0" w:color="000000"/>
              <w:bottom w:val="single" w:sz="4" w:space="0" w:color="000000"/>
            </w:tcBorders>
          </w:tcPr>
          <w:p w14:paraId="3F56FFA5" w14:textId="77777777" w:rsidR="002A25A0" w:rsidRPr="00923897" w:rsidRDefault="002A25A0" w:rsidP="00D26F56">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079A210E" w14:textId="77777777" w:rsidR="002A25A0" w:rsidRPr="00923897" w:rsidRDefault="002A25A0" w:rsidP="00D26F56">
            <w:pPr>
              <w:snapToGrid w:val="0"/>
              <w:spacing w:after="60"/>
              <w:rPr>
                <w:rFonts w:ascii="Geomanist" w:hAnsi="Geomanist" w:cs="Arial"/>
                <w:b/>
                <w:bCs/>
                <w:sz w:val="16"/>
                <w:szCs w:val="18"/>
              </w:rPr>
            </w:pPr>
          </w:p>
        </w:tc>
      </w:tr>
    </w:tbl>
    <w:p w14:paraId="03CF439E" w14:textId="77777777" w:rsidR="002A25A0" w:rsidRPr="00923897" w:rsidRDefault="002A25A0" w:rsidP="002A25A0">
      <w:pPr>
        <w:rPr>
          <w:rFonts w:ascii="Geomanist" w:hAnsi="Geomanist" w:cs="Arial"/>
          <w:b/>
          <w:bCs/>
          <w:sz w:val="16"/>
          <w:szCs w:val="18"/>
        </w:rPr>
      </w:pPr>
    </w:p>
    <w:p w14:paraId="4161B2B4"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OBSERVACIONES</w:t>
      </w:r>
    </w:p>
    <w:tbl>
      <w:tblPr>
        <w:tblW w:w="10206" w:type="dxa"/>
        <w:jc w:val="center"/>
        <w:tblLayout w:type="fixed"/>
        <w:tblCellMar>
          <w:left w:w="70" w:type="dxa"/>
          <w:right w:w="70" w:type="dxa"/>
        </w:tblCellMar>
        <w:tblLook w:val="0000" w:firstRow="0" w:lastRow="0" w:firstColumn="0" w:lastColumn="0" w:noHBand="0" w:noVBand="0"/>
      </w:tblPr>
      <w:tblGrid>
        <w:gridCol w:w="266"/>
        <w:gridCol w:w="9750"/>
        <w:gridCol w:w="190"/>
      </w:tblGrid>
      <w:tr w:rsidR="002A25A0" w:rsidRPr="00923897" w14:paraId="74BC801C" w14:textId="77777777" w:rsidTr="00D26F56">
        <w:trPr>
          <w:jc w:val="center"/>
        </w:trPr>
        <w:tc>
          <w:tcPr>
            <w:tcW w:w="250" w:type="dxa"/>
            <w:tcBorders>
              <w:top w:val="single" w:sz="4" w:space="0" w:color="000000"/>
              <w:left w:val="single" w:sz="4" w:space="0" w:color="000000"/>
            </w:tcBorders>
          </w:tcPr>
          <w:p w14:paraId="5C1186F8" w14:textId="77777777" w:rsidR="002A25A0" w:rsidRPr="00923897" w:rsidRDefault="002A25A0" w:rsidP="00D26F56">
            <w:pPr>
              <w:snapToGrid w:val="0"/>
              <w:spacing w:before="60"/>
              <w:rPr>
                <w:rFonts w:ascii="Geomanist" w:hAnsi="Geomanist" w:cs="Arial"/>
                <w:b/>
                <w:bCs/>
                <w:sz w:val="16"/>
                <w:szCs w:val="18"/>
              </w:rPr>
            </w:pPr>
          </w:p>
        </w:tc>
        <w:tc>
          <w:tcPr>
            <w:tcW w:w="9180" w:type="dxa"/>
            <w:tcBorders>
              <w:top w:val="single" w:sz="4" w:space="0" w:color="000000"/>
              <w:bottom w:val="single" w:sz="4" w:space="0" w:color="000000"/>
            </w:tcBorders>
          </w:tcPr>
          <w:p w14:paraId="2773C14B" w14:textId="77777777" w:rsidR="002A25A0" w:rsidRPr="00923897" w:rsidRDefault="002A25A0" w:rsidP="00D26F56">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1ECB34FD" w14:textId="77777777" w:rsidR="002A25A0" w:rsidRPr="00923897" w:rsidRDefault="002A25A0" w:rsidP="00D26F56">
            <w:pPr>
              <w:snapToGrid w:val="0"/>
              <w:spacing w:before="60"/>
              <w:rPr>
                <w:rFonts w:ascii="Geomanist" w:hAnsi="Geomanist" w:cs="Arial"/>
                <w:b/>
                <w:bCs/>
                <w:sz w:val="16"/>
                <w:szCs w:val="18"/>
              </w:rPr>
            </w:pPr>
          </w:p>
        </w:tc>
      </w:tr>
      <w:tr w:rsidR="002A25A0" w:rsidRPr="00923897" w14:paraId="69C3C202" w14:textId="77777777" w:rsidTr="00D26F56">
        <w:trPr>
          <w:jc w:val="center"/>
        </w:trPr>
        <w:tc>
          <w:tcPr>
            <w:tcW w:w="250" w:type="dxa"/>
            <w:tcBorders>
              <w:left w:val="single" w:sz="4" w:space="0" w:color="000000"/>
            </w:tcBorders>
          </w:tcPr>
          <w:p w14:paraId="7E8BA6D5"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4E8C328A"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37BA708" w14:textId="77777777" w:rsidR="002A25A0" w:rsidRPr="00923897" w:rsidRDefault="002A25A0" w:rsidP="00D26F56">
            <w:pPr>
              <w:snapToGrid w:val="0"/>
              <w:rPr>
                <w:rFonts w:ascii="Geomanist" w:hAnsi="Geomanist" w:cs="Arial"/>
                <w:b/>
                <w:bCs/>
                <w:sz w:val="16"/>
                <w:szCs w:val="18"/>
              </w:rPr>
            </w:pPr>
          </w:p>
        </w:tc>
      </w:tr>
      <w:tr w:rsidR="002A25A0" w:rsidRPr="00923897" w14:paraId="037E6C30" w14:textId="77777777" w:rsidTr="00D26F56">
        <w:trPr>
          <w:jc w:val="center"/>
        </w:trPr>
        <w:tc>
          <w:tcPr>
            <w:tcW w:w="250" w:type="dxa"/>
            <w:tcBorders>
              <w:left w:val="single" w:sz="4" w:space="0" w:color="000000"/>
            </w:tcBorders>
          </w:tcPr>
          <w:p w14:paraId="15F6BA58"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5577FDC"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8D0F61B" w14:textId="77777777" w:rsidR="002A25A0" w:rsidRPr="00923897" w:rsidRDefault="002A25A0" w:rsidP="00D26F56">
            <w:pPr>
              <w:snapToGrid w:val="0"/>
              <w:rPr>
                <w:rFonts w:ascii="Geomanist" w:hAnsi="Geomanist" w:cs="Arial"/>
                <w:b/>
                <w:bCs/>
                <w:sz w:val="16"/>
                <w:szCs w:val="18"/>
              </w:rPr>
            </w:pPr>
          </w:p>
        </w:tc>
      </w:tr>
      <w:tr w:rsidR="002A25A0" w:rsidRPr="00923897" w14:paraId="214875DA" w14:textId="77777777" w:rsidTr="00D26F56">
        <w:trPr>
          <w:jc w:val="center"/>
        </w:trPr>
        <w:tc>
          <w:tcPr>
            <w:tcW w:w="250" w:type="dxa"/>
            <w:tcBorders>
              <w:left w:val="single" w:sz="4" w:space="0" w:color="000000"/>
            </w:tcBorders>
          </w:tcPr>
          <w:p w14:paraId="24092303"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0D90FF10"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0E95BB8B" w14:textId="77777777" w:rsidR="002A25A0" w:rsidRPr="00923897" w:rsidRDefault="002A25A0" w:rsidP="00D26F56">
            <w:pPr>
              <w:snapToGrid w:val="0"/>
              <w:rPr>
                <w:rFonts w:ascii="Geomanist" w:hAnsi="Geomanist" w:cs="Arial"/>
                <w:b/>
                <w:bCs/>
                <w:sz w:val="16"/>
                <w:szCs w:val="18"/>
              </w:rPr>
            </w:pPr>
          </w:p>
        </w:tc>
      </w:tr>
      <w:tr w:rsidR="002A25A0" w:rsidRPr="00923897" w14:paraId="4494C030" w14:textId="77777777" w:rsidTr="00D26F56">
        <w:trPr>
          <w:jc w:val="center"/>
        </w:trPr>
        <w:tc>
          <w:tcPr>
            <w:tcW w:w="250" w:type="dxa"/>
            <w:tcBorders>
              <w:left w:val="single" w:sz="4" w:space="0" w:color="000000"/>
            </w:tcBorders>
          </w:tcPr>
          <w:p w14:paraId="73DDE211"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22369705"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234C6393" w14:textId="77777777" w:rsidR="002A25A0" w:rsidRPr="00923897" w:rsidRDefault="002A25A0" w:rsidP="00D26F56">
            <w:pPr>
              <w:snapToGrid w:val="0"/>
              <w:rPr>
                <w:rFonts w:ascii="Geomanist" w:hAnsi="Geomanist" w:cs="Arial"/>
                <w:b/>
                <w:bCs/>
                <w:sz w:val="16"/>
                <w:szCs w:val="18"/>
              </w:rPr>
            </w:pPr>
          </w:p>
        </w:tc>
      </w:tr>
      <w:tr w:rsidR="002A25A0" w:rsidRPr="00923897" w14:paraId="27EBBDDF" w14:textId="77777777" w:rsidTr="00D26F56">
        <w:trPr>
          <w:jc w:val="center"/>
        </w:trPr>
        <w:tc>
          <w:tcPr>
            <w:tcW w:w="250" w:type="dxa"/>
            <w:tcBorders>
              <w:left w:val="single" w:sz="4" w:space="0" w:color="000000"/>
            </w:tcBorders>
          </w:tcPr>
          <w:p w14:paraId="199DDDB6"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584F54A6"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66F53B8" w14:textId="77777777" w:rsidR="002A25A0" w:rsidRPr="00923897" w:rsidRDefault="002A25A0" w:rsidP="00D26F56">
            <w:pPr>
              <w:snapToGrid w:val="0"/>
              <w:rPr>
                <w:rFonts w:ascii="Geomanist" w:hAnsi="Geomanist" w:cs="Arial"/>
                <w:b/>
                <w:bCs/>
                <w:sz w:val="16"/>
                <w:szCs w:val="18"/>
              </w:rPr>
            </w:pPr>
          </w:p>
        </w:tc>
      </w:tr>
      <w:tr w:rsidR="002A25A0" w:rsidRPr="00923897" w14:paraId="4FC58EB8" w14:textId="77777777" w:rsidTr="00D26F56">
        <w:trPr>
          <w:jc w:val="center"/>
        </w:trPr>
        <w:tc>
          <w:tcPr>
            <w:tcW w:w="250" w:type="dxa"/>
            <w:tcBorders>
              <w:left w:val="single" w:sz="4" w:space="0" w:color="000000"/>
            </w:tcBorders>
          </w:tcPr>
          <w:p w14:paraId="19DFC997"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9455476"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33C60BF5" w14:textId="77777777" w:rsidR="002A25A0" w:rsidRPr="00923897" w:rsidRDefault="002A25A0" w:rsidP="00D26F56">
            <w:pPr>
              <w:snapToGrid w:val="0"/>
              <w:rPr>
                <w:rFonts w:ascii="Geomanist" w:hAnsi="Geomanist" w:cs="Arial"/>
                <w:b/>
                <w:bCs/>
                <w:sz w:val="16"/>
                <w:szCs w:val="18"/>
              </w:rPr>
            </w:pPr>
          </w:p>
        </w:tc>
      </w:tr>
      <w:tr w:rsidR="002A25A0" w:rsidRPr="00923897" w14:paraId="01120783" w14:textId="77777777" w:rsidTr="00D26F56">
        <w:trPr>
          <w:jc w:val="center"/>
        </w:trPr>
        <w:tc>
          <w:tcPr>
            <w:tcW w:w="250" w:type="dxa"/>
            <w:tcBorders>
              <w:left w:val="single" w:sz="4" w:space="0" w:color="000000"/>
            </w:tcBorders>
          </w:tcPr>
          <w:p w14:paraId="69010514"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672CC11B"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3AF917C7" w14:textId="77777777" w:rsidR="002A25A0" w:rsidRPr="00923897" w:rsidRDefault="002A25A0" w:rsidP="00D26F56">
            <w:pPr>
              <w:snapToGrid w:val="0"/>
              <w:rPr>
                <w:rFonts w:ascii="Geomanist" w:hAnsi="Geomanist" w:cs="Arial"/>
                <w:b/>
                <w:bCs/>
                <w:sz w:val="16"/>
                <w:szCs w:val="18"/>
              </w:rPr>
            </w:pPr>
          </w:p>
        </w:tc>
      </w:tr>
      <w:tr w:rsidR="002A25A0" w:rsidRPr="00923897" w14:paraId="09084074" w14:textId="77777777" w:rsidTr="00D26F56">
        <w:trPr>
          <w:jc w:val="center"/>
        </w:trPr>
        <w:tc>
          <w:tcPr>
            <w:tcW w:w="250" w:type="dxa"/>
            <w:tcBorders>
              <w:left w:val="single" w:sz="4" w:space="0" w:color="000000"/>
              <w:bottom w:val="single" w:sz="4" w:space="0" w:color="000000"/>
            </w:tcBorders>
          </w:tcPr>
          <w:p w14:paraId="2BB6D461" w14:textId="77777777" w:rsidR="002A25A0" w:rsidRPr="00923897" w:rsidRDefault="002A25A0" w:rsidP="00D26F56">
            <w:pPr>
              <w:snapToGrid w:val="0"/>
              <w:spacing w:after="60"/>
              <w:rPr>
                <w:rFonts w:ascii="Geomanist" w:hAnsi="Geomanist" w:cs="Arial"/>
                <w:b/>
                <w:bCs/>
                <w:sz w:val="16"/>
                <w:szCs w:val="18"/>
              </w:rPr>
            </w:pPr>
          </w:p>
        </w:tc>
        <w:tc>
          <w:tcPr>
            <w:tcW w:w="9180" w:type="dxa"/>
            <w:tcBorders>
              <w:top w:val="single" w:sz="4" w:space="0" w:color="000000"/>
              <w:bottom w:val="single" w:sz="4" w:space="0" w:color="000000"/>
            </w:tcBorders>
          </w:tcPr>
          <w:p w14:paraId="1FFE5207" w14:textId="77777777" w:rsidR="002A25A0" w:rsidRPr="00923897" w:rsidRDefault="002A25A0" w:rsidP="00D26F56">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7A9D8BC7" w14:textId="77777777" w:rsidR="002A25A0" w:rsidRPr="00923897" w:rsidRDefault="002A25A0" w:rsidP="00D26F56">
            <w:pPr>
              <w:snapToGrid w:val="0"/>
              <w:spacing w:after="60"/>
              <w:rPr>
                <w:rFonts w:ascii="Geomanist" w:hAnsi="Geomanist" w:cs="Arial"/>
                <w:b/>
                <w:bCs/>
                <w:sz w:val="16"/>
                <w:szCs w:val="18"/>
              </w:rPr>
            </w:pPr>
          </w:p>
        </w:tc>
      </w:tr>
    </w:tbl>
    <w:p w14:paraId="1C9D5445" w14:textId="77777777" w:rsidR="002A25A0" w:rsidRPr="00923897" w:rsidRDefault="002A25A0" w:rsidP="002A25A0">
      <w:pPr>
        <w:rPr>
          <w:rFonts w:ascii="Geomanist" w:hAnsi="Geomanist" w:cs="Arial"/>
          <w:b/>
          <w:bCs/>
          <w:sz w:val="16"/>
          <w:szCs w:val="18"/>
        </w:rPr>
      </w:pPr>
    </w:p>
    <w:tbl>
      <w:tblPr>
        <w:tblW w:w="10206" w:type="dxa"/>
        <w:jc w:val="center"/>
        <w:tblLayout w:type="fixed"/>
        <w:tblCellMar>
          <w:left w:w="70" w:type="dxa"/>
          <w:right w:w="70" w:type="dxa"/>
        </w:tblCellMar>
        <w:tblLook w:val="0000" w:firstRow="0" w:lastRow="0" w:firstColumn="0" w:lastColumn="0" w:noHBand="0" w:noVBand="0"/>
      </w:tblPr>
      <w:tblGrid>
        <w:gridCol w:w="5097"/>
        <w:gridCol w:w="5109"/>
      </w:tblGrid>
      <w:tr w:rsidR="002A25A0" w:rsidRPr="00923897" w14:paraId="5CA0C46E" w14:textId="77777777" w:rsidTr="00D26F56">
        <w:trPr>
          <w:jc w:val="center"/>
        </w:trPr>
        <w:tc>
          <w:tcPr>
            <w:tcW w:w="4799" w:type="dxa"/>
            <w:tcBorders>
              <w:top w:val="single" w:sz="4" w:space="0" w:color="000000"/>
              <w:left w:val="single" w:sz="4" w:space="0" w:color="000000"/>
              <w:bottom w:val="single" w:sz="4" w:space="0" w:color="000000"/>
            </w:tcBorders>
          </w:tcPr>
          <w:p w14:paraId="5AB6A266" w14:textId="77777777" w:rsidR="002A25A0" w:rsidRPr="00923897" w:rsidRDefault="002A25A0" w:rsidP="00D26F56">
            <w:pPr>
              <w:snapToGrid w:val="0"/>
              <w:jc w:val="center"/>
              <w:rPr>
                <w:rFonts w:ascii="Geomanist" w:hAnsi="Geomanist" w:cs="Arial"/>
                <w:b/>
                <w:bCs/>
                <w:sz w:val="16"/>
                <w:szCs w:val="18"/>
              </w:rPr>
            </w:pPr>
            <w:r w:rsidRPr="00923897">
              <w:rPr>
                <w:rFonts w:ascii="Geomanist" w:hAnsi="Geomanist" w:cs="Arial"/>
                <w:b/>
                <w:bCs/>
                <w:sz w:val="16"/>
                <w:szCs w:val="18"/>
              </w:rPr>
              <w:t>I.M.S.S.</w:t>
            </w:r>
          </w:p>
          <w:p w14:paraId="2B80F9E6" w14:textId="77777777" w:rsidR="002A25A0" w:rsidRPr="00923897" w:rsidRDefault="002A25A0" w:rsidP="00D26F56">
            <w:pPr>
              <w:jc w:val="center"/>
              <w:rPr>
                <w:rFonts w:ascii="Geomanist" w:hAnsi="Geomanist" w:cs="Arial"/>
                <w:b/>
                <w:bCs/>
                <w:sz w:val="16"/>
                <w:szCs w:val="18"/>
              </w:rPr>
            </w:pPr>
          </w:p>
          <w:p w14:paraId="0DFFB40A" w14:textId="77777777" w:rsidR="002A25A0" w:rsidRPr="00923897" w:rsidRDefault="002A25A0" w:rsidP="00D26F56">
            <w:pPr>
              <w:jc w:val="center"/>
              <w:rPr>
                <w:rFonts w:ascii="Geomanist" w:hAnsi="Geomanist" w:cs="Arial"/>
                <w:b/>
                <w:bCs/>
                <w:sz w:val="16"/>
                <w:szCs w:val="18"/>
              </w:rPr>
            </w:pPr>
          </w:p>
          <w:p w14:paraId="25AAA20D" w14:textId="77777777" w:rsidR="002A25A0" w:rsidRPr="00923897" w:rsidRDefault="002A25A0" w:rsidP="00D26F56">
            <w:pPr>
              <w:jc w:val="center"/>
              <w:rPr>
                <w:rFonts w:ascii="Geomanist" w:hAnsi="Geomanist" w:cs="Arial"/>
                <w:b/>
                <w:bCs/>
                <w:sz w:val="16"/>
                <w:szCs w:val="18"/>
              </w:rPr>
            </w:pPr>
          </w:p>
          <w:p w14:paraId="1E178BF7" w14:textId="77777777" w:rsidR="002A25A0" w:rsidRPr="00923897" w:rsidRDefault="002A25A0" w:rsidP="00D26F56">
            <w:pPr>
              <w:jc w:val="center"/>
              <w:rPr>
                <w:rFonts w:ascii="Geomanist" w:hAnsi="Geomanist" w:cs="Arial"/>
                <w:b/>
                <w:bCs/>
                <w:sz w:val="16"/>
                <w:szCs w:val="18"/>
              </w:rPr>
            </w:pPr>
          </w:p>
          <w:p w14:paraId="086141E6" w14:textId="77777777" w:rsidR="002A25A0" w:rsidRPr="00923897" w:rsidRDefault="002A25A0" w:rsidP="00D26F56">
            <w:pPr>
              <w:rPr>
                <w:rFonts w:ascii="Geomanist" w:hAnsi="Geomanist" w:cs="Arial"/>
                <w:b/>
                <w:bCs/>
                <w:sz w:val="16"/>
                <w:szCs w:val="18"/>
              </w:rPr>
            </w:pPr>
          </w:p>
        </w:tc>
        <w:tc>
          <w:tcPr>
            <w:tcW w:w="4810" w:type="dxa"/>
            <w:tcBorders>
              <w:top w:val="single" w:sz="4" w:space="0" w:color="000000"/>
              <w:left w:val="single" w:sz="4" w:space="0" w:color="000000"/>
              <w:bottom w:val="single" w:sz="4" w:space="0" w:color="000000"/>
              <w:right w:val="single" w:sz="4" w:space="0" w:color="000000"/>
            </w:tcBorders>
          </w:tcPr>
          <w:p w14:paraId="1629CCC1" w14:textId="77777777" w:rsidR="002A25A0" w:rsidRPr="00923897" w:rsidRDefault="002A25A0" w:rsidP="00D26F56">
            <w:pPr>
              <w:pStyle w:val="Ttulo4"/>
              <w:ind w:left="51"/>
              <w:rPr>
                <w:rFonts w:ascii="Geomanist" w:hAnsi="Geomanist"/>
                <w:sz w:val="18"/>
                <w:szCs w:val="18"/>
              </w:rPr>
            </w:pPr>
            <w:r w:rsidRPr="00923897">
              <w:rPr>
                <w:rFonts w:ascii="Geomanist" w:hAnsi="Geomanist"/>
                <w:sz w:val="18"/>
                <w:szCs w:val="18"/>
              </w:rPr>
              <w:t>EMPRESA</w:t>
            </w:r>
          </w:p>
        </w:tc>
      </w:tr>
      <w:tr w:rsidR="002A25A0" w:rsidRPr="00923897" w14:paraId="6E80D579" w14:textId="77777777" w:rsidTr="00D26F56">
        <w:trPr>
          <w:jc w:val="center"/>
        </w:trPr>
        <w:tc>
          <w:tcPr>
            <w:tcW w:w="4799" w:type="dxa"/>
            <w:tcBorders>
              <w:top w:val="single" w:sz="4" w:space="0" w:color="000000"/>
              <w:left w:val="single" w:sz="4" w:space="0" w:color="000000"/>
              <w:bottom w:val="single" w:sz="4" w:space="0" w:color="000000"/>
            </w:tcBorders>
            <w:vAlign w:val="center"/>
          </w:tcPr>
          <w:p w14:paraId="1E9C9245" w14:textId="77777777" w:rsidR="002A25A0" w:rsidRPr="00923897" w:rsidRDefault="002A25A0" w:rsidP="00D26F56">
            <w:pPr>
              <w:snapToGrid w:val="0"/>
              <w:jc w:val="center"/>
              <w:rPr>
                <w:rFonts w:ascii="Geomanist" w:hAnsi="Geomanist" w:cs="Arial"/>
                <w:sz w:val="16"/>
                <w:szCs w:val="18"/>
              </w:rPr>
            </w:pPr>
            <w:r w:rsidRPr="00923897">
              <w:rPr>
                <w:rFonts w:ascii="Geomanist" w:hAnsi="Geomanist" w:cs="Arial"/>
                <w:sz w:val="16"/>
                <w:szCs w:val="18"/>
              </w:rPr>
              <w:t>NOMBRE, FIRMA Y MATRICULA DEL FUNCIONARIO VISITANTE</w:t>
            </w:r>
          </w:p>
        </w:tc>
        <w:tc>
          <w:tcPr>
            <w:tcW w:w="4810" w:type="dxa"/>
            <w:tcBorders>
              <w:top w:val="single" w:sz="4" w:space="0" w:color="000000"/>
              <w:left w:val="single" w:sz="4" w:space="0" w:color="000000"/>
              <w:bottom w:val="single" w:sz="4" w:space="0" w:color="000000"/>
              <w:right w:val="single" w:sz="4" w:space="0" w:color="000000"/>
            </w:tcBorders>
            <w:vAlign w:val="center"/>
          </w:tcPr>
          <w:p w14:paraId="77A42087" w14:textId="77777777" w:rsidR="002A25A0" w:rsidRPr="00923897" w:rsidRDefault="002A25A0" w:rsidP="00D26F56">
            <w:pPr>
              <w:snapToGrid w:val="0"/>
              <w:jc w:val="center"/>
              <w:rPr>
                <w:rFonts w:ascii="Geomanist" w:hAnsi="Geomanist" w:cs="Arial"/>
                <w:sz w:val="16"/>
                <w:szCs w:val="18"/>
              </w:rPr>
            </w:pPr>
            <w:r w:rsidRPr="00923897">
              <w:rPr>
                <w:rFonts w:ascii="Geomanist" w:hAnsi="Geomanist" w:cs="Arial"/>
                <w:sz w:val="16"/>
                <w:szCs w:val="18"/>
              </w:rPr>
              <w:t>NOMBRE Y FIRMA DEL REPRESENTANTE LEGAL O ENCARGADO DE ATENDER AL VISITANTE</w:t>
            </w:r>
          </w:p>
        </w:tc>
      </w:tr>
    </w:tbl>
    <w:p w14:paraId="5F8A7BAA" w14:textId="77777777" w:rsidR="002A25A0" w:rsidRPr="00923897" w:rsidRDefault="002A25A0" w:rsidP="002A25A0">
      <w:pPr>
        <w:rPr>
          <w:rFonts w:ascii="Geomanist" w:hAnsi="Geomanist" w:cs="Arial"/>
          <w:b/>
          <w:sz w:val="18"/>
          <w:szCs w:val="18"/>
        </w:rPr>
      </w:pPr>
    </w:p>
    <w:p w14:paraId="5EB71A93" w14:textId="77777777" w:rsidR="002A25A0" w:rsidRPr="00923897" w:rsidRDefault="002A25A0" w:rsidP="002A25A0">
      <w:pPr>
        <w:rPr>
          <w:rFonts w:ascii="Geomanist" w:hAnsi="Geomanist" w:cs="Arial"/>
          <w:sz w:val="16"/>
          <w:szCs w:val="18"/>
        </w:rPr>
      </w:pPr>
      <w:r w:rsidRPr="00923897">
        <w:rPr>
          <w:rFonts w:ascii="Geomanist" w:hAnsi="Geomanist" w:cs="Arial"/>
          <w:sz w:val="16"/>
          <w:szCs w:val="18"/>
        </w:rPr>
        <w:t>HOJA 2 DE 2</w:t>
      </w:r>
    </w:p>
    <w:p w14:paraId="31834FDF" w14:textId="77777777" w:rsidR="002A25A0" w:rsidRPr="00923897" w:rsidRDefault="002A25A0" w:rsidP="002A25A0">
      <w:pPr>
        <w:jc w:val="center"/>
        <w:rPr>
          <w:rFonts w:ascii="Geomanist" w:hAnsi="Geomanist" w:cs="Arial"/>
          <w:b/>
          <w:sz w:val="16"/>
          <w:szCs w:val="16"/>
        </w:rPr>
      </w:pPr>
    </w:p>
    <w:p w14:paraId="6F935058" w14:textId="782236F1" w:rsidR="00A017F5" w:rsidRPr="00770ADB" w:rsidRDefault="00A017F5">
      <w:pPr>
        <w:spacing w:after="200" w:line="276" w:lineRule="auto"/>
        <w:jc w:val="left"/>
        <w:rPr>
          <w:rFonts w:cs="Noto Sans"/>
          <w:b/>
          <w:bCs/>
          <w:szCs w:val="20"/>
        </w:rPr>
      </w:pPr>
      <w:r w:rsidRPr="00770ADB">
        <w:rPr>
          <w:rFonts w:cs="Noto Sans"/>
          <w:b/>
          <w:bCs/>
          <w:szCs w:val="20"/>
        </w:rPr>
        <w:br w:type="page"/>
      </w:r>
    </w:p>
    <w:p w14:paraId="7A258C51" w14:textId="36911EF2" w:rsidR="00480008" w:rsidRPr="00931CCD" w:rsidRDefault="00A017F5" w:rsidP="00A017F5">
      <w:pPr>
        <w:jc w:val="center"/>
        <w:rPr>
          <w:rFonts w:cs="Noto Sans"/>
          <w:b/>
          <w:bCs/>
          <w:szCs w:val="20"/>
        </w:rPr>
      </w:pPr>
      <w:r w:rsidRPr="00931CCD">
        <w:rPr>
          <w:rFonts w:cs="Noto Sans"/>
          <w:b/>
          <w:bCs/>
        </w:rPr>
        <w:lastRenderedPageBreak/>
        <w:t>ANEXO NÚMERO</w:t>
      </w:r>
      <w:r w:rsidRPr="00931CCD">
        <w:rPr>
          <w:rFonts w:cs="Noto Sans"/>
          <w:b/>
          <w:bCs/>
          <w:szCs w:val="20"/>
        </w:rPr>
        <w:t xml:space="preserve"> T</w:t>
      </w:r>
      <w:r w:rsidR="00480008" w:rsidRPr="00931CCD">
        <w:rPr>
          <w:rFonts w:cs="Noto Sans"/>
          <w:b/>
          <w:bCs/>
          <w:szCs w:val="20"/>
        </w:rPr>
        <w:t>6</w:t>
      </w:r>
      <w:r w:rsidRPr="00931CCD">
        <w:rPr>
          <w:rFonts w:cs="Noto Sans"/>
          <w:b/>
          <w:bCs/>
          <w:szCs w:val="20"/>
        </w:rPr>
        <w:t xml:space="preserve"> (T </w:t>
      </w:r>
      <w:r w:rsidR="00480008" w:rsidRPr="00931CCD">
        <w:rPr>
          <w:rFonts w:cs="Noto Sans"/>
          <w:b/>
          <w:bCs/>
          <w:szCs w:val="20"/>
        </w:rPr>
        <w:t>SEIS</w:t>
      </w:r>
      <w:r w:rsidRPr="00931CCD">
        <w:rPr>
          <w:rFonts w:cs="Noto Sans"/>
          <w:b/>
          <w:bCs/>
          <w:szCs w:val="20"/>
        </w:rPr>
        <w:t>)</w:t>
      </w:r>
    </w:p>
    <w:p w14:paraId="24B625A8" w14:textId="00E39DF8" w:rsidR="00480008" w:rsidRDefault="00480008" w:rsidP="00A017F5">
      <w:pPr>
        <w:jc w:val="center"/>
        <w:rPr>
          <w:rFonts w:cs="Noto Sans"/>
          <w:b/>
        </w:rPr>
      </w:pPr>
      <w:r w:rsidRPr="00D2568C">
        <w:rPr>
          <w:rFonts w:cs="Noto Sans"/>
          <w:b/>
        </w:rPr>
        <w:t>CALENDARIO</w:t>
      </w:r>
    </w:p>
    <w:tbl>
      <w:tblPr>
        <w:tblW w:w="5608" w:type="pct"/>
        <w:tblInd w:w="-639" w:type="dxa"/>
        <w:tblLayout w:type="fixed"/>
        <w:tblCellMar>
          <w:left w:w="70" w:type="dxa"/>
          <w:right w:w="70" w:type="dxa"/>
        </w:tblCellMar>
        <w:tblLook w:val="04A0" w:firstRow="1" w:lastRow="0" w:firstColumn="1" w:lastColumn="0" w:noHBand="0" w:noVBand="1"/>
      </w:tblPr>
      <w:tblGrid>
        <w:gridCol w:w="316"/>
        <w:gridCol w:w="3439"/>
        <w:gridCol w:w="599"/>
        <w:gridCol w:w="601"/>
        <w:gridCol w:w="599"/>
        <w:gridCol w:w="599"/>
        <w:gridCol w:w="597"/>
        <w:gridCol w:w="599"/>
        <w:gridCol w:w="599"/>
        <w:gridCol w:w="601"/>
        <w:gridCol w:w="741"/>
        <w:gridCol w:w="601"/>
        <w:gridCol w:w="603"/>
        <w:gridCol w:w="594"/>
      </w:tblGrid>
      <w:tr w:rsidR="00D77F8D" w:rsidRPr="00D77F8D" w14:paraId="08B34A62" w14:textId="77777777" w:rsidTr="00D77F8D">
        <w:trPr>
          <w:trHeight w:val="735"/>
          <w:tblHeader/>
        </w:trPr>
        <w:tc>
          <w:tcPr>
            <w:tcW w:w="143" w:type="pct"/>
            <w:tcBorders>
              <w:top w:val="single" w:sz="8" w:space="0" w:color="auto"/>
              <w:left w:val="single" w:sz="8" w:space="0" w:color="auto"/>
              <w:bottom w:val="nil"/>
              <w:right w:val="single" w:sz="4" w:space="0" w:color="auto"/>
            </w:tcBorders>
            <w:shd w:val="clear" w:color="auto" w:fill="BFBFBF" w:themeFill="background1" w:themeFillShade="BF"/>
            <w:vAlign w:val="center"/>
            <w:hideMark/>
          </w:tcPr>
          <w:p w14:paraId="470AED39" w14:textId="77777777" w:rsidR="00D77F8D" w:rsidRPr="00D77F8D" w:rsidRDefault="00D77F8D" w:rsidP="00D77F8D">
            <w:pPr>
              <w:jc w:val="center"/>
              <w:rPr>
                <w:rFonts w:eastAsia="Times New Roman" w:cs="Noto Sans"/>
                <w:b/>
                <w:bCs/>
                <w:sz w:val="14"/>
                <w:szCs w:val="14"/>
                <w:lang w:eastAsia="es-MX"/>
              </w:rPr>
            </w:pPr>
            <w:r w:rsidRPr="00D77F8D">
              <w:rPr>
                <w:rFonts w:eastAsia="Times New Roman" w:cs="Noto Sans"/>
                <w:b/>
                <w:bCs/>
                <w:sz w:val="14"/>
                <w:szCs w:val="14"/>
                <w:lang w:eastAsia="es-MX"/>
              </w:rPr>
              <w:t>#</w:t>
            </w:r>
          </w:p>
        </w:tc>
        <w:tc>
          <w:tcPr>
            <w:tcW w:w="1551" w:type="pct"/>
            <w:tcBorders>
              <w:top w:val="single" w:sz="8" w:space="0" w:color="auto"/>
              <w:left w:val="single" w:sz="8" w:space="0" w:color="auto"/>
              <w:bottom w:val="nil"/>
              <w:right w:val="single" w:sz="4" w:space="0" w:color="auto"/>
            </w:tcBorders>
            <w:shd w:val="clear" w:color="auto" w:fill="BFBFBF" w:themeFill="background1" w:themeFillShade="BF"/>
            <w:vAlign w:val="center"/>
            <w:hideMark/>
          </w:tcPr>
          <w:p w14:paraId="093B78C1" w14:textId="77777777" w:rsidR="00D77F8D" w:rsidRPr="00D77F8D" w:rsidRDefault="00D77F8D" w:rsidP="00D77F8D">
            <w:pPr>
              <w:jc w:val="center"/>
              <w:rPr>
                <w:rFonts w:eastAsia="Times New Roman" w:cs="Noto Sans"/>
                <w:b/>
                <w:bCs/>
                <w:sz w:val="14"/>
                <w:szCs w:val="14"/>
                <w:lang w:eastAsia="es-MX"/>
              </w:rPr>
            </w:pPr>
            <w:r w:rsidRPr="00D77F8D">
              <w:rPr>
                <w:rFonts w:eastAsia="Times New Roman" w:cs="Noto Sans"/>
                <w:b/>
                <w:bCs/>
                <w:sz w:val="14"/>
                <w:szCs w:val="14"/>
                <w:lang w:eastAsia="es-MX"/>
              </w:rPr>
              <w:t>UNIDAD</w:t>
            </w:r>
          </w:p>
        </w:tc>
        <w:tc>
          <w:tcPr>
            <w:tcW w:w="1081" w:type="pct"/>
            <w:gridSpan w:val="4"/>
            <w:tcBorders>
              <w:top w:val="nil"/>
              <w:left w:val="single" w:sz="8" w:space="0" w:color="auto"/>
              <w:bottom w:val="nil"/>
              <w:right w:val="single" w:sz="8" w:space="0" w:color="000000"/>
            </w:tcBorders>
            <w:shd w:val="clear" w:color="auto" w:fill="BFBFBF" w:themeFill="background1" w:themeFillShade="BF"/>
            <w:vAlign w:val="center"/>
            <w:hideMark/>
          </w:tcPr>
          <w:p w14:paraId="49943DCF" w14:textId="77777777" w:rsidR="00D77F8D" w:rsidRPr="00D77F8D" w:rsidRDefault="00D77F8D" w:rsidP="00D77F8D">
            <w:pPr>
              <w:jc w:val="center"/>
              <w:rPr>
                <w:rFonts w:eastAsia="Times New Roman" w:cs="Noto Sans"/>
                <w:b/>
                <w:bCs/>
                <w:sz w:val="14"/>
                <w:szCs w:val="14"/>
                <w:lang w:eastAsia="es-MX"/>
              </w:rPr>
            </w:pPr>
            <w:r w:rsidRPr="00D77F8D">
              <w:rPr>
                <w:rFonts w:eastAsia="Times New Roman" w:cs="Noto Sans"/>
                <w:b/>
                <w:bCs/>
                <w:sz w:val="14"/>
                <w:szCs w:val="14"/>
                <w:lang w:eastAsia="es-MX"/>
              </w:rPr>
              <w:t>Servicio Mayor</w:t>
            </w:r>
          </w:p>
        </w:tc>
        <w:tc>
          <w:tcPr>
            <w:tcW w:w="1080" w:type="pct"/>
            <w:gridSpan w:val="4"/>
            <w:tcBorders>
              <w:top w:val="nil"/>
              <w:left w:val="nil"/>
              <w:bottom w:val="nil"/>
              <w:right w:val="single" w:sz="8" w:space="0" w:color="000000"/>
            </w:tcBorders>
            <w:shd w:val="clear" w:color="auto" w:fill="BFBFBF" w:themeFill="background1" w:themeFillShade="BF"/>
            <w:vAlign w:val="center"/>
            <w:hideMark/>
          </w:tcPr>
          <w:p w14:paraId="571402CB" w14:textId="77777777" w:rsidR="00D77F8D" w:rsidRPr="00D77F8D" w:rsidRDefault="00D77F8D" w:rsidP="00D77F8D">
            <w:pPr>
              <w:jc w:val="center"/>
              <w:rPr>
                <w:rFonts w:eastAsia="Times New Roman" w:cs="Noto Sans"/>
                <w:b/>
                <w:bCs/>
                <w:sz w:val="14"/>
                <w:szCs w:val="14"/>
                <w:lang w:eastAsia="es-MX"/>
              </w:rPr>
            </w:pPr>
            <w:r w:rsidRPr="00D77F8D">
              <w:rPr>
                <w:rFonts w:eastAsia="Times New Roman" w:cs="Noto Sans"/>
                <w:b/>
                <w:bCs/>
                <w:sz w:val="14"/>
                <w:szCs w:val="14"/>
                <w:lang w:eastAsia="es-MX"/>
              </w:rPr>
              <w:t>1 Servicio Mayor</w:t>
            </w:r>
          </w:p>
        </w:tc>
        <w:tc>
          <w:tcPr>
            <w:tcW w:w="1145" w:type="pct"/>
            <w:gridSpan w:val="4"/>
            <w:tcBorders>
              <w:top w:val="nil"/>
              <w:left w:val="nil"/>
              <w:bottom w:val="nil"/>
              <w:right w:val="nil"/>
            </w:tcBorders>
            <w:shd w:val="clear" w:color="auto" w:fill="BFBFBF" w:themeFill="background1" w:themeFillShade="BF"/>
            <w:vAlign w:val="center"/>
            <w:hideMark/>
          </w:tcPr>
          <w:p w14:paraId="35BC025C" w14:textId="77777777" w:rsidR="00D77F8D" w:rsidRPr="00D77F8D" w:rsidRDefault="00D77F8D" w:rsidP="00D77F8D">
            <w:pPr>
              <w:jc w:val="center"/>
              <w:rPr>
                <w:rFonts w:eastAsia="Times New Roman" w:cs="Noto Sans"/>
                <w:b/>
                <w:bCs/>
                <w:sz w:val="14"/>
                <w:szCs w:val="14"/>
                <w:lang w:eastAsia="es-MX"/>
              </w:rPr>
            </w:pPr>
            <w:r w:rsidRPr="00D77F8D">
              <w:rPr>
                <w:rFonts w:eastAsia="Times New Roman" w:cs="Noto Sans"/>
                <w:b/>
                <w:bCs/>
                <w:sz w:val="14"/>
                <w:szCs w:val="14"/>
                <w:lang w:eastAsia="es-MX"/>
              </w:rPr>
              <w:t>2 Servicio menor</w:t>
            </w:r>
          </w:p>
        </w:tc>
      </w:tr>
      <w:tr w:rsidR="00D77F8D" w:rsidRPr="00D77F8D" w14:paraId="243AF6F7" w14:textId="77777777" w:rsidTr="00787DCF">
        <w:trPr>
          <w:trHeight w:val="360"/>
          <w:tblHeader/>
        </w:trPr>
        <w:tc>
          <w:tcPr>
            <w:tcW w:w="143" w:type="pct"/>
            <w:tcBorders>
              <w:top w:val="nil"/>
              <w:left w:val="nil"/>
              <w:bottom w:val="nil"/>
              <w:right w:val="single" w:sz="4" w:space="0" w:color="auto"/>
            </w:tcBorders>
            <w:shd w:val="clear" w:color="000000" w:fill="1E4236"/>
            <w:vAlign w:val="center"/>
            <w:hideMark/>
          </w:tcPr>
          <w:p w14:paraId="6139459A" w14:textId="77777777" w:rsidR="00D77F8D" w:rsidRPr="00D77F8D" w:rsidRDefault="00D77F8D" w:rsidP="00D77F8D">
            <w:pPr>
              <w:jc w:val="center"/>
              <w:rPr>
                <w:rFonts w:eastAsia="Times New Roman" w:cs="Noto Sans"/>
                <w:b/>
                <w:bCs/>
                <w:color w:val="FFFFFF"/>
                <w:sz w:val="14"/>
                <w:szCs w:val="14"/>
                <w:lang w:eastAsia="es-MX"/>
              </w:rPr>
            </w:pPr>
            <w:r w:rsidRPr="00D77F8D">
              <w:rPr>
                <w:rFonts w:eastAsia="Times New Roman" w:cs="Noto Sans"/>
                <w:b/>
                <w:bCs/>
                <w:color w:val="FFFFFF"/>
                <w:sz w:val="14"/>
                <w:szCs w:val="14"/>
                <w:lang w:eastAsia="es-MX"/>
              </w:rPr>
              <w:t> </w:t>
            </w:r>
          </w:p>
        </w:tc>
        <w:tc>
          <w:tcPr>
            <w:tcW w:w="1551" w:type="pct"/>
            <w:tcBorders>
              <w:top w:val="nil"/>
              <w:left w:val="nil"/>
              <w:bottom w:val="nil"/>
              <w:right w:val="single" w:sz="4" w:space="0" w:color="auto"/>
            </w:tcBorders>
            <w:shd w:val="clear" w:color="000000" w:fill="1E4236"/>
            <w:vAlign w:val="center"/>
            <w:hideMark/>
          </w:tcPr>
          <w:p w14:paraId="6D300108" w14:textId="77777777" w:rsidR="00D77F8D" w:rsidRPr="00D77F8D" w:rsidRDefault="00D77F8D" w:rsidP="00D77F8D">
            <w:pPr>
              <w:jc w:val="center"/>
              <w:rPr>
                <w:rFonts w:eastAsia="Times New Roman" w:cs="Noto Sans"/>
                <w:b/>
                <w:bCs/>
                <w:color w:val="FFFFFF"/>
                <w:sz w:val="14"/>
                <w:szCs w:val="14"/>
                <w:lang w:eastAsia="es-MX"/>
              </w:rPr>
            </w:pPr>
            <w:r w:rsidRPr="00D77F8D">
              <w:rPr>
                <w:rFonts w:eastAsia="Times New Roman" w:cs="Noto Sans"/>
                <w:b/>
                <w:bCs/>
                <w:color w:val="FFFFFF"/>
                <w:sz w:val="14"/>
                <w:szCs w:val="14"/>
                <w:lang w:eastAsia="es-MX"/>
              </w:rPr>
              <w:t> </w:t>
            </w:r>
          </w:p>
        </w:tc>
        <w:tc>
          <w:tcPr>
            <w:tcW w:w="270" w:type="pct"/>
            <w:tcBorders>
              <w:top w:val="single" w:sz="4" w:space="0" w:color="auto"/>
              <w:left w:val="nil"/>
              <w:bottom w:val="single" w:sz="4" w:space="0" w:color="auto"/>
              <w:right w:val="single" w:sz="4" w:space="0" w:color="auto"/>
            </w:tcBorders>
            <w:noWrap/>
            <w:vAlign w:val="center"/>
            <w:hideMark/>
          </w:tcPr>
          <w:p w14:paraId="65A472C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ENE</w:t>
            </w:r>
          </w:p>
        </w:tc>
        <w:tc>
          <w:tcPr>
            <w:tcW w:w="271" w:type="pct"/>
            <w:tcBorders>
              <w:top w:val="single" w:sz="4" w:space="0" w:color="auto"/>
              <w:left w:val="nil"/>
              <w:bottom w:val="single" w:sz="4" w:space="0" w:color="auto"/>
              <w:right w:val="single" w:sz="4" w:space="0" w:color="auto"/>
            </w:tcBorders>
            <w:noWrap/>
            <w:vAlign w:val="center"/>
            <w:hideMark/>
          </w:tcPr>
          <w:p w14:paraId="70D5666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FEB</w:t>
            </w:r>
          </w:p>
        </w:tc>
        <w:tc>
          <w:tcPr>
            <w:tcW w:w="270" w:type="pct"/>
            <w:tcBorders>
              <w:top w:val="single" w:sz="4" w:space="0" w:color="auto"/>
              <w:left w:val="nil"/>
              <w:bottom w:val="single" w:sz="4" w:space="0" w:color="auto"/>
              <w:right w:val="single" w:sz="4" w:space="0" w:color="auto"/>
            </w:tcBorders>
            <w:noWrap/>
            <w:vAlign w:val="center"/>
            <w:hideMark/>
          </w:tcPr>
          <w:p w14:paraId="45C6A39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MAR</w:t>
            </w:r>
          </w:p>
        </w:tc>
        <w:tc>
          <w:tcPr>
            <w:tcW w:w="270" w:type="pct"/>
            <w:tcBorders>
              <w:top w:val="single" w:sz="4" w:space="0" w:color="auto"/>
              <w:left w:val="nil"/>
              <w:bottom w:val="single" w:sz="4" w:space="0" w:color="auto"/>
              <w:right w:val="single" w:sz="4" w:space="0" w:color="auto"/>
            </w:tcBorders>
            <w:noWrap/>
            <w:vAlign w:val="center"/>
            <w:hideMark/>
          </w:tcPr>
          <w:p w14:paraId="707F6D0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ABR</w:t>
            </w:r>
          </w:p>
        </w:tc>
        <w:tc>
          <w:tcPr>
            <w:tcW w:w="269" w:type="pct"/>
            <w:tcBorders>
              <w:top w:val="single" w:sz="4" w:space="0" w:color="auto"/>
              <w:left w:val="nil"/>
              <w:bottom w:val="single" w:sz="4" w:space="0" w:color="auto"/>
              <w:right w:val="single" w:sz="4" w:space="0" w:color="auto"/>
            </w:tcBorders>
            <w:noWrap/>
            <w:vAlign w:val="center"/>
            <w:hideMark/>
          </w:tcPr>
          <w:p w14:paraId="6386080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MAY</w:t>
            </w:r>
          </w:p>
        </w:tc>
        <w:tc>
          <w:tcPr>
            <w:tcW w:w="270" w:type="pct"/>
            <w:tcBorders>
              <w:top w:val="single" w:sz="4" w:space="0" w:color="auto"/>
              <w:left w:val="nil"/>
              <w:bottom w:val="single" w:sz="4" w:space="0" w:color="auto"/>
              <w:right w:val="single" w:sz="4" w:space="0" w:color="auto"/>
            </w:tcBorders>
            <w:noWrap/>
            <w:vAlign w:val="center"/>
            <w:hideMark/>
          </w:tcPr>
          <w:p w14:paraId="27EE927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JUN</w:t>
            </w:r>
          </w:p>
        </w:tc>
        <w:tc>
          <w:tcPr>
            <w:tcW w:w="270" w:type="pct"/>
            <w:tcBorders>
              <w:top w:val="single" w:sz="4" w:space="0" w:color="auto"/>
              <w:left w:val="nil"/>
              <w:bottom w:val="single" w:sz="4" w:space="0" w:color="auto"/>
              <w:right w:val="single" w:sz="4" w:space="0" w:color="auto"/>
            </w:tcBorders>
            <w:noWrap/>
            <w:vAlign w:val="center"/>
            <w:hideMark/>
          </w:tcPr>
          <w:p w14:paraId="0674BEB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JUL</w:t>
            </w:r>
          </w:p>
        </w:tc>
        <w:tc>
          <w:tcPr>
            <w:tcW w:w="271" w:type="pct"/>
            <w:tcBorders>
              <w:top w:val="single" w:sz="4" w:space="0" w:color="auto"/>
              <w:left w:val="nil"/>
              <w:bottom w:val="single" w:sz="4" w:space="0" w:color="auto"/>
              <w:right w:val="single" w:sz="4" w:space="0" w:color="auto"/>
            </w:tcBorders>
            <w:noWrap/>
            <w:vAlign w:val="center"/>
            <w:hideMark/>
          </w:tcPr>
          <w:p w14:paraId="47C6094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AGO</w:t>
            </w:r>
          </w:p>
        </w:tc>
        <w:tc>
          <w:tcPr>
            <w:tcW w:w="334" w:type="pct"/>
            <w:tcBorders>
              <w:top w:val="single" w:sz="4" w:space="0" w:color="auto"/>
              <w:left w:val="nil"/>
              <w:bottom w:val="single" w:sz="4" w:space="0" w:color="auto"/>
              <w:right w:val="single" w:sz="4" w:space="0" w:color="auto"/>
            </w:tcBorders>
            <w:noWrap/>
            <w:vAlign w:val="center"/>
            <w:hideMark/>
          </w:tcPr>
          <w:p w14:paraId="135F314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SEP</w:t>
            </w:r>
          </w:p>
        </w:tc>
        <w:tc>
          <w:tcPr>
            <w:tcW w:w="271" w:type="pct"/>
            <w:tcBorders>
              <w:top w:val="single" w:sz="4" w:space="0" w:color="auto"/>
              <w:left w:val="nil"/>
              <w:bottom w:val="single" w:sz="4" w:space="0" w:color="auto"/>
              <w:right w:val="single" w:sz="4" w:space="0" w:color="auto"/>
            </w:tcBorders>
            <w:noWrap/>
            <w:vAlign w:val="center"/>
            <w:hideMark/>
          </w:tcPr>
          <w:p w14:paraId="45F3338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OCT</w:t>
            </w:r>
          </w:p>
        </w:tc>
        <w:tc>
          <w:tcPr>
            <w:tcW w:w="272" w:type="pct"/>
            <w:tcBorders>
              <w:top w:val="single" w:sz="4" w:space="0" w:color="auto"/>
              <w:left w:val="nil"/>
              <w:bottom w:val="single" w:sz="4" w:space="0" w:color="auto"/>
              <w:right w:val="single" w:sz="4" w:space="0" w:color="auto"/>
            </w:tcBorders>
            <w:noWrap/>
            <w:vAlign w:val="center"/>
            <w:hideMark/>
          </w:tcPr>
          <w:p w14:paraId="1E0BE89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NOV</w:t>
            </w:r>
          </w:p>
        </w:tc>
        <w:tc>
          <w:tcPr>
            <w:tcW w:w="268" w:type="pct"/>
            <w:tcBorders>
              <w:top w:val="single" w:sz="4" w:space="0" w:color="auto"/>
              <w:left w:val="nil"/>
              <w:bottom w:val="single" w:sz="4" w:space="0" w:color="auto"/>
              <w:right w:val="single" w:sz="4" w:space="0" w:color="auto"/>
            </w:tcBorders>
            <w:noWrap/>
            <w:vAlign w:val="center"/>
            <w:hideMark/>
          </w:tcPr>
          <w:p w14:paraId="49E6544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DIC</w:t>
            </w:r>
          </w:p>
        </w:tc>
      </w:tr>
      <w:tr w:rsidR="00D77F8D" w:rsidRPr="00D77F8D" w14:paraId="60D8F994" w14:textId="77777777" w:rsidTr="00787DCF">
        <w:trPr>
          <w:trHeight w:val="300"/>
        </w:trPr>
        <w:tc>
          <w:tcPr>
            <w:tcW w:w="143" w:type="pct"/>
            <w:tcBorders>
              <w:top w:val="single" w:sz="4" w:space="0" w:color="auto"/>
              <w:left w:val="single" w:sz="4" w:space="0" w:color="auto"/>
              <w:bottom w:val="single" w:sz="4" w:space="0" w:color="auto"/>
              <w:right w:val="single" w:sz="4" w:space="0" w:color="auto"/>
            </w:tcBorders>
            <w:noWrap/>
            <w:vAlign w:val="center"/>
            <w:hideMark/>
          </w:tcPr>
          <w:p w14:paraId="052121C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w:t>
            </w:r>
          </w:p>
        </w:tc>
        <w:tc>
          <w:tcPr>
            <w:tcW w:w="1551" w:type="pct"/>
            <w:tcBorders>
              <w:top w:val="single" w:sz="4" w:space="0" w:color="auto"/>
              <w:left w:val="nil"/>
              <w:bottom w:val="single" w:sz="4" w:space="0" w:color="auto"/>
              <w:right w:val="single" w:sz="4" w:space="0" w:color="auto"/>
            </w:tcBorders>
            <w:noWrap/>
            <w:vAlign w:val="center"/>
            <w:hideMark/>
          </w:tcPr>
          <w:p w14:paraId="631A4E32"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ALMACEN DELEGACIONAL</w:t>
            </w:r>
          </w:p>
        </w:tc>
        <w:tc>
          <w:tcPr>
            <w:tcW w:w="270" w:type="pct"/>
            <w:tcBorders>
              <w:top w:val="nil"/>
              <w:left w:val="nil"/>
              <w:bottom w:val="single" w:sz="4" w:space="0" w:color="auto"/>
              <w:right w:val="single" w:sz="4" w:space="0" w:color="auto"/>
            </w:tcBorders>
            <w:vAlign w:val="center"/>
            <w:hideMark/>
          </w:tcPr>
          <w:p w14:paraId="0336D21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927AFB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28C47F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4AB1825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16E2BCA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36CBD4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DA5CF0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6D049DB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6522F1E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8A64FB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6F4D909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noWrap/>
            <w:vAlign w:val="bottom"/>
            <w:hideMark/>
          </w:tcPr>
          <w:p w14:paraId="0DB12B5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25809A41"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7EEB937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2</w:t>
            </w:r>
          </w:p>
        </w:tc>
        <w:tc>
          <w:tcPr>
            <w:tcW w:w="1551" w:type="pct"/>
            <w:tcBorders>
              <w:top w:val="nil"/>
              <w:left w:val="nil"/>
              <w:bottom w:val="single" w:sz="4" w:space="0" w:color="auto"/>
              <w:right w:val="single" w:sz="4" w:space="0" w:color="auto"/>
            </w:tcBorders>
            <w:noWrap/>
            <w:vAlign w:val="center"/>
            <w:hideMark/>
          </w:tcPr>
          <w:p w14:paraId="2E84D08A"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CENTRO DE CANJE TEQUESQUINAHUAC</w:t>
            </w:r>
          </w:p>
        </w:tc>
        <w:tc>
          <w:tcPr>
            <w:tcW w:w="270" w:type="pct"/>
            <w:tcBorders>
              <w:top w:val="nil"/>
              <w:left w:val="nil"/>
              <w:bottom w:val="single" w:sz="4" w:space="0" w:color="auto"/>
              <w:right w:val="single" w:sz="4" w:space="0" w:color="auto"/>
            </w:tcBorders>
            <w:vAlign w:val="center"/>
            <w:hideMark/>
          </w:tcPr>
          <w:p w14:paraId="3840FA4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2FCF305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A7E67A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E5C2B2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50F0E9D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4548839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9EC726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EED7E4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0812781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1" w:type="pct"/>
            <w:tcBorders>
              <w:top w:val="nil"/>
              <w:left w:val="nil"/>
              <w:bottom w:val="single" w:sz="4" w:space="0" w:color="auto"/>
              <w:right w:val="single" w:sz="4" w:space="0" w:color="auto"/>
            </w:tcBorders>
            <w:vAlign w:val="center"/>
            <w:hideMark/>
          </w:tcPr>
          <w:p w14:paraId="479594F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5081CC8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1E906BB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705434C2"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51AA7C7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3</w:t>
            </w:r>
          </w:p>
        </w:tc>
        <w:tc>
          <w:tcPr>
            <w:tcW w:w="1551" w:type="pct"/>
            <w:tcBorders>
              <w:top w:val="nil"/>
              <w:left w:val="nil"/>
              <w:bottom w:val="single" w:sz="4" w:space="0" w:color="auto"/>
              <w:right w:val="single" w:sz="4" w:space="0" w:color="auto"/>
            </w:tcBorders>
            <w:noWrap/>
            <w:vAlign w:val="center"/>
            <w:hideMark/>
          </w:tcPr>
          <w:p w14:paraId="1476AF30"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CSS TEXCOCO</w:t>
            </w:r>
          </w:p>
        </w:tc>
        <w:tc>
          <w:tcPr>
            <w:tcW w:w="270" w:type="pct"/>
            <w:tcBorders>
              <w:top w:val="nil"/>
              <w:left w:val="nil"/>
              <w:bottom w:val="single" w:sz="4" w:space="0" w:color="auto"/>
              <w:right w:val="single" w:sz="4" w:space="0" w:color="auto"/>
            </w:tcBorders>
            <w:vAlign w:val="center"/>
            <w:hideMark/>
          </w:tcPr>
          <w:p w14:paraId="282B8DD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9EE57C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7AAA79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28EB2E9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6166D9D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1C0643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CD1CB5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6773241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473BA15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5A9D93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6FFF769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vAlign w:val="center"/>
            <w:hideMark/>
          </w:tcPr>
          <w:p w14:paraId="3676382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76778606"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6978F07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4</w:t>
            </w:r>
          </w:p>
        </w:tc>
        <w:tc>
          <w:tcPr>
            <w:tcW w:w="1551" w:type="pct"/>
            <w:tcBorders>
              <w:top w:val="nil"/>
              <w:left w:val="nil"/>
              <w:bottom w:val="single" w:sz="4" w:space="0" w:color="auto"/>
              <w:right w:val="single" w:sz="4" w:space="0" w:color="auto"/>
            </w:tcBorders>
            <w:noWrap/>
            <w:vAlign w:val="center"/>
            <w:hideMark/>
          </w:tcPr>
          <w:p w14:paraId="5FADAD9D"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DEPARTAMENTO DE CONSERVACION Y SERVICIOS GENERALES</w:t>
            </w:r>
          </w:p>
        </w:tc>
        <w:tc>
          <w:tcPr>
            <w:tcW w:w="270" w:type="pct"/>
            <w:tcBorders>
              <w:top w:val="nil"/>
              <w:left w:val="nil"/>
              <w:bottom w:val="single" w:sz="4" w:space="0" w:color="auto"/>
              <w:right w:val="single" w:sz="4" w:space="0" w:color="auto"/>
            </w:tcBorders>
            <w:vAlign w:val="center"/>
            <w:hideMark/>
          </w:tcPr>
          <w:p w14:paraId="24EA5C9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DEDFC2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DEFE12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369C6AD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29BC326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3E70B1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1A036A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3A5CCC2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1511C6B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600672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3882A18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noWrap/>
            <w:vAlign w:val="bottom"/>
            <w:hideMark/>
          </w:tcPr>
          <w:p w14:paraId="067CA2A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74203C58"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625D935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5</w:t>
            </w:r>
          </w:p>
        </w:tc>
        <w:tc>
          <w:tcPr>
            <w:tcW w:w="1551" w:type="pct"/>
            <w:tcBorders>
              <w:top w:val="nil"/>
              <w:left w:val="nil"/>
              <w:bottom w:val="single" w:sz="4" w:space="0" w:color="auto"/>
              <w:right w:val="single" w:sz="4" w:space="0" w:color="auto"/>
            </w:tcBorders>
            <w:shd w:val="clear" w:color="000000" w:fill="FFFFFF"/>
            <w:noWrap/>
            <w:vAlign w:val="center"/>
            <w:hideMark/>
          </w:tcPr>
          <w:p w14:paraId="3AEA0729" w14:textId="77777777" w:rsidR="00D77F8D" w:rsidRPr="00B35B48" w:rsidRDefault="00D77F8D" w:rsidP="00D77F8D">
            <w:pPr>
              <w:rPr>
                <w:rFonts w:eastAsia="Times New Roman" w:cs="Noto Sans"/>
                <w:color w:val="000000"/>
                <w:sz w:val="14"/>
                <w:szCs w:val="14"/>
                <w:lang w:val="pt-PT" w:eastAsia="es-MX"/>
              </w:rPr>
            </w:pPr>
            <w:r w:rsidRPr="00B35B48">
              <w:rPr>
                <w:rFonts w:eastAsia="Times New Roman" w:cs="Noto Sans"/>
                <w:color w:val="000000"/>
                <w:sz w:val="14"/>
                <w:szCs w:val="14"/>
                <w:lang w:val="pt-PT" w:eastAsia="es-MX"/>
              </w:rPr>
              <w:t>HOSPITAL GENERAL DE OBSTETRICIA/MF No. 60</w:t>
            </w:r>
          </w:p>
        </w:tc>
        <w:tc>
          <w:tcPr>
            <w:tcW w:w="270" w:type="pct"/>
            <w:tcBorders>
              <w:top w:val="nil"/>
              <w:left w:val="nil"/>
              <w:bottom w:val="single" w:sz="4" w:space="0" w:color="auto"/>
              <w:right w:val="single" w:sz="4" w:space="0" w:color="auto"/>
            </w:tcBorders>
            <w:vAlign w:val="center"/>
            <w:hideMark/>
          </w:tcPr>
          <w:p w14:paraId="3F217D3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02CDB89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92E69B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49B7A6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0BB3FD9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13135B0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898BE1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6C247C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2649B1E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noWrap/>
            <w:vAlign w:val="bottom"/>
            <w:hideMark/>
          </w:tcPr>
          <w:p w14:paraId="743AE5B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noWrap/>
            <w:vAlign w:val="bottom"/>
            <w:hideMark/>
          </w:tcPr>
          <w:p w14:paraId="128BDF4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noWrap/>
            <w:vAlign w:val="bottom"/>
            <w:hideMark/>
          </w:tcPr>
          <w:p w14:paraId="1B00433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0EFE7271"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13B7FD3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6</w:t>
            </w:r>
          </w:p>
        </w:tc>
        <w:tc>
          <w:tcPr>
            <w:tcW w:w="1551" w:type="pct"/>
            <w:tcBorders>
              <w:top w:val="nil"/>
              <w:left w:val="nil"/>
              <w:bottom w:val="single" w:sz="4" w:space="0" w:color="auto"/>
              <w:right w:val="single" w:sz="4" w:space="0" w:color="auto"/>
            </w:tcBorders>
            <w:shd w:val="clear" w:color="000000" w:fill="FFFFFF"/>
            <w:noWrap/>
            <w:vAlign w:val="bottom"/>
            <w:hideMark/>
          </w:tcPr>
          <w:p w14:paraId="147A33EC" w14:textId="77777777" w:rsidR="00D77F8D" w:rsidRPr="00D77F8D" w:rsidRDefault="00D77F8D" w:rsidP="00D77F8D">
            <w:pPr>
              <w:rPr>
                <w:rFonts w:eastAsia="Times New Roman" w:cs="Noto Sans"/>
                <w:color w:val="000000"/>
                <w:sz w:val="14"/>
                <w:szCs w:val="14"/>
                <w:lang w:val="pt-PT" w:eastAsia="es-MX"/>
              </w:rPr>
            </w:pPr>
            <w:r w:rsidRPr="00D77F8D">
              <w:rPr>
                <w:rFonts w:eastAsia="Times New Roman" w:cs="Noto Sans"/>
                <w:color w:val="000000"/>
                <w:sz w:val="14"/>
                <w:szCs w:val="14"/>
                <w:lang w:val="pt-PT" w:eastAsia="es-MX"/>
              </w:rPr>
              <w:t>HOSPITAL GENERAL DE ZONA N° 197</w:t>
            </w:r>
          </w:p>
        </w:tc>
        <w:tc>
          <w:tcPr>
            <w:tcW w:w="270" w:type="pct"/>
            <w:tcBorders>
              <w:top w:val="nil"/>
              <w:left w:val="nil"/>
              <w:bottom w:val="single" w:sz="4" w:space="0" w:color="auto"/>
              <w:right w:val="single" w:sz="4" w:space="0" w:color="auto"/>
            </w:tcBorders>
            <w:vAlign w:val="center"/>
            <w:hideMark/>
          </w:tcPr>
          <w:p w14:paraId="2F26B1C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7A7E553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5B96F9F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A0139F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2C18ED5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535679E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78E5A9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B36595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1F0EAD4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1" w:type="pct"/>
            <w:tcBorders>
              <w:top w:val="nil"/>
              <w:left w:val="nil"/>
              <w:bottom w:val="single" w:sz="4" w:space="0" w:color="auto"/>
              <w:right w:val="single" w:sz="4" w:space="0" w:color="auto"/>
            </w:tcBorders>
            <w:vAlign w:val="center"/>
            <w:hideMark/>
          </w:tcPr>
          <w:p w14:paraId="1119959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1D8DA3A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5DCCA5B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300C9D15"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5279106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7</w:t>
            </w:r>
          </w:p>
        </w:tc>
        <w:tc>
          <w:tcPr>
            <w:tcW w:w="1551" w:type="pct"/>
            <w:tcBorders>
              <w:top w:val="nil"/>
              <w:left w:val="nil"/>
              <w:bottom w:val="single" w:sz="4" w:space="0" w:color="auto"/>
              <w:right w:val="single" w:sz="4" w:space="0" w:color="auto"/>
            </w:tcBorders>
            <w:shd w:val="clear" w:color="000000" w:fill="FFFFFF"/>
            <w:noWrap/>
            <w:vAlign w:val="center"/>
            <w:hideMark/>
          </w:tcPr>
          <w:p w14:paraId="0977E1FE" w14:textId="77777777" w:rsidR="00D77F8D" w:rsidRPr="00D77F8D" w:rsidRDefault="00D77F8D" w:rsidP="00D77F8D">
            <w:pPr>
              <w:rPr>
                <w:rFonts w:eastAsia="Times New Roman" w:cs="Noto Sans"/>
                <w:color w:val="000000"/>
                <w:sz w:val="14"/>
                <w:szCs w:val="14"/>
                <w:lang w:val="pt-PT" w:eastAsia="es-MX"/>
              </w:rPr>
            </w:pPr>
            <w:r w:rsidRPr="00D77F8D">
              <w:rPr>
                <w:rFonts w:eastAsia="Times New Roman" w:cs="Noto Sans"/>
                <w:color w:val="000000"/>
                <w:sz w:val="14"/>
                <w:szCs w:val="14"/>
                <w:lang w:val="pt-PT" w:eastAsia="es-MX"/>
              </w:rPr>
              <w:t>HOSPITAL GENERAL DE ZONA N° 57</w:t>
            </w:r>
          </w:p>
        </w:tc>
        <w:tc>
          <w:tcPr>
            <w:tcW w:w="270" w:type="pct"/>
            <w:tcBorders>
              <w:top w:val="nil"/>
              <w:left w:val="nil"/>
              <w:bottom w:val="single" w:sz="4" w:space="0" w:color="auto"/>
              <w:right w:val="single" w:sz="4" w:space="0" w:color="auto"/>
            </w:tcBorders>
            <w:vAlign w:val="center"/>
            <w:hideMark/>
          </w:tcPr>
          <w:p w14:paraId="5725902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57193CC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E3D991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C27491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2A2CF99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1A70BD3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2180E9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FF4C3B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0C05564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noWrap/>
            <w:vAlign w:val="bottom"/>
            <w:hideMark/>
          </w:tcPr>
          <w:p w14:paraId="43CB422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noWrap/>
            <w:vAlign w:val="bottom"/>
            <w:hideMark/>
          </w:tcPr>
          <w:p w14:paraId="67B6792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noWrap/>
            <w:vAlign w:val="bottom"/>
            <w:hideMark/>
          </w:tcPr>
          <w:p w14:paraId="5E52F84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43B46A5D"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6EF2F2D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8</w:t>
            </w:r>
          </w:p>
        </w:tc>
        <w:tc>
          <w:tcPr>
            <w:tcW w:w="1551" w:type="pct"/>
            <w:tcBorders>
              <w:top w:val="nil"/>
              <w:left w:val="nil"/>
              <w:bottom w:val="single" w:sz="4" w:space="0" w:color="auto"/>
              <w:right w:val="single" w:sz="4" w:space="0" w:color="auto"/>
            </w:tcBorders>
            <w:shd w:val="clear" w:color="000000" w:fill="FFFFFF"/>
            <w:noWrap/>
            <w:vAlign w:val="center"/>
            <w:hideMark/>
          </w:tcPr>
          <w:p w14:paraId="7959FAA3" w14:textId="77777777" w:rsidR="00D77F8D" w:rsidRPr="00D77F8D" w:rsidRDefault="00D77F8D" w:rsidP="00D77F8D">
            <w:pPr>
              <w:rPr>
                <w:rFonts w:eastAsia="Times New Roman" w:cs="Noto Sans"/>
                <w:color w:val="000000"/>
                <w:sz w:val="14"/>
                <w:szCs w:val="14"/>
                <w:lang w:val="pt-PT" w:eastAsia="es-MX"/>
              </w:rPr>
            </w:pPr>
            <w:r w:rsidRPr="00D77F8D">
              <w:rPr>
                <w:rFonts w:eastAsia="Times New Roman" w:cs="Noto Sans"/>
                <w:color w:val="000000"/>
                <w:sz w:val="14"/>
                <w:szCs w:val="14"/>
                <w:lang w:val="pt-PT" w:eastAsia="es-MX"/>
              </w:rPr>
              <w:t>HOSPITAL GENERAL DE ZONA N° 68</w:t>
            </w:r>
          </w:p>
        </w:tc>
        <w:tc>
          <w:tcPr>
            <w:tcW w:w="270" w:type="pct"/>
            <w:tcBorders>
              <w:top w:val="nil"/>
              <w:left w:val="nil"/>
              <w:bottom w:val="single" w:sz="4" w:space="0" w:color="auto"/>
              <w:right w:val="single" w:sz="4" w:space="0" w:color="auto"/>
            </w:tcBorders>
            <w:vAlign w:val="center"/>
            <w:hideMark/>
          </w:tcPr>
          <w:p w14:paraId="0BF140C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414E7B4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ADCA8C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E441E3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164896F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79D4AAB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EA5392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38E093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0B03AB6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26D2E83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noWrap/>
            <w:vAlign w:val="bottom"/>
            <w:hideMark/>
          </w:tcPr>
          <w:p w14:paraId="0422FAA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noWrap/>
            <w:vAlign w:val="bottom"/>
            <w:hideMark/>
          </w:tcPr>
          <w:p w14:paraId="4CF73B8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56717220"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7B6138F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9</w:t>
            </w:r>
          </w:p>
        </w:tc>
        <w:tc>
          <w:tcPr>
            <w:tcW w:w="1551" w:type="pct"/>
            <w:tcBorders>
              <w:top w:val="nil"/>
              <w:left w:val="nil"/>
              <w:bottom w:val="single" w:sz="4" w:space="0" w:color="auto"/>
              <w:right w:val="single" w:sz="4" w:space="0" w:color="auto"/>
            </w:tcBorders>
            <w:noWrap/>
            <w:vAlign w:val="center"/>
            <w:hideMark/>
          </w:tcPr>
          <w:p w14:paraId="5BD34AFF" w14:textId="77777777" w:rsidR="00D77F8D" w:rsidRPr="00D77F8D" w:rsidRDefault="00D77F8D" w:rsidP="00D77F8D">
            <w:pPr>
              <w:rPr>
                <w:rFonts w:eastAsia="Times New Roman" w:cs="Noto Sans"/>
                <w:color w:val="000000"/>
                <w:sz w:val="14"/>
                <w:szCs w:val="14"/>
                <w:lang w:val="pt-PT" w:eastAsia="es-MX"/>
              </w:rPr>
            </w:pPr>
            <w:r w:rsidRPr="00D77F8D">
              <w:rPr>
                <w:rFonts w:eastAsia="Times New Roman" w:cs="Noto Sans"/>
                <w:color w:val="000000"/>
                <w:sz w:val="14"/>
                <w:szCs w:val="14"/>
                <w:lang w:val="pt-PT" w:eastAsia="es-MX"/>
              </w:rPr>
              <w:t>HOSPITAL GENERAL DE ZONA N° 71</w:t>
            </w:r>
          </w:p>
        </w:tc>
        <w:tc>
          <w:tcPr>
            <w:tcW w:w="270" w:type="pct"/>
            <w:tcBorders>
              <w:top w:val="nil"/>
              <w:left w:val="nil"/>
              <w:bottom w:val="single" w:sz="4" w:space="0" w:color="auto"/>
              <w:right w:val="single" w:sz="4" w:space="0" w:color="auto"/>
            </w:tcBorders>
            <w:vAlign w:val="center"/>
            <w:hideMark/>
          </w:tcPr>
          <w:p w14:paraId="53F10EC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61D1931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0055B5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88DB4A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5F575BC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3568D29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163908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3AD0C5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10BF82B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1E0715F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10E1F93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4821DEE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01D95FAA"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59341B8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10</w:t>
            </w:r>
          </w:p>
        </w:tc>
        <w:tc>
          <w:tcPr>
            <w:tcW w:w="1551" w:type="pct"/>
            <w:tcBorders>
              <w:top w:val="nil"/>
              <w:left w:val="nil"/>
              <w:bottom w:val="single" w:sz="4" w:space="0" w:color="auto"/>
              <w:right w:val="single" w:sz="4" w:space="0" w:color="auto"/>
            </w:tcBorders>
            <w:shd w:val="clear" w:color="000000" w:fill="FFFFFF"/>
            <w:noWrap/>
            <w:vAlign w:val="center"/>
            <w:hideMark/>
          </w:tcPr>
          <w:p w14:paraId="3F10E515" w14:textId="77777777" w:rsidR="00D77F8D" w:rsidRPr="00D77F8D" w:rsidRDefault="00D77F8D" w:rsidP="00D77F8D">
            <w:pPr>
              <w:rPr>
                <w:rFonts w:eastAsia="Times New Roman" w:cs="Noto Sans"/>
                <w:color w:val="000000"/>
                <w:sz w:val="14"/>
                <w:szCs w:val="14"/>
                <w:lang w:val="pt-PT" w:eastAsia="es-MX"/>
              </w:rPr>
            </w:pPr>
            <w:r w:rsidRPr="00D77F8D">
              <w:rPr>
                <w:rFonts w:eastAsia="Times New Roman" w:cs="Noto Sans"/>
                <w:color w:val="000000"/>
                <w:sz w:val="14"/>
                <w:szCs w:val="14"/>
                <w:lang w:val="pt-PT" w:eastAsia="es-MX"/>
              </w:rPr>
              <w:t>HOSPITAL GENERAL DE ZONA N° 53</w:t>
            </w:r>
          </w:p>
        </w:tc>
        <w:tc>
          <w:tcPr>
            <w:tcW w:w="270" w:type="pct"/>
            <w:tcBorders>
              <w:top w:val="nil"/>
              <w:left w:val="nil"/>
              <w:bottom w:val="single" w:sz="4" w:space="0" w:color="auto"/>
              <w:right w:val="single" w:sz="4" w:space="0" w:color="auto"/>
            </w:tcBorders>
            <w:vAlign w:val="center"/>
            <w:hideMark/>
          </w:tcPr>
          <w:p w14:paraId="063124B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2659F19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395424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01BBE1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735913B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3B56EBF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0A62B8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1E0D5F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397D9BE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22D3D79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3401DB4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4645E11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3C67E093"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0B37BF9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11</w:t>
            </w:r>
          </w:p>
        </w:tc>
        <w:tc>
          <w:tcPr>
            <w:tcW w:w="1551" w:type="pct"/>
            <w:tcBorders>
              <w:top w:val="nil"/>
              <w:left w:val="nil"/>
              <w:bottom w:val="single" w:sz="4" w:space="0" w:color="auto"/>
              <w:right w:val="single" w:sz="4" w:space="0" w:color="auto"/>
            </w:tcBorders>
            <w:shd w:val="clear" w:color="000000" w:fill="FFFFFF"/>
            <w:noWrap/>
            <w:vAlign w:val="center"/>
            <w:hideMark/>
          </w:tcPr>
          <w:p w14:paraId="74BE04F5" w14:textId="77777777" w:rsidR="00D77F8D" w:rsidRPr="00D77F8D" w:rsidRDefault="00D77F8D" w:rsidP="00D77F8D">
            <w:pPr>
              <w:rPr>
                <w:rFonts w:eastAsia="Times New Roman" w:cs="Noto Sans"/>
                <w:color w:val="000000"/>
                <w:sz w:val="14"/>
                <w:szCs w:val="14"/>
                <w:lang w:val="pt-PT" w:eastAsia="es-MX"/>
              </w:rPr>
            </w:pPr>
            <w:r w:rsidRPr="00D77F8D">
              <w:rPr>
                <w:rFonts w:eastAsia="Times New Roman" w:cs="Noto Sans"/>
                <w:color w:val="000000"/>
                <w:sz w:val="14"/>
                <w:szCs w:val="14"/>
                <w:lang w:val="pt-PT" w:eastAsia="es-MX"/>
              </w:rPr>
              <w:t>HOSPITAL GENERAL DE ZONA/ UMF N° 76</w:t>
            </w:r>
          </w:p>
        </w:tc>
        <w:tc>
          <w:tcPr>
            <w:tcW w:w="270" w:type="pct"/>
            <w:tcBorders>
              <w:top w:val="nil"/>
              <w:left w:val="nil"/>
              <w:bottom w:val="single" w:sz="4" w:space="0" w:color="auto"/>
              <w:right w:val="single" w:sz="4" w:space="0" w:color="auto"/>
            </w:tcBorders>
            <w:vAlign w:val="center"/>
            <w:hideMark/>
          </w:tcPr>
          <w:p w14:paraId="38D11A9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48F4E2B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5A9C57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D0866C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165BBB5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582E79F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A0969D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62D718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3868685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1" w:type="pct"/>
            <w:tcBorders>
              <w:top w:val="nil"/>
              <w:left w:val="nil"/>
              <w:bottom w:val="single" w:sz="4" w:space="0" w:color="auto"/>
              <w:right w:val="single" w:sz="4" w:space="0" w:color="auto"/>
            </w:tcBorders>
            <w:vAlign w:val="center"/>
            <w:hideMark/>
          </w:tcPr>
          <w:p w14:paraId="18786CF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5EF9D80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31E1BEF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2F1159E7"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781F2EE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12</w:t>
            </w:r>
          </w:p>
        </w:tc>
        <w:tc>
          <w:tcPr>
            <w:tcW w:w="1551" w:type="pct"/>
            <w:tcBorders>
              <w:top w:val="nil"/>
              <w:left w:val="nil"/>
              <w:bottom w:val="single" w:sz="4" w:space="0" w:color="auto"/>
              <w:right w:val="single" w:sz="4" w:space="0" w:color="auto"/>
            </w:tcBorders>
            <w:noWrap/>
            <w:vAlign w:val="center"/>
            <w:hideMark/>
          </w:tcPr>
          <w:p w14:paraId="5F5678E1"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HOSPITAL GENERAL REGIONAL N° 200</w:t>
            </w:r>
          </w:p>
        </w:tc>
        <w:tc>
          <w:tcPr>
            <w:tcW w:w="270" w:type="pct"/>
            <w:tcBorders>
              <w:top w:val="nil"/>
              <w:left w:val="nil"/>
              <w:bottom w:val="single" w:sz="4" w:space="0" w:color="auto"/>
              <w:right w:val="single" w:sz="4" w:space="0" w:color="auto"/>
            </w:tcBorders>
            <w:vAlign w:val="center"/>
            <w:hideMark/>
          </w:tcPr>
          <w:p w14:paraId="1368356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1FD6100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230D0C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55C72B8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54DDB8F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590E2DF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006C3E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E959CC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7CAD4D4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1" w:type="pct"/>
            <w:tcBorders>
              <w:top w:val="nil"/>
              <w:left w:val="nil"/>
              <w:bottom w:val="single" w:sz="4" w:space="0" w:color="auto"/>
              <w:right w:val="single" w:sz="4" w:space="0" w:color="auto"/>
            </w:tcBorders>
            <w:vAlign w:val="center"/>
            <w:hideMark/>
          </w:tcPr>
          <w:p w14:paraId="1F7B3AF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559123C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3C15E57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4EA6A2D3"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47B2D1E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13</w:t>
            </w:r>
          </w:p>
        </w:tc>
        <w:tc>
          <w:tcPr>
            <w:tcW w:w="1551" w:type="pct"/>
            <w:tcBorders>
              <w:top w:val="nil"/>
              <w:left w:val="nil"/>
              <w:bottom w:val="single" w:sz="4" w:space="0" w:color="auto"/>
              <w:right w:val="single" w:sz="4" w:space="0" w:color="auto"/>
            </w:tcBorders>
            <w:shd w:val="clear" w:color="000000" w:fill="FFFFFF"/>
            <w:noWrap/>
            <w:vAlign w:val="center"/>
            <w:hideMark/>
          </w:tcPr>
          <w:p w14:paraId="322C573A"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HOSPITAL GENERAL REGIONAL N° 72</w:t>
            </w:r>
          </w:p>
        </w:tc>
        <w:tc>
          <w:tcPr>
            <w:tcW w:w="270" w:type="pct"/>
            <w:tcBorders>
              <w:top w:val="nil"/>
              <w:left w:val="nil"/>
              <w:bottom w:val="single" w:sz="4" w:space="0" w:color="auto"/>
              <w:right w:val="single" w:sz="4" w:space="0" w:color="auto"/>
            </w:tcBorders>
            <w:vAlign w:val="center"/>
            <w:hideMark/>
          </w:tcPr>
          <w:p w14:paraId="6A1B15A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2C1A696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C49938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DAE052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180871D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1704732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0C2EA3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70A06FF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55F50A3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noWrap/>
            <w:vAlign w:val="bottom"/>
            <w:hideMark/>
          </w:tcPr>
          <w:p w14:paraId="34968B0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noWrap/>
            <w:vAlign w:val="bottom"/>
            <w:hideMark/>
          </w:tcPr>
          <w:p w14:paraId="0E6015E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noWrap/>
            <w:vAlign w:val="bottom"/>
            <w:hideMark/>
          </w:tcPr>
          <w:p w14:paraId="17345B7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18209A38"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69C15F6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14</w:t>
            </w:r>
          </w:p>
        </w:tc>
        <w:tc>
          <w:tcPr>
            <w:tcW w:w="1551" w:type="pct"/>
            <w:tcBorders>
              <w:top w:val="nil"/>
              <w:left w:val="nil"/>
              <w:bottom w:val="single" w:sz="4" w:space="0" w:color="auto"/>
              <w:right w:val="single" w:sz="4" w:space="0" w:color="auto"/>
            </w:tcBorders>
            <w:shd w:val="clear" w:color="000000" w:fill="FFFFFF"/>
            <w:noWrap/>
            <w:vAlign w:val="center"/>
            <w:hideMark/>
          </w:tcPr>
          <w:p w14:paraId="3A74E734"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SUBDELEGACION ECATEPEC</w:t>
            </w:r>
          </w:p>
        </w:tc>
        <w:tc>
          <w:tcPr>
            <w:tcW w:w="270" w:type="pct"/>
            <w:tcBorders>
              <w:top w:val="nil"/>
              <w:left w:val="nil"/>
              <w:bottom w:val="single" w:sz="4" w:space="0" w:color="auto"/>
              <w:right w:val="single" w:sz="4" w:space="0" w:color="auto"/>
            </w:tcBorders>
            <w:vAlign w:val="center"/>
            <w:hideMark/>
          </w:tcPr>
          <w:p w14:paraId="31D67D00"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C862AF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28</w:t>
            </w:r>
          </w:p>
        </w:tc>
        <w:tc>
          <w:tcPr>
            <w:tcW w:w="270" w:type="pct"/>
            <w:tcBorders>
              <w:top w:val="nil"/>
              <w:left w:val="nil"/>
              <w:bottom w:val="single" w:sz="4" w:space="0" w:color="auto"/>
              <w:right w:val="single" w:sz="4" w:space="0" w:color="auto"/>
            </w:tcBorders>
            <w:vAlign w:val="center"/>
            <w:hideMark/>
          </w:tcPr>
          <w:p w14:paraId="122A0D09"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242CF8F"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0821911F"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AC9029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0" w:type="pct"/>
            <w:tcBorders>
              <w:top w:val="nil"/>
              <w:left w:val="nil"/>
              <w:bottom w:val="single" w:sz="4" w:space="0" w:color="auto"/>
              <w:right w:val="single" w:sz="4" w:space="0" w:color="auto"/>
            </w:tcBorders>
            <w:vAlign w:val="center"/>
            <w:hideMark/>
          </w:tcPr>
          <w:p w14:paraId="5C753AC3"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85C37DD"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24D7D7C7"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77DB38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2" w:type="pct"/>
            <w:tcBorders>
              <w:top w:val="nil"/>
              <w:left w:val="nil"/>
              <w:bottom w:val="single" w:sz="4" w:space="0" w:color="auto"/>
              <w:right w:val="single" w:sz="4" w:space="0" w:color="auto"/>
            </w:tcBorders>
            <w:vAlign w:val="center"/>
            <w:hideMark/>
          </w:tcPr>
          <w:p w14:paraId="7C5C16E7"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73E7A136"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42F0D09F"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35C904B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15</w:t>
            </w:r>
          </w:p>
        </w:tc>
        <w:tc>
          <w:tcPr>
            <w:tcW w:w="1551" w:type="pct"/>
            <w:tcBorders>
              <w:top w:val="nil"/>
              <w:left w:val="nil"/>
              <w:bottom w:val="single" w:sz="4" w:space="0" w:color="auto"/>
              <w:right w:val="single" w:sz="4" w:space="0" w:color="auto"/>
            </w:tcBorders>
            <w:noWrap/>
            <w:vAlign w:val="center"/>
            <w:hideMark/>
          </w:tcPr>
          <w:p w14:paraId="7BC717C0"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SUBDELEGACION TLALNEPANTLA</w:t>
            </w:r>
          </w:p>
        </w:tc>
        <w:tc>
          <w:tcPr>
            <w:tcW w:w="270" w:type="pct"/>
            <w:tcBorders>
              <w:top w:val="nil"/>
              <w:left w:val="nil"/>
              <w:bottom w:val="single" w:sz="4" w:space="0" w:color="auto"/>
              <w:right w:val="single" w:sz="4" w:space="0" w:color="auto"/>
            </w:tcBorders>
            <w:vAlign w:val="center"/>
            <w:hideMark/>
          </w:tcPr>
          <w:p w14:paraId="1FE72C32"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2972EF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28</w:t>
            </w:r>
          </w:p>
        </w:tc>
        <w:tc>
          <w:tcPr>
            <w:tcW w:w="270" w:type="pct"/>
            <w:tcBorders>
              <w:top w:val="nil"/>
              <w:left w:val="nil"/>
              <w:bottom w:val="single" w:sz="4" w:space="0" w:color="auto"/>
              <w:right w:val="single" w:sz="4" w:space="0" w:color="auto"/>
            </w:tcBorders>
            <w:vAlign w:val="center"/>
            <w:hideMark/>
          </w:tcPr>
          <w:p w14:paraId="7CF27BEB"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D88E8AC"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0852FA76"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25F2A9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0" w:type="pct"/>
            <w:tcBorders>
              <w:top w:val="nil"/>
              <w:left w:val="nil"/>
              <w:bottom w:val="single" w:sz="4" w:space="0" w:color="auto"/>
              <w:right w:val="single" w:sz="4" w:space="0" w:color="auto"/>
            </w:tcBorders>
            <w:vAlign w:val="center"/>
            <w:hideMark/>
          </w:tcPr>
          <w:p w14:paraId="47F23674"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21FD82F"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0AB546F6"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770149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2" w:type="pct"/>
            <w:tcBorders>
              <w:top w:val="nil"/>
              <w:left w:val="nil"/>
              <w:bottom w:val="single" w:sz="4" w:space="0" w:color="auto"/>
              <w:right w:val="single" w:sz="4" w:space="0" w:color="auto"/>
            </w:tcBorders>
            <w:vAlign w:val="center"/>
            <w:hideMark/>
          </w:tcPr>
          <w:p w14:paraId="51D210A3"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02D510C4"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2AD19D72"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2B803E0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w:t>
            </w:r>
          </w:p>
        </w:tc>
        <w:tc>
          <w:tcPr>
            <w:tcW w:w="1551" w:type="pct"/>
            <w:tcBorders>
              <w:top w:val="nil"/>
              <w:left w:val="nil"/>
              <w:bottom w:val="single" w:sz="4" w:space="0" w:color="auto"/>
              <w:right w:val="single" w:sz="4" w:space="0" w:color="auto"/>
            </w:tcBorders>
            <w:shd w:val="clear" w:color="000000" w:fill="FFFFFF"/>
            <w:noWrap/>
            <w:vAlign w:val="center"/>
            <w:hideMark/>
          </w:tcPr>
          <w:p w14:paraId="71D964D7"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CLINICA DE MAMA (UDDCM)</w:t>
            </w:r>
          </w:p>
        </w:tc>
        <w:tc>
          <w:tcPr>
            <w:tcW w:w="270" w:type="pct"/>
            <w:tcBorders>
              <w:top w:val="nil"/>
              <w:left w:val="nil"/>
              <w:bottom w:val="single" w:sz="4" w:space="0" w:color="auto"/>
              <w:right w:val="single" w:sz="4" w:space="0" w:color="auto"/>
            </w:tcBorders>
            <w:vAlign w:val="center"/>
            <w:hideMark/>
          </w:tcPr>
          <w:p w14:paraId="3BFE906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2FF79D6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95E89A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AD2C01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121F89E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5EF9ECB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4FBBA4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825B7F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1A0F62D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1" w:type="pct"/>
            <w:tcBorders>
              <w:top w:val="nil"/>
              <w:left w:val="nil"/>
              <w:bottom w:val="single" w:sz="4" w:space="0" w:color="auto"/>
              <w:right w:val="single" w:sz="4" w:space="0" w:color="auto"/>
            </w:tcBorders>
            <w:vAlign w:val="center"/>
            <w:hideMark/>
          </w:tcPr>
          <w:p w14:paraId="5B4F78F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12E18C8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71D8F23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4D5309F4"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4691FA5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17</w:t>
            </w:r>
          </w:p>
        </w:tc>
        <w:tc>
          <w:tcPr>
            <w:tcW w:w="1551" w:type="pct"/>
            <w:tcBorders>
              <w:top w:val="nil"/>
              <w:left w:val="nil"/>
              <w:bottom w:val="single" w:sz="4" w:space="0" w:color="auto"/>
              <w:right w:val="single" w:sz="4" w:space="0" w:color="auto"/>
            </w:tcBorders>
            <w:shd w:val="clear" w:color="000000" w:fill="FFFFFF"/>
            <w:noWrap/>
            <w:vAlign w:val="center"/>
            <w:hideMark/>
          </w:tcPr>
          <w:p w14:paraId="693E23A9"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UMAA N° 198</w:t>
            </w:r>
          </w:p>
        </w:tc>
        <w:tc>
          <w:tcPr>
            <w:tcW w:w="270" w:type="pct"/>
            <w:tcBorders>
              <w:top w:val="nil"/>
              <w:left w:val="nil"/>
              <w:bottom w:val="single" w:sz="4" w:space="0" w:color="auto"/>
              <w:right w:val="single" w:sz="4" w:space="0" w:color="auto"/>
            </w:tcBorders>
            <w:vAlign w:val="center"/>
            <w:hideMark/>
          </w:tcPr>
          <w:p w14:paraId="0FEB09D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46E5A28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299B11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D2BD69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65D31B1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6EC2435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D9DB36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5F9223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11A21B4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1" w:type="pct"/>
            <w:tcBorders>
              <w:top w:val="nil"/>
              <w:left w:val="nil"/>
              <w:bottom w:val="single" w:sz="4" w:space="0" w:color="auto"/>
              <w:right w:val="single" w:sz="4" w:space="0" w:color="auto"/>
            </w:tcBorders>
            <w:vAlign w:val="center"/>
            <w:hideMark/>
          </w:tcPr>
          <w:p w14:paraId="12FD4C5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1A66350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5E0DAA8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22C5EF7A"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05B1AF7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18</w:t>
            </w:r>
          </w:p>
        </w:tc>
        <w:tc>
          <w:tcPr>
            <w:tcW w:w="1551" w:type="pct"/>
            <w:tcBorders>
              <w:top w:val="nil"/>
              <w:left w:val="nil"/>
              <w:bottom w:val="single" w:sz="4" w:space="0" w:color="auto"/>
              <w:right w:val="single" w:sz="4" w:space="0" w:color="auto"/>
            </w:tcBorders>
            <w:noWrap/>
            <w:vAlign w:val="center"/>
            <w:hideMark/>
          </w:tcPr>
          <w:p w14:paraId="0CA5D35C"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UMAA N° 199</w:t>
            </w:r>
          </w:p>
        </w:tc>
        <w:tc>
          <w:tcPr>
            <w:tcW w:w="270" w:type="pct"/>
            <w:tcBorders>
              <w:top w:val="nil"/>
              <w:left w:val="nil"/>
              <w:bottom w:val="single" w:sz="4" w:space="0" w:color="auto"/>
              <w:right w:val="single" w:sz="4" w:space="0" w:color="auto"/>
            </w:tcBorders>
            <w:vAlign w:val="center"/>
            <w:hideMark/>
          </w:tcPr>
          <w:p w14:paraId="50AA237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A1EC10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8DF0F1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2053BDE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47A81B6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730473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229BC9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0633AC2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075FB40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7D8A26F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3804C07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noWrap/>
            <w:vAlign w:val="bottom"/>
            <w:hideMark/>
          </w:tcPr>
          <w:p w14:paraId="2957A79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53E57883"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1E80F31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19</w:t>
            </w:r>
          </w:p>
        </w:tc>
        <w:tc>
          <w:tcPr>
            <w:tcW w:w="1551" w:type="pct"/>
            <w:tcBorders>
              <w:top w:val="nil"/>
              <w:left w:val="nil"/>
              <w:bottom w:val="single" w:sz="4" w:space="0" w:color="auto"/>
              <w:right w:val="single" w:sz="4" w:space="0" w:color="auto"/>
            </w:tcBorders>
            <w:shd w:val="clear" w:color="000000" w:fill="FFFFFF"/>
            <w:noWrap/>
            <w:vAlign w:val="center"/>
            <w:hideMark/>
          </w:tcPr>
          <w:p w14:paraId="53F97B30" w14:textId="77777777" w:rsidR="00D77F8D" w:rsidRPr="00D77F8D" w:rsidRDefault="00D77F8D" w:rsidP="00D77F8D">
            <w:pPr>
              <w:rPr>
                <w:rFonts w:eastAsia="Times New Roman" w:cs="Noto Sans"/>
                <w:sz w:val="14"/>
                <w:szCs w:val="14"/>
                <w:lang w:eastAsia="es-MX"/>
              </w:rPr>
            </w:pPr>
            <w:r w:rsidRPr="00D77F8D">
              <w:rPr>
                <w:rFonts w:eastAsia="Times New Roman" w:cs="Noto Sans"/>
                <w:sz w:val="14"/>
                <w:szCs w:val="14"/>
                <w:lang w:eastAsia="es-MX"/>
              </w:rPr>
              <w:t>UNIDAD DE EXTENSION HOSPITALARIA TLALNEPANTLA</w:t>
            </w:r>
          </w:p>
        </w:tc>
        <w:tc>
          <w:tcPr>
            <w:tcW w:w="270" w:type="pct"/>
            <w:tcBorders>
              <w:top w:val="nil"/>
              <w:left w:val="nil"/>
              <w:bottom w:val="single" w:sz="4" w:space="0" w:color="auto"/>
              <w:right w:val="single" w:sz="4" w:space="0" w:color="auto"/>
            </w:tcBorders>
            <w:vAlign w:val="center"/>
            <w:hideMark/>
          </w:tcPr>
          <w:p w14:paraId="24F7BA2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EAC47B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28</w:t>
            </w:r>
          </w:p>
        </w:tc>
        <w:tc>
          <w:tcPr>
            <w:tcW w:w="270" w:type="pct"/>
            <w:tcBorders>
              <w:top w:val="nil"/>
              <w:left w:val="nil"/>
              <w:bottom w:val="single" w:sz="4" w:space="0" w:color="auto"/>
              <w:right w:val="single" w:sz="4" w:space="0" w:color="auto"/>
            </w:tcBorders>
            <w:vAlign w:val="center"/>
            <w:hideMark/>
          </w:tcPr>
          <w:p w14:paraId="424865D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E77B69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01A444E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5F5070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0" w:type="pct"/>
            <w:tcBorders>
              <w:top w:val="nil"/>
              <w:left w:val="nil"/>
              <w:bottom w:val="single" w:sz="4" w:space="0" w:color="auto"/>
              <w:right w:val="single" w:sz="4" w:space="0" w:color="auto"/>
            </w:tcBorders>
            <w:vAlign w:val="center"/>
            <w:hideMark/>
          </w:tcPr>
          <w:p w14:paraId="741A48B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F6579C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62FD93F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5217DC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2" w:type="pct"/>
            <w:tcBorders>
              <w:top w:val="nil"/>
              <w:left w:val="nil"/>
              <w:bottom w:val="single" w:sz="4" w:space="0" w:color="auto"/>
              <w:right w:val="single" w:sz="4" w:space="0" w:color="auto"/>
            </w:tcBorders>
            <w:vAlign w:val="center"/>
            <w:hideMark/>
          </w:tcPr>
          <w:p w14:paraId="60E35DD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0D92CD9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5F03CB5C"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254D19F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20</w:t>
            </w:r>
          </w:p>
        </w:tc>
        <w:tc>
          <w:tcPr>
            <w:tcW w:w="1551" w:type="pct"/>
            <w:tcBorders>
              <w:top w:val="nil"/>
              <w:left w:val="nil"/>
              <w:bottom w:val="single" w:sz="4" w:space="0" w:color="auto"/>
              <w:right w:val="single" w:sz="4" w:space="0" w:color="auto"/>
            </w:tcBorders>
            <w:shd w:val="clear" w:color="000000" w:fill="FFFFFF"/>
            <w:noWrap/>
            <w:vAlign w:val="center"/>
            <w:hideMark/>
          </w:tcPr>
          <w:p w14:paraId="19E94962"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55</w:t>
            </w:r>
          </w:p>
        </w:tc>
        <w:tc>
          <w:tcPr>
            <w:tcW w:w="270" w:type="pct"/>
            <w:tcBorders>
              <w:top w:val="nil"/>
              <w:left w:val="nil"/>
              <w:bottom w:val="single" w:sz="4" w:space="0" w:color="auto"/>
              <w:right w:val="single" w:sz="4" w:space="0" w:color="auto"/>
            </w:tcBorders>
            <w:vAlign w:val="center"/>
            <w:hideMark/>
          </w:tcPr>
          <w:p w14:paraId="25B100B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275CE6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C7B9E9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3D8076B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04569B6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9957BB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6B8E50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3E369EB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5074EC7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0A14ED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375ADA1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noWrap/>
            <w:vAlign w:val="bottom"/>
            <w:hideMark/>
          </w:tcPr>
          <w:p w14:paraId="336C5BA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2A07A0D1"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2F9D782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21</w:t>
            </w:r>
          </w:p>
        </w:tc>
        <w:tc>
          <w:tcPr>
            <w:tcW w:w="1551" w:type="pct"/>
            <w:tcBorders>
              <w:top w:val="nil"/>
              <w:left w:val="nil"/>
              <w:bottom w:val="single" w:sz="4" w:space="0" w:color="auto"/>
              <w:right w:val="single" w:sz="4" w:space="0" w:color="auto"/>
            </w:tcBorders>
            <w:noWrap/>
            <w:vAlign w:val="center"/>
            <w:hideMark/>
          </w:tcPr>
          <w:p w14:paraId="4716D040"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181</w:t>
            </w:r>
          </w:p>
        </w:tc>
        <w:tc>
          <w:tcPr>
            <w:tcW w:w="270" w:type="pct"/>
            <w:tcBorders>
              <w:top w:val="nil"/>
              <w:left w:val="nil"/>
              <w:bottom w:val="single" w:sz="4" w:space="0" w:color="auto"/>
              <w:right w:val="single" w:sz="4" w:space="0" w:color="auto"/>
            </w:tcBorders>
            <w:vAlign w:val="center"/>
            <w:hideMark/>
          </w:tcPr>
          <w:p w14:paraId="513FF28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D48FA1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3B0242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676771B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06823DE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D8D277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B2F358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1D25523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3BCFB71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AB090A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52AB1F1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17 AL 28</w:t>
            </w:r>
          </w:p>
        </w:tc>
        <w:tc>
          <w:tcPr>
            <w:tcW w:w="268" w:type="pct"/>
            <w:tcBorders>
              <w:top w:val="nil"/>
              <w:left w:val="nil"/>
              <w:bottom w:val="single" w:sz="4" w:space="0" w:color="auto"/>
              <w:right w:val="single" w:sz="4" w:space="0" w:color="auto"/>
            </w:tcBorders>
            <w:vAlign w:val="center"/>
            <w:hideMark/>
          </w:tcPr>
          <w:p w14:paraId="09D4212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5CCED654"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01B143C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22</w:t>
            </w:r>
          </w:p>
        </w:tc>
        <w:tc>
          <w:tcPr>
            <w:tcW w:w="1551" w:type="pct"/>
            <w:tcBorders>
              <w:top w:val="nil"/>
              <w:left w:val="nil"/>
              <w:bottom w:val="single" w:sz="4" w:space="0" w:color="auto"/>
              <w:right w:val="single" w:sz="4" w:space="0" w:color="auto"/>
            </w:tcBorders>
            <w:noWrap/>
            <w:vAlign w:val="center"/>
            <w:hideMark/>
          </w:tcPr>
          <w:p w14:paraId="0880DDB7"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182</w:t>
            </w:r>
          </w:p>
        </w:tc>
        <w:tc>
          <w:tcPr>
            <w:tcW w:w="270" w:type="pct"/>
            <w:tcBorders>
              <w:top w:val="nil"/>
              <w:left w:val="nil"/>
              <w:bottom w:val="single" w:sz="4" w:space="0" w:color="auto"/>
              <w:right w:val="single" w:sz="4" w:space="0" w:color="auto"/>
            </w:tcBorders>
            <w:vAlign w:val="center"/>
            <w:hideMark/>
          </w:tcPr>
          <w:p w14:paraId="52C67B7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37B67B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50471D8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53442DB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9" w:type="pct"/>
            <w:tcBorders>
              <w:top w:val="nil"/>
              <w:left w:val="nil"/>
              <w:bottom w:val="single" w:sz="4" w:space="0" w:color="auto"/>
              <w:right w:val="single" w:sz="4" w:space="0" w:color="auto"/>
            </w:tcBorders>
            <w:vAlign w:val="center"/>
            <w:hideMark/>
          </w:tcPr>
          <w:p w14:paraId="799A9A5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B2126F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1E1E17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193BAD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334" w:type="pct"/>
            <w:tcBorders>
              <w:top w:val="nil"/>
              <w:left w:val="nil"/>
              <w:bottom w:val="single" w:sz="4" w:space="0" w:color="auto"/>
              <w:right w:val="single" w:sz="4" w:space="0" w:color="auto"/>
            </w:tcBorders>
            <w:vAlign w:val="center"/>
            <w:hideMark/>
          </w:tcPr>
          <w:p w14:paraId="2B72D84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FE0831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1312255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3A2FF4C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03</w:t>
            </w:r>
          </w:p>
        </w:tc>
      </w:tr>
      <w:tr w:rsidR="00D77F8D" w:rsidRPr="00D77F8D" w14:paraId="76DE1975"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0601326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23</w:t>
            </w:r>
          </w:p>
        </w:tc>
        <w:tc>
          <w:tcPr>
            <w:tcW w:w="1551" w:type="pct"/>
            <w:tcBorders>
              <w:top w:val="nil"/>
              <w:left w:val="nil"/>
              <w:bottom w:val="single" w:sz="4" w:space="0" w:color="auto"/>
              <w:right w:val="single" w:sz="4" w:space="0" w:color="auto"/>
            </w:tcBorders>
            <w:noWrap/>
            <w:vAlign w:val="center"/>
            <w:hideMark/>
          </w:tcPr>
          <w:p w14:paraId="76F763BE"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183</w:t>
            </w:r>
          </w:p>
        </w:tc>
        <w:tc>
          <w:tcPr>
            <w:tcW w:w="270" w:type="pct"/>
            <w:tcBorders>
              <w:top w:val="nil"/>
              <w:left w:val="nil"/>
              <w:bottom w:val="single" w:sz="4" w:space="0" w:color="auto"/>
              <w:right w:val="single" w:sz="4" w:space="0" w:color="auto"/>
            </w:tcBorders>
            <w:vAlign w:val="center"/>
            <w:hideMark/>
          </w:tcPr>
          <w:p w14:paraId="0BBA776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B84266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7C211C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B313A1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9" w:type="pct"/>
            <w:tcBorders>
              <w:top w:val="nil"/>
              <w:left w:val="nil"/>
              <w:bottom w:val="single" w:sz="4" w:space="0" w:color="auto"/>
              <w:right w:val="single" w:sz="4" w:space="0" w:color="auto"/>
            </w:tcBorders>
            <w:vAlign w:val="center"/>
            <w:hideMark/>
          </w:tcPr>
          <w:p w14:paraId="4A8E57A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51C6611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2876FA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0D2E0E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334" w:type="pct"/>
            <w:tcBorders>
              <w:top w:val="nil"/>
              <w:left w:val="nil"/>
              <w:bottom w:val="single" w:sz="4" w:space="0" w:color="auto"/>
              <w:right w:val="single" w:sz="4" w:space="0" w:color="auto"/>
            </w:tcBorders>
            <w:vAlign w:val="center"/>
            <w:hideMark/>
          </w:tcPr>
          <w:p w14:paraId="150C226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D91247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142F8DB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7F5B913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03</w:t>
            </w:r>
          </w:p>
        </w:tc>
      </w:tr>
      <w:tr w:rsidR="00D77F8D" w:rsidRPr="00D77F8D" w14:paraId="5865F2E9"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418385B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24</w:t>
            </w:r>
          </w:p>
        </w:tc>
        <w:tc>
          <w:tcPr>
            <w:tcW w:w="1551" w:type="pct"/>
            <w:tcBorders>
              <w:top w:val="nil"/>
              <w:left w:val="nil"/>
              <w:bottom w:val="single" w:sz="4" w:space="0" w:color="auto"/>
              <w:right w:val="single" w:sz="4" w:space="0" w:color="auto"/>
            </w:tcBorders>
            <w:shd w:val="clear" w:color="000000" w:fill="FFFFFF"/>
            <w:noWrap/>
            <w:vAlign w:val="center"/>
            <w:hideMark/>
          </w:tcPr>
          <w:p w14:paraId="6DAE23E2"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184</w:t>
            </w:r>
          </w:p>
        </w:tc>
        <w:tc>
          <w:tcPr>
            <w:tcW w:w="270" w:type="pct"/>
            <w:tcBorders>
              <w:top w:val="nil"/>
              <w:left w:val="nil"/>
              <w:bottom w:val="single" w:sz="4" w:space="0" w:color="auto"/>
              <w:right w:val="single" w:sz="4" w:space="0" w:color="auto"/>
            </w:tcBorders>
            <w:vAlign w:val="center"/>
            <w:hideMark/>
          </w:tcPr>
          <w:p w14:paraId="4CA383D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805E14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AL15</w:t>
            </w:r>
          </w:p>
        </w:tc>
        <w:tc>
          <w:tcPr>
            <w:tcW w:w="270" w:type="pct"/>
            <w:tcBorders>
              <w:top w:val="nil"/>
              <w:left w:val="nil"/>
              <w:bottom w:val="single" w:sz="4" w:space="0" w:color="auto"/>
              <w:right w:val="single" w:sz="4" w:space="0" w:color="auto"/>
            </w:tcBorders>
            <w:vAlign w:val="center"/>
            <w:hideMark/>
          </w:tcPr>
          <w:p w14:paraId="54A0BC5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565EAA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21E830C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3A53FC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558B9EB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8539C0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6A95AD6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B2B3C9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2" w:type="pct"/>
            <w:tcBorders>
              <w:top w:val="nil"/>
              <w:left w:val="nil"/>
              <w:bottom w:val="single" w:sz="4" w:space="0" w:color="auto"/>
              <w:right w:val="single" w:sz="4" w:space="0" w:color="auto"/>
            </w:tcBorders>
            <w:noWrap/>
            <w:vAlign w:val="bottom"/>
            <w:hideMark/>
          </w:tcPr>
          <w:p w14:paraId="14C0285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noWrap/>
            <w:vAlign w:val="bottom"/>
            <w:hideMark/>
          </w:tcPr>
          <w:p w14:paraId="2AD8C0B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77FCB4E2"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5A24CAF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25</w:t>
            </w:r>
          </w:p>
        </w:tc>
        <w:tc>
          <w:tcPr>
            <w:tcW w:w="1551" w:type="pct"/>
            <w:tcBorders>
              <w:top w:val="nil"/>
              <w:left w:val="nil"/>
              <w:bottom w:val="single" w:sz="4" w:space="0" w:color="auto"/>
              <w:right w:val="single" w:sz="4" w:space="0" w:color="auto"/>
            </w:tcBorders>
            <w:shd w:val="clear" w:color="000000" w:fill="FFFFFF"/>
            <w:noWrap/>
            <w:vAlign w:val="center"/>
            <w:hideMark/>
          </w:tcPr>
          <w:p w14:paraId="508AEB93"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185</w:t>
            </w:r>
          </w:p>
        </w:tc>
        <w:tc>
          <w:tcPr>
            <w:tcW w:w="270" w:type="pct"/>
            <w:tcBorders>
              <w:top w:val="nil"/>
              <w:left w:val="nil"/>
              <w:bottom w:val="single" w:sz="4" w:space="0" w:color="auto"/>
              <w:right w:val="single" w:sz="4" w:space="0" w:color="auto"/>
            </w:tcBorders>
            <w:vAlign w:val="center"/>
            <w:hideMark/>
          </w:tcPr>
          <w:p w14:paraId="7C7C46A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6B0911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EBA562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4D87DE4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70660D3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615301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5E30F8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32D70C0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7EF5308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F545A0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020F93D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vAlign w:val="center"/>
            <w:hideMark/>
          </w:tcPr>
          <w:p w14:paraId="2AA7874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41C10C54"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34B4450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26</w:t>
            </w:r>
          </w:p>
        </w:tc>
        <w:tc>
          <w:tcPr>
            <w:tcW w:w="1551" w:type="pct"/>
            <w:tcBorders>
              <w:top w:val="nil"/>
              <w:left w:val="nil"/>
              <w:bottom w:val="single" w:sz="4" w:space="0" w:color="auto"/>
              <w:right w:val="single" w:sz="4" w:space="0" w:color="auto"/>
            </w:tcBorders>
            <w:noWrap/>
            <w:vAlign w:val="center"/>
            <w:hideMark/>
          </w:tcPr>
          <w:p w14:paraId="02C7F76E"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186</w:t>
            </w:r>
          </w:p>
        </w:tc>
        <w:tc>
          <w:tcPr>
            <w:tcW w:w="270" w:type="pct"/>
            <w:tcBorders>
              <w:top w:val="nil"/>
              <w:left w:val="nil"/>
              <w:bottom w:val="single" w:sz="4" w:space="0" w:color="auto"/>
              <w:right w:val="single" w:sz="4" w:space="0" w:color="auto"/>
            </w:tcBorders>
            <w:vAlign w:val="center"/>
            <w:hideMark/>
          </w:tcPr>
          <w:p w14:paraId="4C6BF60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4CB285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AL15</w:t>
            </w:r>
          </w:p>
        </w:tc>
        <w:tc>
          <w:tcPr>
            <w:tcW w:w="270" w:type="pct"/>
            <w:tcBorders>
              <w:top w:val="nil"/>
              <w:left w:val="nil"/>
              <w:bottom w:val="single" w:sz="4" w:space="0" w:color="auto"/>
              <w:right w:val="single" w:sz="4" w:space="0" w:color="auto"/>
            </w:tcBorders>
            <w:vAlign w:val="center"/>
            <w:hideMark/>
          </w:tcPr>
          <w:p w14:paraId="60D682D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067578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379526C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FFCEF7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557A8B6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942E80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76CC26D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0F9E45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2" w:type="pct"/>
            <w:tcBorders>
              <w:top w:val="nil"/>
              <w:left w:val="nil"/>
              <w:bottom w:val="single" w:sz="4" w:space="0" w:color="auto"/>
              <w:right w:val="single" w:sz="4" w:space="0" w:color="auto"/>
            </w:tcBorders>
            <w:noWrap/>
            <w:vAlign w:val="bottom"/>
            <w:hideMark/>
          </w:tcPr>
          <w:p w14:paraId="5DB98AF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noWrap/>
            <w:vAlign w:val="bottom"/>
            <w:hideMark/>
          </w:tcPr>
          <w:p w14:paraId="3213EEE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0DDBA9DC"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2602C86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lastRenderedPageBreak/>
              <w:t>27</w:t>
            </w:r>
          </w:p>
        </w:tc>
        <w:tc>
          <w:tcPr>
            <w:tcW w:w="1551" w:type="pct"/>
            <w:tcBorders>
              <w:top w:val="nil"/>
              <w:left w:val="nil"/>
              <w:bottom w:val="single" w:sz="4" w:space="0" w:color="auto"/>
              <w:right w:val="single" w:sz="4" w:space="0" w:color="auto"/>
            </w:tcBorders>
            <w:shd w:val="clear" w:color="000000" w:fill="FFFFFF"/>
            <w:noWrap/>
            <w:vAlign w:val="center"/>
            <w:hideMark/>
          </w:tcPr>
          <w:p w14:paraId="53CE3795"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188</w:t>
            </w:r>
          </w:p>
        </w:tc>
        <w:tc>
          <w:tcPr>
            <w:tcW w:w="270" w:type="pct"/>
            <w:tcBorders>
              <w:top w:val="nil"/>
              <w:left w:val="nil"/>
              <w:bottom w:val="single" w:sz="4" w:space="0" w:color="auto"/>
              <w:right w:val="single" w:sz="4" w:space="0" w:color="auto"/>
            </w:tcBorders>
            <w:vAlign w:val="center"/>
            <w:hideMark/>
          </w:tcPr>
          <w:p w14:paraId="2937431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816B6A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AL15</w:t>
            </w:r>
          </w:p>
        </w:tc>
        <w:tc>
          <w:tcPr>
            <w:tcW w:w="270" w:type="pct"/>
            <w:tcBorders>
              <w:top w:val="nil"/>
              <w:left w:val="nil"/>
              <w:bottom w:val="single" w:sz="4" w:space="0" w:color="auto"/>
              <w:right w:val="single" w:sz="4" w:space="0" w:color="auto"/>
            </w:tcBorders>
            <w:vAlign w:val="center"/>
            <w:hideMark/>
          </w:tcPr>
          <w:p w14:paraId="2A692B7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FB41F3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5C1E24F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B7C38F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37A17E5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979CFE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612A0FD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5AE57B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2" w:type="pct"/>
            <w:tcBorders>
              <w:top w:val="nil"/>
              <w:left w:val="nil"/>
              <w:bottom w:val="single" w:sz="4" w:space="0" w:color="auto"/>
              <w:right w:val="single" w:sz="4" w:space="0" w:color="auto"/>
            </w:tcBorders>
            <w:noWrap/>
            <w:vAlign w:val="bottom"/>
            <w:hideMark/>
          </w:tcPr>
          <w:p w14:paraId="2C66D7B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noWrap/>
            <w:vAlign w:val="bottom"/>
            <w:hideMark/>
          </w:tcPr>
          <w:p w14:paraId="006DC2E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0E8727CE"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3F10136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28</w:t>
            </w:r>
          </w:p>
        </w:tc>
        <w:tc>
          <w:tcPr>
            <w:tcW w:w="1551" w:type="pct"/>
            <w:tcBorders>
              <w:top w:val="nil"/>
              <w:left w:val="nil"/>
              <w:bottom w:val="single" w:sz="4" w:space="0" w:color="auto"/>
              <w:right w:val="single" w:sz="4" w:space="0" w:color="auto"/>
            </w:tcBorders>
            <w:noWrap/>
            <w:vAlign w:val="center"/>
            <w:hideMark/>
          </w:tcPr>
          <w:p w14:paraId="66C4F10E"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189</w:t>
            </w:r>
          </w:p>
        </w:tc>
        <w:tc>
          <w:tcPr>
            <w:tcW w:w="270" w:type="pct"/>
            <w:tcBorders>
              <w:top w:val="nil"/>
              <w:left w:val="nil"/>
              <w:bottom w:val="single" w:sz="4" w:space="0" w:color="auto"/>
              <w:right w:val="single" w:sz="4" w:space="0" w:color="auto"/>
            </w:tcBorders>
            <w:vAlign w:val="center"/>
            <w:hideMark/>
          </w:tcPr>
          <w:p w14:paraId="2C6082B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D82D3F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28</w:t>
            </w:r>
          </w:p>
        </w:tc>
        <w:tc>
          <w:tcPr>
            <w:tcW w:w="270" w:type="pct"/>
            <w:tcBorders>
              <w:top w:val="nil"/>
              <w:left w:val="nil"/>
              <w:bottom w:val="single" w:sz="4" w:space="0" w:color="auto"/>
              <w:right w:val="single" w:sz="4" w:space="0" w:color="auto"/>
            </w:tcBorders>
            <w:vAlign w:val="center"/>
            <w:hideMark/>
          </w:tcPr>
          <w:p w14:paraId="6F0B44E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E5F7AB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4FF43AE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784FAD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0" w:type="pct"/>
            <w:tcBorders>
              <w:top w:val="nil"/>
              <w:left w:val="nil"/>
              <w:bottom w:val="single" w:sz="4" w:space="0" w:color="auto"/>
              <w:right w:val="single" w:sz="4" w:space="0" w:color="auto"/>
            </w:tcBorders>
            <w:vAlign w:val="center"/>
            <w:hideMark/>
          </w:tcPr>
          <w:p w14:paraId="739745F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D651D3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7B1E3E8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25113A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2" w:type="pct"/>
            <w:tcBorders>
              <w:top w:val="nil"/>
              <w:left w:val="nil"/>
              <w:bottom w:val="single" w:sz="4" w:space="0" w:color="auto"/>
              <w:right w:val="single" w:sz="4" w:space="0" w:color="auto"/>
            </w:tcBorders>
            <w:vAlign w:val="center"/>
            <w:hideMark/>
          </w:tcPr>
          <w:p w14:paraId="0B6B2B5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296B256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6E7BF9B5"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720ECA9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29</w:t>
            </w:r>
          </w:p>
        </w:tc>
        <w:tc>
          <w:tcPr>
            <w:tcW w:w="1551" w:type="pct"/>
            <w:tcBorders>
              <w:top w:val="nil"/>
              <w:left w:val="nil"/>
              <w:bottom w:val="single" w:sz="4" w:space="0" w:color="auto"/>
              <w:right w:val="single" w:sz="4" w:space="0" w:color="auto"/>
            </w:tcBorders>
            <w:shd w:val="clear" w:color="000000" w:fill="FFFFFF"/>
            <w:noWrap/>
            <w:vAlign w:val="center"/>
            <w:hideMark/>
          </w:tcPr>
          <w:p w14:paraId="3C7E40D8"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191</w:t>
            </w:r>
          </w:p>
        </w:tc>
        <w:tc>
          <w:tcPr>
            <w:tcW w:w="270" w:type="pct"/>
            <w:tcBorders>
              <w:top w:val="nil"/>
              <w:left w:val="nil"/>
              <w:bottom w:val="single" w:sz="4" w:space="0" w:color="auto"/>
              <w:right w:val="single" w:sz="4" w:space="0" w:color="auto"/>
            </w:tcBorders>
            <w:vAlign w:val="center"/>
            <w:hideMark/>
          </w:tcPr>
          <w:p w14:paraId="528A776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513C1E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2035F3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56688AB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039E37C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7CE4E4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09D6E6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62A14E3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61437ED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75668BB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7A0A1A5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vAlign w:val="center"/>
            <w:hideMark/>
          </w:tcPr>
          <w:p w14:paraId="70A113A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17D0B6B4"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2527815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30</w:t>
            </w:r>
          </w:p>
        </w:tc>
        <w:tc>
          <w:tcPr>
            <w:tcW w:w="1551" w:type="pct"/>
            <w:tcBorders>
              <w:top w:val="nil"/>
              <w:left w:val="nil"/>
              <w:bottom w:val="single" w:sz="4" w:space="0" w:color="auto"/>
              <w:right w:val="single" w:sz="4" w:space="0" w:color="auto"/>
            </w:tcBorders>
            <w:noWrap/>
            <w:vAlign w:val="center"/>
            <w:hideMark/>
          </w:tcPr>
          <w:p w14:paraId="77992EA2"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193</w:t>
            </w:r>
          </w:p>
        </w:tc>
        <w:tc>
          <w:tcPr>
            <w:tcW w:w="270" w:type="pct"/>
            <w:tcBorders>
              <w:top w:val="nil"/>
              <w:left w:val="nil"/>
              <w:bottom w:val="single" w:sz="4" w:space="0" w:color="auto"/>
              <w:right w:val="single" w:sz="4" w:space="0" w:color="auto"/>
            </w:tcBorders>
            <w:vAlign w:val="center"/>
            <w:hideMark/>
          </w:tcPr>
          <w:p w14:paraId="4A9EE2C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C6DE12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E63633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35E325B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662A3E9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DB0C6C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1C7A86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639429B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461066E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7E49C46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6F016F1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17 AL 28</w:t>
            </w:r>
          </w:p>
        </w:tc>
        <w:tc>
          <w:tcPr>
            <w:tcW w:w="268" w:type="pct"/>
            <w:tcBorders>
              <w:top w:val="nil"/>
              <w:left w:val="nil"/>
              <w:bottom w:val="single" w:sz="4" w:space="0" w:color="auto"/>
              <w:right w:val="single" w:sz="4" w:space="0" w:color="auto"/>
            </w:tcBorders>
            <w:vAlign w:val="center"/>
            <w:hideMark/>
          </w:tcPr>
          <w:p w14:paraId="2510FD4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66E8FFA3"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3CFDD62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31</w:t>
            </w:r>
          </w:p>
        </w:tc>
        <w:tc>
          <w:tcPr>
            <w:tcW w:w="1551" w:type="pct"/>
            <w:tcBorders>
              <w:top w:val="nil"/>
              <w:left w:val="nil"/>
              <w:bottom w:val="single" w:sz="4" w:space="0" w:color="auto"/>
              <w:right w:val="single" w:sz="4" w:space="0" w:color="auto"/>
            </w:tcBorders>
            <w:noWrap/>
            <w:vAlign w:val="center"/>
            <w:hideMark/>
          </w:tcPr>
          <w:p w14:paraId="710E84CA"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195</w:t>
            </w:r>
          </w:p>
        </w:tc>
        <w:tc>
          <w:tcPr>
            <w:tcW w:w="270" w:type="pct"/>
            <w:tcBorders>
              <w:top w:val="nil"/>
              <w:left w:val="nil"/>
              <w:bottom w:val="single" w:sz="4" w:space="0" w:color="auto"/>
              <w:right w:val="single" w:sz="4" w:space="0" w:color="auto"/>
            </w:tcBorders>
            <w:vAlign w:val="center"/>
            <w:hideMark/>
          </w:tcPr>
          <w:p w14:paraId="550930A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C9CF08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BC548A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2A81436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3C038F4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F9B530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4CC358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192DCF0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0D6B799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F234A1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37DF8C0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17 AL 28</w:t>
            </w:r>
          </w:p>
        </w:tc>
        <w:tc>
          <w:tcPr>
            <w:tcW w:w="268" w:type="pct"/>
            <w:tcBorders>
              <w:top w:val="nil"/>
              <w:left w:val="nil"/>
              <w:bottom w:val="single" w:sz="4" w:space="0" w:color="auto"/>
              <w:right w:val="single" w:sz="4" w:space="0" w:color="auto"/>
            </w:tcBorders>
            <w:vAlign w:val="center"/>
            <w:hideMark/>
          </w:tcPr>
          <w:p w14:paraId="160C0A0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7CADFB93"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13A3F54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32</w:t>
            </w:r>
          </w:p>
        </w:tc>
        <w:tc>
          <w:tcPr>
            <w:tcW w:w="1551" w:type="pct"/>
            <w:tcBorders>
              <w:top w:val="nil"/>
              <w:left w:val="nil"/>
              <w:bottom w:val="single" w:sz="4" w:space="0" w:color="auto"/>
              <w:right w:val="single" w:sz="4" w:space="0" w:color="auto"/>
            </w:tcBorders>
            <w:shd w:val="clear" w:color="000000" w:fill="FFFFFF"/>
            <w:noWrap/>
            <w:vAlign w:val="center"/>
            <w:hideMark/>
          </w:tcPr>
          <w:p w14:paraId="1406195D"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52</w:t>
            </w:r>
          </w:p>
        </w:tc>
        <w:tc>
          <w:tcPr>
            <w:tcW w:w="270" w:type="pct"/>
            <w:tcBorders>
              <w:top w:val="nil"/>
              <w:left w:val="nil"/>
              <w:bottom w:val="single" w:sz="4" w:space="0" w:color="auto"/>
              <w:right w:val="single" w:sz="4" w:space="0" w:color="auto"/>
            </w:tcBorders>
            <w:vAlign w:val="center"/>
            <w:hideMark/>
          </w:tcPr>
          <w:p w14:paraId="4907B37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77CBC4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AL15</w:t>
            </w:r>
          </w:p>
        </w:tc>
        <w:tc>
          <w:tcPr>
            <w:tcW w:w="270" w:type="pct"/>
            <w:tcBorders>
              <w:top w:val="nil"/>
              <w:left w:val="nil"/>
              <w:bottom w:val="single" w:sz="4" w:space="0" w:color="auto"/>
              <w:right w:val="single" w:sz="4" w:space="0" w:color="auto"/>
            </w:tcBorders>
            <w:vAlign w:val="center"/>
            <w:hideMark/>
          </w:tcPr>
          <w:p w14:paraId="1750377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B6D1FE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246EDAC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BCC051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6CEC4CC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04A26B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77BC0BC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41CAE3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2" w:type="pct"/>
            <w:tcBorders>
              <w:top w:val="nil"/>
              <w:left w:val="nil"/>
              <w:bottom w:val="single" w:sz="4" w:space="0" w:color="auto"/>
              <w:right w:val="single" w:sz="4" w:space="0" w:color="auto"/>
            </w:tcBorders>
            <w:noWrap/>
            <w:vAlign w:val="bottom"/>
            <w:hideMark/>
          </w:tcPr>
          <w:p w14:paraId="5B53E3B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noWrap/>
            <w:vAlign w:val="bottom"/>
            <w:hideMark/>
          </w:tcPr>
          <w:p w14:paraId="3C53FA1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149EE716"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3999319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33</w:t>
            </w:r>
          </w:p>
        </w:tc>
        <w:tc>
          <w:tcPr>
            <w:tcW w:w="1551" w:type="pct"/>
            <w:tcBorders>
              <w:top w:val="nil"/>
              <w:left w:val="nil"/>
              <w:bottom w:val="single" w:sz="4" w:space="0" w:color="auto"/>
              <w:right w:val="single" w:sz="4" w:space="0" w:color="auto"/>
            </w:tcBorders>
            <w:shd w:val="clear" w:color="000000" w:fill="FFFFFF"/>
            <w:noWrap/>
            <w:vAlign w:val="center"/>
            <w:hideMark/>
          </w:tcPr>
          <w:p w14:paraId="451012A5"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54</w:t>
            </w:r>
          </w:p>
        </w:tc>
        <w:tc>
          <w:tcPr>
            <w:tcW w:w="270" w:type="pct"/>
            <w:tcBorders>
              <w:top w:val="nil"/>
              <w:left w:val="nil"/>
              <w:bottom w:val="single" w:sz="4" w:space="0" w:color="auto"/>
              <w:right w:val="single" w:sz="4" w:space="0" w:color="auto"/>
            </w:tcBorders>
            <w:vAlign w:val="center"/>
            <w:hideMark/>
          </w:tcPr>
          <w:p w14:paraId="14A824E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19C670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829E28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39E3D3C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7440030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56C13B4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E0BBF8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33BF626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502DEFE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D58D0B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234B38D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noWrap/>
            <w:vAlign w:val="bottom"/>
            <w:hideMark/>
          </w:tcPr>
          <w:p w14:paraId="17CFA94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78544701"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2F13F0F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34</w:t>
            </w:r>
          </w:p>
        </w:tc>
        <w:tc>
          <w:tcPr>
            <w:tcW w:w="1551" w:type="pct"/>
            <w:tcBorders>
              <w:top w:val="nil"/>
              <w:left w:val="nil"/>
              <w:bottom w:val="single" w:sz="4" w:space="0" w:color="auto"/>
              <w:right w:val="single" w:sz="4" w:space="0" w:color="auto"/>
            </w:tcBorders>
            <w:shd w:val="clear" w:color="000000" w:fill="FFFFFF"/>
            <w:noWrap/>
            <w:vAlign w:val="center"/>
            <w:hideMark/>
          </w:tcPr>
          <w:p w14:paraId="2B10E404"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56</w:t>
            </w:r>
          </w:p>
        </w:tc>
        <w:tc>
          <w:tcPr>
            <w:tcW w:w="270" w:type="pct"/>
            <w:tcBorders>
              <w:top w:val="nil"/>
              <w:left w:val="nil"/>
              <w:bottom w:val="single" w:sz="4" w:space="0" w:color="auto"/>
              <w:right w:val="single" w:sz="4" w:space="0" w:color="auto"/>
            </w:tcBorders>
            <w:vAlign w:val="center"/>
            <w:hideMark/>
          </w:tcPr>
          <w:p w14:paraId="4208399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095D19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AL15</w:t>
            </w:r>
          </w:p>
        </w:tc>
        <w:tc>
          <w:tcPr>
            <w:tcW w:w="270" w:type="pct"/>
            <w:tcBorders>
              <w:top w:val="nil"/>
              <w:left w:val="nil"/>
              <w:bottom w:val="single" w:sz="4" w:space="0" w:color="auto"/>
              <w:right w:val="single" w:sz="4" w:space="0" w:color="auto"/>
            </w:tcBorders>
            <w:vAlign w:val="center"/>
            <w:hideMark/>
          </w:tcPr>
          <w:p w14:paraId="1E9633C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34CE2F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37ABBB6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5241359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2AB0A94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65C06E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23829A0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45BAF8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2" w:type="pct"/>
            <w:tcBorders>
              <w:top w:val="nil"/>
              <w:left w:val="nil"/>
              <w:bottom w:val="single" w:sz="4" w:space="0" w:color="auto"/>
              <w:right w:val="single" w:sz="4" w:space="0" w:color="auto"/>
            </w:tcBorders>
            <w:vAlign w:val="center"/>
            <w:hideMark/>
          </w:tcPr>
          <w:p w14:paraId="2C6A5FC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07E85D6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500DDA9C"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5434E49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35</w:t>
            </w:r>
          </w:p>
        </w:tc>
        <w:tc>
          <w:tcPr>
            <w:tcW w:w="1551" w:type="pct"/>
            <w:tcBorders>
              <w:top w:val="nil"/>
              <w:left w:val="nil"/>
              <w:bottom w:val="single" w:sz="4" w:space="0" w:color="auto"/>
              <w:right w:val="single" w:sz="4" w:space="0" w:color="auto"/>
            </w:tcBorders>
            <w:shd w:val="clear" w:color="000000" w:fill="FFFFFF"/>
            <w:noWrap/>
            <w:vAlign w:val="center"/>
            <w:hideMark/>
          </w:tcPr>
          <w:p w14:paraId="0C32CFE0"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59</w:t>
            </w:r>
          </w:p>
        </w:tc>
        <w:tc>
          <w:tcPr>
            <w:tcW w:w="270" w:type="pct"/>
            <w:tcBorders>
              <w:top w:val="nil"/>
              <w:left w:val="nil"/>
              <w:bottom w:val="single" w:sz="4" w:space="0" w:color="auto"/>
              <w:right w:val="single" w:sz="4" w:space="0" w:color="auto"/>
            </w:tcBorders>
            <w:vAlign w:val="center"/>
            <w:hideMark/>
          </w:tcPr>
          <w:p w14:paraId="145D756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06CDC2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AL15</w:t>
            </w:r>
          </w:p>
        </w:tc>
        <w:tc>
          <w:tcPr>
            <w:tcW w:w="270" w:type="pct"/>
            <w:tcBorders>
              <w:top w:val="nil"/>
              <w:left w:val="nil"/>
              <w:bottom w:val="single" w:sz="4" w:space="0" w:color="auto"/>
              <w:right w:val="single" w:sz="4" w:space="0" w:color="auto"/>
            </w:tcBorders>
            <w:vAlign w:val="center"/>
            <w:hideMark/>
          </w:tcPr>
          <w:p w14:paraId="4B45F2A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557A8C2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59601A7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56E561E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38EA177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791FDD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06C3753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373EE7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2" w:type="pct"/>
            <w:tcBorders>
              <w:top w:val="nil"/>
              <w:left w:val="nil"/>
              <w:bottom w:val="single" w:sz="4" w:space="0" w:color="auto"/>
              <w:right w:val="single" w:sz="4" w:space="0" w:color="auto"/>
            </w:tcBorders>
            <w:vAlign w:val="center"/>
            <w:hideMark/>
          </w:tcPr>
          <w:p w14:paraId="618EE80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noWrap/>
            <w:vAlign w:val="bottom"/>
            <w:hideMark/>
          </w:tcPr>
          <w:p w14:paraId="4268F86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418D7AD3"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3E887B0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36</w:t>
            </w:r>
          </w:p>
        </w:tc>
        <w:tc>
          <w:tcPr>
            <w:tcW w:w="1551" w:type="pct"/>
            <w:tcBorders>
              <w:top w:val="nil"/>
              <w:left w:val="nil"/>
              <w:bottom w:val="single" w:sz="4" w:space="0" w:color="auto"/>
              <w:right w:val="single" w:sz="4" w:space="0" w:color="auto"/>
            </w:tcBorders>
            <w:shd w:val="clear" w:color="000000" w:fill="FFFFFF"/>
            <w:noWrap/>
            <w:vAlign w:val="center"/>
            <w:hideMark/>
          </w:tcPr>
          <w:p w14:paraId="14E5562D"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62</w:t>
            </w:r>
          </w:p>
        </w:tc>
        <w:tc>
          <w:tcPr>
            <w:tcW w:w="270" w:type="pct"/>
            <w:tcBorders>
              <w:top w:val="nil"/>
              <w:left w:val="nil"/>
              <w:bottom w:val="single" w:sz="4" w:space="0" w:color="auto"/>
              <w:right w:val="single" w:sz="4" w:space="0" w:color="auto"/>
            </w:tcBorders>
            <w:vAlign w:val="center"/>
            <w:hideMark/>
          </w:tcPr>
          <w:p w14:paraId="3D27B58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76B797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AL15</w:t>
            </w:r>
          </w:p>
        </w:tc>
        <w:tc>
          <w:tcPr>
            <w:tcW w:w="270" w:type="pct"/>
            <w:tcBorders>
              <w:top w:val="nil"/>
              <w:left w:val="nil"/>
              <w:bottom w:val="single" w:sz="4" w:space="0" w:color="auto"/>
              <w:right w:val="single" w:sz="4" w:space="0" w:color="auto"/>
            </w:tcBorders>
            <w:vAlign w:val="center"/>
            <w:hideMark/>
          </w:tcPr>
          <w:p w14:paraId="3120D03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52E1522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2918AF0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2FE8C3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6A56AF9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A9B0CD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494998C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7762AD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2" w:type="pct"/>
            <w:tcBorders>
              <w:top w:val="nil"/>
              <w:left w:val="nil"/>
              <w:bottom w:val="single" w:sz="4" w:space="0" w:color="auto"/>
              <w:right w:val="single" w:sz="4" w:space="0" w:color="auto"/>
            </w:tcBorders>
            <w:vAlign w:val="center"/>
            <w:hideMark/>
          </w:tcPr>
          <w:p w14:paraId="7B561DD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noWrap/>
            <w:vAlign w:val="bottom"/>
            <w:hideMark/>
          </w:tcPr>
          <w:p w14:paraId="31C3D9F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74BD8EDF"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6BADBCE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37</w:t>
            </w:r>
          </w:p>
        </w:tc>
        <w:tc>
          <w:tcPr>
            <w:tcW w:w="1551" w:type="pct"/>
            <w:tcBorders>
              <w:top w:val="nil"/>
              <w:left w:val="nil"/>
              <w:bottom w:val="single" w:sz="4" w:space="0" w:color="auto"/>
              <w:right w:val="single" w:sz="4" w:space="0" w:color="auto"/>
            </w:tcBorders>
            <w:shd w:val="clear" w:color="000000" w:fill="FFFFFF"/>
            <w:noWrap/>
            <w:vAlign w:val="center"/>
            <w:hideMark/>
          </w:tcPr>
          <w:p w14:paraId="0335CCDB"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64</w:t>
            </w:r>
          </w:p>
        </w:tc>
        <w:tc>
          <w:tcPr>
            <w:tcW w:w="270" w:type="pct"/>
            <w:tcBorders>
              <w:top w:val="nil"/>
              <w:left w:val="nil"/>
              <w:bottom w:val="single" w:sz="4" w:space="0" w:color="auto"/>
              <w:right w:val="single" w:sz="4" w:space="0" w:color="auto"/>
            </w:tcBorders>
            <w:vAlign w:val="center"/>
            <w:hideMark/>
          </w:tcPr>
          <w:p w14:paraId="4200B1A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FACCB3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2FD8CA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240A6E1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3F2E266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883D9D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547FAB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55695B5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45E2599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794FF0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4A07A5D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noWrap/>
            <w:vAlign w:val="bottom"/>
            <w:hideMark/>
          </w:tcPr>
          <w:p w14:paraId="22716F0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53FDC719"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271F02B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38</w:t>
            </w:r>
          </w:p>
        </w:tc>
        <w:tc>
          <w:tcPr>
            <w:tcW w:w="1551" w:type="pct"/>
            <w:tcBorders>
              <w:top w:val="nil"/>
              <w:left w:val="nil"/>
              <w:bottom w:val="single" w:sz="4" w:space="0" w:color="auto"/>
              <w:right w:val="single" w:sz="4" w:space="0" w:color="auto"/>
            </w:tcBorders>
            <w:shd w:val="clear" w:color="000000" w:fill="FFFFFF"/>
            <w:noWrap/>
            <w:vAlign w:val="center"/>
            <w:hideMark/>
          </w:tcPr>
          <w:p w14:paraId="6BB7EA23"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 xml:space="preserve">UNIDAD DE MEDICINA FAMILIAR N° 67 </w:t>
            </w:r>
          </w:p>
        </w:tc>
        <w:tc>
          <w:tcPr>
            <w:tcW w:w="270" w:type="pct"/>
            <w:tcBorders>
              <w:top w:val="nil"/>
              <w:left w:val="nil"/>
              <w:bottom w:val="single" w:sz="4" w:space="0" w:color="auto"/>
              <w:right w:val="single" w:sz="4" w:space="0" w:color="auto"/>
            </w:tcBorders>
            <w:vAlign w:val="center"/>
            <w:hideMark/>
          </w:tcPr>
          <w:p w14:paraId="099E41B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74CE7C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C6450E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2F815E3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1107BD1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0EE112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814809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4596446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30CBD12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623B0E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7246E27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17 AL 28</w:t>
            </w:r>
          </w:p>
        </w:tc>
        <w:tc>
          <w:tcPr>
            <w:tcW w:w="268" w:type="pct"/>
            <w:tcBorders>
              <w:top w:val="nil"/>
              <w:left w:val="nil"/>
              <w:bottom w:val="single" w:sz="4" w:space="0" w:color="auto"/>
              <w:right w:val="single" w:sz="4" w:space="0" w:color="auto"/>
            </w:tcBorders>
            <w:vAlign w:val="center"/>
            <w:hideMark/>
          </w:tcPr>
          <w:p w14:paraId="246BBB5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33576C9D"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49CBFE8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39</w:t>
            </w:r>
          </w:p>
        </w:tc>
        <w:tc>
          <w:tcPr>
            <w:tcW w:w="1551" w:type="pct"/>
            <w:tcBorders>
              <w:top w:val="nil"/>
              <w:left w:val="nil"/>
              <w:bottom w:val="single" w:sz="4" w:space="0" w:color="auto"/>
              <w:right w:val="single" w:sz="4" w:space="0" w:color="auto"/>
            </w:tcBorders>
            <w:noWrap/>
            <w:vAlign w:val="center"/>
            <w:hideMark/>
          </w:tcPr>
          <w:p w14:paraId="31F0187F"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69</w:t>
            </w:r>
          </w:p>
        </w:tc>
        <w:tc>
          <w:tcPr>
            <w:tcW w:w="270" w:type="pct"/>
            <w:tcBorders>
              <w:top w:val="nil"/>
              <w:left w:val="nil"/>
              <w:bottom w:val="single" w:sz="4" w:space="0" w:color="auto"/>
              <w:right w:val="single" w:sz="4" w:space="0" w:color="auto"/>
            </w:tcBorders>
            <w:vAlign w:val="center"/>
            <w:hideMark/>
          </w:tcPr>
          <w:p w14:paraId="62E8945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F90473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D07FE5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26B60E4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314E812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BBC7F7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972E61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47F14BA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0EF137E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6F9EBF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4CDE16C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vAlign w:val="center"/>
            <w:hideMark/>
          </w:tcPr>
          <w:p w14:paraId="7F1DBFE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07CA4312"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3BEE945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40</w:t>
            </w:r>
          </w:p>
        </w:tc>
        <w:tc>
          <w:tcPr>
            <w:tcW w:w="1551" w:type="pct"/>
            <w:tcBorders>
              <w:top w:val="nil"/>
              <w:left w:val="nil"/>
              <w:bottom w:val="single" w:sz="4" w:space="0" w:color="auto"/>
              <w:right w:val="single" w:sz="4" w:space="0" w:color="auto"/>
            </w:tcBorders>
            <w:noWrap/>
            <w:vAlign w:val="center"/>
            <w:hideMark/>
          </w:tcPr>
          <w:p w14:paraId="4ABD5DCA"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70</w:t>
            </w:r>
          </w:p>
        </w:tc>
        <w:tc>
          <w:tcPr>
            <w:tcW w:w="270" w:type="pct"/>
            <w:tcBorders>
              <w:top w:val="nil"/>
              <w:left w:val="nil"/>
              <w:bottom w:val="single" w:sz="4" w:space="0" w:color="auto"/>
              <w:right w:val="single" w:sz="4" w:space="0" w:color="auto"/>
            </w:tcBorders>
            <w:vAlign w:val="center"/>
            <w:hideMark/>
          </w:tcPr>
          <w:p w14:paraId="5DC3F13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10994D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7A0998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572DE50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16B8C88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9F12A8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3FA185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6C84DFD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408CA00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DE369A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48583DD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17 AL 28</w:t>
            </w:r>
          </w:p>
        </w:tc>
        <w:tc>
          <w:tcPr>
            <w:tcW w:w="268" w:type="pct"/>
            <w:tcBorders>
              <w:top w:val="nil"/>
              <w:left w:val="nil"/>
              <w:bottom w:val="single" w:sz="4" w:space="0" w:color="auto"/>
              <w:right w:val="single" w:sz="4" w:space="0" w:color="auto"/>
            </w:tcBorders>
            <w:vAlign w:val="center"/>
            <w:hideMark/>
          </w:tcPr>
          <w:p w14:paraId="7C4896B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4706AC75"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757BCEB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41</w:t>
            </w:r>
          </w:p>
        </w:tc>
        <w:tc>
          <w:tcPr>
            <w:tcW w:w="1551" w:type="pct"/>
            <w:tcBorders>
              <w:top w:val="nil"/>
              <w:left w:val="nil"/>
              <w:bottom w:val="single" w:sz="4" w:space="0" w:color="auto"/>
              <w:right w:val="single" w:sz="4" w:space="0" w:color="auto"/>
            </w:tcBorders>
            <w:shd w:val="clear" w:color="000000" w:fill="FFFFFF"/>
            <w:noWrap/>
            <w:vAlign w:val="center"/>
            <w:hideMark/>
          </w:tcPr>
          <w:p w14:paraId="29B5759B"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73</w:t>
            </w:r>
          </w:p>
        </w:tc>
        <w:tc>
          <w:tcPr>
            <w:tcW w:w="270" w:type="pct"/>
            <w:tcBorders>
              <w:top w:val="nil"/>
              <w:left w:val="nil"/>
              <w:bottom w:val="single" w:sz="4" w:space="0" w:color="auto"/>
              <w:right w:val="single" w:sz="4" w:space="0" w:color="auto"/>
            </w:tcBorders>
            <w:vAlign w:val="center"/>
            <w:hideMark/>
          </w:tcPr>
          <w:p w14:paraId="316D875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1EEBC4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28</w:t>
            </w:r>
          </w:p>
        </w:tc>
        <w:tc>
          <w:tcPr>
            <w:tcW w:w="270" w:type="pct"/>
            <w:tcBorders>
              <w:top w:val="nil"/>
              <w:left w:val="nil"/>
              <w:bottom w:val="single" w:sz="4" w:space="0" w:color="auto"/>
              <w:right w:val="single" w:sz="4" w:space="0" w:color="auto"/>
            </w:tcBorders>
            <w:vAlign w:val="center"/>
            <w:hideMark/>
          </w:tcPr>
          <w:p w14:paraId="4EB999D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14F300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15F290D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5AADA6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0" w:type="pct"/>
            <w:tcBorders>
              <w:top w:val="nil"/>
              <w:left w:val="nil"/>
              <w:bottom w:val="single" w:sz="4" w:space="0" w:color="auto"/>
              <w:right w:val="single" w:sz="4" w:space="0" w:color="auto"/>
            </w:tcBorders>
            <w:vAlign w:val="center"/>
            <w:hideMark/>
          </w:tcPr>
          <w:p w14:paraId="56895C8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EAFD9A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6B3E768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655C0D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2" w:type="pct"/>
            <w:tcBorders>
              <w:top w:val="nil"/>
              <w:left w:val="nil"/>
              <w:bottom w:val="single" w:sz="4" w:space="0" w:color="auto"/>
              <w:right w:val="single" w:sz="4" w:space="0" w:color="auto"/>
            </w:tcBorders>
            <w:vAlign w:val="center"/>
            <w:hideMark/>
          </w:tcPr>
          <w:p w14:paraId="32D3703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7485AB3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36F3321B"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6612DCF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42</w:t>
            </w:r>
          </w:p>
        </w:tc>
        <w:tc>
          <w:tcPr>
            <w:tcW w:w="1551" w:type="pct"/>
            <w:tcBorders>
              <w:top w:val="nil"/>
              <w:left w:val="nil"/>
              <w:bottom w:val="single" w:sz="4" w:space="0" w:color="auto"/>
              <w:right w:val="single" w:sz="4" w:space="0" w:color="auto"/>
            </w:tcBorders>
            <w:noWrap/>
            <w:vAlign w:val="center"/>
            <w:hideMark/>
          </w:tcPr>
          <w:p w14:paraId="7CB4E9F7"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74</w:t>
            </w:r>
          </w:p>
        </w:tc>
        <w:tc>
          <w:tcPr>
            <w:tcW w:w="270" w:type="pct"/>
            <w:tcBorders>
              <w:top w:val="nil"/>
              <w:left w:val="nil"/>
              <w:bottom w:val="single" w:sz="4" w:space="0" w:color="auto"/>
              <w:right w:val="single" w:sz="4" w:space="0" w:color="auto"/>
            </w:tcBorders>
            <w:vAlign w:val="center"/>
            <w:hideMark/>
          </w:tcPr>
          <w:p w14:paraId="4380A5F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96AAFB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28</w:t>
            </w:r>
          </w:p>
        </w:tc>
        <w:tc>
          <w:tcPr>
            <w:tcW w:w="270" w:type="pct"/>
            <w:tcBorders>
              <w:top w:val="nil"/>
              <w:left w:val="nil"/>
              <w:bottom w:val="single" w:sz="4" w:space="0" w:color="auto"/>
              <w:right w:val="single" w:sz="4" w:space="0" w:color="auto"/>
            </w:tcBorders>
            <w:vAlign w:val="center"/>
            <w:hideMark/>
          </w:tcPr>
          <w:p w14:paraId="4CE4F7C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702220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77E10C4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FA0416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0" w:type="pct"/>
            <w:tcBorders>
              <w:top w:val="nil"/>
              <w:left w:val="nil"/>
              <w:bottom w:val="single" w:sz="4" w:space="0" w:color="auto"/>
              <w:right w:val="single" w:sz="4" w:space="0" w:color="auto"/>
            </w:tcBorders>
            <w:vAlign w:val="center"/>
            <w:hideMark/>
          </w:tcPr>
          <w:p w14:paraId="11F8F46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6C4651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0767D9A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614FC5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2" w:type="pct"/>
            <w:tcBorders>
              <w:top w:val="nil"/>
              <w:left w:val="nil"/>
              <w:bottom w:val="single" w:sz="4" w:space="0" w:color="auto"/>
              <w:right w:val="single" w:sz="4" w:space="0" w:color="auto"/>
            </w:tcBorders>
            <w:vAlign w:val="center"/>
            <w:hideMark/>
          </w:tcPr>
          <w:p w14:paraId="5E222D7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6036F21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711A7536"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2AD5FB0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43</w:t>
            </w:r>
          </w:p>
        </w:tc>
        <w:tc>
          <w:tcPr>
            <w:tcW w:w="1551" w:type="pct"/>
            <w:tcBorders>
              <w:top w:val="nil"/>
              <w:left w:val="nil"/>
              <w:bottom w:val="single" w:sz="4" w:space="0" w:color="auto"/>
              <w:right w:val="single" w:sz="4" w:space="0" w:color="auto"/>
            </w:tcBorders>
            <w:noWrap/>
            <w:vAlign w:val="center"/>
            <w:hideMark/>
          </w:tcPr>
          <w:p w14:paraId="6E0CA88A"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75</w:t>
            </w:r>
          </w:p>
        </w:tc>
        <w:tc>
          <w:tcPr>
            <w:tcW w:w="270" w:type="pct"/>
            <w:tcBorders>
              <w:top w:val="nil"/>
              <w:left w:val="nil"/>
              <w:bottom w:val="single" w:sz="4" w:space="0" w:color="auto"/>
              <w:right w:val="single" w:sz="4" w:space="0" w:color="auto"/>
            </w:tcBorders>
            <w:vAlign w:val="center"/>
            <w:hideMark/>
          </w:tcPr>
          <w:p w14:paraId="76AAA44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B6D123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261449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18902E1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6E440F6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410ACD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EC4028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50A2055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72B447C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9318CD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4CF4996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17 AL 28</w:t>
            </w:r>
          </w:p>
        </w:tc>
        <w:tc>
          <w:tcPr>
            <w:tcW w:w="268" w:type="pct"/>
            <w:tcBorders>
              <w:top w:val="nil"/>
              <w:left w:val="nil"/>
              <w:bottom w:val="single" w:sz="4" w:space="0" w:color="auto"/>
              <w:right w:val="single" w:sz="4" w:space="0" w:color="auto"/>
            </w:tcBorders>
            <w:vAlign w:val="center"/>
            <w:hideMark/>
          </w:tcPr>
          <w:p w14:paraId="5EAEC07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54329BE3"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1F0F8C9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44</w:t>
            </w:r>
          </w:p>
        </w:tc>
        <w:tc>
          <w:tcPr>
            <w:tcW w:w="1551" w:type="pct"/>
            <w:tcBorders>
              <w:top w:val="nil"/>
              <w:left w:val="nil"/>
              <w:bottom w:val="single" w:sz="4" w:space="0" w:color="auto"/>
              <w:right w:val="single" w:sz="4" w:space="0" w:color="auto"/>
            </w:tcBorders>
            <w:noWrap/>
            <w:vAlign w:val="center"/>
            <w:hideMark/>
          </w:tcPr>
          <w:p w14:paraId="3291F70B" w14:textId="77777777" w:rsidR="00D77F8D" w:rsidRPr="00D77F8D" w:rsidRDefault="00D77F8D" w:rsidP="00D77F8D">
            <w:pPr>
              <w:rPr>
                <w:rFonts w:eastAsia="Times New Roman" w:cs="Noto Sans"/>
                <w:sz w:val="14"/>
                <w:szCs w:val="14"/>
                <w:lang w:eastAsia="es-MX"/>
              </w:rPr>
            </w:pPr>
            <w:r w:rsidRPr="00D77F8D">
              <w:rPr>
                <w:rFonts w:eastAsia="Times New Roman" w:cs="Noto Sans"/>
                <w:sz w:val="14"/>
                <w:szCs w:val="14"/>
                <w:lang w:eastAsia="es-MX"/>
              </w:rPr>
              <w:t>UNIDAD DE MEDICINA FAMILIAR N° 77</w:t>
            </w:r>
          </w:p>
        </w:tc>
        <w:tc>
          <w:tcPr>
            <w:tcW w:w="270" w:type="pct"/>
            <w:tcBorders>
              <w:top w:val="nil"/>
              <w:left w:val="nil"/>
              <w:bottom w:val="single" w:sz="4" w:space="0" w:color="auto"/>
              <w:right w:val="single" w:sz="4" w:space="0" w:color="auto"/>
            </w:tcBorders>
            <w:vAlign w:val="center"/>
            <w:hideMark/>
          </w:tcPr>
          <w:p w14:paraId="24BF279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45E36A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D636EF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AA60DA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9" w:type="pct"/>
            <w:tcBorders>
              <w:top w:val="nil"/>
              <w:left w:val="nil"/>
              <w:bottom w:val="single" w:sz="4" w:space="0" w:color="auto"/>
              <w:right w:val="single" w:sz="4" w:space="0" w:color="auto"/>
            </w:tcBorders>
            <w:vAlign w:val="center"/>
            <w:hideMark/>
          </w:tcPr>
          <w:p w14:paraId="3F673B9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6656A2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BA6BF7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70B71B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334" w:type="pct"/>
            <w:tcBorders>
              <w:top w:val="nil"/>
              <w:left w:val="nil"/>
              <w:bottom w:val="single" w:sz="4" w:space="0" w:color="auto"/>
              <w:right w:val="single" w:sz="4" w:space="0" w:color="auto"/>
            </w:tcBorders>
            <w:vAlign w:val="center"/>
            <w:hideMark/>
          </w:tcPr>
          <w:p w14:paraId="4D16A2F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7876D8F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026F340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7F2BF3B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03</w:t>
            </w:r>
          </w:p>
        </w:tc>
      </w:tr>
      <w:tr w:rsidR="00D77F8D" w:rsidRPr="00D77F8D" w14:paraId="3407D089"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3493388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45</w:t>
            </w:r>
          </w:p>
        </w:tc>
        <w:tc>
          <w:tcPr>
            <w:tcW w:w="1551" w:type="pct"/>
            <w:tcBorders>
              <w:top w:val="nil"/>
              <w:left w:val="nil"/>
              <w:bottom w:val="single" w:sz="4" w:space="0" w:color="auto"/>
              <w:right w:val="single" w:sz="4" w:space="0" w:color="auto"/>
            </w:tcBorders>
            <w:noWrap/>
            <w:vAlign w:val="center"/>
            <w:hideMark/>
          </w:tcPr>
          <w:p w14:paraId="0EED079D"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78</w:t>
            </w:r>
          </w:p>
        </w:tc>
        <w:tc>
          <w:tcPr>
            <w:tcW w:w="270" w:type="pct"/>
            <w:tcBorders>
              <w:top w:val="nil"/>
              <w:left w:val="nil"/>
              <w:bottom w:val="single" w:sz="4" w:space="0" w:color="auto"/>
              <w:right w:val="single" w:sz="4" w:space="0" w:color="auto"/>
            </w:tcBorders>
            <w:vAlign w:val="center"/>
            <w:hideMark/>
          </w:tcPr>
          <w:p w14:paraId="3649C0B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6730C8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6B4DEB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23D1622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32B06C0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52D494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560B82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0A85931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416810C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0576F3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4552662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17 AL 28</w:t>
            </w:r>
          </w:p>
        </w:tc>
        <w:tc>
          <w:tcPr>
            <w:tcW w:w="268" w:type="pct"/>
            <w:tcBorders>
              <w:top w:val="nil"/>
              <w:left w:val="nil"/>
              <w:bottom w:val="single" w:sz="4" w:space="0" w:color="auto"/>
              <w:right w:val="single" w:sz="4" w:space="0" w:color="auto"/>
            </w:tcBorders>
            <w:vAlign w:val="center"/>
            <w:hideMark/>
          </w:tcPr>
          <w:p w14:paraId="052693F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6E105060"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2AD7F52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46</w:t>
            </w:r>
          </w:p>
        </w:tc>
        <w:tc>
          <w:tcPr>
            <w:tcW w:w="1551" w:type="pct"/>
            <w:tcBorders>
              <w:top w:val="nil"/>
              <w:left w:val="nil"/>
              <w:bottom w:val="single" w:sz="4" w:space="0" w:color="auto"/>
              <w:right w:val="single" w:sz="4" w:space="0" w:color="auto"/>
            </w:tcBorders>
            <w:noWrap/>
            <w:vAlign w:val="center"/>
            <w:hideMark/>
          </w:tcPr>
          <w:p w14:paraId="39E3D944"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79</w:t>
            </w:r>
          </w:p>
        </w:tc>
        <w:tc>
          <w:tcPr>
            <w:tcW w:w="270" w:type="pct"/>
            <w:tcBorders>
              <w:top w:val="nil"/>
              <w:left w:val="nil"/>
              <w:bottom w:val="single" w:sz="4" w:space="0" w:color="auto"/>
              <w:right w:val="single" w:sz="4" w:space="0" w:color="auto"/>
            </w:tcBorders>
            <w:vAlign w:val="center"/>
            <w:hideMark/>
          </w:tcPr>
          <w:p w14:paraId="7512DD3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FBD8D2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AL15</w:t>
            </w:r>
          </w:p>
        </w:tc>
        <w:tc>
          <w:tcPr>
            <w:tcW w:w="270" w:type="pct"/>
            <w:tcBorders>
              <w:top w:val="nil"/>
              <w:left w:val="nil"/>
              <w:bottom w:val="single" w:sz="4" w:space="0" w:color="auto"/>
              <w:right w:val="single" w:sz="4" w:space="0" w:color="auto"/>
            </w:tcBorders>
            <w:vAlign w:val="center"/>
            <w:hideMark/>
          </w:tcPr>
          <w:p w14:paraId="55DDDD7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B865AF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2C5CF18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4A99CB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79ECAF9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819927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5814D23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1D28DC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2" w:type="pct"/>
            <w:tcBorders>
              <w:top w:val="nil"/>
              <w:left w:val="nil"/>
              <w:bottom w:val="single" w:sz="4" w:space="0" w:color="auto"/>
              <w:right w:val="single" w:sz="4" w:space="0" w:color="auto"/>
            </w:tcBorders>
            <w:noWrap/>
            <w:vAlign w:val="bottom"/>
            <w:hideMark/>
          </w:tcPr>
          <w:p w14:paraId="7595214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noWrap/>
            <w:vAlign w:val="bottom"/>
            <w:hideMark/>
          </w:tcPr>
          <w:p w14:paraId="752A2D1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11E677BB"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02E8535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47</w:t>
            </w:r>
          </w:p>
        </w:tc>
        <w:tc>
          <w:tcPr>
            <w:tcW w:w="1551" w:type="pct"/>
            <w:tcBorders>
              <w:top w:val="nil"/>
              <w:left w:val="nil"/>
              <w:bottom w:val="single" w:sz="4" w:space="0" w:color="auto"/>
              <w:right w:val="single" w:sz="4" w:space="0" w:color="auto"/>
            </w:tcBorders>
            <w:noWrap/>
            <w:vAlign w:val="center"/>
            <w:hideMark/>
          </w:tcPr>
          <w:p w14:paraId="25D0CED9"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81</w:t>
            </w:r>
          </w:p>
        </w:tc>
        <w:tc>
          <w:tcPr>
            <w:tcW w:w="270" w:type="pct"/>
            <w:tcBorders>
              <w:top w:val="nil"/>
              <w:left w:val="nil"/>
              <w:bottom w:val="single" w:sz="4" w:space="0" w:color="auto"/>
              <w:right w:val="single" w:sz="4" w:space="0" w:color="auto"/>
            </w:tcBorders>
            <w:vAlign w:val="center"/>
            <w:hideMark/>
          </w:tcPr>
          <w:p w14:paraId="569C29C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FFCC5E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28</w:t>
            </w:r>
          </w:p>
        </w:tc>
        <w:tc>
          <w:tcPr>
            <w:tcW w:w="270" w:type="pct"/>
            <w:tcBorders>
              <w:top w:val="nil"/>
              <w:left w:val="nil"/>
              <w:bottom w:val="single" w:sz="4" w:space="0" w:color="auto"/>
              <w:right w:val="single" w:sz="4" w:space="0" w:color="auto"/>
            </w:tcBorders>
            <w:vAlign w:val="center"/>
            <w:hideMark/>
          </w:tcPr>
          <w:p w14:paraId="5F41621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A5C31F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6DF6B4D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C85691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0" w:type="pct"/>
            <w:tcBorders>
              <w:top w:val="nil"/>
              <w:left w:val="nil"/>
              <w:bottom w:val="single" w:sz="4" w:space="0" w:color="auto"/>
              <w:right w:val="single" w:sz="4" w:space="0" w:color="auto"/>
            </w:tcBorders>
            <w:vAlign w:val="center"/>
            <w:hideMark/>
          </w:tcPr>
          <w:p w14:paraId="151D52E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103111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0DB33B4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FF6EFA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2" w:type="pct"/>
            <w:tcBorders>
              <w:top w:val="nil"/>
              <w:left w:val="nil"/>
              <w:bottom w:val="single" w:sz="4" w:space="0" w:color="auto"/>
              <w:right w:val="single" w:sz="4" w:space="0" w:color="auto"/>
            </w:tcBorders>
            <w:vAlign w:val="center"/>
            <w:hideMark/>
          </w:tcPr>
          <w:p w14:paraId="2F54F57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6958E21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4219B593"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518BFF9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48</w:t>
            </w:r>
          </w:p>
        </w:tc>
        <w:tc>
          <w:tcPr>
            <w:tcW w:w="1551" w:type="pct"/>
            <w:tcBorders>
              <w:top w:val="nil"/>
              <w:left w:val="nil"/>
              <w:bottom w:val="single" w:sz="4" w:space="0" w:color="auto"/>
              <w:right w:val="single" w:sz="4" w:space="0" w:color="auto"/>
            </w:tcBorders>
            <w:noWrap/>
            <w:vAlign w:val="center"/>
            <w:hideMark/>
          </w:tcPr>
          <w:p w14:paraId="02D87E8D"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82</w:t>
            </w:r>
          </w:p>
        </w:tc>
        <w:tc>
          <w:tcPr>
            <w:tcW w:w="270" w:type="pct"/>
            <w:tcBorders>
              <w:top w:val="nil"/>
              <w:left w:val="nil"/>
              <w:bottom w:val="single" w:sz="4" w:space="0" w:color="auto"/>
              <w:right w:val="single" w:sz="4" w:space="0" w:color="auto"/>
            </w:tcBorders>
            <w:vAlign w:val="center"/>
            <w:hideMark/>
          </w:tcPr>
          <w:p w14:paraId="467B9A0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ED0B7D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82A886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12BFBF9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61250A1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501348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A49EC6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00FEE37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4D6920F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522DB0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3538A5E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vAlign w:val="center"/>
            <w:hideMark/>
          </w:tcPr>
          <w:p w14:paraId="5941886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02AB71F9"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6F57950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49</w:t>
            </w:r>
          </w:p>
        </w:tc>
        <w:tc>
          <w:tcPr>
            <w:tcW w:w="1551" w:type="pct"/>
            <w:tcBorders>
              <w:top w:val="nil"/>
              <w:left w:val="nil"/>
              <w:bottom w:val="single" w:sz="4" w:space="0" w:color="auto"/>
              <w:right w:val="single" w:sz="4" w:space="0" w:color="auto"/>
            </w:tcBorders>
            <w:noWrap/>
            <w:vAlign w:val="center"/>
            <w:hideMark/>
          </w:tcPr>
          <w:p w14:paraId="0DFE0CF6"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83</w:t>
            </w:r>
          </w:p>
        </w:tc>
        <w:tc>
          <w:tcPr>
            <w:tcW w:w="270" w:type="pct"/>
            <w:tcBorders>
              <w:top w:val="nil"/>
              <w:left w:val="nil"/>
              <w:bottom w:val="single" w:sz="4" w:space="0" w:color="auto"/>
              <w:right w:val="single" w:sz="4" w:space="0" w:color="auto"/>
            </w:tcBorders>
            <w:vAlign w:val="center"/>
            <w:hideMark/>
          </w:tcPr>
          <w:p w14:paraId="6643E8F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64C72D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28</w:t>
            </w:r>
          </w:p>
        </w:tc>
        <w:tc>
          <w:tcPr>
            <w:tcW w:w="270" w:type="pct"/>
            <w:tcBorders>
              <w:top w:val="nil"/>
              <w:left w:val="nil"/>
              <w:bottom w:val="single" w:sz="4" w:space="0" w:color="auto"/>
              <w:right w:val="single" w:sz="4" w:space="0" w:color="auto"/>
            </w:tcBorders>
            <w:vAlign w:val="center"/>
            <w:hideMark/>
          </w:tcPr>
          <w:p w14:paraId="4DDF782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111514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6067D3D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A3741D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0" w:type="pct"/>
            <w:tcBorders>
              <w:top w:val="nil"/>
              <w:left w:val="nil"/>
              <w:bottom w:val="single" w:sz="4" w:space="0" w:color="auto"/>
              <w:right w:val="single" w:sz="4" w:space="0" w:color="auto"/>
            </w:tcBorders>
            <w:vAlign w:val="center"/>
            <w:hideMark/>
          </w:tcPr>
          <w:p w14:paraId="04E5A15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786A231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1AD24AC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08BB18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2" w:type="pct"/>
            <w:tcBorders>
              <w:top w:val="nil"/>
              <w:left w:val="nil"/>
              <w:bottom w:val="single" w:sz="4" w:space="0" w:color="auto"/>
              <w:right w:val="single" w:sz="4" w:space="0" w:color="auto"/>
            </w:tcBorders>
            <w:vAlign w:val="center"/>
            <w:hideMark/>
          </w:tcPr>
          <w:p w14:paraId="5A2542F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62877BF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2C82D8B1"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06401CA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50</w:t>
            </w:r>
          </w:p>
        </w:tc>
        <w:tc>
          <w:tcPr>
            <w:tcW w:w="1551" w:type="pct"/>
            <w:tcBorders>
              <w:top w:val="nil"/>
              <w:left w:val="nil"/>
              <w:bottom w:val="single" w:sz="4" w:space="0" w:color="auto"/>
              <w:right w:val="single" w:sz="4" w:space="0" w:color="auto"/>
            </w:tcBorders>
            <w:noWrap/>
            <w:vAlign w:val="center"/>
            <w:hideMark/>
          </w:tcPr>
          <w:p w14:paraId="6496DE52"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84</w:t>
            </w:r>
          </w:p>
        </w:tc>
        <w:tc>
          <w:tcPr>
            <w:tcW w:w="270" w:type="pct"/>
            <w:tcBorders>
              <w:top w:val="nil"/>
              <w:left w:val="nil"/>
              <w:bottom w:val="single" w:sz="4" w:space="0" w:color="auto"/>
              <w:right w:val="single" w:sz="4" w:space="0" w:color="auto"/>
            </w:tcBorders>
            <w:vAlign w:val="center"/>
            <w:hideMark/>
          </w:tcPr>
          <w:p w14:paraId="0ADBE97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198443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28</w:t>
            </w:r>
          </w:p>
        </w:tc>
        <w:tc>
          <w:tcPr>
            <w:tcW w:w="270" w:type="pct"/>
            <w:tcBorders>
              <w:top w:val="nil"/>
              <w:left w:val="nil"/>
              <w:bottom w:val="single" w:sz="4" w:space="0" w:color="auto"/>
              <w:right w:val="single" w:sz="4" w:space="0" w:color="auto"/>
            </w:tcBorders>
            <w:vAlign w:val="center"/>
            <w:hideMark/>
          </w:tcPr>
          <w:p w14:paraId="397CA3A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D9E282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377884F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591D52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0" w:type="pct"/>
            <w:tcBorders>
              <w:top w:val="nil"/>
              <w:left w:val="nil"/>
              <w:bottom w:val="single" w:sz="4" w:space="0" w:color="auto"/>
              <w:right w:val="single" w:sz="4" w:space="0" w:color="auto"/>
            </w:tcBorders>
            <w:vAlign w:val="center"/>
            <w:hideMark/>
          </w:tcPr>
          <w:p w14:paraId="66AB998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02CBD4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2F656D3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11A869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2" w:type="pct"/>
            <w:tcBorders>
              <w:top w:val="nil"/>
              <w:left w:val="nil"/>
              <w:bottom w:val="single" w:sz="4" w:space="0" w:color="auto"/>
              <w:right w:val="single" w:sz="4" w:space="0" w:color="auto"/>
            </w:tcBorders>
            <w:vAlign w:val="center"/>
            <w:hideMark/>
          </w:tcPr>
          <w:p w14:paraId="51AABCA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1E1526E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49078049"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32BFD78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51</w:t>
            </w:r>
          </w:p>
        </w:tc>
        <w:tc>
          <w:tcPr>
            <w:tcW w:w="1551" w:type="pct"/>
            <w:tcBorders>
              <w:top w:val="nil"/>
              <w:left w:val="nil"/>
              <w:bottom w:val="single" w:sz="4" w:space="0" w:color="auto"/>
              <w:right w:val="single" w:sz="4" w:space="0" w:color="auto"/>
            </w:tcBorders>
            <w:noWrap/>
            <w:vAlign w:val="center"/>
            <w:hideMark/>
          </w:tcPr>
          <w:p w14:paraId="04BCAFCA"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85</w:t>
            </w:r>
          </w:p>
        </w:tc>
        <w:tc>
          <w:tcPr>
            <w:tcW w:w="270" w:type="pct"/>
            <w:tcBorders>
              <w:top w:val="nil"/>
              <w:left w:val="nil"/>
              <w:bottom w:val="single" w:sz="4" w:space="0" w:color="auto"/>
              <w:right w:val="single" w:sz="4" w:space="0" w:color="auto"/>
            </w:tcBorders>
            <w:vAlign w:val="center"/>
            <w:hideMark/>
          </w:tcPr>
          <w:p w14:paraId="55B0860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701212A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063852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04F7672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223D426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329153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A20921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4E90BAF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216209C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91DBB8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14B1337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vAlign w:val="center"/>
            <w:hideMark/>
          </w:tcPr>
          <w:p w14:paraId="6D113AB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0F2F514C"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3FD154B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52</w:t>
            </w:r>
          </w:p>
        </w:tc>
        <w:tc>
          <w:tcPr>
            <w:tcW w:w="1551" w:type="pct"/>
            <w:tcBorders>
              <w:top w:val="nil"/>
              <w:left w:val="nil"/>
              <w:bottom w:val="single" w:sz="4" w:space="0" w:color="auto"/>
              <w:right w:val="single" w:sz="4" w:space="0" w:color="auto"/>
            </w:tcBorders>
            <w:noWrap/>
            <w:vAlign w:val="center"/>
            <w:hideMark/>
          </w:tcPr>
          <w:p w14:paraId="5CAB2B3F"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86</w:t>
            </w:r>
          </w:p>
        </w:tc>
        <w:tc>
          <w:tcPr>
            <w:tcW w:w="270" w:type="pct"/>
            <w:tcBorders>
              <w:top w:val="nil"/>
              <w:left w:val="nil"/>
              <w:bottom w:val="single" w:sz="4" w:space="0" w:color="auto"/>
              <w:right w:val="single" w:sz="4" w:space="0" w:color="auto"/>
            </w:tcBorders>
            <w:vAlign w:val="center"/>
            <w:hideMark/>
          </w:tcPr>
          <w:p w14:paraId="2DA6F00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7852CB6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28</w:t>
            </w:r>
          </w:p>
        </w:tc>
        <w:tc>
          <w:tcPr>
            <w:tcW w:w="270" w:type="pct"/>
            <w:tcBorders>
              <w:top w:val="nil"/>
              <w:left w:val="nil"/>
              <w:bottom w:val="single" w:sz="4" w:space="0" w:color="auto"/>
              <w:right w:val="single" w:sz="4" w:space="0" w:color="auto"/>
            </w:tcBorders>
            <w:vAlign w:val="center"/>
            <w:hideMark/>
          </w:tcPr>
          <w:p w14:paraId="1B5120B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12616D5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3EAC806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AC74C3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0" w:type="pct"/>
            <w:tcBorders>
              <w:top w:val="nil"/>
              <w:left w:val="nil"/>
              <w:bottom w:val="single" w:sz="4" w:space="0" w:color="auto"/>
              <w:right w:val="single" w:sz="4" w:space="0" w:color="auto"/>
            </w:tcBorders>
            <w:vAlign w:val="center"/>
            <w:hideMark/>
          </w:tcPr>
          <w:p w14:paraId="4AC4589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98754B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07CA1C1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FA3905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2" w:type="pct"/>
            <w:tcBorders>
              <w:top w:val="nil"/>
              <w:left w:val="nil"/>
              <w:bottom w:val="single" w:sz="4" w:space="0" w:color="auto"/>
              <w:right w:val="single" w:sz="4" w:space="0" w:color="auto"/>
            </w:tcBorders>
            <w:vAlign w:val="center"/>
            <w:hideMark/>
          </w:tcPr>
          <w:p w14:paraId="70E637F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4AFE0C6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224FAEBD"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254E7DB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53</w:t>
            </w:r>
          </w:p>
        </w:tc>
        <w:tc>
          <w:tcPr>
            <w:tcW w:w="1551" w:type="pct"/>
            <w:tcBorders>
              <w:top w:val="nil"/>
              <w:left w:val="nil"/>
              <w:bottom w:val="single" w:sz="4" w:space="0" w:color="auto"/>
              <w:right w:val="single" w:sz="4" w:space="0" w:color="auto"/>
            </w:tcBorders>
            <w:noWrap/>
            <w:vAlign w:val="center"/>
            <w:hideMark/>
          </w:tcPr>
          <w:p w14:paraId="4F39BCA8"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87</w:t>
            </w:r>
          </w:p>
        </w:tc>
        <w:tc>
          <w:tcPr>
            <w:tcW w:w="270" w:type="pct"/>
            <w:tcBorders>
              <w:top w:val="nil"/>
              <w:left w:val="nil"/>
              <w:bottom w:val="single" w:sz="4" w:space="0" w:color="auto"/>
              <w:right w:val="single" w:sz="4" w:space="0" w:color="auto"/>
            </w:tcBorders>
            <w:vAlign w:val="center"/>
            <w:hideMark/>
          </w:tcPr>
          <w:p w14:paraId="7507577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5B25EC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28</w:t>
            </w:r>
          </w:p>
        </w:tc>
        <w:tc>
          <w:tcPr>
            <w:tcW w:w="270" w:type="pct"/>
            <w:tcBorders>
              <w:top w:val="nil"/>
              <w:left w:val="nil"/>
              <w:bottom w:val="single" w:sz="4" w:space="0" w:color="auto"/>
              <w:right w:val="single" w:sz="4" w:space="0" w:color="auto"/>
            </w:tcBorders>
            <w:vAlign w:val="center"/>
            <w:hideMark/>
          </w:tcPr>
          <w:p w14:paraId="16EB7C5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30F0E3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53A06B2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C3BB2F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0" w:type="pct"/>
            <w:tcBorders>
              <w:top w:val="nil"/>
              <w:left w:val="nil"/>
              <w:bottom w:val="single" w:sz="4" w:space="0" w:color="auto"/>
              <w:right w:val="single" w:sz="4" w:space="0" w:color="auto"/>
            </w:tcBorders>
            <w:vAlign w:val="center"/>
            <w:hideMark/>
          </w:tcPr>
          <w:p w14:paraId="294CF0D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7BF41E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4F508C7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02A997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2" w:type="pct"/>
            <w:tcBorders>
              <w:top w:val="nil"/>
              <w:left w:val="nil"/>
              <w:bottom w:val="single" w:sz="4" w:space="0" w:color="auto"/>
              <w:right w:val="single" w:sz="4" w:space="0" w:color="auto"/>
            </w:tcBorders>
            <w:vAlign w:val="center"/>
            <w:hideMark/>
          </w:tcPr>
          <w:p w14:paraId="5D4F107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3D37D76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4504D4C1"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65EF491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lastRenderedPageBreak/>
              <w:t>54</w:t>
            </w:r>
          </w:p>
        </w:tc>
        <w:tc>
          <w:tcPr>
            <w:tcW w:w="1551" w:type="pct"/>
            <w:tcBorders>
              <w:top w:val="nil"/>
              <w:left w:val="nil"/>
              <w:bottom w:val="single" w:sz="4" w:space="0" w:color="auto"/>
              <w:right w:val="single" w:sz="4" w:space="0" w:color="auto"/>
            </w:tcBorders>
            <w:shd w:val="clear" w:color="000000" w:fill="FFFFFF"/>
            <w:noWrap/>
            <w:vAlign w:val="center"/>
            <w:hideMark/>
          </w:tcPr>
          <w:p w14:paraId="27D42604"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89</w:t>
            </w:r>
          </w:p>
        </w:tc>
        <w:tc>
          <w:tcPr>
            <w:tcW w:w="270" w:type="pct"/>
            <w:tcBorders>
              <w:top w:val="nil"/>
              <w:left w:val="nil"/>
              <w:bottom w:val="single" w:sz="4" w:space="0" w:color="auto"/>
              <w:right w:val="single" w:sz="4" w:space="0" w:color="auto"/>
            </w:tcBorders>
            <w:vAlign w:val="center"/>
            <w:hideMark/>
          </w:tcPr>
          <w:p w14:paraId="10C32A7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A3FF35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268071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1BE58C3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5041327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039A4D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E75D35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3939F84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7FF70B9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383ADF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2DB5B2F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vAlign w:val="center"/>
            <w:hideMark/>
          </w:tcPr>
          <w:p w14:paraId="2E9FD6E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02E88B2A"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6562D2B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55</w:t>
            </w:r>
          </w:p>
        </w:tc>
        <w:tc>
          <w:tcPr>
            <w:tcW w:w="1551" w:type="pct"/>
            <w:tcBorders>
              <w:top w:val="nil"/>
              <w:left w:val="nil"/>
              <w:bottom w:val="single" w:sz="4" w:space="0" w:color="auto"/>
              <w:right w:val="single" w:sz="4" w:space="0" w:color="auto"/>
            </w:tcBorders>
            <w:shd w:val="clear" w:color="000000" w:fill="FFFFFF"/>
            <w:noWrap/>
            <w:vAlign w:val="center"/>
            <w:hideMark/>
          </w:tcPr>
          <w:p w14:paraId="1B3AB82F"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91</w:t>
            </w:r>
          </w:p>
        </w:tc>
        <w:tc>
          <w:tcPr>
            <w:tcW w:w="270" w:type="pct"/>
            <w:tcBorders>
              <w:top w:val="nil"/>
              <w:left w:val="nil"/>
              <w:bottom w:val="single" w:sz="4" w:space="0" w:color="auto"/>
              <w:right w:val="single" w:sz="4" w:space="0" w:color="auto"/>
            </w:tcBorders>
            <w:vAlign w:val="center"/>
            <w:hideMark/>
          </w:tcPr>
          <w:p w14:paraId="36B8A6A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4DE751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53EC91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14B4AFF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72CED32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387126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FDAAD4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3337245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6578D38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675799F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26B9795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vAlign w:val="center"/>
            <w:hideMark/>
          </w:tcPr>
          <w:p w14:paraId="34718AD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5A7DE1C6"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2E2F860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56</w:t>
            </w:r>
          </w:p>
        </w:tc>
        <w:tc>
          <w:tcPr>
            <w:tcW w:w="1551" w:type="pct"/>
            <w:tcBorders>
              <w:top w:val="nil"/>
              <w:left w:val="nil"/>
              <w:bottom w:val="single" w:sz="4" w:space="0" w:color="auto"/>
              <w:right w:val="single" w:sz="4" w:space="0" w:color="auto"/>
            </w:tcBorders>
            <w:shd w:val="clear" w:color="000000" w:fill="FFFFFF"/>
            <w:noWrap/>
            <w:vAlign w:val="center"/>
            <w:hideMark/>
          </w:tcPr>
          <w:p w14:paraId="7036789D"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92</w:t>
            </w:r>
          </w:p>
        </w:tc>
        <w:tc>
          <w:tcPr>
            <w:tcW w:w="270" w:type="pct"/>
            <w:tcBorders>
              <w:top w:val="nil"/>
              <w:left w:val="nil"/>
              <w:bottom w:val="single" w:sz="4" w:space="0" w:color="auto"/>
              <w:right w:val="single" w:sz="4" w:space="0" w:color="auto"/>
            </w:tcBorders>
            <w:vAlign w:val="center"/>
            <w:hideMark/>
          </w:tcPr>
          <w:p w14:paraId="74BE125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AD2CF2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461D78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7895E6A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29BF612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DFDE03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F8F84C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3FE5CE9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6E3339E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E41B5A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79E2940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vAlign w:val="center"/>
            <w:hideMark/>
          </w:tcPr>
          <w:p w14:paraId="0455612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43BAF77B"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2A4B4E6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57</w:t>
            </w:r>
          </w:p>
        </w:tc>
        <w:tc>
          <w:tcPr>
            <w:tcW w:w="1551" w:type="pct"/>
            <w:tcBorders>
              <w:top w:val="nil"/>
              <w:left w:val="nil"/>
              <w:bottom w:val="single" w:sz="4" w:space="0" w:color="auto"/>
              <w:right w:val="single" w:sz="4" w:space="0" w:color="auto"/>
            </w:tcBorders>
            <w:noWrap/>
            <w:vAlign w:val="center"/>
            <w:hideMark/>
          </w:tcPr>
          <w:p w14:paraId="260ADD32"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95</w:t>
            </w:r>
          </w:p>
        </w:tc>
        <w:tc>
          <w:tcPr>
            <w:tcW w:w="270" w:type="pct"/>
            <w:tcBorders>
              <w:top w:val="nil"/>
              <w:left w:val="nil"/>
              <w:bottom w:val="single" w:sz="4" w:space="0" w:color="auto"/>
              <w:right w:val="single" w:sz="4" w:space="0" w:color="auto"/>
            </w:tcBorders>
            <w:vAlign w:val="center"/>
            <w:hideMark/>
          </w:tcPr>
          <w:p w14:paraId="09D4879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96300E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AL15</w:t>
            </w:r>
          </w:p>
        </w:tc>
        <w:tc>
          <w:tcPr>
            <w:tcW w:w="270" w:type="pct"/>
            <w:tcBorders>
              <w:top w:val="nil"/>
              <w:left w:val="nil"/>
              <w:bottom w:val="single" w:sz="4" w:space="0" w:color="auto"/>
              <w:right w:val="single" w:sz="4" w:space="0" w:color="auto"/>
            </w:tcBorders>
            <w:vAlign w:val="center"/>
            <w:hideMark/>
          </w:tcPr>
          <w:p w14:paraId="26257AB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06E1F3E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2555F56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6DB525A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59721CF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09CEB4B6"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59F7505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7FD198C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2" w:type="pct"/>
            <w:tcBorders>
              <w:top w:val="nil"/>
              <w:left w:val="nil"/>
              <w:bottom w:val="single" w:sz="4" w:space="0" w:color="auto"/>
              <w:right w:val="single" w:sz="4" w:space="0" w:color="auto"/>
            </w:tcBorders>
            <w:vAlign w:val="center"/>
            <w:hideMark/>
          </w:tcPr>
          <w:p w14:paraId="26DF0A9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55A55BA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306992EA"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76B4F84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58</w:t>
            </w:r>
          </w:p>
        </w:tc>
        <w:tc>
          <w:tcPr>
            <w:tcW w:w="1551" w:type="pct"/>
            <w:tcBorders>
              <w:top w:val="nil"/>
              <w:left w:val="nil"/>
              <w:bottom w:val="single" w:sz="4" w:space="0" w:color="auto"/>
              <w:right w:val="single" w:sz="4" w:space="0" w:color="auto"/>
            </w:tcBorders>
            <w:noWrap/>
            <w:vAlign w:val="center"/>
            <w:hideMark/>
          </w:tcPr>
          <w:p w14:paraId="17A5D0C1"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 N° 96</w:t>
            </w:r>
          </w:p>
        </w:tc>
        <w:tc>
          <w:tcPr>
            <w:tcW w:w="270" w:type="pct"/>
            <w:tcBorders>
              <w:top w:val="nil"/>
              <w:left w:val="nil"/>
              <w:bottom w:val="single" w:sz="4" w:space="0" w:color="auto"/>
              <w:right w:val="single" w:sz="4" w:space="0" w:color="auto"/>
            </w:tcBorders>
            <w:vAlign w:val="center"/>
            <w:hideMark/>
          </w:tcPr>
          <w:p w14:paraId="4F46337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5331FEC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008E7B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30AF6C1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54D2A92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0B07EE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7E02660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3D10CDC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48B3C7E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407C22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28AF391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17 AL 28</w:t>
            </w:r>
          </w:p>
        </w:tc>
        <w:tc>
          <w:tcPr>
            <w:tcW w:w="268" w:type="pct"/>
            <w:tcBorders>
              <w:top w:val="nil"/>
              <w:left w:val="nil"/>
              <w:bottom w:val="single" w:sz="4" w:space="0" w:color="auto"/>
              <w:right w:val="single" w:sz="4" w:space="0" w:color="auto"/>
            </w:tcBorders>
            <w:vAlign w:val="center"/>
            <w:hideMark/>
          </w:tcPr>
          <w:p w14:paraId="652DFDA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570FA834"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5D35F64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59</w:t>
            </w:r>
          </w:p>
        </w:tc>
        <w:tc>
          <w:tcPr>
            <w:tcW w:w="1551" w:type="pct"/>
            <w:tcBorders>
              <w:top w:val="nil"/>
              <w:left w:val="nil"/>
              <w:bottom w:val="single" w:sz="4" w:space="0" w:color="auto"/>
              <w:right w:val="single" w:sz="4" w:space="0" w:color="auto"/>
            </w:tcBorders>
            <w:noWrap/>
            <w:vAlign w:val="center"/>
            <w:hideMark/>
          </w:tcPr>
          <w:p w14:paraId="7A35980B"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 MEDICINA FAMILIAR/UMAA N° 180</w:t>
            </w:r>
          </w:p>
        </w:tc>
        <w:tc>
          <w:tcPr>
            <w:tcW w:w="270" w:type="pct"/>
            <w:tcBorders>
              <w:top w:val="nil"/>
              <w:left w:val="nil"/>
              <w:bottom w:val="single" w:sz="4" w:space="0" w:color="auto"/>
              <w:right w:val="single" w:sz="4" w:space="0" w:color="auto"/>
            </w:tcBorders>
            <w:vAlign w:val="center"/>
            <w:hideMark/>
          </w:tcPr>
          <w:p w14:paraId="7516DC2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1" w:type="pct"/>
            <w:tcBorders>
              <w:top w:val="nil"/>
              <w:left w:val="nil"/>
              <w:bottom w:val="single" w:sz="4" w:space="0" w:color="auto"/>
              <w:right w:val="single" w:sz="4" w:space="0" w:color="auto"/>
            </w:tcBorders>
            <w:vAlign w:val="center"/>
            <w:hideMark/>
          </w:tcPr>
          <w:p w14:paraId="09097FB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C747EF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C36D4F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4E95EE4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0" w:type="pct"/>
            <w:tcBorders>
              <w:top w:val="nil"/>
              <w:left w:val="nil"/>
              <w:bottom w:val="single" w:sz="4" w:space="0" w:color="auto"/>
              <w:right w:val="single" w:sz="4" w:space="0" w:color="auto"/>
            </w:tcBorders>
            <w:vAlign w:val="center"/>
            <w:hideMark/>
          </w:tcPr>
          <w:p w14:paraId="68E25FF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F87BE6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5A12A9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32EB0E1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1" w:type="pct"/>
            <w:tcBorders>
              <w:top w:val="nil"/>
              <w:left w:val="nil"/>
              <w:bottom w:val="single" w:sz="4" w:space="0" w:color="auto"/>
              <w:right w:val="single" w:sz="4" w:space="0" w:color="auto"/>
            </w:tcBorders>
            <w:vAlign w:val="center"/>
            <w:hideMark/>
          </w:tcPr>
          <w:p w14:paraId="7E8937A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7129596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5A5702B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032E97F3"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0EB4B38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60</w:t>
            </w:r>
          </w:p>
        </w:tc>
        <w:tc>
          <w:tcPr>
            <w:tcW w:w="1551" w:type="pct"/>
            <w:tcBorders>
              <w:top w:val="nil"/>
              <w:left w:val="nil"/>
              <w:bottom w:val="single" w:sz="4" w:space="0" w:color="auto"/>
              <w:right w:val="single" w:sz="4" w:space="0" w:color="auto"/>
            </w:tcBorders>
            <w:noWrap/>
            <w:vAlign w:val="center"/>
            <w:hideMark/>
          </w:tcPr>
          <w:p w14:paraId="4558E7D6"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UNIDAD DEPORTIVA NEZA</w:t>
            </w:r>
          </w:p>
        </w:tc>
        <w:tc>
          <w:tcPr>
            <w:tcW w:w="270" w:type="pct"/>
            <w:tcBorders>
              <w:top w:val="nil"/>
              <w:left w:val="nil"/>
              <w:bottom w:val="single" w:sz="4" w:space="0" w:color="auto"/>
              <w:right w:val="single" w:sz="4" w:space="0" w:color="auto"/>
            </w:tcBorders>
            <w:vAlign w:val="center"/>
            <w:hideMark/>
          </w:tcPr>
          <w:p w14:paraId="7EC2DEB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4E835B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28</w:t>
            </w:r>
          </w:p>
        </w:tc>
        <w:tc>
          <w:tcPr>
            <w:tcW w:w="270" w:type="pct"/>
            <w:tcBorders>
              <w:top w:val="nil"/>
              <w:left w:val="nil"/>
              <w:bottom w:val="single" w:sz="4" w:space="0" w:color="auto"/>
              <w:right w:val="single" w:sz="4" w:space="0" w:color="auto"/>
            </w:tcBorders>
            <w:vAlign w:val="center"/>
            <w:hideMark/>
          </w:tcPr>
          <w:p w14:paraId="2B611F0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7EFDA7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579D8E7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526ED5F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30</w:t>
            </w:r>
          </w:p>
        </w:tc>
        <w:tc>
          <w:tcPr>
            <w:tcW w:w="270" w:type="pct"/>
            <w:tcBorders>
              <w:top w:val="nil"/>
              <w:left w:val="nil"/>
              <w:bottom w:val="single" w:sz="4" w:space="0" w:color="auto"/>
              <w:right w:val="single" w:sz="4" w:space="0" w:color="auto"/>
            </w:tcBorders>
            <w:vAlign w:val="center"/>
            <w:hideMark/>
          </w:tcPr>
          <w:p w14:paraId="0112B50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5B6A62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0B11084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27765BA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16 AL 31</w:t>
            </w:r>
          </w:p>
        </w:tc>
        <w:tc>
          <w:tcPr>
            <w:tcW w:w="272" w:type="pct"/>
            <w:tcBorders>
              <w:top w:val="nil"/>
              <w:left w:val="nil"/>
              <w:bottom w:val="single" w:sz="4" w:space="0" w:color="auto"/>
              <w:right w:val="single" w:sz="4" w:space="0" w:color="auto"/>
            </w:tcBorders>
            <w:vAlign w:val="center"/>
            <w:hideMark/>
          </w:tcPr>
          <w:p w14:paraId="02A654A2"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42098B3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5C38E4BC"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2D87FD0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61</w:t>
            </w:r>
          </w:p>
        </w:tc>
        <w:tc>
          <w:tcPr>
            <w:tcW w:w="1551" w:type="pct"/>
            <w:tcBorders>
              <w:top w:val="nil"/>
              <w:left w:val="nil"/>
              <w:bottom w:val="single" w:sz="4" w:space="0" w:color="auto"/>
              <w:right w:val="single" w:sz="4" w:space="0" w:color="auto"/>
            </w:tcBorders>
            <w:shd w:val="clear" w:color="000000" w:fill="FFFFFF"/>
            <w:noWrap/>
            <w:vAlign w:val="center"/>
            <w:hideMark/>
          </w:tcPr>
          <w:p w14:paraId="5502AE6A"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VELATORIO 18 TEQUESQUINAHUAC</w:t>
            </w:r>
          </w:p>
        </w:tc>
        <w:tc>
          <w:tcPr>
            <w:tcW w:w="270" w:type="pct"/>
            <w:tcBorders>
              <w:top w:val="nil"/>
              <w:left w:val="nil"/>
              <w:bottom w:val="single" w:sz="4" w:space="0" w:color="auto"/>
              <w:right w:val="single" w:sz="4" w:space="0" w:color="auto"/>
            </w:tcBorders>
            <w:vAlign w:val="center"/>
            <w:hideMark/>
          </w:tcPr>
          <w:p w14:paraId="62EA042E"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46AF333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4A4CFBBB"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06620F9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7AFD322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5E7AE121"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B1BA7B3"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1" w:type="pct"/>
            <w:tcBorders>
              <w:top w:val="nil"/>
              <w:left w:val="nil"/>
              <w:bottom w:val="single" w:sz="4" w:space="0" w:color="auto"/>
              <w:right w:val="single" w:sz="4" w:space="0" w:color="auto"/>
            </w:tcBorders>
            <w:vAlign w:val="center"/>
            <w:hideMark/>
          </w:tcPr>
          <w:p w14:paraId="5EFD496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35F5EA4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36299B4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2" w:type="pct"/>
            <w:tcBorders>
              <w:top w:val="nil"/>
              <w:left w:val="nil"/>
              <w:bottom w:val="single" w:sz="4" w:space="0" w:color="auto"/>
              <w:right w:val="single" w:sz="4" w:space="0" w:color="auto"/>
            </w:tcBorders>
            <w:vAlign w:val="center"/>
            <w:hideMark/>
          </w:tcPr>
          <w:p w14:paraId="7536EBCD"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68" w:type="pct"/>
            <w:tcBorders>
              <w:top w:val="nil"/>
              <w:left w:val="nil"/>
              <w:bottom w:val="single" w:sz="4" w:space="0" w:color="auto"/>
              <w:right w:val="single" w:sz="4" w:space="0" w:color="auto"/>
            </w:tcBorders>
            <w:vAlign w:val="center"/>
            <w:hideMark/>
          </w:tcPr>
          <w:p w14:paraId="5700FEB9"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r w:rsidR="00D77F8D" w:rsidRPr="00D77F8D" w14:paraId="5A8C2175" w14:textId="77777777" w:rsidTr="00787DCF">
        <w:trPr>
          <w:trHeight w:val="285"/>
        </w:trPr>
        <w:tc>
          <w:tcPr>
            <w:tcW w:w="143" w:type="pct"/>
            <w:tcBorders>
              <w:top w:val="nil"/>
              <w:left w:val="single" w:sz="4" w:space="0" w:color="auto"/>
              <w:bottom w:val="single" w:sz="4" w:space="0" w:color="auto"/>
              <w:right w:val="single" w:sz="4" w:space="0" w:color="auto"/>
            </w:tcBorders>
            <w:noWrap/>
            <w:vAlign w:val="center"/>
            <w:hideMark/>
          </w:tcPr>
          <w:p w14:paraId="0DABDEDC"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62</w:t>
            </w:r>
          </w:p>
        </w:tc>
        <w:tc>
          <w:tcPr>
            <w:tcW w:w="1551" w:type="pct"/>
            <w:tcBorders>
              <w:top w:val="nil"/>
              <w:left w:val="nil"/>
              <w:bottom w:val="single" w:sz="4" w:space="0" w:color="auto"/>
              <w:right w:val="single" w:sz="4" w:space="0" w:color="auto"/>
            </w:tcBorders>
            <w:shd w:val="clear" w:color="000000" w:fill="FFFFFF"/>
            <w:noWrap/>
            <w:vAlign w:val="center"/>
            <w:hideMark/>
          </w:tcPr>
          <w:p w14:paraId="15915A3E" w14:textId="77777777" w:rsidR="00D77F8D" w:rsidRPr="00D77F8D" w:rsidRDefault="00D77F8D" w:rsidP="00D77F8D">
            <w:pPr>
              <w:rPr>
                <w:rFonts w:eastAsia="Times New Roman" w:cs="Noto Sans"/>
                <w:color w:val="000000"/>
                <w:sz w:val="14"/>
                <w:szCs w:val="14"/>
                <w:lang w:eastAsia="es-MX"/>
              </w:rPr>
            </w:pPr>
            <w:r w:rsidRPr="00D77F8D">
              <w:rPr>
                <w:rFonts w:eastAsia="Times New Roman" w:cs="Noto Sans"/>
                <w:color w:val="000000"/>
                <w:sz w:val="14"/>
                <w:szCs w:val="14"/>
                <w:lang w:eastAsia="es-MX"/>
              </w:rPr>
              <w:t>VELATORIO 20 ECATEPEC</w:t>
            </w:r>
          </w:p>
        </w:tc>
        <w:tc>
          <w:tcPr>
            <w:tcW w:w="270" w:type="pct"/>
            <w:tcBorders>
              <w:top w:val="nil"/>
              <w:left w:val="nil"/>
              <w:bottom w:val="single" w:sz="4" w:space="0" w:color="auto"/>
              <w:right w:val="single" w:sz="4" w:space="0" w:color="auto"/>
            </w:tcBorders>
            <w:vAlign w:val="center"/>
            <w:hideMark/>
          </w:tcPr>
          <w:p w14:paraId="043FB878"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1B949310"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AL15</w:t>
            </w:r>
          </w:p>
        </w:tc>
        <w:tc>
          <w:tcPr>
            <w:tcW w:w="270" w:type="pct"/>
            <w:tcBorders>
              <w:top w:val="nil"/>
              <w:left w:val="nil"/>
              <w:bottom w:val="single" w:sz="4" w:space="0" w:color="auto"/>
              <w:right w:val="single" w:sz="4" w:space="0" w:color="auto"/>
            </w:tcBorders>
            <w:vAlign w:val="center"/>
            <w:hideMark/>
          </w:tcPr>
          <w:p w14:paraId="2DDA7A8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319B128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9" w:type="pct"/>
            <w:tcBorders>
              <w:top w:val="nil"/>
              <w:left w:val="nil"/>
              <w:bottom w:val="single" w:sz="4" w:space="0" w:color="auto"/>
              <w:right w:val="single" w:sz="4" w:space="0" w:color="auto"/>
            </w:tcBorders>
            <w:vAlign w:val="center"/>
            <w:hideMark/>
          </w:tcPr>
          <w:p w14:paraId="25220F6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0" w:type="pct"/>
            <w:tcBorders>
              <w:top w:val="nil"/>
              <w:left w:val="nil"/>
              <w:bottom w:val="single" w:sz="4" w:space="0" w:color="auto"/>
              <w:right w:val="single" w:sz="4" w:space="0" w:color="auto"/>
            </w:tcBorders>
            <w:vAlign w:val="center"/>
            <w:hideMark/>
          </w:tcPr>
          <w:p w14:paraId="26B56D6F"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0" w:type="pct"/>
            <w:tcBorders>
              <w:top w:val="nil"/>
              <w:left w:val="nil"/>
              <w:bottom w:val="single" w:sz="4" w:space="0" w:color="auto"/>
              <w:right w:val="single" w:sz="4" w:space="0" w:color="auto"/>
            </w:tcBorders>
            <w:vAlign w:val="center"/>
            <w:hideMark/>
          </w:tcPr>
          <w:p w14:paraId="193409B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7C64F1B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334" w:type="pct"/>
            <w:tcBorders>
              <w:top w:val="nil"/>
              <w:left w:val="nil"/>
              <w:bottom w:val="single" w:sz="4" w:space="0" w:color="auto"/>
              <w:right w:val="single" w:sz="4" w:space="0" w:color="auto"/>
            </w:tcBorders>
            <w:vAlign w:val="center"/>
            <w:hideMark/>
          </w:tcPr>
          <w:p w14:paraId="4799E394"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71" w:type="pct"/>
            <w:tcBorders>
              <w:top w:val="nil"/>
              <w:left w:val="nil"/>
              <w:bottom w:val="single" w:sz="4" w:space="0" w:color="auto"/>
              <w:right w:val="single" w:sz="4" w:space="0" w:color="auto"/>
            </w:tcBorders>
            <w:vAlign w:val="center"/>
            <w:hideMark/>
          </w:tcPr>
          <w:p w14:paraId="75BC8665"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1 AL 15</w:t>
            </w:r>
          </w:p>
        </w:tc>
        <w:tc>
          <w:tcPr>
            <w:tcW w:w="272" w:type="pct"/>
            <w:tcBorders>
              <w:top w:val="nil"/>
              <w:left w:val="nil"/>
              <w:bottom w:val="single" w:sz="4" w:space="0" w:color="auto"/>
              <w:right w:val="single" w:sz="4" w:space="0" w:color="auto"/>
            </w:tcBorders>
            <w:vAlign w:val="center"/>
            <w:hideMark/>
          </w:tcPr>
          <w:p w14:paraId="5C7CC487"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c>
          <w:tcPr>
            <w:tcW w:w="268" w:type="pct"/>
            <w:tcBorders>
              <w:top w:val="nil"/>
              <w:left w:val="nil"/>
              <w:bottom w:val="single" w:sz="4" w:space="0" w:color="auto"/>
              <w:right w:val="single" w:sz="4" w:space="0" w:color="auto"/>
            </w:tcBorders>
            <w:vAlign w:val="center"/>
            <w:hideMark/>
          </w:tcPr>
          <w:p w14:paraId="398C685A" w14:textId="77777777" w:rsidR="00D77F8D" w:rsidRPr="00D77F8D" w:rsidRDefault="00D77F8D" w:rsidP="00D77F8D">
            <w:pPr>
              <w:jc w:val="center"/>
              <w:rPr>
                <w:rFonts w:eastAsia="Times New Roman" w:cs="Noto Sans"/>
                <w:color w:val="000000"/>
                <w:sz w:val="14"/>
                <w:szCs w:val="14"/>
                <w:lang w:eastAsia="es-MX"/>
              </w:rPr>
            </w:pPr>
            <w:r w:rsidRPr="00D77F8D">
              <w:rPr>
                <w:rFonts w:eastAsia="Times New Roman" w:cs="Noto Sans"/>
                <w:color w:val="000000"/>
                <w:sz w:val="14"/>
                <w:szCs w:val="14"/>
                <w:lang w:eastAsia="es-MX"/>
              </w:rPr>
              <w:t> </w:t>
            </w:r>
          </w:p>
        </w:tc>
      </w:tr>
    </w:tbl>
    <w:p w14:paraId="5771387D" w14:textId="77777777" w:rsidR="00480008" w:rsidRDefault="00480008" w:rsidP="00480008">
      <w:pPr>
        <w:rPr>
          <w:rFonts w:cs="Noto Sans"/>
          <w:sz w:val="16"/>
          <w:szCs w:val="16"/>
        </w:rPr>
      </w:pPr>
    </w:p>
    <w:tbl>
      <w:tblPr>
        <w:tblW w:w="10697" w:type="dxa"/>
        <w:tblInd w:w="-713" w:type="dxa"/>
        <w:tblCellMar>
          <w:left w:w="10" w:type="dxa"/>
          <w:right w:w="10" w:type="dxa"/>
        </w:tblCellMar>
        <w:tblLook w:val="0000" w:firstRow="0" w:lastRow="0" w:firstColumn="0" w:lastColumn="0" w:noHBand="0" w:noVBand="0"/>
      </w:tblPr>
      <w:tblGrid>
        <w:gridCol w:w="443"/>
        <w:gridCol w:w="2078"/>
        <w:gridCol w:w="1151"/>
        <w:gridCol w:w="624"/>
        <w:gridCol w:w="679"/>
        <w:gridCol w:w="668"/>
        <w:gridCol w:w="652"/>
        <w:gridCol w:w="632"/>
        <w:gridCol w:w="595"/>
        <w:gridCol w:w="699"/>
        <w:gridCol w:w="617"/>
        <w:gridCol w:w="664"/>
        <w:gridCol w:w="679"/>
        <w:gridCol w:w="516"/>
      </w:tblGrid>
      <w:tr w:rsidR="00045845" w14:paraId="5A0F2DFC" w14:textId="77777777" w:rsidTr="00787DCF">
        <w:trPr>
          <w:trHeight w:val="206"/>
        </w:trPr>
        <w:tc>
          <w:tcPr>
            <w:tcW w:w="443" w:type="dxa"/>
            <w:vMerge w:val="restart"/>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1999D28B" w14:textId="77777777" w:rsidR="00045845" w:rsidRDefault="00045845" w:rsidP="00787DCF">
            <w:pPr>
              <w:pStyle w:val="TableParagraph"/>
              <w:spacing w:before="119"/>
              <w:ind w:left="28"/>
            </w:pPr>
          </w:p>
        </w:tc>
        <w:tc>
          <w:tcPr>
            <w:tcW w:w="2078" w:type="dxa"/>
            <w:vMerge w:val="restart"/>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3D2EF065" w14:textId="77777777" w:rsidR="00045845" w:rsidRDefault="00045845" w:rsidP="00787DCF">
            <w:pPr>
              <w:pStyle w:val="TableParagraph"/>
              <w:spacing w:before="119"/>
              <w:ind w:left="363"/>
            </w:pPr>
            <w:r>
              <w:rPr>
                <w:rFonts w:ascii="Arial" w:hAnsi="Arial" w:cs="Arial"/>
                <w:b/>
                <w:w w:val="105"/>
                <w:sz w:val="14"/>
                <w:szCs w:val="14"/>
              </w:rPr>
              <w:t>U</w:t>
            </w:r>
            <w:r>
              <w:rPr>
                <w:rFonts w:ascii="Arial" w:hAnsi="Arial" w:cs="Arial"/>
                <w:b/>
                <w:spacing w:val="-3"/>
                <w:w w:val="105"/>
                <w:sz w:val="14"/>
                <w:szCs w:val="14"/>
              </w:rPr>
              <w:t xml:space="preserve"> </w:t>
            </w:r>
            <w:r>
              <w:rPr>
                <w:rFonts w:ascii="Arial" w:hAnsi="Arial" w:cs="Arial"/>
                <w:b/>
                <w:w w:val="105"/>
                <w:sz w:val="14"/>
                <w:szCs w:val="14"/>
              </w:rPr>
              <w:t>N</w:t>
            </w:r>
            <w:r>
              <w:rPr>
                <w:rFonts w:ascii="Arial" w:hAnsi="Arial" w:cs="Arial"/>
                <w:b/>
                <w:spacing w:val="-3"/>
                <w:w w:val="105"/>
                <w:sz w:val="14"/>
                <w:szCs w:val="14"/>
              </w:rPr>
              <w:t xml:space="preserve"> </w:t>
            </w:r>
            <w:r>
              <w:rPr>
                <w:rFonts w:ascii="Arial" w:hAnsi="Arial" w:cs="Arial"/>
                <w:b/>
                <w:w w:val="105"/>
                <w:sz w:val="14"/>
                <w:szCs w:val="14"/>
              </w:rPr>
              <w:t>I</w:t>
            </w:r>
            <w:r>
              <w:rPr>
                <w:rFonts w:ascii="Arial" w:hAnsi="Arial" w:cs="Arial"/>
                <w:b/>
                <w:spacing w:val="-2"/>
                <w:w w:val="105"/>
                <w:sz w:val="14"/>
                <w:szCs w:val="14"/>
              </w:rPr>
              <w:t xml:space="preserve"> </w:t>
            </w:r>
            <w:r>
              <w:rPr>
                <w:rFonts w:ascii="Arial" w:hAnsi="Arial" w:cs="Arial"/>
                <w:b/>
                <w:w w:val="105"/>
                <w:sz w:val="14"/>
                <w:szCs w:val="14"/>
              </w:rPr>
              <w:t>D</w:t>
            </w:r>
            <w:r>
              <w:rPr>
                <w:rFonts w:ascii="Arial" w:hAnsi="Arial" w:cs="Arial"/>
                <w:b/>
                <w:spacing w:val="-3"/>
                <w:w w:val="105"/>
                <w:sz w:val="14"/>
                <w:szCs w:val="14"/>
              </w:rPr>
              <w:t xml:space="preserve"> </w:t>
            </w:r>
            <w:r>
              <w:rPr>
                <w:rFonts w:ascii="Arial" w:hAnsi="Arial" w:cs="Arial"/>
                <w:b/>
                <w:w w:val="105"/>
                <w:sz w:val="14"/>
                <w:szCs w:val="14"/>
              </w:rPr>
              <w:t>A</w:t>
            </w:r>
            <w:r>
              <w:rPr>
                <w:rFonts w:ascii="Arial" w:hAnsi="Arial" w:cs="Arial"/>
                <w:b/>
                <w:spacing w:val="-3"/>
                <w:w w:val="105"/>
                <w:sz w:val="14"/>
                <w:szCs w:val="14"/>
              </w:rPr>
              <w:t xml:space="preserve"> </w:t>
            </w:r>
            <w:r>
              <w:rPr>
                <w:rFonts w:ascii="Arial" w:hAnsi="Arial" w:cs="Arial"/>
                <w:b/>
                <w:spacing w:val="-10"/>
                <w:w w:val="105"/>
                <w:sz w:val="14"/>
                <w:szCs w:val="14"/>
              </w:rPr>
              <w:t>D</w:t>
            </w:r>
          </w:p>
        </w:tc>
        <w:tc>
          <w:tcPr>
            <w:tcW w:w="8176" w:type="dxa"/>
            <w:gridSpan w:val="12"/>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4CC91A9F" w14:textId="77777777" w:rsidR="00045845" w:rsidRDefault="00045845" w:rsidP="00787DCF">
            <w:pPr>
              <w:pStyle w:val="TableParagraph"/>
              <w:spacing w:before="21"/>
              <w:ind w:left="17"/>
            </w:pPr>
            <w:r>
              <w:rPr>
                <w:rFonts w:ascii="Arial" w:hAnsi="Arial" w:cs="Arial"/>
                <w:b/>
                <w:sz w:val="14"/>
                <w:szCs w:val="14"/>
              </w:rPr>
              <w:t>VERIFICACIÓN</w:t>
            </w:r>
            <w:r>
              <w:rPr>
                <w:rFonts w:ascii="Arial" w:hAnsi="Arial" w:cs="Arial"/>
                <w:b/>
                <w:spacing w:val="12"/>
                <w:sz w:val="14"/>
                <w:szCs w:val="14"/>
              </w:rPr>
              <w:t xml:space="preserve"> </w:t>
            </w:r>
            <w:r>
              <w:rPr>
                <w:rFonts w:ascii="Arial" w:hAnsi="Arial" w:cs="Arial"/>
                <w:b/>
                <w:sz w:val="14"/>
                <w:szCs w:val="14"/>
              </w:rPr>
              <w:t>ELECTRICA</w:t>
            </w:r>
            <w:r>
              <w:rPr>
                <w:rFonts w:ascii="Arial" w:hAnsi="Arial" w:cs="Arial"/>
                <w:b/>
                <w:spacing w:val="13"/>
                <w:sz w:val="14"/>
                <w:szCs w:val="14"/>
              </w:rPr>
              <w:t xml:space="preserve"> </w:t>
            </w:r>
            <w:r>
              <w:rPr>
                <w:rFonts w:ascii="Arial" w:hAnsi="Arial" w:cs="Arial"/>
                <w:b/>
                <w:sz w:val="14"/>
                <w:szCs w:val="14"/>
              </w:rPr>
              <w:t>A</w:t>
            </w:r>
            <w:r>
              <w:rPr>
                <w:rFonts w:ascii="Arial" w:hAnsi="Arial" w:cs="Arial"/>
                <w:b/>
                <w:spacing w:val="12"/>
                <w:sz w:val="14"/>
                <w:szCs w:val="14"/>
              </w:rPr>
              <w:t xml:space="preserve"> </w:t>
            </w:r>
            <w:r>
              <w:rPr>
                <w:rFonts w:ascii="Arial" w:hAnsi="Arial" w:cs="Arial"/>
                <w:b/>
                <w:spacing w:val="-2"/>
                <w:sz w:val="14"/>
                <w:szCs w:val="14"/>
              </w:rPr>
              <w:t>GUARDERIAS</w:t>
            </w:r>
          </w:p>
        </w:tc>
      </w:tr>
      <w:tr w:rsidR="00045845" w14:paraId="7745F2CF" w14:textId="77777777" w:rsidTr="00787DCF">
        <w:trPr>
          <w:trHeight w:val="206"/>
        </w:trPr>
        <w:tc>
          <w:tcPr>
            <w:tcW w:w="443" w:type="dxa"/>
            <w:vMerge/>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13640FCA" w14:textId="77777777" w:rsidR="00045845" w:rsidRDefault="00045845" w:rsidP="00787DCF">
            <w:pPr>
              <w:widowControl w:val="0"/>
              <w:autoSpaceDE w:val="0"/>
              <w:rPr>
                <w:rFonts w:ascii="Arial" w:hAnsi="Arial" w:cs="Arial"/>
                <w:sz w:val="14"/>
                <w:szCs w:val="14"/>
              </w:rPr>
            </w:pPr>
          </w:p>
        </w:tc>
        <w:tc>
          <w:tcPr>
            <w:tcW w:w="2078" w:type="dxa"/>
            <w:vMerge/>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00BE79CD" w14:textId="77777777" w:rsidR="00045845" w:rsidRDefault="00045845" w:rsidP="00787DCF">
            <w:pPr>
              <w:widowControl w:val="0"/>
              <w:autoSpaceDE w:val="0"/>
              <w:rPr>
                <w:rFonts w:ascii="Arial" w:hAnsi="Arial" w:cs="Arial"/>
                <w:sz w:val="14"/>
                <w:szCs w:val="14"/>
              </w:rPr>
            </w:pPr>
          </w:p>
        </w:tc>
        <w:tc>
          <w:tcPr>
            <w:tcW w:w="1151" w:type="dxa"/>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2653508A" w14:textId="77777777" w:rsidR="00045845" w:rsidRDefault="00045845" w:rsidP="00787DCF">
            <w:pPr>
              <w:pStyle w:val="TableParagraph"/>
              <w:spacing w:before="30"/>
              <w:ind w:left="28" w:right="3"/>
            </w:pPr>
            <w:r>
              <w:rPr>
                <w:rFonts w:ascii="Arial" w:hAnsi="Arial" w:cs="Arial"/>
                <w:b/>
                <w:spacing w:val="-5"/>
                <w:w w:val="105"/>
                <w:sz w:val="14"/>
                <w:szCs w:val="14"/>
              </w:rPr>
              <w:t>ENE</w:t>
            </w:r>
          </w:p>
        </w:tc>
        <w:tc>
          <w:tcPr>
            <w:tcW w:w="624" w:type="dxa"/>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65459845" w14:textId="77777777" w:rsidR="00045845" w:rsidRDefault="00045845" w:rsidP="00787DCF">
            <w:pPr>
              <w:pStyle w:val="TableParagraph"/>
              <w:spacing w:before="30"/>
              <w:ind w:left="28" w:right="6"/>
            </w:pPr>
            <w:r>
              <w:rPr>
                <w:rFonts w:ascii="Arial" w:hAnsi="Arial" w:cs="Arial"/>
                <w:b/>
                <w:spacing w:val="-5"/>
                <w:w w:val="105"/>
                <w:sz w:val="14"/>
                <w:szCs w:val="14"/>
              </w:rPr>
              <w:t>FEB</w:t>
            </w:r>
          </w:p>
        </w:tc>
        <w:tc>
          <w:tcPr>
            <w:tcW w:w="679" w:type="dxa"/>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39EF881D" w14:textId="77777777" w:rsidR="00045845" w:rsidRDefault="00045845" w:rsidP="00787DCF">
            <w:pPr>
              <w:pStyle w:val="TableParagraph"/>
              <w:spacing w:before="30"/>
              <w:ind w:left="24"/>
            </w:pPr>
            <w:r>
              <w:rPr>
                <w:rFonts w:ascii="Arial" w:hAnsi="Arial" w:cs="Arial"/>
                <w:b/>
                <w:spacing w:val="-5"/>
                <w:w w:val="105"/>
                <w:sz w:val="14"/>
                <w:szCs w:val="14"/>
              </w:rPr>
              <w:t>MAR</w:t>
            </w:r>
          </w:p>
        </w:tc>
        <w:tc>
          <w:tcPr>
            <w:tcW w:w="668" w:type="dxa"/>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3545980D" w14:textId="77777777" w:rsidR="00045845" w:rsidRDefault="00045845" w:rsidP="00787DCF">
            <w:pPr>
              <w:pStyle w:val="TableParagraph"/>
              <w:spacing w:before="30"/>
              <w:ind w:left="28" w:right="6"/>
            </w:pPr>
            <w:r>
              <w:rPr>
                <w:rFonts w:ascii="Arial" w:hAnsi="Arial" w:cs="Arial"/>
                <w:b/>
                <w:spacing w:val="-5"/>
                <w:w w:val="105"/>
                <w:sz w:val="14"/>
                <w:szCs w:val="14"/>
              </w:rPr>
              <w:t>ABR</w:t>
            </w:r>
          </w:p>
        </w:tc>
        <w:tc>
          <w:tcPr>
            <w:tcW w:w="652" w:type="dxa"/>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49E70A8E" w14:textId="77777777" w:rsidR="00045845" w:rsidRDefault="00045845" w:rsidP="00787DCF">
            <w:pPr>
              <w:pStyle w:val="TableParagraph"/>
              <w:spacing w:before="30"/>
              <w:ind w:left="17"/>
            </w:pPr>
            <w:r>
              <w:rPr>
                <w:rFonts w:ascii="Arial" w:hAnsi="Arial" w:cs="Arial"/>
                <w:b/>
                <w:spacing w:val="-5"/>
                <w:w w:val="105"/>
                <w:sz w:val="14"/>
                <w:szCs w:val="14"/>
              </w:rPr>
              <w:t>MAY</w:t>
            </w:r>
          </w:p>
        </w:tc>
        <w:tc>
          <w:tcPr>
            <w:tcW w:w="632" w:type="dxa"/>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3F8CCFA3" w14:textId="77777777" w:rsidR="00045845" w:rsidRDefault="00045845" w:rsidP="00787DCF">
            <w:pPr>
              <w:pStyle w:val="TableParagraph"/>
              <w:spacing w:before="30"/>
              <w:ind w:left="28" w:right="10"/>
            </w:pPr>
            <w:r>
              <w:rPr>
                <w:rFonts w:ascii="Arial" w:hAnsi="Arial" w:cs="Arial"/>
                <w:b/>
                <w:spacing w:val="-5"/>
                <w:w w:val="105"/>
                <w:sz w:val="14"/>
                <w:szCs w:val="14"/>
              </w:rPr>
              <w:t>JUN</w:t>
            </w:r>
          </w:p>
        </w:tc>
        <w:tc>
          <w:tcPr>
            <w:tcW w:w="595" w:type="dxa"/>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18068931" w14:textId="77777777" w:rsidR="00045845" w:rsidRDefault="00045845" w:rsidP="00787DCF">
            <w:pPr>
              <w:pStyle w:val="TableParagraph"/>
              <w:spacing w:before="30"/>
              <w:ind w:left="28" w:right="7"/>
            </w:pPr>
            <w:r>
              <w:rPr>
                <w:rFonts w:ascii="Arial" w:hAnsi="Arial" w:cs="Arial"/>
                <w:b/>
                <w:spacing w:val="-5"/>
                <w:w w:val="105"/>
                <w:sz w:val="14"/>
                <w:szCs w:val="14"/>
              </w:rPr>
              <w:t>JUL</w:t>
            </w:r>
          </w:p>
        </w:tc>
        <w:tc>
          <w:tcPr>
            <w:tcW w:w="699" w:type="dxa"/>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4DC9E2A2" w14:textId="77777777" w:rsidR="00045845" w:rsidRDefault="00045845" w:rsidP="00787DCF">
            <w:pPr>
              <w:pStyle w:val="TableParagraph"/>
              <w:spacing w:before="30"/>
              <w:ind w:left="28" w:right="7"/>
            </w:pPr>
            <w:r>
              <w:rPr>
                <w:rFonts w:ascii="Arial" w:hAnsi="Arial" w:cs="Arial"/>
                <w:b/>
                <w:spacing w:val="-5"/>
                <w:w w:val="105"/>
                <w:sz w:val="14"/>
                <w:szCs w:val="14"/>
              </w:rPr>
              <w:t>AGO</w:t>
            </w:r>
          </w:p>
        </w:tc>
        <w:tc>
          <w:tcPr>
            <w:tcW w:w="617" w:type="dxa"/>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550845C7" w14:textId="77777777" w:rsidR="00045845" w:rsidRDefault="00045845" w:rsidP="00787DCF">
            <w:pPr>
              <w:pStyle w:val="TableParagraph"/>
              <w:spacing w:before="30"/>
              <w:ind w:left="24" w:right="6"/>
            </w:pPr>
            <w:r>
              <w:rPr>
                <w:rFonts w:ascii="Arial" w:hAnsi="Arial" w:cs="Arial"/>
                <w:b/>
                <w:spacing w:val="-5"/>
                <w:w w:val="105"/>
                <w:sz w:val="14"/>
                <w:szCs w:val="14"/>
              </w:rPr>
              <w:t>SEP</w:t>
            </w:r>
          </w:p>
        </w:tc>
        <w:tc>
          <w:tcPr>
            <w:tcW w:w="664" w:type="dxa"/>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3969D6D5" w14:textId="77777777" w:rsidR="00045845" w:rsidRDefault="00045845" w:rsidP="00787DCF">
            <w:pPr>
              <w:pStyle w:val="TableParagraph"/>
              <w:spacing w:before="30"/>
              <w:ind w:left="28" w:right="12"/>
            </w:pPr>
            <w:r>
              <w:rPr>
                <w:rFonts w:ascii="Arial" w:hAnsi="Arial" w:cs="Arial"/>
                <w:b/>
                <w:spacing w:val="-5"/>
                <w:w w:val="105"/>
                <w:sz w:val="14"/>
                <w:szCs w:val="14"/>
              </w:rPr>
              <w:t>OCT</w:t>
            </w:r>
          </w:p>
        </w:tc>
        <w:tc>
          <w:tcPr>
            <w:tcW w:w="679" w:type="dxa"/>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2C6386AB" w14:textId="77777777" w:rsidR="00045845" w:rsidRDefault="00045845" w:rsidP="00787DCF">
            <w:pPr>
              <w:pStyle w:val="TableParagraph"/>
              <w:spacing w:before="30"/>
              <w:ind w:left="28" w:right="12"/>
            </w:pPr>
            <w:r>
              <w:rPr>
                <w:rFonts w:ascii="Arial" w:hAnsi="Arial" w:cs="Arial"/>
                <w:b/>
                <w:spacing w:val="-5"/>
                <w:w w:val="105"/>
                <w:sz w:val="14"/>
                <w:szCs w:val="14"/>
              </w:rPr>
              <w:t>NOV</w:t>
            </w:r>
          </w:p>
        </w:tc>
        <w:tc>
          <w:tcPr>
            <w:tcW w:w="516" w:type="dxa"/>
            <w:tcBorders>
              <w:top w:val="single" w:sz="12" w:space="0" w:color="000000"/>
              <w:left w:val="single" w:sz="12" w:space="0" w:color="000000"/>
              <w:bottom w:val="single" w:sz="12" w:space="0" w:color="000000"/>
              <w:right w:val="single" w:sz="12" w:space="0" w:color="000000"/>
            </w:tcBorders>
            <w:shd w:val="clear" w:color="auto" w:fill="003200"/>
            <w:tcMar>
              <w:top w:w="0" w:type="dxa"/>
              <w:left w:w="0" w:type="dxa"/>
              <w:bottom w:w="0" w:type="dxa"/>
              <w:right w:w="0" w:type="dxa"/>
            </w:tcMar>
          </w:tcPr>
          <w:p w14:paraId="01320712" w14:textId="77777777" w:rsidR="00045845" w:rsidRDefault="00045845" w:rsidP="00787DCF">
            <w:pPr>
              <w:pStyle w:val="TableParagraph"/>
              <w:spacing w:before="30"/>
              <w:ind w:left="15"/>
            </w:pPr>
            <w:r>
              <w:rPr>
                <w:rFonts w:ascii="Arial" w:hAnsi="Arial" w:cs="Arial"/>
                <w:b/>
                <w:spacing w:val="-5"/>
                <w:w w:val="105"/>
                <w:sz w:val="14"/>
                <w:szCs w:val="14"/>
              </w:rPr>
              <w:t>DIC</w:t>
            </w:r>
          </w:p>
        </w:tc>
      </w:tr>
      <w:tr w:rsidR="00045845" w14:paraId="45B9EEE1" w14:textId="77777777" w:rsidTr="00787DCF">
        <w:trPr>
          <w:trHeight w:val="320"/>
        </w:trPr>
        <w:tc>
          <w:tcPr>
            <w:tcW w:w="443"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5180F506" w14:textId="77777777" w:rsidR="00045845" w:rsidRDefault="00045845" w:rsidP="00787DCF">
            <w:pPr>
              <w:pStyle w:val="TableParagraph"/>
              <w:spacing w:before="76"/>
              <w:ind w:left="28" w:right="3"/>
            </w:pPr>
            <w:r>
              <w:rPr>
                <w:rFonts w:ascii="Arial" w:hAnsi="Arial" w:cs="Arial"/>
                <w:spacing w:val="-10"/>
                <w:w w:val="105"/>
                <w:sz w:val="14"/>
                <w:szCs w:val="14"/>
              </w:rPr>
              <w:t>1</w:t>
            </w:r>
          </w:p>
        </w:tc>
        <w:tc>
          <w:tcPr>
            <w:tcW w:w="2078"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5B44B5EE" w14:textId="77777777" w:rsidR="00045845" w:rsidRDefault="00045845" w:rsidP="00787DCF">
            <w:pPr>
              <w:pStyle w:val="TableParagraph"/>
              <w:spacing w:before="76"/>
              <w:ind w:left="20"/>
            </w:pPr>
            <w:r>
              <w:rPr>
                <w:rFonts w:ascii="Arial" w:hAnsi="Arial" w:cs="Arial"/>
                <w:sz w:val="14"/>
                <w:szCs w:val="14"/>
              </w:rPr>
              <w:t>GUARDERIA</w:t>
            </w:r>
            <w:r>
              <w:rPr>
                <w:rFonts w:ascii="Arial" w:hAnsi="Arial" w:cs="Arial"/>
                <w:spacing w:val="16"/>
                <w:sz w:val="14"/>
                <w:szCs w:val="14"/>
              </w:rPr>
              <w:t xml:space="preserve"> </w:t>
            </w:r>
            <w:r>
              <w:rPr>
                <w:rFonts w:ascii="Arial" w:hAnsi="Arial" w:cs="Arial"/>
                <w:spacing w:val="-5"/>
                <w:sz w:val="14"/>
                <w:szCs w:val="14"/>
              </w:rPr>
              <w:t>36</w:t>
            </w:r>
          </w:p>
        </w:tc>
        <w:tc>
          <w:tcPr>
            <w:tcW w:w="1151"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760441A0" w14:textId="77777777" w:rsidR="00045845" w:rsidRDefault="00045845" w:rsidP="00787DCF">
            <w:pPr>
              <w:pStyle w:val="TableParagraph"/>
              <w:spacing w:before="74"/>
              <w:ind w:left="28" w:right="3"/>
            </w:pPr>
            <w:r>
              <w:rPr>
                <w:rFonts w:ascii="Arial" w:hAnsi="Arial" w:cs="Arial"/>
                <w:w w:val="105"/>
                <w:sz w:val="14"/>
                <w:szCs w:val="14"/>
              </w:rPr>
              <w:t>15</w:t>
            </w:r>
            <w:r>
              <w:rPr>
                <w:rFonts w:ascii="Arial" w:hAnsi="Arial" w:cs="Arial"/>
                <w:spacing w:val="-3"/>
                <w:w w:val="105"/>
                <w:sz w:val="14"/>
                <w:szCs w:val="14"/>
              </w:rPr>
              <w:t xml:space="preserve"> </w:t>
            </w:r>
            <w:r>
              <w:rPr>
                <w:rFonts w:ascii="Arial" w:hAnsi="Arial" w:cs="Arial"/>
                <w:w w:val="105"/>
                <w:sz w:val="14"/>
                <w:szCs w:val="14"/>
              </w:rPr>
              <w:t>AL</w:t>
            </w:r>
            <w:r>
              <w:rPr>
                <w:rFonts w:ascii="Arial" w:hAnsi="Arial" w:cs="Arial"/>
                <w:spacing w:val="-3"/>
                <w:w w:val="105"/>
                <w:sz w:val="14"/>
                <w:szCs w:val="14"/>
              </w:rPr>
              <w:t xml:space="preserve"> </w:t>
            </w:r>
            <w:r>
              <w:rPr>
                <w:rFonts w:ascii="Arial" w:hAnsi="Arial" w:cs="Arial"/>
                <w:spacing w:val="-5"/>
                <w:w w:val="105"/>
                <w:sz w:val="14"/>
                <w:szCs w:val="14"/>
              </w:rPr>
              <w:t>31</w:t>
            </w:r>
          </w:p>
        </w:tc>
        <w:tc>
          <w:tcPr>
            <w:tcW w:w="624"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1C5692FC" w14:textId="77777777" w:rsidR="00045845" w:rsidRDefault="00045845" w:rsidP="00787DCF">
            <w:pPr>
              <w:pStyle w:val="TableParagraph"/>
              <w:rPr>
                <w:rFonts w:ascii="Arial" w:hAnsi="Arial" w:cs="Arial"/>
                <w:sz w:val="14"/>
                <w:szCs w:val="14"/>
              </w:rPr>
            </w:pPr>
          </w:p>
        </w:tc>
        <w:tc>
          <w:tcPr>
            <w:tcW w:w="67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40518AC3" w14:textId="77777777" w:rsidR="00045845" w:rsidRDefault="00045845" w:rsidP="00787DCF">
            <w:pPr>
              <w:pStyle w:val="TableParagraph"/>
              <w:rPr>
                <w:rFonts w:ascii="Arial" w:hAnsi="Arial" w:cs="Arial"/>
                <w:sz w:val="14"/>
                <w:szCs w:val="14"/>
              </w:rPr>
            </w:pPr>
          </w:p>
        </w:tc>
        <w:tc>
          <w:tcPr>
            <w:tcW w:w="668"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1345440B" w14:textId="77777777" w:rsidR="00045845" w:rsidRDefault="00045845" w:rsidP="00787DCF">
            <w:pPr>
              <w:pStyle w:val="TableParagraph"/>
              <w:rPr>
                <w:rFonts w:ascii="Arial" w:hAnsi="Arial" w:cs="Arial"/>
                <w:sz w:val="14"/>
                <w:szCs w:val="14"/>
              </w:rPr>
            </w:pPr>
          </w:p>
        </w:tc>
        <w:tc>
          <w:tcPr>
            <w:tcW w:w="652"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63500E5F" w14:textId="77777777" w:rsidR="00045845" w:rsidRDefault="00045845" w:rsidP="00787DCF">
            <w:pPr>
              <w:pStyle w:val="TableParagraph"/>
              <w:rPr>
                <w:rFonts w:ascii="Arial" w:hAnsi="Arial" w:cs="Arial"/>
                <w:sz w:val="14"/>
                <w:szCs w:val="14"/>
              </w:rPr>
            </w:pPr>
          </w:p>
        </w:tc>
        <w:tc>
          <w:tcPr>
            <w:tcW w:w="632"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11442B15" w14:textId="77777777" w:rsidR="00045845" w:rsidRDefault="00045845" w:rsidP="00787DCF">
            <w:pPr>
              <w:pStyle w:val="TableParagraph"/>
              <w:rPr>
                <w:rFonts w:ascii="Arial" w:hAnsi="Arial" w:cs="Arial"/>
                <w:sz w:val="14"/>
                <w:szCs w:val="14"/>
              </w:rPr>
            </w:pPr>
          </w:p>
        </w:tc>
        <w:tc>
          <w:tcPr>
            <w:tcW w:w="595"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7F356C90" w14:textId="77777777" w:rsidR="00045845" w:rsidRDefault="00045845" w:rsidP="00787DCF">
            <w:pPr>
              <w:pStyle w:val="TableParagraph"/>
              <w:rPr>
                <w:rFonts w:ascii="Arial" w:hAnsi="Arial" w:cs="Arial"/>
                <w:sz w:val="14"/>
                <w:szCs w:val="14"/>
              </w:rPr>
            </w:pPr>
          </w:p>
        </w:tc>
        <w:tc>
          <w:tcPr>
            <w:tcW w:w="69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3F92C966" w14:textId="77777777" w:rsidR="00045845" w:rsidRDefault="00045845" w:rsidP="00787DCF">
            <w:pPr>
              <w:pStyle w:val="TableParagraph"/>
              <w:rPr>
                <w:rFonts w:ascii="Arial" w:hAnsi="Arial" w:cs="Arial"/>
                <w:sz w:val="14"/>
                <w:szCs w:val="14"/>
              </w:rPr>
            </w:pPr>
          </w:p>
        </w:tc>
        <w:tc>
          <w:tcPr>
            <w:tcW w:w="617"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7D4515E8" w14:textId="77777777" w:rsidR="00045845" w:rsidRDefault="00045845" w:rsidP="00787DCF">
            <w:pPr>
              <w:pStyle w:val="TableParagraph"/>
              <w:rPr>
                <w:rFonts w:ascii="Arial" w:hAnsi="Arial" w:cs="Arial"/>
                <w:sz w:val="14"/>
                <w:szCs w:val="14"/>
              </w:rPr>
            </w:pPr>
          </w:p>
        </w:tc>
        <w:tc>
          <w:tcPr>
            <w:tcW w:w="664"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5E666CE6" w14:textId="77777777" w:rsidR="00045845" w:rsidRDefault="00045845" w:rsidP="00787DCF">
            <w:pPr>
              <w:pStyle w:val="TableParagraph"/>
              <w:rPr>
                <w:rFonts w:ascii="Arial" w:hAnsi="Arial" w:cs="Arial"/>
                <w:sz w:val="14"/>
                <w:szCs w:val="14"/>
              </w:rPr>
            </w:pPr>
          </w:p>
        </w:tc>
        <w:tc>
          <w:tcPr>
            <w:tcW w:w="67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1A6CAB11" w14:textId="77777777" w:rsidR="00045845" w:rsidRDefault="00045845" w:rsidP="00787DCF">
            <w:pPr>
              <w:pStyle w:val="TableParagraph"/>
              <w:rPr>
                <w:rFonts w:ascii="Arial" w:hAnsi="Arial" w:cs="Arial"/>
                <w:sz w:val="14"/>
                <w:szCs w:val="14"/>
              </w:rPr>
            </w:pPr>
          </w:p>
        </w:tc>
        <w:tc>
          <w:tcPr>
            <w:tcW w:w="516"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55EB7A26" w14:textId="77777777" w:rsidR="00045845" w:rsidRDefault="00045845" w:rsidP="00787DCF">
            <w:pPr>
              <w:pStyle w:val="TableParagraph"/>
              <w:rPr>
                <w:rFonts w:ascii="Arial" w:hAnsi="Arial" w:cs="Arial"/>
                <w:sz w:val="14"/>
                <w:szCs w:val="14"/>
              </w:rPr>
            </w:pPr>
          </w:p>
        </w:tc>
      </w:tr>
      <w:tr w:rsidR="00045845" w14:paraId="481A4F24" w14:textId="77777777" w:rsidTr="00787DCF">
        <w:trPr>
          <w:trHeight w:val="321"/>
        </w:trPr>
        <w:tc>
          <w:tcPr>
            <w:tcW w:w="443"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090DF6DF" w14:textId="77777777" w:rsidR="00045845" w:rsidRDefault="00045845" w:rsidP="00787DCF">
            <w:pPr>
              <w:pStyle w:val="TableParagraph"/>
              <w:spacing w:before="76"/>
              <w:ind w:left="28" w:right="3"/>
            </w:pPr>
            <w:r>
              <w:rPr>
                <w:rFonts w:ascii="Arial" w:hAnsi="Arial" w:cs="Arial"/>
                <w:spacing w:val="-10"/>
                <w:w w:val="105"/>
                <w:sz w:val="14"/>
                <w:szCs w:val="14"/>
              </w:rPr>
              <w:t>2</w:t>
            </w:r>
          </w:p>
        </w:tc>
        <w:tc>
          <w:tcPr>
            <w:tcW w:w="2078"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77C48746" w14:textId="77777777" w:rsidR="00045845" w:rsidRDefault="00045845" w:rsidP="00787DCF">
            <w:pPr>
              <w:pStyle w:val="TableParagraph"/>
              <w:spacing w:before="76"/>
              <w:ind w:left="20"/>
            </w:pPr>
            <w:r>
              <w:rPr>
                <w:rFonts w:ascii="Arial" w:hAnsi="Arial" w:cs="Arial"/>
                <w:sz w:val="14"/>
                <w:szCs w:val="14"/>
              </w:rPr>
              <w:t>GUARDERIA</w:t>
            </w:r>
            <w:r>
              <w:rPr>
                <w:rFonts w:ascii="Arial" w:hAnsi="Arial" w:cs="Arial"/>
                <w:spacing w:val="16"/>
                <w:sz w:val="14"/>
                <w:szCs w:val="14"/>
              </w:rPr>
              <w:t xml:space="preserve"> </w:t>
            </w:r>
            <w:r>
              <w:rPr>
                <w:rFonts w:ascii="Arial" w:hAnsi="Arial" w:cs="Arial"/>
                <w:spacing w:val="-5"/>
                <w:sz w:val="14"/>
                <w:szCs w:val="14"/>
              </w:rPr>
              <w:t>45</w:t>
            </w:r>
          </w:p>
        </w:tc>
        <w:tc>
          <w:tcPr>
            <w:tcW w:w="1151"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49868675" w14:textId="77777777" w:rsidR="00045845" w:rsidRDefault="00045845" w:rsidP="00787DCF">
            <w:pPr>
              <w:pStyle w:val="TableParagraph"/>
              <w:spacing w:before="74"/>
              <w:ind w:left="28" w:right="3"/>
            </w:pPr>
            <w:r>
              <w:rPr>
                <w:rFonts w:ascii="Arial" w:hAnsi="Arial" w:cs="Arial"/>
                <w:w w:val="105"/>
                <w:sz w:val="14"/>
                <w:szCs w:val="14"/>
              </w:rPr>
              <w:t>15</w:t>
            </w:r>
            <w:r>
              <w:rPr>
                <w:rFonts w:ascii="Arial" w:hAnsi="Arial" w:cs="Arial"/>
                <w:spacing w:val="-3"/>
                <w:w w:val="105"/>
                <w:sz w:val="14"/>
                <w:szCs w:val="14"/>
              </w:rPr>
              <w:t xml:space="preserve"> </w:t>
            </w:r>
            <w:r>
              <w:rPr>
                <w:rFonts w:ascii="Arial" w:hAnsi="Arial" w:cs="Arial"/>
                <w:w w:val="105"/>
                <w:sz w:val="14"/>
                <w:szCs w:val="14"/>
              </w:rPr>
              <w:t>AL</w:t>
            </w:r>
            <w:r>
              <w:rPr>
                <w:rFonts w:ascii="Arial" w:hAnsi="Arial" w:cs="Arial"/>
                <w:spacing w:val="-3"/>
                <w:w w:val="105"/>
                <w:sz w:val="14"/>
                <w:szCs w:val="14"/>
              </w:rPr>
              <w:t xml:space="preserve"> </w:t>
            </w:r>
            <w:r>
              <w:rPr>
                <w:rFonts w:ascii="Arial" w:hAnsi="Arial" w:cs="Arial"/>
                <w:spacing w:val="-5"/>
                <w:w w:val="105"/>
                <w:sz w:val="14"/>
                <w:szCs w:val="14"/>
              </w:rPr>
              <w:t>31</w:t>
            </w:r>
          </w:p>
        </w:tc>
        <w:tc>
          <w:tcPr>
            <w:tcW w:w="624"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48E1246C" w14:textId="77777777" w:rsidR="00045845" w:rsidRDefault="00045845" w:rsidP="00787DCF">
            <w:pPr>
              <w:pStyle w:val="TableParagraph"/>
              <w:rPr>
                <w:rFonts w:ascii="Arial" w:hAnsi="Arial" w:cs="Arial"/>
                <w:sz w:val="14"/>
                <w:szCs w:val="14"/>
              </w:rPr>
            </w:pPr>
          </w:p>
        </w:tc>
        <w:tc>
          <w:tcPr>
            <w:tcW w:w="67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003F2EFC" w14:textId="77777777" w:rsidR="00045845" w:rsidRDefault="00045845" w:rsidP="00787DCF">
            <w:pPr>
              <w:pStyle w:val="TableParagraph"/>
              <w:rPr>
                <w:rFonts w:ascii="Arial" w:hAnsi="Arial" w:cs="Arial"/>
                <w:sz w:val="14"/>
                <w:szCs w:val="14"/>
              </w:rPr>
            </w:pPr>
          </w:p>
        </w:tc>
        <w:tc>
          <w:tcPr>
            <w:tcW w:w="668"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12FA34AB" w14:textId="77777777" w:rsidR="00045845" w:rsidRDefault="00045845" w:rsidP="00787DCF">
            <w:pPr>
              <w:pStyle w:val="TableParagraph"/>
              <w:rPr>
                <w:rFonts w:ascii="Arial" w:hAnsi="Arial" w:cs="Arial"/>
                <w:sz w:val="14"/>
                <w:szCs w:val="14"/>
              </w:rPr>
            </w:pPr>
          </w:p>
        </w:tc>
        <w:tc>
          <w:tcPr>
            <w:tcW w:w="652"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23C343AA" w14:textId="77777777" w:rsidR="00045845" w:rsidRDefault="00045845" w:rsidP="00787DCF">
            <w:pPr>
              <w:pStyle w:val="TableParagraph"/>
              <w:rPr>
                <w:rFonts w:ascii="Arial" w:hAnsi="Arial" w:cs="Arial"/>
                <w:sz w:val="14"/>
                <w:szCs w:val="14"/>
              </w:rPr>
            </w:pPr>
          </w:p>
        </w:tc>
        <w:tc>
          <w:tcPr>
            <w:tcW w:w="632"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150793CE" w14:textId="77777777" w:rsidR="00045845" w:rsidRDefault="00045845" w:rsidP="00787DCF">
            <w:pPr>
              <w:pStyle w:val="TableParagraph"/>
              <w:rPr>
                <w:rFonts w:ascii="Arial" w:hAnsi="Arial" w:cs="Arial"/>
                <w:sz w:val="14"/>
                <w:szCs w:val="14"/>
              </w:rPr>
            </w:pPr>
          </w:p>
        </w:tc>
        <w:tc>
          <w:tcPr>
            <w:tcW w:w="595"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5EBDF09E" w14:textId="77777777" w:rsidR="00045845" w:rsidRDefault="00045845" w:rsidP="00787DCF">
            <w:pPr>
              <w:pStyle w:val="TableParagraph"/>
              <w:rPr>
                <w:rFonts w:ascii="Arial" w:hAnsi="Arial" w:cs="Arial"/>
                <w:sz w:val="14"/>
                <w:szCs w:val="14"/>
              </w:rPr>
            </w:pPr>
          </w:p>
        </w:tc>
        <w:tc>
          <w:tcPr>
            <w:tcW w:w="69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37C4D2BD" w14:textId="77777777" w:rsidR="00045845" w:rsidRDefault="00045845" w:rsidP="00787DCF">
            <w:pPr>
              <w:pStyle w:val="TableParagraph"/>
              <w:rPr>
                <w:rFonts w:ascii="Arial" w:hAnsi="Arial" w:cs="Arial"/>
                <w:sz w:val="14"/>
                <w:szCs w:val="14"/>
              </w:rPr>
            </w:pPr>
          </w:p>
        </w:tc>
        <w:tc>
          <w:tcPr>
            <w:tcW w:w="617"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14D5615F" w14:textId="77777777" w:rsidR="00045845" w:rsidRDefault="00045845" w:rsidP="00787DCF">
            <w:pPr>
              <w:pStyle w:val="TableParagraph"/>
              <w:rPr>
                <w:rFonts w:ascii="Arial" w:hAnsi="Arial" w:cs="Arial"/>
                <w:sz w:val="14"/>
                <w:szCs w:val="14"/>
              </w:rPr>
            </w:pPr>
          </w:p>
        </w:tc>
        <w:tc>
          <w:tcPr>
            <w:tcW w:w="664"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590542A4" w14:textId="77777777" w:rsidR="00045845" w:rsidRDefault="00045845" w:rsidP="00787DCF">
            <w:pPr>
              <w:pStyle w:val="TableParagraph"/>
              <w:rPr>
                <w:rFonts w:ascii="Arial" w:hAnsi="Arial" w:cs="Arial"/>
                <w:sz w:val="14"/>
                <w:szCs w:val="14"/>
              </w:rPr>
            </w:pPr>
          </w:p>
        </w:tc>
        <w:tc>
          <w:tcPr>
            <w:tcW w:w="67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39DA7235" w14:textId="77777777" w:rsidR="00045845" w:rsidRDefault="00045845" w:rsidP="00787DCF">
            <w:pPr>
              <w:pStyle w:val="TableParagraph"/>
              <w:rPr>
                <w:rFonts w:ascii="Arial" w:hAnsi="Arial" w:cs="Arial"/>
                <w:sz w:val="14"/>
                <w:szCs w:val="14"/>
              </w:rPr>
            </w:pPr>
          </w:p>
        </w:tc>
        <w:tc>
          <w:tcPr>
            <w:tcW w:w="516"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0C5C32EC" w14:textId="77777777" w:rsidR="00045845" w:rsidRDefault="00045845" w:rsidP="00787DCF">
            <w:pPr>
              <w:pStyle w:val="TableParagraph"/>
              <w:rPr>
                <w:rFonts w:ascii="Arial" w:hAnsi="Arial" w:cs="Arial"/>
                <w:sz w:val="14"/>
                <w:szCs w:val="14"/>
              </w:rPr>
            </w:pPr>
          </w:p>
        </w:tc>
      </w:tr>
      <w:tr w:rsidR="00045845" w14:paraId="27463368" w14:textId="77777777" w:rsidTr="00787DCF">
        <w:trPr>
          <w:trHeight w:val="320"/>
        </w:trPr>
        <w:tc>
          <w:tcPr>
            <w:tcW w:w="443"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345AF5E4" w14:textId="77777777" w:rsidR="00045845" w:rsidRDefault="00045845" w:rsidP="00787DCF">
            <w:pPr>
              <w:pStyle w:val="TableParagraph"/>
              <w:spacing w:before="76"/>
              <w:ind w:left="28" w:right="3"/>
            </w:pPr>
            <w:r>
              <w:rPr>
                <w:rFonts w:ascii="Arial" w:hAnsi="Arial" w:cs="Arial"/>
                <w:spacing w:val="-10"/>
                <w:w w:val="105"/>
                <w:sz w:val="14"/>
                <w:szCs w:val="14"/>
              </w:rPr>
              <w:t>3</w:t>
            </w:r>
          </w:p>
        </w:tc>
        <w:tc>
          <w:tcPr>
            <w:tcW w:w="2078"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2097EF31" w14:textId="77777777" w:rsidR="00045845" w:rsidRDefault="00045845" w:rsidP="00787DCF">
            <w:pPr>
              <w:pStyle w:val="TableParagraph"/>
              <w:spacing w:before="76"/>
              <w:ind w:left="20"/>
            </w:pPr>
            <w:r>
              <w:rPr>
                <w:rFonts w:ascii="Arial" w:hAnsi="Arial" w:cs="Arial"/>
                <w:sz w:val="14"/>
                <w:szCs w:val="14"/>
              </w:rPr>
              <w:t>GUARDERIA</w:t>
            </w:r>
            <w:r>
              <w:rPr>
                <w:rFonts w:ascii="Arial" w:hAnsi="Arial" w:cs="Arial"/>
                <w:spacing w:val="16"/>
                <w:sz w:val="14"/>
                <w:szCs w:val="14"/>
              </w:rPr>
              <w:t xml:space="preserve"> </w:t>
            </w:r>
            <w:r>
              <w:rPr>
                <w:rFonts w:ascii="Arial" w:hAnsi="Arial" w:cs="Arial"/>
                <w:spacing w:val="-5"/>
                <w:sz w:val="14"/>
                <w:szCs w:val="14"/>
              </w:rPr>
              <w:t>47</w:t>
            </w:r>
          </w:p>
        </w:tc>
        <w:tc>
          <w:tcPr>
            <w:tcW w:w="1151"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7FBFE996" w14:textId="77777777" w:rsidR="00045845" w:rsidRDefault="00045845" w:rsidP="00787DCF">
            <w:pPr>
              <w:pStyle w:val="TableParagraph"/>
              <w:spacing w:before="74"/>
              <w:ind w:left="28" w:right="3"/>
            </w:pPr>
            <w:r>
              <w:rPr>
                <w:rFonts w:ascii="Arial" w:hAnsi="Arial" w:cs="Arial"/>
                <w:w w:val="105"/>
                <w:sz w:val="14"/>
                <w:szCs w:val="14"/>
              </w:rPr>
              <w:t>15</w:t>
            </w:r>
            <w:r>
              <w:rPr>
                <w:rFonts w:ascii="Arial" w:hAnsi="Arial" w:cs="Arial"/>
                <w:spacing w:val="-3"/>
                <w:w w:val="105"/>
                <w:sz w:val="14"/>
                <w:szCs w:val="14"/>
              </w:rPr>
              <w:t xml:space="preserve"> </w:t>
            </w:r>
            <w:r>
              <w:rPr>
                <w:rFonts w:ascii="Arial" w:hAnsi="Arial" w:cs="Arial"/>
                <w:w w:val="105"/>
                <w:sz w:val="14"/>
                <w:szCs w:val="14"/>
              </w:rPr>
              <w:t>AL</w:t>
            </w:r>
            <w:r>
              <w:rPr>
                <w:rFonts w:ascii="Arial" w:hAnsi="Arial" w:cs="Arial"/>
                <w:spacing w:val="-3"/>
                <w:w w:val="105"/>
                <w:sz w:val="14"/>
                <w:szCs w:val="14"/>
              </w:rPr>
              <w:t xml:space="preserve"> </w:t>
            </w:r>
            <w:r>
              <w:rPr>
                <w:rFonts w:ascii="Arial" w:hAnsi="Arial" w:cs="Arial"/>
                <w:spacing w:val="-5"/>
                <w:w w:val="105"/>
                <w:sz w:val="14"/>
                <w:szCs w:val="14"/>
              </w:rPr>
              <w:t>31</w:t>
            </w:r>
          </w:p>
        </w:tc>
        <w:tc>
          <w:tcPr>
            <w:tcW w:w="624"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007127F1" w14:textId="77777777" w:rsidR="00045845" w:rsidRDefault="00045845" w:rsidP="00787DCF">
            <w:pPr>
              <w:pStyle w:val="TableParagraph"/>
              <w:rPr>
                <w:rFonts w:ascii="Arial" w:hAnsi="Arial" w:cs="Arial"/>
                <w:sz w:val="14"/>
                <w:szCs w:val="14"/>
              </w:rPr>
            </w:pPr>
          </w:p>
        </w:tc>
        <w:tc>
          <w:tcPr>
            <w:tcW w:w="67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1015F330" w14:textId="77777777" w:rsidR="00045845" w:rsidRDefault="00045845" w:rsidP="00787DCF">
            <w:pPr>
              <w:pStyle w:val="TableParagraph"/>
              <w:rPr>
                <w:rFonts w:ascii="Arial" w:hAnsi="Arial" w:cs="Arial"/>
                <w:sz w:val="14"/>
                <w:szCs w:val="14"/>
              </w:rPr>
            </w:pPr>
          </w:p>
        </w:tc>
        <w:tc>
          <w:tcPr>
            <w:tcW w:w="668"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351F397A" w14:textId="77777777" w:rsidR="00045845" w:rsidRDefault="00045845" w:rsidP="00787DCF">
            <w:pPr>
              <w:pStyle w:val="TableParagraph"/>
              <w:rPr>
                <w:rFonts w:ascii="Arial" w:hAnsi="Arial" w:cs="Arial"/>
                <w:sz w:val="14"/>
                <w:szCs w:val="14"/>
              </w:rPr>
            </w:pPr>
          </w:p>
        </w:tc>
        <w:tc>
          <w:tcPr>
            <w:tcW w:w="652"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09ECD5C7" w14:textId="77777777" w:rsidR="00045845" w:rsidRDefault="00045845" w:rsidP="00787DCF">
            <w:pPr>
              <w:pStyle w:val="TableParagraph"/>
              <w:rPr>
                <w:rFonts w:ascii="Arial" w:hAnsi="Arial" w:cs="Arial"/>
                <w:sz w:val="14"/>
                <w:szCs w:val="14"/>
              </w:rPr>
            </w:pPr>
          </w:p>
        </w:tc>
        <w:tc>
          <w:tcPr>
            <w:tcW w:w="632"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5DD1E3F5" w14:textId="77777777" w:rsidR="00045845" w:rsidRDefault="00045845" w:rsidP="00787DCF">
            <w:pPr>
              <w:pStyle w:val="TableParagraph"/>
              <w:rPr>
                <w:rFonts w:ascii="Arial" w:hAnsi="Arial" w:cs="Arial"/>
                <w:sz w:val="14"/>
                <w:szCs w:val="14"/>
              </w:rPr>
            </w:pPr>
          </w:p>
        </w:tc>
        <w:tc>
          <w:tcPr>
            <w:tcW w:w="595"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58231A16" w14:textId="77777777" w:rsidR="00045845" w:rsidRDefault="00045845" w:rsidP="00787DCF">
            <w:pPr>
              <w:pStyle w:val="TableParagraph"/>
              <w:rPr>
                <w:rFonts w:ascii="Arial" w:hAnsi="Arial" w:cs="Arial"/>
                <w:sz w:val="14"/>
                <w:szCs w:val="14"/>
              </w:rPr>
            </w:pPr>
          </w:p>
        </w:tc>
        <w:tc>
          <w:tcPr>
            <w:tcW w:w="69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55ACABB0" w14:textId="77777777" w:rsidR="00045845" w:rsidRDefault="00045845" w:rsidP="00787DCF">
            <w:pPr>
              <w:pStyle w:val="TableParagraph"/>
              <w:rPr>
                <w:rFonts w:ascii="Arial" w:hAnsi="Arial" w:cs="Arial"/>
                <w:sz w:val="14"/>
                <w:szCs w:val="14"/>
              </w:rPr>
            </w:pPr>
          </w:p>
        </w:tc>
        <w:tc>
          <w:tcPr>
            <w:tcW w:w="617"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5C4355C7" w14:textId="77777777" w:rsidR="00045845" w:rsidRDefault="00045845" w:rsidP="00787DCF">
            <w:pPr>
              <w:pStyle w:val="TableParagraph"/>
              <w:rPr>
                <w:rFonts w:ascii="Arial" w:hAnsi="Arial" w:cs="Arial"/>
                <w:sz w:val="14"/>
                <w:szCs w:val="14"/>
              </w:rPr>
            </w:pPr>
          </w:p>
        </w:tc>
        <w:tc>
          <w:tcPr>
            <w:tcW w:w="664"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1E3EA124" w14:textId="77777777" w:rsidR="00045845" w:rsidRDefault="00045845" w:rsidP="00787DCF">
            <w:pPr>
              <w:pStyle w:val="TableParagraph"/>
              <w:rPr>
                <w:rFonts w:ascii="Arial" w:hAnsi="Arial" w:cs="Arial"/>
                <w:sz w:val="14"/>
                <w:szCs w:val="14"/>
              </w:rPr>
            </w:pPr>
          </w:p>
        </w:tc>
        <w:tc>
          <w:tcPr>
            <w:tcW w:w="67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63B8A07E" w14:textId="77777777" w:rsidR="00045845" w:rsidRDefault="00045845" w:rsidP="00787DCF">
            <w:pPr>
              <w:pStyle w:val="TableParagraph"/>
              <w:rPr>
                <w:rFonts w:ascii="Arial" w:hAnsi="Arial" w:cs="Arial"/>
                <w:sz w:val="14"/>
                <w:szCs w:val="14"/>
              </w:rPr>
            </w:pPr>
          </w:p>
        </w:tc>
        <w:tc>
          <w:tcPr>
            <w:tcW w:w="516"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3CF1E760" w14:textId="77777777" w:rsidR="00045845" w:rsidRDefault="00045845" w:rsidP="00787DCF">
            <w:pPr>
              <w:pStyle w:val="TableParagraph"/>
              <w:rPr>
                <w:rFonts w:ascii="Arial" w:hAnsi="Arial" w:cs="Arial"/>
                <w:sz w:val="14"/>
                <w:szCs w:val="14"/>
              </w:rPr>
            </w:pPr>
          </w:p>
        </w:tc>
      </w:tr>
      <w:tr w:rsidR="00045845" w14:paraId="5C789FBA" w14:textId="77777777" w:rsidTr="00787DCF">
        <w:trPr>
          <w:trHeight w:val="320"/>
        </w:trPr>
        <w:tc>
          <w:tcPr>
            <w:tcW w:w="443"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4B2ED4FA" w14:textId="77777777" w:rsidR="00045845" w:rsidRDefault="00045845" w:rsidP="00787DCF">
            <w:pPr>
              <w:pStyle w:val="TableParagraph"/>
              <w:spacing w:before="76"/>
              <w:ind w:left="28" w:right="3"/>
            </w:pPr>
            <w:r>
              <w:rPr>
                <w:rFonts w:ascii="Arial" w:hAnsi="Arial" w:cs="Arial"/>
                <w:spacing w:val="-10"/>
                <w:w w:val="105"/>
                <w:sz w:val="14"/>
                <w:szCs w:val="14"/>
              </w:rPr>
              <w:t>4</w:t>
            </w:r>
          </w:p>
        </w:tc>
        <w:tc>
          <w:tcPr>
            <w:tcW w:w="2078"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5EAD5D80" w14:textId="77777777" w:rsidR="00045845" w:rsidRDefault="00045845" w:rsidP="00787DCF">
            <w:pPr>
              <w:pStyle w:val="TableParagraph"/>
              <w:spacing w:before="76"/>
              <w:ind w:left="20"/>
            </w:pPr>
            <w:r>
              <w:rPr>
                <w:rFonts w:ascii="Arial" w:hAnsi="Arial" w:cs="Arial"/>
                <w:sz w:val="14"/>
                <w:szCs w:val="14"/>
              </w:rPr>
              <w:t>GUARDERIA</w:t>
            </w:r>
            <w:r>
              <w:rPr>
                <w:rFonts w:ascii="Arial" w:hAnsi="Arial" w:cs="Arial"/>
                <w:spacing w:val="16"/>
                <w:sz w:val="14"/>
                <w:szCs w:val="14"/>
              </w:rPr>
              <w:t xml:space="preserve"> </w:t>
            </w:r>
            <w:r>
              <w:rPr>
                <w:rFonts w:ascii="Arial" w:hAnsi="Arial" w:cs="Arial"/>
                <w:spacing w:val="-5"/>
                <w:sz w:val="14"/>
                <w:szCs w:val="14"/>
              </w:rPr>
              <w:t>44</w:t>
            </w:r>
          </w:p>
        </w:tc>
        <w:tc>
          <w:tcPr>
            <w:tcW w:w="1151"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3BE8D9CE" w14:textId="77777777" w:rsidR="00045845" w:rsidRDefault="00045845" w:rsidP="00787DCF">
            <w:pPr>
              <w:pStyle w:val="TableParagraph"/>
              <w:spacing w:before="74"/>
              <w:ind w:left="28" w:right="3"/>
            </w:pPr>
            <w:r>
              <w:rPr>
                <w:rFonts w:ascii="Arial" w:hAnsi="Arial" w:cs="Arial"/>
                <w:w w:val="105"/>
                <w:sz w:val="14"/>
                <w:szCs w:val="14"/>
              </w:rPr>
              <w:t>15</w:t>
            </w:r>
            <w:r>
              <w:rPr>
                <w:rFonts w:ascii="Arial" w:hAnsi="Arial" w:cs="Arial"/>
                <w:spacing w:val="-3"/>
                <w:w w:val="105"/>
                <w:sz w:val="14"/>
                <w:szCs w:val="14"/>
              </w:rPr>
              <w:t xml:space="preserve"> </w:t>
            </w:r>
            <w:r>
              <w:rPr>
                <w:rFonts w:ascii="Arial" w:hAnsi="Arial" w:cs="Arial"/>
                <w:w w:val="105"/>
                <w:sz w:val="14"/>
                <w:szCs w:val="14"/>
              </w:rPr>
              <w:t>AL</w:t>
            </w:r>
            <w:r>
              <w:rPr>
                <w:rFonts w:ascii="Arial" w:hAnsi="Arial" w:cs="Arial"/>
                <w:spacing w:val="-3"/>
                <w:w w:val="105"/>
                <w:sz w:val="14"/>
                <w:szCs w:val="14"/>
              </w:rPr>
              <w:t xml:space="preserve"> </w:t>
            </w:r>
            <w:r>
              <w:rPr>
                <w:rFonts w:ascii="Arial" w:hAnsi="Arial" w:cs="Arial"/>
                <w:spacing w:val="-5"/>
                <w:w w:val="105"/>
                <w:sz w:val="14"/>
                <w:szCs w:val="14"/>
              </w:rPr>
              <w:t>31</w:t>
            </w:r>
          </w:p>
        </w:tc>
        <w:tc>
          <w:tcPr>
            <w:tcW w:w="624"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6EF899A9" w14:textId="77777777" w:rsidR="00045845" w:rsidRDefault="00045845" w:rsidP="00787DCF">
            <w:pPr>
              <w:pStyle w:val="TableParagraph"/>
              <w:rPr>
                <w:rFonts w:ascii="Arial" w:hAnsi="Arial" w:cs="Arial"/>
                <w:sz w:val="14"/>
                <w:szCs w:val="14"/>
              </w:rPr>
            </w:pPr>
          </w:p>
        </w:tc>
        <w:tc>
          <w:tcPr>
            <w:tcW w:w="67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522BE2D4" w14:textId="77777777" w:rsidR="00045845" w:rsidRDefault="00045845" w:rsidP="00787DCF">
            <w:pPr>
              <w:pStyle w:val="TableParagraph"/>
              <w:rPr>
                <w:rFonts w:ascii="Arial" w:hAnsi="Arial" w:cs="Arial"/>
                <w:sz w:val="14"/>
                <w:szCs w:val="14"/>
              </w:rPr>
            </w:pPr>
          </w:p>
        </w:tc>
        <w:tc>
          <w:tcPr>
            <w:tcW w:w="668"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78A9B15C" w14:textId="77777777" w:rsidR="00045845" w:rsidRDefault="00045845" w:rsidP="00787DCF">
            <w:pPr>
              <w:pStyle w:val="TableParagraph"/>
              <w:rPr>
                <w:rFonts w:ascii="Arial" w:hAnsi="Arial" w:cs="Arial"/>
                <w:sz w:val="14"/>
                <w:szCs w:val="14"/>
              </w:rPr>
            </w:pPr>
          </w:p>
        </w:tc>
        <w:tc>
          <w:tcPr>
            <w:tcW w:w="652"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2106082A" w14:textId="77777777" w:rsidR="00045845" w:rsidRDefault="00045845" w:rsidP="00787DCF">
            <w:pPr>
              <w:pStyle w:val="TableParagraph"/>
              <w:rPr>
                <w:rFonts w:ascii="Arial" w:hAnsi="Arial" w:cs="Arial"/>
                <w:sz w:val="14"/>
                <w:szCs w:val="14"/>
              </w:rPr>
            </w:pPr>
          </w:p>
        </w:tc>
        <w:tc>
          <w:tcPr>
            <w:tcW w:w="632"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7F7402E7" w14:textId="77777777" w:rsidR="00045845" w:rsidRDefault="00045845" w:rsidP="00787DCF">
            <w:pPr>
              <w:pStyle w:val="TableParagraph"/>
              <w:rPr>
                <w:rFonts w:ascii="Arial" w:hAnsi="Arial" w:cs="Arial"/>
                <w:sz w:val="14"/>
                <w:szCs w:val="14"/>
              </w:rPr>
            </w:pPr>
          </w:p>
        </w:tc>
        <w:tc>
          <w:tcPr>
            <w:tcW w:w="595"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20A05B58" w14:textId="77777777" w:rsidR="00045845" w:rsidRDefault="00045845" w:rsidP="00787DCF">
            <w:pPr>
              <w:pStyle w:val="TableParagraph"/>
              <w:rPr>
                <w:rFonts w:ascii="Arial" w:hAnsi="Arial" w:cs="Arial"/>
                <w:sz w:val="14"/>
                <w:szCs w:val="14"/>
              </w:rPr>
            </w:pPr>
          </w:p>
        </w:tc>
        <w:tc>
          <w:tcPr>
            <w:tcW w:w="69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42DD0986" w14:textId="77777777" w:rsidR="00045845" w:rsidRDefault="00045845" w:rsidP="00787DCF">
            <w:pPr>
              <w:pStyle w:val="TableParagraph"/>
              <w:rPr>
                <w:rFonts w:ascii="Arial" w:hAnsi="Arial" w:cs="Arial"/>
                <w:sz w:val="14"/>
                <w:szCs w:val="14"/>
              </w:rPr>
            </w:pPr>
          </w:p>
        </w:tc>
        <w:tc>
          <w:tcPr>
            <w:tcW w:w="617"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34C32941" w14:textId="77777777" w:rsidR="00045845" w:rsidRDefault="00045845" w:rsidP="00787DCF">
            <w:pPr>
              <w:pStyle w:val="TableParagraph"/>
              <w:rPr>
                <w:rFonts w:ascii="Arial" w:hAnsi="Arial" w:cs="Arial"/>
                <w:sz w:val="14"/>
                <w:szCs w:val="14"/>
              </w:rPr>
            </w:pPr>
          </w:p>
        </w:tc>
        <w:tc>
          <w:tcPr>
            <w:tcW w:w="664"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3E1278B5" w14:textId="77777777" w:rsidR="00045845" w:rsidRDefault="00045845" w:rsidP="00787DCF">
            <w:pPr>
              <w:pStyle w:val="TableParagraph"/>
              <w:rPr>
                <w:rFonts w:ascii="Arial" w:hAnsi="Arial" w:cs="Arial"/>
                <w:sz w:val="14"/>
                <w:szCs w:val="14"/>
              </w:rPr>
            </w:pPr>
          </w:p>
        </w:tc>
        <w:tc>
          <w:tcPr>
            <w:tcW w:w="67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65AD8647" w14:textId="77777777" w:rsidR="00045845" w:rsidRDefault="00045845" w:rsidP="00787DCF">
            <w:pPr>
              <w:pStyle w:val="TableParagraph"/>
              <w:rPr>
                <w:rFonts w:ascii="Arial" w:hAnsi="Arial" w:cs="Arial"/>
                <w:sz w:val="14"/>
                <w:szCs w:val="14"/>
              </w:rPr>
            </w:pPr>
          </w:p>
        </w:tc>
        <w:tc>
          <w:tcPr>
            <w:tcW w:w="516"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4D05396B" w14:textId="77777777" w:rsidR="00045845" w:rsidRDefault="00045845" w:rsidP="00787DCF">
            <w:pPr>
              <w:pStyle w:val="TableParagraph"/>
              <w:rPr>
                <w:rFonts w:ascii="Arial" w:hAnsi="Arial" w:cs="Arial"/>
                <w:sz w:val="14"/>
                <w:szCs w:val="14"/>
              </w:rPr>
            </w:pPr>
          </w:p>
        </w:tc>
      </w:tr>
      <w:tr w:rsidR="00045845" w14:paraId="4BB4BCCD" w14:textId="77777777" w:rsidTr="00787DCF">
        <w:trPr>
          <w:trHeight w:val="320"/>
        </w:trPr>
        <w:tc>
          <w:tcPr>
            <w:tcW w:w="443"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1A9484F4" w14:textId="77777777" w:rsidR="00045845" w:rsidRDefault="00045845" w:rsidP="00787DCF">
            <w:pPr>
              <w:pStyle w:val="TableParagraph"/>
              <w:spacing w:before="76"/>
              <w:ind w:left="28" w:right="3"/>
            </w:pPr>
            <w:r>
              <w:rPr>
                <w:rFonts w:ascii="Arial" w:hAnsi="Arial" w:cs="Arial"/>
                <w:spacing w:val="-10"/>
                <w:w w:val="105"/>
                <w:sz w:val="14"/>
                <w:szCs w:val="14"/>
              </w:rPr>
              <w:t>5</w:t>
            </w:r>
          </w:p>
        </w:tc>
        <w:tc>
          <w:tcPr>
            <w:tcW w:w="2078"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4EBD4B13" w14:textId="77777777" w:rsidR="00045845" w:rsidRDefault="00045845" w:rsidP="00787DCF">
            <w:pPr>
              <w:pStyle w:val="TableParagraph"/>
              <w:spacing w:before="76"/>
              <w:ind w:left="20"/>
            </w:pPr>
            <w:r>
              <w:rPr>
                <w:rFonts w:ascii="Arial" w:hAnsi="Arial" w:cs="Arial"/>
                <w:sz w:val="14"/>
                <w:szCs w:val="14"/>
              </w:rPr>
              <w:t>GUARDERIA</w:t>
            </w:r>
            <w:r>
              <w:rPr>
                <w:rFonts w:ascii="Arial" w:hAnsi="Arial" w:cs="Arial"/>
                <w:spacing w:val="16"/>
                <w:sz w:val="14"/>
                <w:szCs w:val="14"/>
              </w:rPr>
              <w:t xml:space="preserve"> </w:t>
            </w:r>
            <w:r>
              <w:rPr>
                <w:rFonts w:ascii="Arial" w:hAnsi="Arial" w:cs="Arial"/>
                <w:spacing w:val="-5"/>
                <w:sz w:val="14"/>
                <w:szCs w:val="14"/>
              </w:rPr>
              <w:t>37</w:t>
            </w:r>
          </w:p>
        </w:tc>
        <w:tc>
          <w:tcPr>
            <w:tcW w:w="1151"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4EF5E7DA" w14:textId="77777777" w:rsidR="00045845" w:rsidRDefault="00045845" w:rsidP="00787DCF">
            <w:pPr>
              <w:pStyle w:val="TableParagraph"/>
              <w:spacing w:before="74"/>
              <w:ind w:left="28" w:right="3"/>
            </w:pPr>
            <w:r>
              <w:rPr>
                <w:rFonts w:ascii="Arial" w:hAnsi="Arial" w:cs="Arial"/>
                <w:w w:val="105"/>
                <w:sz w:val="14"/>
                <w:szCs w:val="14"/>
              </w:rPr>
              <w:t>15</w:t>
            </w:r>
            <w:r>
              <w:rPr>
                <w:rFonts w:ascii="Arial" w:hAnsi="Arial" w:cs="Arial"/>
                <w:spacing w:val="-3"/>
                <w:w w:val="105"/>
                <w:sz w:val="14"/>
                <w:szCs w:val="14"/>
              </w:rPr>
              <w:t xml:space="preserve"> </w:t>
            </w:r>
            <w:r>
              <w:rPr>
                <w:rFonts w:ascii="Arial" w:hAnsi="Arial" w:cs="Arial"/>
                <w:w w:val="105"/>
                <w:sz w:val="14"/>
                <w:szCs w:val="14"/>
              </w:rPr>
              <w:t>AL</w:t>
            </w:r>
            <w:r>
              <w:rPr>
                <w:rFonts w:ascii="Arial" w:hAnsi="Arial" w:cs="Arial"/>
                <w:spacing w:val="-3"/>
                <w:w w:val="105"/>
                <w:sz w:val="14"/>
                <w:szCs w:val="14"/>
              </w:rPr>
              <w:t xml:space="preserve"> </w:t>
            </w:r>
            <w:r>
              <w:rPr>
                <w:rFonts w:ascii="Arial" w:hAnsi="Arial" w:cs="Arial"/>
                <w:spacing w:val="-5"/>
                <w:w w:val="105"/>
                <w:sz w:val="14"/>
                <w:szCs w:val="14"/>
              </w:rPr>
              <w:t>31</w:t>
            </w:r>
          </w:p>
        </w:tc>
        <w:tc>
          <w:tcPr>
            <w:tcW w:w="624"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4ACC68C4" w14:textId="77777777" w:rsidR="00045845" w:rsidRDefault="00045845" w:rsidP="00787DCF">
            <w:pPr>
              <w:pStyle w:val="TableParagraph"/>
              <w:rPr>
                <w:rFonts w:ascii="Arial" w:hAnsi="Arial" w:cs="Arial"/>
                <w:sz w:val="14"/>
                <w:szCs w:val="14"/>
              </w:rPr>
            </w:pPr>
          </w:p>
        </w:tc>
        <w:tc>
          <w:tcPr>
            <w:tcW w:w="67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1EDC077D" w14:textId="77777777" w:rsidR="00045845" w:rsidRDefault="00045845" w:rsidP="00787DCF">
            <w:pPr>
              <w:pStyle w:val="TableParagraph"/>
              <w:rPr>
                <w:rFonts w:ascii="Arial" w:hAnsi="Arial" w:cs="Arial"/>
                <w:sz w:val="14"/>
                <w:szCs w:val="14"/>
              </w:rPr>
            </w:pPr>
          </w:p>
        </w:tc>
        <w:tc>
          <w:tcPr>
            <w:tcW w:w="668"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7A18098B" w14:textId="77777777" w:rsidR="00045845" w:rsidRDefault="00045845" w:rsidP="00787DCF">
            <w:pPr>
              <w:pStyle w:val="TableParagraph"/>
              <w:rPr>
                <w:rFonts w:ascii="Arial" w:hAnsi="Arial" w:cs="Arial"/>
                <w:sz w:val="14"/>
                <w:szCs w:val="14"/>
              </w:rPr>
            </w:pPr>
          </w:p>
        </w:tc>
        <w:tc>
          <w:tcPr>
            <w:tcW w:w="652"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0733101D" w14:textId="77777777" w:rsidR="00045845" w:rsidRDefault="00045845" w:rsidP="00787DCF">
            <w:pPr>
              <w:pStyle w:val="TableParagraph"/>
              <w:rPr>
                <w:rFonts w:ascii="Arial" w:hAnsi="Arial" w:cs="Arial"/>
                <w:sz w:val="14"/>
                <w:szCs w:val="14"/>
              </w:rPr>
            </w:pPr>
          </w:p>
        </w:tc>
        <w:tc>
          <w:tcPr>
            <w:tcW w:w="632"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4CFDCA54" w14:textId="77777777" w:rsidR="00045845" w:rsidRDefault="00045845" w:rsidP="00787DCF">
            <w:pPr>
              <w:pStyle w:val="TableParagraph"/>
              <w:rPr>
                <w:rFonts w:ascii="Arial" w:hAnsi="Arial" w:cs="Arial"/>
                <w:sz w:val="14"/>
                <w:szCs w:val="14"/>
              </w:rPr>
            </w:pPr>
          </w:p>
        </w:tc>
        <w:tc>
          <w:tcPr>
            <w:tcW w:w="595"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3F47CF48" w14:textId="77777777" w:rsidR="00045845" w:rsidRDefault="00045845" w:rsidP="00787DCF">
            <w:pPr>
              <w:pStyle w:val="TableParagraph"/>
              <w:rPr>
                <w:rFonts w:ascii="Arial" w:hAnsi="Arial" w:cs="Arial"/>
                <w:sz w:val="14"/>
                <w:szCs w:val="14"/>
              </w:rPr>
            </w:pPr>
          </w:p>
        </w:tc>
        <w:tc>
          <w:tcPr>
            <w:tcW w:w="69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40E7E408" w14:textId="77777777" w:rsidR="00045845" w:rsidRDefault="00045845" w:rsidP="00787DCF">
            <w:pPr>
              <w:pStyle w:val="TableParagraph"/>
              <w:rPr>
                <w:rFonts w:ascii="Arial" w:hAnsi="Arial" w:cs="Arial"/>
                <w:sz w:val="14"/>
                <w:szCs w:val="14"/>
              </w:rPr>
            </w:pPr>
          </w:p>
        </w:tc>
        <w:tc>
          <w:tcPr>
            <w:tcW w:w="617"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1B23EFCF" w14:textId="77777777" w:rsidR="00045845" w:rsidRDefault="00045845" w:rsidP="00787DCF">
            <w:pPr>
              <w:pStyle w:val="TableParagraph"/>
              <w:rPr>
                <w:rFonts w:ascii="Arial" w:hAnsi="Arial" w:cs="Arial"/>
                <w:sz w:val="14"/>
                <w:szCs w:val="14"/>
              </w:rPr>
            </w:pPr>
          </w:p>
        </w:tc>
        <w:tc>
          <w:tcPr>
            <w:tcW w:w="664"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4CB39710" w14:textId="77777777" w:rsidR="00045845" w:rsidRDefault="00045845" w:rsidP="00787DCF">
            <w:pPr>
              <w:pStyle w:val="TableParagraph"/>
              <w:rPr>
                <w:rFonts w:ascii="Arial" w:hAnsi="Arial" w:cs="Arial"/>
                <w:sz w:val="14"/>
                <w:szCs w:val="14"/>
              </w:rPr>
            </w:pPr>
          </w:p>
        </w:tc>
        <w:tc>
          <w:tcPr>
            <w:tcW w:w="679"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20B729DD" w14:textId="77777777" w:rsidR="00045845" w:rsidRDefault="00045845" w:rsidP="00787DCF">
            <w:pPr>
              <w:pStyle w:val="TableParagraph"/>
              <w:rPr>
                <w:rFonts w:ascii="Arial" w:hAnsi="Arial" w:cs="Arial"/>
                <w:sz w:val="14"/>
                <w:szCs w:val="14"/>
              </w:rPr>
            </w:pPr>
          </w:p>
        </w:tc>
        <w:tc>
          <w:tcPr>
            <w:tcW w:w="516" w:type="dxa"/>
            <w:tcBorders>
              <w:top w:val="single" w:sz="12" w:space="0" w:color="000000"/>
              <w:left w:val="single" w:sz="12" w:space="0" w:color="000000"/>
              <w:bottom w:val="single" w:sz="12" w:space="0" w:color="000000"/>
              <w:right w:val="single" w:sz="12" w:space="0" w:color="000000"/>
            </w:tcBorders>
            <w:tcMar>
              <w:top w:w="0" w:type="dxa"/>
              <w:left w:w="0" w:type="dxa"/>
              <w:bottom w:w="0" w:type="dxa"/>
              <w:right w:w="0" w:type="dxa"/>
            </w:tcMar>
          </w:tcPr>
          <w:p w14:paraId="2DCDD017" w14:textId="77777777" w:rsidR="00045845" w:rsidRDefault="00045845" w:rsidP="00787DCF">
            <w:pPr>
              <w:pStyle w:val="TableParagraph"/>
              <w:rPr>
                <w:rFonts w:ascii="Arial" w:hAnsi="Arial" w:cs="Arial"/>
                <w:sz w:val="14"/>
                <w:szCs w:val="14"/>
              </w:rPr>
            </w:pPr>
          </w:p>
        </w:tc>
      </w:tr>
    </w:tbl>
    <w:p w14:paraId="2B4F3B11" w14:textId="77777777" w:rsidR="00045845" w:rsidRDefault="00045845" w:rsidP="00480008">
      <w:pPr>
        <w:rPr>
          <w:rFonts w:cs="Noto Sans"/>
          <w:sz w:val="16"/>
          <w:szCs w:val="16"/>
        </w:rPr>
      </w:pPr>
    </w:p>
    <w:p w14:paraId="6BCF4188" w14:textId="77777777" w:rsidR="00BD5C84" w:rsidRPr="00D2568C" w:rsidRDefault="00BD5C84" w:rsidP="00480008">
      <w:pPr>
        <w:rPr>
          <w:rFonts w:cs="Noto Sans"/>
          <w:sz w:val="16"/>
          <w:szCs w:val="16"/>
        </w:rPr>
      </w:pPr>
    </w:p>
    <w:p w14:paraId="440E62ED" w14:textId="55E635C5" w:rsidR="00480008" w:rsidRPr="00480008" w:rsidRDefault="00480008" w:rsidP="00480008">
      <w:pPr>
        <w:jc w:val="center"/>
        <w:rPr>
          <w:rFonts w:cs="Noto Sans"/>
          <w:szCs w:val="20"/>
          <w:lang w:val="pt-PT"/>
        </w:rPr>
      </w:pPr>
      <w:r w:rsidRPr="00480008">
        <w:rPr>
          <w:rFonts w:cs="Noto Sans"/>
          <w:szCs w:val="20"/>
          <w:lang w:val="pt-PT"/>
        </w:rPr>
        <w:t>A T E N T A M E N T E.</w:t>
      </w:r>
    </w:p>
    <w:p w14:paraId="72E6FAFD" w14:textId="77777777" w:rsidR="00480008" w:rsidRPr="00480008" w:rsidRDefault="00480008" w:rsidP="00480008">
      <w:pPr>
        <w:jc w:val="center"/>
        <w:rPr>
          <w:rFonts w:cs="Noto Sans"/>
          <w:szCs w:val="20"/>
          <w:lang w:val="pt-PT"/>
        </w:rPr>
      </w:pPr>
    </w:p>
    <w:p w14:paraId="4EF09997" w14:textId="77777777" w:rsidR="00480008" w:rsidRDefault="00480008" w:rsidP="00480008">
      <w:pPr>
        <w:jc w:val="center"/>
        <w:rPr>
          <w:rFonts w:cs="Noto Sans"/>
          <w:szCs w:val="20"/>
          <w:lang w:val="pt-PT"/>
        </w:rPr>
      </w:pPr>
    </w:p>
    <w:p w14:paraId="7E3A8EE0" w14:textId="77777777" w:rsidR="00480008" w:rsidRPr="00480008" w:rsidRDefault="00480008" w:rsidP="00480008">
      <w:pPr>
        <w:jc w:val="center"/>
        <w:rPr>
          <w:rFonts w:cs="Noto Sans"/>
          <w:szCs w:val="20"/>
          <w:lang w:val="pt-PT"/>
        </w:rPr>
      </w:pPr>
    </w:p>
    <w:p w14:paraId="76F5F888" w14:textId="77777777" w:rsidR="00480008" w:rsidRPr="00480008" w:rsidRDefault="00480008" w:rsidP="00480008">
      <w:pPr>
        <w:jc w:val="center"/>
        <w:rPr>
          <w:rFonts w:cs="Noto Sans"/>
          <w:szCs w:val="20"/>
          <w:lang w:val="fr-FR"/>
        </w:rPr>
      </w:pPr>
      <w:r w:rsidRPr="00480008">
        <w:rPr>
          <w:rFonts w:cs="Noto Sans"/>
          <w:szCs w:val="20"/>
          <w:lang w:val="fr-FR"/>
        </w:rPr>
        <w:t>----------------------------------------------------------------</w:t>
      </w:r>
    </w:p>
    <w:p w14:paraId="554C82D3" w14:textId="77777777" w:rsidR="00480008" w:rsidRPr="00480008" w:rsidRDefault="00480008" w:rsidP="00480008">
      <w:pPr>
        <w:jc w:val="center"/>
        <w:rPr>
          <w:rFonts w:cs="Noto Sans"/>
          <w:szCs w:val="20"/>
        </w:rPr>
      </w:pPr>
      <w:r w:rsidRPr="00480008">
        <w:rPr>
          <w:rFonts w:cs="Noto Sans"/>
          <w:szCs w:val="20"/>
        </w:rPr>
        <w:t>NOMBRE Y FIRMA DEL REPRESENTANTE LEGAL</w:t>
      </w:r>
    </w:p>
    <w:p w14:paraId="0B058D6F" w14:textId="77777777" w:rsidR="00480008" w:rsidRPr="00480008" w:rsidRDefault="00480008">
      <w:pPr>
        <w:spacing w:after="200" w:line="276" w:lineRule="auto"/>
        <w:jc w:val="left"/>
        <w:rPr>
          <w:rFonts w:cs="Noto Sans"/>
          <w:b/>
          <w:bCs/>
          <w:szCs w:val="20"/>
        </w:rPr>
      </w:pPr>
      <w:r w:rsidRPr="00480008">
        <w:rPr>
          <w:rFonts w:cs="Noto Sans"/>
          <w:b/>
          <w:bCs/>
          <w:szCs w:val="20"/>
        </w:rPr>
        <w:br w:type="page"/>
      </w:r>
    </w:p>
    <w:p w14:paraId="3393A48C" w14:textId="77777777" w:rsidR="00480008" w:rsidRPr="00480008" w:rsidRDefault="00480008" w:rsidP="00480008">
      <w:pPr>
        <w:jc w:val="center"/>
        <w:rPr>
          <w:rFonts w:cs="Noto Sans"/>
          <w:b/>
          <w:bCs/>
          <w:szCs w:val="20"/>
          <w:lang w:val="pt-PT"/>
        </w:rPr>
      </w:pPr>
      <w:r w:rsidRPr="00480008">
        <w:rPr>
          <w:rFonts w:cs="Noto Sans"/>
          <w:b/>
          <w:bCs/>
          <w:lang w:val="pt-PT"/>
        </w:rPr>
        <w:lastRenderedPageBreak/>
        <w:t>ANEXO NÚMERO</w:t>
      </w:r>
      <w:r w:rsidRPr="00480008">
        <w:rPr>
          <w:rFonts w:cs="Noto Sans"/>
          <w:b/>
          <w:bCs/>
          <w:szCs w:val="20"/>
          <w:lang w:val="pt-PT"/>
        </w:rPr>
        <w:t xml:space="preserve"> T7 (T </w:t>
      </w:r>
      <w:r>
        <w:rPr>
          <w:rFonts w:cs="Noto Sans"/>
          <w:b/>
          <w:bCs/>
          <w:szCs w:val="20"/>
          <w:lang w:val="pt-PT"/>
        </w:rPr>
        <w:t>SIETE</w:t>
      </w:r>
      <w:r w:rsidRPr="00480008">
        <w:rPr>
          <w:rFonts w:cs="Noto Sans"/>
          <w:b/>
          <w:bCs/>
          <w:szCs w:val="20"/>
          <w:lang w:val="pt-PT"/>
        </w:rPr>
        <w:t>)</w:t>
      </w:r>
    </w:p>
    <w:p w14:paraId="2209574A" w14:textId="77777777" w:rsidR="00D839B5" w:rsidRPr="00A45481" w:rsidRDefault="00D839B5" w:rsidP="00D839B5">
      <w:pPr>
        <w:jc w:val="center"/>
        <w:rPr>
          <w:rFonts w:ascii="Geomanist" w:hAnsi="Geomanist" w:cs="Arial"/>
          <w:b/>
        </w:rPr>
      </w:pPr>
      <w:r w:rsidRPr="00A45481">
        <w:rPr>
          <w:rFonts w:ascii="Geomanist" w:hAnsi="Geomanist" w:cs="Arial"/>
          <w:b/>
        </w:rPr>
        <w:object w:dxaOrig="12823" w:dyaOrig="13411" w14:anchorId="0C8A1A6C">
          <v:shape id="_x0000_i1027" type="#_x0000_t75" style="width:477.7pt;height:499.6pt" o:ole="">
            <v:imagedata r:id="rId37" o:title=""/>
          </v:shape>
          <o:OLEObject Type="Embed" ProgID="Excel.Sheet.12" ShapeID="_x0000_i1027" DrawAspect="Content" ObjectID="_1827058348" r:id="rId38"/>
        </w:object>
      </w:r>
    </w:p>
    <w:p w14:paraId="47473E77" w14:textId="77777777" w:rsidR="00D839B5" w:rsidRPr="003B7891" w:rsidRDefault="00D839B5">
      <w:pPr>
        <w:jc w:val="center"/>
        <w:rPr>
          <w:rFonts w:cs="Noto Sans"/>
          <w:b/>
          <w:bCs/>
          <w:lang w:val="pt-PT"/>
        </w:rPr>
      </w:pPr>
    </w:p>
    <w:p w14:paraId="1E192FB0" w14:textId="77777777" w:rsidR="00D839B5" w:rsidRPr="003B7891" w:rsidRDefault="00D839B5">
      <w:pPr>
        <w:jc w:val="center"/>
        <w:rPr>
          <w:rFonts w:cs="Noto Sans"/>
          <w:b/>
          <w:bCs/>
          <w:lang w:val="pt-PT"/>
        </w:rPr>
      </w:pPr>
    </w:p>
    <w:p w14:paraId="556EBF01" w14:textId="77777777" w:rsidR="00D839B5" w:rsidRDefault="00D839B5">
      <w:pPr>
        <w:spacing w:after="200" w:line="276" w:lineRule="auto"/>
        <w:jc w:val="left"/>
        <w:rPr>
          <w:rFonts w:cs="Noto Sans"/>
          <w:b/>
          <w:bCs/>
          <w:lang w:val="pt-PT"/>
        </w:rPr>
      </w:pPr>
      <w:r>
        <w:rPr>
          <w:rFonts w:cs="Noto Sans"/>
          <w:b/>
          <w:bCs/>
          <w:lang w:val="pt-PT"/>
        </w:rPr>
        <w:br w:type="page"/>
      </w:r>
    </w:p>
    <w:p w14:paraId="4F249D77" w14:textId="7F4FFF5F" w:rsidR="00571FDF" w:rsidRPr="000E4E17" w:rsidRDefault="00571FDF" w:rsidP="00571FDF">
      <w:pPr>
        <w:jc w:val="center"/>
        <w:rPr>
          <w:rFonts w:cs="Noto Sans"/>
          <w:b/>
          <w:bCs/>
          <w:szCs w:val="20"/>
          <w:lang w:val="pt-PT"/>
        </w:rPr>
      </w:pPr>
      <w:r w:rsidRPr="000E4E17">
        <w:rPr>
          <w:rFonts w:cs="Noto Sans"/>
          <w:b/>
          <w:bCs/>
          <w:lang w:val="pt-PT"/>
        </w:rPr>
        <w:lastRenderedPageBreak/>
        <w:t>ANEXO NÚMERO</w:t>
      </w:r>
      <w:r w:rsidRPr="000E4E17">
        <w:rPr>
          <w:rFonts w:cs="Noto Sans"/>
          <w:b/>
          <w:bCs/>
          <w:szCs w:val="20"/>
          <w:lang w:val="pt-PT"/>
        </w:rPr>
        <w:t xml:space="preserve"> T</w:t>
      </w:r>
      <w:r w:rsidR="00480008">
        <w:rPr>
          <w:rFonts w:cs="Noto Sans"/>
          <w:b/>
          <w:bCs/>
          <w:szCs w:val="20"/>
          <w:lang w:val="pt-PT"/>
        </w:rPr>
        <w:t>8</w:t>
      </w:r>
      <w:r w:rsidRPr="000E4E17">
        <w:rPr>
          <w:rFonts w:cs="Noto Sans"/>
          <w:b/>
          <w:bCs/>
          <w:szCs w:val="20"/>
          <w:lang w:val="pt-PT"/>
        </w:rPr>
        <w:t xml:space="preserve"> (T </w:t>
      </w:r>
      <w:r w:rsidR="00480008">
        <w:rPr>
          <w:rFonts w:cs="Noto Sans"/>
          <w:b/>
          <w:bCs/>
          <w:szCs w:val="20"/>
          <w:lang w:val="pt-PT"/>
        </w:rPr>
        <w:t>OCHO</w:t>
      </w:r>
      <w:r w:rsidRPr="000E4E17">
        <w:rPr>
          <w:rFonts w:cs="Noto Sans"/>
          <w:b/>
          <w:bCs/>
          <w:szCs w:val="20"/>
          <w:lang w:val="pt-PT"/>
        </w:rPr>
        <w:t>)</w:t>
      </w:r>
    </w:p>
    <w:p w14:paraId="72FA8CAD" w14:textId="77777777" w:rsidR="000E4E17" w:rsidRPr="0023272A" w:rsidRDefault="000E4E17" w:rsidP="000E4E17">
      <w:pPr>
        <w:pBdr>
          <w:top w:val="single" w:sz="4" w:space="1" w:color="auto"/>
          <w:left w:val="single" w:sz="4" w:space="4" w:color="auto"/>
          <w:bottom w:val="single" w:sz="4" w:space="1" w:color="auto"/>
          <w:right w:val="single" w:sz="4" w:space="4" w:color="auto"/>
        </w:pBdr>
        <w:shd w:val="clear" w:color="auto" w:fill="C4BC96"/>
        <w:spacing w:before="120"/>
        <w:jc w:val="center"/>
        <w:rPr>
          <w:rFonts w:ascii="Geomanist" w:hAnsi="Geomanist" w:cs="Arial"/>
          <w:b/>
          <w:sz w:val="18"/>
          <w:szCs w:val="18"/>
          <w:lang w:val="pt-PT"/>
        </w:rPr>
      </w:pPr>
      <w:r w:rsidRPr="0023272A">
        <w:rPr>
          <w:rFonts w:ascii="Geomanist" w:hAnsi="Geomanist" w:cs="Arial"/>
          <w:b/>
          <w:sz w:val="18"/>
          <w:szCs w:val="18"/>
          <w:lang w:val="pt-PT"/>
        </w:rPr>
        <w:t>FORMATO D</w:t>
      </w:r>
      <w:r>
        <w:rPr>
          <w:rFonts w:ascii="Geomanist" w:hAnsi="Geomanist" w:cs="Arial"/>
          <w:b/>
          <w:sz w:val="18"/>
          <w:szCs w:val="18"/>
          <w:lang w:val="pt-PT"/>
        </w:rPr>
        <w:t xml:space="preserve">E BITÁCORA DE SERVICIO </w:t>
      </w:r>
    </w:p>
    <w:p w14:paraId="3A943EFB" w14:textId="067E0BCA" w:rsidR="000E4E17" w:rsidRDefault="000E4E17">
      <w:r>
        <w:object w:dxaOrig="12162" w:dyaOrig="14779" w14:anchorId="508B2E5A">
          <v:shape id="_x0000_i1028" type="#_x0000_t75" style="width:428.25pt;height:523.4pt" o:ole="">
            <v:imagedata r:id="rId39" o:title=""/>
          </v:shape>
          <o:OLEObject Type="Embed" ProgID="Excel.Sheet.12" ShapeID="_x0000_i1028" DrawAspect="Content" ObjectID="_1827058349" r:id="rId40"/>
        </w:object>
      </w:r>
    </w:p>
    <w:sectPr w:rsidR="000E4E17" w:rsidSect="0029697E">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1F4060" w14:textId="77777777" w:rsidR="00AE7622" w:rsidRDefault="00AE7622" w:rsidP="006402DA">
      <w:r>
        <w:separator/>
      </w:r>
    </w:p>
  </w:endnote>
  <w:endnote w:type="continuationSeparator" w:id="0">
    <w:p w14:paraId="64489AF6" w14:textId="77777777" w:rsidR="00AE7622" w:rsidRDefault="00AE7622"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Medium">
    <w:altName w:val="Times New Roman"/>
    <w:charset w:val="00"/>
    <w:family w:val="auto"/>
    <w:pitch w:val="variable"/>
    <w:sig w:usb0="00000001"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Palacio (WN)">
    <w:altName w:val="Times New Roman"/>
    <w:charset w:val="00"/>
    <w:family w:val="roman"/>
    <w:pitch w:val="variable"/>
  </w:font>
  <w:font w:name="Verdana">
    <w:panose1 w:val="020B0604030504040204"/>
    <w:charset w:val="00"/>
    <w:family w:val="swiss"/>
    <w:pitch w:val="variable"/>
    <w:sig w:usb0="A00006FF" w:usb1="4000205B" w:usb2="00000010" w:usb3="00000000" w:csb0="0000019F" w:csb1="00000000"/>
  </w:font>
  <w:font w:name="StarSymbol">
    <w:altName w:val="Yu Gothic"/>
    <w:charset w:val="80"/>
    <w:family w:val="auto"/>
    <w:pitch w:val="default"/>
    <w:sig w:usb0="00000003" w:usb1="00000000" w:usb2="00000000" w:usb3="00000000" w:csb0="00000001" w:csb1="00000000"/>
  </w:font>
  <w:font w:name="OpenSymbol">
    <w:charset w:val="80"/>
    <w:family w:val="auto"/>
    <w:pitch w:val="default"/>
  </w:font>
  <w:font w:name="Arial Narrow">
    <w:panose1 w:val="020B0606020202030204"/>
    <w:charset w:val="00"/>
    <w:family w:val="swiss"/>
    <w:pitch w:val="variable"/>
    <w:sig w:usb0="00000287" w:usb1="00000800" w:usb2="00000000" w:usb3="00000000" w:csb0="0000009F" w:csb1="00000000"/>
  </w:font>
  <w:font w:name="CG Times (W1)">
    <w:charset w:val="00"/>
    <w:family w:val="roman"/>
    <w:pitch w:val="variable"/>
    <w:sig w:usb0="00000003" w:usb1="00000000" w:usb2="00000000" w:usb3="00000000" w:csb0="00000001" w:csb1="00000000"/>
  </w:font>
  <w:font w:name="CG Times">
    <w:charset w:val="00"/>
    <w:family w:val="roman"/>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Wingdings 2">
    <w:panose1 w:val="05020102010507070707"/>
    <w:charset w:val="02"/>
    <w:family w:val="roman"/>
    <w:pitch w:val="variable"/>
    <w:sig w:usb0="00000000" w:usb1="10000000" w:usb2="00000000" w:usb3="00000000" w:csb0="80000000" w:csb1="00000000"/>
  </w:font>
  <w:font w:name="CG Times (WN)">
    <w:charset w:val="00"/>
    <w:family w:val="roman"/>
    <w:pitch w:val="variable"/>
  </w:font>
  <w:font w:name="Arial MT">
    <w:altName w:val="Arial"/>
    <w:charset w:val="01"/>
    <w:family w:val="swiss"/>
    <w:pitch w:val="variable"/>
  </w:font>
  <w:font w:name="LinePrinter">
    <w:altName w:val="Arial"/>
    <w:charset w:val="00"/>
    <w:family w:val="swiss"/>
    <w:pitch w:val="default"/>
    <w:sig w:usb0="00000003" w:usb1="00000000" w:usb2="00000000" w:usb3="00000000" w:csb0="00000001" w:csb1="00000000"/>
  </w:font>
  <w:font w:name="Optima">
    <w:charset w:val="00"/>
    <w:family w:val="auto"/>
    <w:pitch w:val="variable"/>
    <w:sig w:usb0="80000067" w:usb1="00000000" w:usb2="00000000" w:usb3="00000000" w:csb0="00000001" w:csb1="00000000"/>
  </w:font>
  <w:font w:name="MS Gothifalt">
    <w:charset w:val="80"/>
    <w:family w:val="modern"/>
    <w:pitch w:val="fixed"/>
    <w:sig w:usb0="00000001" w:usb1="08070000" w:usb2="00000010" w:usb3="00000000" w:csb0="00020000" w:csb1="00000000"/>
  </w:font>
  <w:font w:name="MS Minfalt">
    <w:charset w:val="80"/>
    <w:family w:val="roman"/>
    <w:pitch w:val="fixed"/>
    <w:sig w:usb0="00000001" w:usb1="08070000" w:usb2="00000010" w:usb3="00000000" w:csb0="00020000" w:csb1="00000000"/>
  </w:font>
  <w:font w:name="Univers (W1)">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Geomanist">
    <w:altName w:val="Arial"/>
    <w:panose1 w:val="00000000000000000000"/>
    <w:charset w:val="00"/>
    <w:family w:val="modern"/>
    <w:notTrueType/>
    <w:pitch w:val="variable"/>
    <w:sig w:usb0="A000002F" w:usb1="1000004A" w:usb2="00000000" w:usb3="00000000" w:csb0="00000193" w:csb1="00000000"/>
  </w:font>
  <w:font w:name="Apple SD 산돌고딕 Neo 일반체">
    <w:altName w:val="Arial Unicode MS"/>
    <w:charset w:val="81"/>
    <w:family w:val="auto"/>
    <w:pitch w:val="variable"/>
    <w:sig w:usb0="00000000" w:usb1="29D72C10" w:usb2="00000010" w:usb3="00000000" w:csb0="0028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367636"/>
      <w:docPartObj>
        <w:docPartGallery w:val="Page Numbers (Bottom of Page)"/>
        <w:docPartUnique/>
      </w:docPartObj>
    </w:sdtPr>
    <w:sdtEndPr/>
    <w:sdtContent>
      <w:sdt>
        <w:sdtPr>
          <w:id w:val="-1669238322"/>
          <w:docPartObj>
            <w:docPartGallery w:val="Page Numbers (Top of Page)"/>
            <w:docPartUnique/>
          </w:docPartObj>
        </w:sdtPr>
        <w:sdtEndPr/>
        <w:sdtContent>
          <w:p w14:paraId="30B46A77" w14:textId="04F57333" w:rsidR="00985B39" w:rsidRDefault="00F04A0D">
            <w:pPr>
              <w:pStyle w:val="Piedepgina"/>
              <w:jc w:val="center"/>
            </w:pPr>
            <w:r w:rsidRPr="006402DA">
              <w:rPr>
                <w:noProof/>
                <w:lang w:eastAsia="es-MX"/>
              </w:rPr>
              <w:drawing>
                <wp:anchor distT="0" distB="0" distL="114300" distR="114300" simplePos="0" relativeHeight="251658752"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271F">
              <w:t xml:space="preserve">  </w:t>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B83751">
              <w:rPr>
                <w:b/>
                <w:bCs/>
                <w:noProof/>
              </w:rPr>
              <w:t>13</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B83751">
              <w:rPr>
                <w:b/>
                <w:bCs/>
                <w:noProof/>
              </w:rPr>
              <w:t>211</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8437CA" w14:textId="77777777" w:rsidR="00AE7622" w:rsidRDefault="00AE7622" w:rsidP="006402DA">
      <w:r>
        <w:separator/>
      </w:r>
    </w:p>
  </w:footnote>
  <w:footnote w:type="continuationSeparator" w:id="0">
    <w:p w14:paraId="77F429A6" w14:textId="77777777" w:rsidR="00AE7622" w:rsidRDefault="00AE7622"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C31C4" w14:textId="270C73A9" w:rsidR="00985B39" w:rsidRDefault="00074900" w:rsidP="00E869EF">
    <w:pPr>
      <w:pStyle w:val="Encabezado"/>
    </w:pPr>
    <w:r w:rsidRPr="00A2257C">
      <w:rPr>
        <w:noProof/>
        <w:lang w:eastAsia="es-MX"/>
      </w:rPr>
      <mc:AlternateContent>
        <mc:Choice Requires="wps">
          <w:drawing>
            <wp:anchor distT="0" distB="0" distL="114300" distR="114300" simplePos="0" relativeHeight="251655680" behindDoc="0" locked="0" layoutInCell="1" allowOverlap="1" wp14:anchorId="28C0E18C" wp14:editId="315B98DD">
              <wp:simplePos x="0" y="0"/>
              <wp:positionH relativeFrom="column">
                <wp:posOffset>-99060</wp:posOffset>
              </wp:positionH>
              <wp:positionV relativeFrom="paragraph">
                <wp:posOffset>284480</wp:posOffset>
              </wp:positionV>
              <wp:extent cx="5734685" cy="802005"/>
              <wp:effectExtent l="0" t="0" r="0" b="0"/>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80200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6FD72769" w14:textId="6439F4CE" w:rsidR="00DB166F" w:rsidRPr="005F28F2" w:rsidRDefault="00DB166F" w:rsidP="004E59B8">
                          <w:pPr>
                            <w:rPr>
                              <w:rFonts w:ascii="Arial" w:hAnsi="Arial" w:cs="Arial"/>
                              <w:b/>
                              <w:sz w:val="16"/>
                              <w:szCs w:val="16"/>
                            </w:rPr>
                          </w:pPr>
                          <w:r w:rsidRPr="00DB166F">
                            <w:rPr>
                              <w:rFonts w:ascii="Arial" w:hAnsi="Arial" w:cs="Arial"/>
                              <w:b/>
                              <w:sz w:val="16"/>
                              <w:szCs w:val="16"/>
                            </w:rPr>
                            <w:t>LICITACIÓN PÚBLICA NACIONAL ELECTRÓNICA</w:t>
                          </w:r>
                          <w:r w:rsidR="00074900">
                            <w:rPr>
                              <w:rFonts w:ascii="Arial" w:hAnsi="Arial" w:cs="Arial"/>
                              <w:b/>
                              <w:sz w:val="16"/>
                              <w:szCs w:val="16"/>
                            </w:rPr>
                            <w:t xml:space="preserve"> </w:t>
                          </w:r>
                          <w:r w:rsidR="00074900" w:rsidRPr="00074900">
                            <w:rPr>
                              <w:rFonts w:ascii="Arial" w:hAnsi="Arial" w:cs="Arial"/>
                              <w:b/>
                              <w:sz w:val="16"/>
                              <w:szCs w:val="16"/>
                            </w:rPr>
                            <w:t>LA-50-GYR-050GYR028-N-</w:t>
                          </w:r>
                          <w:r w:rsidR="00B83751">
                            <w:rPr>
                              <w:rFonts w:ascii="Arial" w:hAnsi="Arial" w:cs="Arial"/>
                              <w:b/>
                              <w:sz w:val="16"/>
                              <w:szCs w:val="16"/>
                            </w:rPr>
                            <w:t>28</w:t>
                          </w:r>
                          <w:r w:rsidR="00074900" w:rsidRPr="00074900">
                            <w:rPr>
                              <w:rFonts w:ascii="Arial" w:hAnsi="Arial" w:cs="Arial"/>
                              <w:b/>
                              <w:sz w:val="16"/>
                              <w:szCs w:val="16"/>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8pt;margin-top:22.4pt;width:451.55pt;height:63.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" filled="f" stroked="f">
              <v:textbo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6FD72769" w14:textId="6439F4CE" w:rsidR="00DB166F" w:rsidRPr="005F28F2" w:rsidRDefault="00DB166F" w:rsidP="004E59B8">
                    <w:pPr>
                      <w:rPr>
                        <w:rFonts w:ascii="Arial" w:hAnsi="Arial" w:cs="Arial"/>
                        <w:b/>
                        <w:sz w:val="16"/>
                        <w:szCs w:val="16"/>
                      </w:rPr>
                    </w:pPr>
                    <w:r w:rsidRPr="00DB166F">
                      <w:rPr>
                        <w:rFonts w:ascii="Arial" w:hAnsi="Arial" w:cs="Arial"/>
                        <w:b/>
                        <w:sz w:val="16"/>
                        <w:szCs w:val="16"/>
                      </w:rPr>
                      <w:t>LICITACIÓN PÚBLICA NACIONAL ELECTRÓNICA</w:t>
                    </w:r>
                    <w:r w:rsidR="00074900">
                      <w:rPr>
                        <w:rFonts w:ascii="Arial" w:hAnsi="Arial" w:cs="Arial"/>
                        <w:b/>
                        <w:sz w:val="16"/>
                        <w:szCs w:val="16"/>
                      </w:rPr>
                      <w:t xml:space="preserve"> </w:t>
                    </w:r>
                    <w:r w:rsidR="00074900" w:rsidRPr="00074900">
                      <w:rPr>
                        <w:rFonts w:ascii="Arial" w:hAnsi="Arial" w:cs="Arial"/>
                        <w:b/>
                        <w:sz w:val="16"/>
                        <w:szCs w:val="16"/>
                      </w:rPr>
                      <w:t>LA-50-GYR-050GYR028-N-</w:t>
                    </w:r>
                    <w:r w:rsidR="00B83751">
                      <w:rPr>
                        <w:rFonts w:ascii="Arial" w:hAnsi="Arial" w:cs="Arial"/>
                        <w:b/>
                        <w:sz w:val="16"/>
                        <w:szCs w:val="16"/>
                      </w:rPr>
                      <w:t>28</w:t>
                    </w:r>
                    <w:r w:rsidR="00074900" w:rsidRPr="00074900">
                      <w:rPr>
                        <w:rFonts w:ascii="Arial" w:hAnsi="Arial" w:cs="Arial"/>
                        <w:b/>
                        <w:sz w:val="16"/>
                        <w:szCs w:val="16"/>
                      </w:rPr>
                      <w:t>-2026</w:t>
                    </w:r>
                  </w:p>
                </w:txbxContent>
              </v:textbox>
              <w10:wrap type="square"/>
            </v:shape>
          </w:pict>
        </mc:Fallback>
      </mc:AlternateContent>
    </w:r>
    <w:r w:rsidR="0059628C" w:rsidRPr="006402DA">
      <w:rPr>
        <w:noProof/>
        <w:lang w:eastAsia="es-MX"/>
      </w:rPr>
      <w:drawing>
        <wp:anchor distT="0" distB="0" distL="114300" distR="114300" simplePos="0" relativeHeight="251661824" behindDoc="1" locked="0" layoutInCell="1" allowOverlap="1" wp14:anchorId="782E5B94" wp14:editId="3ACDDF06">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09AA0910"/>
    <w:styleLink w:val="11152"/>
    <w:lvl w:ilvl="0">
      <w:start w:val="1"/>
      <w:numFmt w:val="bullet"/>
      <w:pStyle w:val="Listaconvietas4"/>
      <w:lvlText w:val=""/>
      <w:lvlJc w:val="left"/>
      <w:pPr>
        <w:tabs>
          <w:tab w:val="num" w:pos="2693"/>
        </w:tabs>
        <w:ind w:left="2693" w:hanging="360"/>
      </w:pPr>
      <w:rPr>
        <w:rFonts w:ascii="Symbol" w:hAnsi="Symbol" w:hint="default"/>
      </w:rPr>
    </w:lvl>
  </w:abstractNum>
  <w:abstractNum w:abstractNumId="1">
    <w:nsid w:val="FFFFFF82"/>
    <w:multiLevelType w:val="singleLevel"/>
    <w:tmpl w:val="48041C92"/>
    <w:styleLink w:val="Estilo1232"/>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BB40F86C"/>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00000004"/>
    <w:multiLevelType w:val="multilevel"/>
    <w:tmpl w:val="9E06E2B0"/>
    <w:name w:val="WW8Num4"/>
    <w:styleLink w:val="Estilo1212"/>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rPr>
        <w:b/>
      </w:rPr>
    </w:lvl>
    <w:lvl w:ilvl="2">
      <w:start w:val="1"/>
      <w:numFmt w:val="decimal"/>
      <w:lvlText w:val="%1.%2.%3"/>
      <w:lvlJc w:val="left"/>
      <w:pPr>
        <w:tabs>
          <w:tab w:val="num" w:pos="0"/>
        </w:tabs>
        <w:ind w:left="1440" w:hanging="720"/>
      </w:pPr>
      <w:rPr>
        <w:b/>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8"/>
    <w:multiLevelType w:val="singleLevel"/>
    <w:tmpl w:val="080A0001"/>
    <w:styleLink w:val="111111233"/>
    <w:lvl w:ilvl="0">
      <w:start w:val="1"/>
      <w:numFmt w:val="bullet"/>
      <w:lvlText w:val=""/>
      <w:lvlJc w:val="left"/>
      <w:pPr>
        <w:ind w:left="720" w:hanging="360"/>
      </w:pPr>
      <w:rPr>
        <w:rFonts w:ascii="Symbol" w:hAnsi="Symbol" w:hint="default"/>
        <w:b/>
      </w:rPr>
    </w:lvl>
  </w:abstractNum>
  <w:abstractNum w:abstractNumId="6">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singleLevel"/>
    <w:tmpl w:val="A6966120"/>
    <w:name w:val="WW8Num21"/>
    <w:lvl w:ilvl="0">
      <w:start w:val="1"/>
      <w:numFmt w:val="bullet"/>
      <w:lvlText w:val=""/>
      <w:lvlJc w:val="left"/>
      <w:pPr>
        <w:tabs>
          <w:tab w:val="num" w:pos="720"/>
        </w:tabs>
        <w:ind w:left="720" w:hanging="360"/>
      </w:pPr>
      <w:rPr>
        <w:rFonts w:ascii="Wingdings" w:hAnsi="Wingdings"/>
        <w:color w:val="auto"/>
      </w:rPr>
    </w:lvl>
  </w:abstractNum>
  <w:abstractNum w:abstractNumId="8">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9">
    <w:nsid w:val="00000016"/>
    <w:multiLevelType w:val="multilevel"/>
    <w:tmpl w:val="FC04C01A"/>
    <w:name w:val="WW8Num23"/>
    <w:lvl w:ilvl="0">
      <w:start w:val="1"/>
      <w:numFmt w:val="bullet"/>
      <w:lvlText w:val=""/>
      <w:lvlJc w:val="left"/>
      <w:pPr>
        <w:tabs>
          <w:tab w:val="num" w:pos="360"/>
        </w:tabs>
        <w:ind w:left="360" w:hanging="360"/>
      </w:pPr>
      <w:rPr>
        <w:rFonts w:ascii="Wingdings" w:hAnsi="Wingdings" w:hint="default"/>
      </w:r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0">
    <w:nsid w:val="00000018"/>
    <w:multiLevelType w:val="singleLevel"/>
    <w:tmpl w:val="00000018"/>
    <w:name w:val="WW8Num31"/>
    <w:lvl w:ilvl="0">
      <w:start w:val="1"/>
      <w:numFmt w:val="bullet"/>
      <w:lvlText w:val=""/>
      <w:lvlJc w:val="left"/>
      <w:pPr>
        <w:tabs>
          <w:tab w:val="num" w:pos="360"/>
        </w:tabs>
        <w:ind w:left="360" w:hanging="360"/>
      </w:pPr>
      <w:rPr>
        <w:rFonts w:ascii="Symbol" w:hAnsi="Symbol"/>
      </w:rPr>
    </w:lvl>
  </w:abstractNum>
  <w:abstractNum w:abstractNumId="11">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12">
    <w:nsid w:val="008777F9"/>
    <w:multiLevelType w:val="multilevel"/>
    <w:tmpl w:val="9D2C4A54"/>
    <w:styleLink w:val="WWOutlineListStyle17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
    <w:nsid w:val="00932CF6"/>
    <w:multiLevelType w:val="multilevel"/>
    <w:tmpl w:val="2A82466A"/>
    <w:styleLink w:val="WWOutlineListStyle6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4">
    <w:nsid w:val="00945427"/>
    <w:multiLevelType w:val="multilevel"/>
    <w:tmpl w:val="3F2AB0AC"/>
    <w:styleLink w:val="WW8Num4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00BB21A0"/>
    <w:multiLevelType w:val="multilevel"/>
    <w:tmpl w:val="81643C0C"/>
    <w:lvl w:ilvl="0">
      <w:start w:val="1"/>
      <w:numFmt w:val="lowerLetter"/>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16">
    <w:nsid w:val="0114035E"/>
    <w:multiLevelType w:val="multilevel"/>
    <w:tmpl w:val="9D50AF5E"/>
    <w:styleLink w:val="WWOutlineListStyle19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7">
    <w:nsid w:val="02A51860"/>
    <w:multiLevelType w:val="multilevel"/>
    <w:tmpl w:val="C2ACEEF2"/>
    <w:styleLink w:val="WWOutlineListStyle4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8">
    <w:nsid w:val="02DD7E15"/>
    <w:multiLevelType w:val="multilevel"/>
    <w:tmpl w:val="94B43518"/>
    <w:styleLink w:val="WWOutlineListStyle5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9">
    <w:nsid w:val="02E94C6F"/>
    <w:multiLevelType w:val="multilevel"/>
    <w:tmpl w:val="08F4F7D6"/>
    <w:styleLink w:val="WWOutlineListStyle15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0">
    <w:nsid w:val="03050923"/>
    <w:multiLevelType w:val="multilevel"/>
    <w:tmpl w:val="6D303CE4"/>
    <w:styleLink w:val="WWOutlineListStyle14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1">
    <w:nsid w:val="032546A9"/>
    <w:multiLevelType w:val="multilevel"/>
    <w:tmpl w:val="2FF2B52E"/>
    <w:styleLink w:val="WWOutlineListStyle8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2">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05831810"/>
    <w:multiLevelType w:val="multilevel"/>
    <w:tmpl w:val="ACA4B5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05AC5643"/>
    <w:multiLevelType w:val="multilevel"/>
    <w:tmpl w:val="C9DA54C6"/>
    <w:lvl w:ilvl="0">
      <w:start w:val="1"/>
      <w:numFmt w:val="decimal"/>
      <w:pStyle w:val="MMTopic1"/>
      <w:suff w:val="space"/>
      <w:lvlText w:val="%1"/>
      <w:lvlJc w:val="left"/>
      <w:pPr>
        <w:ind w:left="0" w:firstLine="0"/>
      </w:pPr>
      <w:rPr>
        <w:rFonts w:cs="Times New Roman"/>
      </w:rPr>
    </w:lvl>
    <w:lvl w:ilvl="1">
      <w:start w:val="1"/>
      <w:numFmt w:val="decimal"/>
      <w:suff w:val="space"/>
      <w:lvlText w:val="%1.%2"/>
      <w:lvlJc w:val="left"/>
      <w:pPr>
        <w:ind w:left="0" w:firstLine="0"/>
      </w:pPr>
      <w:rPr>
        <w:rFonts w:cs="Times New Roman"/>
      </w:rPr>
    </w:lvl>
    <w:lvl w:ilvl="2">
      <w:start w:val="1"/>
      <w:numFmt w:val="decimal"/>
      <w:pStyle w:val="MMTopic3"/>
      <w:suff w:val="space"/>
      <w:lvlText w:val="%1.%2.%3"/>
      <w:lvlJc w:val="left"/>
      <w:pPr>
        <w:ind w:left="0" w:firstLine="0"/>
      </w:pPr>
      <w:rPr>
        <w:rFonts w:cs="Times New Roman"/>
      </w:rPr>
    </w:lvl>
    <w:lvl w:ilvl="3">
      <w:start w:val="1"/>
      <w:numFmt w:val="decimal"/>
      <w:pStyle w:val="MMTopic4"/>
      <w:suff w:val="space"/>
      <w:lvlText w:val="%1.%2.%3.%4"/>
      <w:lvlJc w:val="left"/>
      <w:pPr>
        <w:ind w:left="0" w:firstLine="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6">
    <w:nsid w:val="06285D86"/>
    <w:multiLevelType w:val="multilevel"/>
    <w:tmpl w:val="4DF2A252"/>
    <w:styleLink w:val="WWOutlineListStyle1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7">
    <w:nsid w:val="066F6EA9"/>
    <w:multiLevelType w:val="multilevel"/>
    <w:tmpl w:val="36C81F82"/>
    <w:styleLink w:val="WWOutlineListStyle17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8">
    <w:nsid w:val="06F21FA3"/>
    <w:multiLevelType w:val="multilevel"/>
    <w:tmpl w:val="D3E69F6E"/>
    <w:styleLink w:val="WWOutlineListStyle5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9">
    <w:nsid w:val="07713AAE"/>
    <w:multiLevelType w:val="multilevel"/>
    <w:tmpl w:val="BE08C78C"/>
    <w:styleLink w:val="WWOutlineListStyle19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none"/>
      <w:lvlText w:val="%8"/>
      <w:lvlJc w:val="left"/>
    </w:lvl>
    <w:lvl w:ilvl="8">
      <w:start w:val="1"/>
      <w:numFmt w:val="none"/>
      <w:lvlText w:val="%9"/>
      <w:lvlJc w:val="left"/>
    </w:lvl>
  </w:abstractNum>
  <w:abstractNum w:abstractNumId="30">
    <w:nsid w:val="07E8072F"/>
    <w:multiLevelType w:val="multilevel"/>
    <w:tmpl w:val="705CDD16"/>
    <w:styleLink w:val="WWOutlineListStyle4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1">
    <w:nsid w:val="08154A69"/>
    <w:multiLevelType w:val="multilevel"/>
    <w:tmpl w:val="E1F05E0C"/>
    <w:styleLink w:val="WWOutlineListStyle9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2">
    <w:nsid w:val="081954C6"/>
    <w:multiLevelType w:val="multilevel"/>
    <w:tmpl w:val="7C3A4D46"/>
    <w:name w:val="WW8Num142"/>
    <w:styleLink w:val="1115"/>
    <w:lvl w:ilvl="0">
      <w:start w:val="2"/>
      <w:numFmt w:val="lowerLetter"/>
      <w:lvlText w:val="%1)"/>
      <w:lvlJc w:val="left"/>
      <w:pPr>
        <w:tabs>
          <w:tab w:val="num" w:pos="397"/>
        </w:tabs>
        <w:ind w:left="397" w:hanging="397"/>
      </w:pPr>
      <w:rPr>
        <w:rFonts w:hint="default"/>
        <w:b/>
        <w:i w:val="0"/>
      </w:rPr>
    </w:lvl>
    <w:lvl w:ilvl="1">
      <w:start w:val="1"/>
      <w:numFmt w:val="lowerLetter"/>
      <w:lvlText w:val="%2)"/>
      <w:lvlJc w:val="left"/>
      <w:pPr>
        <w:tabs>
          <w:tab w:val="num" w:pos="757"/>
        </w:tabs>
        <w:ind w:left="757" w:hanging="397"/>
      </w:pPr>
      <w:rPr>
        <w:rFonts w:hint="default"/>
        <w:b/>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33">
    <w:nsid w:val="081E277F"/>
    <w:multiLevelType w:val="multilevel"/>
    <w:tmpl w:val="D7905996"/>
    <w:styleLink w:val="WWOutlineListStyle7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4">
    <w:nsid w:val="0950636F"/>
    <w:multiLevelType w:val="multilevel"/>
    <w:tmpl w:val="B9487002"/>
    <w:styleLink w:val="WWOutlineListStyle6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5">
    <w:nsid w:val="095817BA"/>
    <w:multiLevelType w:val="multilevel"/>
    <w:tmpl w:val="E39A30C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nsid w:val="09693181"/>
    <w:multiLevelType w:val="multilevel"/>
    <w:tmpl w:val="AEA208EA"/>
    <w:styleLink w:val="WWOutlineListStyle20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none"/>
      <w:lvlText w:val="%8"/>
      <w:lvlJc w:val="left"/>
    </w:lvl>
    <w:lvl w:ilvl="8">
      <w:start w:val="1"/>
      <w:numFmt w:val="none"/>
      <w:lvlText w:val="%9"/>
      <w:lvlJc w:val="left"/>
    </w:lvl>
  </w:abstractNum>
  <w:abstractNum w:abstractNumId="37">
    <w:nsid w:val="0A994880"/>
    <w:multiLevelType w:val="multilevel"/>
    <w:tmpl w:val="38C8A1A0"/>
    <w:styleLink w:val="WWOutlineListStyle9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8">
    <w:nsid w:val="0AA763BD"/>
    <w:multiLevelType w:val="hybridMultilevel"/>
    <w:tmpl w:val="C8501980"/>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0ACA21A6"/>
    <w:multiLevelType w:val="multilevel"/>
    <w:tmpl w:val="2B026E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0B2548EB"/>
    <w:multiLevelType w:val="multilevel"/>
    <w:tmpl w:val="2702F562"/>
    <w:styleLink w:val="WWOutlineListStyle13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1">
    <w:nsid w:val="0B2E248D"/>
    <w:multiLevelType w:val="multilevel"/>
    <w:tmpl w:val="C5584446"/>
    <w:styleLink w:val="WWOutlineListStyle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2">
    <w:nsid w:val="0B591A10"/>
    <w:multiLevelType w:val="multilevel"/>
    <w:tmpl w:val="FC82AEE2"/>
    <w:styleLink w:val="WWOutlineListStyle16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3">
    <w:nsid w:val="0BE509AE"/>
    <w:multiLevelType w:val="multilevel"/>
    <w:tmpl w:val="14C65EF2"/>
    <w:styleLink w:val="WWOutlineListStyle4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4">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Times New Roman"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Times New Roman"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Times New Roman" w:hint="default"/>
      </w:rPr>
    </w:lvl>
    <w:lvl w:ilvl="8" w:tplc="0C0A0005">
      <w:start w:val="1"/>
      <w:numFmt w:val="bullet"/>
      <w:lvlText w:val=""/>
      <w:lvlJc w:val="left"/>
      <w:pPr>
        <w:ind w:left="6480" w:hanging="360"/>
      </w:pPr>
      <w:rPr>
        <w:rFonts w:ascii="Wingdings" w:hAnsi="Wingdings" w:hint="default"/>
      </w:rPr>
    </w:lvl>
  </w:abstractNum>
  <w:abstractNum w:abstractNumId="45">
    <w:nsid w:val="0D326B9A"/>
    <w:multiLevelType w:val="multilevel"/>
    <w:tmpl w:val="673E0C58"/>
    <w:styleLink w:val="WWOutlineListStyle3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6">
    <w:nsid w:val="0D494977"/>
    <w:multiLevelType w:val="hybridMultilevel"/>
    <w:tmpl w:val="29667B48"/>
    <w:styleLink w:val="WW8Num441"/>
    <w:lvl w:ilvl="0" w:tplc="29667B48">
      <w:start w:val="1"/>
      <w:numFmt w:val="decimal"/>
      <w:lvlText w:val="%1."/>
      <w:lvlJc w:val="left"/>
      <w:pPr>
        <w:ind w:left="1179"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7">
    <w:nsid w:val="0D4F4D51"/>
    <w:multiLevelType w:val="multilevel"/>
    <w:tmpl w:val="AC2A6902"/>
    <w:styleLink w:val="WWOutlineListStyle19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8">
    <w:nsid w:val="0DD435B0"/>
    <w:multiLevelType w:val="multilevel"/>
    <w:tmpl w:val="DE8668B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0E1A38E0"/>
    <w:multiLevelType w:val="multilevel"/>
    <w:tmpl w:val="564275BE"/>
    <w:styleLink w:val="WWOutlineListStyle5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0">
    <w:nsid w:val="0E632327"/>
    <w:multiLevelType w:val="multilevel"/>
    <w:tmpl w:val="6B74E0C8"/>
    <w:styleLink w:val="WWOutlineListStyle4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1">
    <w:nsid w:val="0E940036"/>
    <w:multiLevelType w:val="multilevel"/>
    <w:tmpl w:val="A184EC3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0EE937CF"/>
    <w:multiLevelType w:val="multilevel"/>
    <w:tmpl w:val="70E6CBCC"/>
    <w:styleLink w:val="WWOutlineListStyle1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3">
    <w:nsid w:val="0F585980"/>
    <w:multiLevelType w:val="multilevel"/>
    <w:tmpl w:val="9EA00C84"/>
    <w:styleLink w:val="WWOutlineListStyle13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4">
    <w:nsid w:val="0FDD39DA"/>
    <w:multiLevelType w:val="hybridMultilevel"/>
    <w:tmpl w:val="71264D04"/>
    <w:styleLink w:val="Estilo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0FF14B02"/>
    <w:multiLevelType w:val="multilevel"/>
    <w:tmpl w:val="94C619BE"/>
    <w:styleLink w:val="WWOutlineListStyle5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6">
    <w:nsid w:val="10606845"/>
    <w:multiLevelType w:val="multilevel"/>
    <w:tmpl w:val="D8CE08AE"/>
    <w:styleLink w:val="WWOutlineListStyle2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7">
    <w:nsid w:val="10676592"/>
    <w:multiLevelType w:val="multilevel"/>
    <w:tmpl w:val="C924FD3A"/>
    <w:styleLink w:val="WWOutlineListStyle6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8">
    <w:nsid w:val="10A965F4"/>
    <w:multiLevelType w:val="multilevel"/>
    <w:tmpl w:val="05D65FE8"/>
    <w:styleLink w:val="WWOutlineListStyle14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9">
    <w:nsid w:val="11313F2D"/>
    <w:multiLevelType w:val="multilevel"/>
    <w:tmpl w:val="AF528FEC"/>
    <w:styleLink w:val="WWOutlineListStyle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0">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114E105B"/>
    <w:multiLevelType w:val="multilevel"/>
    <w:tmpl w:val="473E639E"/>
    <w:styleLink w:val="WWOutlineListStyle19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none"/>
      <w:lvlText w:val="%8"/>
      <w:lvlJc w:val="left"/>
    </w:lvl>
    <w:lvl w:ilvl="8">
      <w:start w:val="1"/>
      <w:numFmt w:val="none"/>
      <w:lvlText w:val="%9"/>
      <w:lvlJc w:val="left"/>
    </w:lvl>
  </w:abstractNum>
  <w:abstractNum w:abstractNumId="62">
    <w:nsid w:val="11C56CC3"/>
    <w:multiLevelType w:val="multilevel"/>
    <w:tmpl w:val="A7365ECC"/>
    <w:styleLink w:val="WWOutlineListStyle4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3">
    <w:nsid w:val="121A120D"/>
    <w:multiLevelType w:val="multilevel"/>
    <w:tmpl w:val="87066630"/>
    <w:styleLink w:val="WWOutlineListStyle17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4">
    <w:nsid w:val="121B5676"/>
    <w:multiLevelType w:val="multilevel"/>
    <w:tmpl w:val="447CC214"/>
    <w:styleLink w:val="WWOutlineListStyle10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5">
    <w:nsid w:val="12D77843"/>
    <w:multiLevelType w:val="multilevel"/>
    <w:tmpl w:val="D9B20806"/>
    <w:styleLink w:val="WWOutlineListStyle1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6">
    <w:nsid w:val="12E17F29"/>
    <w:multiLevelType w:val="multilevel"/>
    <w:tmpl w:val="4C4C56D0"/>
    <w:styleLink w:val="LFO249"/>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7">
    <w:nsid w:val="13043BC4"/>
    <w:multiLevelType w:val="multilevel"/>
    <w:tmpl w:val="FEE68C9E"/>
    <w:styleLink w:val="WWOutlineListStyle18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8">
    <w:nsid w:val="13322121"/>
    <w:multiLevelType w:val="multilevel"/>
    <w:tmpl w:val="3092DC50"/>
    <w:styleLink w:val="WWOutlineListStyle11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9">
    <w:nsid w:val="13817A80"/>
    <w:multiLevelType w:val="multilevel"/>
    <w:tmpl w:val="8F7E78BC"/>
    <w:styleLink w:val="WWOutlineListStyle8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0">
    <w:nsid w:val="13CD47ED"/>
    <w:multiLevelType w:val="multilevel"/>
    <w:tmpl w:val="46AE191C"/>
    <w:styleLink w:val="WWOutlineListStyle18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1">
    <w:nsid w:val="145E1FC9"/>
    <w:multiLevelType w:val="multilevel"/>
    <w:tmpl w:val="3A16C3EA"/>
    <w:styleLink w:val="WWOutlineListStyle10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2">
    <w:nsid w:val="146462B1"/>
    <w:multiLevelType w:val="multilevel"/>
    <w:tmpl w:val="E48697EC"/>
    <w:styleLink w:val="WWOutlineListStyle5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3">
    <w:nsid w:val="151C0A86"/>
    <w:multiLevelType w:val="multilevel"/>
    <w:tmpl w:val="F0EE838C"/>
    <w:styleLink w:val="WWOutlineListStyle19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none"/>
      <w:lvlText w:val="%8"/>
      <w:lvlJc w:val="left"/>
    </w:lvl>
    <w:lvl w:ilvl="8">
      <w:start w:val="1"/>
      <w:numFmt w:val="none"/>
      <w:lvlText w:val="%9"/>
      <w:lvlJc w:val="left"/>
    </w:lvl>
  </w:abstractNum>
  <w:abstractNum w:abstractNumId="74">
    <w:nsid w:val="158C49B8"/>
    <w:multiLevelType w:val="multilevel"/>
    <w:tmpl w:val="B6A0A4AC"/>
    <w:styleLink w:val="WWOutlineListStyle16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5">
    <w:nsid w:val="15D305DD"/>
    <w:multiLevelType w:val="multilevel"/>
    <w:tmpl w:val="212A9FB2"/>
    <w:styleLink w:val="WWOutlineListStyle19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6">
    <w:nsid w:val="16015F54"/>
    <w:multiLevelType w:val="multilevel"/>
    <w:tmpl w:val="D45A1268"/>
    <w:styleLink w:val="WWOutlineListStyle9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7">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78">
    <w:nsid w:val="16724CC4"/>
    <w:multiLevelType w:val="multilevel"/>
    <w:tmpl w:val="65EC6390"/>
    <w:styleLink w:val="WWOutlineListStyle18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9">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nsid w:val="16C779E2"/>
    <w:multiLevelType w:val="multilevel"/>
    <w:tmpl w:val="25A6B23C"/>
    <w:styleLink w:val="WWOutlineListStyle10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1">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82">
    <w:nsid w:val="176C3CAE"/>
    <w:multiLevelType w:val="multilevel"/>
    <w:tmpl w:val="2D7EC4E6"/>
    <w:styleLink w:val="WWOutlineListStyle14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3">
    <w:nsid w:val="17D32768"/>
    <w:multiLevelType w:val="multilevel"/>
    <w:tmpl w:val="1932EDF2"/>
    <w:styleLink w:val="WWOutlineListStyle1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4">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85">
    <w:nsid w:val="18EC3E15"/>
    <w:multiLevelType w:val="multilevel"/>
    <w:tmpl w:val="BF188E54"/>
    <w:styleLink w:val="WWOutlineListStyle12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6">
    <w:nsid w:val="1AD05052"/>
    <w:multiLevelType w:val="multilevel"/>
    <w:tmpl w:val="0C0A001D"/>
    <w:name w:val="WW8Num1852"/>
    <w:styleLink w:val="Estilo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7">
    <w:nsid w:val="1C8C6ACE"/>
    <w:multiLevelType w:val="multilevel"/>
    <w:tmpl w:val="6F520ACA"/>
    <w:styleLink w:val="WWOutlineListStyle14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8">
    <w:nsid w:val="1CB46B67"/>
    <w:multiLevelType w:val="multilevel"/>
    <w:tmpl w:val="3556B2C6"/>
    <w:styleLink w:val="WWOutlineListStyle15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9">
    <w:nsid w:val="1D1E3268"/>
    <w:multiLevelType w:val="multilevel"/>
    <w:tmpl w:val="EA625DB8"/>
    <w:styleLink w:val="WWOutlineListStyle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0">
    <w:nsid w:val="1D8F3CFD"/>
    <w:multiLevelType w:val="multilevel"/>
    <w:tmpl w:val="FCA27B8C"/>
    <w:styleLink w:val="WWOutlineListStyle9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1">
    <w:nsid w:val="1DCC5A0C"/>
    <w:multiLevelType w:val="multilevel"/>
    <w:tmpl w:val="6CC8AB32"/>
    <w:styleLink w:val="WWOutlineListStyle17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2">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93">
    <w:nsid w:val="1E0E37EE"/>
    <w:multiLevelType w:val="multilevel"/>
    <w:tmpl w:val="CE88C9CA"/>
    <w:styleLink w:val="WW8Num2012"/>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933"/>
        </w:tabs>
        <w:ind w:left="933" w:hanging="360"/>
      </w:pPr>
      <w:rPr>
        <w:rFonts w:ascii="Symbol" w:hAnsi="Symbol" w:hint="default"/>
      </w:r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94">
    <w:nsid w:val="1E3A558A"/>
    <w:multiLevelType w:val="hybridMultilevel"/>
    <w:tmpl w:val="A3300744"/>
    <w:lvl w:ilvl="0" w:tplc="052E20B6">
      <w:start w:val="3"/>
      <w:numFmt w:val="lowerLetter"/>
      <w:lvlText w:val="%1)"/>
      <w:lvlJc w:val="left"/>
      <w:pPr>
        <w:tabs>
          <w:tab w:val="num" w:pos="2880"/>
        </w:tabs>
        <w:ind w:left="288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1E4B5815"/>
    <w:multiLevelType w:val="multilevel"/>
    <w:tmpl w:val="C5445BEE"/>
    <w:styleLink w:val="WWOutlineListStyle7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6">
    <w:nsid w:val="1E514132"/>
    <w:multiLevelType w:val="multilevel"/>
    <w:tmpl w:val="D5128C18"/>
    <w:styleLink w:val="WWOutlineListStyle9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7">
    <w:nsid w:val="1EA604B8"/>
    <w:multiLevelType w:val="multilevel"/>
    <w:tmpl w:val="5AC6C6AC"/>
    <w:styleLink w:val="WWOutlineListStyle12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8">
    <w:nsid w:val="1F095E27"/>
    <w:multiLevelType w:val="multilevel"/>
    <w:tmpl w:val="0C0A001F"/>
    <w:styleLink w:val="111111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3"/>
      <w:numFmt w:val="decimal"/>
      <w:lvlText w:val="%1.%2.%3."/>
      <w:lvlJc w:val="left"/>
      <w:pPr>
        <w:tabs>
          <w:tab w:val="num" w:pos="1044"/>
        </w:tabs>
        <w:ind w:left="104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9">
    <w:nsid w:val="1F6941DD"/>
    <w:multiLevelType w:val="multilevel"/>
    <w:tmpl w:val="1250D78C"/>
    <w:styleLink w:val="WWOutlineListStyle3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0">
    <w:nsid w:val="20550879"/>
    <w:multiLevelType w:val="multilevel"/>
    <w:tmpl w:val="9A009920"/>
    <w:styleLink w:val="WWOutlineListStyle8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1">
    <w:nsid w:val="21015AA1"/>
    <w:multiLevelType w:val="multilevel"/>
    <w:tmpl w:val="5B60F3BA"/>
    <w:styleLink w:val="WWOutlineListStyle11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2">
    <w:nsid w:val="218C3D0C"/>
    <w:multiLevelType w:val="multilevel"/>
    <w:tmpl w:val="62967678"/>
    <w:styleLink w:val="WWOutlineListStyle17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3">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4">
    <w:nsid w:val="21963EEB"/>
    <w:multiLevelType w:val="multilevel"/>
    <w:tmpl w:val="F934F6BC"/>
    <w:styleLink w:val="WWOutlineListStyle3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5">
    <w:nsid w:val="219641D2"/>
    <w:multiLevelType w:val="multilevel"/>
    <w:tmpl w:val="9E9AF30E"/>
    <w:styleLink w:val="WWOutlineListStyle7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6">
    <w:nsid w:val="2234676E"/>
    <w:multiLevelType w:val="multilevel"/>
    <w:tmpl w:val="5AFC0752"/>
    <w:styleLink w:val="WWOutlineListStyle1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7">
    <w:nsid w:val="22776983"/>
    <w:multiLevelType w:val="multilevel"/>
    <w:tmpl w:val="4638487C"/>
    <w:styleLink w:val="WWOutlineListStyle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8">
    <w:nsid w:val="22D175EF"/>
    <w:multiLevelType w:val="multilevel"/>
    <w:tmpl w:val="298E92DA"/>
    <w:styleLink w:val="WWOutlineListStyle8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9">
    <w:nsid w:val="22E15CFC"/>
    <w:multiLevelType w:val="multilevel"/>
    <w:tmpl w:val="F5C8BE6E"/>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nsid w:val="22E30A22"/>
    <w:multiLevelType w:val="multilevel"/>
    <w:tmpl w:val="C45232D6"/>
    <w:styleLink w:val="WWOutlineListStyle16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1">
    <w:nsid w:val="23215F7C"/>
    <w:multiLevelType w:val="multilevel"/>
    <w:tmpl w:val="E326CED0"/>
    <w:styleLink w:val="WWOutlineListStyle20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none"/>
      <w:lvlText w:val="%8"/>
      <w:lvlJc w:val="left"/>
    </w:lvl>
    <w:lvl w:ilvl="8">
      <w:start w:val="1"/>
      <w:numFmt w:val="none"/>
      <w:lvlText w:val="%9"/>
      <w:lvlJc w:val="left"/>
    </w:lvl>
  </w:abstractNum>
  <w:abstractNum w:abstractNumId="112">
    <w:nsid w:val="23650B58"/>
    <w:multiLevelType w:val="multilevel"/>
    <w:tmpl w:val="9D707E1E"/>
    <w:styleLink w:val="WWOutlineListStyle2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3">
    <w:nsid w:val="23E542DD"/>
    <w:multiLevelType w:val="multilevel"/>
    <w:tmpl w:val="C0C83416"/>
    <w:styleLink w:val="WWOutlineListStyle10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4">
    <w:nsid w:val="241B487A"/>
    <w:multiLevelType w:val="multilevel"/>
    <w:tmpl w:val="6716125C"/>
    <w:styleLink w:val="WWOutlineListStyle12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5">
    <w:nsid w:val="244700B6"/>
    <w:multiLevelType w:val="hybridMultilevel"/>
    <w:tmpl w:val="ECF4CD3E"/>
    <w:styleLink w:val="11111152"/>
    <w:lvl w:ilvl="0" w:tplc="4ADEA9CE">
      <w:start w:val="1"/>
      <w:numFmt w:val="upperLetter"/>
      <w:lvlText w:val="%1)"/>
      <w:lvlJc w:val="left"/>
      <w:pPr>
        <w:ind w:left="720" w:hanging="360"/>
      </w:pPr>
      <w:rPr>
        <w:color w:val="00000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6">
    <w:nsid w:val="24AD4179"/>
    <w:multiLevelType w:val="multilevel"/>
    <w:tmpl w:val="13C4AB18"/>
    <w:styleLink w:val="WWOutlineListStyle12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7">
    <w:nsid w:val="24B03008"/>
    <w:multiLevelType w:val="multilevel"/>
    <w:tmpl w:val="BBE4B7D0"/>
    <w:styleLink w:val="WWOutlineListStyle7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8">
    <w:nsid w:val="253F16CE"/>
    <w:multiLevelType w:val="hybridMultilevel"/>
    <w:tmpl w:val="2A962C0A"/>
    <w:styleLink w:val="WW8Num4412"/>
    <w:lvl w:ilvl="0" w:tplc="66DEE21E">
      <w:start w:val="1"/>
      <w:numFmt w:val="decimal"/>
      <w:lvlText w:val="%1."/>
      <w:lvlJc w:val="left"/>
      <w:pPr>
        <w:ind w:left="1179"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9">
    <w:nsid w:val="25711F4C"/>
    <w:multiLevelType w:val="multilevel"/>
    <w:tmpl w:val="DE8C52B4"/>
    <w:styleLink w:val="List12"/>
    <w:lvl w:ilvl="0">
      <w:start w:val="1"/>
      <w:numFmt w:val="decimal"/>
      <w:lvlText w:val="%1."/>
      <w:lvlJc w:val="left"/>
      <w:pPr>
        <w:ind w:left="0" w:firstLine="0"/>
      </w:pPr>
      <w:rPr>
        <w:rFonts w:ascii="Arial" w:eastAsia="Times New Roman" w:hAnsi="Arial" w:cs="Arial"/>
        <w:position w:val="0"/>
      </w:rPr>
    </w:lvl>
    <w:lvl w:ilvl="1">
      <w:start w:val="1"/>
      <w:numFmt w:val="lowerLetter"/>
      <w:lvlText w:val="%2."/>
      <w:lvlJc w:val="left"/>
      <w:pPr>
        <w:ind w:left="0" w:firstLine="0"/>
      </w:pPr>
      <w:rPr>
        <w:rFonts w:ascii="Arial" w:eastAsia="Times New Roman" w:hAnsi="Arial" w:cs="Arial"/>
        <w:position w:val="0"/>
      </w:rPr>
    </w:lvl>
    <w:lvl w:ilvl="2">
      <w:start w:val="1"/>
      <w:numFmt w:val="lowerRoman"/>
      <w:lvlText w:val="%3."/>
      <w:lvlJc w:val="left"/>
      <w:pPr>
        <w:ind w:left="0" w:firstLine="0"/>
      </w:pPr>
      <w:rPr>
        <w:rFonts w:ascii="Arial" w:eastAsia="Times New Roman" w:hAnsi="Arial" w:cs="Arial"/>
        <w:position w:val="0"/>
      </w:rPr>
    </w:lvl>
    <w:lvl w:ilvl="3">
      <w:start w:val="1"/>
      <w:numFmt w:val="decimal"/>
      <w:lvlText w:val="%4."/>
      <w:lvlJc w:val="left"/>
      <w:pPr>
        <w:ind w:left="0" w:firstLine="0"/>
      </w:pPr>
      <w:rPr>
        <w:rFonts w:ascii="Arial" w:eastAsia="Times New Roman" w:hAnsi="Arial" w:cs="Arial"/>
        <w:position w:val="0"/>
      </w:rPr>
    </w:lvl>
    <w:lvl w:ilvl="4">
      <w:start w:val="1"/>
      <w:numFmt w:val="lowerLetter"/>
      <w:lvlText w:val="%5."/>
      <w:lvlJc w:val="left"/>
      <w:pPr>
        <w:ind w:left="0" w:firstLine="0"/>
      </w:pPr>
      <w:rPr>
        <w:rFonts w:ascii="Arial" w:eastAsia="Times New Roman" w:hAnsi="Arial" w:cs="Arial"/>
        <w:position w:val="0"/>
      </w:rPr>
    </w:lvl>
    <w:lvl w:ilvl="5">
      <w:start w:val="1"/>
      <w:numFmt w:val="lowerRoman"/>
      <w:lvlText w:val="%6."/>
      <w:lvlJc w:val="left"/>
      <w:pPr>
        <w:ind w:left="0" w:firstLine="0"/>
      </w:pPr>
      <w:rPr>
        <w:rFonts w:ascii="Arial" w:eastAsia="Times New Roman" w:hAnsi="Arial" w:cs="Arial"/>
        <w:position w:val="0"/>
      </w:rPr>
    </w:lvl>
    <w:lvl w:ilvl="6">
      <w:start w:val="1"/>
      <w:numFmt w:val="decimal"/>
      <w:lvlText w:val="%7."/>
      <w:lvlJc w:val="left"/>
      <w:pPr>
        <w:ind w:left="0" w:firstLine="0"/>
      </w:pPr>
      <w:rPr>
        <w:rFonts w:ascii="Arial" w:eastAsia="Times New Roman" w:hAnsi="Arial" w:cs="Arial"/>
        <w:position w:val="0"/>
      </w:rPr>
    </w:lvl>
    <w:lvl w:ilvl="7">
      <w:start w:val="1"/>
      <w:numFmt w:val="lowerLetter"/>
      <w:lvlText w:val="%8."/>
      <w:lvlJc w:val="left"/>
      <w:pPr>
        <w:ind w:left="0" w:firstLine="0"/>
      </w:pPr>
      <w:rPr>
        <w:rFonts w:ascii="Arial" w:eastAsia="Times New Roman" w:hAnsi="Arial" w:cs="Arial"/>
        <w:position w:val="0"/>
      </w:rPr>
    </w:lvl>
    <w:lvl w:ilvl="8">
      <w:start w:val="1"/>
      <w:numFmt w:val="lowerRoman"/>
      <w:lvlText w:val="%9."/>
      <w:lvlJc w:val="left"/>
      <w:pPr>
        <w:ind w:left="0" w:firstLine="0"/>
      </w:pPr>
      <w:rPr>
        <w:rFonts w:ascii="Arial" w:eastAsia="Times New Roman" w:hAnsi="Arial" w:cs="Arial"/>
        <w:position w:val="0"/>
      </w:rPr>
    </w:lvl>
  </w:abstractNum>
  <w:abstractNum w:abstractNumId="120">
    <w:nsid w:val="25C11033"/>
    <w:multiLevelType w:val="multilevel"/>
    <w:tmpl w:val="6AC8D626"/>
    <w:styleLink w:val="WWOutlineListStyle14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1">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2">
    <w:nsid w:val="26096783"/>
    <w:multiLevelType w:val="hybridMultilevel"/>
    <w:tmpl w:val="F4C6DE50"/>
    <w:name w:val="WW8Num1422"/>
    <w:lvl w:ilvl="0" w:tplc="A808B132">
      <w:start w:val="3"/>
      <w:numFmt w:val="low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nsid w:val="26BC2BF2"/>
    <w:multiLevelType w:val="multilevel"/>
    <w:tmpl w:val="3A8C8B8E"/>
    <w:styleLink w:val="WWOutlineListStyle8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4">
    <w:nsid w:val="26D74ACD"/>
    <w:multiLevelType w:val="multilevel"/>
    <w:tmpl w:val="D0828D9A"/>
    <w:styleLink w:val="WWOutlineListStyle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5">
    <w:nsid w:val="2722734E"/>
    <w:multiLevelType w:val="multilevel"/>
    <w:tmpl w:val="992A6856"/>
    <w:styleLink w:val="WWOutlineListStyle1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6">
    <w:nsid w:val="273F5DF3"/>
    <w:multiLevelType w:val="multilevel"/>
    <w:tmpl w:val="D5AA75C0"/>
    <w:styleLink w:val="WWOutlineListStyle3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7">
    <w:nsid w:val="27471661"/>
    <w:multiLevelType w:val="multilevel"/>
    <w:tmpl w:val="93D27F74"/>
    <w:styleLink w:val="WWOutlineListStyle4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8">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9">
    <w:nsid w:val="2851546E"/>
    <w:multiLevelType w:val="multilevel"/>
    <w:tmpl w:val="68C6F420"/>
    <w:styleLink w:val="WWOutlineListStyle14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0">
    <w:nsid w:val="288A68C2"/>
    <w:multiLevelType w:val="multilevel"/>
    <w:tmpl w:val="7030466E"/>
    <w:styleLink w:val="WWOutlineListStyle7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1">
    <w:nsid w:val="288B0EBA"/>
    <w:multiLevelType w:val="multilevel"/>
    <w:tmpl w:val="5DB8BDC2"/>
    <w:styleLink w:val="111232"/>
    <w:lvl w:ilvl="0">
      <w:start w:val="1"/>
      <w:numFmt w:val="decimal"/>
      <w:lvlText w:val="%1."/>
      <w:lvlJc w:val="left"/>
      <w:pPr>
        <w:ind w:left="375" w:hanging="37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32">
    <w:nsid w:val="28AB6BDF"/>
    <w:multiLevelType w:val="multilevel"/>
    <w:tmpl w:val="1E02BBBA"/>
    <w:styleLink w:val="WWOutlineListStyle2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3">
    <w:nsid w:val="28C372B3"/>
    <w:multiLevelType w:val="multilevel"/>
    <w:tmpl w:val="FE8CEB00"/>
    <w:styleLink w:val="WWOutlineListStyle19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4">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5">
    <w:nsid w:val="296705C9"/>
    <w:multiLevelType w:val="multilevel"/>
    <w:tmpl w:val="26AE6DF6"/>
    <w:styleLink w:val="WWOutlineListStyle6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6">
    <w:nsid w:val="299616E2"/>
    <w:multiLevelType w:val="multilevel"/>
    <w:tmpl w:val="24E0FB40"/>
    <w:styleLink w:val="WWOutlineListStyle3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7">
    <w:nsid w:val="299B67D7"/>
    <w:multiLevelType w:val="multilevel"/>
    <w:tmpl w:val="FE8610E8"/>
    <w:styleLink w:val="WWOutlineListStyle6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8">
    <w:nsid w:val="2BB73681"/>
    <w:multiLevelType w:val="multilevel"/>
    <w:tmpl w:val="5D54B5CC"/>
    <w:styleLink w:val="WWOutlineListStyle7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9">
    <w:nsid w:val="2BB74546"/>
    <w:multiLevelType w:val="multilevel"/>
    <w:tmpl w:val="C694C910"/>
    <w:lvl w:ilvl="0">
      <w:start w:val="1"/>
      <w:numFmt w:val="decimal"/>
      <w:lvlText w:val="%1."/>
      <w:lvlJc w:val="left"/>
      <w:pPr>
        <w:ind w:left="1429" w:hanging="360"/>
      </w:p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0">
    <w:nsid w:val="2BC72E93"/>
    <w:multiLevelType w:val="multilevel"/>
    <w:tmpl w:val="0630D2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nsid w:val="2BCE3CBF"/>
    <w:multiLevelType w:val="multilevel"/>
    <w:tmpl w:val="4B22AFFE"/>
    <w:styleLink w:val="WWOutlineListStyle7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42">
    <w:nsid w:val="2BE231EF"/>
    <w:multiLevelType w:val="multilevel"/>
    <w:tmpl w:val="940AE4EE"/>
    <w:styleLink w:val="WWOutlineListStyle6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43">
    <w:nsid w:val="2C043F16"/>
    <w:multiLevelType w:val="multilevel"/>
    <w:tmpl w:val="F52065A4"/>
    <w:styleLink w:val="WWOutlineListStyle2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44">
    <w:nsid w:val="2C572E62"/>
    <w:multiLevelType w:val="multilevel"/>
    <w:tmpl w:val="641CFED4"/>
    <w:styleLink w:val="WWOutlineListStyle20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none"/>
      <w:lvlText w:val="%8"/>
      <w:lvlJc w:val="left"/>
    </w:lvl>
    <w:lvl w:ilvl="8">
      <w:start w:val="1"/>
      <w:numFmt w:val="none"/>
      <w:lvlText w:val="%9"/>
      <w:lvlJc w:val="left"/>
    </w:lvl>
  </w:abstractNum>
  <w:abstractNum w:abstractNumId="145">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46">
    <w:nsid w:val="2D1A7303"/>
    <w:multiLevelType w:val="multilevel"/>
    <w:tmpl w:val="F5FA1DD2"/>
    <w:styleLink w:val="WWOutlineListStyle4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47">
    <w:nsid w:val="2D5B382D"/>
    <w:multiLevelType w:val="multilevel"/>
    <w:tmpl w:val="982AFB7A"/>
    <w:styleLink w:val="WWOutlineListStyle13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48">
    <w:nsid w:val="2DF37401"/>
    <w:multiLevelType w:val="multilevel"/>
    <w:tmpl w:val="51709E8C"/>
    <w:styleLink w:val="WWOutlineListStyle11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49">
    <w:nsid w:val="2F115ED0"/>
    <w:multiLevelType w:val="multilevel"/>
    <w:tmpl w:val="5CA2347E"/>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0">
    <w:nsid w:val="2F587804"/>
    <w:multiLevelType w:val="multilevel"/>
    <w:tmpl w:val="27E2677A"/>
    <w:styleLink w:val="WWOutlineListStyle1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51">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52">
    <w:nsid w:val="2FD075C0"/>
    <w:multiLevelType w:val="multilevel"/>
    <w:tmpl w:val="38CEBA30"/>
    <w:lvl w:ilvl="0">
      <w:start w:val="1"/>
      <w:numFmt w:val="lowerLetter"/>
      <w:lvlText w:val="%1)"/>
      <w:lvlJc w:val="left"/>
      <w:pPr>
        <w:ind w:left="360" w:hanging="360"/>
      </w:pPr>
    </w:lvl>
    <w:lvl w:ilvl="1">
      <w:start w:val="1"/>
      <w:numFmt w:val="decimal"/>
      <w:lvlText w:val="%2."/>
      <w:lvlJc w:val="left"/>
      <w:pPr>
        <w:ind w:left="1048" w:hanging="360"/>
      </w:pPr>
      <w:rPr>
        <w:b/>
      </w:rPr>
    </w:lvl>
    <w:lvl w:ilvl="2">
      <w:start w:val="1"/>
      <w:numFmt w:val="lowerRoman"/>
      <w:lvlText w:val="%3."/>
      <w:lvlJc w:val="right"/>
      <w:pPr>
        <w:ind w:left="1768" w:hanging="180"/>
      </w:pPr>
    </w:lvl>
    <w:lvl w:ilvl="3">
      <w:start w:val="1"/>
      <w:numFmt w:val="decimal"/>
      <w:lvlText w:val="%4."/>
      <w:lvlJc w:val="left"/>
      <w:pPr>
        <w:ind w:left="2488" w:hanging="360"/>
      </w:pPr>
    </w:lvl>
    <w:lvl w:ilvl="4">
      <w:start w:val="1"/>
      <w:numFmt w:val="lowerLetter"/>
      <w:lvlText w:val="%5."/>
      <w:lvlJc w:val="left"/>
      <w:pPr>
        <w:ind w:left="3208" w:hanging="360"/>
      </w:pPr>
    </w:lvl>
    <w:lvl w:ilvl="5">
      <w:start w:val="1"/>
      <w:numFmt w:val="lowerRoman"/>
      <w:lvlText w:val="%6."/>
      <w:lvlJc w:val="right"/>
      <w:pPr>
        <w:ind w:left="3928" w:hanging="180"/>
      </w:pPr>
    </w:lvl>
    <w:lvl w:ilvl="6">
      <w:start w:val="1"/>
      <w:numFmt w:val="decimal"/>
      <w:lvlText w:val="%7."/>
      <w:lvlJc w:val="left"/>
      <w:pPr>
        <w:ind w:left="4648" w:hanging="360"/>
      </w:pPr>
    </w:lvl>
    <w:lvl w:ilvl="7">
      <w:start w:val="1"/>
      <w:numFmt w:val="lowerLetter"/>
      <w:lvlText w:val="%8."/>
      <w:lvlJc w:val="left"/>
      <w:pPr>
        <w:ind w:left="5368" w:hanging="360"/>
      </w:pPr>
    </w:lvl>
    <w:lvl w:ilvl="8">
      <w:start w:val="1"/>
      <w:numFmt w:val="lowerRoman"/>
      <w:lvlText w:val="%9."/>
      <w:lvlJc w:val="right"/>
      <w:pPr>
        <w:ind w:left="6088" w:hanging="180"/>
      </w:pPr>
    </w:lvl>
  </w:abstractNum>
  <w:abstractNum w:abstractNumId="153">
    <w:nsid w:val="30E80419"/>
    <w:multiLevelType w:val="multilevel"/>
    <w:tmpl w:val="D284A9B0"/>
    <w:styleLink w:val="WWOutlineListStyle9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54">
    <w:nsid w:val="31A964AD"/>
    <w:multiLevelType w:val="hybridMultilevel"/>
    <w:tmpl w:val="586EC908"/>
    <w:styleLink w:val="WW8Num4112"/>
    <w:lvl w:ilvl="0" w:tplc="166C7B52">
      <w:start w:val="7"/>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5">
    <w:nsid w:val="32104726"/>
    <w:multiLevelType w:val="multilevel"/>
    <w:tmpl w:val="FABA6E72"/>
    <w:styleLink w:val="WW8Num391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56">
    <w:nsid w:val="323C73CE"/>
    <w:multiLevelType w:val="multilevel"/>
    <w:tmpl w:val="CF58E35E"/>
    <w:styleLink w:val="WWOutlineListStyle5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57">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8">
    <w:nsid w:val="33503DFF"/>
    <w:multiLevelType w:val="multilevel"/>
    <w:tmpl w:val="5C3AA608"/>
    <w:styleLink w:val="WWOutlineListStyle20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none"/>
      <w:lvlText w:val="%8"/>
      <w:lvlJc w:val="left"/>
    </w:lvl>
    <w:lvl w:ilvl="8">
      <w:start w:val="1"/>
      <w:numFmt w:val="none"/>
      <w:lvlText w:val="%9"/>
      <w:lvlJc w:val="left"/>
    </w:lvl>
  </w:abstractNum>
  <w:abstractNum w:abstractNumId="159">
    <w:nsid w:val="34E27880"/>
    <w:multiLevelType w:val="multilevel"/>
    <w:tmpl w:val="2F60E446"/>
    <w:styleLink w:val="WWOutlineListStyle8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6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1">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62">
    <w:nsid w:val="357F1453"/>
    <w:multiLevelType w:val="hybridMultilevel"/>
    <w:tmpl w:val="ED4ADE38"/>
    <w:styleLink w:val="11111123"/>
    <w:lvl w:ilvl="0" w:tplc="85A23120">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63">
    <w:nsid w:val="35E84AEB"/>
    <w:multiLevelType w:val="multilevel"/>
    <w:tmpl w:val="D81AEE60"/>
    <w:styleLink w:val="WWOutlineListStyle9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64">
    <w:nsid w:val="36BE5549"/>
    <w:multiLevelType w:val="multilevel"/>
    <w:tmpl w:val="4B3816CE"/>
    <w:styleLink w:val="WWOutlineListStyle18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65">
    <w:nsid w:val="36D55ABD"/>
    <w:multiLevelType w:val="multilevel"/>
    <w:tmpl w:val="AD18FEB8"/>
    <w:styleLink w:val="WWOutlineListStyle20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none"/>
      <w:lvlText w:val="%8"/>
      <w:lvlJc w:val="left"/>
    </w:lvl>
    <w:lvl w:ilvl="8">
      <w:start w:val="1"/>
      <w:numFmt w:val="none"/>
      <w:lvlText w:val="%9"/>
      <w:lvlJc w:val="left"/>
    </w:lvl>
  </w:abstractNum>
  <w:abstractNum w:abstractNumId="166">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7">
    <w:nsid w:val="37654E00"/>
    <w:multiLevelType w:val="multilevel"/>
    <w:tmpl w:val="3D6CA6A8"/>
    <w:styleLink w:val="WWOutlineListStyle15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68">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9">
    <w:nsid w:val="37D5125A"/>
    <w:multiLevelType w:val="multilevel"/>
    <w:tmpl w:val="88E07F48"/>
    <w:styleLink w:val="WWOutlineListStyle20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none"/>
      <w:lvlText w:val="%8"/>
      <w:lvlJc w:val="left"/>
    </w:lvl>
    <w:lvl w:ilvl="8">
      <w:start w:val="1"/>
      <w:numFmt w:val="none"/>
      <w:lvlText w:val="%9"/>
      <w:lvlJc w:val="left"/>
    </w:lvl>
  </w:abstractNum>
  <w:abstractNum w:abstractNumId="170">
    <w:nsid w:val="39507BEE"/>
    <w:multiLevelType w:val="hybridMultilevel"/>
    <w:tmpl w:val="C344A666"/>
    <w:styleLink w:val="11132"/>
    <w:lvl w:ilvl="0" w:tplc="9C46BBB6">
      <w:start w:val="1"/>
      <w:numFmt w:val="lowerLetter"/>
      <w:lvlText w:val="%1)"/>
      <w:lvlJc w:val="left"/>
      <w:pPr>
        <w:ind w:left="819" w:hanging="360"/>
      </w:pPr>
    </w:lvl>
    <w:lvl w:ilvl="1" w:tplc="080A0019">
      <w:start w:val="1"/>
      <w:numFmt w:val="lowerLetter"/>
      <w:lvlText w:val="%2."/>
      <w:lvlJc w:val="left"/>
      <w:pPr>
        <w:ind w:left="1539" w:hanging="360"/>
      </w:pPr>
    </w:lvl>
    <w:lvl w:ilvl="2" w:tplc="080A001B">
      <w:start w:val="1"/>
      <w:numFmt w:val="lowerRoman"/>
      <w:lvlText w:val="%3."/>
      <w:lvlJc w:val="right"/>
      <w:pPr>
        <w:ind w:left="2259" w:hanging="180"/>
      </w:pPr>
    </w:lvl>
    <w:lvl w:ilvl="3" w:tplc="080A000F">
      <w:start w:val="1"/>
      <w:numFmt w:val="decimal"/>
      <w:lvlText w:val="%4."/>
      <w:lvlJc w:val="left"/>
      <w:pPr>
        <w:ind w:left="2979" w:hanging="360"/>
      </w:pPr>
    </w:lvl>
    <w:lvl w:ilvl="4" w:tplc="080A0019">
      <w:start w:val="1"/>
      <w:numFmt w:val="lowerLetter"/>
      <w:lvlText w:val="%5."/>
      <w:lvlJc w:val="left"/>
      <w:pPr>
        <w:ind w:left="3699" w:hanging="360"/>
      </w:pPr>
    </w:lvl>
    <w:lvl w:ilvl="5" w:tplc="080A001B">
      <w:start w:val="1"/>
      <w:numFmt w:val="lowerRoman"/>
      <w:lvlText w:val="%6."/>
      <w:lvlJc w:val="right"/>
      <w:pPr>
        <w:ind w:left="4419" w:hanging="180"/>
      </w:pPr>
    </w:lvl>
    <w:lvl w:ilvl="6" w:tplc="080A000F">
      <w:start w:val="1"/>
      <w:numFmt w:val="decimal"/>
      <w:lvlText w:val="%7."/>
      <w:lvlJc w:val="left"/>
      <w:pPr>
        <w:ind w:left="5139" w:hanging="360"/>
      </w:pPr>
    </w:lvl>
    <w:lvl w:ilvl="7" w:tplc="080A0019">
      <w:start w:val="1"/>
      <w:numFmt w:val="lowerLetter"/>
      <w:lvlText w:val="%8."/>
      <w:lvlJc w:val="left"/>
      <w:pPr>
        <w:ind w:left="5859" w:hanging="360"/>
      </w:pPr>
    </w:lvl>
    <w:lvl w:ilvl="8" w:tplc="080A001B">
      <w:start w:val="1"/>
      <w:numFmt w:val="lowerRoman"/>
      <w:lvlText w:val="%9."/>
      <w:lvlJc w:val="right"/>
      <w:pPr>
        <w:ind w:left="6579" w:hanging="180"/>
      </w:pPr>
    </w:lvl>
  </w:abstractNum>
  <w:abstractNum w:abstractNumId="171">
    <w:nsid w:val="3ACC5EE6"/>
    <w:multiLevelType w:val="multilevel"/>
    <w:tmpl w:val="C6B0089A"/>
    <w:styleLink w:val="WWOutlineListStyle10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72">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3">
    <w:nsid w:val="3AD7021E"/>
    <w:multiLevelType w:val="multilevel"/>
    <w:tmpl w:val="C712BA72"/>
    <w:styleLink w:val="WWOutlineListStyle16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74">
    <w:nsid w:val="3AFC256F"/>
    <w:multiLevelType w:val="hybridMultilevel"/>
    <w:tmpl w:val="44A86310"/>
    <w:styleLink w:val="111216"/>
    <w:lvl w:ilvl="0" w:tplc="B80C2D3C">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5">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6">
    <w:nsid w:val="3CB23BA0"/>
    <w:multiLevelType w:val="multilevel"/>
    <w:tmpl w:val="32D0AB62"/>
    <w:styleLink w:val="WWOutlineListStyle14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77">
    <w:nsid w:val="3DD303F7"/>
    <w:multiLevelType w:val="multilevel"/>
    <w:tmpl w:val="B0FC3C32"/>
    <w:styleLink w:val="WWOutlineListStyle9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78">
    <w:nsid w:val="3DE828AB"/>
    <w:multiLevelType w:val="multilevel"/>
    <w:tmpl w:val="B014A2C6"/>
    <w:styleLink w:val="WWOutlineListStyle17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79">
    <w:nsid w:val="3E5D2B48"/>
    <w:multiLevelType w:val="multilevel"/>
    <w:tmpl w:val="48987FE6"/>
    <w:styleLink w:val="WWOutlineListStyle5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80">
    <w:nsid w:val="3E626B86"/>
    <w:multiLevelType w:val="multilevel"/>
    <w:tmpl w:val="79EE11DA"/>
    <w:styleLink w:val="WWOutlineListStyle19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81">
    <w:nsid w:val="3E7D7412"/>
    <w:multiLevelType w:val="multilevel"/>
    <w:tmpl w:val="684ED124"/>
    <w:styleLink w:val="WWOutlineListStyle10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82">
    <w:nsid w:val="3F567DD4"/>
    <w:multiLevelType w:val="multilevel"/>
    <w:tmpl w:val="0270EDC4"/>
    <w:styleLink w:val="WWOutlineListStyle13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83">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4">
    <w:nsid w:val="40926C81"/>
    <w:multiLevelType w:val="multilevel"/>
    <w:tmpl w:val="E5186564"/>
    <w:styleLink w:val="WWOutlineListStyle8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85">
    <w:nsid w:val="41686F64"/>
    <w:multiLevelType w:val="multilevel"/>
    <w:tmpl w:val="18FAAC10"/>
    <w:styleLink w:val="WWOutlineListStyle14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86">
    <w:nsid w:val="41867DAE"/>
    <w:multiLevelType w:val="multilevel"/>
    <w:tmpl w:val="99D4F9B8"/>
    <w:styleLink w:val="WWOutlineListStyle2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87">
    <w:nsid w:val="42283287"/>
    <w:multiLevelType w:val="multilevel"/>
    <w:tmpl w:val="397CC26C"/>
    <w:lvl w:ilvl="0">
      <w:start w:val="1"/>
      <w:numFmt w:val="lowerLetter"/>
      <w:lvlText w:val="%1)"/>
      <w:lvlJc w:val="left"/>
      <w:pPr>
        <w:ind w:left="360" w:hanging="360"/>
      </w:pPr>
    </w:lvl>
    <w:lvl w:ilvl="1">
      <w:start w:val="1"/>
      <w:numFmt w:val="decimal"/>
      <w:lvlText w:val="%2)"/>
      <w:lvlJc w:val="left"/>
      <w:pPr>
        <w:ind w:left="1048" w:hanging="360"/>
      </w:pPr>
      <w:rPr>
        <w:b/>
      </w:rPr>
    </w:lvl>
    <w:lvl w:ilvl="2">
      <w:start w:val="1"/>
      <w:numFmt w:val="lowerRoman"/>
      <w:lvlText w:val="%3."/>
      <w:lvlJc w:val="right"/>
      <w:pPr>
        <w:ind w:left="1768" w:hanging="180"/>
      </w:pPr>
    </w:lvl>
    <w:lvl w:ilvl="3">
      <w:start w:val="1"/>
      <w:numFmt w:val="decimal"/>
      <w:lvlText w:val="%4."/>
      <w:lvlJc w:val="left"/>
      <w:pPr>
        <w:ind w:left="2488" w:hanging="360"/>
      </w:pPr>
    </w:lvl>
    <w:lvl w:ilvl="4">
      <w:start w:val="1"/>
      <w:numFmt w:val="lowerLetter"/>
      <w:lvlText w:val="%5."/>
      <w:lvlJc w:val="left"/>
      <w:pPr>
        <w:ind w:left="3208" w:hanging="360"/>
      </w:pPr>
    </w:lvl>
    <w:lvl w:ilvl="5">
      <w:start w:val="1"/>
      <w:numFmt w:val="lowerRoman"/>
      <w:lvlText w:val="%6."/>
      <w:lvlJc w:val="right"/>
      <w:pPr>
        <w:ind w:left="3928" w:hanging="180"/>
      </w:pPr>
    </w:lvl>
    <w:lvl w:ilvl="6">
      <w:start w:val="1"/>
      <w:numFmt w:val="decimal"/>
      <w:lvlText w:val="%7."/>
      <w:lvlJc w:val="left"/>
      <w:pPr>
        <w:ind w:left="4648" w:hanging="360"/>
      </w:pPr>
    </w:lvl>
    <w:lvl w:ilvl="7">
      <w:start w:val="1"/>
      <w:numFmt w:val="lowerLetter"/>
      <w:lvlText w:val="%8."/>
      <w:lvlJc w:val="left"/>
      <w:pPr>
        <w:ind w:left="5368" w:hanging="360"/>
      </w:pPr>
    </w:lvl>
    <w:lvl w:ilvl="8">
      <w:start w:val="1"/>
      <w:numFmt w:val="lowerRoman"/>
      <w:lvlText w:val="%9."/>
      <w:lvlJc w:val="right"/>
      <w:pPr>
        <w:ind w:left="6088" w:hanging="180"/>
      </w:pPr>
    </w:lvl>
  </w:abstractNum>
  <w:abstractNum w:abstractNumId="188">
    <w:nsid w:val="424E617A"/>
    <w:multiLevelType w:val="hybridMultilevel"/>
    <w:tmpl w:val="9EE2EC54"/>
    <w:styleLink w:val="Estilo132"/>
    <w:lvl w:ilvl="0" w:tplc="080A0017">
      <w:start w:val="1"/>
      <w:numFmt w:val="lowerLetter"/>
      <w:lvlText w:val="%1)"/>
      <w:lvlJc w:val="left"/>
      <w:pPr>
        <w:ind w:left="1814" w:hanging="360"/>
      </w:pPr>
    </w:lvl>
    <w:lvl w:ilvl="1" w:tplc="080A0019">
      <w:start w:val="1"/>
      <w:numFmt w:val="lowerLetter"/>
      <w:lvlText w:val="%2."/>
      <w:lvlJc w:val="left"/>
      <w:pPr>
        <w:ind w:left="2534" w:hanging="360"/>
      </w:pPr>
    </w:lvl>
    <w:lvl w:ilvl="2" w:tplc="080A001B">
      <w:start w:val="1"/>
      <w:numFmt w:val="lowerRoman"/>
      <w:lvlText w:val="%3."/>
      <w:lvlJc w:val="right"/>
      <w:pPr>
        <w:ind w:left="3254" w:hanging="180"/>
      </w:pPr>
    </w:lvl>
    <w:lvl w:ilvl="3" w:tplc="080A000F">
      <w:start w:val="1"/>
      <w:numFmt w:val="decimal"/>
      <w:lvlText w:val="%4."/>
      <w:lvlJc w:val="left"/>
      <w:pPr>
        <w:ind w:left="3974" w:hanging="360"/>
      </w:pPr>
    </w:lvl>
    <w:lvl w:ilvl="4" w:tplc="080A0019">
      <w:start w:val="1"/>
      <w:numFmt w:val="lowerLetter"/>
      <w:lvlText w:val="%5."/>
      <w:lvlJc w:val="left"/>
      <w:pPr>
        <w:ind w:left="4694" w:hanging="360"/>
      </w:pPr>
    </w:lvl>
    <w:lvl w:ilvl="5" w:tplc="080A001B">
      <w:start w:val="1"/>
      <w:numFmt w:val="lowerRoman"/>
      <w:lvlText w:val="%6."/>
      <w:lvlJc w:val="right"/>
      <w:pPr>
        <w:ind w:left="5414" w:hanging="180"/>
      </w:pPr>
    </w:lvl>
    <w:lvl w:ilvl="6" w:tplc="080A000F">
      <w:start w:val="1"/>
      <w:numFmt w:val="decimal"/>
      <w:lvlText w:val="%7."/>
      <w:lvlJc w:val="left"/>
      <w:pPr>
        <w:ind w:left="6134" w:hanging="360"/>
      </w:pPr>
    </w:lvl>
    <w:lvl w:ilvl="7" w:tplc="080A0019">
      <w:start w:val="1"/>
      <w:numFmt w:val="lowerLetter"/>
      <w:lvlText w:val="%8."/>
      <w:lvlJc w:val="left"/>
      <w:pPr>
        <w:ind w:left="6854" w:hanging="360"/>
      </w:pPr>
    </w:lvl>
    <w:lvl w:ilvl="8" w:tplc="080A001B">
      <w:start w:val="1"/>
      <w:numFmt w:val="lowerRoman"/>
      <w:lvlText w:val="%9."/>
      <w:lvlJc w:val="right"/>
      <w:pPr>
        <w:ind w:left="7574" w:hanging="180"/>
      </w:pPr>
    </w:lvl>
  </w:abstractNum>
  <w:abstractNum w:abstractNumId="189">
    <w:nsid w:val="429F0139"/>
    <w:multiLevelType w:val="multilevel"/>
    <w:tmpl w:val="4BFC57F0"/>
    <w:styleLink w:val="WWOutlineListStyle10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90">
    <w:nsid w:val="42FA2B84"/>
    <w:multiLevelType w:val="multilevel"/>
    <w:tmpl w:val="3AC291AA"/>
    <w:styleLink w:val="WWOutlineListStyle11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91">
    <w:nsid w:val="43276787"/>
    <w:multiLevelType w:val="hybridMultilevel"/>
    <w:tmpl w:val="57CC8D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nsid w:val="43B70BC4"/>
    <w:multiLevelType w:val="multilevel"/>
    <w:tmpl w:val="41581B22"/>
    <w:styleLink w:val="WWOutlineListStyle16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93">
    <w:nsid w:val="43C7705B"/>
    <w:multiLevelType w:val="multilevel"/>
    <w:tmpl w:val="50AAFF74"/>
    <w:styleLink w:val="WWOutlineListStyle13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94">
    <w:nsid w:val="445109C0"/>
    <w:multiLevelType w:val="multilevel"/>
    <w:tmpl w:val="7FA080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5">
    <w:nsid w:val="44512117"/>
    <w:multiLevelType w:val="multilevel"/>
    <w:tmpl w:val="4AC4A51A"/>
    <w:styleLink w:val="WWOutlineListStyle2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96">
    <w:nsid w:val="45081352"/>
    <w:multiLevelType w:val="multilevel"/>
    <w:tmpl w:val="CA8E5C70"/>
    <w:styleLink w:val="WWOutlineListStyle13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97">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198">
    <w:nsid w:val="46810C9E"/>
    <w:multiLevelType w:val="multilevel"/>
    <w:tmpl w:val="71EAC296"/>
    <w:styleLink w:val="WWOutlineListStyle15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99">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200">
    <w:nsid w:val="478E517A"/>
    <w:multiLevelType w:val="multilevel"/>
    <w:tmpl w:val="1018A68E"/>
    <w:styleLink w:val="WWOutlineListStyle9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01">
    <w:nsid w:val="47C16FD7"/>
    <w:multiLevelType w:val="hybridMultilevel"/>
    <w:tmpl w:val="FCCA56F6"/>
    <w:styleLink w:val="List112"/>
    <w:lvl w:ilvl="0" w:tplc="7A5CBC60">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02">
    <w:nsid w:val="47D27A39"/>
    <w:multiLevelType w:val="multilevel"/>
    <w:tmpl w:val="42D6650C"/>
    <w:styleLink w:val="LFO79"/>
    <w:lvl w:ilvl="0">
      <w:numFmt w:val="bullet"/>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3">
    <w:nsid w:val="48CE5624"/>
    <w:multiLevelType w:val="multilevel"/>
    <w:tmpl w:val="E82C7980"/>
    <w:styleLink w:val="WWOutlineListStyle11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04">
    <w:nsid w:val="495E4D6A"/>
    <w:multiLevelType w:val="multilevel"/>
    <w:tmpl w:val="21FE834A"/>
    <w:styleLink w:val="WWOutlineListStyle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05">
    <w:nsid w:val="49882258"/>
    <w:multiLevelType w:val="multilevel"/>
    <w:tmpl w:val="B206FE04"/>
    <w:lvl w:ilvl="0">
      <w:start w:val="1"/>
      <w:numFmt w:val="upperRoman"/>
      <w:lvlText w:val="%1."/>
      <w:lvlJc w:val="right"/>
      <w:pPr>
        <w:tabs>
          <w:tab w:val="left" w:pos="720"/>
        </w:tabs>
        <w:ind w:left="720" w:hanging="180"/>
      </w:pPr>
      <w:rPr>
        <w:b/>
      </w:rPr>
    </w:lvl>
    <w:lvl w:ilvl="1">
      <w:start w:val="3"/>
      <w:numFmt w:val="lowerRoman"/>
      <w:lvlText w:val="%2."/>
      <w:lvlJc w:val="left"/>
      <w:pPr>
        <w:tabs>
          <w:tab w:val="left" w:pos="1800"/>
        </w:tabs>
        <w:ind w:left="1800" w:hanging="720"/>
      </w:pPr>
      <w:rPr>
        <w:rFonts w:hint="default"/>
      </w:rPr>
    </w:lvl>
    <w:lvl w:ilvl="2">
      <w:start w:val="1"/>
      <w:numFmt w:val="lowerRoman"/>
      <w:lvlText w:val="%3."/>
      <w:lvlJc w:val="right"/>
      <w:pPr>
        <w:tabs>
          <w:tab w:val="left" w:pos="2160"/>
        </w:tabs>
        <w:ind w:left="2160" w:hanging="180"/>
      </w:pPr>
    </w:lvl>
    <w:lvl w:ilvl="3">
      <w:start w:val="2"/>
      <w:numFmt w:val="lowerLetter"/>
      <w:lvlText w:val="%4)"/>
      <w:lvlJc w:val="left"/>
      <w:pPr>
        <w:tabs>
          <w:tab w:val="left" w:pos="2880"/>
        </w:tabs>
        <w:ind w:left="2880" w:hanging="360"/>
      </w:pPr>
      <w:rPr>
        <w:rFonts w:hint="default"/>
        <w:b/>
        <w:sz w:val="22"/>
        <w:szCs w:val="22"/>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06">
    <w:nsid w:val="49A210A3"/>
    <w:multiLevelType w:val="multilevel"/>
    <w:tmpl w:val="00947934"/>
    <w:styleLink w:val="WWOutlineListStyle6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07">
    <w:nsid w:val="4A283152"/>
    <w:multiLevelType w:val="multilevel"/>
    <w:tmpl w:val="C72687E0"/>
    <w:styleLink w:val="WWOutlineListStyle14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08">
    <w:nsid w:val="4A3C3621"/>
    <w:multiLevelType w:val="multilevel"/>
    <w:tmpl w:val="97E842DC"/>
    <w:styleLink w:val="WWOutlineListStyle3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09">
    <w:nsid w:val="4A4E5371"/>
    <w:multiLevelType w:val="multilevel"/>
    <w:tmpl w:val="D1F6797A"/>
    <w:styleLink w:val="WWOutlineListStyle13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10">
    <w:nsid w:val="4B443043"/>
    <w:multiLevelType w:val="multilevel"/>
    <w:tmpl w:val="7916AE46"/>
    <w:styleLink w:val="WWOutlineListStyle6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11">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12">
    <w:nsid w:val="4CA75E3D"/>
    <w:multiLevelType w:val="multilevel"/>
    <w:tmpl w:val="2C80B68E"/>
    <w:styleLink w:val="WWOutlineListStyle18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13">
    <w:nsid w:val="4CA93E34"/>
    <w:multiLevelType w:val="multilevel"/>
    <w:tmpl w:val="3A3EB614"/>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4">
    <w:nsid w:val="4CB20022"/>
    <w:multiLevelType w:val="multilevel"/>
    <w:tmpl w:val="A6F0C292"/>
    <w:styleLink w:val="WWOutlineListStyle18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15">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6">
    <w:nsid w:val="4D352C08"/>
    <w:multiLevelType w:val="multilevel"/>
    <w:tmpl w:val="F3D016FA"/>
    <w:styleLink w:val="WWOutlineListStyle1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17">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18">
    <w:nsid w:val="4DA32013"/>
    <w:multiLevelType w:val="multilevel"/>
    <w:tmpl w:val="57CC8872"/>
    <w:styleLink w:val="WWOutlineListStyle2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19">
    <w:nsid w:val="4E16599E"/>
    <w:multiLevelType w:val="multilevel"/>
    <w:tmpl w:val="744CE732"/>
    <w:styleLink w:val="WWOutlineListStyle11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20">
    <w:nsid w:val="4E1A0969"/>
    <w:multiLevelType w:val="multilevel"/>
    <w:tmpl w:val="4DB6C2B6"/>
    <w:styleLink w:val="WWOutlineListStyle5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21">
    <w:nsid w:val="4EB24A21"/>
    <w:multiLevelType w:val="multilevel"/>
    <w:tmpl w:val="4844C13A"/>
    <w:styleLink w:val="WWOutlineListStyle20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none"/>
      <w:lvlText w:val="%8"/>
      <w:lvlJc w:val="left"/>
    </w:lvl>
    <w:lvl w:ilvl="8">
      <w:start w:val="1"/>
      <w:numFmt w:val="none"/>
      <w:lvlText w:val="%9"/>
      <w:lvlJc w:val="left"/>
    </w:lvl>
  </w:abstractNum>
  <w:abstractNum w:abstractNumId="222">
    <w:nsid w:val="507D155F"/>
    <w:multiLevelType w:val="multilevel"/>
    <w:tmpl w:val="01346DD8"/>
    <w:styleLink w:val="11123"/>
    <w:lvl w:ilvl="0">
      <w:start w:val="3"/>
      <w:numFmt w:val="decimal"/>
      <w:lvlText w:val="%1"/>
      <w:lvlJc w:val="left"/>
      <w:pPr>
        <w:ind w:left="360" w:hanging="360"/>
      </w:pPr>
      <w:rPr>
        <w:rFonts w:cs="Arial"/>
        <w:b w:val="0"/>
        <w:color w:val="000000"/>
      </w:rPr>
    </w:lvl>
    <w:lvl w:ilvl="1">
      <w:start w:val="1"/>
      <w:numFmt w:val="decimal"/>
      <w:lvlText w:val="%1.%2"/>
      <w:lvlJc w:val="left"/>
      <w:pPr>
        <w:ind w:left="360" w:hanging="360"/>
      </w:pPr>
      <w:rPr>
        <w:rFonts w:cs="Arial"/>
        <w:b/>
        <w:color w:val="000000"/>
      </w:rPr>
    </w:lvl>
    <w:lvl w:ilvl="2">
      <w:start w:val="1"/>
      <w:numFmt w:val="decimal"/>
      <w:lvlText w:val="%1.%2.%3"/>
      <w:lvlJc w:val="left"/>
      <w:pPr>
        <w:ind w:left="720" w:hanging="720"/>
      </w:pPr>
      <w:rPr>
        <w:rFonts w:cs="Arial"/>
        <w:b w:val="0"/>
        <w:color w:val="000000"/>
      </w:rPr>
    </w:lvl>
    <w:lvl w:ilvl="3">
      <w:start w:val="1"/>
      <w:numFmt w:val="decimal"/>
      <w:lvlText w:val="%1.%2.%3.%4"/>
      <w:lvlJc w:val="left"/>
      <w:pPr>
        <w:ind w:left="1080" w:hanging="1080"/>
      </w:pPr>
      <w:rPr>
        <w:rFonts w:cs="Arial"/>
        <w:b w:val="0"/>
        <w:color w:val="000000"/>
      </w:rPr>
    </w:lvl>
    <w:lvl w:ilvl="4">
      <w:start w:val="1"/>
      <w:numFmt w:val="decimal"/>
      <w:lvlText w:val="%1.%2.%3.%4.%5"/>
      <w:lvlJc w:val="left"/>
      <w:pPr>
        <w:ind w:left="1080" w:hanging="1080"/>
      </w:pPr>
      <w:rPr>
        <w:rFonts w:cs="Arial"/>
        <w:b w:val="0"/>
        <w:color w:val="000000"/>
      </w:rPr>
    </w:lvl>
    <w:lvl w:ilvl="5">
      <w:start w:val="1"/>
      <w:numFmt w:val="decimal"/>
      <w:lvlText w:val="%1.%2.%3.%4.%5.%6"/>
      <w:lvlJc w:val="left"/>
      <w:pPr>
        <w:ind w:left="1440" w:hanging="1440"/>
      </w:pPr>
      <w:rPr>
        <w:rFonts w:cs="Arial"/>
        <w:b w:val="0"/>
        <w:color w:val="000000"/>
      </w:rPr>
    </w:lvl>
    <w:lvl w:ilvl="6">
      <w:start w:val="1"/>
      <w:numFmt w:val="decimal"/>
      <w:lvlText w:val="%1.%2.%3.%4.%5.%6.%7"/>
      <w:lvlJc w:val="left"/>
      <w:pPr>
        <w:ind w:left="1440" w:hanging="1440"/>
      </w:pPr>
      <w:rPr>
        <w:rFonts w:cs="Arial"/>
        <w:b w:val="0"/>
        <w:color w:val="000000"/>
      </w:rPr>
    </w:lvl>
    <w:lvl w:ilvl="7">
      <w:start w:val="1"/>
      <w:numFmt w:val="decimal"/>
      <w:lvlText w:val="%1.%2.%3.%4.%5.%6.%7.%8"/>
      <w:lvlJc w:val="left"/>
      <w:pPr>
        <w:ind w:left="1800" w:hanging="1800"/>
      </w:pPr>
      <w:rPr>
        <w:rFonts w:cs="Arial"/>
        <w:b w:val="0"/>
        <w:color w:val="000000"/>
      </w:rPr>
    </w:lvl>
    <w:lvl w:ilvl="8">
      <w:start w:val="1"/>
      <w:numFmt w:val="decimal"/>
      <w:lvlText w:val="%1.%2.%3.%4.%5.%6.%7.%8.%9"/>
      <w:lvlJc w:val="left"/>
      <w:pPr>
        <w:ind w:left="1800" w:hanging="1800"/>
      </w:pPr>
      <w:rPr>
        <w:rFonts w:cs="Arial"/>
        <w:b w:val="0"/>
        <w:color w:val="000000"/>
      </w:rPr>
    </w:lvl>
  </w:abstractNum>
  <w:abstractNum w:abstractNumId="223">
    <w:nsid w:val="50EB0E96"/>
    <w:multiLevelType w:val="multilevel"/>
    <w:tmpl w:val="7B2CB610"/>
    <w:styleLink w:val="List11"/>
    <w:lvl w:ilvl="0">
      <w:numFmt w:val="bullet"/>
      <w:lvlText w:val="•"/>
      <w:lvlJc w:val="left"/>
      <w:pPr>
        <w:ind w:left="0" w:firstLine="0"/>
      </w:pPr>
      <w:rPr>
        <w:rFonts w:ascii="Arial" w:eastAsia="Times New Roman" w:hAnsi="Arial"/>
        <w:position w:val="0"/>
      </w:rPr>
    </w:lvl>
    <w:lvl w:ilvl="1">
      <w:start w:val="1"/>
      <w:numFmt w:val="decimal"/>
      <w:lvlText w:val="%2."/>
      <w:lvlJc w:val="left"/>
      <w:pPr>
        <w:ind w:left="0" w:firstLine="0"/>
      </w:pPr>
      <w:rPr>
        <w:rFonts w:ascii="Arial" w:eastAsia="Times New Roman" w:hAnsi="Arial" w:cs="Arial"/>
        <w:position w:val="0"/>
      </w:rPr>
    </w:lvl>
    <w:lvl w:ilvl="2">
      <w:start w:val="1"/>
      <w:numFmt w:val="lowerRoman"/>
      <w:lvlText w:val="%3."/>
      <w:lvlJc w:val="left"/>
      <w:pPr>
        <w:ind w:left="0" w:firstLine="0"/>
      </w:pPr>
      <w:rPr>
        <w:rFonts w:ascii="Arial" w:eastAsia="Times New Roman" w:hAnsi="Arial" w:cs="Arial"/>
        <w:position w:val="0"/>
      </w:rPr>
    </w:lvl>
    <w:lvl w:ilvl="3">
      <w:start w:val="1"/>
      <w:numFmt w:val="decimal"/>
      <w:lvlText w:val="%4."/>
      <w:lvlJc w:val="left"/>
      <w:pPr>
        <w:ind w:left="0" w:firstLine="0"/>
      </w:pPr>
      <w:rPr>
        <w:rFonts w:ascii="Arial" w:eastAsia="Times New Roman" w:hAnsi="Arial" w:cs="Arial"/>
        <w:position w:val="0"/>
      </w:rPr>
    </w:lvl>
    <w:lvl w:ilvl="4">
      <w:start w:val="1"/>
      <w:numFmt w:val="lowerLetter"/>
      <w:lvlText w:val="%5."/>
      <w:lvlJc w:val="left"/>
      <w:pPr>
        <w:ind w:left="0" w:firstLine="0"/>
      </w:pPr>
      <w:rPr>
        <w:rFonts w:ascii="Arial" w:eastAsia="Times New Roman" w:hAnsi="Arial" w:cs="Arial"/>
        <w:position w:val="0"/>
      </w:rPr>
    </w:lvl>
    <w:lvl w:ilvl="5">
      <w:start w:val="1"/>
      <w:numFmt w:val="lowerRoman"/>
      <w:lvlText w:val="%6."/>
      <w:lvlJc w:val="left"/>
      <w:pPr>
        <w:ind w:left="0" w:firstLine="0"/>
      </w:pPr>
      <w:rPr>
        <w:rFonts w:ascii="Arial" w:eastAsia="Times New Roman" w:hAnsi="Arial" w:cs="Arial"/>
        <w:position w:val="0"/>
      </w:rPr>
    </w:lvl>
    <w:lvl w:ilvl="6">
      <w:start w:val="1"/>
      <w:numFmt w:val="decimal"/>
      <w:lvlText w:val="%7."/>
      <w:lvlJc w:val="left"/>
      <w:pPr>
        <w:ind w:left="0" w:firstLine="0"/>
      </w:pPr>
      <w:rPr>
        <w:rFonts w:ascii="Arial" w:eastAsia="Times New Roman" w:hAnsi="Arial" w:cs="Arial"/>
        <w:position w:val="0"/>
      </w:rPr>
    </w:lvl>
    <w:lvl w:ilvl="7">
      <w:start w:val="1"/>
      <w:numFmt w:val="lowerLetter"/>
      <w:lvlText w:val="%8."/>
      <w:lvlJc w:val="left"/>
      <w:pPr>
        <w:ind w:left="0" w:firstLine="0"/>
      </w:pPr>
      <w:rPr>
        <w:rFonts w:ascii="Arial" w:eastAsia="Times New Roman" w:hAnsi="Arial" w:cs="Arial"/>
        <w:position w:val="0"/>
      </w:rPr>
    </w:lvl>
    <w:lvl w:ilvl="8">
      <w:start w:val="1"/>
      <w:numFmt w:val="lowerRoman"/>
      <w:lvlText w:val="%9."/>
      <w:lvlJc w:val="left"/>
      <w:pPr>
        <w:ind w:left="0" w:firstLine="0"/>
      </w:pPr>
      <w:rPr>
        <w:rFonts w:ascii="Arial" w:eastAsia="Times New Roman" w:hAnsi="Arial" w:cs="Arial"/>
        <w:position w:val="0"/>
      </w:rPr>
    </w:lvl>
  </w:abstractNum>
  <w:abstractNum w:abstractNumId="224">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5">
    <w:nsid w:val="52223240"/>
    <w:multiLevelType w:val="multilevel"/>
    <w:tmpl w:val="FDE26B92"/>
    <w:styleLink w:val="WWOutlineListStyle4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26">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227">
    <w:nsid w:val="546D24F8"/>
    <w:multiLevelType w:val="multilevel"/>
    <w:tmpl w:val="0F604BC8"/>
    <w:styleLink w:val="WWOutlineListStyle16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28">
    <w:nsid w:val="554F04B2"/>
    <w:multiLevelType w:val="multilevel"/>
    <w:tmpl w:val="81BEE69E"/>
    <w:styleLink w:val="LFO1"/>
    <w:lvl w:ilvl="0">
      <w:start w:val="1"/>
      <w:numFmt w:val="upperRoman"/>
      <w:lvlText w:val="%1."/>
      <w:lvlJc w:val="left"/>
      <w:pPr>
        <w:ind w:left="720" w:hanging="72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9">
    <w:nsid w:val="5572454D"/>
    <w:multiLevelType w:val="multilevel"/>
    <w:tmpl w:val="969EBD58"/>
    <w:styleLink w:val="WWOutlineListStyle7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30">
    <w:nsid w:val="55AB51F6"/>
    <w:multiLevelType w:val="multilevel"/>
    <w:tmpl w:val="40427810"/>
    <w:styleLink w:val="WWOutlineListStyle9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31">
    <w:nsid w:val="564726E1"/>
    <w:multiLevelType w:val="multilevel"/>
    <w:tmpl w:val="8AD49272"/>
    <w:styleLink w:val="WWOutlineListStyle2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32">
    <w:nsid w:val="5698568C"/>
    <w:multiLevelType w:val="multilevel"/>
    <w:tmpl w:val="F05ECAF2"/>
    <w:styleLink w:val="WWOutlineListStyle20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none"/>
      <w:lvlText w:val="%8"/>
      <w:lvlJc w:val="left"/>
    </w:lvl>
    <w:lvl w:ilvl="8">
      <w:start w:val="1"/>
      <w:numFmt w:val="none"/>
      <w:lvlText w:val="%9"/>
      <w:lvlJc w:val="left"/>
    </w:lvl>
  </w:abstractNum>
  <w:abstractNum w:abstractNumId="233">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234">
    <w:nsid w:val="578A1261"/>
    <w:multiLevelType w:val="multilevel"/>
    <w:tmpl w:val="9C921D7C"/>
    <w:styleLink w:val="WWOutlineListStyle13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35">
    <w:nsid w:val="59902A0D"/>
    <w:multiLevelType w:val="multilevel"/>
    <w:tmpl w:val="E82C8F02"/>
    <w:styleLink w:val="WWOutlineListStyle16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36">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7">
    <w:nsid w:val="5B0F1F71"/>
    <w:multiLevelType w:val="multilevel"/>
    <w:tmpl w:val="D51067E2"/>
    <w:styleLink w:val="WWOutlineListStyle16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38">
    <w:nsid w:val="5B145857"/>
    <w:multiLevelType w:val="multilevel"/>
    <w:tmpl w:val="82EAB4EE"/>
    <w:styleLink w:val="WWOutlineListStyle17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39">
    <w:nsid w:val="5B2C62E3"/>
    <w:multiLevelType w:val="multilevel"/>
    <w:tmpl w:val="B5D4FE70"/>
    <w:styleLink w:val="WWOutlineListStyle20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none"/>
      <w:lvlText w:val="%8"/>
      <w:lvlJc w:val="left"/>
    </w:lvl>
    <w:lvl w:ilvl="8">
      <w:start w:val="1"/>
      <w:numFmt w:val="none"/>
      <w:lvlText w:val="%9"/>
      <w:lvlJc w:val="left"/>
    </w:lvl>
  </w:abstractNum>
  <w:abstractNum w:abstractNumId="240">
    <w:nsid w:val="5B755B77"/>
    <w:multiLevelType w:val="multilevel"/>
    <w:tmpl w:val="5B755B77"/>
    <w:lvl w:ilvl="0">
      <w:start w:val="4"/>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41">
    <w:nsid w:val="5B9D65C2"/>
    <w:multiLevelType w:val="multilevel"/>
    <w:tmpl w:val="165406BE"/>
    <w:styleLink w:val="WWOutlineListStyle5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42">
    <w:nsid w:val="5BC152E1"/>
    <w:multiLevelType w:val="multilevel"/>
    <w:tmpl w:val="A68A9CFA"/>
    <w:styleLink w:val="WWOutlineListStyle15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43">
    <w:nsid w:val="5BE2284E"/>
    <w:multiLevelType w:val="multilevel"/>
    <w:tmpl w:val="E56626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4">
    <w:nsid w:val="5BFD45E4"/>
    <w:multiLevelType w:val="multilevel"/>
    <w:tmpl w:val="19A4E952"/>
    <w:styleLink w:val="WWOutlineListStyle16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45">
    <w:nsid w:val="5C980011"/>
    <w:multiLevelType w:val="multilevel"/>
    <w:tmpl w:val="941EC086"/>
    <w:styleLink w:val="WWOutlineListStyle15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46">
    <w:nsid w:val="5D57171A"/>
    <w:multiLevelType w:val="multilevel"/>
    <w:tmpl w:val="F4A61D68"/>
    <w:styleLink w:val="WWOutlineListStyle13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47">
    <w:nsid w:val="5DE615F9"/>
    <w:multiLevelType w:val="hybridMultilevel"/>
    <w:tmpl w:val="2A3231D4"/>
    <w:styleLink w:val="List122"/>
    <w:lvl w:ilvl="0" w:tplc="0FCA029A">
      <w:start w:val="1"/>
      <w:numFmt w:val="decimal"/>
      <w:lvlText w:val="%1."/>
      <w:lvlJc w:val="left"/>
      <w:pPr>
        <w:tabs>
          <w:tab w:val="num" w:pos="720"/>
        </w:tabs>
        <w:ind w:left="720" w:hanging="360"/>
      </w:pPr>
      <w:rPr>
        <w:rFonts w:cs="Times New Roman"/>
        <w:sz w:val="20"/>
        <w:szCs w:val="22"/>
      </w:rPr>
    </w:lvl>
    <w:lvl w:ilvl="1" w:tplc="FFA4CB7E">
      <w:start w:val="1"/>
      <w:numFmt w:val="lowerLetter"/>
      <w:lvlText w:val="%2."/>
      <w:lvlJc w:val="left"/>
      <w:pPr>
        <w:tabs>
          <w:tab w:val="num" w:pos="1440"/>
        </w:tabs>
        <w:ind w:left="1440" w:hanging="360"/>
      </w:pPr>
      <w:rPr>
        <w:rFonts w:cs="Times New Roman"/>
      </w:rPr>
    </w:lvl>
    <w:lvl w:ilvl="2" w:tplc="4D4E10E2">
      <w:start w:val="1"/>
      <w:numFmt w:val="lowerRoman"/>
      <w:lvlText w:val="%3."/>
      <w:lvlJc w:val="right"/>
      <w:pPr>
        <w:tabs>
          <w:tab w:val="num" w:pos="2160"/>
        </w:tabs>
        <w:ind w:left="2160" w:hanging="180"/>
      </w:pPr>
      <w:rPr>
        <w:rFonts w:cs="Times New Roman"/>
      </w:rPr>
    </w:lvl>
    <w:lvl w:ilvl="3" w:tplc="151C47AA">
      <w:start w:val="1"/>
      <w:numFmt w:val="decimal"/>
      <w:lvlText w:val="%4."/>
      <w:lvlJc w:val="left"/>
      <w:pPr>
        <w:tabs>
          <w:tab w:val="num" w:pos="2880"/>
        </w:tabs>
        <w:ind w:left="2880" w:hanging="360"/>
      </w:pPr>
      <w:rPr>
        <w:rFonts w:cs="Times New Roman"/>
      </w:rPr>
    </w:lvl>
    <w:lvl w:ilvl="4" w:tplc="B2C013B4">
      <w:start w:val="1"/>
      <w:numFmt w:val="lowerLetter"/>
      <w:lvlText w:val="%5."/>
      <w:lvlJc w:val="left"/>
      <w:pPr>
        <w:tabs>
          <w:tab w:val="num" w:pos="3600"/>
        </w:tabs>
        <w:ind w:left="3600" w:hanging="360"/>
      </w:pPr>
      <w:rPr>
        <w:rFonts w:cs="Times New Roman"/>
      </w:rPr>
    </w:lvl>
    <w:lvl w:ilvl="5" w:tplc="32F8A71E">
      <w:start w:val="1"/>
      <w:numFmt w:val="lowerRoman"/>
      <w:lvlText w:val="%6."/>
      <w:lvlJc w:val="right"/>
      <w:pPr>
        <w:tabs>
          <w:tab w:val="num" w:pos="4320"/>
        </w:tabs>
        <w:ind w:left="4320" w:hanging="180"/>
      </w:pPr>
      <w:rPr>
        <w:rFonts w:cs="Times New Roman"/>
      </w:rPr>
    </w:lvl>
    <w:lvl w:ilvl="6" w:tplc="CFF2ED0E">
      <w:start w:val="1"/>
      <w:numFmt w:val="decimal"/>
      <w:lvlText w:val="%7."/>
      <w:lvlJc w:val="left"/>
      <w:pPr>
        <w:tabs>
          <w:tab w:val="num" w:pos="5040"/>
        </w:tabs>
        <w:ind w:left="5040" w:hanging="360"/>
      </w:pPr>
      <w:rPr>
        <w:rFonts w:cs="Times New Roman"/>
      </w:rPr>
    </w:lvl>
    <w:lvl w:ilvl="7" w:tplc="F8D0ECCA">
      <w:start w:val="1"/>
      <w:numFmt w:val="lowerLetter"/>
      <w:lvlText w:val="%8."/>
      <w:lvlJc w:val="left"/>
      <w:pPr>
        <w:tabs>
          <w:tab w:val="num" w:pos="5760"/>
        </w:tabs>
        <w:ind w:left="5760" w:hanging="360"/>
      </w:pPr>
      <w:rPr>
        <w:rFonts w:cs="Times New Roman"/>
      </w:rPr>
    </w:lvl>
    <w:lvl w:ilvl="8" w:tplc="B5E81B72">
      <w:start w:val="1"/>
      <w:numFmt w:val="lowerRoman"/>
      <w:lvlText w:val="%9."/>
      <w:lvlJc w:val="right"/>
      <w:pPr>
        <w:tabs>
          <w:tab w:val="num" w:pos="6480"/>
        </w:tabs>
        <w:ind w:left="6480" w:hanging="180"/>
      </w:pPr>
      <w:rPr>
        <w:rFonts w:cs="Times New Roman"/>
      </w:rPr>
    </w:lvl>
  </w:abstractNum>
  <w:abstractNum w:abstractNumId="248">
    <w:nsid w:val="5E6A5628"/>
    <w:multiLevelType w:val="multilevel"/>
    <w:tmpl w:val="175223F4"/>
    <w:styleLink w:val="WWOutlineListStyle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49">
    <w:nsid w:val="5E7F718D"/>
    <w:multiLevelType w:val="multilevel"/>
    <w:tmpl w:val="D74E7316"/>
    <w:name w:val="WW8Num37"/>
    <w:styleLink w:val="WW8Num4312"/>
    <w:lvl w:ilvl="0">
      <w:start w:val="1"/>
      <w:numFmt w:val="decimal"/>
      <w:lvlText w:val="%1."/>
      <w:lvlJc w:val="left"/>
      <w:pPr>
        <w:ind w:left="360" w:hanging="360"/>
      </w:pPr>
      <w:rPr>
        <w:b/>
        <w:i w:val="0"/>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0">
    <w:nsid w:val="5ED73132"/>
    <w:multiLevelType w:val="multilevel"/>
    <w:tmpl w:val="FEE2B81A"/>
    <w:styleLink w:val="WWOutlineListStyle11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51">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2">
    <w:nsid w:val="602F34F8"/>
    <w:multiLevelType w:val="multilevel"/>
    <w:tmpl w:val="92C8A43E"/>
    <w:styleLink w:val="LFO78"/>
    <w:lvl w:ilvl="0">
      <w:numFmt w:val="bullet"/>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3">
    <w:nsid w:val="60321972"/>
    <w:multiLevelType w:val="multilevel"/>
    <w:tmpl w:val="BF56F8BC"/>
    <w:styleLink w:val="WWOutlineListStyle3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54">
    <w:nsid w:val="618E4D29"/>
    <w:multiLevelType w:val="multilevel"/>
    <w:tmpl w:val="BE543D8C"/>
    <w:styleLink w:val="List7"/>
    <w:lvl w:ilvl="0">
      <w:start w:val="1"/>
      <w:numFmt w:val="decimal"/>
      <w:lvlText w:val="%1."/>
      <w:lvlJc w:val="left"/>
      <w:pPr>
        <w:ind w:left="0" w:firstLine="0"/>
      </w:pPr>
      <w:rPr>
        <w:rFonts w:ascii="Arial" w:eastAsia="Times New Roman" w:hAnsi="Arial" w:cs="Arial"/>
        <w:position w:val="0"/>
      </w:rPr>
    </w:lvl>
    <w:lvl w:ilvl="1">
      <w:start w:val="1"/>
      <w:numFmt w:val="lowerLetter"/>
      <w:lvlText w:val="%2."/>
      <w:lvlJc w:val="left"/>
      <w:pPr>
        <w:ind w:left="0" w:firstLine="0"/>
      </w:pPr>
      <w:rPr>
        <w:rFonts w:ascii="Arial" w:eastAsia="Times New Roman" w:hAnsi="Arial" w:cs="Arial"/>
        <w:position w:val="0"/>
      </w:rPr>
    </w:lvl>
    <w:lvl w:ilvl="2">
      <w:start w:val="1"/>
      <w:numFmt w:val="lowerRoman"/>
      <w:lvlText w:val="%3."/>
      <w:lvlJc w:val="left"/>
      <w:pPr>
        <w:ind w:left="0" w:firstLine="0"/>
      </w:pPr>
      <w:rPr>
        <w:rFonts w:ascii="Arial" w:eastAsia="Times New Roman" w:hAnsi="Arial" w:cs="Arial"/>
        <w:position w:val="0"/>
      </w:rPr>
    </w:lvl>
    <w:lvl w:ilvl="3">
      <w:start w:val="1"/>
      <w:numFmt w:val="decimal"/>
      <w:lvlText w:val="%4."/>
      <w:lvlJc w:val="left"/>
      <w:pPr>
        <w:ind w:left="0" w:firstLine="0"/>
      </w:pPr>
      <w:rPr>
        <w:rFonts w:ascii="Arial" w:eastAsia="Times New Roman" w:hAnsi="Arial" w:cs="Arial"/>
        <w:position w:val="0"/>
      </w:rPr>
    </w:lvl>
    <w:lvl w:ilvl="4">
      <w:start w:val="1"/>
      <w:numFmt w:val="lowerLetter"/>
      <w:lvlText w:val="%5."/>
      <w:lvlJc w:val="left"/>
      <w:pPr>
        <w:ind w:left="0" w:firstLine="0"/>
      </w:pPr>
      <w:rPr>
        <w:rFonts w:ascii="Arial" w:eastAsia="Times New Roman" w:hAnsi="Arial" w:cs="Arial"/>
        <w:position w:val="0"/>
      </w:rPr>
    </w:lvl>
    <w:lvl w:ilvl="5">
      <w:start w:val="1"/>
      <w:numFmt w:val="lowerRoman"/>
      <w:lvlText w:val="%6."/>
      <w:lvlJc w:val="left"/>
      <w:pPr>
        <w:ind w:left="0" w:firstLine="0"/>
      </w:pPr>
      <w:rPr>
        <w:rFonts w:ascii="Arial" w:eastAsia="Times New Roman" w:hAnsi="Arial" w:cs="Arial"/>
        <w:position w:val="0"/>
      </w:rPr>
    </w:lvl>
    <w:lvl w:ilvl="6">
      <w:start w:val="1"/>
      <w:numFmt w:val="decimal"/>
      <w:lvlText w:val="%7."/>
      <w:lvlJc w:val="left"/>
      <w:pPr>
        <w:ind w:left="0" w:firstLine="0"/>
      </w:pPr>
      <w:rPr>
        <w:rFonts w:ascii="Arial" w:eastAsia="Times New Roman" w:hAnsi="Arial" w:cs="Arial"/>
        <w:position w:val="0"/>
      </w:rPr>
    </w:lvl>
    <w:lvl w:ilvl="7">
      <w:start w:val="1"/>
      <w:numFmt w:val="lowerLetter"/>
      <w:lvlText w:val="%8."/>
      <w:lvlJc w:val="left"/>
      <w:pPr>
        <w:ind w:left="0" w:firstLine="0"/>
      </w:pPr>
      <w:rPr>
        <w:rFonts w:ascii="Arial" w:eastAsia="Times New Roman" w:hAnsi="Arial" w:cs="Arial"/>
        <w:position w:val="0"/>
      </w:rPr>
    </w:lvl>
    <w:lvl w:ilvl="8">
      <w:start w:val="1"/>
      <w:numFmt w:val="lowerRoman"/>
      <w:lvlText w:val="%9."/>
      <w:lvlJc w:val="left"/>
      <w:pPr>
        <w:ind w:left="0" w:firstLine="0"/>
      </w:pPr>
      <w:rPr>
        <w:rFonts w:ascii="Arial" w:eastAsia="Times New Roman" w:hAnsi="Arial" w:cs="Arial"/>
        <w:position w:val="0"/>
      </w:rPr>
    </w:lvl>
  </w:abstractNum>
  <w:abstractNum w:abstractNumId="255">
    <w:nsid w:val="61BE73B0"/>
    <w:multiLevelType w:val="multilevel"/>
    <w:tmpl w:val="1282571A"/>
    <w:styleLink w:val="WWOutlineListStyle12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56">
    <w:nsid w:val="61F664CE"/>
    <w:multiLevelType w:val="hybridMultilevel"/>
    <w:tmpl w:val="F74CA1CA"/>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57">
    <w:nsid w:val="620D6320"/>
    <w:multiLevelType w:val="multilevel"/>
    <w:tmpl w:val="1F706EF0"/>
    <w:styleLink w:val="WWOutlineListStyle12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58">
    <w:nsid w:val="6213491C"/>
    <w:multiLevelType w:val="multilevel"/>
    <w:tmpl w:val="D11A72CE"/>
    <w:styleLink w:val="WWOutlineListStyle2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59">
    <w:nsid w:val="622626D5"/>
    <w:multiLevelType w:val="multilevel"/>
    <w:tmpl w:val="F9E69A98"/>
    <w:styleLink w:val="WWOutlineListStyle11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60">
    <w:nsid w:val="62B16B79"/>
    <w:multiLevelType w:val="hybridMultilevel"/>
    <w:tmpl w:val="4DBA31D2"/>
    <w:styleLink w:val="111111"/>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61">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2">
    <w:nsid w:val="645601A6"/>
    <w:multiLevelType w:val="multilevel"/>
    <w:tmpl w:val="B5306D44"/>
    <w:styleLink w:val="WWOutlineListStyle3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63">
    <w:nsid w:val="64C92F59"/>
    <w:multiLevelType w:val="multilevel"/>
    <w:tmpl w:val="610C65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4">
    <w:nsid w:val="64D34B86"/>
    <w:multiLevelType w:val="multilevel"/>
    <w:tmpl w:val="0CC409FE"/>
    <w:styleLink w:val="WWOutlineListStyle12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65">
    <w:nsid w:val="651517D7"/>
    <w:multiLevelType w:val="multilevel"/>
    <w:tmpl w:val="85B627FE"/>
    <w:styleLink w:val="WWOutlineListStyle17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66">
    <w:nsid w:val="65500536"/>
    <w:multiLevelType w:val="hybridMultilevel"/>
    <w:tmpl w:val="F8B4D00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67">
    <w:nsid w:val="66731E56"/>
    <w:multiLevelType w:val="multilevel"/>
    <w:tmpl w:val="FABA6E72"/>
    <w:styleLink w:val="WW8Num451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8">
    <w:nsid w:val="67C834BC"/>
    <w:multiLevelType w:val="multilevel"/>
    <w:tmpl w:val="8EA844E8"/>
    <w:styleLink w:val="WWOutlineListStyle18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69">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70">
    <w:nsid w:val="682C37D1"/>
    <w:multiLevelType w:val="multilevel"/>
    <w:tmpl w:val="18222360"/>
    <w:styleLink w:val="WWOutlineListStyle16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71">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nsid w:val="69465E5C"/>
    <w:multiLevelType w:val="multilevel"/>
    <w:tmpl w:val="941449F2"/>
    <w:styleLink w:val="WWOutlineListStyle13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73">
    <w:nsid w:val="69B75EF3"/>
    <w:multiLevelType w:val="multilevel"/>
    <w:tmpl w:val="BDFE5838"/>
    <w:styleLink w:val="WWOutlineListStyle12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74">
    <w:nsid w:val="6A022002"/>
    <w:multiLevelType w:val="multilevel"/>
    <w:tmpl w:val="5330E2CC"/>
    <w:styleLink w:val="WWOutlineListStyle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75">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76">
    <w:nsid w:val="6A7B423C"/>
    <w:multiLevelType w:val="multilevel"/>
    <w:tmpl w:val="795A092C"/>
    <w:styleLink w:val="WWOutlineListStyle4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77">
    <w:nsid w:val="6AB56133"/>
    <w:multiLevelType w:val="multilevel"/>
    <w:tmpl w:val="4ECEB4CA"/>
    <w:styleLink w:val="LFO253"/>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8">
    <w:nsid w:val="6AF34C3B"/>
    <w:multiLevelType w:val="multilevel"/>
    <w:tmpl w:val="5204C344"/>
    <w:styleLink w:val="11111137"/>
    <w:lvl w:ilvl="0">
      <w:start w:val="1"/>
      <w:numFmt w:val="decimal"/>
      <w:lvlText w:val="%1."/>
      <w:lvlJc w:val="left"/>
      <w:pPr>
        <w:ind w:left="720" w:hanging="360"/>
      </w:pPr>
      <w:rPr>
        <w:b/>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79">
    <w:nsid w:val="6C6C4909"/>
    <w:multiLevelType w:val="multilevel"/>
    <w:tmpl w:val="205269EA"/>
    <w:styleLink w:val="WWOutlineListStyle6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80">
    <w:nsid w:val="6CE71AAA"/>
    <w:multiLevelType w:val="hybridMultilevel"/>
    <w:tmpl w:val="685E4B3E"/>
    <w:styleLink w:val="111111232"/>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81">
    <w:nsid w:val="6D164256"/>
    <w:multiLevelType w:val="multilevel"/>
    <w:tmpl w:val="54966456"/>
    <w:styleLink w:val="WWOutlineListStyle"/>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82">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83">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4">
    <w:nsid w:val="6E592B2D"/>
    <w:multiLevelType w:val="multilevel"/>
    <w:tmpl w:val="1FCAD41C"/>
    <w:styleLink w:val="WWOutlineListStyle17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85">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286">
    <w:nsid w:val="6EEB083F"/>
    <w:multiLevelType w:val="multilevel"/>
    <w:tmpl w:val="F5AA2EAE"/>
    <w:styleLink w:val="WWOutlineListStyle1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87">
    <w:nsid w:val="6F83314F"/>
    <w:multiLevelType w:val="multilevel"/>
    <w:tmpl w:val="B936D29E"/>
    <w:styleLink w:val="WWOutlineListStyle19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88">
    <w:nsid w:val="707E4EE8"/>
    <w:multiLevelType w:val="multilevel"/>
    <w:tmpl w:val="CC3E0E70"/>
    <w:styleLink w:val="WWOutlineListStyle7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89">
    <w:nsid w:val="708564C3"/>
    <w:multiLevelType w:val="multilevel"/>
    <w:tmpl w:val="D8A8375A"/>
    <w:styleLink w:val="WWOutlineListStyle3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90">
    <w:nsid w:val="70900EFD"/>
    <w:multiLevelType w:val="multilevel"/>
    <w:tmpl w:val="7C8C8508"/>
    <w:styleLink w:val="WWOutlineListStyle12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91">
    <w:nsid w:val="71A63246"/>
    <w:multiLevelType w:val="multilevel"/>
    <w:tmpl w:val="E23E160E"/>
    <w:styleLink w:val="WWOutlineListStyle2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92">
    <w:nsid w:val="71BE6755"/>
    <w:multiLevelType w:val="multilevel"/>
    <w:tmpl w:val="CBD2D9C6"/>
    <w:styleLink w:val="WWOutlineListStyle15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93">
    <w:nsid w:val="71F8189E"/>
    <w:multiLevelType w:val="hybridMultilevel"/>
    <w:tmpl w:val="18CE07E6"/>
    <w:styleLink w:val="11111132"/>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94">
    <w:nsid w:val="72476CA9"/>
    <w:multiLevelType w:val="multilevel"/>
    <w:tmpl w:val="BA46B500"/>
    <w:styleLink w:val="WWOutlineListStyle15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95">
    <w:nsid w:val="72DD6A00"/>
    <w:multiLevelType w:val="multilevel"/>
    <w:tmpl w:val="8FB6A38A"/>
    <w:styleLink w:val="WWOutlineListStyle3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96">
    <w:nsid w:val="73EB4339"/>
    <w:multiLevelType w:val="multilevel"/>
    <w:tmpl w:val="34A046AC"/>
    <w:styleLink w:val="WWOutlineListStyle10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97">
    <w:nsid w:val="741049E0"/>
    <w:multiLevelType w:val="multilevel"/>
    <w:tmpl w:val="BC86DD04"/>
    <w:styleLink w:val="WWOutlineListStyle8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98">
    <w:nsid w:val="74F95639"/>
    <w:multiLevelType w:val="multilevel"/>
    <w:tmpl w:val="2684081C"/>
    <w:styleLink w:val="WWOutlineListStyle14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99">
    <w:nsid w:val="757A1DDA"/>
    <w:multiLevelType w:val="multilevel"/>
    <w:tmpl w:val="EE54AFA8"/>
    <w:styleLink w:val="WWOutlineListStyle18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00">
    <w:nsid w:val="75A759C4"/>
    <w:multiLevelType w:val="multilevel"/>
    <w:tmpl w:val="1146F7F4"/>
    <w:styleLink w:val="WWOutlineListStyle4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01">
    <w:nsid w:val="75D23B81"/>
    <w:multiLevelType w:val="multilevel"/>
    <w:tmpl w:val="150A6F74"/>
    <w:styleLink w:val="WWOutlineListStyle11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02">
    <w:nsid w:val="76F01A41"/>
    <w:multiLevelType w:val="multilevel"/>
    <w:tmpl w:val="B0EC053C"/>
    <w:styleLink w:val="WWOutlineListStyle19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none"/>
      <w:lvlText w:val="%8"/>
      <w:lvlJc w:val="left"/>
    </w:lvl>
    <w:lvl w:ilvl="8">
      <w:start w:val="1"/>
      <w:numFmt w:val="none"/>
      <w:lvlText w:val="%9"/>
      <w:lvlJc w:val="left"/>
    </w:lvl>
  </w:abstractNum>
  <w:abstractNum w:abstractNumId="303">
    <w:nsid w:val="7716569E"/>
    <w:multiLevelType w:val="multilevel"/>
    <w:tmpl w:val="801C2984"/>
    <w:styleLink w:val="WWOutlineListStyle6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04">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05">
    <w:nsid w:val="78B46833"/>
    <w:multiLevelType w:val="hybridMultilevel"/>
    <w:tmpl w:val="3BBAAD08"/>
    <w:styleLink w:val="List72"/>
    <w:lvl w:ilvl="0" w:tplc="080A000F">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06">
    <w:nsid w:val="79894D6B"/>
    <w:multiLevelType w:val="multilevel"/>
    <w:tmpl w:val="88FC8DDC"/>
    <w:styleLink w:val="WWOutlineListStyle12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07">
    <w:nsid w:val="79976CB2"/>
    <w:multiLevelType w:val="multilevel"/>
    <w:tmpl w:val="5D4A7D58"/>
    <w:styleLink w:val="WWOutlineListStyle8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08">
    <w:nsid w:val="79CC6296"/>
    <w:multiLevelType w:val="multilevel"/>
    <w:tmpl w:val="A5B0C522"/>
    <w:styleLink w:val="WWOutlineListStyle10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09">
    <w:nsid w:val="79D10D9F"/>
    <w:multiLevelType w:val="multilevel"/>
    <w:tmpl w:val="66FADAE6"/>
    <w:styleLink w:val="WWOutlineListStyle17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10">
    <w:nsid w:val="7B0C4AFA"/>
    <w:multiLevelType w:val="hybridMultilevel"/>
    <w:tmpl w:val="3EF0EDE4"/>
    <w:lvl w:ilvl="0" w:tplc="0C0A0009">
      <w:start w:val="1"/>
      <w:numFmt w:val="bullet"/>
      <w:lvlText w:val=""/>
      <w:lvlJc w:val="left"/>
      <w:pPr>
        <w:tabs>
          <w:tab w:val="num" w:pos="720"/>
        </w:tabs>
        <w:ind w:left="720" w:hanging="360"/>
      </w:pPr>
      <w:rPr>
        <w:rFonts w:ascii="Wingdings" w:hAnsi="Wingdings" w:hint="default"/>
        <w:color w:val="auto"/>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11">
    <w:nsid w:val="7B373F1D"/>
    <w:multiLevelType w:val="multilevel"/>
    <w:tmpl w:val="0C0A001D"/>
    <w:name w:val="WW8Num18422"/>
    <w:styleLink w:val="11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2">
    <w:nsid w:val="7BDB4F3E"/>
    <w:multiLevelType w:val="multilevel"/>
    <w:tmpl w:val="74683478"/>
    <w:styleLink w:val="WWOutlineListStyle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13">
    <w:nsid w:val="7C620FDA"/>
    <w:multiLevelType w:val="multilevel"/>
    <w:tmpl w:val="91B2D5B4"/>
    <w:styleLink w:val="LFO25"/>
    <w:lvl w:ilvl="0">
      <w:numFmt w:val="bullet"/>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4">
    <w:nsid w:val="7D853E1E"/>
    <w:multiLevelType w:val="multilevel"/>
    <w:tmpl w:val="9954C930"/>
    <w:styleLink w:val="WWOutlineListStyle15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15">
    <w:nsid w:val="7D976F93"/>
    <w:multiLevelType w:val="multilevel"/>
    <w:tmpl w:val="3F90F50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6">
    <w:nsid w:val="7E0C5DEA"/>
    <w:multiLevelType w:val="multilevel"/>
    <w:tmpl w:val="44DC42E4"/>
    <w:styleLink w:val="WWOutlineListStyle8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17">
    <w:nsid w:val="7E2F30C9"/>
    <w:multiLevelType w:val="multilevel"/>
    <w:tmpl w:val="9F4817E2"/>
    <w:styleLink w:val="WWOutlineListStyle11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18">
    <w:nsid w:val="7E457B17"/>
    <w:multiLevelType w:val="multilevel"/>
    <w:tmpl w:val="E876A7A4"/>
    <w:styleLink w:val="WWOutlineListStyle10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19">
    <w:nsid w:val="7E9A2755"/>
    <w:multiLevelType w:val="multilevel"/>
    <w:tmpl w:val="4F24A77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0">
    <w:nsid w:val="7EBE1E28"/>
    <w:multiLevelType w:val="multilevel"/>
    <w:tmpl w:val="1458BE58"/>
    <w:styleLink w:val="WWOutlineListStyle15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21">
    <w:nsid w:val="7F180B61"/>
    <w:multiLevelType w:val="multilevel"/>
    <w:tmpl w:val="650634BC"/>
    <w:styleLink w:val="WWOutlineListStyle18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22">
    <w:nsid w:val="7F50020C"/>
    <w:multiLevelType w:val="multilevel"/>
    <w:tmpl w:val="545A7986"/>
    <w:styleLink w:val="WWOutlineListStyle5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23">
    <w:nsid w:val="7F82737E"/>
    <w:multiLevelType w:val="multilevel"/>
    <w:tmpl w:val="14B6F482"/>
    <w:styleLink w:val="WWOutlineListStyle7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24">
    <w:nsid w:val="7FC0398B"/>
    <w:multiLevelType w:val="multilevel"/>
    <w:tmpl w:val="9202C4C6"/>
    <w:styleLink w:val="WWOutlineListStyle18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25">
    <w:nsid w:val="7FD44422"/>
    <w:multiLevelType w:val="multilevel"/>
    <w:tmpl w:val="1CB82192"/>
    <w:styleLink w:val="WWOutlineListStyle1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num w:numId="1">
    <w:abstractNumId w:val="121"/>
  </w:num>
  <w:num w:numId="2">
    <w:abstractNumId w:val="38"/>
  </w:num>
  <w:num w:numId="3">
    <w:abstractNumId w:val="38"/>
    <w:lvlOverride w:ilvl="0">
      <w:startOverride w:val="1"/>
    </w:lvlOverride>
  </w:num>
  <w:num w:numId="4">
    <w:abstractNumId w:val="233"/>
  </w:num>
  <w:num w:numId="5">
    <w:abstractNumId w:val="215"/>
  </w:num>
  <w:num w:numId="6">
    <w:abstractNumId w:val="38"/>
    <w:lvlOverride w:ilvl="0">
      <w:startOverride w:val="1"/>
    </w:lvlOverride>
  </w:num>
  <w:num w:numId="7">
    <w:abstractNumId w:val="161"/>
  </w:num>
  <w:num w:numId="8">
    <w:abstractNumId w:val="269"/>
  </w:num>
  <w:num w:numId="9">
    <w:abstractNumId w:val="38"/>
    <w:lvlOverride w:ilvl="0">
      <w:startOverride w:val="1"/>
    </w:lvlOverride>
  </w:num>
  <w:num w:numId="10">
    <w:abstractNumId w:val="199"/>
  </w:num>
  <w:num w:numId="11">
    <w:abstractNumId w:val="157"/>
  </w:num>
  <w:num w:numId="12">
    <w:abstractNumId w:val="168"/>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211"/>
  </w:num>
  <w:num w:numId="14">
    <w:abstractNumId w:val="275"/>
  </w:num>
  <w:num w:numId="15">
    <w:abstractNumId w:val="151"/>
  </w:num>
  <w:num w:numId="16">
    <w:abstractNumId w:val="60"/>
  </w:num>
  <w:num w:numId="17">
    <w:abstractNumId w:val="134"/>
  </w:num>
  <w:num w:numId="18">
    <w:abstractNumId w:val="224"/>
  </w:num>
  <w:num w:numId="19">
    <w:abstractNumId w:val="128"/>
  </w:num>
  <w:num w:numId="20">
    <w:abstractNumId w:val="77"/>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145"/>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103"/>
  </w:num>
  <w:num w:numId="23">
    <w:abstractNumId w:val="236"/>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6"/>
  </w:num>
  <w:num w:numId="27">
    <w:abstractNumId w:val="84"/>
  </w:num>
  <w:num w:numId="28">
    <w:abstractNumId w:val="197"/>
  </w:num>
  <w:num w:numId="29">
    <w:abstractNumId w:val="261"/>
  </w:num>
  <w:num w:numId="30">
    <w:abstractNumId w:val="77"/>
  </w:num>
  <w:num w:numId="31">
    <w:abstractNumId w:val="145"/>
  </w:num>
  <w:num w:numId="32">
    <w:abstractNumId w:val="160"/>
  </w:num>
  <w:num w:numId="33">
    <w:abstractNumId w:val="81"/>
  </w:num>
  <w:num w:numId="34">
    <w:abstractNumId w:val="183"/>
  </w:num>
  <w:num w:numId="35">
    <w:abstractNumId w:val="217"/>
  </w:num>
  <w:num w:numId="36">
    <w:abstractNumId w:val="283"/>
  </w:num>
  <w:num w:numId="37">
    <w:abstractNumId w:val="166"/>
  </w:num>
  <w:num w:numId="38">
    <w:abstractNumId w:val="251"/>
  </w:num>
  <w:num w:numId="39">
    <w:abstractNumId w:val="175"/>
  </w:num>
  <w:num w:numId="40">
    <w:abstractNumId w:val="22"/>
  </w:num>
  <w:num w:numId="41">
    <w:abstractNumId w:val="6"/>
  </w:num>
  <w:num w:numId="42">
    <w:abstractNumId w:val="282"/>
  </w:num>
  <w:num w:numId="43">
    <w:abstractNumId w:val="79"/>
  </w:num>
  <w:num w:numId="44">
    <w:abstractNumId w:val="271"/>
  </w:num>
  <w:num w:numId="45">
    <w:abstractNumId w:val="92"/>
  </w:num>
  <w:num w:numId="46">
    <w:abstractNumId w:val="54"/>
  </w:num>
  <w:num w:numId="47">
    <w:abstractNumId w:val="2"/>
  </w:num>
  <w:num w:numId="48">
    <w:abstractNumId w:val="1"/>
  </w:num>
  <w:num w:numId="49">
    <w:abstractNumId w:val="0"/>
  </w:num>
  <w:num w:numId="50">
    <w:abstractNumId w:val="249"/>
  </w:num>
  <w:num w:numId="51">
    <w:abstractNumId w:val="32"/>
  </w:num>
  <w:num w:numId="52">
    <w:abstractNumId w:val="280"/>
  </w:num>
  <w:num w:numId="53">
    <w:abstractNumId w:val="154"/>
  </w:num>
  <w:num w:numId="54">
    <w:abstractNumId w:val="5"/>
  </w:num>
  <w:num w:numId="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num>
  <w:num w:numId="57">
    <w:abstractNumId w:val="44"/>
  </w:num>
  <w:num w:numId="58">
    <w:abstractNumId w:val="46"/>
  </w:num>
  <w:num w:numId="59">
    <w:abstractNumId w:val="86"/>
  </w:num>
  <w:num w:numId="60">
    <w:abstractNumId w:val="93"/>
  </w:num>
  <w:num w:numId="61">
    <w:abstractNumId w:val="98"/>
  </w:num>
  <w:num w:numId="62">
    <w:abstractNumId w:val="115"/>
  </w:num>
  <w:num w:numId="63">
    <w:abstractNumId w:val="118"/>
  </w:num>
  <w:num w:numId="64">
    <w:abstractNumId w:val="119"/>
  </w:num>
  <w:num w:numId="65">
    <w:abstractNumId w:val="131"/>
  </w:num>
  <w:num w:numId="66">
    <w:abstractNumId w:val="155"/>
  </w:num>
  <w:num w:numId="67">
    <w:abstractNumId w:val="170"/>
  </w:num>
  <w:num w:numId="68">
    <w:abstractNumId w:val="188"/>
  </w:num>
  <w:num w:numId="69">
    <w:abstractNumId w:val="201"/>
  </w:num>
  <w:num w:numId="70">
    <w:abstractNumId w:val="222"/>
  </w:num>
  <w:num w:numId="71">
    <w:abstractNumId w:val="223"/>
  </w:num>
  <w:num w:numId="72">
    <w:abstractNumId w:val="247"/>
  </w:num>
  <w:num w:numId="73">
    <w:abstractNumId w:val="254"/>
  </w:num>
  <w:num w:numId="74">
    <w:abstractNumId w:val="260"/>
  </w:num>
  <w:num w:numId="75">
    <w:abstractNumId w:val="267"/>
  </w:num>
  <w:num w:numId="76">
    <w:abstractNumId w:val="278"/>
  </w:num>
  <w:num w:numId="77">
    <w:abstractNumId w:val="293"/>
  </w:num>
  <w:num w:numId="78">
    <w:abstractNumId w:val="305"/>
  </w:num>
  <w:num w:numId="79">
    <w:abstractNumId w:val="311"/>
  </w:num>
  <w:num w:numId="80">
    <w:abstractNumId w:val="3"/>
  </w:num>
  <w:num w:numId="81">
    <w:abstractNumId w:val="174"/>
  </w:num>
  <w:num w:numId="82">
    <w:abstractNumId w:val="162"/>
  </w:num>
  <w:num w:numId="83">
    <w:abstractNumId w:val="205"/>
  </w:num>
  <w:num w:numId="84">
    <w:abstractNumId w:val="36"/>
  </w:num>
  <w:num w:numId="85">
    <w:abstractNumId w:val="111"/>
  </w:num>
  <w:num w:numId="86">
    <w:abstractNumId w:val="239"/>
  </w:num>
  <w:num w:numId="87">
    <w:abstractNumId w:val="232"/>
  </w:num>
  <w:num w:numId="88">
    <w:abstractNumId w:val="144"/>
  </w:num>
  <w:num w:numId="89">
    <w:abstractNumId w:val="221"/>
  </w:num>
  <w:num w:numId="90">
    <w:abstractNumId w:val="165"/>
  </w:num>
  <w:num w:numId="91">
    <w:abstractNumId w:val="169"/>
  </w:num>
  <w:num w:numId="92">
    <w:abstractNumId w:val="158"/>
  </w:num>
  <w:num w:numId="93">
    <w:abstractNumId w:val="29"/>
  </w:num>
  <w:num w:numId="94">
    <w:abstractNumId w:val="302"/>
  </w:num>
  <w:num w:numId="95">
    <w:abstractNumId w:val="73"/>
  </w:num>
  <w:num w:numId="96">
    <w:abstractNumId w:val="61"/>
  </w:num>
  <w:num w:numId="97">
    <w:abstractNumId w:val="16"/>
  </w:num>
  <w:num w:numId="98">
    <w:abstractNumId w:val="75"/>
  </w:num>
  <w:num w:numId="99">
    <w:abstractNumId w:val="287"/>
  </w:num>
  <w:num w:numId="100">
    <w:abstractNumId w:val="180"/>
  </w:num>
  <w:num w:numId="101">
    <w:abstractNumId w:val="133"/>
  </w:num>
  <w:num w:numId="102">
    <w:abstractNumId w:val="47"/>
  </w:num>
  <w:num w:numId="103">
    <w:abstractNumId w:val="324"/>
  </w:num>
  <w:num w:numId="104">
    <w:abstractNumId w:val="164"/>
  </w:num>
  <w:num w:numId="105">
    <w:abstractNumId w:val="67"/>
  </w:num>
  <w:num w:numId="106">
    <w:abstractNumId w:val="299"/>
  </w:num>
  <w:num w:numId="107">
    <w:abstractNumId w:val="78"/>
  </w:num>
  <w:num w:numId="108">
    <w:abstractNumId w:val="70"/>
  </w:num>
  <w:num w:numId="109">
    <w:abstractNumId w:val="212"/>
  </w:num>
  <w:num w:numId="110">
    <w:abstractNumId w:val="321"/>
  </w:num>
  <w:num w:numId="111">
    <w:abstractNumId w:val="214"/>
  </w:num>
  <w:num w:numId="112">
    <w:abstractNumId w:val="268"/>
  </w:num>
  <w:num w:numId="113">
    <w:abstractNumId w:val="284"/>
  </w:num>
  <w:num w:numId="114">
    <w:abstractNumId w:val="309"/>
  </w:num>
  <w:num w:numId="115">
    <w:abstractNumId w:val="63"/>
  </w:num>
  <w:num w:numId="116">
    <w:abstractNumId w:val="265"/>
  </w:num>
  <w:num w:numId="117">
    <w:abstractNumId w:val="238"/>
  </w:num>
  <w:num w:numId="118">
    <w:abstractNumId w:val="178"/>
  </w:num>
  <w:num w:numId="119">
    <w:abstractNumId w:val="12"/>
  </w:num>
  <w:num w:numId="120">
    <w:abstractNumId w:val="27"/>
  </w:num>
  <w:num w:numId="121">
    <w:abstractNumId w:val="102"/>
  </w:num>
  <w:num w:numId="122">
    <w:abstractNumId w:val="91"/>
  </w:num>
  <w:num w:numId="123">
    <w:abstractNumId w:val="42"/>
  </w:num>
  <w:num w:numId="124">
    <w:abstractNumId w:val="244"/>
  </w:num>
  <w:num w:numId="125">
    <w:abstractNumId w:val="235"/>
  </w:num>
  <w:num w:numId="126">
    <w:abstractNumId w:val="227"/>
  </w:num>
  <w:num w:numId="127">
    <w:abstractNumId w:val="237"/>
  </w:num>
  <w:num w:numId="128">
    <w:abstractNumId w:val="270"/>
  </w:num>
  <w:num w:numId="129">
    <w:abstractNumId w:val="173"/>
  </w:num>
  <w:num w:numId="130">
    <w:abstractNumId w:val="110"/>
  </w:num>
  <w:num w:numId="131">
    <w:abstractNumId w:val="192"/>
  </w:num>
  <w:num w:numId="132">
    <w:abstractNumId w:val="74"/>
  </w:num>
  <w:num w:numId="133">
    <w:abstractNumId w:val="320"/>
  </w:num>
  <w:num w:numId="134">
    <w:abstractNumId w:val="242"/>
  </w:num>
  <w:num w:numId="135">
    <w:abstractNumId w:val="245"/>
  </w:num>
  <w:num w:numId="136">
    <w:abstractNumId w:val="167"/>
  </w:num>
  <w:num w:numId="137">
    <w:abstractNumId w:val="292"/>
  </w:num>
  <w:num w:numId="138">
    <w:abstractNumId w:val="314"/>
  </w:num>
  <w:num w:numId="139">
    <w:abstractNumId w:val="294"/>
  </w:num>
  <w:num w:numId="140">
    <w:abstractNumId w:val="88"/>
  </w:num>
  <w:num w:numId="141">
    <w:abstractNumId w:val="19"/>
  </w:num>
  <w:num w:numId="142">
    <w:abstractNumId w:val="198"/>
  </w:num>
  <w:num w:numId="143">
    <w:abstractNumId w:val="176"/>
  </w:num>
  <w:num w:numId="144">
    <w:abstractNumId w:val="129"/>
  </w:num>
  <w:num w:numId="145">
    <w:abstractNumId w:val="20"/>
  </w:num>
  <w:num w:numId="146">
    <w:abstractNumId w:val="120"/>
  </w:num>
  <w:num w:numId="147">
    <w:abstractNumId w:val="298"/>
  </w:num>
  <w:num w:numId="148">
    <w:abstractNumId w:val="185"/>
  </w:num>
  <w:num w:numId="149">
    <w:abstractNumId w:val="207"/>
  </w:num>
  <w:num w:numId="150">
    <w:abstractNumId w:val="82"/>
  </w:num>
  <w:num w:numId="151">
    <w:abstractNumId w:val="87"/>
  </w:num>
  <w:num w:numId="152">
    <w:abstractNumId w:val="58"/>
  </w:num>
  <w:num w:numId="153">
    <w:abstractNumId w:val="246"/>
  </w:num>
  <w:num w:numId="154">
    <w:abstractNumId w:val="209"/>
  </w:num>
  <w:num w:numId="155">
    <w:abstractNumId w:val="234"/>
  </w:num>
  <w:num w:numId="156">
    <w:abstractNumId w:val="196"/>
  </w:num>
  <w:num w:numId="157">
    <w:abstractNumId w:val="193"/>
  </w:num>
  <w:num w:numId="158">
    <w:abstractNumId w:val="272"/>
  </w:num>
  <w:num w:numId="159">
    <w:abstractNumId w:val="40"/>
  </w:num>
  <w:num w:numId="160">
    <w:abstractNumId w:val="147"/>
  </w:num>
  <w:num w:numId="161">
    <w:abstractNumId w:val="53"/>
  </w:num>
  <w:num w:numId="162">
    <w:abstractNumId w:val="182"/>
  </w:num>
  <w:num w:numId="163">
    <w:abstractNumId w:val="97"/>
  </w:num>
  <w:num w:numId="164">
    <w:abstractNumId w:val="114"/>
  </w:num>
  <w:num w:numId="165">
    <w:abstractNumId w:val="257"/>
  </w:num>
  <w:num w:numId="166">
    <w:abstractNumId w:val="116"/>
  </w:num>
  <w:num w:numId="167">
    <w:abstractNumId w:val="85"/>
  </w:num>
  <w:num w:numId="168">
    <w:abstractNumId w:val="273"/>
  </w:num>
  <w:num w:numId="169">
    <w:abstractNumId w:val="255"/>
  </w:num>
  <w:num w:numId="170">
    <w:abstractNumId w:val="290"/>
  </w:num>
  <w:num w:numId="171">
    <w:abstractNumId w:val="306"/>
  </w:num>
  <w:num w:numId="172">
    <w:abstractNumId w:val="264"/>
  </w:num>
  <w:num w:numId="173">
    <w:abstractNumId w:val="250"/>
  </w:num>
  <w:num w:numId="174">
    <w:abstractNumId w:val="101"/>
  </w:num>
  <w:num w:numId="175">
    <w:abstractNumId w:val="301"/>
  </w:num>
  <w:num w:numId="176">
    <w:abstractNumId w:val="68"/>
  </w:num>
  <w:num w:numId="177">
    <w:abstractNumId w:val="203"/>
  </w:num>
  <w:num w:numId="178">
    <w:abstractNumId w:val="190"/>
  </w:num>
  <w:num w:numId="179">
    <w:abstractNumId w:val="259"/>
  </w:num>
  <w:num w:numId="180">
    <w:abstractNumId w:val="148"/>
  </w:num>
  <w:num w:numId="181">
    <w:abstractNumId w:val="317"/>
  </w:num>
  <w:num w:numId="182">
    <w:abstractNumId w:val="219"/>
  </w:num>
  <w:num w:numId="183">
    <w:abstractNumId w:val="71"/>
  </w:num>
  <w:num w:numId="184">
    <w:abstractNumId w:val="171"/>
  </w:num>
  <w:num w:numId="185">
    <w:abstractNumId w:val="80"/>
  </w:num>
  <w:num w:numId="186">
    <w:abstractNumId w:val="113"/>
  </w:num>
  <w:num w:numId="187">
    <w:abstractNumId w:val="181"/>
  </w:num>
  <w:num w:numId="188">
    <w:abstractNumId w:val="296"/>
  </w:num>
  <w:num w:numId="189">
    <w:abstractNumId w:val="189"/>
  </w:num>
  <w:num w:numId="190">
    <w:abstractNumId w:val="318"/>
  </w:num>
  <w:num w:numId="191">
    <w:abstractNumId w:val="308"/>
  </w:num>
  <w:num w:numId="192">
    <w:abstractNumId w:val="64"/>
  </w:num>
  <w:num w:numId="193">
    <w:abstractNumId w:val="76"/>
  </w:num>
  <w:num w:numId="194">
    <w:abstractNumId w:val="177"/>
  </w:num>
  <w:num w:numId="195">
    <w:abstractNumId w:val="230"/>
  </w:num>
  <w:num w:numId="196">
    <w:abstractNumId w:val="163"/>
  </w:num>
  <w:num w:numId="197">
    <w:abstractNumId w:val="200"/>
  </w:num>
  <w:num w:numId="198">
    <w:abstractNumId w:val="90"/>
  </w:num>
  <w:num w:numId="199">
    <w:abstractNumId w:val="31"/>
  </w:num>
  <w:num w:numId="200">
    <w:abstractNumId w:val="153"/>
  </w:num>
  <w:num w:numId="201">
    <w:abstractNumId w:val="96"/>
  </w:num>
  <w:num w:numId="202">
    <w:abstractNumId w:val="37"/>
  </w:num>
  <w:num w:numId="203">
    <w:abstractNumId w:val="297"/>
  </w:num>
  <w:num w:numId="204">
    <w:abstractNumId w:val="159"/>
  </w:num>
  <w:num w:numId="205">
    <w:abstractNumId w:val="21"/>
  </w:num>
  <w:num w:numId="206">
    <w:abstractNumId w:val="123"/>
  </w:num>
  <w:num w:numId="207">
    <w:abstractNumId w:val="316"/>
  </w:num>
  <w:num w:numId="208">
    <w:abstractNumId w:val="184"/>
  </w:num>
  <w:num w:numId="209">
    <w:abstractNumId w:val="69"/>
  </w:num>
  <w:num w:numId="210">
    <w:abstractNumId w:val="108"/>
  </w:num>
  <w:num w:numId="211">
    <w:abstractNumId w:val="100"/>
  </w:num>
  <w:num w:numId="212">
    <w:abstractNumId w:val="307"/>
  </w:num>
  <w:num w:numId="213">
    <w:abstractNumId w:val="33"/>
  </w:num>
  <w:num w:numId="214">
    <w:abstractNumId w:val="130"/>
  </w:num>
  <w:num w:numId="215">
    <w:abstractNumId w:val="95"/>
  </w:num>
  <w:num w:numId="216">
    <w:abstractNumId w:val="117"/>
  </w:num>
  <w:num w:numId="217">
    <w:abstractNumId w:val="138"/>
  </w:num>
  <w:num w:numId="218">
    <w:abstractNumId w:val="288"/>
  </w:num>
  <w:num w:numId="219">
    <w:abstractNumId w:val="141"/>
  </w:num>
  <w:num w:numId="220">
    <w:abstractNumId w:val="105"/>
  </w:num>
  <w:num w:numId="221">
    <w:abstractNumId w:val="323"/>
  </w:num>
  <w:num w:numId="222">
    <w:abstractNumId w:val="229"/>
  </w:num>
  <w:num w:numId="223">
    <w:abstractNumId w:val="206"/>
  </w:num>
  <w:num w:numId="224">
    <w:abstractNumId w:val="135"/>
  </w:num>
  <w:num w:numId="225">
    <w:abstractNumId w:val="303"/>
  </w:num>
  <w:num w:numId="226">
    <w:abstractNumId w:val="13"/>
  </w:num>
  <w:num w:numId="227">
    <w:abstractNumId w:val="279"/>
  </w:num>
  <w:num w:numId="228">
    <w:abstractNumId w:val="210"/>
  </w:num>
  <w:num w:numId="229">
    <w:abstractNumId w:val="57"/>
  </w:num>
  <w:num w:numId="230">
    <w:abstractNumId w:val="137"/>
  </w:num>
  <w:num w:numId="231">
    <w:abstractNumId w:val="34"/>
  </w:num>
  <w:num w:numId="232">
    <w:abstractNumId w:val="142"/>
  </w:num>
  <w:num w:numId="233">
    <w:abstractNumId w:val="18"/>
  </w:num>
  <w:num w:numId="234">
    <w:abstractNumId w:val="55"/>
  </w:num>
  <w:num w:numId="235">
    <w:abstractNumId w:val="28"/>
  </w:num>
  <w:num w:numId="236">
    <w:abstractNumId w:val="241"/>
  </w:num>
  <w:num w:numId="237">
    <w:abstractNumId w:val="322"/>
  </w:num>
  <w:num w:numId="238">
    <w:abstractNumId w:val="156"/>
  </w:num>
  <w:num w:numId="239">
    <w:abstractNumId w:val="49"/>
  </w:num>
  <w:num w:numId="240">
    <w:abstractNumId w:val="220"/>
  </w:num>
  <w:num w:numId="241">
    <w:abstractNumId w:val="179"/>
  </w:num>
  <w:num w:numId="242">
    <w:abstractNumId w:val="72"/>
  </w:num>
  <w:num w:numId="243">
    <w:abstractNumId w:val="225"/>
  </w:num>
  <w:num w:numId="244">
    <w:abstractNumId w:val="50"/>
  </w:num>
  <w:num w:numId="245">
    <w:abstractNumId w:val="300"/>
  </w:num>
  <w:num w:numId="246">
    <w:abstractNumId w:val="17"/>
  </w:num>
  <w:num w:numId="247">
    <w:abstractNumId w:val="146"/>
  </w:num>
  <w:num w:numId="248">
    <w:abstractNumId w:val="127"/>
  </w:num>
  <w:num w:numId="249">
    <w:abstractNumId w:val="43"/>
  </w:num>
  <w:num w:numId="250">
    <w:abstractNumId w:val="276"/>
  </w:num>
  <w:num w:numId="251">
    <w:abstractNumId w:val="62"/>
  </w:num>
  <w:num w:numId="252">
    <w:abstractNumId w:val="30"/>
  </w:num>
  <w:num w:numId="253">
    <w:abstractNumId w:val="104"/>
  </w:num>
  <w:num w:numId="254">
    <w:abstractNumId w:val="45"/>
  </w:num>
  <w:num w:numId="255">
    <w:abstractNumId w:val="295"/>
  </w:num>
  <w:num w:numId="256">
    <w:abstractNumId w:val="136"/>
  </w:num>
  <w:num w:numId="257">
    <w:abstractNumId w:val="126"/>
  </w:num>
  <w:num w:numId="258">
    <w:abstractNumId w:val="253"/>
  </w:num>
  <w:num w:numId="259">
    <w:abstractNumId w:val="289"/>
  </w:num>
  <w:num w:numId="260">
    <w:abstractNumId w:val="262"/>
  </w:num>
  <w:num w:numId="261">
    <w:abstractNumId w:val="99"/>
  </w:num>
  <w:num w:numId="262">
    <w:abstractNumId w:val="208"/>
  </w:num>
  <w:num w:numId="263">
    <w:abstractNumId w:val="132"/>
  </w:num>
  <w:num w:numId="264">
    <w:abstractNumId w:val="112"/>
  </w:num>
  <w:num w:numId="265">
    <w:abstractNumId w:val="258"/>
  </w:num>
  <w:num w:numId="266">
    <w:abstractNumId w:val="291"/>
  </w:num>
  <w:num w:numId="267">
    <w:abstractNumId w:val="186"/>
  </w:num>
  <w:num w:numId="268">
    <w:abstractNumId w:val="231"/>
  </w:num>
  <w:num w:numId="269">
    <w:abstractNumId w:val="195"/>
  </w:num>
  <w:num w:numId="270">
    <w:abstractNumId w:val="143"/>
  </w:num>
  <w:num w:numId="271">
    <w:abstractNumId w:val="218"/>
  </w:num>
  <w:num w:numId="272">
    <w:abstractNumId w:val="56"/>
  </w:num>
  <w:num w:numId="273">
    <w:abstractNumId w:val="150"/>
  </w:num>
  <w:num w:numId="274">
    <w:abstractNumId w:val="26"/>
  </w:num>
  <w:num w:numId="275">
    <w:abstractNumId w:val="216"/>
  </w:num>
  <w:num w:numId="276">
    <w:abstractNumId w:val="286"/>
  </w:num>
  <w:num w:numId="277">
    <w:abstractNumId w:val="106"/>
  </w:num>
  <w:num w:numId="278">
    <w:abstractNumId w:val="52"/>
  </w:num>
  <w:num w:numId="279">
    <w:abstractNumId w:val="325"/>
  </w:num>
  <w:num w:numId="280">
    <w:abstractNumId w:val="125"/>
  </w:num>
  <w:num w:numId="281">
    <w:abstractNumId w:val="65"/>
  </w:num>
  <w:num w:numId="282">
    <w:abstractNumId w:val="83"/>
  </w:num>
  <w:num w:numId="283">
    <w:abstractNumId w:val="41"/>
  </w:num>
  <w:num w:numId="284">
    <w:abstractNumId w:val="204"/>
  </w:num>
  <w:num w:numId="285">
    <w:abstractNumId w:val="107"/>
  </w:num>
  <w:num w:numId="286">
    <w:abstractNumId w:val="59"/>
  </w:num>
  <w:num w:numId="287">
    <w:abstractNumId w:val="248"/>
  </w:num>
  <w:num w:numId="288">
    <w:abstractNumId w:val="274"/>
  </w:num>
  <w:num w:numId="289">
    <w:abstractNumId w:val="124"/>
  </w:num>
  <w:num w:numId="290">
    <w:abstractNumId w:val="312"/>
  </w:num>
  <w:num w:numId="291">
    <w:abstractNumId w:val="89"/>
  </w:num>
  <w:num w:numId="292">
    <w:abstractNumId w:val="281"/>
  </w:num>
  <w:num w:numId="293">
    <w:abstractNumId w:val="228"/>
  </w:num>
  <w:num w:numId="294">
    <w:abstractNumId w:val="313"/>
  </w:num>
  <w:num w:numId="295">
    <w:abstractNumId w:val="252"/>
  </w:num>
  <w:num w:numId="296">
    <w:abstractNumId w:val="202"/>
  </w:num>
  <w:num w:numId="297">
    <w:abstractNumId w:val="66"/>
  </w:num>
  <w:num w:numId="298">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172"/>
  </w:num>
  <w:num w:numId="300">
    <w:abstractNumId w:val="266"/>
  </w:num>
  <w:num w:numId="301">
    <w:abstractNumId w:val="9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310"/>
  </w:num>
  <w:num w:numId="303">
    <w:abstractNumId w:val="2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256"/>
  </w:num>
  <w:num w:numId="305">
    <w:abstractNumId w:val="277"/>
  </w:num>
  <w:num w:numId="306">
    <w:abstractNumId w:val="243"/>
  </w:num>
  <w:num w:numId="307">
    <w:abstractNumId w:val="187"/>
  </w:num>
  <w:num w:numId="308">
    <w:abstractNumId w:val="152"/>
  </w:num>
  <w:num w:numId="309">
    <w:abstractNumId w:val="109"/>
  </w:num>
  <w:num w:numId="310">
    <w:abstractNumId w:val="48"/>
  </w:num>
  <w:num w:numId="311">
    <w:abstractNumId w:val="139"/>
  </w:num>
  <w:num w:numId="312">
    <w:abstractNumId w:val="315"/>
  </w:num>
  <w:num w:numId="313">
    <w:abstractNumId w:val="213"/>
  </w:num>
  <w:num w:numId="314">
    <w:abstractNumId w:val="140"/>
  </w:num>
  <w:num w:numId="315">
    <w:abstractNumId w:val="23"/>
  </w:num>
  <w:num w:numId="316">
    <w:abstractNumId w:val="194"/>
  </w:num>
  <w:num w:numId="317">
    <w:abstractNumId w:val="39"/>
  </w:num>
  <w:num w:numId="318">
    <w:abstractNumId w:val="263"/>
  </w:num>
  <w:num w:numId="319">
    <w:abstractNumId w:val="15"/>
  </w:num>
  <w:num w:numId="320">
    <w:abstractNumId w:val="51"/>
  </w:num>
  <w:num w:numId="321">
    <w:abstractNumId w:val="149"/>
  </w:num>
  <w:num w:numId="322">
    <w:abstractNumId w:val="35"/>
  </w:num>
  <w:num w:numId="323">
    <w:abstractNumId w:val="319"/>
  </w:num>
  <w:numIdMacAtCleanup w:val="3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26BE"/>
    <w:rsid w:val="00003A8B"/>
    <w:rsid w:val="000042F3"/>
    <w:rsid w:val="000071E2"/>
    <w:rsid w:val="00007DE3"/>
    <w:rsid w:val="000107E6"/>
    <w:rsid w:val="00010F09"/>
    <w:rsid w:val="000110DB"/>
    <w:rsid w:val="00017A7E"/>
    <w:rsid w:val="00022A78"/>
    <w:rsid w:val="000233FF"/>
    <w:rsid w:val="00023DFC"/>
    <w:rsid w:val="00025BDC"/>
    <w:rsid w:val="00025CE8"/>
    <w:rsid w:val="000270D9"/>
    <w:rsid w:val="000321CB"/>
    <w:rsid w:val="00034287"/>
    <w:rsid w:val="00034389"/>
    <w:rsid w:val="00040BED"/>
    <w:rsid w:val="00040D42"/>
    <w:rsid w:val="00041267"/>
    <w:rsid w:val="000415EC"/>
    <w:rsid w:val="0004165A"/>
    <w:rsid w:val="00041B1E"/>
    <w:rsid w:val="00045845"/>
    <w:rsid w:val="00050DD8"/>
    <w:rsid w:val="000515C3"/>
    <w:rsid w:val="0005378C"/>
    <w:rsid w:val="000579F3"/>
    <w:rsid w:val="000639DE"/>
    <w:rsid w:val="000646AE"/>
    <w:rsid w:val="00070E39"/>
    <w:rsid w:val="000744E4"/>
    <w:rsid w:val="00074900"/>
    <w:rsid w:val="00075CD2"/>
    <w:rsid w:val="000835BF"/>
    <w:rsid w:val="00084B29"/>
    <w:rsid w:val="000857C1"/>
    <w:rsid w:val="00090217"/>
    <w:rsid w:val="00090EA9"/>
    <w:rsid w:val="00093C3C"/>
    <w:rsid w:val="000947F2"/>
    <w:rsid w:val="00096671"/>
    <w:rsid w:val="0009751A"/>
    <w:rsid w:val="000A04C8"/>
    <w:rsid w:val="000A1E03"/>
    <w:rsid w:val="000A726B"/>
    <w:rsid w:val="000B16BE"/>
    <w:rsid w:val="000B56DD"/>
    <w:rsid w:val="000B597D"/>
    <w:rsid w:val="000C10B9"/>
    <w:rsid w:val="000C2D99"/>
    <w:rsid w:val="000C4DAA"/>
    <w:rsid w:val="000C50F8"/>
    <w:rsid w:val="000D7256"/>
    <w:rsid w:val="000E31CE"/>
    <w:rsid w:val="000E3590"/>
    <w:rsid w:val="000E4E17"/>
    <w:rsid w:val="000E561C"/>
    <w:rsid w:val="000E61CE"/>
    <w:rsid w:val="000E6337"/>
    <w:rsid w:val="000E6F1F"/>
    <w:rsid w:val="000F2F84"/>
    <w:rsid w:val="000F47A2"/>
    <w:rsid w:val="00104CD1"/>
    <w:rsid w:val="00104CFD"/>
    <w:rsid w:val="00105BF5"/>
    <w:rsid w:val="00107DD3"/>
    <w:rsid w:val="00110545"/>
    <w:rsid w:val="001116FD"/>
    <w:rsid w:val="00111CCA"/>
    <w:rsid w:val="00112438"/>
    <w:rsid w:val="00112653"/>
    <w:rsid w:val="0011423D"/>
    <w:rsid w:val="00115F9D"/>
    <w:rsid w:val="00121D98"/>
    <w:rsid w:val="00125450"/>
    <w:rsid w:val="00126B1F"/>
    <w:rsid w:val="00126DAD"/>
    <w:rsid w:val="00130942"/>
    <w:rsid w:val="001329B6"/>
    <w:rsid w:val="0013573C"/>
    <w:rsid w:val="00136071"/>
    <w:rsid w:val="00137906"/>
    <w:rsid w:val="00144304"/>
    <w:rsid w:val="00144D03"/>
    <w:rsid w:val="00152897"/>
    <w:rsid w:val="001547A8"/>
    <w:rsid w:val="00155F49"/>
    <w:rsid w:val="001560A0"/>
    <w:rsid w:val="00156BF4"/>
    <w:rsid w:val="001579F3"/>
    <w:rsid w:val="001601D6"/>
    <w:rsid w:val="00161303"/>
    <w:rsid w:val="001626AA"/>
    <w:rsid w:val="001634E2"/>
    <w:rsid w:val="00163945"/>
    <w:rsid w:val="00165CA0"/>
    <w:rsid w:val="0016628B"/>
    <w:rsid w:val="001706BD"/>
    <w:rsid w:val="00170D24"/>
    <w:rsid w:val="00171BFB"/>
    <w:rsid w:val="0017518E"/>
    <w:rsid w:val="00176A8D"/>
    <w:rsid w:val="00177986"/>
    <w:rsid w:val="001833F7"/>
    <w:rsid w:val="00183CA6"/>
    <w:rsid w:val="00187975"/>
    <w:rsid w:val="00190E43"/>
    <w:rsid w:val="001929A5"/>
    <w:rsid w:val="00193D65"/>
    <w:rsid w:val="0019619E"/>
    <w:rsid w:val="001968F9"/>
    <w:rsid w:val="001A03AE"/>
    <w:rsid w:val="001A3A36"/>
    <w:rsid w:val="001B4680"/>
    <w:rsid w:val="001B48DE"/>
    <w:rsid w:val="001B5D34"/>
    <w:rsid w:val="001B7313"/>
    <w:rsid w:val="001C1B9A"/>
    <w:rsid w:val="001C4FDA"/>
    <w:rsid w:val="001C56EA"/>
    <w:rsid w:val="001C7A88"/>
    <w:rsid w:val="001D0BD9"/>
    <w:rsid w:val="001D2314"/>
    <w:rsid w:val="001D3134"/>
    <w:rsid w:val="001D486F"/>
    <w:rsid w:val="001D4ADA"/>
    <w:rsid w:val="001E271F"/>
    <w:rsid w:val="001E2CE2"/>
    <w:rsid w:val="001F1734"/>
    <w:rsid w:val="001F6AB9"/>
    <w:rsid w:val="001F7032"/>
    <w:rsid w:val="00205B17"/>
    <w:rsid w:val="00211473"/>
    <w:rsid w:val="002129A6"/>
    <w:rsid w:val="00215977"/>
    <w:rsid w:val="00217A41"/>
    <w:rsid w:val="002206AA"/>
    <w:rsid w:val="00220927"/>
    <w:rsid w:val="00220E5D"/>
    <w:rsid w:val="00231543"/>
    <w:rsid w:val="0023276F"/>
    <w:rsid w:val="0023356A"/>
    <w:rsid w:val="00233762"/>
    <w:rsid w:val="00235C57"/>
    <w:rsid w:val="002407F9"/>
    <w:rsid w:val="0024114C"/>
    <w:rsid w:val="0024426D"/>
    <w:rsid w:val="00244791"/>
    <w:rsid w:val="00245102"/>
    <w:rsid w:val="002456D8"/>
    <w:rsid w:val="00246B74"/>
    <w:rsid w:val="002478D6"/>
    <w:rsid w:val="0025155B"/>
    <w:rsid w:val="00252AF9"/>
    <w:rsid w:val="00253774"/>
    <w:rsid w:val="0025752A"/>
    <w:rsid w:val="00257B34"/>
    <w:rsid w:val="002634E7"/>
    <w:rsid w:val="0026588B"/>
    <w:rsid w:val="00265F38"/>
    <w:rsid w:val="00267E49"/>
    <w:rsid w:val="0027572E"/>
    <w:rsid w:val="00276C2F"/>
    <w:rsid w:val="0028223B"/>
    <w:rsid w:val="00284FEC"/>
    <w:rsid w:val="00286D31"/>
    <w:rsid w:val="00292B96"/>
    <w:rsid w:val="00293405"/>
    <w:rsid w:val="002949BF"/>
    <w:rsid w:val="0029697E"/>
    <w:rsid w:val="002A1381"/>
    <w:rsid w:val="002A25A0"/>
    <w:rsid w:val="002A4A5E"/>
    <w:rsid w:val="002A79BB"/>
    <w:rsid w:val="002A79DF"/>
    <w:rsid w:val="002B2004"/>
    <w:rsid w:val="002B2FC9"/>
    <w:rsid w:val="002B31B8"/>
    <w:rsid w:val="002B39CA"/>
    <w:rsid w:val="002B4CB4"/>
    <w:rsid w:val="002C144C"/>
    <w:rsid w:val="002C1A9D"/>
    <w:rsid w:val="002C1AE9"/>
    <w:rsid w:val="002C2738"/>
    <w:rsid w:val="002C6050"/>
    <w:rsid w:val="002C6B55"/>
    <w:rsid w:val="002D0FCA"/>
    <w:rsid w:val="002D16C4"/>
    <w:rsid w:val="002D2703"/>
    <w:rsid w:val="002D37B7"/>
    <w:rsid w:val="002D617A"/>
    <w:rsid w:val="002D745B"/>
    <w:rsid w:val="002E2CAE"/>
    <w:rsid w:val="002E5E86"/>
    <w:rsid w:val="002E763C"/>
    <w:rsid w:val="002F0346"/>
    <w:rsid w:val="002F0D8B"/>
    <w:rsid w:val="002F34E0"/>
    <w:rsid w:val="002F4633"/>
    <w:rsid w:val="003059C1"/>
    <w:rsid w:val="00306B94"/>
    <w:rsid w:val="00312323"/>
    <w:rsid w:val="0031273B"/>
    <w:rsid w:val="003143C4"/>
    <w:rsid w:val="00316111"/>
    <w:rsid w:val="00327795"/>
    <w:rsid w:val="00327863"/>
    <w:rsid w:val="00327ACD"/>
    <w:rsid w:val="0033253A"/>
    <w:rsid w:val="00332DA8"/>
    <w:rsid w:val="0033371E"/>
    <w:rsid w:val="00334128"/>
    <w:rsid w:val="00335D5D"/>
    <w:rsid w:val="00343053"/>
    <w:rsid w:val="003431EA"/>
    <w:rsid w:val="00343A98"/>
    <w:rsid w:val="00344D2C"/>
    <w:rsid w:val="0034543D"/>
    <w:rsid w:val="0034697C"/>
    <w:rsid w:val="00350751"/>
    <w:rsid w:val="00351D06"/>
    <w:rsid w:val="00353523"/>
    <w:rsid w:val="0035437F"/>
    <w:rsid w:val="00356EB0"/>
    <w:rsid w:val="00356FF4"/>
    <w:rsid w:val="00357E1F"/>
    <w:rsid w:val="003600FE"/>
    <w:rsid w:val="00366923"/>
    <w:rsid w:val="003728F3"/>
    <w:rsid w:val="0037341B"/>
    <w:rsid w:val="003743B5"/>
    <w:rsid w:val="003777EA"/>
    <w:rsid w:val="00381C4C"/>
    <w:rsid w:val="0038304D"/>
    <w:rsid w:val="0038396C"/>
    <w:rsid w:val="00384548"/>
    <w:rsid w:val="00387497"/>
    <w:rsid w:val="0039115D"/>
    <w:rsid w:val="003915C3"/>
    <w:rsid w:val="003922A8"/>
    <w:rsid w:val="00392BBA"/>
    <w:rsid w:val="0039377B"/>
    <w:rsid w:val="003946ED"/>
    <w:rsid w:val="00394928"/>
    <w:rsid w:val="003A1DDA"/>
    <w:rsid w:val="003A3ACF"/>
    <w:rsid w:val="003A4172"/>
    <w:rsid w:val="003A4764"/>
    <w:rsid w:val="003B0116"/>
    <w:rsid w:val="003B4540"/>
    <w:rsid w:val="003B6A8E"/>
    <w:rsid w:val="003B7891"/>
    <w:rsid w:val="003B7F19"/>
    <w:rsid w:val="003C369C"/>
    <w:rsid w:val="003C6405"/>
    <w:rsid w:val="003C7062"/>
    <w:rsid w:val="003C76FA"/>
    <w:rsid w:val="003D119A"/>
    <w:rsid w:val="003D1710"/>
    <w:rsid w:val="003D22D0"/>
    <w:rsid w:val="003D2B00"/>
    <w:rsid w:val="003D32E1"/>
    <w:rsid w:val="003D39A5"/>
    <w:rsid w:val="003D4CF7"/>
    <w:rsid w:val="003D4E7E"/>
    <w:rsid w:val="003D67A5"/>
    <w:rsid w:val="003D75B7"/>
    <w:rsid w:val="003E648D"/>
    <w:rsid w:val="003E7BD0"/>
    <w:rsid w:val="003F146C"/>
    <w:rsid w:val="003F2798"/>
    <w:rsid w:val="003F37BB"/>
    <w:rsid w:val="003F6996"/>
    <w:rsid w:val="003F71D2"/>
    <w:rsid w:val="003F73C6"/>
    <w:rsid w:val="00400F66"/>
    <w:rsid w:val="00402851"/>
    <w:rsid w:val="004034EE"/>
    <w:rsid w:val="00404568"/>
    <w:rsid w:val="00405A21"/>
    <w:rsid w:val="00410884"/>
    <w:rsid w:val="004109BB"/>
    <w:rsid w:val="004112F9"/>
    <w:rsid w:val="00412317"/>
    <w:rsid w:val="00413F94"/>
    <w:rsid w:val="004146C7"/>
    <w:rsid w:val="00415635"/>
    <w:rsid w:val="00423543"/>
    <w:rsid w:val="004320B6"/>
    <w:rsid w:val="00432C99"/>
    <w:rsid w:val="00434DD6"/>
    <w:rsid w:val="00441645"/>
    <w:rsid w:val="00441FB4"/>
    <w:rsid w:val="00445242"/>
    <w:rsid w:val="00446E8B"/>
    <w:rsid w:val="00451186"/>
    <w:rsid w:val="00451287"/>
    <w:rsid w:val="00451769"/>
    <w:rsid w:val="0045191F"/>
    <w:rsid w:val="00451C0A"/>
    <w:rsid w:val="00451FEE"/>
    <w:rsid w:val="00452C6A"/>
    <w:rsid w:val="004548C4"/>
    <w:rsid w:val="00454A2D"/>
    <w:rsid w:val="00454FA6"/>
    <w:rsid w:val="0046096F"/>
    <w:rsid w:val="004631AD"/>
    <w:rsid w:val="00464B29"/>
    <w:rsid w:val="0046679A"/>
    <w:rsid w:val="00466B36"/>
    <w:rsid w:val="004713A6"/>
    <w:rsid w:val="00473FBB"/>
    <w:rsid w:val="004745B7"/>
    <w:rsid w:val="00475368"/>
    <w:rsid w:val="004757DE"/>
    <w:rsid w:val="00475FA4"/>
    <w:rsid w:val="00480008"/>
    <w:rsid w:val="00484124"/>
    <w:rsid w:val="00490453"/>
    <w:rsid w:val="00490DD9"/>
    <w:rsid w:val="00491470"/>
    <w:rsid w:val="00491729"/>
    <w:rsid w:val="00492290"/>
    <w:rsid w:val="00493AE2"/>
    <w:rsid w:val="004A382E"/>
    <w:rsid w:val="004A5EA7"/>
    <w:rsid w:val="004A63DA"/>
    <w:rsid w:val="004A71F8"/>
    <w:rsid w:val="004B1841"/>
    <w:rsid w:val="004B24B8"/>
    <w:rsid w:val="004B3342"/>
    <w:rsid w:val="004B391C"/>
    <w:rsid w:val="004B70EB"/>
    <w:rsid w:val="004C02B1"/>
    <w:rsid w:val="004C29CF"/>
    <w:rsid w:val="004C667E"/>
    <w:rsid w:val="004D08F2"/>
    <w:rsid w:val="004D48C8"/>
    <w:rsid w:val="004D66B8"/>
    <w:rsid w:val="004D69C2"/>
    <w:rsid w:val="004D69DA"/>
    <w:rsid w:val="004D7243"/>
    <w:rsid w:val="004D750D"/>
    <w:rsid w:val="004D77B6"/>
    <w:rsid w:val="004E0873"/>
    <w:rsid w:val="004E5C22"/>
    <w:rsid w:val="004F17C6"/>
    <w:rsid w:val="004F3639"/>
    <w:rsid w:val="004F46B6"/>
    <w:rsid w:val="004F659A"/>
    <w:rsid w:val="004F7507"/>
    <w:rsid w:val="00503105"/>
    <w:rsid w:val="005036AA"/>
    <w:rsid w:val="0051075F"/>
    <w:rsid w:val="00512DC7"/>
    <w:rsid w:val="005145D1"/>
    <w:rsid w:val="005167C1"/>
    <w:rsid w:val="005233B2"/>
    <w:rsid w:val="00523996"/>
    <w:rsid w:val="00524861"/>
    <w:rsid w:val="00526A3A"/>
    <w:rsid w:val="00530FAF"/>
    <w:rsid w:val="00534260"/>
    <w:rsid w:val="005344E5"/>
    <w:rsid w:val="0053666E"/>
    <w:rsid w:val="005377C3"/>
    <w:rsid w:val="00537D70"/>
    <w:rsid w:val="005401D5"/>
    <w:rsid w:val="00542F3E"/>
    <w:rsid w:val="0054399B"/>
    <w:rsid w:val="005443FE"/>
    <w:rsid w:val="00544D7E"/>
    <w:rsid w:val="0054777A"/>
    <w:rsid w:val="00550032"/>
    <w:rsid w:val="005504C9"/>
    <w:rsid w:val="0055083C"/>
    <w:rsid w:val="00552349"/>
    <w:rsid w:val="00554513"/>
    <w:rsid w:val="005546C0"/>
    <w:rsid w:val="00554BF9"/>
    <w:rsid w:val="005573FD"/>
    <w:rsid w:val="005604E9"/>
    <w:rsid w:val="00564158"/>
    <w:rsid w:val="00565D0B"/>
    <w:rsid w:val="0056784E"/>
    <w:rsid w:val="00567E5D"/>
    <w:rsid w:val="00567E7A"/>
    <w:rsid w:val="00570985"/>
    <w:rsid w:val="00571FDF"/>
    <w:rsid w:val="00574097"/>
    <w:rsid w:val="00574253"/>
    <w:rsid w:val="00575671"/>
    <w:rsid w:val="00577A68"/>
    <w:rsid w:val="005826D1"/>
    <w:rsid w:val="00582786"/>
    <w:rsid w:val="00582D1B"/>
    <w:rsid w:val="0058751A"/>
    <w:rsid w:val="00590E76"/>
    <w:rsid w:val="00590E7D"/>
    <w:rsid w:val="00595D37"/>
    <w:rsid w:val="0059628C"/>
    <w:rsid w:val="005A0310"/>
    <w:rsid w:val="005A1373"/>
    <w:rsid w:val="005A31B2"/>
    <w:rsid w:val="005A5143"/>
    <w:rsid w:val="005A60AD"/>
    <w:rsid w:val="005A638B"/>
    <w:rsid w:val="005A6D9F"/>
    <w:rsid w:val="005A71B9"/>
    <w:rsid w:val="005B1DCD"/>
    <w:rsid w:val="005B31C9"/>
    <w:rsid w:val="005B5F1C"/>
    <w:rsid w:val="005C0C99"/>
    <w:rsid w:val="005C2830"/>
    <w:rsid w:val="005C2BEB"/>
    <w:rsid w:val="005C4307"/>
    <w:rsid w:val="005C5D1B"/>
    <w:rsid w:val="005C712B"/>
    <w:rsid w:val="005D012E"/>
    <w:rsid w:val="005D3EF9"/>
    <w:rsid w:val="005D76C6"/>
    <w:rsid w:val="005E5DBB"/>
    <w:rsid w:val="005E6C02"/>
    <w:rsid w:val="005F46C8"/>
    <w:rsid w:val="005F5A4D"/>
    <w:rsid w:val="00600477"/>
    <w:rsid w:val="00601611"/>
    <w:rsid w:val="0060592B"/>
    <w:rsid w:val="0060676A"/>
    <w:rsid w:val="00611037"/>
    <w:rsid w:val="00617B24"/>
    <w:rsid w:val="00621E01"/>
    <w:rsid w:val="00627350"/>
    <w:rsid w:val="006275D6"/>
    <w:rsid w:val="00627711"/>
    <w:rsid w:val="006306B7"/>
    <w:rsid w:val="00631708"/>
    <w:rsid w:val="00631906"/>
    <w:rsid w:val="006337B3"/>
    <w:rsid w:val="006402DA"/>
    <w:rsid w:val="00640331"/>
    <w:rsid w:val="006475D6"/>
    <w:rsid w:val="006506A2"/>
    <w:rsid w:val="006510FF"/>
    <w:rsid w:val="006513DF"/>
    <w:rsid w:val="00652EDE"/>
    <w:rsid w:val="006546E4"/>
    <w:rsid w:val="00656F26"/>
    <w:rsid w:val="006615A4"/>
    <w:rsid w:val="00662DEF"/>
    <w:rsid w:val="00665464"/>
    <w:rsid w:val="00665A80"/>
    <w:rsid w:val="00673019"/>
    <w:rsid w:val="0067376E"/>
    <w:rsid w:val="006738A8"/>
    <w:rsid w:val="00675742"/>
    <w:rsid w:val="00677115"/>
    <w:rsid w:val="00677BC8"/>
    <w:rsid w:val="0068616C"/>
    <w:rsid w:val="00686614"/>
    <w:rsid w:val="006879D2"/>
    <w:rsid w:val="00694174"/>
    <w:rsid w:val="00697E90"/>
    <w:rsid w:val="006A1DB8"/>
    <w:rsid w:val="006A3718"/>
    <w:rsid w:val="006A4D07"/>
    <w:rsid w:val="006A5F2C"/>
    <w:rsid w:val="006A6B57"/>
    <w:rsid w:val="006A7A65"/>
    <w:rsid w:val="006B2266"/>
    <w:rsid w:val="006B5CEE"/>
    <w:rsid w:val="006B7B4A"/>
    <w:rsid w:val="006C3456"/>
    <w:rsid w:val="006C4FCD"/>
    <w:rsid w:val="006C64C2"/>
    <w:rsid w:val="006C6D14"/>
    <w:rsid w:val="006C75F0"/>
    <w:rsid w:val="006C7C97"/>
    <w:rsid w:val="006D0DA0"/>
    <w:rsid w:val="006D1405"/>
    <w:rsid w:val="006D1594"/>
    <w:rsid w:val="006D2BB4"/>
    <w:rsid w:val="006D6F8F"/>
    <w:rsid w:val="006D7097"/>
    <w:rsid w:val="006D70A7"/>
    <w:rsid w:val="006D7321"/>
    <w:rsid w:val="006E03C8"/>
    <w:rsid w:val="006E0717"/>
    <w:rsid w:val="006E1E65"/>
    <w:rsid w:val="006E2037"/>
    <w:rsid w:val="006E2E0B"/>
    <w:rsid w:val="006E3802"/>
    <w:rsid w:val="006E38E2"/>
    <w:rsid w:val="006E3A7F"/>
    <w:rsid w:val="006E3B34"/>
    <w:rsid w:val="006E3E6C"/>
    <w:rsid w:val="006E422E"/>
    <w:rsid w:val="006E4F29"/>
    <w:rsid w:val="006F0094"/>
    <w:rsid w:val="006F3E3C"/>
    <w:rsid w:val="006F43C1"/>
    <w:rsid w:val="006F6FB0"/>
    <w:rsid w:val="00702375"/>
    <w:rsid w:val="0070275B"/>
    <w:rsid w:val="00702FAE"/>
    <w:rsid w:val="00704F71"/>
    <w:rsid w:val="007066BD"/>
    <w:rsid w:val="00707DD3"/>
    <w:rsid w:val="00711484"/>
    <w:rsid w:val="00711C61"/>
    <w:rsid w:val="00712DF3"/>
    <w:rsid w:val="007152B3"/>
    <w:rsid w:val="00717E5E"/>
    <w:rsid w:val="00721A4B"/>
    <w:rsid w:val="0072324A"/>
    <w:rsid w:val="00725AEA"/>
    <w:rsid w:val="00725C66"/>
    <w:rsid w:val="007304FA"/>
    <w:rsid w:val="007311B7"/>
    <w:rsid w:val="007319A3"/>
    <w:rsid w:val="0073247B"/>
    <w:rsid w:val="0073607E"/>
    <w:rsid w:val="0074182D"/>
    <w:rsid w:val="00741ACF"/>
    <w:rsid w:val="00741E07"/>
    <w:rsid w:val="00742C31"/>
    <w:rsid w:val="007444D8"/>
    <w:rsid w:val="007523CA"/>
    <w:rsid w:val="00752AEF"/>
    <w:rsid w:val="00753520"/>
    <w:rsid w:val="00753870"/>
    <w:rsid w:val="00757338"/>
    <w:rsid w:val="00757EC9"/>
    <w:rsid w:val="00766DC6"/>
    <w:rsid w:val="00770ADB"/>
    <w:rsid w:val="00777634"/>
    <w:rsid w:val="0078143B"/>
    <w:rsid w:val="0078364E"/>
    <w:rsid w:val="00784C68"/>
    <w:rsid w:val="00785605"/>
    <w:rsid w:val="00786DB1"/>
    <w:rsid w:val="00787D95"/>
    <w:rsid w:val="0079292C"/>
    <w:rsid w:val="007947B3"/>
    <w:rsid w:val="007952D7"/>
    <w:rsid w:val="00796CD2"/>
    <w:rsid w:val="00797AC0"/>
    <w:rsid w:val="007A2177"/>
    <w:rsid w:val="007A3343"/>
    <w:rsid w:val="007A63F4"/>
    <w:rsid w:val="007A731A"/>
    <w:rsid w:val="007B0285"/>
    <w:rsid w:val="007B1743"/>
    <w:rsid w:val="007B3145"/>
    <w:rsid w:val="007B7B8C"/>
    <w:rsid w:val="007C450C"/>
    <w:rsid w:val="007C6096"/>
    <w:rsid w:val="007C60C7"/>
    <w:rsid w:val="007C63BA"/>
    <w:rsid w:val="007C7330"/>
    <w:rsid w:val="007D1C2E"/>
    <w:rsid w:val="007D251B"/>
    <w:rsid w:val="007E06B1"/>
    <w:rsid w:val="007E223C"/>
    <w:rsid w:val="007E2D21"/>
    <w:rsid w:val="007E61E9"/>
    <w:rsid w:val="007F4B27"/>
    <w:rsid w:val="007F75A0"/>
    <w:rsid w:val="008014E1"/>
    <w:rsid w:val="00802051"/>
    <w:rsid w:val="00803697"/>
    <w:rsid w:val="00807070"/>
    <w:rsid w:val="00811C38"/>
    <w:rsid w:val="00820617"/>
    <w:rsid w:val="00826013"/>
    <w:rsid w:val="00831294"/>
    <w:rsid w:val="0083427C"/>
    <w:rsid w:val="00835FC1"/>
    <w:rsid w:val="008361C4"/>
    <w:rsid w:val="0083719C"/>
    <w:rsid w:val="00837E12"/>
    <w:rsid w:val="00840C17"/>
    <w:rsid w:val="00840D63"/>
    <w:rsid w:val="00843237"/>
    <w:rsid w:val="00846210"/>
    <w:rsid w:val="008468CD"/>
    <w:rsid w:val="00846C50"/>
    <w:rsid w:val="0084788D"/>
    <w:rsid w:val="008503EF"/>
    <w:rsid w:val="00850BE1"/>
    <w:rsid w:val="0085115E"/>
    <w:rsid w:val="00851750"/>
    <w:rsid w:val="008523B6"/>
    <w:rsid w:val="008560B1"/>
    <w:rsid w:val="00861C0F"/>
    <w:rsid w:val="00865732"/>
    <w:rsid w:val="00866C42"/>
    <w:rsid w:val="00870D5B"/>
    <w:rsid w:val="008716DC"/>
    <w:rsid w:val="008722D9"/>
    <w:rsid w:val="0087277E"/>
    <w:rsid w:val="008869CB"/>
    <w:rsid w:val="00890378"/>
    <w:rsid w:val="00894E98"/>
    <w:rsid w:val="00895178"/>
    <w:rsid w:val="008A045F"/>
    <w:rsid w:val="008A741A"/>
    <w:rsid w:val="008B1281"/>
    <w:rsid w:val="008B1DC3"/>
    <w:rsid w:val="008B394E"/>
    <w:rsid w:val="008C08CB"/>
    <w:rsid w:val="008C120B"/>
    <w:rsid w:val="008C26C0"/>
    <w:rsid w:val="008C44B4"/>
    <w:rsid w:val="008C625F"/>
    <w:rsid w:val="008C6CF7"/>
    <w:rsid w:val="008D11D0"/>
    <w:rsid w:val="008D28FF"/>
    <w:rsid w:val="008D32E5"/>
    <w:rsid w:val="008D3FF0"/>
    <w:rsid w:val="008D4047"/>
    <w:rsid w:val="008D4C46"/>
    <w:rsid w:val="008E0F68"/>
    <w:rsid w:val="008E1530"/>
    <w:rsid w:val="008F4865"/>
    <w:rsid w:val="009007CC"/>
    <w:rsid w:val="00901846"/>
    <w:rsid w:val="009048E0"/>
    <w:rsid w:val="00905EE3"/>
    <w:rsid w:val="00906FA5"/>
    <w:rsid w:val="00913516"/>
    <w:rsid w:val="009144E9"/>
    <w:rsid w:val="0091631B"/>
    <w:rsid w:val="009175F4"/>
    <w:rsid w:val="009216CE"/>
    <w:rsid w:val="009238CB"/>
    <w:rsid w:val="009249FB"/>
    <w:rsid w:val="00924E73"/>
    <w:rsid w:val="0092759A"/>
    <w:rsid w:val="00930EC8"/>
    <w:rsid w:val="00931CCD"/>
    <w:rsid w:val="00932BC2"/>
    <w:rsid w:val="00934C38"/>
    <w:rsid w:val="009368A5"/>
    <w:rsid w:val="009415D8"/>
    <w:rsid w:val="00943ADE"/>
    <w:rsid w:val="00952040"/>
    <w:rsid w:val="00954738"/>
    <w:rsid w:val="00960E95"/>
    <w:rsid w:val="0096501E"/>
    <w:rsid w:val="00967EC2"/>
    <w:rsid w:val="0097082C"/>
    <w:rsid w:val="00971BD6"/>
    <w:rsid w:val="00972746"/>
    <w:rsid w:val="00973D05"/>
    <w:rsid w:val="009747B0"/>
    <w:rsid w:val="00974E66"/>
    <w:rsid w:val="00977E9F"/>
    <w:rsid w:val="00980CB5"/>
    <w:rsid w:val="00984C73"/>
    <w:rsid w:val="00985B39"/>
    <w:rsid w:val="00991EA6"/>
    <w:rsid w:val="0099296E"/>
    <w:rsid w:val="009956F2"/>
    <w:rsid w:val="0099790D"/>
    <w:rsid w:val="009A11FC"/>
    <w:rsid w:val="009A24E7"/>
    <w:rsid w:val="009A7B3F"/>
    <w:rsid w:val="009B08DB"/>
    <w:rsid w:val="009B25B9"/>
    <w:rsid w:val="009B46B0"/>
    <w:rsid w:val="009B659E"/>
    <w:rsid w:val="009C087F"/>
    <w:rsid w:val="009C2EF5"/>
    <w:rsid w:val="009C4CB1"/>
    <w:rsid w:val="009C5A96"/>
    <w:rsid w:val="009C6BC4"/>
    <w:rsid w:val="009C6CA8"/>
    <w:rsid w:val="009D0176"/>
    <w:rsid w:val="009D0841"/>
    <w:rsid w:val="009D4A38"/>
    <w:rsid w:val="009E429D"/>
    <w:rsid w:val="009E47F4"/>
    <w:rsid w:val="009E58E2"/>
    <w:rsid w:val="009E66E7"/>
    <w:rsid w:val="009F060C"/>
    <w:rsid w:val="009F17A7"/>
    <w:rsid w:val="009F2C00"/>
    <w:rsid w:val="009F3A3A"/>
    <w:rsid w:val="009F3F72"/>
    <w:rsid w:val="009F4009"/>
    <w:rsid w:val="009F4B0A"/>
    <w:rsid w:val="009F6FCC"/>
    <w:rsid w:val="009F7E98"/>
    <w:rsid w:val="00A00C6D"/>
    <w:rsid w:val="00A017F5"/>
    <w:rsid w:val="00A01AB4"/>
    <w:rsid w:val="00A01B5F"/>
    <w:rsid w:val="00A03B3E"/>
    <w:rsid w:val="00A048F6"/>
    <w:rsid w:val="00A05428"/>
    <w:rsid w:val="00A054B2"/>
    <w:rsid w:val="00A0703A"/>
    <w:rsid w:val="00A119E9"/>
    <w:rsid w:val="00A1200C"/>
    <w:rsid w:val="00A120D7"/>
    <w:rsid w:val="00A120E5"/>
    <w:rsid w:val="00A15941"/>
    <w:rsid w:val="00A16877"/>
    <w:rsid w:val="00A21ECB"/>
    <w:rsid w:val="00A2637D"/>
    <w:rsid w:val="00A3023A"/>
    <w:rsid w:val="00A312D9"/>
    <w:rsid w:val="00A325E5"/>
    <w:rsid w:val="00A33461"/>
    <w:rsid w:val="00A366C9"/>
    <w:rsid w:val="00A412B4"/>
    <w:rsid w:val="00A431BB"/>
    <w:rsid w:val="00A432BC"/>
    <w:rsid w:val="00A44790"/>
    <w:rsid w:val="00A45810"/>
    <w:rsid w:val="00A46E1A"/>
    <w:rsid w:val="00A50A88"/>
    <w:rsid w:val="00A51A33"/>
    <w:rsid w:val="00A52F60"/>
    <w:rsid w:val="00A60985"/>
    <w:rsid w:val="00A60E02"/>
    <w:rsid w:val="00A63237"/>
    <w:rsid w:val="00A6333B"/>
    <w:rsid w:val="00A63E5E"/>
    <w:rsid w:val="00A661E5"/>
    <w:rsid w:val="00A66DCD"/>
    <w:rsid w:val="00A70255"/>
    <w:rsid w:val="00A7029D"/>
    <w:rsid w:val="00A70710"/>
    <w:rsid w:val="00A72BB5"/>
    <w:rsid w:val="00A74E22"/>
    <w:rsid w:val="00A82667"/>
    <w:rsid w:val="00A843AE"/>
    <w:rsid w:val="00A86960"/>
    <w:rsid w:val="00A914C6"/>
    <w:rsid w:val="00A94F8C"/>
    <w:rsid w:val="00A958B1"/>
    <w:rsid w:val="00AA052A"/>
    <w:rsid w:val="00AA0A51"/>
    <w:rsid w:val="00AA13D7"/>
    <w:rsid w:val="00AA4DAA"/>
    <w:rsid w:val="00AA605A"/>
    <w:rsid w:val="00AA62DA"/>
    <w:rsid w:val="00AA7AA4"/>
    <w:rsid w:val="00AB14FA"/>
    <w:rsid w:val="00AB1B7D"/>
    <w:rsid w:val="00AB5339"/>
    <w:rsid w:val="00AB5432"/>
    <w:rsid w:val="00AB5F91"/>
    <w:rsid w:val="00AC2D17"/>
    <w:rsid w:val="00AC4C25"/>
    <w:rsid w:val="00AC6B64"/>
    <w:rsid w:val="00AC782D"/>
    <w:rsid w:val="00AC7A84"/>
    <w:rsid w:val="00AD0984"/>
    <w:rsid w:val="00AD1EE2"/>
    <w:rsid w:val="00AD20DE"/>
    <w:rsid w:val="00AD2F7F"/>
    <w:rsid w:val="00AD3961"/>
    <w:rsid w:val="00AD446B"/>
    <w:rsid w:val="00AD7558"/>
    <w:rsid w:val="00AD7A37"/>
    <w:rsid w:val="00AE34BD"/>
    <w:rsid w:val="00AE3F5A"/>
    <w:rsid w:val="00AE41ED"/>
    <w:rsid w:val="00AE7622"/>
    <w:rsid w:val="00AE7840"/>
    <w:rsid w:val="00AE78D0"/>
    <w:rsid w:val="00AF5CC9"/>
    <w:rsid w:val="00AF6612"/>
    <w:rsid w:val="00AF6DF0"/>
    <w:rsid w:val="00B0050F"/>
    <w:rsid w:val="00B04CC0"/>
    <w:rsid w:val="00B07592"/>
    <w:rsid w:val="00B105FC"/>
    <w:rsid w:val="00B11249"/>
    <w:rsid w:val="00B15F22"/>
    <w:rsid w:val="00B214A7"/>
    <w:rsid w:val="00B22580"/>
    <w:rsid w:val="00B22F03"/>
    <w:rsid w:val="00B25A27"/>
    <w:rsid w:val="00B34F86"/>
    <w:rsid w:val="00B35B48"/>
    <w:rsid w:val="00B3608D"/>
    <w:rsid w:val="00B36170"/>
    <w:rsid w:val="00B40B2D"/>
    <w:rsid w:val="00B40E44"/>
    <w:rsid w:val="00B413DB"/>
    <w:rsid w:val="00B41E29"/>
    <w:rsid w:val="00B436E6"/>
    <w:rsid w:val="00B44B83"/>
    <w:rsid w:val="00B4583A"/>
    <w:rsid w:val="00B45C20"/>
    <w:rsid w:val="00B46615"/>
    <w:rsid w:val="00B52E2E"/>
    <w:rsid w:val="00B53661"/>
    <w:rsid w:val="00B5420B"/>
    <w:rsid w:val="00B56DE2"/>
    <w:rsid w:val="00B57A2E"/>
    <w:rsid w:val="00B57F8D"/>
    <w:rsid w:val="00B616A8"/>
    <w:rsid w:val="00B63FE0"/>
    <w:rsid w:val="00B64191"/>
    <w:rsid w:val="00B648B8"/>
    <w:rsid w:val="00B65E37"/>
    <w:rsid w:val="00B71B14"/>
    <w:rsid w:val="00B772D1"/>
    <w:rsid w:val="00B83751"/>
    <w:rsid w:val="00B83AC7"/>
    <w:rsid w:val="00B85328"/>
    <w:rsid w:val="00B863D3"/>
    <w:rsid w:val="00B90927"/>
    <w:rsid w:val="00B93674"/>
    <w:rsid w:val="00B942C6"/>
    <w:rsid w:val="00B976D5"/>
    <w:rsid w:val="00BA09B4"/>
    <w:rsid w:val="00BA36D3"/>
    <w:rsid w:val="00BA51B8"/>
    <w:rsid w:val="00BB0091"/>
    <w:rsid w:val="00BB182C"/>
    <w:rsid w:val="00BB2576"/>
    <w:rsid w:val="00BB35B7"/>
    <w:rsid w:val="00BB4488"/>
    <w:rsid w:val="00BB4E9F"/>
    <w:rsid w:val="00BB73F0"/>
    <w:rsid w:val="00BB7EB0"/>
    <w:rsid w:val="00BC0102"/>
    <w:rsid w:val="00BC1441"/>
    <w:rsid w:val="00BC5452"/>
    <w:rsid w:val="00BD5C84"/>
    <w:rsid w:val="00BD5EAD"/>
    <w:rsid w:val="00BE2FC9"/>
    <w:rsid w:val="00BE3674"/>
    <w:rsid w:val="00BE7B7E"/>
    <w:rsid w:val="00BF0CD1"/>
    <w:rsid w:val="00BF4721"/>
    <w:rsid w:val="00C01485"/>
    <w:rsid w:val="00C10178"/>
    <w:rsid w:val="00C1048A"/>
    <w:rsid w:val="00C10F62"/>
    <w:rsid w:val="00C12867"/>
    <w:rsid w:val="00C14D56"/>
    <w:rsid w:val="00C15327"/>
    <w:rsid w:val="00C162C0"/>
    <w:rsid w:val="00C16FFC"/>
    <w:rsid w:val="00C205DD"/>
    <w:rsid w:val="00C21163"/>
    <w:rsid w:val="00C21FEE"/>
    <w:rsid w:val="00C23DA8"/>
    <w:rsid w:val="00C275E4"/>
    <w:rsid w:val="00C323D8"/>
    <w:rsid w:val="00C35A6C"/>
    <w:rsid w:val="00C3632C"/>
    <w:rsid w:val="00C370CD"/>
    <w:rsid w:val="00C410F2"/>
    <w:rsid w:val="00C4162C"/>
    <w:rsid w:val="00C41C82"/>
    <w:rsid w:val="00C42298"/>
    <w:rsid w:val="00C42985"/>
    <w:rsid w:val="00C43991"/>
    <w:rsid w:val="00C47B71"/>
    <w:rsid w:val="00C50F95"/>
    <w:rsid w:val="00C535B2"/>
    <w:rsid w:val="00C54465"/>
    <w:rsid w:val="00C547B0"/>
    <w:rsid w:val="00C56DDA"/>
    <w:rsid w:val="00C6089E"/>
    <w:rsid w:val="00C61DFD"/>
    <w:rsid w:val="00C62793"/>
    <w:rsid w:val="00C629A9"/>
    <w:rsid w:val="00C650C3"/>
    <w:rsid w:val="00C662B5"/>
    <w:rsid w:val="00C6749C"/>
    <w:rsid w:val="00C67C98"/>
    <w:rsid w:val="00C71A6B"/>
    <w:rsid w:val="00C73268"/>
    <w:rsid w:val="00C73AE4"/>
    <w:rsid w:val="00C7646B"/>
    <w:rsid w:val="00C81FD1"/>
    <w:rsid w:val="00C83671"/>
    <w:rsid w:val="00C854BE"/>
    <w:rsid w:val="00C85DF7"/>
    <w:rsid w:val="00C86CF8"/>
    <w:rsid w:val="00C92CA8"/>
    <w:rsid w:val="00C93C0B"/>
    <w:rsid w:val="00C93C9C"/>
    <w:rsid w:val="00CA0BFB"/>
    <w:rsid w:val="00CA218A"/>
    <w:rsid w:val="00CA4319"/>
    <w:rsid w:val="00CA441A"/>
    <w:rsid w:val="00CA44CA"/>
    <w:rsid w:val="00CA627B"/>
    <w:rsid w:val="00CB05FA"/>
    <w:rsid w:val="00CB20E8"/>
    <w:rsid w:val="00CB6FE1"/>
    <w:rsid w:val="00CC051A"/>
    <w:rsid w:val="00CC07B5"/>
    <w:rsid w:val="00CC0E8A"/>
    <w:rsid w:val="00CC107B"/>
    <w:rsid w:val="00CC1618"/>
    <w:rsid w:val="00CC1A24"/>
    <w:rsid w:val="00CC3BC8"/>
    <w:rsid w:val="00CC530D"/>
    <w:rsid w:val="00CD1D1B"/>
    <w:rsid w:val="00CD2320"/>
    <w:rsid w:val="00CD3637"/>
    <w:rsid w:val="00CD3CB8"/>
    <w:rsid w:val="00CD6408"/>
    <w:rsid w:val="00CD7337"/>
    <w:rsid w:val="00CD7A52"/>
    <w:rsid w:val="00CE072B"/>
    <w:rsid w:val="00CE14A4"/>
    <w:rsid w:val="00CE1E95"/>
    <w:rsid w:val="00CE1FF0"/>
    <w:rsid w:val="00CE2A11"/>
    <w:rsid w:val="00CE30FB"/>
    <w:rsid w:val="00CE3797"/>
    <w:rsid w:val="00CE4413"/>
    <w:rsid w:val="00CE5031"/>
    <w:rsid w:val="00CE6287"/>
    <w:rsid w:val="00CF0CA5"/>
    <w:rsid w:val="00CF1663"/>
    <w:rsid w:val="00CF1ECE"/>
    <w:rsid w:val="00CF2734"/>
    <w:rsid w:val="00CF2925"/>
    <w:rsid w:val="00CF3ED9"/>
    <w:rsid w:val="00CF4AB7"/>
    <w:rsid w:val="00CF60FB"/>
    <w:rsid w:val="00CF684D"/>
    <w:rsid w:val="00CF686B"/>
    <w:rsid w:val="00D002E1"/>
    <w:rsid w:val="00D0091B"/>
    <w:rsid w:val="00D01560"/>
    <w:rsid w:val="00D01726"/>
    <w:rsid w:val="00D01CDA"/>
    <w:rsid w:val="00D01E58"/>
    <w:rsid w:val="00D025D0"/>
    <w:rsid w:val="00D0549E"/>
    <w:rsid w:val="00D13EDD"/>
    <w:rsid w:val="00D2187F"/>
    <w:rsid w:val="00D21A37"/>
    <w:rsid w:val="00D22101"/>
    <w:rsid w:val="00D24BFB"/>
    <w:rsid w:val="00D27205"/>
    <w:rsid w:val="00D3189E"/>
    <w:rsid w:val="00D366AD"/>
    <w:rsid w:val="00D373F1"/>
    <w:rsid w:val="00D40210"/>
    <w:rsid w:val="00D47F6F"/>
    <w:rsid w:val="00D5091F"/>
    <w:rsid w:val="00D529C2"/>
    <w:rsid w:val="00D538FA"/>
    <w:rsid w:val="00D55F28"/>
    <w:rsid w:val="00D5676F"/>
    <w:rsid w:val="00D63740"/>
    <w:rsid w:val="00D63D70"/>
    <w:rsid w:val="00D647A2"/>
    <w:rsid w:val="00D67648"/>
    <w:rsid w:val="00D70353"/>
    <w:rsid w:val="00D711EA"/>
    <w:rsid w:val="00D72794"/>
    <w:rsid w:val="00D72DAB"/>
    <w:rsid w:val="00D74417"/>
    <w:rsid w:val="00D76080"/>
    <w:rsid w:val="00D76CA5"/>
    <w:rsid w:val="00D77650"/>
    <w:rsid w:val="00D77F8D"/>
    <w:rsid w:val="00D82F4E"/>
    <w:rsid w:val="00D8315D"/>
    <w:rsid w:val="00D839B5"/>
    <w:rsid w:val="00D86A61"/>
    <w:rsid w:val="00D874B0"/>
    <w:rsid w:val="00D924DA"/>
    <w:rsid w:val="00D93BDE"/>
    <w:rsid w:val="00D94BCD"/>
    <w:rsid w:val="00D962E6"/>
    <w:rsid w:val="00D97404"/>
    <w:rsid w:val="00D97524"/>
    <w:rsid w:val="00DA2DA9"/>
    <w:rsid w:val="00DA3F7A"/>
    <w:rsid w:val="00DA60C2"/>
    <w:rsid w:val="00DB0CE3"/>
    <w:rsid w:val="00DB166F"/>
    <w:rsid w:val="00DB38DC"/>
    <w:rsid w:val="00DB70D8"/>
    <w:rsid w:val="00DC20E6"/>
    <w:rsid w:val="00DC3E46"/>
    <w:rsid w:val="00DC698C"/>
    <w:rsid w:val="00DC7575"/>
    <w:rsid w:val="00DD666A"/>
    <w:rsid w:val="00DE274F"/>
    <w:rsid w:val="00DE3832"/>
    <w:rsid w:val="00DE421F"/>
    <w:rsid w:val="00DE4986"/>
    <w:rsid w:val="00DE539E"/>
    <w:rsid w:val="00DE65C6"/>
    <w:rsid w:val="00DE725F"/>
    <w:rsid w:val="00DF3254"/>
    <w:rsid w:val="00DF3F64"/>
    <w:rsid w:val="00DF434E"/>
    <w:rsid w:val="00DF5908"/>
    <w:rsid w:val="00E0097E"/>
    <w:rsid w:val="00E01891"/>
    <w:rsid w:val="00E02253"/>
    <w:rsid w:val="00E05228"/>
    <w:rsid w:val="00E06D74"/>
    <w:rsid w:val="00E06F4E"/>
    <w:rsid w:val="00E10A67"/>
    <w:rsid w:val="00E1611D"/>
    <w:rsid w:val="00E23068"/>
    <w:rsid w:val="00E2435A"/>
    <w:rsid w:val="00E24EFD"/>
    <w:rsid w:val="00E308A9"/>
    <w:rsid w:val="00E3252C"/>
    <w:rsid w:val="00E35754"/>
    <w:rsid w:val="00E359ED"/>
    <w:rsid w:val="00E414AD"/>
    <w:rsid w:val="00E43B7F"/>
    <w:rsid w:val="00E43CEA"/>
    <w:rsid w:val="00E45118"/>
    <w:rsid w:val="00E45FAE"/>
    <w:rsid w:val="00E52CC0"/>
    <w:rsid w:val="00E54FD2"/>
    <w:rsid w:val="00E56E45"/>
    <w:rsid w:val="00E60CD3"/>
    <w:rsid w:val="00E60EE7"/>
    <w:rsid w:val="00E61126"/>
    <w:rsid w:val="00E63E29"/>
    <w:rsid w:val="00E6548A"/>
    <w:rsid w:val="00E6585B"/>
    <w:rsid w:val="00E733F9"/>
    <w:rsid w:val="00E81581"/>
    <w:rsid w:val="00E83B2C"/>
    <w:rsid w:val="00E83F52"/>
    <w:rsid w:val="00E860D7"/>
    <w:rsid w:val="00E9140F"/>
    <w:rsid w:val="00E9623D"/>
    <w:rsid w:val="00E96585"/>
    <w:rsid w:val="00EA05C0"/>
    <w:rsid w:val="00EA211A"/>
    <w:rsid w:val="00EA28D0"/>
    <w:rsid w:val="00EA41AB"/>
    <w:rsid w:val="00EA4473"/>
    <w:rsid w:val="00EA4D3A"/>
    <w:rsid w:val="00EA4E5E"/>
    <w:rsid w:val="00EA5A2D"/>
    <w:rsid w:val="00EA7EA8"/>
    <w:rsid w:val="00EA7FFC"/>
    <w:rsid w:val="00EB076B"/>
    <w:rsid w:val="00EB259C"/>
    <w:rsid w:val="00EB5F0C"/>
    <w:rsid w:val="00EB704B"/>
    <w:rsid w:val="00EB7B2A"/>
    <w:rsid w:val="00EC26C6"/>
    <w:rsid w:val="00EC484D"/>
    <w:rsid w:val="00EC49B7"/>
    <w:rsid w:val="00EC536D"/>
    <w:rsid w:val="00EC7371"/>
    <w:rsid w:val="00EC73B9"/>
    <w:rsid w:val="00EC7B4D"/>
    <w:rsid w:val="00ED2911"/>
    <w:rsid w:val="00ED2AD7"/>
    <w:rsid w:val="00ED51C8"/>
    <w:rsid w:val="00EE06AD"/>
    <w:rsid w:val="00EE15DA"/>
    <w:rsid w:val="00EE4779"/>
    <w:rsid w:val="00EE4934"/>
    <w:rsid w:val="00EF4552"/>
    <w:rsid w:val="00EF5361"/>
    <w:rsid w:val="00EF6A26"/>
    <w:rsid w:val="00EF74FE"/>
    <w:rsid w:val="00EF75FA"/>
    <w:rsid w:val="00EF77F4"/>
    <w:rsid w:val="00F044A7"/>
    <w:rsid w:val="00F04A0D"/>
    <w:rsid w:val="00F04F38"/>
    <w:rsid w:val="00F0561D"/>
    <w:rsid w:val="00F07637"/>
    <w:rsid w:val="00F10645"/>
    <w:rsid w:val="00F10A00"/>
    <w:rsid w:val="00F1291F"/>
    <w:rsid w:val="00F12E77"/>
    <w:rsid w:val="00F1470B"/>
    <w:rsid w:val="00F16510"/>
    <w:rsid w:val="00F165E5"/>
    <w:rsid w:val="00F16638"/>
    <w:rsid w:val="00F16C5B"/>
    <w:rsid w:val="00F16E34"/>
    <w:rsid w:val="00F22249"/>
    <w:rsid w:val="00F23C6E"/>
    <w:rsid w:val="00F240F5"/>
    <w:rsid w:val="00F246D4"/>
    <w:rsid w:val="00F2527B"/>
    <w:rsid w:val="00F262FB"/>
    <w:rsid w:val="00F2774F"/>
    <w:rsid w:val="00F36261"/>
    <w:rsid w:val="00F3661F"/>
    <w:rsid w:val="00F42E7D"/>
    <w:rsid w:val="00F452D0"/>
    <w:rsid w:val="00F45ABE"/>
    <w:rsid w:val="00F47BD6"/>
    <w:rsid w:val="00F52733"/>
    <w:rsid w:val="00F53649"/>
    <w:rsid w:val="00F545F2"/>
    <w:rsid w:val="00F54A07"/>
    <w:rsid w:val="00F54C8C"/>
    <w:rsid w:val="00F54EA5"/>
    <w:rsid w:val="00F5551A"/>
    <w:rsid w:val="00F55774"/>
    <w:rsid w:val="00F573A8"/>
    <w:rsid w:val="00F606BE"/>
    <w:rsid w:val="00F62DC1"/>
    <w:rsid w:val="00F6392C"/>
    <w:rsid w:val="00F66642"/>
    <w:rsid w:val="00F70CA5"/>
    <w:rsid w:val="00F7258A"/>
    <w:rsid w:val="00F73C41"/>
    <w:rsid w:val="00F7595D"/>
    <w:rsid w:val="00F764A5"/>
    <w:rsid w:val="00F77220"/>
    <w:rsid w:val="00F84109"/>
    <w:rsid w:val="00F90087"/>
    <w:rsid w:val="00F91AF4"/>
    <w:rsid w:val="00F96387"/>
    <w:rsid w:val="00FA07B9"/>
    <w:rsid w:val="00FA1CE8"/>
    <w:rsid w:val="00FA3BA4"/>
    <w:rsid w:val="00FA6033"/>
    <w:rsid w:val="00FB181A"/>
    <w:rsid w:val="00FB24F9"/>
    <w:rsid w:val="00FB2848"/>
    <w:rsid w:val="00FB31C4"/>
    <w:rsid w:val="00FB4434"/>
    <w:rsid w:val="00FC167E"/>
    <w:rsid w:val="00FC20E2"/>
    <w:rsid w:val="00FC22A2"/>
    <w:rsid w:val="00FC640F"/>
    <w:rsid w:val="00FC6F2F"/>
    <w:rsid w:val="00FD3B6C"/>
    <w:rsid w:val="00FD67F1"/>
    <w:rsid w:val="00FE03CF"/>
    <w:rsid w:val="00FE1359"/>
    <w:rsid w:val="00FE1826"/>
    <w:rsid w:val="00FE29DA"/>
    <w:rsid w:val="00FE3A8B"/>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3"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footer" w:qFormat="1"/>
    <w:lsdException w:name="index heading" w:qFormat="1"/>
    <w:lsdException w:name="caption" w:qFormat="1"/>
    <w:lsdException w:name="table of figures" w:uiPriority="99"/>
    <w:lsdException w:name="envelope address" w:uiPriority="99"/>
    <w:lsdException w:name="envelope return" w:uiPriority="99"/>
    <w:lsdException w:name="footnote reference" w:uiPriority="99"/>
    <w:lsdException w:name="page number" w:qFormat="1"/>
    <w:lsdException w:name="table of authorities" w:uiPriority="99"/>
    <w:lsdException w:name="macro" w:uiPriority="99"/>
    <w:lsdException w:name="toa heading" w:uiPriority="99"/>
    <w:lsdException w:name="List" w:qFormat="1"/>
    <w:lsdException w:name="List Number" w:uiPriority="99"/>
    <w:lsdException w:name="List 2" w:qFormat="1"/>
    <w:lsdException w:name="List 3" w:qFormat="1"/>
    <w:lsdException w:name="List 4" w:qFormat="1"/>
    <w:lsdException w:name="List Bullet 2" w:qFormat="1"/>
    <w:lsdException w:name="List Bullet 4" w:qFormat="1"/>
    <w:lsdException w:name="List Number 2" w:uiPriority="99"/>
    <w:lsdException w:name="List Number 3" w:uiPriority="99"/>
    <w:lsdException w:name="List Number 4" w:uiPriority="99"/>
    <w:lsdException w:name="List Number 5" w:uiPriority="99"/>
    <w:lsdException w:name="Title" w:semiHidden="0" w:unhideWhenUsed="0" w:qFormat="1"/>
    <w:lsdException w:name="Default Paragraph Font" w:uiPriority="1"/>
    <w:lsdException w:name="Body Text" w:qFormat="1"/>
    <w:lsdException w:name="List Continue" w:qFormat="1"/>
    <w:lsdException w:name="Message Header" w:qFormat="1"/>
    <w:lsdException w:name="Subtitle" w:semiHidden="0" w:unhideWhenUsed="0" w:qFormat="1"/>
    <w:lsdException w:name="Salutation" w:qFormat="1"/>
    <w:lsdException w:name="Body Text First Indent 2" w:qFormat="1"/>
    <w:lsdException w:name="Note Heading" w:uiPriority="99"/>
    <w:lsdException w:name="Body Text 2" w:qFormat="1"/>
    <w:lsdException w:name="Hyperlink" w:uiPriority="99" w:qFormat="1"/>
    <w:lsdException w:name="FollowedHyperlink" w:uiPriority="99"/>
    <w:lsdException w:name="Strong" w:semiHidden="0" w:unhideWhenUsed="0" w:qFormat="1"/>
    <w:lsdException w:name="Emphasis" w:semiHidden="0" w:unhideWhenUsed="0" w:qFormat="1"/>
    <w:lsdException w:name="Plain Text" w:qFormat="1"/>
    <w:lsdException w:name="E-mail Signature" w:uiPriority="99"/>
    <w:lsdException w:name="HTML Top of Form" w:uiPriority="99"/>
    <w:lsdException w:name="HTML Bottom of Form" w:uiPriority="99"/>
    <w:lsdException w:name="Normal (Web)"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qFormat="1"/>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qFormat="1"/>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qFormat="1"/>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qFormat="1"/>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nhideWhenUsed="0" w:qFormat="1"/>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lsdException w:name="Intense Reference" w:semiHidden="0" w:uiPriority="32"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1634E2"/>
    <w:pPr>
      <w:spacing w:after="0" w:line="240" w:lineRule="auto"/>
      <w:jc w:val="both"/>
    </w:pPr>
    <w:rPr>
      <w:rFonts w:ascii="Noto Sans" w:hAnsi="Noto Sans"/>
      <w:sz w:val="20"/>
    </w:rPr>
  </w:style>
  <w:style w:type="paragraph" w:styleId="Ttulo1">
    <w:name w:val="heading 1"/>
    <w:aliases w:val="Headline,H1,h1,II+,I,Document Header1,Chapter,Titulo 1,Section Heading,Part,heading 1,a,Part1,H11,Part2,H12,Part11,H111"/>
    <w:basedOn w:val="Prrafodelista"/>
    <w:next w:val="Normal"/>
    <w:link w:val="Ttulo1Car"/>
    <w:qFormat/>
    <w:rsid w:val="00694174"/>
    <w:pPr>
      <w:numPr>
        <w:numId w:val="1"/>
      </w:numPr>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H2,R2,H21,H22,H211,H23,H212,H24,H213,H25,H214"/>
    <w:basedOn w:val="Prrafodelista"/>
    <w:next w:val="Normal"/>
    <w:link w:val="Ttulo2Car"/>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0C4DAA"/>
    <w:pPr>
      <w:suppressAutoHyphens/>
      <w:spacing w:before="240" w:after="60"/>
      <w:jc w:val="left"/>
      <w:outlineLvl w:val="4"/>
    </w:pPr>
    <w:rPr>
      <w:rFonts w:ascii="Times New Roman" w:eastAsia="Times New Roman" w:hAnsi="Times New Roman" w:cs="Times New Roman"/>
      <w:b/>
      <w:bCs/>
      <w:i/>
      <w:iCs/>
      <w:sz w:val="26"/>
      <w:szCs w:val="26"/>
      <w:lang w:val="es-ES" w:eastAsia="ar-SA"/>
    </w:rPr>
  </w:style>
  <w:style w:type="paragraph" w:styleId="Ttulo6">
    <w:name w:val="heading 6"/>
    <w:basedOn w:val="Prrafodelista"/>
    <w:next w:val="Normal"/>
    <w:link w:val="Ttulo6Car"/>
    <w:qFormat/>
    <w:rsid w:val="002A25A0"/>
    <w:pPr>
      <w:suppressAutoHyphens/>
      <w:ind w:left="1080" w:hanging="720"/>
      <w:contextualSpacing w:val="0"/>
      <w:outlineLvl w:val="5"/>
    </w:pPr>
    <w:rPr>
      <w:rFonts w:ascii="Montserrat Medium" w:eastAsia="Times New Roman" w:hAnsi="Montserrat Medium" w:cs="Arial"/>
      <w:b/>
      <w:szCs w:val="20"/>
      <w:lang w:val="es-ES" w:eastAsia="ar-SA"/>
    </w:rPr>
  </w:style>
  <w:style w:type="paragraph" w:styleId="Ttulo7">
    <w:name w:val="heading 7"/>
    <w:basedOn w:val="Normal"/>
    <w:next w:val="Normal"/>
    <w:link w:val="Ttulo7Car"/>
    <w:qFormat/>
    <w:rsid w:val="000C4DAA"/>
    <w:pPr>
      <w:suppressAutoHyphens/>
      <w:spacing w:before="240" w:after="60"/>
      <w:jc w:val="left"/>
      <w:outlineLvl w:val="6"/>
    </w:pPr>
    <w:rPr>
      <w:rFonts w:ascii="Times New Roman" w:eastAsia="Times New Roman" w:hAnsi="Times New Roman" w:cs="Times New Roman"/>
      <w:sz w:val="24"/>
      <w:szCs w:val="24"/>
      <w:lang w:val="es-ES" w:eastAsia="ar-SA"/>
    </w:rPr>
  </w:style>
  <w:style w:type="paragraph" w:styleId="Ttulo8">
    <w:name w:val="heading 8"/>
    <w:basedOn w:val="Normal"/>
    <w:next w:val="Normal"/>
    <w:link w:val="Ttulo8Car"/>
    <w:qFormat/>
    <w:rsid w:val="000C4DAA"/>
    <w:pPr>
      <w:tabs>
        <w:tab w:val="left" w:pos="0"/>
      </w:tabs>
      <w:suppressAutoHyphens/>
      <w:spacing w:before="240" w:after="60"/>
      <w:jc w:val="left"/>
      <w:outlineLvl w:val="7"/>
    </w:pPr>
    <w:rPr>
      <w:rFonts w:ascii="Arial" w:eastAsia="Times New Roman" w:hAnsi="Arial" w:cs="Arial"/>
      <w:i/>
      <w:szCs w:val="20"/>
      <w:lang w:val="es-ES_tradnl" w:eastAsia="ar-SA"/>
    </w:rPr>
  </w:style>
  <w:style w:type="paragraph" w:styleId="Ttulo9">
    <w:name w:val="heading 9"/>
    <w:basedOn w:val="Normal"/>
    <w:next w:val="Normal"/>
    <w:link w:val="Ttulo9Car"/>
    <w:qFormat/>
    <w:rsid w:val="000C4DAA"/>
    <w:pPr>
      <w:suppressAutoHyphens/>
      <w:spacing w:before="240" w:after="60"/>
      <w:jc w:val="left"/>
      <w:outlineLvl w:val="8"/>
    </w:pPr>
    <w:rPr>
      <w:rFonts w:ascii="Arial" w:eastAsia="Times New Roman" w:hAnsi="Arial" w:cs="Arial"/>
      <w:sz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qFormat/>
    <w:rsid w:val="00BB4488"/>
    <w:pPr>
      <w:ind w:left="720"/>
      <w:contextualSpacing/>
    </w:pPr>
  </w:style>
  <w:style w:type="character" w:customStyle="1" w:styleId="Ttulo1Car">
    <w:name w:val="Título 1 Car"/>
    <w:aliases w:val="Headline Car,H1 Car,h1 Car,II+ Car,I Car,Document Header1 Car,Chapter Car,Titulo 1 Car,Section Heading Car,Part Car,heading 1 Car,a Car,Part1 Car,H11 Car,Part2 Car,H12 Car,Part11 Car,H111 Car"/>
    <w:basedOn w:val="Fuentedeprrafopredeter"/>
    <w:link w:val="Ttulo1"/>
    <w:qFormat/>
    <w:rsid w:val="00694174"/>
    <w:rPr>
      <w:rFonts w:ascii="Noto Sans" w:hAnsi="Noto Sans" w:cs="Noto Sans"/>
      <w:b/>
      <w:sz w:val="20"/>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basedOn w:val="Fuentedeprrafopredeter"/>
    <w:link w:val="Ttulo2"/>
    <w:qFormat/>
    <w:rsid w:val="001968F9"/>
    <w:rPr>
      <w:rFonts w:ascii="Noto Sans" w:hAnsi="Noto Sans" w:cs="Noto Sans"/>
      <w:b/>
      <w:sz w:val="20"/>
    </w:rPr>
  </w:style>
  <w:style w:type="paragraph" w:styleId="Textodeglobo">
    <w:name w:val="Balloon Text"/>
    <w:basedOn w:val="Normal"/>
    <w:link w:val="TextodegloboCar"/>
    <w:unhideWhenUsed/>
    <w:qFormat/>
    <w:rsid w:val="006A6B57"/>
    <w:rPr>
      <w:rFonts w:ascii="Tahoma" w:hAnsi="Tahoma" w:cs="Tahoma"/>
      <w:sz w:val="16"/>
      <w:szCs w:val="16"/>
    </w:rPr>
  </w:style>
  <w:style w:type="character" w:customStyle="1" w:styleId="TextodegloboCar">
    <w:name w:val="Texto de globo Car"/>
    <w:basedOn w:val="Fuentedeprrafopredeter"/>
    <w:link w:val="Textodeglobo"/>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0"/>
      </w:numPr>
    </w:pPr>
  </w:style>
  <w:style w:type="numbering" w:customStyle="1" w:styleId="Estiloimportado21">
    <w:name w:val="Estilo importado 21"/>
    <w:rsid w:val="00DF5908"/>
    <w:pPr>
      <w:numPr>
        <w:numId w:val="31"/>
      </w:numPr>
    </w:pPr>
  </w:style>
  <w:style w:type="character" w:styleId="Hipervnculo">
    <w:name w:val="Hyperlink"/>
    <w:aliases w:val="Hipervínculo1,Hipervínculo11,Hipervínculo12,Hipervínculo13,Hipervínculo14,Hipervínculo15"/>
    <w:basedOn w:val="Fuentedeprrafopredeter"/>
    <w:uiPriority w:val="99"/>
    <w:unhideWhenUsed/>
    <w:qFormat/>
    <w:rsid w:val="00DF5908"/>
    <w:rPr>
      <w:color w:val="0000FF" w:themeColor="hyperlink"/>
      <w:u w:val="single"/>
    </w:rPr>
  </w:style>
  <w:style w:type="paragraph" w:customStyle="1" w:styleId="Sangra2detindependiente1">
    <w:name w:val="Sangría 2 de t. independiente1"/>
    <w:aliases w:val=" Car10,Car10"/>
    <w:basedOn w:val="Normal"/>
    <w:link w:val="Car10CarCar"/>
    <w:qFormat/>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rsid w:val="00D82F4E"/>
    <w:pPr>
      <w:numPr>
        <w:numId w:val="27"/>
      </w:numPr>
    </w:pPr>
  </w:style>
  <w:style w:type="character" w:customStyle="1" w:styleId="Ttulo3Car">
    <w:name w:val="Título 3 Car"/>
    <w:aliases w:val="H3 Car,Titulo 3 Car,Level 1 - 1 Car,h3 Car,Level 3 Topic Heading Car,Section Car"/>
    <w:basedOn w:val="Fuentedeprrafopredeter"/>
    <w:link w:val="Ttulo3"/>
    <w:qFormat/>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qFormat/>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9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nhideWhenUsed/>
    <w:rsid w:val="0017518E"/>
    <w:rPr>
      <w:color w:val="605E5C"/>
      <w:shd w:val="clear" w:color="auto" w:fill="E1DFDD"/>
    </w:rPr>
  </w:style>
  <w:style w:type="paragraph" w:styleId="Textoindependiente">
    <w:name w:val="Body Text"/>
    <w:aliases w:val="Body Text Char,TITULO SECCION,body text,bt,EHPT,Body Text2,body tesx,contents,bt1,body text1,body tesx1,bt2,body text2,body tesx2,bt3,body text3,body tesx3,bt4,body text4,body tesx4,contents1,Texto independiente1,bt5,body text5,bt6"/>
    <w:basedOn w:val="Normal"/>
    <w:link w:val="TextoindependienteCar"/>
    <w:qFormat/>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body text Car,bt Car,EHPT Car,Body Text2 Car,body tesx Car,contents Car,bt1 Car,body text1 Car,body tesx1 Car,bt2 Car,body text2 Car,body tesx2 Car,bt3 Car,body text3 Car,body tesx3 Car"/>
    <w:basedOn w:val="Fuentedeprrafopredeter"/>
    <w:link w:val="Textoindependiente"/>
    <w:qFormat/>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qFormat/>
    <w:rsid w:val="00991EA6"/>
    <w:rPr>
      <w:rFonts w:ascii="Noto Sans" w:hAnsi="Noto Sans"/>
      <w:sz w:val="20"/>
    </w:rPr>
  </w:style>
  <w:style w:type="character" w:styleId="Refdecomentario">
    <w:name w:val="annotation reference"/>
    <w:basedOn w:val="Fuentedeprrafopredeter"/>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nhideWhenUsed/>
    <w:rsid w:val="00991EA6"/>
    <w:rPr>
      <w:b/>
      <w:bCs/>
    </w:rPr>
  </w:style>
  <w:style w:type="character" w:customStyle="1" w:styleId="AsuntodelcomentarioCar1">
    <w:name w:val="Asunto del comentario Car1"/>
    <w:basedOn w:val="TextocomentarioCar"/>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qFormat/>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nhideWhenUsed/>
    <w:qFormat/>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rsid w:val="00991EA6"/>
    <w:rPr>
      <w:rFonts w:ascii="Noto Sans" w:hAnsi="Noto Sans"/>
      <w:sz w:val="20"/>
      <w:szCs w:val="20"/>
    </w:rPr>
  </w:style>
  <w:style w:type="paragraph" w:styleId="Revisin">
    <w:name w:val="Revision"/>
    <w: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Ttulo6Car">
    <w:name w:val="Título 6 Car"/>
    <w:basedOn w:val="Fuentedeprrafopredeter"/>
    <w:link w:val="Ttulo6"/>
    <w:qFormat/>
    <w:rsid w:val="002A25A0"/>
    <w:rPr>
      <w:rFonts w:ascii="Montserrat Medium" w:eastAsia="Times New Roman" w:hAnsi="Montserrat Medium" w:cs="Arial"/>
      <w:b/>
      <w:sz w:val="20"/>
      <w:szCs w:val="20"/>
      <w:lang w:val="es-ES" w:eastAsia="ar-SA"/>
    </w:rPr>
  </w:style>
  <w:style w:type="paragraph" w:styleId="Sangradetextonormal">
    <w:name w:val="Body Text Indent"/>
    <w:basedOn w:val="Normal"/>
    <w:link w:val="SangradetextonormalCar"/>
    <w:unhideWhenUsed/>
    <w:rsid w:val="008716DC"/>
    <w:pPr>
      <w:spacing w:after="120"/>
      <w:ind w:left="283"/>
    </w:pPr>
  </w:style>
  <w:style w:type="character" w:customStyle="1" w:styleId="SangradetextonormalCar">
    <w:name w:val="Sangría de texto normal Car"/>
    <w:basedOn w:val="Fuentedeprrafopredeter"/>
    <w:link w:val="Sangradetextonormal"/>
    <w:qFormat/>
    <w:rsid w:val="008716DC"/>
    <w:rPr>
      <w:rFonts w:ascii="Noto Sans" w:hAnsi="Noto Sans"/>
      <w:sz w:val="20"/>
    </w:rPr>
  </w:style>
  <w:style w:type="numbering" w:customStyle="1" w:styleId="Estilo152">
    <w:name w:val="Estilo152"/>
    <w:rsid w:val="00A50A88"/>
    <w:pPr>
      <w:numPr>
        <w:numId w:val="46"/>
      </w:numPr>
    </w:pPr>
  </w:style>
  <w:style w:type="paragraph" w:customStyle="1" w:styleId="Sangra3detindependiente1">
    <w:name w:val="Sangría 3 de t. independiente1"/>
    <w:basedOn w:val="Normal"/>
    <w:qFormat/>
    <w:rsid w:val="00C7646B"/>
    <w:pPr>
      <w:suppressAutoHyphens/>
      <w:autoSpaceDE w:val="0"/>
      <w:ind w:left="284" w:hanging="284"/>
    </w:pPr>
    <w:rPr>
      <w:rFonts w:ascii="Arial" w:eastAsia="Times New Roman" w:hAnsi="Arial" w:cs="Arial"/>
      <w:szCs w:val="20"/>
      <w:lang w:val="es-ES_tradnl" w:eastAsia="ar-SA"/>
    </w:rPr>
  </w:style>
  <w:style w:type="paragraph" w:customStyle="1" w:styleId="ROMANOS">
    <w:name w:val="ROMANOS"/>
    <w:basedOn w:val="Normal"/>
    <w:qFormat/>
    <w:rsid w:val="00770ADB"/>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table" w:customStyle="1" w:styleId="TablaMicrosoftServicios1">
    <w:name w:val="Tabla Microsoft Servicios1"/>
    <w:basedOn w:val="Tablanormal"/>
    <w:next w:val="Tablaconcuadrcula"/>
    <w:uiPriority w:val="59"/>
    <w:rsid w:val="00EA211A"/>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5Car">
    <w:name w:val="Título 5 Car"/>
    <w:basedOn w:val="Fuentedeprrafopredeter"/>
    <w:link w:val="Ttulo5"/>
    <w:qFormat/>
    <w:rsid w:val="000C4DAA"/>
    <w:rPr>
      <w:rFonts w:ascii="Times New Roman" w:eastAsia="Times New Roman" w:hAnsi="Times New Roman" w:cs="Times New Roman"/>
      <w:b/>
      <w:bCs/>
      <w:i/>
      <w:iCs/>
      <w:sz w:val="26"/>
      <w:szCs w:val="26"/>
      <w:lang w:val="es-ES" w:eastAsia="ar-SA"/>
    </w:rPr>
  </w:style>
  <w:style w:type="character" w:customStyle="1" w:styleId="Ttulo7Car">
    <w:name w:val="Título 7 Car"/>
    <w:basedOn w:val="Fuentedeprrafopredeter"/>
    <w:link w:val="Ttulo7"/>
    <w:qFormat/>
    <w:rsid w:val="000C4DAA"/>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qFormat/>
    <w:rsid w:val="000C4DAA"/>
    <w:rPr>
      <w:rFonts w:ascii="Arial" w:eastAsia="Times New Roman" w:hAnsi="Arial" w:cs="Arial"/>
      <w:i/>
      <w:sz w:val="20"/>
      <w:szCs w:val="20"/>
      <w:lang w:val="es-ES_tradnl" w:eastAsia="ar-SA"/>
    </w:rPr>
  </w:style>
  <w:style w:type="character" w:customStyle="1" w:styleId="Ttulo9Car">
    <w:name w:val="Título 9 Car"/>
    <w:basedOn w:val="Fuentedeprrafopredeter"/>
    <w:link w:val="Ttulo9"/>
    <w:qFormat/>
    <w:rsid w:val="000C4DAA"/>
    <w:rPr>
      <w:rFonts w:ascii="Arial" w:eastAsia="Times New Roman" w:hAnsi="Arial" w:cs="Arial"/>
      <w:lang w:val="es-ES" w:eastAsia="ar-SA"/>
    </w:rPr>
  </w:style>
  <w:style w:type="character" w:customStyle="1" w:styleId="WW8Num2z0">
    <w:name w:val="WW8Num2z0"/>
    <w:qFormat/>
    <w:rsid w:val="000C4DAA"/>
    <w:rPr>
      <w:rFonts w:ascii="Arial" w:hAnsi="Arial"/>
      <w:b/>
      <w:i w:val="0"/>
      <w:sz w:val="24"/>
      <w:szCs w:val="24"/>
    </w:rPr>
  </w:style>
  <w:style w:type="character" w:customStyle="1" w:styleId="WW8Num3z1">
    <w:name w:val="WW8Num3z1"/>
    <w:qFormat/>
    <w:rsid w:val="000C4DAA"/>
    <w:rPr>
      <w:b w:val="0"/>
    </w:rPr>
  </w:style>
  <w:style w:type="character" w:customStyle="1" w:styleId="WW8Num5z0">
    <w:name w:val="WW8Num5z0"/>
    <w:qFormat/>
    <w:rsid w:val="000C4DAA"/>
    <w:rPr>
      <w:rFonts w:ascii="Symbol" w:hAnsi="Symbol"/>
    </w:rPr>
  </w:style>
  <w:style w:type="character" w:customStyle="1" w:styleId="WW8Num6z0">
    <w:name w:val="WW8Num6z0"/>
    <w:qFormat/>
    <w:rsid w:val="000C4DAA"/>
    <w:rPr>
      <w:rFonts w:ascii="Symbol" w:hAnsi="Symbol"/>
    </w:rPr>
  </w:style>
  <w:style w:type="character" w:customStyle="1" w:styleId="WW8Num7z0">
    <w:name w:val="WW8Num7z0"/>
    <w:qFormat/>
    <w:rsid w:val="000C4DAA"/>
    <w:rPr>
      <w:b/>
    </w:rPr>
  </w:style>
  <w:style w:type="character" w:customStyle="1" w:styleId="WW8Num8z0">
    <w:name w:val="WW8Num8z0"/>
    <w:qFormat/>
    <w:rsid w:val="000C4DAA"/>
    <w:rPr>
      <w:rFonts w:ascii="Wingdings" w:hAnsi="Wingdings"/>
    </w:rPr>
  </w:style>
  <w:style w:type="character" w:customStyle="1" w:styleId="WW8Num9z0">
    <w:name w:val="WW8Num9z0"/>
    <w:qFormat/>
    <w:rsid w:val="000C4DAA"/>
    <w:rPr>
      <w:b/>
    </w:rPr>
  </w:style>
  <w:style w:type="character" w:customStyle="1" w:styleId="WW8Num10z0">
    <w:name w:val="WW8Num10z0"/>
    <w:qFormat/>
    <w:rsid w:val="000C4DAA"/>
    <w:rPr>
      <w:rFonts w:ascii="Symbol" w:hAnsi="Symbol"/>
    </w:rPr>
  </w:style>
  <w:style w:type="character" w:customStyle="1" w:styleId="WW8Num12z0">
    <w:name w:val="WW8Num12z0"/>
    <w:qFormat/>
    <w:rsid w:val="000C4DAA"/>
    <w:rPr>
      <w:rFonts w:ascii="Symbol" w:hAnsi="Symbol"/>
    </w:rPr>
  </w:style>
  <w:style w:type="character" w:customStyle="1" w:styleId="WW8Num13z0">
    <w:name w:val="WW8Num13z0"/>
    <w:qFormat/>
    <w:rsid w:val="000C4DAA"/>
    <w:rPr>
      <w:rFonts w:ascii="Symbol" w:hAnsi="Symbol"/>
    </w:rPr>
  </w:style>
  <w:style w:type="character" w:customStyle="1" w:styleId="WW8Num14z0">
    <w:name w:val="WW8Num14z0"/>
    <w:qFormat/>
    <w:rsid w:val="000C4DAA"/>
    <w:rPr>
      <w:b w:val="0"/>
      <w:i w:val="0"/>
    </w:rPr>
  </w:style>
  <w:style w:type="character" w:customStyle="1" w:styleId="WW8Num15z0">
    <w:name w:val="WW8Num15z0"/>
    <w:qFormat/>
    <w:rsid w:val="000C4DAA"/>
    <w:rPr>
      <w:rFonts w:ascii="Symbol" w:hAnsi="Symbol"/>
    </w:rPr>
  </w:style>
  <w:style w:type="character" w:customStyle="1" w:styleId="WW8Num16z0">
    <w:name w:val="WW8Num16z0"/>
    <w:qFormat/>
    <w:rsid w:val="000C4DAA"/>
    <w:rPr>
      <w:b w:val="0"/>
    </w:rPr>
  </w:style>
  <w:style w:type="character" w:customStyle="1" w:styleId="WW8Num17z0">
    <w:name w:val="WW8Num17z0"/>
    <w:qFormat/>
    <w:rsid w:val="000C4DAA"/>
    <w:rPr>
      <w:rFonts w:ascii="Symbol" w:hAnsi="Symbol"/>
    </w:rPr>
  </w:style>
  <w:style w:type="character" w:customStyle="1" w:styleId="WW8Num18z0">
    <w:name w:val="WW8Num18z0"/>
    <w:qFormat/>
    <w:rsid w:val="000C4DAA"/>
    <w:rPr>
      <w:rFonts w:ascii="Symbol" w:hAnsi="Symbol"/>
    </w:rPr>
  </w:style>
  <w:style w:type="character" w:customStyle="1" w:styleId="WW8Num20z0">
    <w:name w:val="WW8Num20z0"/>
    <w:qFormat/>
    <w:rsid w:val="000C4DAA"/>
    <w:rPr>
      <w:rFonts w:ascii="Symbol" w:hAnsi="Symbol"/>
    </w:rPr>
  </w:style>
  <w:style w:type="character" w:customStyle="1" w:styleId="WW8Num21z0">
    <w:name w:val="WW8Num21z0"/>
    <w:qFormat/>
    <w:rsid w:val="000C4DAA"/>
    <w:rPr>
      <w:rFonts w:ascii="Wingdings" w:hAnsi="Wingdings"/>
    </w:rPr>
  </w:style>
  <w:style w:type="character" w:customStyle="1" w:styleId="WW8Num22z0">
    <w:name w:val="WW8Num22z0"/>
    <w:qFormat/>
    <w:rsid w:val="000C4DAA"/>
    <w:rPr>
      <w:b/>
    </w:rPr>
  </w:style>
  <w:style w:type="character" w:customStyle="1" w:styleId="WW8Num24z0">
    <w:name w:val="WW8Num24z0"/>
    <w:qFormat/>
    <w:rsid w:val="000C4DAA"/>
    <w:rPr>
      <w:rFonts w:ascii="Symbol" w:hAnsi="Symbol"/>
    </w:rPr>
  </w:style>
  <w:style w:type="character" w:customStyle="1" w:styleId="WW8Num25z0">
    <w:name w:val="WW8Num25z0"/>
    <w:qFormat/>
    <w:rsid w:val="000C4DAA"/>
    <w:rPr>
      <w:rFonts w:ascii="Wingdings" w:hAnsi="Wingdings"/>
    </w:rPr>
  </w:style>
  <w:style w:type="character" w:customStyle="1" w:styleId="Absatz-Standardschriftart">
    <w:name w:val="Absatz-Standardschriftart"/>
    <w:qFormat/>
    <w:rsid w:val="000C4DAA"/>
  </w:style>
  <w:style w:type="character" w:customStyle="1" w:styleId="WW8Num1z0">
    <w:name w:val="WW8Num1z0"/>
    <w:qFormat/>
    <w:rsid w:val="000C4DAA"/>
    <w:rPr>
      <w:rFonts w:ascii="Arial" w:hAnsi="Arial"/>
      <w:b/>
      <w:i w:val="0"/>
      <w:sz w:val="24"/>
      <w:szCs w:val="24"/>
    </w:rPr>
  </w:style>
  <w:style w:type="character" w:customStyle="1" w:styleId="WW8Num2z1">
    <w:name w:val="WW8Num2z1"/>
    <w:qFormat/>
    <w:rsid w:val="000C4DAA"/>
    <w:rPr>
      <w:b w:val="0"/>
    </w:rPr>
  </w:style>
  <w:style w:type="character" w:customStyle="1" w:styleId="WW8Num4z0">
    <w:name w:val="WW8Num4z0"/>
    <w:qFormat/>
    <w:rsid w:val="000C4DAA"/>
    <w:rPr>
      <w:b w:val="0"/>
    </w:rPr>
  </w:style>
  <w:style w:type="character" w:customStyle="1" w:styleId="WW8Num4z1">
    <w:name w:val="WW8Num4z1"/>
    <w:qFormat/>
    <w:rsid w:val="000C4DAA"/>
    <w:rPr>
      <w:rFonts w:ascii="Courier New" w:hAnsi="Courier New" w:cs="Courier New"/>
    </w:rPr>
  </w:style>
  <w:style w:type="character" w:customStyle="1" w:styleId="WW8Num4z2">
    <w:name w:val="WW8Num4z2"/>
    <w:qFormat/>
    <w:rsid w:val="000C4DAA"/>
    <w:rPr>
      <w:rFonts w:ascii="Wingdings" w:hAnsi="Wingdings"/>
    </w:rPr>
  </w:style>
  <w:style w:type="character" w:customStyle="1" w:styleId="WW8Num4z3">
    <w:name w:val="WW8Num4z3"/>
    <w:qFormat/>
    <w:rsid w:val="000C4DAA"/>
    <w:rPr>
      <w:rFonts w:ascii="Symbol" w:hAnsi="Symbol"/>
    </w:rPr>
  </w:style>
  <w:style w:type="character" w:customStyle="1" w:styleId="WW8Num5z1">
    <w:name w:val="WW8Num5z1"/>
    <w:qFormat/>
    <w:rsid w:val="000C4DAA"/>
    <w:rPr>
      <w:rFonts w:ascii="Courier New" w:hAnsi="Courier New" w:cs="Courier New"/>
    </w:rPr>
  </w:style>
  <w:style w:type="character" w:customStyle="1" w:styleId="WW8Num5z2">
    <w:name w:val="WW8Num5z2"/>
    <w:qFormat/>
    <w:rsid w:val="000C4DAA"/>
    <w:rPr>
      <w:rFonts w:ascii="Wingdings" w:hAnsi="Wingdings"/>
    </w:rPr>
  </w:style>
  <w:style w:type="character" w:customStyle="1" w:styleId="WW8Num6z1">
    <w:name w:val="WW8Num6z1"/>
    <w:qFormat/>
    <w:rsid w:val="000C4DAA"/>
    <w:rPr>
      <w:rFonts w:ascii="Courier New" w:hAnsi="Courier New" w:cs="Courier New"/>
    </w:rPr>
  </w:style>
  <w:style w:type="character" w:customStyle="1" w:styleId="WW8Num6z2">
    <w:name w:val="WW8Num6z2"/>
    <w:qFormat/>
    <w:rsid w:val="000C4DAA"/>
    <w:rPr>
      <w:rFonts w:ascii="Wingdings" w:hAnsi="Wingdings"/>
    </w:rPr>
  </w:style>
  <w:style w:type="character" w:customStyle="1" w:styleId="WW8Num8z1">
    <w:name w:val="WW8Num8z1"/>
    <w:qFormat/>
    <w:rsid w:val="000C4DAA"/>
    <w:rPr>
      <w:rFonts w:ascii="Courier New" w:hAnsi="Courier New" w:cs="Courier New"/>
    </w:rPr>
  </w:style>
  <w:style w:type="character" w:customStyle="1" w:styleId="WW8Num8z3">
    <w:name w:val="WW8Num8z3"/>
    <w:qFormat/>
    <w:rsid w:val="000C4DAA"/>
    <w:rPr>
      <w:rFonts w:ascii="Symbol" w:hAnsi="Symbol"/>
    </w:rPr>
  </w:style>
  <w:style w:type="character" w:customStyle="1" w:styleId="WW8Num10z1">
    <w:name w:val="WW8Num10z1"/>
    <w:qFormat/>
    <w:rsid w:val="000C4DAA"/>
    <w:rPr>
      <w:rFonts w:ascii="Courier New" w:hAnsi="Courier New" w:cs="Courier New"/>
    </w:rPr>
  </w:style>
  <w:style w:type="character" w:customStyle="1" w:styleId="WW8Num10z2">
    <w:name w:val="WW8Num10z2"/>
    <w:qFormat/>
    <w:rsid w:val="000C4DAA"/>
    <w:rPr>
      <w:rFonts w:ascii="Wingdings" w:hAnsi="Wingdings"/>
    </w:rPr>
  </w:style>
  <w:style w:type="character" w:customStyle="1" w:styleId="WW8Num11z0">
    <w:name w:val="WW8Num11z0"/>
    <w:qFormat/>
    <w:rsid w:val="000C4DAA"/>
    <w:rPr>
      <w:b/>
    </w:rPr>
  </w:style>
  <w:style w:type="character" w:customStyle="1" w:styleId="WW8Num12z1">
    <w:name w:val="WW8Num12z1"/>
    <w:qFormat/>
    <w:rsid w:val="000C4DAA"/>
    <w:rPr>
      <w:rFonts w:ascii="Courier New" w:hAnsi="Courier New" w:cs="Courier New"/>
    </w:rPr>
  </w:style>
  <w:style w:type="character" w:customStyle="1" w:styleId="WW8Num12z2">
    <w:name w:val="WW8Num12z2"/>
    <w:qFormat/>
    <w:rsid w:val="000C4DAA"/>
    <w:rPr>
      <w:rFonts w:ascii="Wingdings" w:hAnsi="Wingdings"/>
    </w:rPr>
  </w:style>
  <w:style w:type="character" w:customStyle="1" w:styleId="WW8Num15z1">
    <w:name w:val="WW8Num15z1"/>
    <w:qFormat/>
    <w:rsid w:val="000C4DAA"/>
    <w:rPr>
      <w:rFonts w:ascii="Courier New" w:hAnsi="Courier New" w:cs="Courier New"/>
    </w:rPr>
  </w:style>
  <w:style w:type="character" w:customStyle="1" w:styleId="WW8Num15z2">
    <w:name w:val="WW8Num15z2"/>
    <w:qFormat/>
    <w:rsid w:val="000C4DAA"/>
    <w:rPr>
      <w:rFonts w:ascii="Wingdings" w:hAnsi="Wingdings"/>
    </w:rPr>
  </w:style>
  <w:style w:type="character" w:customStyle="1" w:styleId="WW8Num17z1">
    <w:name w:val="WW8Num17z1"/>
    <w:qFormat/>
    <w:rsid w:val="000C4DAA"/>
    <w:rPr>
      <w:rFonts w:ascii="Courier New" w:hAnsi="Courier New" w:cs="Courier New"/>
    </w:rPr>
  </w:style>
  <w:style w:type="character" w:customStyle="1" w:styleId="WW8Num17z2">
    <w:name w:val="WW8Num17z2"/>
    <w:qFormat/>
    <w:rsid w:val="000C4DAA"/>
    <w:rPr>
      <w:rFonts w:ascii="Wingdings" w:hAnsi="Wingdings"/>
    </w:rPr>
  </w:style>
  <w:style w:type="character" w:customStyle="1" w:styleId="WW8Num18z1">
    <w:name w:val="WW8Num18z1"/>
    <w:qFormat/>
    <w:rsid w:val="000C4DAA"/>
    <w:rPr>
      <w:rFonts w:ascii="Courier New" w:hAnsi="Courier New" w:cs="Courier New"/>
    </w:rPr>
  </w:style>
  <w:style w:type="character" w:customStyle="1" w:styleId="WW8Num18z2">
    <w:name w:val="WW8Num18z2"/>
    <w:qFormat/>
    <w:rsid w:val="000C4DAA"/>
    <w:rPr>
      <w:rFonts w:ascii="Wingdings" w:hAnsi="Wingdings"/>
    </w:rPr>
  </w:style>
  <w:style w:type="character" w:customStyle="1" w:styleId="WW8Num19z0">
    <w:name w:val="WW8Num19z0"/>
    <w:qFormat/>
    <w:rsid w:val="000C4DAA"/>
    <w:rPr>
      <w:rFonts w:ascii="Symbol" w:hAnsi="Symbol"/>
    </w:rPr>
  </w:style>
  <w:style w:type="character" w:customStyle="1" w:styleId="WW8Num19z1">
    <w:name w:val="WW8Num19z1"/>
    <w:qFormat/>
    <w:rsid w:val="000C4DAA"/>
    <w:rPr>
      <w:rFonts w:ascii="Courier New" w:hAnsi="Courier New" w:cs="Courier New"/>
    </w:rPr>
  </w:style>
  <w:style w:type="character" w:customStyle="1" w:styleId="WW8Num19z2">
    <w:name w:val="WW8Num19z2"/>
    <w:qFormat/>
    <w:rsid w:val="000C4DAA"/>
    <w:rPr>
      <w:rFonts w:ascii="Wingdings" w:hAnsi="Wingdings"/>
    </w:rPr>
  </w:style>
  <w:style w:type="character" w:customStyle="1" w:styleId="WW8Num20z1">
    <w:name w:val="WW8Num20z1"/>
    <w:qFormat/>
    <w:rsid w:val="000C4DAA"/>
    <w:rPr>
      <w:rFonts w:ascii="Courier New" w:hAnsi="Courier New" w:cs="Courier New"/>
    </w:rPr>
  </w:style>
  <w:style w:type="character" w:customStyle="1" w:styleId="WW8Num20z2">
    <w:name w:val="WW8Num20z2"/>
    <w:qFormat/>
    <w:rsid w:val="000C4DAA"/>
    <w:rPr>
      <w:rFonts w:ascii="Wingdings" w:hAnsi="Wingdings"/>
    </w:rPr>
  </w:style>
  <w:style w:type="character" w:customStyle="1" w:styleId="WW8Num23z1">
    <w:name w:val="WW8Num23z1"/>
    <w:qFormat/>
    <w:rsid w:val="000C4DAA"/>
    <w:rPr>
      <w:b/>
    </w:rPr>
  </w:style>
  <w:style w:type="character" w:customStyle="1" w:styleId="WW8Num24z1">
    <w:name w:val="WW8Num24z1"/>
    <w:qFormat/>
    <w:rsid w:val="000C4DAA"/>
    <w:rPr>
      <w:rFonts w:ascii="Courier New" w:hAnsi="Courier New" w:cs="Courier New"/>
    </w:rPr>
  </w:style>
  <w:style w:type="character" w:customStyle="1" w:styleId="WW8Num24z2">
    <w:name w:val="WW8Num24z2"/>
    <w:qFormat/>
    <w:rsid w:val="000C4DAA"/>
    <w:rPr>
      <w:rFonts w:ascii="Wingdings" w:hAnsi="Wingdings"/>
    </w:rPr>
  </w:style>
  <w:style w:type="character" w:customStyle="1" w:styleId="WW8Num25z1">
    <w:name w:val="WW8Num25z1"/>
    <w:qFormat/>
    <w:rsid w:val="000C4DAA"/>
    <w:rPr>
      <w:rFonts w:ascii="Courier New" w:hAnsi="Courier New" w:cs="Courier New"/>
    </w:rPr>
  </w:style>
  <w:style w:type="character" w:customStyle="1" w:styleId="WW8Num25z3">
    <w:name w:val="WW8Num25z3"/>
    <w:qFormat/>
    <w:rsid w:val="000C4DAA"/>
    <w:rPr>
      <w:rFonts w:ascii="Symbol" w:hAnsi="Symbol"/>
    </w:rPr>
  </w:style>
  <w:style w:type="character" w:customStyle="1" w:styleId="WW8Num26z0">
    <w:name w:val="WW8Num26z0"/>
    <w:qFormat/>
    <w:rsid w:val="000C4DAA"/>
    <w:rPr>
      <w:rFonts w:ascii="Symbol" w:hAnsi="Symbol"/>
    </w:rPr>
  </w:style>
  <w:style w:type="character" w:customStyle="1" w:styleId="WW8Num26z1">
    <w:name w:val="WW8Num26z1"/>
    <w:qFormat/>
    <w:rsid w:val="000C4DAA"/>
    <w:rPr>
      <w:rFonts w:ascii="Courier New" w:hAnsi="Courier New" w:cs="Courier New"/>
    </w:rPr>
  </w:style>
  <w:style w:type="character" w:customStyle="1" w:styleId="WW8Num26z2">
    <w:name w:val="WW8Num26z2"/>
    <w:qFormat/>
    <w:rsid w:val="000C4DAA"/>
    <w:rPr>
      <w:rFonts w:ascii="Wingdings" w:hAnsi="Wingdings"/>
    </w:rPr>
  </w:style>
  <w:style w:type="character" w:customStyle="1" w:styleId="WW8Num28z0">
    <w:name w:val="WW8Num28z0"/>
    <w:qFormat/>
    <w:rsid w:val="000C4DAA"/>
    <w:rPr>
      <w:b/>
    </w:rPr>
  </w:style>
  <w:style w:type="character" w:customStyle="1" w:styleId="WW8Num29z0">
    <w:name w:val="WW8Num29z0"/>
    <w:qFormat/>
    <w:rsid w:val="000C4DAA"/>
    <w:rPr>
      <w:b/>
    </w:rPr>
  </w:style>
  <w:style w:type="character" w:customStyle="1" w:styleId="Fuentedeprrafopredeter1">
    <w:name w:val="Fuente de párrafo predeter.1"/>
    <w:rsid w:val="000C4DAA"/>
  </w:style>
  <w:style w:type="character" w:customStyle="1" w:styleId="DeltaViewInsertion">
    <w:name w:val="DeltaView Insertion"/>
    <w:qFormat/>
    <w:rsid w:val="000C4DAA"/>
    <w:rPr>
      <w:color w:val="0000FF"/>
      <w:spacing w:val="0"/>
      <w:u w:val="double"/>
    </w:rPr>
  </w:style>
  <w:style w:type="character" w:styleId="Textoennegrita">
    <w:name w:val="Strong"/>
    <w:qFormat/>
    <w:rsid w:val="000C4DAA"/>
    <w:rPr>
      <w:b/>
      <w:bCs/>
    </w:rPr>
  </w:style>
  <w:style w:type="character" w:customStyle="1" w:styleId="Carcterdenumeracin">
    <w:name w:val="Carácter de numeración"/>
    <w:qFormat/>
    <w:rsid w:val="000C4DAA"/>
  </w:style>
  <w:style w:type="paragraph" w:customStyle="1" w:styleId="Encabezado3">
    <w:name w:val="Encabezado3"/>
    <w:basedOn w:val="Normal"/>
    <w:next w:val="Textoindependiente"/>
    <w:qFormat/>
    <w:rsid w:val="000C4DAA"/>
    <w:pPr>
      <w:keepNext/>
      <w:suppressAutoHyphens/>
      <w:spacing w:before="240" w:after="120"/>
      <w:jc w:val="left"/>
    </w:pPr>
    <w:rPr>
      <w:rFonts w:ascii="Arial" w:eastAsia="MS Mincho" w:hAnsi="Arial" w:cs="Tahoma"/>
      <w:sz w:val="28"/>
      <w:szCs w:val="28"/>
      <w:lang w:val="es-ES" w:eastAsia="ar-SA"/>
    </w:rPr>
  </w:style>
  <w:style w:type="paragraph" w:styleId="Lista">
    <w:name w:val="List"/>
    <w:basedOn w:val="Textoindependiente"/>
    <w:qFormat/>
    <w:rsid w:val="000C4DAA"/>
    <w:pPr>
      <w:widowControl/>
      <w:suppressAutoHyphens/>
      <w:spacing w:after="120"/>
      <w:jc w:val="left"/>
    </w:pPr>
    <w:rPr>
      <w:rFonts w:cs="Tahoma"/>
      <w:sz w:val="24"/>
      <w:szCs w:val="20"/>
      <w:lang w:val="es-ES" w:eastAsia="ar-SA"/>
    </w:rPr>
  </w:style>
  <w:style w:type="paragraph" w:customStyle="1" w:styleId="Etiqueta">
    <w:name w:val="Etiqueta"/>
    <w:basedOn w:val="Normal"/>
    <w:qFormat/>
    <w:rsid w:val="000C4DAA"/>
    <w:pPr>
      <w:suppressLineNumbers/>
      <w:suppressAutoHyphens/>
      <w:spacing w:before="120" w:after="120"/>
      <w:jc w:val="left"/>
    </w:pPr>
    <w:rPr>
      <w:rFonts w:ascii="Times New Roman" w:eastAsia="Times New Roman" w:hAnsi="Times New Roman" w:cs="Times New Roman"/>
      <w:i/>
      <w:sz w:val="24"/>
      <w:szCs w:val="20"/>
      <w:lang w:val="es-ES" w:eastAsia="ar-SA"/>
    </w:rPr>
  </w:style>
  <w:style w:type="paragraph" w:customStyle="1" w:styleId="ndice">
    <w:name w:val="Índice"/>
    <w:basedOn w:val="Normal"/>
    <w:qFormat/>
    <w:rsid w:val="000C4DAA"/>
    <w:pPr>
      <w:suppressLineNumbers/>
      <w:suppressAutoHyphens/>
      <w:jc w:val="left"/>
    </w:pPr>
    <w:rPr>
      <w:rFonts w:ascii="Times New Roman" w:eastAsia="Times New Roman" w:hAnsi="Times New Roman" w:cs="Times New Roman"/>
      <w:sz w:val="24"/>
      <w:szCs w:val="20"/>
      <w:lang w:val="es-ES" w:eastAsia="ar-SA"/>
    </w:rPr>
  </w:style>
  <w:style w:type="paragraph" w:customStyle="1" w:styleId="Encabezado2">
    <w:name w:val="Encabezado2"/>
    <w:basedOn w:val="Normal"/>
    <w:next w:val="Textonormal"/>
    <w:qFormat/>
    <w:rsid w:val="000C4DAA"/>
    <w:pPr>
      <w:keepNext/>
      <w:suppressAutoHyphens/>
      <w:spacing w:before="240" w:after="120"/>
      <w:jc w:val="left"/>
    </w:pPr>
    <w:rPr>
      <w:rFonts w:ascii="Arial" w:eastAsia="Times New Roman" w:hAnsi="Arial" w:cs="Arial"/>
      <w:sz w:val="28"/>
      <w:szCs w:val="20"/>
      <w:lang w:val="es-ES" w:eastAsia="ar-SA"/>
    </w:rPr>
  </w:style>
  <w:style w:type="paragraph" w:customStyle="1" w:styleId="Textonormal">
    <w:name w:val="Texto normal"/>
    <w:basedOn w:val="Normal"/>
    <w:qFormat/>
    <w:rsid w:val="000C4DAA"/>
    <w:pPr>
      <w:suppressAutoHyphens/>
      <w:spacing w:after="120"/>
      <w:jc w:val="left"/>
    </w:pPr>
    <w:rPr>
      <w:rFonts w:ascii="Times New Roman" w:eastAsia="Times New Roman" w:hAnsi="Times New Roman" w:cs="Times New Roman"/>
      <w:sz w:val="24"/>
      <w:szCs w:val="20"/>
      <w:lang w:val="es-ES" w:eastAsia="ar-SA"/>
    </w:rPr>
  </w:style>
  <w:style w:type="paragraph" w:customStyle="1" w:styleId="Lista21">
    <w:name w:val="Lista 21"/>
    <w:basedOn w:val="Textonormal"/>
    <w:qFormat/>
    <w:rsid w:val="000C4DAA"/>
  </w:style>
  <w:style w:type="paragraph" w:customStyle="1" w:styleId="Encabezado1">
    <w:name w:val="Encabezado1"/>
    <w:basedOn w:val="Normal"/>
    <w:next w:val="Textonormal"/>
    <w:qFormat/>
    <w:rsid w:val="000C4DAA"/>
    <w:pPr>
      <w:keepNext/>
      <w:suppressAutoHyphens/>
      <w:spacing w:before="240" w:after="120"/>
      <w:jc w:val="left"/>
    </w:pPr>
    <w:rPr>
      <w:rFonts w:ascii="Arial" w:eastAsia="Times New Roman" w:hAnsi="Arial" w:cs="Arial"/>
      <w:sz w:val="28"/>
      <w:szCs w:val="20"/>
      <w:lang w:val="es-ES" w:eastAsia="ar-SA"/>
    </w:rPr>
  </w:style>
  <w:style w:type="paragraph" w:styleId="Ttulo">
    <w:name w:val="Title"/>
    <w:basedOn w:val="Normal"/>
    <w:next w:val="Subttulo"/>
    <w:link w:val="TtuloCar1"/>
    <w:qFormat/>
    <w:rsid w:val="000C4DAA"/>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3"/>
    <w:rsid w:val="000C4DAA"/>
    <w:rPr>
      <w:rFonts w:asciiTheme="majorHAnsi" w:eastAsiaTheme="majorEastAsia" w:hAnsiTheme="majorHAnsi" w:cstheme="majorBidi"/>
      <w:spacing w:val="-10"/>
      <w:kern w:val="28"/>
      <w:sz w:val="56"/>
      <w:szCs w:val="56"/>
    </w:rPr>
  </w:style>
  <w:style w:type="paragraph" w:styleId="Subttulo">
    <w:name w:val="Subtitle"/>
    <w:basedOn w:val="Encabezado1"/>
    <w:next w:val="Textonormal"/>
    <w:link w:val="SubttuloCar"/>
    <w:qFormat/>
    <w:rsid w:val="000C4DAA"/>
    <w:pPr>
      <w:jc w:val="center"/>
    </w:pPr>
    <w:rPr>
      <w:i/>
    </w:rPr>
  </w:style>
  <w:style w:type="character" w:customStyle="1" w:styleId="SubttuloCar">
    <w:name w:val="Subtítulo Car"/>
    <w:basedOn w:val="Fuentedeprrafopredeter"/>
    <w:link w:val="Subttulo"/>
    <w:qFormat/>
    <w:rsid w:val="000C4DAA"/>
    <w:rPr>
      <w:rFonts w:ascii="Arial" w:eastAsia="Times New Roman" w:hAnsi="Arial" w:cs="Arial"/>
      <w:i/>
      <w:sz w:val="28"/>
      <w:szCs w:val="20"/>
      <w:lang w:val="es-ES" w:eastAsia="ar-SA"/>
    </w:rPr>
  </w:style>
  <w:style w:type="character" w:customStyle="1" w:styleId="TtuloCar1">
    <w:name w:val="Título Car1"/>
    <w:link w:val="Ttulo"/>
    <w:qFormat/>
    <w:rsid w:val="000C4DAA"/>
    <w:rPr>
      <w:rFonts w:ascii="Times New Roman" w:eastAsia="Times New Roman" w:hAnsi="Times New Roman" w:cs="Times New Roman"/>
      <w:b/>
      <w:sz w:val="28"/>
      <w:szCs w:val="20"/>
      <w:lang w:val="es-ES" w:eastAsia="ar-SA"/>
    </w:rPr>
  </w:style>
  <w:style w:type="paragraph" w:customStyle="1" w:styleId="Textodeglobo1">
    <w:name w:val="Texto de globo1"/>
    <w:basedOn w:val="Normal"/>
    <w:qFormat/>
    <w:rsid w:val="000C4DAA"/>
    <w:pPr>
      <w:suppressAutoHyphens/>
      <w:jc w:val="left"/>
    </w:pPr>
    <w:rPr>
      <w:rFonts w:ascii="Tahoma" w:eastAsia="Times New Roman" w:hAnsi="Tahoma" w:cs="Tahoma"/>
      <w:sz w:val="16"/>
      <w:szCs w:val="20"/>
      <w:lang w:val="es-ES" w:eastAsia="ar-SA"/>
    </w:rPr>
  </w:style>
  <w:style w:type="paragraph" w:customStyle="1" w:styleId="Contenidodelatabla">
    <w:name w:val="Contenido de la tabla"/>
    <w:basedOn w:val="Normal"/>
    <w:qFormat/>
    <w:rsid w:val="000C4DAA"/>
    <w:pPr>
      <w:suppressLineNumbers/>
      <w:suppressAutoHyphens/>
      <w:jc w:val="left"/>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Contenidodelatabla"/>
    <w:qFormat/>
    <w:rsid w:val="000C4DAA"/>
    <w:pPr>
      <w:jc w:val="center"/>
    </w:pPr>
    <w:rPr>
      <w:b/>
    </w:rPr>
  </w:style>
  <w:style w:type="paragraph" w:customStyle="1" w:styleId="Sangra2detindependiente12">
    <w:name w:val="Sangría 2 de t. independiente12"/>
    <w:basedOn w:val="Normal"/>
    <w:qFormat/>
    <w:rsid w:val="000C4DAA"/>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independiente212">
    <w:name w:val="Texto independiente 212"/>
    <w:basedOn w:val="Normal"/>
    <w:qFormat/>
    <w:rsid w:val="000C4DAA"/>
    <w:pPr>
      <w:suppressAutoHyphens/>
      <w:spacing w:after="120" w:line="480" w:lineRule="auto"/>
      <w:jc w:val="left"/>
    </w:pPr>
    <w:rPr>
      <w:rFonts w:ascii="Times New Roman" w:eastAsia="Times New Roman" w:hAnsi="Times New Roman" w:cs="Times New Roman"/>
      <w:sz w:val="24"/>
      <w:szCs w:val="20"/>
      <w:lang w:val="es-ES" w:eastAsia="ar-SA"/>
    </w:rPr>
  </w:style>
  <w:style w:type="paragraph" w:customStyle="1" w:styleId="Textoindependiente31">
    <w:name w:val="Texto independiente 31"/>
    <w:basedOn w:val="Normal"/>
    <w:qFormat/>
    <w:rsid w:val="000C4DAA"/>
    <w:pPr>
      <w:suppressAutoHyphens/>
      <w:autoSpaceDE w:val="0"/>
    </w:pPr>
    <w:rPr>
      <w:rFonts w:ascii="Arial" w:eastAsia="Times New Roman" w:hAnsi="Arial" w:cs="Arial"/>
      <w:szCs w:val="20"/>
      <w:lang w:val="es-ES_tradnl" w:eastAsia="ar-SA"/>
    </w:rPr>
  </w:style>
  <w:style w:type="paragraph" w:customStyle="1" w:styleId="ACUERDO">
    <w:name w:val="ACUERDO"/>
    <w:basedOn w:val="Normal"/>
    <w:qFormat/>
    <w:rsid w:val="000C4DAA"/>
    <w:pPr>
      <w:widowControl w:val="0"/>
      <w:suppressAutoHyphens/>
    </w:pPr>
    <w:rPr>
      <w:rFonts w:ascii="Arial" w:eastAsia="Times New Roman" w:hAnsi="Arial" w:cs="Times New Roman"/>
      <w:b/>
      <w:sz w:val="28"/>
      <w:szCs w:val="20"/>
      <w:lang w:val="en-US" w:eastAsia="ar-SA"/>
    </w:rPr>
  </w:style>
  <w:style w:type="paragraph" w:customStyle="1" w:styleId="Textoindependiente32">
    <w:name w:val="Texto independiente 32"/>
    <w:basedOn w:val="Normal"/>
    <w:qFormat/>
    <w:rsid w:val="000C4DAA"/>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styleId="NormalWeb">
    <w:name w:val="Normal (Web)"/>
    <w:basedOn w:val="Normal"/>
    <w:link w:val="NormalWebCar"/>
    <w:qFormat/>
    <w:rsid w:val="000C4DAA"/>
    <w:pPr>
      <w:suppressAutoHyphens/>
      <w:spacing w:before="100" w:after="100"/>
      <w:jc w:val="left"/>
    </w:pPr>
    <w:rPr>
      <w:rFonts w:ascii="Arial Unicode MS" w:eastAsia="Arial Unicode MS" w:hAnsi="Arial Unicode MS" w:cs="Arial Unicode MS"/>
      <w:sz w:val="24"/>
      <w:szCs w:val="24"/>
      <w:lang w:val="es-ES" w:eastAsia="ar-SA"/>
    </w:rPr>
  </w:style>
  <w:style w:type="paragraph" w:customStyle="1" w:styleId="xl25">
    <w:name w:val="xl25"/>
    <w:basedOn w:val="Normal"/>
    <w:qFormat/>
    <w:rsid w:val="000C4DAA"/>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qFormat/>
    <w:rsid w:val="000C4DAA"/>
    <w:pPr>
      <w:pBdr>
        <w:left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27">
    <w:name w:val="xl27"/>
    <w:basedOn w:val="Normal"/>
    <w:qFormat/>
    <w:rsid w:val="000C4DAA"/>
    <w:pPr>
      <w:pBdr>
        <w:top w:val="single" w:sz="4" w:space="0" w:color="000000"/>
        <w:left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28">
    <w:name w:val="xl28"/>
    <w:basedOn w:val="Normal"/>
    <w:qFormat/>
    <w:rsid w:val="000C4DAA"/>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qFormat/>
    <w:rsid w:val="000C4DAA"/>
    <w:pPr>
      <w:pBdr>
        <w:top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0">
    <w:name w:val="xl30"/>
    <w:basedOn w:val="Normal"/>
    <w:rsid w:val="000C4DAA"/>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rsid w:val="000C4DAA"/>
    <w:pPr>
      <w:pBdr>
        <w:top w:val="single" w:sz="4" w:space="0" w:color="000000"/>
        <w:left w:val="single" w:sz="4" w:space="0" w:color="000000"/>
        <w:bottom w:val="single" w:sz="4" w:space="0" w:color="000000"/>
      </w:pBdr>
      <w:shd w:val="clear" w:color="auto" w:fill="FFFF0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2">
    <w:name w:val="xl32"/>
    <w:basedOn w:val="Normal"/>
    <w:rsid w:val="000C4DAA"/>
    <w:pPr>
      <w:pBdr>
        <w:top w:val="single" w:sz="4" w:space="0" w:color="000000"/>
        <w:bottom w:val="single" w:sz="4" w:space="0" w:color="000000"/>
        <w:right w:val="single" w:sz="4" w:space="0" w:color="000000"/>
      </w:pBdr>
      <w:shd w:val="clear" w:color="auto" w:fill="FFFF00"/>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3">
    <w:name w:val="xl33"/>
    <w:basedOn w:val="Normal"/>
    <w:rsid w:val="000C4DAA"/>
    <w:pPr>
      <w:pBdr>
        <w:top w:val="single" w:sz="4" w:space="0" w:color="000000"/>
        <w:lef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4">
    <w:name w:val="xl34"/>
    <w:basedOn w:val="Normal"/>
    <w:rsid w:val="000C4DA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5">
    <w:name w:val="xl35"/>
    <w:basedOn w:val="Normal"/>
    <w:rsid w:val="000C4DA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6">
    <w:name w:val="xl36"/>
    <w:basedOn w:val="Normal"/>
    <w:rsid w:val="000C4DAA"/>
    <w:pPr>
      <w:pBdr>
        <w:lef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7">
    <w:name w:val="xl37"/>
    <w:basedOn w:val="Normal"/>
    <w:rsid w:val="000C4DAA"/>
    <w:pPr>
      <w:pBdr>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8">
    <w:name w:val="xl38"/>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rsid w:val="000C4DA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1">
    <w:name w:val="xl41"/>
    <w:basedOn w:val="Normal"/>
    <w:rsid w:val="000C4DA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2">
    <w:name w:val="xl42"/>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3">
    <w:name w:val="xl43"/>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4">
    <w:name w:val="xl44"/>
    <w:basedOn w:val="Normal"/>
    <w:rsid w:val="000C4DAA"/>
    <w:pPr>
      <w:pBdr>
        <w:left w:val="single" w:sz="4" w:space="0" w:color="000000"/>
        <w:bottom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5">
    <w:name w:val="xl45"/>
    <w:basedOn w:val="Normal"/>
    <w:rsid w:val="000C4DAA"/>
    <w:pPr>
      <w:pBdr>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6">
    <w:name w:val="xl46"/>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7">
    <w:name w:val="xl47"/>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qFormat/>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9">
    <w:name w:val="xl49"/>
    <w:basedOn w:val="Normal"/>
    <w:rsid w:val="000C4DA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50">
    <w:name w:val="xl50"/>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51">
    <w:name w:val="xl51"/>
    <w:basedOn w:val="Normal"/>
    <w:rsid w:val="000C4DAA"/>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2">
    <w:name w:val="xl52"/>
    <w:basedOn w:val="Normal"/>
    <w:rsid w:val="000C4DAA"/>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3">
    <w:name w:val="xl53"/>
    <w:basedOn w:val="Normal"/>
    <w:rsid w:val="000C4DAA"/>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rsid w:val="000C4DAA"/>
    <w:pPr>
      <w:pBdr>
        <w:top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5">
    <w:name w:val="xl55"/>
    <w:basedOn w:val="Normal"/>
    <w:rsid w:val="000C4DAA"/>
    <w:pPr>
      <w:pBdr>
        <w:top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6">
    <w:name w:val="xl56"/>
    <w:basedOn w:val="Normal"/>
    <w:rsid w:val="000C4DAA"/>
    <w:pP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7">
    <w:name w:val="xl57"/>
    <w:basedOn w:val="Normal"/>
    <w:rsid w:val="000C4DAA"/>
    <w:pPr>
      <w:pBdr>
        <w:left w:val="single" w:sz="4" w:space="0" w:color="000000"/>
      </w:pBdr>
      <w:shd w:val="clear" w:color="auto" w:fill="808080"/>
      <w:suppressAutoHyphens/>
      <w:spacing w:before="100" w:after="100"/>
      <w:textAlignment w:val="center"/>
    </w:pPr>
    <w:rPr>
      <w:rFonts w:ascii="Arial" w:eastAsia="Arial Unicode MS" w:hAnsi="Arial" w:cs="Arial"/>
      <w:sz w:val="14"/>
      <w:szCs w:val="14"/>
      <w:lang w:val="es-ES" w:eastAsia="ar-SA"/>
    </w:rPr>
  </w:style>
  <w:style w:type="paragraph" w:customStyle="1" w:styleId="xl58">
    <w:name w:val="xl58"/>
    <w:basedOn w:val="Normal"/>
    <w:rsid w:val="000C4DAA"/>
    <w:pPr>
      <w:suppressAutoHyphens/>
      <w:spacing w:before="100" w:after="100"/>
      <w:textAlignment w:val="center"/>
    </w:pPr>
    <w:rPr>
      <w:rFonts w:ascii="Arial" w:eastAsia="Arial Unicode MS" w:hAnsi="Arial" w:cs="Arial"/>
      <w:sz w:val="14"/>
      <w:szCs w:val="14"/>
      <w:lang w:val="es-ES" w:eastAsia="ar-SA"/>
    </w:rPr>
  </w:style>
  <w:style w:type="paragraph" w:customStyle="1" w:styleId="xl59">
    <w:name w:val="xl59"/>
    <w:basedOn w:val="Normal"/>
    <w:rsid w:val="000C4DAA"/>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rsid w:val="000C4DAA"/>
    <w:pPr>
      <w:pBdr>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61">
    <w:name w:val="xl61"/>
    <w:basedOn w:val="Normal"/>
    <w:rsid w:val="000C4DAA"/>
    <w:pPr>
      <w:pBdr>
        <w:left w:val="single" w:sz="4" w:space="0" w:color="000000"/>
      </w:pBdr>
      <w:shd w:val="clear" w:color="auto" w:fill="C0C0C0"/>
      <w:suppressAutoHyphens/>
      <w:spacing w:before="100" w:after="100"/>
      <w:textAlignment w:val="center"/>
    </w:pPr>
    <w:rPr>
      <w:rFonts w:ascii="Arial" w:eastAsia="Arial Unicode MS" w:hAnsi="Arial" w:cs="Arial"/>
      <w:sz w:val="14"/>
      <w:szCs w:val="14"/>
      <w:lang w:val="es-ES" w:eastAsia="ar-SA"/>
    </w:rPr>
  </w:style>
  <w:style w:type="paragraph" w:customStyle="1" w:styleId="xl62">
    <w:name w:val="xl62"/>
    <w:basedOn w:val="Normal"/>
    <w:rsid w:val="000C4DAA"/>
    <w:pPr>
      <w:pBdr>
        <w:left w:val="single" w:sz="4" w:space="0" w:color="000000"/>
        <w:bottom w:val="single" w:sz="4" w:space="0" w:color="000000"/>
      </w:pBdr>
      <w:shd w:val="clear" w:color="auto" w:fill="FF0000"/>
      <w:suppressAutoHyphens/>
      <w:spacing w:before="100" w:after="100"/>
      <w:textAlignment w:val="center"/>
    </w:pPr>
    <w:rPr>
      <w:rFonts w:ascii="Arial" w:eastAsia="Arial Unicode MS" w:hAnsi="Arial" w:cs="Arial"/>
      <w:sz w:val="14"/>
      <w:szCs w:val="14"/>
      <w:lang w:val="es-ES" w:eastAsia="ar-SA"/>
    </w:rPr>
  </w:style>
  <w:style w:type="paragraph" w:customStyle="1" w:styleId="xl63">
    <w:name w:val="xl63"/>
    <w:basedOn w:val="Normal"/>
    <w:rsid w:val="000C4DAA"/>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4">
    <w:name w:val="xl64"/>
    <w:basedOn w:val="Normal"/>
    <w:rsid w:val="000C4DAA"/>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rsid w:val="000C4DAA"/>
    <w:pPr>
      <w:pBdr>
        <w:bottom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66">
    <w:name w:val="xl66"/>
    <w:basedOn w:val="Normal"/>
    <w:rsid w:val="000C4DAA"/>
    <w:pPr>
      <w:pBdr>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67">
    <w:name w:val="xl67"/>
    <w:basedOn w:val="Normal"/>
    <w:rsid w:val="000C4DAA"/>
    <w:pPr>
      <w:suppressAutoHyphens/>
      <w:spacing w:before="100" w:after="100"/>
      <w:jc w:val="center"/>
    </w:pPr>
    <w:rPr>
      <w:rFonts w:ascii="Arial" w:eastAsia="Arial Unicode MS" w:hAnsi="Arial" w:cs="Arial"/>
      <w:b/>
      <w:bCs/>
      <w:sz w:val="22"/>
      <w:lang w:val="es-ES" w:eastAsia="ar-SA"/>
    </w:rPr>
  </w:style>
  <w:style w:type="paragraph" w:customStyle="1" w:styleId="xl68">
    <w:name w:val="xl68"/>
    <w:basedOn w:val="Normal"/>
    <w:rsid w:val="000C4DAA"/>
    <w:pPr>
      <w:pBdr>
        <w:bottom w:val="single" w:sz="4" w:space="0" w:color="000000"/>
      </w:pBdr>
      <w:suppressAutoHyphens/>
      <w:spacing w:before="100" w:after="100"/>
      <w:jc w:val="center"/>
    </w:pPr>
    <w:rPr>
      <w:rFonts w:ascii="Arial" w:eastAsia="Arial Unicode MS" w:hAnsi="Arial" w:cs="Arial"/>
      <w:b/>
      <w:bCs/>
      <w:sz w:val="22"/>
      <w:lang w:val="es-ES" w:eastAsia="ar-SA"/>
    </w:rPr>
  </w:style>
  <w:style w:type="paragraph" w:customStyle="1" w:styleId="xl69">
    <w:name w:val="xl69"/>
    <w:basedOn w:val="Normal"/>
    <w:rsid w:val="000C4DAA"/>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rsid w:val="000C4DAA"/>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rsid w:val="000C4DAA"/>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qFormat/>
    <w:rsid w:val="000C4DAA"/>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rsid w:val="000C4DAA"/>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rsid w:val="000C4DAA"/>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rsid w:val="000C4DAA"/>
    <w:pPr>
      <w:pBdr>
        <w:top w:val="single" w:sz="4" w:space="0" w:color="000000"/>
        <w:lef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76">
    <w:name w:val="xl76"/>
    <w:basedOn w:val="Normal"/>
    <w:rsid w:val="000C4DAA"/>
    <w:pPr>
      <w:pBdr>
        <w:top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77">
    <w:name w:val="xl77"/>
    <w:basedOn w:val="Normal"/>
    <w:rsid w:val="000C4DAA"/>
    <w:pPr>
      <w:pBdr>
        <w:left w:val="single" w:sz="4" w:space="0" w:color="000000"/>
        <w:bottom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78">
    <w:name w:val="xl78"/>
    <w:basedOn w:val="Normal"/>
    <w:rsid w:val="000C4DAA"/>
    <w:pPr>
      <w:pBdr>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79">
    <w:name w:val="xl79"/>
    <w:basedOn w:val="Normal"/>
    <w:rsid w:val="000C4DAA"/>
    <w:pP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80">
    <w:name w:val="xl80"/>
    <w:basedOn w:val="Normal"/>
    <w:rsid w:val="000C4DAA"/>
    <w:pPr>
      <w:pBdr>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81">
    <w:name w:val="xl81"/>
    <w:basedOn w:val="Normal"/>
    <w:rsid w:val="000C4DAA"/>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2">
    <w:name w:val="xl82"/>
    <w:basedOn w:val="Normal"/>
    <w:rsid w:val="000C4DAA"/>
    <w:pPr>
      <w:suppressAutoHyphens/>
      <w:spacing w:before="100" w:after="100"/>
      <w:jc w:val="center"/>
    </w:pPr>
    <w:rPr>
      <w:rFonts w:ascii="Arial" w:eastAsia="Arial Unicode MS" w:hAnsi="Arial" w:cs="Arial"/>
      <w:b/>
      <w:bCs/>
      <w:sz w:val="22"/>
      <w:lang w:val="es-ES" w:eastAsia="ar-SA"/>
    </w:rPr>
  </w:style>
  <w:style w:type="paragraph" w:customStyle="1" w:styleId="xl83">
    <w:name w:val="xl83"/>
    <w:basedOn w:val="Normal"/>
    <w:rsid w:val="000C4DAA"/>
    <w:pPr>
      <w:pBdr>
        <w:bottom w:val="single" w:sz="4" w:space="0" w:color="000000"/>
      </w:pBdr>
      <w:suppressAutoHyphens/>
      <w:spacing w:before="100" w:after="100"/>
      <w:jc w:val="center"/>
    </w:pPr>
    <w:rPr>
      <w:rFonts w:ascii="Arial" w:eastAsia="Arial Unicode MS" w:hAnsi="Arial" w:cs="Arial"/>
      <w:b/>
      <w:bCs/>
      <w:sz w:val="22"/>
      <w:lang w:val="es-ES" w:eastAsia="ar-SA"/>
    </w:rPr>
  </w:style>
  <w:style w:type="paragraph" w:customStyle="1" w:styleId="xl84">
    <w:name w:val="xl84"/>
    <w:basedOn w:val="Normal"/>
    <w:rsid w:val="000C4DAA"/>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rsid w:val="000C4DAA"/>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qFormat/>
    <w:rsid w:val="000C4DAA"/>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rsid w:val="000C4DAA"/>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rsid w:val="000C4DAA"/>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rsid w:val="000C4DAA"/>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rsid w:val="000C4DAA"/>
    <w:pPr>
      <w:numPr>
        <w:numId w:val="0"/>
      </w:numPr>
      <w:suppressAutoHyphens/>
      <w:autoSpaceDE w:val="0"/>
      <w:spacing w:line="216" w:lineRule="atLeast"/>
      <w:contextualSpacing w:val="0"/>
      <w:jc w:val="center"/>
    </w:pPr>
    <w:rPr>
      <w:rFonts w:ascii="CG Palacio (WN)" w:eastAsia="Times New Roman" w:hAnsi="CG Palacio (WN)" w:cs="Times New Roman"/>
      <w:b w:val="0"/>
      <w:bCs/>
      <w:kern w:val="1"/>
      <w:sz w:val="28"/>
      <w:szCs w:val="20"/>
      <w:lang w:val="es-ES_tradnl" w:eastAsia="ar-SA"/>
    </w:rPr>
  </w:style>
  <w:style w:type="paragraph" w:customStyle="1" w:styleId="texto0">
    <w:name w:val="texto"/>
    <w:basedOn w:val="Normal"/>
    <w:rsid w:val="000C4DAA"/>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ANOTACION">
    <w:name w:val="ANOTACION"/>
    <w:basedOn w:val="Normal"/>
    <w:rsid w:val="000C4DAA"/>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Car">
    <w:name w:val="Car"/>
    <w:basedOn w:val="Normal"/>
    <w:qFormat/>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
    <w:name w:val="Char Char Car Car Char Char Car Car Char Char Car Car Char Char"/>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comentario1">
    <w:name w:val="Texto comentario1"/>
    <w:basedOn w:val="Normal"/>
    <w:rsid w:val="000C4DAA"/>
    <w:pPr>
      <w:suppressAutoHyphens/>
      <w:jc w:val="left"/>
    </w:pPr>
    <w:rPr>
      <w:rFonts w:ascii="Times New Roman" w:eastAsia="Times New Roman" w:hAnsi="Times New Roman" w:cs="Times New Roman"/>
      <w:szCs w:val="20"/>
      <w:lang w:val="es-ES" w:eastAsia="ar-SA"/>
    </w:rPr>
  </w:style>
  <w:style w:type="paragraph" w:customStyle="1" w:styleId="CarCarCarCarCarCarCar">
    <w:name w:val="Car Car Car Car Car Car Car"/>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rsid w:val="000C4DAA"/>
    <w:pPr>
      <w:suppressAutoHyphens/>
      <w:jc w:val="left"/>
    </w:pPr>
    <w:rPr>
      <w:rFonts w:ascii="Courier New" w:eastAsia="Times New Roman" w:hAnsi="Courier New" w:cs="Courier New"/>
      <w:szCs w:val="20"/>
      <w:lang w:val="es-ES" w:eastAsia="ar-SA"/>
    </w:rPr>
  </w:style>
  <w:style w:type="paragraph" w:customStyle="1" w:styleId="Contenidodelmarco">
    <w:name w:val="Contenido del marco"/>
    <w:basedOn w:val="Textoindependiente"/>
    <w:rsid w:val="000C4DAA"/>
    <w:pPr>
      <w:widowControl/>
      <w:suppressAutoHyphens/>
      <w:spacing w:after="120"/>
      <w:jc w:val="left"/>
    </w:pPr>
    <w:rPr>
      <w:sz w:val="24"/>
      <w:szCs w:val="20"/>
      <w:lang w:val="es-ES" w:eastAsia="ar-SA"/>
    </w:rPr>
  </w:style>
  <w:style w:type="paragraph" w:styleId="Sangra3detindependiente">
    <w:name w:val="Body Text Indent 3"/>
    <w:basedOn w:val="Normal"/>
    <w:link w:val="Sangra3detindependienteCar"/>
    <w:rsid w:val="000C4DAA"/>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0C4DAA"/>
    <w:rPr>
      <w:rFonts w:ascii="Times New Roman" w:eastAsia="Times New Roman" w:hAnsi="Times New Roman" w:cs="Times New Roman"/>
      <w:sz w:val="16"/>
      <w:szCs w:val="16"/>
      <w:lang w:val="es-ES" w:eastAsia="ar-SA"/>
    </w:rPr>
  </w:style>
  <w:style w:type="paragraph" w:styleId="Lista2">
    <w:name w:val="List 2"/>
    <w:basedOn w:val="Normal"/>
    <w:qFormat/>
    <w:rsid w:val="000C4DAA"/>
    <w:pPr>
      <w:suppressAutoHyphens/>
      <w:ind w:left="566" w:hanging="283"/>
      <w:jc w:val="left"/>
    </w:pPr>
    <w:rPr>
      <w:rFonts w:ascii="Times New Roman" w:eastAsia="Times New Roman" w:hAnsi="Times New Roman" w:cs="Times New Roman"/>
      <w:sz w:val="24"/>
      <w:szCs w:val="20"/>
      <w:lang w:val="es-ES" w:eastAsia="ar-SA"/>
    </w:rPr>
  </w:style>
  <w:style w:type="paragraph" w:customStyle="1" w:styleId="Textoindependiente22">
    <w:name w:val="Texto independiente 22"/>
    <w:basedOn w:val="Normal"/>
    <w:rsid w:val="000C4DAA"/>
    <w:pPr>
      <w:suppressAutoHyphens/>
      <w:spacing w:after="120" w:line="480" w:lineRule="auto"/>
      <w:jc w:val="left"/>
    </w:pPr>
    <w:rPr>
      <w:rFonts w:ascii="Times New Roman" w:eastAsia="Times New Roman" w:hAnsi="Times New Roman" w:cs="Times New Roman"/>
      <w:sz w:val="24"/>
      <w:szCs w:val="20"/>
      <w:lang w:val="es-ES" w:eastAsia="ar-SA"/>
    </w:rPr>
  </w:style>
  <w:style w:type="paragraph" w:customStyle="1" w:styleId="INCISO">
    <w:name w:val="INCISO"/>
    <w:basedOn w:val="Normal"/>
    <w:rsid w:val="000C4DAA"/>
    <w:pPr>
      <w:tabs>
        <w:tab w:val="left" w:pos="2304"/>
      </w:tabs>
      <w:spacing w:after="101" w:line="216" w:lineRule="atLeast"/>
      <w:ind w:left="1152" w:hanging="432"/>
    </w:pPr>
    <w:rPr>
      <w:rFonts w:ascii="Arial" w:eastAsia="Calibri" w:hAnsi="Arial" w:cs="Times New Roman"/>
      <w:sz w:val="18"/>
      <w:szCs w:val="20"/>
      <w:lang w:val="es-ES_tradnl" w:eastAsia="ar-SA"/>
    </w:rPr>
  </w:style>
  <w:style w:type="character" w:customStyle="1" w:styleId="WW8Num23z0">
    <w:name w:val="WW8Num23z0"/>
    <w:rsid w:val="000C4DAA"/>
    <w:rPr>
      <w:rFonts w:ascii="Wingdings" w:hAnsi="Wingdings"/>
    </w:rPr>
  </w:style>
  <w:style w:type="character" w:customStyle="1" w:styleId="WW8Num26z3">
    <w:name w:val="WW8Num26z3"/>
    <w:rsid w:val="000C4DAA"/>
    <w:rPr>
      <w:rFonts w:ascii="Symbol" w:hAnsi="Symbol"/>
    </w:rPr>
  </w:style>
  <w:style w:type="character" w:customStyle="1" w:styleId="WW8Num29z2">
    <w:name w:val="WW8Num29z2"/>
    <w:qFormat/>
    <w:rsid w:val="000C4DAA"/>
    <w:rPr>
      <w:b w:val="0"/>
    </w:rPr>
  </w:style>
  <w:style w:type="character" w:customStyle="1" w:styleId="WW8Num31z0">
    <w:name w:val="WW8Num31z0"/>
    <w:rsid w:val="000C4DAA"/>
    <w:rPr>
      <w:rFonts w:ascii="Symbol" w:hAnsi="Symbol"/>
    </w:rPr>
  </w:style>
  <w:style w:type="character" w:customStyle="1" w:styleId="WW8Num31z1">
    <w:name w:val="WW8Num31z1"/>
    <w:rsid w:val="000C4DAA"/>
    <w:rPr>
      <w:rFonts w:ascii="Courier New" w:hAnsi="Courier New" w:cs="Courier New"/>
    </w:rPr>
  </w:style>
  <w:style w:type="character" w:customStyle="1" w:styleId="WW8Num31z2">
    <w:name w:val="WW8Num31z2"/>
    <w:rsid w:val="000C4DAA"/>
    <w:rPr>
      <w:rFonts w:ascii="Wingdings" w:hAnsi="Wingdings"/>
    </w:rPr>
  </w:style>
  <w:style w:type="character" w:customStyle="1" w:styleId="WW8Num32z0">
    <w:name w:val="WW8Num32z0"/>
    <w:rsid w:val="000C4DAA"/>
    <w:rPr>
      <w:rFonts w:ascii="Symbol" w:hAnsi="Symbol"/>
    </w:rPr>
  </w:style>
  <w:style w:type="character" w:customStyle="1" w:styleId="WW8Num32z1">
    <w:name w:val="WW8Num32z1"/>
    <w:qFormat/>
    <w:rsid w:val="000C4DAA"/>
    <w:rPr>
      <w:rFonts w:ascii="Courier New" w:hAnsi="Courier New" w:cs="Courier New"/>
    </w:rPr>
  </w:style>
  <w:style w:type="character" w:customStyle="1" w:styleId="WW8Num32z2">
    <w:name w:val="WW8Num32z2"/>
    <w:rsid w:val="000C4DAA"/>
    <w:rPr>
      <w:rFonts w:ascii="Wingdings" w:hAnsi="Wingdings"/>
    </w:rPr>
  </w:style>
  <w:style w:type="character" w:customStyle="1" w:styleId="WW8Num33z0">
    <w:name w:val="WW8Num33z0"/>
    <w:qFormat/>
    <w:rsid w:val="000C4DAA"/>
    <w:rPr>
      <w:rFonts w:cs="Times New Roman"/>
    </w:rPr>
  </w:style>
  <w:style w:type="character" w:customStyle="1" w:styleId="WW8Num34z0">
    <w:name w:val="WW8Num34z0"/>
    <w:rsid w:val="000C4DAA"/>
    <w:rPr>
      <w:rFonts w:ascii="Symbol" w:hAnsi="Symbol"/>
      <w:b/>
    </w:rPr>
  </w:style>
  <w:style w:type="character" w:customStyle="1" w:styleId="WW8Num34z1">
    <w:name w:val="WW8Num34z1"/>
    <w:rsid w:val="000C4DAA"/>
    <w:rPr>
      <w:rFonts w:ascii="Courier New" w:hAnsi="Courier New" w:cs="Courier New"/>
    </w:rPr>
  </w:style>
  <w:style w:type="character" w:customStyle="1" w:styleId="WW8Num34z2">
    <w:name w:val="WW8Num34z2"/>
    <w:rsid w:val="000C4DAA"/>
    <w:rPr>
      <w:rFonts w:ascii="Wingdings" w:hAnsi="Wingdings"/>
    </w:rPr>
  </w:style>
  <w:style w:type="character" w:customStyle="1" w:styleId="WW8Num34z3">
    <w:name w:val="WW8Num34z3"/>
    <w:rsid w:val="000C4DAA"/>
    <w:rPr>
      <w:rFonts w:ascii="Symbol" w:hAnsi="Symbol"/>
    </w:rPr>
  </w:style>
  <w:style w:type="character" w:customStyle="1" w:styleId="WW8Num35z0">
    <w:name w:val="WW8Num35z0"/>
    <w:rsid w:val="000C4DAA"/>
    <w:rPr>
      <w:rFonts w:ascii="Symbol" w:hAnsi="Symbol"/>
    </w:rPr>
  </w:style>
  <w:style w:type="character" w:customStyle="1" w:styleId="WW8Num35z1">
    <w:name w:val="WW8Num35z1"/>
    <w:rsid w:val="000C4DAA"/>
    <w:rPr>
      <w:rFonts w:ascii="Courier New" w:hAnsi="Courier New" w:cs="Courier New"/>
    </w:rPr>
  </w:style>
  <w:style w:type="character" w:customStyle="1" w:styleId="WW8Num35z2">
    <w:name w:val="WW8Num35z2"/>
    <w:rsid w:val="000C4DAA"/>
    <w:rPr>
      <w:rFonts w:ascii="Wingdings" w:hAnsi="Wingdings"/>
    </w:rPr>
  </w:style>
  <w:style w:type="character" w:customStyle="1" w:styleId="WW8Num36z0">
    <w:name w:val="WW8Num36z0"/>
    <w:rsid w:val="000C4DAA"/>
    <w:rPr>
      <w:b/>
    </w:rPr>
  </w:style>
  <w:style w:type="character" w:customStyle="1" w:styleId="WW8Num37z0">
    <w:name w:val="WW8Num37z0"/>
    <w:rsid w:val="000C4DAA"/>
    <w:rPr>
      <w:b/>
      <w:i w:val="0"/>
    </w:rPr>
  </w:style>
  <w:style w:type="character" w:customStyle="1" w:styleId="WW8Num38z0">
    <w:name w:val="WW8Num38z0"/>
    <w:rsid w:val="000C4DAA"/>
    <w:rPr>
      <w:rFonts w:ascii="Symbol" w:hAnsi="Symbol"/>
    </w:rPr>
  </w:style>
  <w:style w:type="character" w:customStyle="1" w:styleId="WW8Num38z1">
    <w:name w:val="WW8Num38z1"/>
    <w:rsid w:val="000C4DAA"/>
    <w:rPr>
      <w:rFonts w:ascii="Courier New" w:hAnsi="Courier New" w:cs="Courier New"/>
    </w:rPr>
  </w:style>
  <w:style w:type="character" w:customStyle="1" w:styleId="WW8Num38z2">
    <w:name w:val="WW8Num38z2"/>
    <w:rsid w:val="000C4DAA"/>
    <w:rPr>
      <w:rFonts w:ascii="Wingdings" w:hAnsi="Wingdings"/>
    </w:rPr>
  </w:style>
  <w:style w:type="character" w:customStyle="1" w:styleId="WW8Num40z0">
    <w:name w:val="WW8Num40z0"/>
    <w:rsid w:val="000C4DAA"/>
    <w:rPr>
      <w:rFonts w:cs="Times New Roman"/>
      <w:b/>
      <w:i w:val="0"/>
    </w:rPr>
  </w:style>
  <w:style w:type="character" w:customStyle="1" w:styleId="WW8Num45z0">
    <w:name w:val="WW8Num45z0"/>
    <w:rsid w:val="000C4DAA"/>
    <w:rPr>
      <w:b w:val="0"/>
    </w:rPr>
  </w:style>
  <w:style w:type="character" w:customStyle="1" w:styleId="WW8Num46z0">
    <w:name w:val="WW8Num46z0"/>
    <w:rsid w:val="000C4DAA"/>
    <w:rPr>
      <w:b w:val="0"/>
    </w:rPr>
  </w:style>
  <w:style w:type="character" w:customStyle="1" w:styleId="WW8Num48z0">
    <w:name w:val="WW8Num48z0"/>
    <w:rsid w:val="000C4DAA"/>
    <w:rPr>
      <w:rFonts w:ascii="Symbol" w:hAnsi="Symbol"/>
      <w:b/>
    </w:rPr>
  </w:style>
  <w:style w:type="character" w:customStyle="1" w:styleId="WW8Num48z1">
    <w:name w:val="WW8Num48z1"/>
    <w:rsid w:val="000C4DAA"/>
    <w:rPr>
      <w:rFonts w:ascii="Courier New" w:hAnsi="Courier New" w:cs="Courier New"/>
    </w:rPr>
  </w:style>
  <w:style w:type="character" w:customStyle="1" w:styleId="WW8Num48z2">
    <w:name w:val="WW8Num48z2"/>
    <w:rsid w:val="000C4DAA"/>
    <w:rPr>
      <w:rFonts w:ascii="Wingdings" w:hAnsi="Wingdings"/>
    </w:rPr>
  </w:style>
  <w:style w:type="character" w:customStyle="1" w:styleId="WW8Num48z3">
    <w:name w:val="WW8Num48z3"/>
    <w:rsid w:val="000C4DAA"/>
    <w:rPr>
      <w:rFonts w:ascii="Symbol" w:hAnsi="Symbol"/>
    </w:rPr>
  </w:style>
  <w:style w:type="character" w:customStyle="1" w:styleId="Fuentedeprrafopredeter2">
    <w:name w:val="Fuente de párrafo predeter.2"/>
    <w:rsid w:val="000C4DAA"/>
  </w:style>
  <w:style w:type="paragraph" w:customStyle="1" w:styleId="Encabezado4">
    <w:name w:val="Encabezado4"/>
    <w:basedOn w:val="Normal"/>
    <w:next w:val="Textoindependiente"/>
    <w:rsid w:val="000C4DAA"/>
    <w:pPr>
      <w:keepNext/>
      <w:suppressAutoHyphens/>
      <w:spacing w:before="240" w:after="120"/>
      <w:jc w:val="left"/>
    </w:pPr>
    <w:rPr>
      <w:rFonts w:ascii="Arial" w:eastAsia="MS Mincho" w:hAnsi="Arial" w:cs="Tahoma"/>
      <w:sz w:val="28"/>
      <w:szCs w:val="28"/>
      <w:lang w:val="es-ES" w:eastAsia="ar-SA"/>
    </w:rPr>
  </w:style>
  <w:style w:type="paragraph" w:customStyle="1" w:styleId="Textosinformato2">
    <w:name w:val="Texto sin formato2"/>
    <w:basedOn w:val="Normal"/>
    <w:rsid w:val="000C4DAA"/>
    <w:pPr>
      <w:jc w:val="left"/>
    </w:pPr>
    <w:rPr>
      <w:rFonts w:ascii="Courier New" w:eastAsia="Times New Roman" w:hAnsi="Courier New" w:cs="Courier New"/>
      <w:szCs w:val="20"/>
      <w:lang w:val="es-ES" w:eastAsia="ar-SA"/>
    </w:rPr>
  </w:style>
  <w:style w:type="paragraph" w:customStyle="1" w:styleId="Encabezado10">
    <w:name w:val="Encabezado 10"/>
    <w:basedOn w:val="Encabezado4"/>
    <w:next w:val="Textoindependiente"/>
    <w:rsid w:val="000C4DAA"/>
    <w:pPr>
      <w:tabs>
        <w:tab w:val="num" w:pos="1584"/>
      </w:tabs>
      <w:ind w:left="1584" w:hanging="1584"/>
      <w:outlineLvl w:val="8"/>
    </w:pPr>
    <w:rPr>
      <w:b/>
      <w:bCs/>
      <w:sz w:val="21"/>
      <w:szCs w:val="21"/>
    </w:rPr>
  </w:style>
  <w:style w:type="paragraph" w:styleId="Textoindependiente2">
    <w:name w:val="Body Text 2"/>
    <w:basedOn w:val="Normal"/>
    <w:link w:val="Textoindependiente2Car"/>
    <w:qFormat/>
    <w:rsid w:val="000C4DAA"/>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0C4DAA"/>
    <w:rPr>
      <w:rFonts w:ascii="Times New Roman" w:eastAsia="Times New Roman" w:hAnsi="Times New Roman" w:cs="Times New Roman"/>
      <w:sz w:val="24"/>
      <w:szCs w:val="20"/>
      <w:lang w:val="es-ES" w:eastAsia="ar-SA"/>
    </w:rPr>
  </w:style>
  <w:style w:type="paragraph" w:styleId="Sangra2detindependiente">
    <w:name w:val="Body Text Indent 2"/>
    <w:basedOn w:val="Normal"/>
    <w:link w:val="Sangra2detindependienteCar"/>
    <w:rsid w:val="000C4DAA"/>
    <w:pPr>
      <w:suppressAutoHyphens/>
      <w:spacing w:after="120" w:line="480" w:lineRule="auto"/>
      <w:ind w:left="283"/>
      <w:jc w:val="left"/>
    </w:pPr>
    <w:rPr>
      <w:rFonts w:ascii="Times New Roman" w:eastAsia="Times New Roman" w:hAnsi="Times New Roman" w:cs="Times New Roman"/>
      <w:sz w:val="24"/>
      <w:szCs w:val="20"/>
      <w:lang w:val="es-ES" w:eastAsia="ar-SA"/>
    </w:rPr>
  </w:style>
  <w:style w:type="character" w:customStyle="1" w:styleId="Sangra2detindependienteCar">
    <w:name w:val="Sangría 2 de t. independiente Car"/>
    <w:basedOn w:val="Fuentedeprrafopredeter"/>
    <w:link w:val="Sangra2detindependiente"/>
    <w:rsid w:val="000C4DAA"/>
    <w:rPr>
      <w:rFonts w:ascii="Times New Roman" w:eastAsia="Times New Roman" w:hAnsi="Times New Roman" w:cs="Times New Roman"/>
      <w:sz w:val="24"/>
      <w:szCs w:val="20"/>
      <w:lang w:val="es-ES" w:eastAsia="ar-SA"/>
    </w:rPr>
  </w:style>
  <w:style w:type="character" w:customStyle="1" w:styleId="WW8Num3z0">
    <w:name w:val="WW8Num3z0"/>
    <w:rsid w:val="000C4DAA"/>
    <w:rPr>
      <w:b/>
    </w:rPr>
  </w:style>
  <w:style w:type="character" w:customStyle="1" w:styleId="WW8Num9z1">
    <w:name w:val="WW8Num9z1"/>
    <w:rsid w:val="000C4DAA"/>
    <w:rPr>
      <w:rFonts w:ascii="Courier New" w:hAnsi="Courier New" w:cs="Courier New"/>
    </w:rPr>
  </w:style>
  <w:style w:type="character" w:customStyle="1" w:styleId="WW8Num11z1">
    <w:name w:val="WW8Num11z1"/>
    <w:rsid w:val="000C4DAA"/>
    <w:rPr>
      <w:rFonts w:ascii="Symbol" w:hAnsi="Symbol"/>
    </w:rPr>
  </w:style>
  <w:style w:type="character" w:customStyle="1" w:styleId="WW8Num14z1">
    <w:name w:val="WW8Num14z1"/>
    <w:rsid w:val="000C4DAA"/>
    <w:rPr>
      <w:b w:val="0"/>
    </w:rPr>
  </w:style>
  <w:style w:type="character" w:customStyle="1" w:styleId="WW8Num21z1">
    <w:name w:val="WW8Num21z1"/>
    <w:rsid w:val="000C4DAA"/>
    <w:rPr>
      <w:b w:val="0"/>
    </w:rPr>
  </w:style>
  <w:style w:type="character" w:customStyle="1" w:styleId="WW8Num24z3">
    <w:name w:val="WW8Num24z3"/>
    <w:rsid w:val="000C4DAA"/>
    <w:rPr>
      <w:rFonts w:ascii="Symbol" w:hAnsi="Symbol" w:cs="StarSymbol"/>
      <w:b/>
      <w:bCs/>
      <w:sz w:val="16"/>
      <w:szCs w:val="16"/>
    </w:rPr>
  </w:style>
  <w:style w:type="character" w:customStyle="1" w:styleId="WW8Num27z0">
    <w:name w:val="WW8Num27z0"/>
    <w:rsid w:val="000C4DAA"/>
    <w:rPr>
      <w:b/>
    </w:rPr>
  </w:style>
  <w:style w:type="character" w:customStyle="1" w:styleId="WW8Num27z1">
    <w:name w:val="WW8Num27z1"/>
    <w:rsid w:val="000C4DAA"/>
    <w:rPr>
      <w:rFonts w:ascii="OpenSymbol" w:hAnsi="OpenSymbol" w:cs="StarSymbol"/>
      <w:b/>
      <w:bCs/>
      <w:sz w:val="16"/>
      <w:szCs w:val="16"/>
    </w:rPr>
  </w:style>
  <w:style w:type="character" w:customStyle="1" w:styleId="WW8Num28z1">
    <w:name w:val="WW8Num28z1"/>
    <w:rsid w:val="000C4DAA"/>
    <w:rPr>
      <w:rFonts w:ascii="OpenSymbol" w:hAnsi="OpenSymbol" w:cs="StarSymbol"/>
      <w:b/>
      <w:bCs/>
      <w:sz w:val="16"/>
      <w:szCs w:val="16"/>
    </w:rPr>
  </w:style>
  <w:style w:type="character" w:customStyle="1" w:styleId="WW8Num28z3">
    <w:name w:val="WW8Num28z3"/>
    <w:rsid w:val="000C4DAA"/>
    <w:rPr>
      <w:rFonts w:ascii="Symbol" w:hAnsi="Symbol" w:cs="StarSymbol"/>
      <w:b/>
      <w:bCs/>
      <w:sz w:val="16"/>
      <w:szCs w:val="16"/>
    </w:rPr>
  </w:style>
  <w:style w:type="character" w:customStyle="1" w:styleId="WW8Num29z1">
    <w:name w:val="WW8Num29z1"/>
    <w:rsid w:val="000C4DAA"/>
    <w:rPr>
      <w:rFonts w:ascii="OpenSymbol" w:hAnsi="OpenSymbol" w:cs="Courier New"/>
    </w:rPr>
  </w:style>
  <w:style w:type="character" w:customStyle="1" w:styleId="WW8Num30z0">
    <w:name w:val="WW8Num30z0"/>
    <w:rsid w:val="000C4DAA"/>
    <w:rPr>
      <w:rFonts w:ascii="Wingdings" w:hAnsi="Wingdings"/>
    </w:rPr>
  </w:style>
  <w:style w:type="character" w:customStyle="1" w:styleId="WW8Num30z1">
    <w:name w:val="WW8Num30z1"/>
    <w:rsid w:val="000C4DAA"/>
    <w:rPr>
      <w:rFonts w:ascii="Courier New" w:hAnsi="Courier New" w:cs="Courier New"/>
    </w:rPr>
  </w:style>
  <w:style w:type="character" w:customStyle="1" w:styleId="Fuentedeprrafopredeter9">
    <w:name w:val="Fuente de párrafo predeter.9"/>
    <w:rsid w:val="000C4DAA"/>
  </w:style>
  <w:style w:type="character" w:customStyle="1" w:styleId="CarCar32">
    <w:name w:val="Car Car32"/>
    <w:rsid w:val="000C4DAA"/>
    <w:rPr>
      <w:rFonts w:ascii="Arial" w:hAnsi="Arial" w:cs="Arial"/>
      <w:b/>
      <w:bCs/>
      <w:color w:val="000000"/>
      <w:sz w:val="16"/>
      <w:szCs w:val="16"/>
      <w:lang w:val="es-ES" w:eastAsia="ar-SA" w:bidi="ar-SA"/>
    </w:rPr>
  </w:style>
  <w:style w:type="character" w:customStyle="1" w:styleId="CarCar31">
    <w:name w:val="Car Car31"/>
    <w:rsid w:val="000C4DAA"/>
    <w:rPr>
      <w:b/>
      <w:sz w:val="24"/>
      <w:lang w:val="es-ES" w:eastAsia="ar-SA" w:bidi="ar-SA"/>
    </w:rPr>
  </w:style>
  <w:style w:type="character" w:customStyle="1" w:styleId="CarCar30">
    <w:name w:val="Car Car30"/>
    <w:rsid w:val="000C4DAA"/>
    <w:rPr>
      <w:rFonts w:ascii="Arial" w:hAnsi="Arial"/>
      <w:sz w:val="22"/>
      <w:lang w:val="es-ES" w:eastAsia="ar-SA" w:bidi="ar-SA"/>
    </w:rPr>
  </w:style>
  <w:style w:type="character" w:customStyle="1" w:styleId="WW8Num22z1">
    <w:name w:val="WW8Num22z1"/>
    <w:rsid w:val="000C4DAA"/>
    <w:rPr>
      <w:rFonts w:ascii="Courier New" w:hAnsi="Courier New" w:cs="Courier New"/>
    </w:rPr>
  </w:style>
  <w:style w:type="character" w:customStyle="1" w:styleId="WW8Num27z3">
    <w:name w:val="WW8Num27z3"/>
    <w:rsid w:val="000C4DAA"/>
    <w:rPr>
      <w:rFonts w:ascii="Symbol" w:hAnsi="Symbol" w:cs="StarSymbol"/>
      <w:b/>
      <w:bCs/>
      <w:sz w:val="16"/>
      <w:szCs w:val="16"/>
    </w:rPr>
  </w:style>
  <w:style w:type="character" w:customStyle="1" w:styleId="WW8Num30z3">
    <w:name w:val="WW8Num30z3"/>
    <w:rsid w:val="000C4DAA"/>
    <w:rPr>
      <w:rFonts w:ascii="Symbol" w:hAnsi="Symbol"/>
    </w:rPr>
  </w:style>
  <w:style w:type="character" w:customStyle="1" w:styleId="WW8Num33z1">
    <w:name w:val="WW8Num33z1"/>
    <w:rsid w:val="000C4DAA"/>
    <w:rPr>
      <w:rFonts w:ascii="OpenSymbol" w:hAnsi="OpenSymbol" w:cs="StarSymbol"/>
      <w:b/>
      <w:bCs/>
      <w:sz w:val="16"/>
      <w:szCs w:val="16"/>
    </w:rPr>
  </w:style>
  <w:style w:type="character" w:customStyle="1" w:styleId="Fuentedeprrafopredeter8">
    <w:name w:val="Fuente de párrafo predeter.8"/>
    <w:qFormat/>
    <w:rsid w:val="000C4DAA"/>
  </w:style>
  <w:style w:type="character" w:customStyle="1" w:styleId="WW8Num29z3">
    <w:name w:val="WW8Num29z3"/>
    <w:rsid w:val="000C4DAA"/>
    <w:rPr>
      <w:rFonts w:ascii="Symbol" w:hAnsi="Symbol"/>
    </w:rPr>
  </w:style>
  <w:style w:type="character" w:customStyle="1" w:styleId="WW-Absatz-Standardschriftart">
    <w:name w:val="WW-Absatz-Standardschriftart"/>
    <w:rsid w:val="000C4DAA"/>
  </w:style>
  <w:style w:type="character" w:customStyle="1" w:styleId="WW-Absatz-Standardschriftart1">
    <w:name w:val="WW-Absatz-Standardschriftart1"/>
    <w:rsid w:val="000C4DAA"/>
  </w:style>
  <w:style w:type="character" w:customStyle="1" w:styleId="WW-Absatz-Standardschriftart11">
    <w:name w:val="WW-Absatz-Standardschriftart11"/>
    <w:rsid w:val="000C4DAA"/>
  </w:style>
  <w:style w:type="character" w:customStyle="1" w:styleId="WW-Absatz-Standardschriftart111">
    <w:name w:val="WW-Absatz-Standardschriftart111"/>
    <w:rsid w:val="000C4DAA"/>
  </w:style>
  <w:style w:type="character" w:customStyle="1" w:styleId="WW-Absatz-Standardschriftart1111">
    <w:name w:val="WW-Absatz-Standardschriftart1111"/>
    <w:rsid w:val="000C4DAA"/>
  </w:style>
  <w:style w:type="character" w:customStyle="1" w:styleId="WW-Absatz-Standardschriftart11111">
    <w:name w:val="WW-Absatz-Standardschriftart11111"/>
    <w:rsid w:val="000C4DAA"/>
  </w:style>
  <w:style w:type="character" w:customStyle="1" w:styleId="WW-Absatz-Standardschriftart111111">
    <w:name w:val="WW-Absatz-Standardschriftart111111"/>
    <w:rsid w:val="000C4DAA"/>
  </w:style>
  <w:style w:type="character" w:customStyle="1" w:styleId="WW-Absatz-Standardschriftart1111111">
    <w:name w:val="WW-Absatz-Standardschriftart1111111"/>
    <w:rsid w:val="000C4DAA"/>
  </w:style>
  <w:style w:type="character" w:customStyle="1" w:styleId="WW-Absatz-Standardschriftart11111111">
    <w:name w:val="WW-Absatz-Standardschriftart11111111"/>
    <w:rsid w:val="000C4DAA"/>
  </w:style>
  <w:style w:type="character" w:customStyle="1" w:styleId="WW-Absatz-Standardschriftart111111111">
    <w:name w:val="WW-Absatz-Standardschriftart111111111"/>
    <w:rsid w:val="000C4DAA"/>
  </w:style>
  <w:style w:type="character" w:customStyle="1" w:styleId="WW-Absatz-Standardschriftart1111111111">
    <w:name w:val="WW-Absatz-Standardschriftart1111111111"/>
    <w:rsid w:val="000C4DAA"/>
  </w:style>
  <w:style w:type="character" w:customStyle="1" w:styleId="WW-Absatz-Standardschriftart11111111111">
    <w:name w:val="WW-Absatz-Standardschriftart11111111111"/>
    <w:rsid w:val="000C4DAA"/>
  </w:style>
  <w:style w:type="character" w:customStyle="1" w:styleId="WW-Absatz-Standardschriftart111111111111">
    <w:name w:val="WW-Absatz-Standardschriftart111111111111"/>
    <w:rsid w:val="000C4DAA"/>
  </w:style>
  <w:style w:type="character" w:customStyle="1" w:styleId="WW-Absatz-Standardschriftart1111111111111">
    <w:name w:val="WW-Absatz-Standardschriftart1111111111111"/>
    <w:rsid w:val="000C4DAA"/>
  </w:style>
  <w:style w:type="character" w:customStyle="1" w:styleId="WW-Absatz-Standardschriftart11111111111111">
    <w:name w:val="WW-Absatz-Standardschriftart11111111111111"/>
    <w:rsid w:val="000C4DAA"/>
  </w:style>
  <w:style w:type="character" w:customStyle="1" w:styleId="WW-Absatz-Standardschriftart111111111111111">
    <w:name w:val="WW-Absatz-Standardschriftart111111111111111"/>
    <w:rsid w:val="000C4DAA"/>
  </w:style>
  <w:style w:type="character" w:customStyle="1" w:styleId="WW-Absatz-Standardschriftart1111111111111111">
    <w:name w:val="WW-Absatz-Standardschriftart1111111111111111"/>
    <w:rsid w:val="000C4DAA"/>
  </w:style>
  <w:style w:type="character" w:customStyle="1" w:styleId="WW8Num25z2">
    <w:name w:val="WW8Num25z2"/>
    <w:rsid w:val="000C4DAA"/>
    <w:rPr>
      <w:rFonts w:ascii="OpenSymbol" w:hAnsi="OpenSymbol" w:cs="StarSymbol"/>
      <w:b/>
      <w:bCs/>
      <w:sz w:val="16"/>
      <w:szCs w:val="16"/>
    </w:rPr>
  </w:style>
  <w:style w:type="character" w:customStyle="1" w:styleId="WW-Absatz-Standardschriftart11111111111111111">
    <w:name w:val="WW-Absatz-Standardschriftart11111111111111111"/>
    <w:rsid w:val="000C4DAA"/>
  </w:style>
  <w:style w:type="character" w:customStyle="1" w:styleId="WW-Absatz-Standardschriftart111111111111111111">
    <w:name w:val="WW-Absatz-Standardschriftart111111111111111111"/>
    <w:rsid w:val="000C4DAA"/>
  </w:style>
  <w:style w:type="character" w:customStyle="1" w:styleId="WW-Absatz-Standardschriftart1111111111111111111">
    <w:name w:val="WW-Absatz-Standardschriftart1111111111111111111"/>
    <w:rsid w:val="000C4DAA"/>
  </w:style>
  <w:style w:type="character" w:customStyle="1" w:styleId="WW-Absatz-Standardschriftart11111111111111111111">
    <w:name w:val="WW-Absatz-Standardschriftart11111111111111111111"/>
    <w:rsid w:val="000C4DAA"/>
  </w:style>
  <w:style w:type="character" w:customStyle="1" w:styleId="WW-Absatz-Standardschriftart111111111111111111111">
    <w:name w:val="WW-Absatz-Standardschriftart111111111111111111111"/>
    <w:rsid w:val="000C4DAA"/>
  </w:style>
  <w:style w:type="character" w:customStyle="1" w:styleId="WW-Absatz-Standardschriftart1111111111111111111111">
    <w:name w:val="WW-Absatz-Standardschriftart1111111111111111111111"/>
    <w:rsid w:val="000C4DAA"/>
  </w:style>
  <w:style w:type="character" w:customStyle="1" w:styleId="WW-Absatz-Standardschriftart11111111111111111111111">
    <w:name w:val="WW-Absatz-Standardschriftart11111111111111111111111"/>
    <w:rsid w:val="000C4DAA"/>
  </w:style>
  <w:style w:type="character" w:customStyle="1" w:styleId="WW-Absatz-Standardschriftart111111111111111111111111">
    <w:name w:val="WW-Absatz-Standardschriftart111111111111111111111111"/>
    <w:rsid w:val="000C4DAA"/>
  </w:style>
  <w:style w:type="character" w:customStyle="1" w:styleId="WW8Num16z1">
    <w:name w:val="WW8Num16z1"/>
    <w:rsid w:val="000C4DAA"/>
    <w:rPr>
      <w:rFonts w:ascii="Symbol" w:hAnsi="Symbol"/>
    </w:rPr>
  </w:style>
  <w:style w:type="character" w:customStyle="1" w:styleId="WW-Absatz-Standardschriftart1111111111111111111111111">
    <w:name w:val="WW-Absatz-Standardschriftart1111111111111111111111111"/>
    <w:rsid w:val="000C4DAA"/>
  </w:style>
  <w:style w:type="character" w:customStyle="1" w:styleId="WW-Absatz-Standardschriftart11111111111111111111111111">
    <w:name w:val="WW-Absatz-Standardschriftart11111111111111111111111111"/>
    <w:rsid w:val="000C4DAA"/>
  </w:style>
  <w:style w:type="character" w:customStyle="1" w:styleId="WW-Absatz-Standardschriftart111111111111111111111111111">
    <w:name w:val="WW-Absatz-Standardschriftart111111111111111111111111111"/>
    <w:rsid w:val="000C4DAA"/>
  </w:style>
  <w:style w:type="character" w:customStyle="1" w:styleId="WW-Absatz-Standardschriftart1111111111111111111111111111">
    <w:name w:val="WW-Absatz-Standardschriftart1111111111111111111111111111"/>
    <w:rsid w:val="000C4DAA"/>
  </w:style>
  <w:style w:type="character" w:customStyle="1" w:styleId="WW-Absatz-Standardschriftart11111111111111111111111111111">
    <w:name w:val="WW-Absatz-Standardschriftart11111111111111111111111111111"/>
    <w:rsid w:val="000C4DAA"/>
  </w:style>
  <w:style w:type="character" w:customStyle="1" w:styleId="WW-Absatz-Standardschriftart111111111111111111111111111111">
    <w:name w:val="WW-Absatz-Standardschriftart111111111111111111111111111111"/>
    <w:rsid w:val="000C4DAA"/>
  </w:style>
  <w:style w:type="character" w:customStyle="1" w:styleId="WW-Absatz-Standardschriftart1111111111111111111111111111111">
    <w:name w:val="WW-Absatz-Standardschriftart1111111111111111111111111111111"/>
    <w:rsid w:val="000C4DAA"/>
  </w:style>
  <w:style w:type="character" w:customStyle="1" w:styleId="WW-Absatz-Standardschriftart11111111111111111111111111111111">
    <w:name w:val="WW-Absatz-Standardschriftart11111111111111111111111111111111"/>
    <w:rsid w:val="000C4DAA"/>
  </w:style>
  <w:style w:type="character" w:customStyle="1" w:styleId="WW-Absatz-Standardschriftart111111111111111111111111111111111">
    <w:name w:val="WW-Absatz-Standardschriftart111111111111111111111111111111111"/>
    <w:rsid w:val="000C4DAA"/>
  </w:style>
  <w:style w:type="character" w:customStyle="1" w:styleId="WW-Absatz-Standardschriftart1111111111111111111111111111111111">
    <w:name w:val="WW-Absatz-Standardschriftart1111111111111111111111111111111111"/>
    <w:rsid w:val="000C4DAA"/>
  </w:style>
  <w:style w:type="character" w:customStyle="1" w:styleId="WW-Absatz-Standardschriftart11111111111111111111111111111111111">
    <w:name w:val="WW-Absatz-Standardschriftart11111111111111111111111111111111111"/>
    <w:rsid w:val="000C4DAA"/>
  </w:style>
  <w:style w:type="character" w:customStyle="1" w:styleId="Fuentedeprrafopredeter7">
    <w:name w:val="Fuente de párrafo predeter.7"/>
    <w:rsid w:val="000C4DAA"/>
  </w:style>
  <w:style w:type="character" w:customStyle="1" w:styleId="WW-Absatz-Standardschriftart111111111111111111111111111111111111">
    <w:name w:val="WW-Absatz-Standardschriftart111111111111111111111111111111111111"/>
    <w:rsid w:val="000C4DAA"/>
  </w:style>
  <w:style w:type="character" w:customStyle="1" w:styleId="WW-Absatz-Standardschriftart1111111111111111111111111111111111111">
    <w:name w:val="WW-Absatz-Standardschriftart1111111111111111111111111111111111111"/>
    <w:rsid w:val="000C4DAA"/>
  </w:style>
  <w:style w:type="character" w:customStyle="1" w:styleId="WW-Absatz-Standardschriftart11111111111111111111111111111111111111">
    <w:name w:val="WW-Absatz-Standardschriftart11111111111111111111111111111111111111"/>
    <w:rsid w:val="000C4DAA"/>
  </w:style>
  <w:style w:type="character" w:customStyle="1" w:styleId="WW-Absatz-Standardschriftart111111111111111111111111111111111111111">
    <w:name w:val="WW-Absatz-Standardschriftart111111111111111111111111111111111111111"/>
    <w:rsid w:val="000C4DAA"/>
  </w:style>
  <w:style w:type="character" w:customStyle="1" w:styleId="WW-Absatz-Standardschriftart1111111111111111111111111111111111111111">
    <w:name w:val="WW-Absatz-Standardschriftart1111111111111111111111111111111111111111"/>
    <w:rsid w:val="000C4DAA"/>
  </w:style>
  <w:style w:type="character" w:customStyle="1" w:styleId="WW-Absatz-Standardschriftart11111111111111111111111111111111111111111">
    <w:name w:val="WW-Absatz-Standardschriftart11111111111111111111111111111111111111111"/>
    <w:rsid w:val="000C4DAA"/>
  </w:style>
  <w:style w:type="character" w:customStyle="1" w:styleId="WW-Absatz-Standardschriftart111111111111111111111111111111111111111111">
    <w:name w:val="WW-Absatz-Standardschriftart111111111111111111111111111111111111111111"/>
    <w:rsid w:val="000C4DAA"/>
  </w:style>
  <w:style w:type="character" w:customStyle="1" w:styleId="WW-Absatz-Standardschriftart1111111111111111111111111111111111111111111">
    <w:name w:val="WW-Absatz-Standardschriftart1111111111111111111111111111111111111111111"/>
    <w:rsid w:val="000C4DAA"/>
  </w:style>
  <w:style w:type="character" w:customStyle="1" w:styleId="WW-Absatz-Standardschriftart11111111111111111111111111111111111111111111">
    <w:name w:val="WW-Absatz-Standardschriftart11111111111111111111111111111111111111111111"/>
    <w:rsid w:val="000C4DAA"/>
  </w:style>
  <w:style w:type="character" w:customStyle="1" w:styleId="WW-Absatz-Standardschriftart111111111111111111111111111111111111111111111">
    <w:name w:val="WW-Absatz-Standardschriftart111111111111111111111111111111111111111111111"/>
    <w:rsid w:val="000C4DAA"/>
  </w:style>
  <w:style w:type="character" w:customStyle="1" w:styleId="WW-Absatz-Standardschriftart1111111111111111111111111111111111111111111111">
    <w:name w:val="WW-Absatz-Standardschriftart1111111111111111111111111111111111111111111111"/>
    <w:rsid w:val="000C4DAA"/>
  </w:style>
  <w:style w:type="character" w:customStyle="1" w:styleId="WW-Absatz-Standardschriftart11111111111111111111111111111111111111111111111">
    <w:name w:val="WW-Absatz-Standardschriftart11111111111111111111111111111111111111111111111"/>
    <w:rsid w:val="000C4DAA"/>
  </w:style>
  <w:style w:type="character" w:customStyle="1" w:styleId="WW-Absatz-Standardschriftart111111111111111111111111111111111111111111111111">
    <w:name w:val="WW-Absatz-Standardschriftart111111111111111111111111111111111111111111111111"/>
    <w:rsid w:val="000C4DAA"/>
  </w:style>
  <w:style w:type="character" w:customStyle="1" w:styleId="WW-Absatz-Standardschriftart1111111111111111111111111111111111111111111111111">
    <w:name w:val="WW-Absatz-Standardschriftart1111111111111111111111111111111111111111111111111"/>
    <w:rsid w:val="000C4DAA"/>
  </w:style>
  <w:style w:type="character" w:customStyle="1" w:styleId="WW-Absatz-Standardschriftart11111111111111111111111111111111111111111111111111">
    <w:name w:val="WW-Absatz-Standardschriftart11111111111111111111111111111111111111111111111111"/>
    <w:rsid w:val="000C4DAA"/>
  </w:style>
  <w:style w:type="character" w:customStyle="1" w:styleId="WW-Absatz-Standardschriftart111111111111111111111111111111111111111111111111111">
    <w:name w:val="WW-Absatz-Standardschriftart111111111111111111111111111111111111111111111111111"/>
    <w:rsid w:val="000C4DAA"/>
  </w:style>
  <w:style w:type="character" w:customStyle="1" w:styleId="WW-Absatz-Standardschriftart1111111111111111111111111111111111111111111111111111">
    <w:name w:val="WW-Absatz-Standardschriftart1111111111111111111111111111111111111111111111111111"/>
    <w:rsid w:val="000C4DAA"/>
  </w:style>
  <w:style w:type="character" w:customStyle="1" w:styleId="WW-Absatz-Standardschriftart11111111111111111111111111111111111111111111111111111">
    <w:name w:val="WW-Absatz-Standardschriftart11111111111111111111111111111111111111111111111111111"/>
    <w:rsid w:val="000C4DAA"/>
  </w:style>
  <w:style w:type="character" w:customStyle="1" w:styleId="WW-Absatz-Standardschriftart111111111111111111111111111111111111111111111111111111">
    <w:name w:val="WW-Absatz-Standardschriftart111111111111111111111111111111111111111111111111111111"/>
    <w:rsid w:val="000C4DAA"/>
  </w:style>
  <w:style w:type="character" w:customStyle="1" w:styleId="WW-Absatz-Standardschriftart1111111111111111111111111111111111111111111111111111111">
    <w:name w:val="WW-Absatz-Standardschriftart1111111111111111111111111111111111111111111111111111111"/>
    <w:rsid w:val="000C4DAA"/>
  </w:style>
  <w:style w:type="character" w:customStyle="1" w:styleId="WW-Absatz-Standardschriftart11111111111111111111111111111111111111111111111111111111">
    <w:name w:val="WW-Absatz-Standardschriftart11111111111111111111111111111111111111111111111111111111"/>
    <w:rsid w:val="000C4DAA"/>
  </w:style>
  <w:style w:type="character" w:customStyle="1" w:styleId="WW-Absatz-Standardschriftart111111111111111111111111111111111111111111111111111111111">
    <w:name w:val="WW-Absatz-Standardschriftart111111111111111111111111111111111111111111111111111111111"/>
    <w:rsid w:val="000C4DAA"/>
  </w:style>
  <w:style w:type="character" w:customStyle="1" w:styleId="WW-Absatz-Standardschriftart1111111111111111111111111111111111111111111111111111111111">
    <w:name w:val="WW-Absatz-Standardschriftart1111111111111111111111111111111111111111111111111111111111"/>
    <w:rsid w:val="000C4DAA"/>
  </w:style>
  <w:style w:type="character" w:customStyle="1" w:styleId="WW-Absatz-Standardschriftart11111111111111111111111111111111111111111111111111111111111">
    <w:name w:val="WW-Absatz-Standardschriftart11111111111111111111111111111111111111111111111111111111111"/>
    <w:rsid w:val="000C4DAA"/>
  </w:style>
  <w:style w:type="character" w:customStyle="1" w:styleId="WW-Absatz-Standardschriftart111111111111111111111111111111111111111111111111111111111111">
    <w:name w:val="WW-Absatz-Standardschriftart111111111111111111111111111111111111111111111111111111111111"/>
    <w:rsid w:val="000C4DAA"/>
  </w:style>
  <w:style w:type="character" w:customStyle="1" w:styleId="WW-Absatz-Standardschriftart1111111111111111111111111111111111111111111111111111111111111">
    <w:name w:val="WW-Absatz-Standardschriftart1111111111111111111111111111111111111111111111111111111111111"/>
    <w:rsid w:val="000C4DAA"/>
  </w:style>
  <w:style w:type="character" w:customStyle="1" w:styleId="WW-Absatz-Standardschriftart11111111111111111111111111111111111111111111111111111111111111">
    <w:name w:val="WW-Absatz-Standardschriftart11111111111111111111111111111111111111111111111111111111111111"/>
    <w:rsid w:val="000C4DAA"/>
  </w:style>
  <w:style w:type="character" w:customStyle="1" w:styleId="WW-Absatz-Standardschriftart111111111111111111111111111111111111111111111111111111111111111">
    <w:name w:val="WW-Absatz-Standardschriftart111111111111111111111111111111111111111111111111111111111111111"/>
    <w:rsid w:val="000C4DAA"/>
  </w:style>
  <w:style w:type="character" w:customStyle="1" w:styleId="WW-Absatz-Standardschriftart1111111111111111111111111111111111111111111111111111111111111111">
    <w:name w:val="WW-Absatz-Standardschriftart1111111111111111111111111111111111111111111111111111111111111111"/>
    <w:rsid w:val="000C4DAA"/>
  </w:style>
  <w:style w:type="character" w:customStyle="1" w:styleId="WW-Absatz-Standardschriftart11111111111111111111111111111111111111111111111111111111111111111">
    <w:name w:val="WW-Absatz-Standardschriftart11111111111111111111111111111111111111111111111111111111111111111"/>
    <w:rsid w:val="000C4DAA"/>
  </w:style>
  <w:style w:type="character" w:customStyle="1" w:styleId="WW-Absatz-Standardschriftart111111111111111111111111111111111111111111111111111111111111111111">
    <w:name w:val="WW-Absatz-Standardschriftart111111111111111111111111111111111111111111111111111111111111111111"/>
    <w:rsid w:val="000C4DAA"/>
  </w:style>
  <w:style w:type="character" w:customStyle="1" w:styleId="WW-Absatz-Standardschriftart1111111111111111111111111111111111111111111111111111111111111111111">
    <w:name w:val="WW-Absatz-Standardschriftart1111111111111111111111111111111111111111111111111111111111111111111"/>
    <w:rsid w:val="000C4DAA"/>
  </w:style>
  <w:style w:type="character" w:customStyle="1" w:styleId="Fuentedeprrafopredeter6">
    <w:name w:val="Fuente de párrafo predeter.6"/>
    <w:rsid w:val="000C4DAA"/>
  </w:style>
  <w:style w:type="character" w:customStyle="1" w:styleId="WW8Num13z1">
    <w:name w:val="WW8Num13z1"/>
    <w:rsid w:val="000C4DAA"/>
    <w:rPr>
      <w:b w:val="0"/>
    </w:rPr>
  </w:style>
  <w:style w:type="character" w:customStyle="1" w:styleId="WW-Absatz-Standardschriftart11111111111111111111111111111111111111111111111111111111111111111111">
    <w:name w:val="WW-Absatz-Standardschriftart11111111111111111111111111111111111111111111111111111111111111111111"/>
    <w:rsid w:val="000C4DAA"/>
  </w:style>
  <w:style w:type="character" w:customStyle="1" w:styleId="WW-Absatz-Standardschriftart111111111111111111111111111111111111111111111111111111111111111111111">
    <w:name w:val="WW-Absatz-Standardschriftart111111111111111111111111111111111111111111111111111111111111111111111"/>
    <w:rsid w:val="000C4DAA"/>
  </w:style>
  <w:style w:type="character" w:customStyle="1" w:styleId="WW-Absatz-Standardschriftart1111111111111111111111111111111111111111111111111111111111111111111111">
    <w:name w:val="WW-Absatz-Standardschriftart1111111111111111111111111111111111111111111111111111111111111111111111"/>
    <w:rsid w:val="000C4DAA"/>
  </w:style>
  <w:style w:type="character" w:customStyle="1" w:styleId="WW-Absatz-Standardschriftart11111111111111111111111111111111111111111111111111111111111111111111111">
    <w:name w:val="WW-Absatz-Standardschriftart11111111111111111111111111111111111111111111111111111111111111111111111"/>
    <w:rsid w:val="000C4DAA"/>
  </w:style>
  <w:style w:type="character" w:customStyle="1" w:styleId="WW-Absatz-Standardschriftart111111111111111111111111111111111111111111111111111111111111111111111111">
    <w:name w:val="WW-Absatz-Standardschriftart111111111111111111111111111111111111111111111111111111111111111111111111"/>
    <w:rsid w:val="000C4DAA"/>
  </w:style>
  <w:style w:type="character" w:customStyle="1" w:styleId="WW-Absatz-Standardschriftart1111111111111111111111111111111111111111111111111111111111111111111111111">
    <w:name w:val="WW-Absatz-Standardschriftart1111111111111111111111111111111111111111111111111111111111111111111111111"/>
    <w:rsid w:val="000C4DAA"/>
  </w:style>
  <w:style w:type="character" w:customStyle="1" w:styleId="WW-Absatz-Standardschriftart11111111111111111111111111111111111111111111111111111111111111111111111111">
    <w:name w:val="WW-Absatz-Standardschriftart11111111111111111111111111111111111111111111111111111111111111111111111111"/>
    <w:rsid w:val="000C4DAA"/>
  </w:style>
  <w:style w:type="character" w:customStyle="1" w:styleId="WW-Absatz-Standardschriftart111111111111111111111111111111111111111111111111111111111111111111111111111">
    <w:name w:val="WW-Absatz-Standardschriftart111111111111111111111111111111111111111111111111111111111111111111111111111"/>
    <w:rsid w:val="000C4DAA"/>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0C4DAA"/>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0C4DAA"/>
  </w:style>
  <w:style w:type="character" w:customStyle="1" w:styleId="Fuentedeprrafopredeter5">
    <w:name w:val="Fuente de párrafo predeter.5"/>
    <w:rsid w:val="000C4DAA"/>
  </w:style>
  <w:style w:type="character" w:customStyle="1" w:styleId="Fuentedeprrafopredeter4">
    <w:name w:val="Fuente de párrafo predeter.4"/>
    <w:rsid w:val="000C4DAA"/>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0C4DAA"/>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0C4DAA"/>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0C4DAA"/>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0C4DAA"/>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0C4DAA"/>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0C4DAA"/>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0C4DAA"/>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0C4DAA"/>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0C4DAA"/>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0C4DAA"/>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0C4DAA"/>
  </w:style>
  <w:style w:type="character" w:customStyle="1" w:styleId="WW8Num22z2">
    <w:name w:val="WW8Num22z2"/>
    <w:rsid w:val="000C4DAA"/>
    <w:rPr>
      <w:rFonts w:ascii="Wingdings" w:hAnsi="Wingdings"/>
    </w:rPr>
  </w:style>
  <w:style w:type="character" w:customStyle="1" w:styleId="Fuentedeprrafopredeter3">
    <w:name w:val="Fuente de párrafo predeter.3"/>
    <w:rsid w:val="000C4DAA"/>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0C4DAA"/>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0C4DAA"/>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0C4DAA"/>
  </w:style>
  <w:style w:type="character" w:customStyle="1" w:styleId="WW8Num21z2">
    <w:name w:val="WW8Num21z2"/>
    <w:rsid w:val="000C4DAA"/>
    <w:rPr>
      <w:rFonts w:ascii="StarSymbol" w:hAnsi="StarSymbol"/>
    </w:rPr>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0C4DAA"/>
  </w:style>
  <w:style w:type="character" w:customStyle="1" w:styleId="WW8Num7z1">
    <w:name w:val="WW8Num7z1"/>
    <w:rsid w:val="000C4DAA"/>
    <w:rPr>
      <w:rFonts w:ascii="Courier New" w:hAnsi="Courier New" w:cs="Courier New"/>
    </w:rPr>
  </w:style>
  <w:style w:type="character" w:customStyle="1" w:styleId="WW8Num7z2">
    <w:name w:val="WW8Num7z2"/>
    <w:rsid w:val="000C4DAA"/>
    <w:rPr>
      <w:rFonts w:ascii="Wingdings" w:hAnsi="Wingdings"/>
    </w:rPr>
  </w:style>
  <w:style w:type="character" w:customStyle="1" w:styleId="WW8Num7z3">
    <w:name w:val="WW8Num7z3"/>
    <w:rsid w:val="000C4DAA"/>
    <w:rPr>
      <w:rFonts w:ascii="Symbol" w:hAnsi="Symbol"/>
    </w:rPr>
  </w:style>
  <w:style w:type="character" w:customStyle="1" w:styleId="WW8Num9z3">
    <w:name w:val="WW8Num9z3"/>
    <w:rsid w:val="000C4DAA"/>
    <w:rPr>
      <w:rFonts w:ascii="Symbol" w:hAnsi="Symbol"/>
    </w:rPr>
  </w:style>
  <w:style w:type="character" w:customStyle="1" w:styleId="WW8Num12z3">
    <w:name w:val="WW8Num12z3"/>
    <w:rsid w:val="000C4DAA"/>
    <w:rPr>
      <w:rFonts w:ascii="Symbol" w:hAnsi="Symbol"/>
    </w:rPr>
  </w:style>
  <w:style w:type="character" w:customStyle="1" w:styleId="WW8Num22z3">
    <w:name w:val="WW8Num22z3"/>
    <w:rsid w:val="000C4DAA"/>
    <w:rPr>
      <w:rFonts w:ascii="Symbol" w:hAnsi="Symbol"/>
    </w:rPr>
  </w:style>
  <w:style w:type="character" w:customStyle="1" w:styleId="WW8Num23z2">
    <w:name w:val="WW8Num23z2"/>
    <w:rsid w:val="000C4DAA"/>
    <w:rPr>
      <w:rFonts w:ascii="Wingdings" w:hAnsi="Wingdings"/>
    </w:rPr>
  </w:style>
  <w:style w:type="character" w:customStyle="1" w:styleId="WW8Num39z0">
    <w:name w:val="WW8Num39z0"/>
    <w:rsid w:val="000C4DAA"/>
    <w:rPr>
      <w:b w:val="0"/>
    </w:rPr>
  </w:style>
  <w:style w:type="character" w:customStyle="1" w:styleId="WW8Num41z0">
    <w:name w:val="WW8Num41z0"/>
    <w:rsid w:val="000C4DAA"/>
    <w:rPr>
      <w:rFonts w:ascii="Symbol" w:hAnsi="Symbol"/>
    </w:rPr>
  </w:style>
  <w:style w:type="character" w:customStyle="1" w:styleId="WW8Num41z1">
    <w:name w:val="WW8Num41z1"/>
    <w:rsid w:val="000C4DAA"/>
    <w:rPr>
      <w:rFonts w:ascii="Courier New" w:hAnsi="Courier New" w:cs="Courier New"/>
    </w:rPr>
  </w:style>
  <w:style w:type="character" w:customStyle="1" w:styleId="WW8Num41z2">
    <w:name w:val="WW8Num41z2"/>
    <w:rsid w:val="000C4DAA"/>
    <w:rPr>
      <w:rFonts w:ascii="Wingdings" w:hAnsi="Wingdings"/>
    </w:rPr>
  </w:style>
  <w:style w:type="character" w:customStyle="1" w:styleId="WW8Num42z0">
    <w:name w:val="WW8Num42z0"/>
    <w:rsid w:val="000C4DAA"/>
    <w:rPr>
      <w:rFonts w:ascii="Arial" w:hAnsi="Arial"/>
      <w:b/>
      <w:i w:val="0"/>
      <w:sz w:val="22"/>
      <w:szCs w:val="22"/>
    </w:rPr>
  </w:style>
  <w:style w:type="character" w:customStyle="1" w:styleId="WW8Num43z0">
    <w:name w:val="WW8Num43z0"/>
    <w:rsid w:val="000C4DAA"/>
    <w:rPr>
      <w:b/>
    </w:rPr>
  </w:style>
  <w:style w:type="character" w:customStyle="1" w:styleId="WW8Num49z0">
    <w:name w:val="WW8Num49z0"/>
    <w:rsid w:val="000C4DAA"/>
    <w:rPr>
      <w:rFonts w:ascii="Arial" w:hAnsi="Arial"/>
      <w:b/>
      <w:i w:val="0"/>
      <w:sz w:val="26"/>
      <w:szCs w:val="26"/>
    </w:rPr>
  </w:style>
  <w:style w:type="character" w:customStyle="1" w:styleId="Vietas">
    <w:name w:val="Viñetas"/>
    <w:rsid w:val="000C4DAA"/>
    <w:rPr>
      <w:rFonts w:ascii="Arial" w:eastAsia="StarSymbol" w:hAnsi="Arial" w:cs="StarSymbol"/>
      <w:b/>
      <w:bCs/>
      <w:sz w:val="16"/>
      <w:szCs w:val="16"/>
    </w:rPr>
  </w:style>
  <w:style w:type="character" w:customStyle="1" w:styleId="EstiloArialCarCar">
    <w:name w:val="Estilo Arial Car Car"/>
    <w:rsid w:val="000C4DAA"/>
    <w:rPr>
      <w:rFonts w:ascii="Arial" w:hAnsi="Arial"/>
      <w:lang w:val="es-ES" w:eastAsia="ar-SA" w:bidi="ar-SA"/>
    </w:rPr>
  </w:style>
  <w:style w:type="character" w:customStyle="1" w:styleId="WW8Num60z0">
    <w:name w:val="WW8Num60z0"/>
    <w:rsid w:val="000C4DAA"/>
    <w:rPr>
      <w:rFonts w:ascii="Symbol" w:hAnsi="Symbol" w:cs="Symbol"/>
      <w:color w:val="000000"/>
    </w:rPr>
  </w:style>
  <w:style w:type="character" w:customStyle="1" w:styleId="WW8Num62z0">
    <w:name w:val="WW8Num62z0"/>
    <w:rsid w:val="000C4DAA"/>
    <w:rPr>
      <w:b w:val="0"/>
    </w:rPr>
  </w:style>
  <w:style w:type="character" w:styleId="nfasis">
    <w:name w:val="Emphasis"/>
    <w:qFormat/>
    <w:rsid w:val="000C4DAA"/>
    <w:rPr>
      <w:i/>
      <w:iCs/>
    </w:rPr>
  </w:style>
  <w:style w:type="character" w:customStyle="1" w:styleId="CarCar24">
    <w:name w:val="Car Car24"/>
    <w:rsid w:val="000C4DAA"/>
    <w:rPr>
      <w:rFonts w:ascii="Arial" w:hAnsi="Arial" w:cs="Arial"/>
      <w:b/>
      <w:bCs/>
      <w:sz w:val="24"/>
      <w:szCs w:val="24"/>
      <w:lang w:val="es-ES" w:eastAsia="ar-SA" w:bidi="ar-SA"/>
    </w:rPr>
  </w:style>
  <w:style w:type="character" w:customStyle="1" w:styleId="CarCar25">
    <w:name w:val="Car Car25"/>
    <w:rsid w:val="000C4DAA"/>
    <w:rPr>
      <w:lang w:val="es-ES" w:eastAsia="ar-SA" w:bidi="ar-SA"/>
    </w:rPr>
  </w:style>
  <w:style w:type="character" w:customStyle="1" w:styleId="CarCar20">
    <w:name w:val="Car Car20"/>
    <w:rsid w:val="000C4DAA"/>
    <w:rPr>
      <w:rFonts w:ascii="Arial" w:eastAsia="MS Mincho" w:hAnsi="Arial" w:cs="Tahoma"/>
      <w:i/>
      <w:iCs/>
      <w:sz w:val="28"/>
      <w:szCs w:val="28"/>
      <w:lang w:val="es-ES" w:eastAsia="ar-SA" w:bidi="ar-SA"/>
    </w:rPr>
  </w:style>
  <w:style w:type="character" w:customStyle="1" w:styleId="CarCar23">
    <w:name w:val="Car Car23"/>
    <w:rsid w:val="000C4DAA"/>
    <w:rPr>
      <w:sz w:val="16"/>
      <w:szCs w:val="16"/>
      <w:lang w:val="es-ES" w:eastAsia="ar-SA" w:bidi="ar-SA"/>
    </w:rPr>
  </w:style>
  <w:style w:type="character" w:customStyle="1" w:styleId="CarCar28">
    <w:name w:val="Car Car28"/>
    <w:rsid w:val="000C4DAA"/>
    <w:rPr>
      <w:rFonts w:ascii="Arial Narrow" w:hAnsi="Arial Narrow"/>
      <w:sz w:val="22"/>
      <w:szCs w:val="22"/>
      <w:lang w:val="es-ES_tradnl" w:eastAsia="ar-SA" w:bidi="ar-SA"/>
    </w:rPr>
  </w:style>
  <w:style w:type="character" w:customStyle="1" w:styleId="CarCar19">
    <w:name w:val="Car Car19"/>
    <w:rsid w:val="000C4DAA"/>
    <w:rPr>
      <w:rFonts w:ascii="Arial" w:hAnsi="Arial"/>
      <w:b/>
      <w:kern w:val="1"/>
      <w:sz w:val="28"/>
      <w:lang w:val="es-ES_tradnl" w:eastAsia="ar-SA" w:bidi="ar-SA"/>
    </w:rPr>
  </w:style>
  <w:style w:type="character" w:customStyle="1" w:styleId="CarCar18">
    <w:name w:val="Car Car18"/>
    <w:rsid w:val="000C4DAA"/>
    <w:rPr>
      <w:rFonts w:ascii="Arial" w:hAnsi="Arial" w:cs="Arial"/>
      <w:b/>
      <w:bCs/>
      <w:color w:val="000000"/>
      <w:sz w:val="16"/>
      <w:szCs w:val="16"/>
      <w:lang w:val="es-ES_tradnl" w:eastAsia="ar-SA" w:bidi="ar-SA"/>
    </w:rPr>
  </w:style>
  <w:style w:type="character" w:customStyle="1" w:styleId="CarCar17">
    <w:name w:val="Car Car17"/>
    <w:rsid w:val="000C4DAA"/>
    <w:rPr>
      <w:b/>
      <w:sz w:val="24"/>
      <w:lang w:val="es-ES_tradnl" w:eastAsia="ar-SA" w:bidi="ar-SA"/>
    </w:rPr>
  </w:style>
  <w:style w:type="character" w:customStyle="1" w:styleId="CarCar16">
    <w:name w:val="Car Car16"/>
    <w:rsid w:val="000C4DAA"/>
    <w:rPr>
      <w:b/>
      <w:i/>
      <w:sz w:val="24"/>
      <w:lang w:val="es-ES_tradnl" w:eastAsia="ar-SA" w:bidi="ar-SA"/>
    </w:rPr>
  </w:style>
  <w:style w:type="character" w:customStyle="1" w:styleId="CarCar15">
    <w:name w:val="Car Car15"/>
    <w:rsid w:val="000C4DAA"/>
    <w:rPr>
      <w:rFonts w:ascii="Arial" w:hAnsi="Arial"/>
      <w:sz w:val="22"/>
      <w:lang w:val="es-ES_tradnl" w:eastAsia="ar-SA" w:bidi="ar-SA"/>
    </w:rPr>
  </w:style>
  <w:style w:type="character" w:customStyle="1" w:styleId="CarCar14">
    <w:name w:val="Car Car14"/>
    <w:rsid w:val="000C4DAA"/>
    <w:rPr>
      <w:rFonts w:ascii="Arial" w:hAnsi="Arial"/>
      <w:i/>
      <w:sz w:val="22"/>
      <w:lang w:val="es-ES_tradnl" w:eastAsia="ar-SA" w:bidi="ar-SA"/>
    </w:rPr>
  </w:style>
  <w:style w:type="character" w:customStyle="1" w:styleId="CarCar13">
    <w:name w:val="Car Car13"/>
    <w:rsid w:val="000C4DAA"/>
    <w:rPr>
      <w:rFonts w:ascii="Arial" w:hAnsi="Arial"/>
      <w:lang w:val="es-ES_tradnl" w:eastAsia="ar-SA" w:bidi="ar-SA"/>
    </w:rPr>
  </w:style>
  <w:style w:type="character" w:customStyle="1" w:styleId="CarCar12">
    <w:name w:val="Car Car12"/>
    <w:rsid w:val="000C4DAA"/>
    <w:rPr>
      <w:rFonts w:ascii="Arial" w:hAnsi="Arial"/>
      <w:i/>
      <w:lang w:val="es-ES_tradnl" w:eastAsia="ar-SA" w:bidi="ar-SA"/>
    </w:rPr>
  </w:style>
  <w:style w:type="character" w:customStyle="1" w:styleId="CarCar11">
    <w:name w:val="Car Car11"/>
    <w:rsid w:val="000C4DAA"/>
    <w:rPr>
      <w:rFonts w:ascii="Arial" w:hAnsi="Arial"/>
      <w:i/>
      <w:sz w:val="18"/>
      <w:lang w:val="es-ES_tradnl" w:eastAsia="ar-SA" w:bidi="ar-SA"/>
    </w:rPr>
  </w:style>
  <w:style w:type="character" w:customStyle="1" w:styleId="CarCar10">
    <w:name w:val="Car Car10"/>
    <w:rsid w:val="000C4DAA"/>
    <w:rPr>
      <w:rFonts w:ascii="Arial Narrow" w:hAnsi="Arial Narrow"/>
      <w:sz w:val="22"/>
      <w:szCs w:val="22"/>
      <w:lang w:val="es-ES_tradnl" w:eastAsia="ar-SA" w:bidi="ar-SA"/>
    </w:rPr>
  </w:style>
  <w:style w:type="character" w:customStyle="1" w:styleId="CarCar9">
    <w:name w:val="Car Car9"/>
    <w:rsid w:val="000C4DAA"/>
    <w:rPr>
      <w:rFonts w:ascii="Arial" w:hAnsi="Arial" w:cs="Arial"/>
      <w:b/>
      <w:bCs/>
      <w:sz w:val="24"/>
      <w:szCs w:val="24"/>
      <w:lang w:val="es-ES_tradnl" w:eastAsia="ar-SA" w:bidi="ar-SA"/>
    </w:rPr>
  </w:style>
  <w:style w:type="character" w:customStyle="1" w:styleId="CarCar8">
    <w:name w:val="Car Car8"/>
    <w:rsid w:val="000C4DAA"/>
    <w:rPr>
      <w:rFonts w:ascii="Arial" w:hAnsi="Arial" w:cs="Arial"/>
      <w:lang w:val="es-ES_tradnl" w:eastAsia="ar-SA" w:bidi="ar-SA"/>
    </w:rPr>
  </w:style>
  <w:style w:type="character" w:customStyle="1" w:styleId="CarCar7">
    <w:name w:val="Car Car7"/>
    <w:rsid w:val="000C4DAA"/>
    <w:rPr>
      <w:rFonts w:ascii="Arial Narrow" w:hAnsi="Arial Narrow"/>
      <w:sz w:val="22"/>
      <w:szCs w:val="22"/>
      <w:lang w:val="es-ES_tradnl" w:eastAsia="ar-SA" w:bidi="ar-SA"/>
    </w:rPr>
  </w:style>
  <w:style w:type="character" w:customStyle="1" w:styleId="CarCar6">
    <w:name w:val="Car Car6"/>
    <w:rsid w:val="000C4DAA"/>
    <w:rPr>
      <w:rFonts w:ascii="Arial" w:hAnsi="Arial" w:cs="Arial"/>
      <w:lang w:val="es-ES_tradnl" w:eastAsia="ar-SA" w:bidi="ar-SA"/>
    </w:rPr>
  </w:style>
  <w:style w:type="character" w:customStyle="1" w:styleId="CarCar5">
    <w:name w:val="Car Car5"/>
    <w:rsid w:val="000C4DAA"/>
    <w:rPr>
      <w:rFonts w:ascii="Arial" w:hAnsi="Arial" w:cs="Arial"/>
      <w:lang w:val="es-ES_tradnl" w:eastAsia="ar-SA" w:bidi="ar-SA"/>
    </w:rPr>
  </w:style>
  <w:style w:type="character" w:customStyle="1" w:styleId="CarCar4">
    <w:name w:val="Car Car4"/>
    <w:rsid w:val="000C4DAA"/>
    <w:rPr>
      <w:lang w:val="es-ES_tradnl" w:eastAsia="ar-SA" w:bidi="ar-SA"/>
    </w:rPr>
  </w:style>
  <w:style w:type="character" w:customStyle="1" w:styleId="CarCar3">
    <w:name w:val="Car Car3"/>
    <w:rsid w:val="000C4DAA"/>
    <w:rPr>
      <w:rFonts w:ascii="Arial" w:hAnsi="Arial"/>
      <w:b/>
      <w:bCs/>
      <w:sz w:val="24"/>
      <w:lang w:val="es-ES_tradnl" w:eastAsia="ar-SA" w:bidi="ar-SA"/>
    </w:rPr>
  </w:style>
  <w:style w:type="character" w:customStyle="1" w:styleId="CarCar2">
    <w:name w:val="Car Car2"/>
    <w:rsid w:val="000C4DAA"/>
    <w:rPr>
      <w:sz w:val="24"/>
      <w:szCs w:val="24"/>
      <w:lang w:val="es-ES" w:eastAsia="ar-SA" w:bidi="ar-SA"/>
    </w:rPr>
  </w:style>
  <w:style w:type="character" w:customStyle="1" w:styleId="CarCar22">
    <w:name w:val="Car Car22"/>
    <w:rsid w:val="000C4DAA"/>
    <w:rPr>
      <w:lang w:val="es-ES" w:eastAsia="ar-SA" w:bidi="ar-SA"/>
    </w:rPr>
  </w:style>
  <w:style w:type="character" w:customStyle="1" w:styleId="CarCar21">
    <w:name w:val="Car Car21"/>
    <w:rsid w:val="000C4DAA"/>
    <w:rPr>
      <w:b/>
      <w:bCs/>
      <w:lang w:val="es-ES" w:eastAsia="ar-SA" w:bidi="ar-SA"/>
    </w:rPr>
  </w:style>
  <w:style w:type="character" w:customStyle="1" w:styleId="CarCar26">
    <w:name w:val="Car Car26"/>
    <w:rsid w:val="000C4DAA"/>
    <w:rPr>
      <w:rFonts w:ascii="Arial" w:hAnsi="Arial" w:cs="Arial"/>
      <w:lang w:val="es-ES_tradnl"/>
    </w:rPr>
  </w:style>
  <w:style w:type="character" w:customStyle="1" w:styleId="CarCar27">
    <w:name w:val="Car Car27"/>
    <w:rsid w:val="000C4DAA"/>
    <w:rPr>
      <w:rFonts w:ascii="Arial" w:hAnsi="Arial" w:cs="Arial"/>
      <w:b/>
      <w:bCs/>
      <w:sz w:val="24"/>
      <w:szCs w:val="24"/>
      <w:lang w:val="es-ES_tradnl"/>
    </w:rPr>
  </w:style>
  <w:style w:type="character" w:customStyle="1" w:styleId="CarCar29">
    <w:name w:val="Car Car29"/>
    <w:rsid w:val="000C4DAA"/>
    <w:rPr>
      <w:rFonts w:ascii="Arial" w:hAnsi="Arial" w:cs="Arial"/>
      <w:lang w:val="es-ES_tradnl"/>
    </w:rPr>
  </w:style>
  <w:style w:type="paragraph" w:customStyle="1" w:styleId="Encabezado8">
    <w:name w:val="Encabezado8"/>
    <w:basedOn w:val="Normal"/>
    <w:next w:val="Textoindependiente"/>
    <w:rsid w:val="000C4DAA"/>
    <w:pPr>
      <w:keepNext/>
      <w:suppressAutoHyphens/>
      <w:spacing w:before="240" w:after="120" w:line="0" w:lineRule="atLeast"/>
      <w:jc w:val="left"/>
    </w:pPr>
    <w:rPr>
      <w:rFonts w:ascii="Arial" w:eastAsia="MS Mincho" w:hAnsi="Arial" w:cs="Tahoma"/>
      <w:sz w:val="28"/>
      <w:szCs w:val="28"/>
      <w:lang w:val="es-ES" w:eastAsia="ar-SA"/>
    </w:rPr>
  </w:style>
  <w:style w:type="paragraph" w:customStyle="1" w:styleId="Encabezado7">
    <w:name w:val="Encabezado7"/>
    <w:basedOn w:val="Normal"/>
    <w:next w:val="Textoindependiente"/>
    <w:rsid w:val="000C4DAA"/>
    <w:pPr>
      <w:keepNext/>
      <w:suppressAutoHyphens/>
      <w:spacing w:before="240" w:after="120" w:line="0" w:lineRule="atLeast"/>
      <w:jc w:val="left"/>
    </w:pPr>
    <w:rPr>
      <w:rFonts w:ascii="Arial" w:eastAsia="MS Mincho" w:hAnsi="Arial" w:cs="Tahoma"/>
      <w:sz w:val="28"/>
      <w:szCs w:val="28"/>
      <w:lang w:val="es-ES" w:eastAsia="ar-SA"/>
    </w:rPr>
  </w:style>
  <w:style w:type="paragraph" w:customStyle="1" w:styleId="Encabezado6">
    <w:name w:val="Encabezado6"/>
    <w:basedOn w:val="Normal"/>
    <w:next w:val="Textoindependiente"/>
    <w:rsid w:val="000C4DAA"/>
    <w:pPr>
      <w:keepNext/>
      <w:suppressAutoHyphens/>
      <w:spacing w:before="240" w:after="120" w:line="0" w:lineRule="atLeast"/>
      <w:jc w:val="left"/>
    </w:pPr>
    <w:rPr>
      <w:rFonts w:ascii="Arial" w:eastAsia="MS Mincho" w:hAnsi="Arial" w:cs="Tahoma"/>
      <w:sz w:val="28"/>
      <w:szCs w:val="28"/>
      <w:lang w:val="es-ES" w:eastAsia="ar-SA"/>
    </w:rPr>
  </w:style>
  <w:style w:type="paragraph" w:customStyle="1" w:styleId="Encabezado5">
    <w:name w:val="Encabezado5"/>
    <w:basedOn w:val="Normal"/>
    <w:next w:val="Textoindependiente"/>
    <w:rsid w:val="000C4DAA"/>
    <w:pPr>
      <w:keepNext/>
      <w:suppressAutoHyphens/>
      <w:spacing w:before="240" w:after="120" w:line="0" w:lineRule="atLeast"/>
      <w:jc w:val="left"/>
    </w:pPr>
    <w:rPr>
      <w:rFonts w:ascii="Arial" w:eastAsia="MS Mincho" w:hAnsi="Arial" w:cs="Tahoma"/>
      <w:sz w:val="28"/>
      <w:szCs w:val="28"/>
      <w:lang w:val="es-ES" w:eastAsia="ar-SA"/>
    </w:rPr>
  </w:style>
  <w:style w:type="paragraph" w:customStyle="1" w:styleId="Textodebloque12">
    <w:name w:val="Texto de bloque12"/>
    <w:basedOn w:val="Normal"/>
    <w:rsid w:val="000C4DAA"/>
    <w:pPr>
      <w:tabs>
        <w:tab w:val="left" w:pos="-18121"/>
        <w:tab w:val="left" w:pos="-15994"/>
        <w:tab w:val="left" w:pos="-8339"/>
      </w:tabs>
      <w:spacing w:line="0" w:lineRule="atLeast"/>
      <w:ind w:left="1843" w:right="51" w:hanging="709"/>
    </w:pPr>
    <w:rPr>
      <w:rFonts w:ascii="Arial" w:eastAsia="Times New Roman" w:hAnsi="Arial" w:cs="Times New Roman"/>
      <w:color w:val="000000"/>
      <w:sz w:val="18"/>
      <w:szCs w:val="20"/>
      <w:lang w:val="es-ES" w:eastAsia="ar-SA"/>
    </w:rPr>
  </w:style>
  <w:style w:type="paragraph" w:customStyle="1" w:styleId="Fraccin">
    <w:name w:val="Fracción"/>
    <w:basedOn w:val="Normal"/>
    <w:rsid w:val="000C4DAA"/>
    <w:pPr>
      <w:suppressAutoHyphens/>
      <w:spacing w:after="240" w:line="0" w:lineRule="atLeast"/>
      <w:ind w:left="851" w:hanging="709"/>
    </w:pPr>
    <w:rPr>
      <w:rFonts w:ascii="Arial" w:eastAsia="Times New Roman" w:hAnsi="Arial" w:cs="Times New Roman"/>
      <w:sz w:val="24"/>
      <w:szCs w:val="24"/>
      <w:lang w:eastAsia="ar-SA"/>
    </w:rPr>
  </w:style>
  <w:style w:type="paragraph" w:customStyle="1" w:styleId="Lista22">
    <w:name w:val="Lista 22"/>
    <w:basedOn w:val="Normal"/>
    <w:rsid w:val="000C4DAA"/>
    <w:pPr>
      <w:suppressAutoHyphens/>
      <w:spacing w:line="0" w:lineRule="atLeast"/>
      <w:ind w:left="566" w:hanging="283"/>
      <w:jc w:val="left"/>
    </w:pPr>
    <w:rPr>
      <w:rFonts w:ascii="Times New Roman" w:eastAsia="Times New Roman" w:hAnsi="Times New Roman" w:cs="Times New Roman"/>
      <w:sz w:val="24"/>
      <w:szCs w:val="24"/>
      <w:lang w:val="es-ES" w:eastAsia="ar-SA"/>
    </w:rPr>
  </w:style>
  <w:style w:type="paragraph" w:customStyle="1" w:styleId="Tabla">
    <w:name w:val="Tabla"/>
    <w:basedOn w:val="Etiqueta"/>
    <w:rsid w:val="000C4DAA"/>
    <w:pPr>
      <w:spacing w:line="0" w:lineRule="atLeast"/>
    </w:pPr>
    <w:rPr>
      <w:rFonts w:cs="Tahoma"/>
      <w:iCs/>
      <w:szCs w:val="24"/>
    </w:rPr>
  </w:style>
  <w:style w:type="paragraph" w:customStyle="1" w:styleId="bodytextindent2">
    <w:name w:val="bodytextindent2"/>
    <w:basedOn w:val="Normal"/>
    <w:rsid w:val="000C4DAA"/>
    <w:pPr>
      <w:suppressAutoHyphens/>
      <w:spacing w:before="280" w:after="280" w:line="0" w:lineRule="atLeast"/>
      <w:jc w:val="left"/>
    </w:pPr>
    <w:rPr>
      <w:rFonts w:ascii="Arial Unicode MS" w:eastAsia="Arial Unicode MS" w:hAnsi="Arial Unicode MS" w:cs="Arial Unicode MS"/>
      <w:sz w:val="24"/>
      <w:szCs w:val="24"/>
      <w:lang w:val="es-ES" w:eastAsia="ar-SA"/>
    </w:rPr>
  </w:style>
  <w:style w:type="paragraph" w:customStyle="1" w:styleId="Sangra3detindependiente3">
    <w:name w:val="Sangría 3 de t. independiente3"/>
    <w:basedOn w:val="Normal"/>
    <w:rsid w:val="000C4DAA"/>
    <w:pPr>
      <w:suppressAutoHyphens/>
      <w:autoSpaceDE w:val="0"/>
      <w:spacing w:line="0" w:lineRule="atLeast"/>
      <w:ind w:left="284" w:hanging="284"/>
    </w:pPr>
    <w:rPr>
      <w:rFonts w:ascii="Arial" w:eastAsia="Times New Roman" w:hAnsi="Arial" w:cs="Arial"/>
      <w:szCs w:val="20"/>
      <w:lang w:val="es-ES_tradnl" w:eastAsia="ar-SA"/>
    </w:rPr>
  </w:style>
  <w:style w:type="paragraph" w:customStyle="1" w:styleId="Sangra3detindependiente4">
    <w:name w:val="Sangría 3 de t. independiente4"/>
    <w:basedOn w:val="Normal"/>
    <w:rsid w:val="000C4DAA"/>
    <w:pPr>
      <w:suppressAutoHyphens/>
      <w:spacing w:after="120" w:line="0" w:lineRule="atLeast"/>
      <w:ind w:left="283"/>
      <w:jc w:val="left"/>
    </w:pPr>
    <w:rPr>
      <w:rFonts w:ascii="Times New Roman" w:eastAsia="Times New Roman" w:hAnsi="Times New Roman" w:cs="Times New Roman"/>
      <w:sz w:val="16"/>
      <w:szCs w:val="16"/>
      <w:lang w:val="es-ES" w:eastAsia="ar-SA"/>
    </w:rPr>
  </w:style>
  <w:style w:type="paragraph" w:customStyle="1" w:styleId="Sangra2detindependiente2">
    <w:name w:val="Sangría 2 de t. independiente2"/>
    <w:basedOn w:val="Normal"/>
    <w:rsid w:val="000C4DAA"/>
    <w:pPr>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independiente23">
    <w:name w:val="Texto independiente 23"/>
    <w:basedOn w:val="Normal"/>
    <w:rsid w:val="000C4DAA"/>
    <w:pPr>
      <w:autoSpaceDE w:val="0"/>
    </w:pPr>
    <w:rPr>
      <w:rFonts w:ascii="Arial Narrow" w:eastAsia="Times New Roman" w:hAnsi="Arial Narrow" w:cs="Times New Roman"/>
      <w:sz w:val="22"/>
      <w:lang w:val="es-ES_tradnl" w:eastAsia="ar-SA"/>
    </w:rPr>
  </w:style>
  <w:style w:type="paragraph" w:customStyle="1" w:styleId="Textoindependiente322">
    <w:name w:val="Texto independiente 322"/>
    <w:basedOn w:val="Normal"/>
    <w:rsid w:val="000C4DAA"/>
    <w:pPr>
      <w:autoSpaceDE w:val="0"/>
    </w:pPr>
    <w:rPr>
      <w:rFonts w:ascii="Arial" w:eastAsia="Times New Roman" w:hAnsi="Arial" w:cs="Arial"/>
      <w:szCs w:val="20"/>
      <w:lang w:val="es-ES_tradnl" w:eastAsia="ar-SA"/>
    </w:rPr>
  </w:style>
  <w:style w:type="paragraph" w:customStyle="1" w:styleId="Lista23">
    <w:name w:val="Lista 23"/>
    <w:basedOn w:val="Normal"/>
    <w:rsid w:val="000C4DAA"/>
    <w:pPr>
      <w:ind w:left="566" w:hanging="283"/>
      <w:jc w:val="left"/>
    </w:pPr>
    <w:rPr>
      <w:rFonts w:ascii="Times New Roman" w:eastAsia="Times New Roman" w:hAnsi="Times New Roman" w:cs="Times New Roman"/>
      <w:sz w:val="24"/>
      <w:szCs w:val="24"/>
      <w:lang w:val="es-ES" w:eastAsia="ar-SA"/>
    </w:rPr>
  </w:style>
  <w:style w:type="paragraph" w:customStyle="1" w:styleId="Sangra3detNormal">
    <w:name w:val="Sangría 3 de t. Normal"/>
    <w:basedOn w:val="Sangra3detindependiente4"/>
    <w:rsid w:val="000C4DAA"/>
    <w:pPr>
      <w:tabs>
        <w:tab w:val="left" w:pos="709"/>
        <w:tab w:val="left" w:pos="1276"/>
      </w:tabs>
      <w:suppressAutoHyphens w:val="0"/>
      <w:autoSpaceDE w:val="0"/>
      <w:spacing w:after="0" w:line="240" w:lineRule="auto"/>
      <w:ind w:left="0"/>
      <w:jc w:val="both"/>
    </w:pPr>
    <w:rPr>
      <w:b/>
      <w:sz w:val="20"/>
      <w:szCs w:val="20"/>
      <w:lang w:val="es-ES_tradnl"/>
    </w:rPr>
  </w:style>
  <w:style w:type="paragraph" w:customStyle="1" w:styleId="Epgrafe1">
    <w:name w:val="Epígrafe1"/>
    <w:basedOn w:val="Normal"/>
    <w:next w:val="Normal"/>
    <w:rsid w:val="000C4DAA"/>
    <w:pPr>
      <w:jc w:val="center"/>
    </w:pPr>
    <w:rPr>
      <w:rFonts w:ascii="Arial" w:eastAsia="Times New Roman" w:hAnsi="Arial" w:cs="Times New Roman"/>
      <w:b/>
      <w:szCs w:val="24"/>
      <w:lang w:eastAsia="ar-SA"/>
    </w:rPr>
  </w:style>
  <w:style w:type="paragraph" w:customStyle="1" w:styleId="Textodebloque2">
    <w:name w:val="Texto de bloque2"/>
    <w:basedOn w:val="Normal"/>
    <w:rsid w:val="000C4DAA"/>
    <w:pPr>
      <w:tabs>
        <w:tab w:val="left" w:pos="27928"/>
      </w:tabs>
      <w:ind w:left="13964" w:right="283" w:hanging="13892"/>
      <w:jc w:val="left"/>
    </w:pPr>
    <w:rPr>
      <w:rFonts w:ascii="Arial" w:eastAsia="Times New Roman" w:hAnsi="Arial" w:cs="Arial"/>
      <w:bCs/>
      <w:sz w:val="16"/>
      <w:lang w:val="es-ES" w:eastAsia="ar-SA"/>
    </w:rPr>
  </w:style>
  <w:style w:type="paragraph" w:customStyle="1" w:styleId="BlockText5">
    <w:name w:val="Block Text5"/>
    <w:basedOn w:val="Normal"/>
    <w:rsid w:val="000C4DAA"/>
    <w:pPr>
      <w:overflowPunct w:val="0"/>
      <w:autoSpaceDE w:val="0"/>
      <w:ind w:left="1134" w:right="-521" w:hanging="1134"/>
      <w:textAlignment w:val="baseline"/>
    </w:pPr>
    <w:rPr>
      <w:rFonts w:ascii="Arial" w:eastAsia="Times New Roman" w:hAnsi="Arial" w:cs="Times New Roman"/>
      <w:b/>
      <w:sz w:val="24"/>
      <w:szCs w:val="20"/>
      <w:lang w:val="es-ES_tradnl" w:eastAsia="ar-SA"/>
    </w:rPr>
  </w:style>
  <w:style w:type="paragraph" w:customStyle="1" w:styleId="BlockText4">
    <w:name w:val="Block Text4"/>
    <w:basedOn w:val="Normal"/>
    <w:rsid w:val="000C4DAA"/>
    <w:pPr>
      <w:tabs>
        <w:tab w:val="left" w:pos="1418"/>
      </w:tabs>
      <w:overflowPunct w:val="0"/>
      <w:autoSpaceDE w:val="0"/>
      <w:ind w:left="567" w:right="-233"/>
      <w:textAlignment w:val="baseline"/>
    </w:pPr>
    <w:rPr>
      <w:rFonts w:ascii="Arial" w:eastAsia="Times New Roman" w:hAnsi="Arial" w:cs="Times New Roman"/>
      <w:b/>
      <w:sz w:val="22"/>
      <w:szCs w:val="20"/>
      <w:lang w:val="es-ES_tradnl" w:eastAsia="ar-SA"/>
    </w:rPr>
  </w:style>
  <w:style w:type="paragraph" w:customStyle="1" w:styleId="BodyText25">
    <w:name w:val="Body Text 25"/>
    <w:basedOn w:val="Normal"/>
    <w:rsid w:val="000C4DAA"/>
    <w:pPr>
      <w:overflowPunct w:val="0"/>
      <w:autoSpaceDE w:val="0"/>
      <w:ind w:left="567"/>
      <w:textAlignment w:val="baseline"/>
    </w:pPr>
    <w:rPr>
      <w:rFonts w:ascii="Arial" w:eastAsia="Times New Roman" w:hAnsi="Arial" w:cs="Times New Roman"/>
      <w:b/>
      <w:szCs w:val="20"/>
      <w:lang w:val="es-ES_tradnl" w:eastAsia="ar-SA"/>
    </w:rPr>
  </w:style>
  <w:style w:type="paragraph" w:customStyle="1" w:styleId="Sangra3detindependiente5">
    <w:name w:val="Sangría 3 de t. independiente5"/>
    <w:basedOn w:val="Normal"/>
    <w:rsid w:val="000C4DAA"/>
    <w:pPr>
      <w:tabs>
        <w:tab w:val="left" w:pos="2836"/>
        <w:tab w:val="left" w:pos="3578"/>
        <w:tab w:val="left" w:pos="4298"/>
        <w:tab w:val="left" w:pos="5018"/>
        <w:tab w:val="left" w:pos="5738"/>
        <w:tab w:val="left" w:pos="6458"/>
        <w:tab w:val="left" w:pos="7178"/>
        <w:tab w:val="left" w:pos="7898"/>
        <w:tab w:val="left" w:pos="8618"/>
        <w:tab w:val="left" w:pos="9338"/>
      </w:tabs>
      <w:overflowPunct w:val="0"/>
      <w:autoSpaceDE w:val="0"/>
      <w:ind w:left="1418" w:hanging="698"/>
      <w:textAlignment w:val="baseline"/>
    </w:pPr>
    <w:rPr>
      <w:rFonts w:ascii="Times New Roman" w:eastAsia="Times New Roman" w:hAnsi="Times New Roman" w:cs="Times New Roman"/>
      <w:szCs w:val="20"/>
      <w:lang w:val="es-ES_tradnl" w:eastAsia="ar-SA"/>
    </w:rPr>
  </w:style>
  <w:style w:type="paragraph" w:customStyle="1" w:styleId="BodyText24">
    <w:name w:val="Body Text 24"/>
    <w:basedOn w:val="Normal"/>
    <w:rsid w:val="000C4DAA"/>
    <w:pPr>
      <w:tabs>
        <w:tab w:val="left" w:pos="1418"/>
        <w:tab w:val="left" w:pos="2160"/>
        <w:tab w:val="left" w:pos="2880"/>
        <w:tab w:val="left" w:pos="3600"/>
        <w:tab w:val="left" w:pos="4320"/>
        <w:tab w:val="left" w:pos="5040"/>
        <w:tab w:val="left" w:pos="5760"/>
        <w:tab w:val="left" w:pos="6480"/>
        <w:tab w:val="left" w:pos="7200"/>
        <w:tab w:val="left" w:pos="7920"/>
      </w:tabs>
      <w:overflowPunct w:val="0"/>
      <w:autoSpaceDE w:val="0"/>
      <w:textAlignment w:val="baseline"/>
    </w:pPr>
    <w:rPr>
      <w:rFonts w:ascii="Times New Roman" w:eastAsia="Times New Roman" w:hAnsi="Times New Roman" w:cs="Times New Roman"/>
      <w:szCs w:val="20"/>
      <w:lang w:val="es-ES_tradnl" w:eastAsia="ar-SA"/>
    </w:rPr>
  </w:style>
  <w:style w:type="paragraph" w:customStyle="1" w:styleId="BlockText3">
    <w:name w:val="Block Text3"/>
    <w:basedOn w:val="Normal"/>
    <w:rsid w:val="000C4DAA"/>
    <w:pPr>
      <w:tabs>
        <w:tab w:val="left" w:pos="2516"/>
        <w:tab w:val="left" w:pos="3236"/>
        <w:tab w:val="left" w:pos="3956"/>
        <w:tab w:val="left" w:pos="4676"/>
        <w:tab w:val="left" w:pos="5396"/>
        <w:tab w:val="left" w:pos="6116"/>
        <w:tab w:val="left" w:pos="6836"/>
        <w:tab w:val="left" w:pos="7556"/>
        <w:tab w:val="left" w:pos="8276"/>
      </w:tabs>
      <w:overflowPunct w:val="0"/>
      <w:autoSpaceDE w:val="0"/>
      <w:ind w:left="356" w:right="214"/>
      <w:textAlignment w:val="baseline"/>
    </w:pPr>
    <w:rPr>
      <w:rFonts w:ascii="Arial" w:eastAsia="Times New Roman" w:hAnsi="Arial" w:cs="Times New Roman"/>
      <w:szCs w:val="20"/>
      <w:lang w:val="es-ES_tradnl" w:eastAsia="ar-SA"/>
    </w:rPr>
  </w:style>
  <w:style w:type="paragraph" w:customStyle="1" w:styleId="BodyText23">
    <w:name w:val="Body Text 23"/>
    <w:basedOn w:val="Normal"/>
    <w:rsid w:val="000C4DAA"/>
    <w:pPr>
      <w:tabs>
        <w:tab w:val="left" w:pos="1854"/>
        <w:tab w:val="left" w:pos="2552"/>
        <w:tab w:val="left" w:pos="4014"/>
        <w:tab w:val="left" w:pos="4734"/>
        <w:tab w:val="left" w:pos="5454"/>
        <w:tab w:val="left" w:pos="6174"/>
        <w:tab w:val="left" w:pos="6894"/>
        <w:tab w:val="left" w:pos="7614"/>
        <w:tab w:val="left" w:pos="8334"/>
        <w:tab w:val="left" w:pos="9054"/>
      </w:tabs>
      <w:overflowPunct w:val="0"/>
      <w:autoSpaceDE w:val="0"/>
      <w:ind w:left="1134"/>
      <w:textAlignment w:val="baseline"/>
    </w:pPr>
    <w:rPr>
      <w:rFonts w:ascii="Arial" w:eastAsia="Times New Roman" w:hAnsi="Arial" w:cs="Times New Roman"/>
      <w:szCs w:val="20"/>
      <w:lang w:val="es-ES_tradnl" w:eastAsia="ar-SA"/>
    </w:rPr>
  </w:style>
  <w:style w:type="paragraph" w:customStyle="1" w:styleId="BodyTextIndent22">
    <w:name w:val="Body Text Indent 22"/>
    <w:basedOn w:val="Normal"/>
    <w:rsid w:val="000C4DAA"/>
    <w:pPr>
      <w:tabs>
        <w:tab w:val="left" w:pos="1134"/>
        <w:tab w:val="left" w:pos="2727"/>
        <w:tab w:val="left" w:pos="3447"/>
        <w:tab w:val="left" w:pos="4167"/>
        <w:tab w:val="left" w:pos="4887"/>
        <w:tab w:val="left" w:pos="5607"/>
        <w:tab w:val="left" w:pos="6327"/>
        <w:tab w:val="left" w:pos="7047"/>
        <w:tab w:val="left" w:pos="7767"/>
        <w:tab w:val="left" w:pos="8487"/>
      </w:tabs>
      <w:overflowPunct w:val="0"/>
      <w:autoSpaceDE w:val="0"/>
      <w:ind w:left="567" w:hanging="11"/>
      <w:textAlignment w:val="baseline"/>
    </w:pPr>
    <w:rPr>
      <w:rFonts w:ascii="Arial" w:eastAsia="Times New Roman" w:hAnsi="Arial" w:cs="Times New Roman"/>
      <w:szCs w:val="20"/>
      <w:lang w:val="es-ES_tradnl" w:eastAsia="ar-SA"/>
    </w:rPr>
  </w:style>
  <w:style w:type="paragraph" w:customStyle="1" w:styleId="BodyTextIndent32">
    <w:name w:val="Body Text Indent 32"/>
    <w:basedOn w:val="Normal"/>
    <w:rsid w:val="000C4DAA"/>
    <w:pPr>
      <w:tabs>
        <w:tab w:val="left" w:pos="1134"/>
        <w:tab w:val="left" w:pos="2007"/>
        <w:tab w:val="left" w:pos="2727"/>
        <w:tab w:val="left" w:pos="3447"/>
        <w:tab w:val="left" w:pos="4167"/>
        <w:tab w:val="left" w:pos="4887"/>
        <w:tab w:val="left" w:pos="5607"/>
        <w:tab w:val="left" w:pos="6327"/>
        <w:tab w:val="left" w:pos="7047"/>
        <w:tab w:val="left" w:pos="7767"/>
        <w:tab w:val="left" w:pos="8487"/>
      </w:tabs>
      <w:overflowPunct w:val="0"/>
      <w:autoSpaceDE w:val="0"/>
      <w:ind w:left="567"/>
      <w:textAlignment w:val="baseline"/>
    </w:pPr>
    <w:rPr>
      <w:rFonts w:ascii="Arial" w:eastAsia="Times New Roman" w:hAnsi="Arial" w:cs="Times New Roman"/>
      <w:szCs w:val="20"/>
      <w:lang w:val="es-ES_tradnl" w:eastAsia="ar-SA"/>
    </w:rPr>
  </w:style>
  <w:style w:type="paragraph" w:customStyle="1" w:styleId="BlockText2">
    <w:name w:val="Block Text2"/>
    <w:basedOn w:val="Normal"/>
    <w:rsid w:val="000C4DAA"/>
    <w:pPr>
      <w:tabs>
        <w:tab w:val="left" w:pos="1134"/>
      </w:tabs>
      <w:overflowPunct w:val="0"/>
      <w:autoSpaceDE w:val="0"/>
      <w:ind w:left="1134" w:right="330" w:hanging="567"/>
      <w:textAlignment w:val="baseline"/>
    </w:pPr>
    <w:rPr>
      <w:rFonts w:ascii="Arial" w:eastAsia="Times New Roman" w:hAnsi="Arial" w:cs="Times New Roman"/>
      <w:sz w:val="22"/>
      <w:szCs w:val="20"/>
      <w:lang w:val="es-ES_tradnl" w:eastAsia="ar-SA"/>
    </w:rPr>
  </w:style>
  <w:style w:type="paragraph" w:customStyle="1" w:styleId="BlockText1">
    <w:name w:val="Block Text1"/>
    <w:basedOn w:val="Normal"/>
    <w:rsid w:val="000C4DAA"/>
    <w:pPr>
      <w:overflowPunct w:val="0"/>
      <w:autoSpaceDE w:val="0"/>
      <w:ind w:left="1134" w:right="330"/>
      <w:textAlignment w:val="baseline"/>
    </w:pPr>
    <w:rPr>
      <w:rFonts w:ascii="Arial" w:eastAsia="Times New Roman" w:hAnsi="Arial" w:cs="Times New Roman"/>
      <w:sz w:val="22"/>
      <w:szCs w:val="20"/>
      <w:lang w:val="es-ES_tradnl" w:eastAsia="ar-SA"/>
    </w:rPr>
  </w:style>
  <w:style w:type="paragraph" w:customStyle="1" w:styleId="BodyText21">
    <w:name w:val="Body Text 21"/>
    <w:basedOn w:val="Normal"/>
    <w:rsid w:val="000C4DAA"/>
    <w:pPr>
      <w:tabs>
        <w:tab w:val="left" w:pos="2127"/>
        <w:tab w:val="left" w:pos="2694"/>
        <w:tab w:val="left" w:pos="3402"/>
      </w:tabs>
      <w:overflowPunct w:val="0"/>
      <w:autoSpaceDE w:val="0"/>
      <w:ind w:left="1701" w:hanging="567"/>
      <w:textAlignment w:val="baseline"/>
    </w:pPr>
    <w:rPr>
      <w:rFonts w:ascii="Arial" w:eastAsia="Times New Roman" w:hAnsi="Arial" w:cs="Times New Roman"/>
      <w:sz w:val="22"/>
      <w:szCs w:val="20"/>
      <w:lang w:val="es-ES_tradnl" w:eastAsia="ar-SA"/>
    </w:rPr>
  </w:style>
  <w:style w:type="paragraph" w:customStyle="1" w:styleId="BodyTextIndent21">
    <w:name w:val="Body Text Indent 21"/>
    <w:basedOn w:val="Normal"/>
    <w:rsid w:val="000C4DAA"/>
    <w:pPr>
      <w:tabs>
        <w:tab w:val="left" w:pos="2127"/>
      </w:tabs>
      <w:overflowPunct w:val="0"/>
      <w:autoSpaceDE w:val="0"/>
      <w:ind w:left="1701"/>
      <w:textAlignment w:val="baseline"/>
    </w:pPr>
    <w:rPr>
      <w:rFonts w:ascii="Arial" w:eastAsia="Times New Roman" w:hAnsi="Arial" w:cs="Times New Roman"/>
      <w:sz w:val="22"/>
      <w:szCs w:val="20"/>
      <w:lang w:val="es-ES_tradnl" w:eastAsia="ar-SA"/>
    </w:rPr>
  </w:style>
  <w:style w:type="paragraph" w:customStyle="1" w:styleId="BodyTextIndent31">
    <w:name w:val="Body Text Indent 31"/>
    <w:basedOn w:val="Normal"/>
    <w:rsid w:val="000C4DAA"/>
    <w:pPr>
      <w:overflowPunct w:val="0"/>
      <w:autoSpaceDE w:val="0"/>
      <w:ind w:left="2268" w:hanging="1701"/>
      <w:textAlignment w:val="baseline"/>
    </w:pPr>
    <w:rPr>
      <w:rFonts w:ascii="Arial" w:eastAsia="Times New Roman" w:hAnsi="Arial" w:cs="Times New Roman"/>
      <w:szCs w:val="20"/>
      <w:lang w:val="es-ES_tradnl" w:eastAsia="ar-SA"/>
    </w:rPr>
  </w:style>
  <w:style w:type="paragraph" w:customStyle="1" w:styleId="xl24">
    <w:name w:val="xl24"/>
    <w:basedOn w:val="Normal"/>
    <w:rsid w:val="000C4DAA"/>
    <w:pPr>
      <w:spacing w:before="280" w:after="280"/>
      <w:jc w:val="center"/>
      <w:textAlignment w:val="center"/>
    </w:pPr>
    <w:rPr>
      <w:rFonts w:ascii="Arial Unicode MS" w:eastAsia="Arial Unicode MS" w:hAnsi="Arial Unicode MS" w:cs="Arial Unicode MS"/>
      <w:b/>
      <w:bCs/>
      <w:sz w:val="16"/>
      <w:szCs w:val="16"/>
      <w:lang w:val="es-ES" w:eastAsia="ar-SA"/>
    </w:rPr>
  </w:style>
  <w:style w:type="paragraph" w:customStyle="1" w:styleId="xl90">
    <w:name w:val="xl90"/>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91">
    <w:name w:val="xl91"/>
    <w:basedOn w:val="Normal"/>
    <w:rsid w:val="000C4DAA"/>
    <w:pPr>
      <w:pBdr>
        <w:lef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92">
    <w:name w:val="xl92"/>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left"/>
      <w:textAlignment w:val="center"/>
    </w:pPr>
    <w:rPr>
      <w:rFonts w:ascii="Arial" w:eastAsia="Arial Unicode MS" w:hAnsi="Arial" w:cs="Arial"/>
      <w:b/>
      <w:bCs/>
      <w:sz w:val="24"/>
      <w:szCs w:val="24"/>
      <w:lang w:val="es-ES" w:eastAsia="ar-SA"/>
    </w:rPr>
  </w:style>
  <w:style w:type="paragraph" w:customStyle="1" w:styleId="xl93">
    <w:name w:val="xl93"/>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24"/>
      <w:szCs w:val="24"/>
      <w:lang w:val="es-ES" w:eastAsia="ar-SA"/>
    </w:rPr>
  </w:style>
  <w:style w:type="paragraph" w:customStyle="1" w:styleId="xl94">
    <w:name w:val="xl94"/>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24"/>
      <w:szCs w:val="24"/>
      <w:lang w:val="es-ES" w:eastAsia="ar-SA"/>
    </w:rPr>
  </w:style>
  <w:style w:type="paragraph" w:customStyle="1" w:styleId="xl95">
    <w:name w:val="xl95"/>
    <w:basedOn w:val="Normal"/>
    <w:rsid w:val="000C4DAA"/>
    <w:pPr>
      <w:pBdr>
        <w:top w:val="single" w:sz="4" w:space="0" w:color="000000"/>
        <w:left w:val="single" w:sz="4" w:space="0" w:color="000000"/>
        <w:bottom w:val="single" w:sz="4" w:space="0" w:color="000000"/>
      </w:pBdr>
      <w:shd w:val="clear" w:color="auto" w:fill="FFFFFF"/>
      <w:spacing w:before="280" w:after="280"/>
      <w:jc w:val="center"/>
      <w:textAlignment w:val="center"/>
    </w:pPr>
    <w:rPr>
      <w:rFonts w:ascii="Arial" w:eastAsia="Arial Unicode MS" w:hAnsi="Arial" w:cs="Arial"/>
      <w:b/>
      <w:bCs/>
      <w:sz w:val="24"/>
      <w:szCs w:val="24"/>
      <w:lang w:val="es-ES" w:eastAsia="ar-SA"/>
    </w:rPr>
  </w:style>
  <w:style w:type="paragraph" w:customStyle="1" w:styleId="xl96">
    <w:name w:val="xl96"/>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97">
    <w:name w:val="xl97"/>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4"/>
      <w:szCs w:val="14"/>
      <w:lang w:val="es-ES" w:eastAsia="ar-SA"/>
    </w:rPr>
  </w:style>
  <w:style w:type="paragraph" w:customStyle="1" w:styleId="xl98">
    <w:name w:val="xl98"/>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textAlignment w:val="top"/>
    </w:pPr>
    <w:rPr>
      <w:rFonts w:ascii="Arial" w:eastAsia="Arial Unicode MS" w:hAnsi="Arial" w:cs="Arial"/>
      <w:sz w:val="16"/>
      <w:szCs w:val="16"/>
      <w:lang w:val="es-ES" w:eastAsia="ar-SA"/>
    </w:rPr>
  </w:style>
  <w:style w:type="paragraph" w:customStyle="1" w:styleId="xl99">
    <w:name w:val="xl99"/>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0">
    <w:name w:val="xl100"/>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1">
    <w:name w:val="xl101"/>
    <w:basedOn w:val="Normal"/>
    <w:rsid w:val="000C4DAA"/>
    <w:pPr>
      <w:pBdr>
        <w:top w:val="single" w:sz="4" w:space="0" w:color="000000"/>
        <w:left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2">
    <w:name w:val="xl102"/>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03">
    <w:name w:val="xl103"/>
    <w:basedOn w:val="Normal"/>
    <w:rsid w:val="000C4DAA"/>
    <w:pPr>
      <w:pBdr>
        <w:top w:val="single" w:sz="4" w:space="0" w:color="000000"/>
        <w:lef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04">
    <w:name w:val="xl104"/>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5">
    <w:name w:val="xl105"/>
    <w:basedOn w:val="Normal"/>
    <w:rsid w:val="000C4DAA"/>
    <w:pPr>
      <w:pBdr>
        <w:left w:val="single" w:sz="4" w:space="0" w:color="000000"/>
        <w:right w:val="single" w:sz="4" w:space="0" w:color="000000"/>
      </w:pBdr>
      <w:shd w:val="clear" w:color="auto" w:fill="FFFFFF"/>
      <w:spacing w:before="280" w:after="280"/>
      <w:textAlignment w:val="center"/>
    </w:pPr>
    <w:rPr>
      <w:rFonts w:ascii="Arial" w:eastAsia="Arial Unicode MS" w:hAnsi="Arial" w:cs="Arial"/>
      <w:b/>
      <w:bCs/>
      <w:sz w:val="16"/>
      <w:szCs w:val="16"/>
      <w:lang w:val="es-ES" w:eastAsia="ar-SA"/>
    </w:rPr>
  </w:style>
  <w:style w:type="paragraph" w:customStyle="1" w:styleId="xl106">
    <w:name w:val="xl106"/>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7">
    <w:name w:val="xl107"/>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8">
    <w:name w:val="xl108"/>
    <w:basedOn w:val="Normal"/>
    <w:rsid w:val="000C4DAA"/>
    <w:pPr>
      <w:pBdr>
        <w:top w:val="single" w:sz="4" w:space="0" w:color="000000"/>
        <w:lef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9">
    <w:name w:val="xl109"/>
    <w:basedOn w:val="Normal"/>
    <w:rsid w:val="000C4DAA"/>
    <w:pPr>
      <w:pBdr>
        <w:left w:val="single" w:sz="4" w:space="0" w:color="000000"/>
        <w:bottom w:val="single" w:sz="4" w:space="0" w:color="000000"/>
        <w:right w:val="single" w:sz="4" w:space="0" w:color="000000"/>
      </w:pBdr>
      <w:shd w:val="clear" w:color="auto" w:fill="FFFFFF"/>
      <w:spacing w:before="280" w:after="280"/>
      <w:textAlignment w:val="center"/>
    </w:pPr>
    <w:rPr>
      <w:rFonts w:ascii="Arial" w:eastAsia="Arial Unicode MS" w:hAnsi="Arial" w:cs="Arial"/>
      <w:b/>
      <w:bCs/>
      <w:sz w:val="16"/>
      <w:szCs w:val="16"/>
      <w:lang w:val="es-ES" w:eastAsia="ar-SA"/>
    </w:rPr>
  </w:style>
  <w:style w:type="paragraph" w:customStyle="1" w:styleId="xl110">
    <w:name w:val="xl110"/>
    <w:basedOn w:val="Normal"/>
    <w:rsid w:val="000C4DAA"/>
    <w:pPr>
      <w:pBdr>
        <w:top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11">
    <w:name w:val="xl111"/>
    <w:basedOn w:val="Normal"/>
    <w:rsid w:val="000C4DAA"/>
    <w:pPr>
      <w:pBdr>
        <w:top w:val="single" w:sz="4" w:space="0" w:color="000000"/>
        <w:bottom w:val="single" w:sz="4" w:space="0" w:color="000000"/>
      </w:pBdr>
      <w:shd w:val="clear" w:color="auto" w:fill="FFFFFF"/>
      <w:spacing w:before="280" w:after="280"/>
      <w:textAlignment w:val="top"/>
    </w:pPr>
    <w:rPr>
      <w:rFonts w:ascii="Arial" w:eastAsia="Arial Unicode MS" w:hAnsi="Arial" w:cs="Arial"/>
      <w:sz w:val="16"/>
      <w:szCs w:val="16"/>
      <w:lang w:val="es-ES" w:eastAsia="ar-SA"/>
    </w:rPr>
  </w:style>
  <w:style w:type="paragraph" w:customStyle="1" w:styleId="xl112">
    <w:name w:val="xl112"/>
    <w:basedOn w:val="Normal"/>
    <w:rsid w:val="000C4DAA"/>
    <w:pPr>
      <w:pBdr>
        <w:top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13">
    <w:name w:val="xl113"/>
    <w:basedOn w:val="Normal"/>
    <w:rsid w:val="000C4DAA"/>
    <w:pPr>
      <w:pBdr>
        <w:top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14">
    <w:name w:val="xl114"/>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Arial" w:eastAsia="Arial Unicode MS" w:hAnsi="Arial" w:cs="Arial"/>
      <w:b/>
      <w:bCs/>
      <w:sz w:val="16"/>
      <w:szCs w:val="16"/>
      <w:lang w:val="es-ES" w:eastAsia="ar-SA"/>
    </w:rPr>
  </w:style>
  <w:style w:type="paragraph" w:customStyle="1" w:styleId="xl115">
    <w:name w:val="xl115"/>
    <w:basedOn w:val="Normal"/>
    <w:rsid w:val="000C4DAA"/>
    <w:pP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16">
    <w:name w:val="xl116"/>
    <w:basedOn w:val="Normal"/>
    <w:rsid w:val="000C4DAA"/>
    <w:pPr>
      <w:shd w:val="clear" w:color="auto" w:fill="FFFFFF"/>
      <w:spacing w:before="280" w:after="280"/>
      <w:textAlignment w:val="top"/>
    </w:pPr>
    <w:rPr>
      <w:rFonts w:ascii="Arial" w:eastAsia="Arial Unicode MS" w:hAnsi="Arial" w:cs="Arial"/>
      <w:sz w:val="16"/>
      <w:szCs w:val="16"/>
      <w:lang w:val="es-ES" w:eastAsia="ar-SA"/>
    </w:rPr>
  </w:style>
  <w:style w:type="paragraph" w:customStyle="1" w:styleId="xl117">
    <w:name w:val="xl117"/>
    <w:basedOn w:val="Normal"/>
    <w:rsid w:val="000C4DAA"/>
    <w:pP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18">
    <w:name w:val="xl118"/>
    <w:basedOn w:val="Normal"/>
    <w:rsid w:val="000C4DAA"/>
    <w:pPr>
      <w:pBdr>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19">
    <w:name w:val="xl119"/>
    <w:basedOn w:val="Normal"/>
    <w:rsid w:val="000C4DAA"/>
    <w:pPr>
      <w:pBdr>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20">
    <w:name w:val="xl120"/>
    <w:basedOn w:val="Normal"/>
    <w:rsid w:val="000C4DAA"/>
    <w:pPr>
      <w:pBdr>
        <w:left w:val="single" w:sz="4" w:space="0" w:color="000000"/>
        <w:bottom w:val="single" w:sz="4" w:space="0" w:color="000000"/>
        <w:right w:val="single" w:sz="4" w:space="0" w:color="000000"/>
      </w:pBdr>
      <w:shd w:val="clear" w:color="auto" w:fill="FFFFFF"/>
      <w:spacing w:before="280" w:after="280"/>
      <w:jc w:val="left"/>
      <w:textAlignment w:val="center"/>
    </w:pPr>
    <w:rPr>
      <w:rFonts w:ascii="Arial" w:eastAsia="Arial Unicode MS" w:hAnsi="Arial" w:cs="Arial"/>
      <w:b/>
      <w:bCs/>
      <w:sz w:val="16"/>
      <w:szCs w:val="16"/>
      <w:lang w:val="es-ES" w:eastAsia="ar-SA"/>
    </w:rPr>
  </w:style>
  <w:style w:type="paragraph" w:customStyle="1" w:styleId="xl121">
    <w:name w:val="xl121"/>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16"/>
      <w:szCs w:val="16"/>
      <w:lang w:val="es-ES" w:eastAsia="ar-SA"/>
    </w:rPr>
  </w:style>
  <w:style w:type="paragraph" w:customStyle="1" w:styleId="xl122">
    <w:name w:val="xl122"/>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16"/>
      <w:szCs w:val="16"/>
      <w:lang w:val="es-ES" w:eastAsia="ar-SA"/>
    </w:rPr>
  </w:style>
  <w:style w:type="paragraph" w:customStyle="1" w:styleId="xl123">
    <w:name w:val="xl123"/>
    <w:basedOn w:val="Normal"/>
    <w:rsid w:val="000C4DAA"/>
    <w:pPr>
      <w:pBdr>
        <w:left w:val="single" w:sz="4" w:space="0" w:color="000000"/>
        <w:bottom w:val="single" w:sz="4" w:space="0" w:color="000000"/>
      </w:pBdr>
      <w:shd w:val="clear" w:color="auto" w:fill="FFFFFF"/>
      <w:spacing w:before="280" w:after="280"/>
      <w:jc w:val="center"/>
      <w:textAlignment w:val="center"/>
    </w:pPr>
    <w:rPr>
      <w:rFonts w:ascii="Arial" w:eastAsia="Arial Unicode MS" w:hAnsi="Arial" w:cs="Arial"/>
      <w:b/>
      <w:bCs/>
      <w:sz w:val="16"/>
      <w:szCs w:val="16"/>
      <w:lang w:val="es-ES" w:eastAsia="ar-SA"/>
    </w:rPr>
  </w:style>
  <w:style w:type="paragraph" w:customStyle="1" w:styleId="xl124">
    <w:name w:val="xl124"/>
    <w:basedOn w:val="Normal"/>
    <w:rsid w:val="000C4DAA"/>
    <w:pPr>
      <w:pBdr>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25">
    <w:name w:val="xl125"/>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left"/>
      <w:textAlignment w:val="center"/>
    </w:pPr>
    <w:rPr>
      <w:rFonts w:ascii="Arial" w:eastAsia="Arial Unicode MS" w:hAnsi="Arial" w:cs="Arial"/>
      <w:b/>
      <w:bCs/>
      <w:sz w:val="16"/>
      <w:szCs w:val="16"/>
      <w:lang w:val="es-ES" w:eastAsia="ar-SA"/>
    </w:rPr>
  </w:style>
  <w:style w:type="paragraph" w:customStyle="1" w:styleId="xl126">
    <w:name w:val="xl126"/>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27">
    <w:name w:val="xl127"/>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28">
    <w:name w:val="xl128"/>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29">
    <w:name w:val="xl129"/>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0">
    <w:name w:val="xl130"/>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1">
    <w:name w:val="xl131"/>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2">
    <w:name w:val="xl132"/>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3">
    <w:name w:val="xl133"/>
    <w:basedOn w:val="Normal"/>
    <w:rsid w:val="000C4DAA"/>
    <w:pPr>
      <w:pBdr>
        <w:top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4">
    <w:name w:val="xl134"/>
    <w:basedOn w:val="Normal"/>
    <w:rsid w:val="000C4DAA"/>
    <w:pPr>
      <w:pBdr>
        <w:top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5">
    <w:name w:val="xl135"/>
    <w:basedOn w:val="Normal"/>
    <w:rsid w:val="000C4DAA"/>
    <w:pPr>
      <w:pBdr>
        <w:top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6">
    <w:name w:val="xl136"/>
    <w:basedOn w:val="Normal"/>
    <w:rsid w:val="000C4DAA"/>
    <w:pPr>
      <w:pBdr>
        <w:top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7">
    <w:name w:val="xl137"/>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pPr>
    <w:rPr>
      <w:rFonts w:ascii="Arial" w:eastAsia="Arial Unicode MS" w:hAnsi="Arial" w:cs="Arial"/>
      <w:sz w:val="16"/>
      <w:szCs w:val="16"/>
      <w:lang w:val="es-ES" w:eastAsia="ar-SA"/>
    </w:rPr>
  </w:style>
  <w:style w:type="paragraph" w:customStyle="1" w:styleId="xl138">
    <w:name w:val="xl138"/>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39">
    <w:name w:val="xl139"/>
    <w:basedOn w:val="Normal"/>
    <w:rsid w:val="000C4DAA"/>
    <w:pPr>
      <w:pBdr>
        <w:top w:val="single" w:sz="4" w:space="0" w:color="000000"/>
        <w:left w:val="single" w:sz="4" w:space="0" w:color="000000"/>
        <w:bottom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40">
    <w:name w:val="xl140"/>
    <w:basedOn w:val="Normal"/>
    <w:rsid w:val="000C4DAA"/>
    <w:pPr>
      <w:pBdr>
        <w:left w:val="single" w:sz="4" w:space="0" w:color="000000"/>
        <w:bottom w:val="single" w:sz="4" w:space="0" w:color="000000"/>
        <w:right w:val="single" w:sz="4" w:space="0" w:color="000000"/>
      </w:pBdr>
      <w:shd w:val="clear" w:color="auto" w:fill="FFFFFF"/>
      <w:spacing w:before="280" w:after="280"/>
      <w:jc w:val="left"/>
      <w:textAlignment w:val="center"/>
    </w:pPr>
    <w:rPr>
      <w:rFonts w:ascii="Arial" w:eastAsia="Arial Unicode MS" w:hAnsi="Arial" w:cs="Arial"/>
      <w:sz w:val="18"/>
      <w:szCs w:val="18"/>
      <w:lang w:val="es-ES" w:eastAsia="ar-SA"/>
    </w:rPr>
  </w:style>
  <w:style w:type="paragraph" w:customStyle="1" w:styleId="xl141">
    <w:name w:val="xl141"/>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sz w:val="18"/>
      <w:szCs w:val="18"/>
      <w:lang w:val="es-ES" w:eastAsia="ar-SA"/>
    </w:rPr>
  </w:style>
  <w:style w:type="paragraph" w:customStyle="1" w:styleId="xl142">
    <w:name w:val="xl142"/>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8"/>
      <w:szCs w:val="18"/>
      <w:lang w:val="es-ES" w:eastAsia="ar-SA"/>
    </w:rPr>
  </w:style>
  <w:style w:type="paragraph" w:customStyle="1" w:styleId="xl143">
    <w:name w:val="xl143"/>
    <w:basedOn w:val="Normal"/>
    <w:rsid w:val="000C4DAA"/>
    <w:pPr>
      <w:pBdr>
        <w:left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8"/>
      <w:szCs w:val="18"/>
      <w:lang w:val="es-ES" w:eastAsia="ar-SA"/>
    </w:rPr>
  </w:style>
  <w:style w:type="paragraph" w:customStyle="1" w:styleId="xl144">
    <w:name w:val="xl144"/>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45">
    <w:name w:val="xl145"/>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46">
    <w:name w:val="xl146"/>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47">
    <w:name w:val="xl147"/>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48">
    <w:name w:val="xl148"/>
    <w:basedOn w:val="Normal"/>
    <w:rsid w:val="000C4DAA"/>
    <w:pPr>
      <w:pBdr>
        <w:top w:val="single" w:sz="4" w:space="0" w:color="000000"/>
        <w:left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49">
    <w:name w:val="xl149"/>
    <w:basedOn w:val="Normal"/>
    <w:rsid w:val="000C4DAA"/>
    <w:pPr>
      <w:pBdr>
        <w:top w:val="single" w:sz="4" w:space="0" w:color="000000"/>
        <w:left w:val="single" w:sz="4" w:space="0" w:color="000000"/>
        <w:right w:val="single" w:sz="4" w:space="0" w:color="000000"/>
      </w:pBdr>
      <w:shd w:val="clear" w:color="auto" w:fill="FFFFFF"/>
      <w:spacing w:before="280" w:after="280"/>
    </w:pPr>
    <w:rPr>
      <w:rFonts w:ascii="Arial" w:eastAsia="Arial Unicode MS" w:hAnsi="Arial" w:cs="Arial"/>
      <w:sz w:val="16"/>
      <w:szCs w:val="16"/>
      <w:lang w:val="es-ES" w:eastAsia="ar-SA"/>
    </w:rPr>
  </w:style>
  <w:style w:type="paragraph" w:customStyle="1" w:styleId="xl150">
    <w:name w:val="xl150"/>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51">
    <w:name w:val="xl151"/>
    <w:basedOn w:val="Normal"/>
    <w:rsid w:val="000C4DAA"/>
    <w:pPr>
      <w:pBdr>
        <w:left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52">
    <w:name w:val="xl152"/>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53">
    <w:name w:val="xl153"/>
    <w:basedOn w:val="Normal"/>
    <w:rsid w:val="000C4DAA"/>
    <w:pPr>
      <w:pBdr>
        <w:left w:val="single" w:sz="4" w:space="0" w:color="000000"/>
        <w:bottom w:val="single" w:sz="4" w:space="0" w:color="000000"/>
        <w:right w:val="single" w:sz="4" w:space="0" w:color="000000"/>
      </w:pBdr>
      <w:shd w:val="clear" w:color="auto" w:fill="FFFFFF"/>
      <w:spacing w:before="280" w:after="280"/>
      <w:textAlignment w:val="top"/>
    </w:pPr>
    <w:rPr>
      <w:rFonts w:ascii="Arial" w:eastAsia="Arial Unicode MS" w:hAnsi="Arial" w:cs="Arial"/>
      <w:sz w:val="16"/>
      <w:szCs w:val="16"/>
      <w:lang w:val="es-ES" w:eastAsia="ar-SA"/>
    </w:rPr>
  </w:style>
  <w:style w:type="paragraph" w:customStyle="1" w:styleId="xl154">
    <w:name w:val="xl154"/>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55">
    <w:name w:val="xl155"/>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56">
    <w:name w:val="xl156"/>
    <w:basedOn w:val="Normal"/>
    <w:rsid w:val="000C4DAA"/>
    <w:pPr>
      <w:pBdr>
        <w:left w:val="single" w:sz="4" w:space="0" w:color="000000"/>
        <w:right w:val="single" w:sz="4" w:space="0" w:color="000000"/>
      </w:pBdr>
      <w:shd w:val="clear" w:color="auto" w:fill="FFFFFF"/>
      <w:spacing w:before="280" w:after="280"/>
    </w:pPr>
    <w:rPr>
      <w:rFonts w:ascii="Arial" w:eastAsia="Arial Unicode MS" w:hAnsi="Arial" w:cs="Arial"/>
      <w:sz w:val="16"/>
      <w:szCs w:val="16"/>
      <w:lang w:val="es-ES" w:eastAsia="ar-SA"/>
    </w:rPr>
  </w:style>
  <w:style w:type="paragraph" w:customStyle="1" w:styleId="xl157">
    <w:name w:val="xl157"/>
    <w:basedOn w:val="Normal"/>
    <w:rsid w:val="000C4DAA"/>
    <w:pPr>
      <w:pBdr>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58">
    <w:name w:val="xl158"/>
    <w:basedOn w:val="Normal"/>
    <w:rsid w:val="000C4DAA"/>
    <w:pPr>
      <w:pBdr>
        <w:lef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59">
    <w:name w:val="xl159"/>
    <w:basedOn w:val="Normal"/>
    <w:rsid w:val="000C4DAA"/>
    <w:pPr>
      <w:pBdr>
        <w:top w:val="single" w:sz="4" w:space="0" w:color="000000"/>
      </w:pBdr>
      <w:shd w:val="clear" w:color="auto" w:fill="FFFFFF"/>
      <w:spacing w:before="280" w:after="280"/>
    </w:pPr>
    <w:rPr>
      <w:rFonts w:ascii="Arial" w:eastAsia="Arial Unicode MS" w:hAnsi="Arial" w:cs="Arial"/>
      <w:sz w:val="16"/>
      <w:szCs w:val="16"/>
      <w:lang w:val="es-ES" w:eastAsia="ar-SA"/>
    </w:rPr>
  </w:style>
  <w:style w:type="paragraph" w:customStyle="1" w:styleId="xl160">
    <w:name w:val="xl160"/>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pPr>
    <w:rPr>
      <w:rFonts w:ascii="Arial" w:eastAsia="Arial Unicode MS" w:hAnsi="Arial" w:cs="Arial"/>
      <w:sz w:val="16"/>
      <w:szCs w:val="16"/>
      <w:lang w:val="es-ES" w:eastAsia="ar-SA"/>
    </w:rPr>
  </w:style>
  <w:style w:type="paragraph" w:customStyle="1" w:styleId="xl161">
    <w:name w:val="xl161"/>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i/>
      <w:iCs/>
      <w:sz w:val="16"/>
      <w:szCs w:val="16"/>
      <w:lang w:val="es-ES" w:eastAsia="ar-SA"/>
    </w:rPr>
  </w:style>
  <w:style w:type="paragraph" w:customStyle="1" w:styleId="xl162">
    <w:name w:val="xl162"/>
    <w:basedOn w:val="Normal"/>
    <w:rsid w:val="000C4DAA"/>
    <w:pPr>
      <w:pBdr>
        <w:top w:val="single" w:sz="4" w:space="0" w:color="000000"/>
        <w:left w:val="single" w:sz="4" w:space="0" w:color="000000"/>
        <w:bottom w:val="single" w:sz="4" w:space="0" w:color="000000"/>
      </w:pBdr>
      <w:shd w:val="clear" w:color="auto" w:fill="FFFFFF"/>
      <w:spacing w:before="280" w:after="280"/>
      <w:jc w:val="center"/>
      <w:textAlignment w:val="center"/>
    </w:pPr>
    <w:rPr>
      <w:rFonts w:ascii="Arial" w:eastAsia="Arial Unicode MS" w:hAnsi="Arial" w:cs="Arial"/>
      <w:b/>
      <w:bCs/>
      <w:i/>
      <w:iCs/>
      <w:sz w:val="16"/>
      <w:szCs w:val="16"/>
      <w:lang w:val="es-ES" w:eastAsia="ar-SA"/>
    </w:rPr>
  </w:style>
  <w:style w:type="paragraph" w:customStyle="1" w:styleId="xl163">
    <w:name w:val="xl163"/>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4"/>
      <w:szCs w:val="14"/>
      <w:lang w:val="es-ES" w:eastAsia="ar-SA"/>
    </w:rPr>
  </w:style>
  <w:style w:type="paragraph" w:customStyle="1" w:styleId="xl164">
    <w:name w:val="xl164"/>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Arial" w:eastAsia="Arial Unicode MS" w:hAnsi="Arial" w:cs="Arial"/>
      <w:b/>
      <w:bCs/>
      <w:sz w:val="16"/>
      <w:szCs w:val="16"/>
      <w:lang w:val="es-ES" w:eastAsia="ar-SA"/>
    </w:rPr>
  </w:style>
  <w:style w:type="paragraph" w:customStyle="1" w:styleId="xl165">
    <w:name w:val="xl165"/>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16"/>
      <w:szCs w:val="16"/>
      <w:lang w:val="es-ES" w:eastAsia="ar-SA"/>
    </w:rPr>
  </w:style>
  <w:style w:type="paragraph" w:customStyle="1" w:styleId="xl166">
    <w:name w:val="xl166"/>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67">
    <w:name w:val="xl167"/>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68">
    <w:name w:val="xl168"/>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69">
    <w:name w:val="xl169"/>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70">
    <w:name w:val="xl170"/>
    <w:basedOn w:val="Normal"/>
    <w:rsid w:val="000C4DAA"/>
    <w:pPr>
      <w:pBdr>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71">
    <w:name w:val="xl171"/>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16"/>
      <w:szCs w:val="16"/>
      <w:lang w:val="es-ES" w:eastAsia="ar-SA"/>
    </w:rPr>
  </w:style>
  <w:style w:type="paragraph" w:customStyle="1" w:styleId="xl172">
    <w:name w:val="xl172"/>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i/>
      <w:iCs/>
      <w:sz w:val="16"/>
      <w:szCs w:val="16"/>
      <w:lang w:val="es-ES" w:eastAsia="ar-SA"/>
    </w:rPr>
  </w:style>
  <w:style w:type="paragraph" w:customStyle="1" w:styleId="xl173">
    <w:name w:val="xl173"/>
    <w:basedOn w:val="Normal"/>
    <w:rsid w:val="000C4DAA"/>
    <w:pPr>
      <w:pBdr>
        <w:top w:val="single" w:sz="4" w:space="0" w:color="000000"/>
        <w:bottom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74">
    <w:name w:val="xl174"/>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16"/>
      <w:szCs w:val="16"/>
      <w:lang w:val="es-ES" w:eastAsia="ar-SA"/>
    </w:rPr>
  </w:style>
  <w:style w:type="paragraph" w:customStyle="1" w:styleId="xl175">
    <w:name w:val="xl175"/>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76">
    <w:name w:val="xl176"/>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77">
    <w:name w:val="xl177"/>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78">
    <w:name w:val="xl178"/>
    <w:basedOn w:val="Normal"/>
    <w:rsid w:val="000C4DAA"/>
    <w:pPr>
      <w:pBdr>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79">
    <w:name w:val="xl179"/>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0">
    <w:name w:val="xl180"/>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1">
    <w:name w:val="xl181"/>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2">
    <w:name w:val="xl182"/>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3">
    <w:name w:val="xl183"/>
    <w:basedOn w:val="Normal"/>
    <w:rsid w:val="000C4DAA"/>
    <w:pPr>
      <w:pBdr>
        <w:top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4">
    <w:name w:val="xl184"/>
    <w:basedOn w:val="Normal"/>
    <w:rsid w:val="000C4DAA"/>
    <w:pP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5">
    <w:name w:val="xl185"/>
    <w:basedOn w:val="Normal"/>
    <w:rsid w:val="000C4DAA"/>
    <w:pPr>
      <w:pBdr>
        <w:top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6">
    <w:name w:val="xl186"/>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24"/>
      <w:szCs w:val="24"/>
      <w:lang w:val="es-ES" w:eastAsia="ar-SA"/>
    </w:rPr>
  </w:style>
  <w:style w:type="paragraph" w:customStyle="1" w:styleId="xl187">
    <w:name w:val="xl187"/>
    <w:basedOn w:val="Normal"/>
    <w:rsid w:val="000C4DAA"/>
    <w:pPr>
      <w:pBdr>
        <w:left w:val="single" w:sz="4" w:space="0" w:color="000000"/>
        <w:bottom w:val="single" w:sz="4" w:space="0" w:color="000000"/>
        <w:right w:val="single" w:sz="4" w:space="0" w:color="000000"/>
      </w:pBdr>
      <w:shd w:val="clear" w:color="auto" w:fill="FFFFFF"/>
      <w:spacing w:before="280" w:after="280"/>
      <w:textAlignment w:val="top"/>
    </w:pPr>
    <w:rPr>
      <w:rFonts w:ascii="Arial" w:eastAsia="Arial Unicode MS" w:hAnsi="Arial" w:cs="Arial"/>
      <w:b/>
      <w:bCs/>
      <w:sz w:val="24"/>
      <w:szCs w:val="24"/>
      <w:lang w:val="es-ES" w:eastAsia="ar-SA"/>
    </w:rPr>
  </w:style>
  <w:style w:type="paragraph" w:customStyle="1" w:styleId="xl188">
    <w:name w:val="xl188"/>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24"/>
      <w:szCs w:val="24"/>
      <w:lang w:val="es-ES" w:eastAsia="ar-SA"/>
    </w:rPr>
  </w:style>
  <w:style w:type="paragraph" w:customStyle="1" w:styleId="xl189">
    <w:name w:val="xl189"/>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24"/>
      <w:szCs w:val="24"/>
      <w:lang w:val="es-ES" w:eastAsia="ar-SA"/>
    </w:rPr>
  </w:style>
  <w:style w:type="paragraph" w:customStyle="1" w:styleId="xl190">
    <w:name w:val="xl190"/>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24"/>
      <w:szCs w:val="24"/>
      <w:lang w:val="es-ES" w:eastAsia="ar-SA"/>
    </w:rPr>
  </w:style>
  <w:style w:type="paragraph" w:customStyle="1" w:styleId="xl191">
    <w:name w:val="xl191"/>
    <w:basedOn w:val="Normal"/>
    <w:rsid w:val="000C4DAA"/>
    <w:pPr>
      <w:pBdr>
        <w:left w:val="single" w:sz="4" w:space="0" w:color="000000"/>
        <w:bottom w:val="single" w:sz="4" w:space="0" w:color="000000"/>
      </w:pBdr>
      <w:shd w:val="clear" w:color="auto" w:fill="FFFFFF"/>
      <w:spacing w:before="280" w:after="280"/>
      <w:jc w:val="center"/>
      <w:textAlignment w:val="top"/>
    </w:pPr>
    <w:rPr>
      <w:rFonts w:ascii="Arial" w:eastAsia="Arial Unicode MS" w:hAnsi="Arial" w:cs="Arial"/>
      <w:b/>
      <w:bCs/>
      <w:sz w:val="24"/>
      <w:szCs w:val="24"/>
      <w:lang w:val="es-ES" w:eastAsia="ar-SA"/>
    </w:rPr>
  </w:style>
  <w:style w:type="paragraph" w:customStyle="1" w:styleId="xl192">
    <w:name w:val="xl192"/>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24"/>
      <w:szCs w:val="24"/>
      <w:lang w:val="es-ES" w:eastAsia="ar-SA"/>
    </w:rPr>
  </w:style>
  <w:style w:type="paragraph" w:customStyle="1" w:styleId="Normal1">
    <w:name w:val="Normal1"/>
    <w:basedOn w:val="Normal"/>
    <w:rsid w:val="000C4DAA"/>
    <w:pPr>
      <w:spacing w:before="280" w:after="280"/>
      <w:jc w:val="left"/>
    </w:pPr>
    <w:rPr>
      <w:rFonts w:ascii="Times New Roman" w:eastAsia="Times New Roman" w:hAnsi="Times New Roman" w:cs="Times New Roman"/>
      <w:color w:val="000000"/>
      <w:szCs w:val="20"/>
      <w:lang w:val="es-ES" w:eastAsia="ar-SA"/>
    </w:rPr>
  </w:style>
  <w:style w:type="paragraph" w:customStyle="1" w:styleId="articulo">
    <w:name w:val="articulo"/>
    <w:basedOn w:val="Normal"/>
    <w:rsid w:val="000C4DAA"/>
    <w:rPr>
      <w:rFonts w:ascii="Arial" w:eastAsia="Times New Roman" w:hAnsi="Arial" w:cs="Times New Roman"/>
      <w:sz w:val="24"/>
      <w:szCs w:val="20"/>
      <w:lang w:val="es-ES_tradnl" w:eastAsia="ar-SA"/>
    </w:rPr>
  </w:style>
  <w:style w:type="paragraph" w:customStyle="1" w:styleId="1">
    <w:name w:val="1"/>
    <w:basedOn w:val="Normal"/>
    <w:next w:val="Sangradetextonormal"/>
    <w:qFormat/>
    <w:rsid w:val="000C4DAA"/>
    <w:pPr>
      <w:autoSpaceDE w:val="0"/>
    </w:pPr>
    <w:rPr>
      <w:rFonts w:ascii="Arial Narrow" w:eastAsia="Times New Roman" w:hAnsi="Arial Narrow" w:cs="Times New Roman"/>
      <w:sz w:val="22"/>
      <w:lang w:val="es-ES_tradnl" w:eastAsia="ar-SA"/>
    </w:rPr>
  </w:style>
  <w:style w:type="paragraph" w:customStyle="1" w:styleId="Textocomentario2">
    <w:name w:val="Texto comentario2"/>
    <w:basedOn w:val="Normal"/>
    <w:rsid w:val="000C4DAA"/>
    <w:pPr>
      <w:jc w:val="left"/>
    </w:pPr>
    <w:rPr>
      <w:rFonts w:ascii="Times New Roman" w:eastAsia="Times New Roman" w:hAnsi="Times New Roman" w:cs="Times New Roman"/>
      <w:szCs w:val="20"/>
      <w:lang w:val="es-ES" w:eastAsia="ar-SA"/>
    </w:rPr>
  </w:style>
  <w:style w:type="paragraph" w:customStyle="1" w:styleId="Convietas">
    <w:name w:val="Con viñetas"/>
    <w:aliases w:val="Symbol (símbolo),Izquierda:  3,13 cm,Sangría francesa:  0,63 cm"/>
    <w:basedOn w:val="Normal"/>
    <w:rsid w:val="000C4DAA"/>
    <w:pPr>
      <w:tabs>
        <w:tab w:val="left" w:pos="1440"/>
      </w:tabs>
      <w:ind w:left="720" w:hanging="360"/>
    </w:pPr>
    <w:rPr>
      <w:rFonts w:ascii="Arial" w:eastAsia="Times New Roman" w:hAnsi="Arial" w:cs="Times New Roman"/>
      <w:kern w:val="1"/>
      <w:sz w:val="22"/>
      <w:szCs w:val="20"/>
      <w:lang w:val="es-ES" w:eastAsia="ar-SA"/>
    </w:rPr>
  </w:style>
  <w:style w:type="paragraph" w:customStyle="1" w:styleId="GREEN4">
    <w:name w:val="GREEN4"/>
    <w:basedOn w:val="Normal"/>
    <w:rsid w:val="000C4DAA"/>
    <w:rPr>
      <w:rFonts w:ascii="CG Times (W1)" w:eastAsia="Times New Roman" w:hAnsi="CG Times (W1)" w:cs="Times New Roman"/>
      <w:sz w:val="22"/>
      <w:szCs w:val="20"/>
      <w:lang w:val="es-ES_tradnl" w:eastAsia="ar-SA"/>
    </w:rPr>
  </w:style>
  <w:style w:type="paragraph" w:styleId="ndice1">
    <w:name w:val="index 1"/>
    <w:basedOn w:val="Normal"/>
    <w:next w:val="Normal"/>
    <w:link w:val="ndice1Car"/>
    <w:rsid w:val="000C4DAA"/>
    <w:pPr>
      <w:ind w:left="240" w:hanging="240"/>
      <w:jc w:val="left"/>
    </w:pPr>
    <w:rPr>
      <w:rFonts w:ascii="Times New Roman" w:eastAsia="Times New Roman" w:hAnsi="Times New Roman" w:cs="Times New Roman"/>
      <w:sz w:val="24"/>
      <w:szCs w:val="24"/>
      <w:lang w:val="es-ES" w:eastAsia="ar-SA"/>
    </w:rPr>
  </w:style>
  <w:style w:type="paragraph" w:styleId="TDC1">
    <w:name w:val="toc 1"/>
    <w:basedOn w:val="Normal"/>
    <w:next w:val="Normal"/>
    <w:qFormat/>
    <w:rsid w:val="000C4DAA"/>
    <w:pPr>
      <w:tabs>
        <w:tab w:val="right" w:leader="dot" w:pos="9190"/>
      </w:tabs>
      <w:ind w:left="360" w:hanging="360"/>
      <w:jc w:val="left"/>
    </w:pPr>
    <w:rPr>
      <w:rFonts w:ascii="Arial" w:eastAsia="Times New Roman" w:hAnsi="Arial" w:cs="Arial"/>
      <w:bCs/>
      <w:sz w:val="22"/>
      <w:szCs w:val="28"/>
      <w:lang w:eastAsia="ar-SA"/>
    </w:rPr>
  </w:style>
  <w:style w:type="paragraph" w:customStyle="1" w:styleId="toa">
    <w:name w:val="toa"/>
    <w:basedOn w:val="Normal"/>
    <w:rsid w:val="000C4DAA"/>
    <w:pPr>
      <w:tabs>
        <w:tab w:val="left" w:pos="9000"/>
        <w:tab w:val="right" w:pos="9360"/>
      </w:tabs>
      <w:suppressAutoHyphens/>
      <w:jc w:val="left"/>
    </w:pPr>
    <w:rPr>
      <w:rFonts w:ascii="Times New Roman" w:eastAsia="Times New Roman" w:hAnsi="Times New Roman" w:cs="Times New Roman"/>
      <w:sz w:val="24"/>
      <w:szCs w:val="20"/>
      <w:lang w:val="en-US" w:eastAsia="ar-SA"/>
    </w:rPr>
  </w:style>
  <w:style w:type="paragraph" w:customStyle="1" w:styleId="Sangranormal1">
    <w:name w:val="Sangría normal1"/>
    <w:basedOn w:val="Normal"/>
    <w:rsid w:val="000C4DAA"/>
    <w:pPr>
      <w:ind w:left="708"/>
      <w:jc w:val="left"/>
    </w:pPr>
    <w:rPr>
      <w:rFonts w:ascii="Times New Roman" w:eastAsia="Times New Roman" w:hAnsi="Times New Roman" w:cs="Times New Roman"/>
      <w:szCs w:val="20"/>
      <w:lang w:val="es-ES" w:eastAsia="ar-SA"/>
    </w:rPr>
  </w:style>
  <w:style w:type="paragraph" w:customStyle="1" w:styleId="numerdic">
    <w:name w:val="numerdic"/>
    <w:basedOn w:val="Normal"/>
    <w:rsid w:val="000C4DAA"/>
    <w:pPr>
      <w:jc w:val="left"/>
    </w:pPr>
    <w:rPr>
      <w:rFonts w:ascii="Arial" w:eastAsia="Times New Roman" w:hAnsi="Arial" w:cs="Times New Roman"/>
      <w:b/>
      <w:sz w:val="8"/>
      <w:szCs w:val="20"/>
      <w:lang w:val="es-ES_tradnl" w:eastAsia="ar-SA"/>
    </w:rPr>
  </w:style>
  <w:style w:type="paragraph" w:customStyle="1" w:styleId="DICTAMEN">
    <w:name w:val="DICTAMEN"/>
    <w:rsid w:val="000C4DAA"/>
    <w:pPr>
      <w:suppressAutoHyphens/>
      <w:spacing w:after="0" w:line="240" w:lineRule="auto"/>
    </w:pPr>
    <w:rPr>
      <w:rFonts w:ascii="CG Times" w:eastAsia="Arial" w:hAnsi="CG Times" w:cs="Times New Roman"/>
      <w:b/>
      <w:i/>
      <w:sz w:val="16"/>
      <w:szCs w:val="20"/>
      <w:lang w:val="es-ES" w:eastAsia="ar-SA"/>
    </w:rPr>
  </w:style>
  <w:style w:type="paragraph" w:customStyle="1" w:styleId="epgrafe">
    <w:name w:val="epígrafe"/>
    <w:basedOn w:val="Normal"/>
    <w:rsid w:val="000C4DAA"/>
    <w:pPr>
      <w:jc w:val="left"/>
    </w:pPr>
    <w:rPr>
      <w:rFonts w:ascii="Times New Roman" w:eastAsia="Times New Roman" w:hAnsi="Times New Roman" w:cs="Times New Roman"/>
      <w:sz w:val="24"/>
      <w:szCs w:val="20"/>
      <w:lang w:val="es-ES_tradnl" w:eastAsia="ar-SA"/>
    </w:rPr>
  </w:style>
  <w:style w:type="paragraph" w:customStyle="1" w:styleId="font5">
    <w:name w:val="font5"/>
    <w:basedOn w:val="Normal"/>
    <w:rsid w:val="000C4DAA"/>
    <w:pPr>
      <w:spacing w:before="100" w:after="100"/>
      <w:jc w:val="left"/>
    </w:pPr>
    <w:rPr>
      <w:rFonts w:ascii="Arial" w:eastAsia="Times New Roman" w:hAnsi="Arial" w:cs="Times New Roman"/>
      <w:b/>
      <w:sz w:val="16"/>
      <w:szCs w:val="24"/>
      <w:lang w:val="es-ES" w:eastAsia="ar-SA"/>
    </w:rPr>
  </w:style>
  <w:style w:type="paragraph" w:customStyle="1" w:styleId="xl22">
    <w:name w:val="xl22"/>
    <w:basedOn w:val="Normal"/>
    <w:rsid w:val="000C4DAA"/>
    <w:pPr>
      <w:pBdr>
        <w:top w:val="single" w:sz="4" w:space="0" w:color="000000"/>
        <w:left w:val="single" w:sz="4" w:space="0" w:color="000000"/>
        <w:right w:val="single" w:sz="4" w:space="0" w:color="000000"/>
      </w:pBdr>
      <w:spacing w:before="100" w:after="100"/>
      <w:jc w:val="center"/>
      <w:textAlignment w:val="center"/>
    </w:pPr>
    <w:rPr>
      <w:rFonts w:ascii="Arial" w:eastAsia="Times New Roman" w:hAnsi="Arial" w:cs="Times New Roman"/>
      <w:sz w:val="18"/>
      <w:szCs w:val="24"/>
      <w:lang w:val="es-ES" w:eastAsia="ar-SA"/>
    </w:rPr>
  </w:style>
  <w:style w:type="paragraph" w:customStyle="1" w:styleId="xl23">
    <w:name w:val="xl23"/>
    <w:basedOn w:val="Normal"/>
    <w:rsid w:val="000C4DAA"/>
    <w:pPr>
      <w:pBdr>
        <w:top w:val="single" w:sz="4" w:space="0" w:color="000000"/>
        <w:left w:val="single" w:sz="4" w:space="0" w:color="000000"/>
        <w:right w:val="single" w:sz="4" w:space="0" w:color="000000"/>
      </w:pBdr>
      <w:spacing w:before="100" w:after="100"/>
      <w:jc w:val="center"/>
      <w:textAlignment w:val="center"/>
    </w:pPr>
    <w:rPr>
      <w:rFonts w:ascii="Arial" w:eastAsia="Times New Roman" w:hAnsi="Arial" w:cs="Times New Roman"/>
      <w:b/>
      <w:sz w:val="18"/>
      <w:szCs w:val="24"/>
      <w:lang w:val="es-ES" w:eastAsia="ar-SA"/>
    </w:rPr>
  </w:style>
  <w:style w:type="paragraph" w:customStyle="1" w:styleId="ndice10">
    <w:name w:val="índice 1"/>
    <w:basedOn w:val="Normal"/>
    <w:rsid w:val="000C4DAA"/>
    <w:pPr>
      <w:tabs>
        <w:tab w:val="left" w:leader="dot" w:pos="10440"/>
        <w:tab w:val="right" w:pos="10800"/>
      </w:tabs>
      <w:suppressAutoHyphens/>
      <w:ind w:left="1440" w:right="720" w:hanging="1440"/>
      <w:jc w:val="left"/>
    </w:pPr>
    <w:rPr>
      <w:rFonts w:ascii="Times New Roman" w:eastAsia="Times New Roman" w:hAnsi="Times New Roman" w:cs="Times New Roman"/>
      <w:sz w:val="24"/>
      <w:szCs w:val="24"/>
      <w:lang w:val="en-US" w:eastAsia="ar-SA"/>
    </w:rPr>
  </w:style>
  <w:style w:type="paragraph" w:customStyle="1" w:styleId="ndice2">
    <w:name w:val="índice 2"/>
    <w:basedOn w:val="Normal"/>
    <w:rsid w:val="000C4DAA"/>
    <w:pPr>
      <w:tabs>
        <w:tab w:val="left" w:leader="dot" w:pos="10440"/>
        <w:tab w:val="right" w:pos="10800"/>
      </w:tabs>
      <w:suppressAutoHyphens/>
      <w:ind w:left="1440" w:right="720" w:hanging="720"/>
      <w:jc w:val="left"/>
    </w:pPr>
    <w:rPr>
      <w:rFonts w:ascii="Times New Roman" w:eastAsia="Times New Roman" w:hAnsi="Times New Roman" w:cs="Times New Roman"/>
      <w:sz w:val="24"/>
      <w:szCs w:val="24"/>
      <w:lang w:val="en-US" w:eastAsia="ar-SA"/>
    </w:rPr>
  </w:style>
  <w:style w:type="paragraph" w:customStyle="1" w:styleId="CarCarCarCarCarCarCarCarCarCarCarCarCar">
    <w:name w:val="Car Car Car Car Car Car Car Car Car Car Car Car Car"/>
    <w:basedOn w:val="Normal"/>
    <w:rsid w:val="000C4DAA"/>
    <w:pPr>
      <w:spacing w:after="160" w:line="240" w:lineRule="exact"/>
      <w:jc w:val="left"/>
    </w:pPr>
    <w:rPr>
      <w:rFonts w:ascii="Tahoma" w:eastAsia="Times New Roman" w:hAnsi="Tahoma" w:cs="Times New Roman"/>
      <w:szCs w:val="20"/>
      <w:lang w:val="en-US" w:eastAsia="ar-SA"/>
    </w:rPr>
  </w:style>
  <w:style w:type="paragraph" w:customStyle="1" w:styleId="CarCarCarCharChar">
    <w:name w:val="Car Car Car Char Char"/>
    <w:basedOn w:val="Normal"/>
    <w:rsid w:val="000C4DAA"/>
    <w:pPr>
      <w:spacing w:after="160" w:line="240" w:lineRule="exact"/>
      <w:jc w:val="left"/>
    </w:pPr>
    <w:rPr>
      <w:rFonts w:ascii="Tahoma" w:eastAsia="Times New Roman" w:hAnsi="Tahoma" w:cs="Times New Roman"/>
      <w:szCs w:val="20"/>
      <w:lang w:val="en-US" w:eastAsia="ar-SA"/>
    </w:rPr>
  </w:style>
  <w:style w:type="paragraph" w:styleId="Ttulodendice">
    <w:name w:val="index heading"/>
    <w:basedOn w:val="Normal"/>
    <w:next w:val="ndice1"/>
    <w:qFormat/>
    <w:rsid w:val="000C4DAA"/>
    <w:pPr>
      <w:jc w:val="left"/>
    </w:pPr>
    <w:rPr>
      <w:rFonts w:ascii="Times New Roman" w:eastAsia="Times New Roman" w:hAnsi="Times New Roman" w:cs="Times New Roman"/>
      <w:sz w:val="24"/>
      <w:szCs w:val="24"/>
      <w:lang w:val="es-ES" w:eastAsia="ar-SA"/>
    </w:rPr>
  </w:style>
  <w:style w:type="paragraph" w:styleId="ndice20">
    <w:name w:val="index 2"/>
    <w:basedOn w:val="Normal"/>
    <w:next w:val="Normal"/>
    <w:link w:val="ndice2Car"/>
    <w:rsid w:val="000C4DAA"/>
    <w:pPr>
      <w:ind w:left="480" w:hanging="240"/>
      <w:jc w:val="left"/>
    </w:pPr>
    <w:rPr>
      <w:rFonts w:ascii="Times New Roman" w:eastAsia="Times New Roman" w:hAnsi="Times New Roman" w:cs="Times New Roman"/>
      <w:sz w:val="24"/>
      <w:szCs w:val="24"/>
      <w:lang w:val="es-ES" w:eastAsia="ar-SA"/>
    </w:rPr>
  </w:style>
  <w:style w:type="paragraph" w:styleId="ndice3">
    <w:name w:val="index 3"/>
    <w:basedOn w:val="Normal"/>
    <w:next w:val="Normal"/>
    <w:link w:val="ndice3Car"/>
    <w:qFormat/>
    <w:rsid w:val="000C4DAA"/>
    <w:pPr>
      <w:ind w:left="720" w:hanging="240"/>
      <w:jc w:val="left"/>
    </w:pPr>
    <w:rPr>
      <w:rFonts w:ascii="Times New Roman" w:eastAsia="Times New Roman" w:hAnsi="Times New Roman" w:cs="Times New Roman"/>
      <w:sz w:val="24"/>
      <w:szCs w:val="24"/>
      <w:lang w:val="es-ES" w:eastAsia="ar-SA"/>
    </w:rPr>
  </w:style>
  <w:style w:type="paragraph" w:styleId="TDC4">
    <w:name w:val="toc 4"/>
    <w:basedOn w:val="Normal"/>
    <w:next w:val="Normal"/>
    <w:qFormat/>
    <w:rsid w:val="000C4DAA"/>
    <w:pPr>
      <w:ind w:left="960" w:hanging="240"/>
      <w:jc w:val="left"/>
    </w:pPr>
    <w:rPr>
      <w:rFonts w:ascii="Times New Roman" w:eastAsia="Times New Roman" w:hAnsi="Times New Roman" w:cs="Times New Roman"/>
      <w:sz w:val="24"/>
      <w:szCs w:val="24"/>
      <w:lang w:val="es-ES" w:eastAsia="ar-SA"/>
    </w:rPr>
  </w:style>
  <w:style w:type="paragraph" w:styleId="TDC5">
    <w:name w:val="toc 5"/>
    <w:basedOn w:val="Normal"/>
    <w:next w:val="Normal"/>
    <w:qFormat/>
    <w:rsid w:val="000C4DAA"/>
    <w:pPr>
      <w:ind w:left="1200" w:hanging="240"/>
      <w:jc w:val="left"/>
    </w:pPr>
    <w:rPr>
      <w:rFonts w:ascii="Times New Roman" w:eastAsia="Times New Roman" w:hAnsi="Times New Roman" w:cs="Times New Roman"/>
      <w:sz w:val="24"/>
      <w:szCs w:val="24"/>
      <w:lang w:val="es-ES" w:eastAsia="ar-SA"/>
    </w:rPr>
  </w:style>
  <w:style w:type="paragraph" w:styleId="TDC6">
    <w:name w:val="toc 6"/>
    <w:basedOn w:val="Normal"/>
    <w:next w:val="Normal"/>
    <w:qFormat/>
    <w:rsid w:val="000C4DAA"/>
    <w:pPr>
      <w:ind w:left="1440" w:hanging="240"/>
      <w:jc w:val="left"/>
    </w:pPr>
    <w:rPr>
      <w:rFonts w:ascii="Times New Roman" w:eastAsia="Times New Roman" w:hAnsi="Times New Roman" w:cs="Times New Roman"/>
      <w:sz w:val="24"/>
      <w:szCs w:val="24"/>
      <w:lang w:val="es-ES" w:eastAsia="ar-SA"/>
    </w:rPr>
  </w:style>
  <w:style w:type="paragraph" w:styleId="TDC7">
    <w:name w:val="toc 7"/>
    <w:basedOn w:val="Normal"/>
    <w:next w:val="Normal"/>
    <w:qFormat/>
    <w:rsid w:val="000C4DAA"/>
    <w:pPr>
      <w:ind w:left="1680" w:hanging="240"/>
      <w:jc w:val="left"/>
    </w:pPr>
    <w:rPr>
      <w:rFonts w:ascii="Times New Roman" w:eastAsia="Times New Roman" w:hAnsi="Times New Roman" w:cs="Times New Roman"/>
      <w:sz w:val="24"/>
      <w:szCs w:val="24"/>
      <w:lang w:val="es-ES" w:eastAsia="ar-SA"/>
    </w:rPr>
  </w:style>
  <w:style w:type="paragraph" w:styleId="TDC8">
    <w:name w:val="toc 8"/>
    <w:basedOn w:val="Normal"/>
    <w:next w:val="Normal"/>
    <w:qFormat/>
    <w:rsid w:val="000C4DAA"/>
    <w:pPr>
      <w:ind w:left="1920" w:hanging="240"/>
      <w:jc w:val="left"/>
    </w:pPr>
    <w:rPr>
      <w:rFonts w:ascii="Times New Roman" w:eastAsia="Times New Roman" w:hAnsi="Times New Roman" w:cs="Times New Roman"/>
      <w:sz w:val="24"/>
      <w:szCs w:val="24"/>
      <w:lang w:val="es-ES" w:eastAsia="ar-SA"/>
    </w:rPr>
  </w:style>
  <w:style w:type="paragraph" w:styleId="TDC9">
    <w:name w:val="toc 9"/>
    <w:basedOn w:val="Normal"/>
    <w:next w:val="Normal"/>
    <w:qFormat/>
    <w:rsid w:val="000C4DAA"/>
    <w:pPr>
      <w:ind w:left="2160" w:hanging="240"/>
      <w:jc w:val="left"/>
    </w:pPr>
    <w:rPr>
      <w:rFonts w:ascii="Times New Roman" w:eastAsia="Times New Roman" w:hAnsi="Times New Roman" w:cs="Times New Roman"/>
      <w:sz w:val="24"/>
      <w:szCs w:val="24"/>
      <w:lang w:val="es-ES" w:eastAsia="ar-SA"/>
    </w:rPr>
  </w:style>
  <w:style w:type="paragraph" w:styleId="TDC2">
    <w:name w:val="toc 2"/>
    <w:basedOn w:val="Normal"/>
    <w:next w:val="Normal"/>
    <w:qFormat/>
    <w:rsid w:val="000C4DAA"/>
    <w:pPr>
      <w:tabs>
        <w:tab w:val="right" w:leader="dot" w:pos="9550"/>
      </w:tabs>
      <w:ind w:left="720" w:hanging="480"/>
      <w:jc w:val="left"/>
    </w:pPr>
    <w:rPr>
      <w:rFonts w:ascii="Arial" w:eastAsia="Times New Roman" w:hAnsi="Arial" w:cs="Times New Roman"/>
      <w:sz w:val="22"/>
      <w:szCs w:val="24"/>
      <w:lang w:eastAsia="ar-SA"/>
    </w:rPr>
  </w:style>
  <w:style w:type="paragraph" w:styleId="TDC3">
    <w:name w:val="toc 3"/>
    <w:basedOn w:val="Normal"/>
    <w:next w:val="Normal"/>
    <w:qFormat/>
    <w:rsid w:val="000C4DAA"/>
    <w:pPr>
      <w:ind w:left="480"/>
      <w:jc w:val="left"/>
    </w:pPr>
    <w:rPr>
      <w:rFonts w:ascii="Times New Roman" w:eastAsia="Times New Roman" w:hAnsi="Times New Roman" w:cs="Times New Roman"/>
      <w:sz w:val="24"/>
      <w:szCs w:val="24"/>
      <w:lang w:val="es-ES" w:eastAsia="ar-SA"/>
    </w:rPr>
  </w:style>
  <w:style w:type="paragraph" w:customStyle="1" w:styleId="TDC41">
    <w:name w:val="TDC 41"/>
    <w:basedOn w:val="Normal"/>
    <w:next w:val="Normal"/>
    <w:rsid w:val="000C4DAA"/>
    <w:pPr>
      <w:ind w:left="720"/>
      <w:jc w:val="left"/>
    </w:pPr>
    <w:rPr>
      <w:rFonts w:ascii="Times New Roman" w:eastAsia="Times New Roman" w:hAnsi="Times New Roman" w:cs="Times New Roman"/>
      <w:sz w:val="24"/>
      <w:szCs w:val="24"/>
      <w:lang w:val="es-ES" w:eastAsia="ar-SA"/>
    </w:rPr>
  </w:style>
  <w:style w:type="paragraph" w:customStyle="1" w:styleId="TDC51">
    <w:name w:val="TDC 51"/>
    <w:basedOn w:val="Normal"/>
    <w:next w:val="Normal"/>
    <w:rsid w:val="000C4DAA"/>
    <w:pPr>
      <w:ind w:left="960"/>
      <w:jc w:val="left"/>
    </w:pPr>
    <w:rPr>
      <w:rFonts w:ascii="Times New Roman" w:eastAsia="Times New Roman" w:hAnsi="Times New Roman" w:cs="Times New Roman"/>
      <w:sz w:val="24"/>
      <w:szCs w:val="24"/>
      <w:lang w:val="es-ES" w:eastAsia="ar-SA"/>
    </w:rPr>
  </w:style>
  <w:style w:type="paragraph" w:customStyle="1" w:styleId="TDC61">
    <w:name w:val="TDC 61"/>
    <w:basedOn w:val="Normal"/>
    <w:next w:val="Normal"/>
    <w:rsid w:val="000C4DAA"/>
    <w:pPr>
      <w:ind w:left="1200"/>
      <w:jc w:val="left"/>
    </w:pPr>
    <w:rPr>
      <w:rFonts w:ascii="Times New Roman" w:eastAsia="Times New Roman" w:hAnsi="Times New Roman" w:cs="Times New Roman"/>
      <w:sz w:val="24"/>
      <w:szCs w:val="24"/>
      <w:lang w:val="es-ES" w:eastAsia="ar-SA"/>
    </w:rPr>
  </w:style>
  <w:style w:type="paragraph" w:customStyle="1" w:styleId="TDC71">
    <w:name w:val="TDC 71"/>
    <w:basedOn w:val="Normal"/>
    <w:next w:val="Normal"/>
    <w:rsid w:val="000C4DAA"/>
    <w:pPr>
      <w:ind w:left="1440"/>
      <w:jc w:val="left"/>
    </w:pPr>
    <w:rPr>
      <w:rFonts w:ascii="Times New Roman" w:eastAsia="Times New Roman" w:hAnsi="Times New Roman" w:cs="Times New Roman"/>
      <w:sz w:val="24"/>
      <w:szCs w:val="24"/>
      <w:lang w:val="es-ES" w:eastAsia="ar-SA"/>
    </w:rPr>
  </w:style>
  <w:style w:type="paragraph" w:customStyle="1" w:styleId="TDC81">
    <w:name w:val="TDC 81"/>
    <w:basedOn w:val="Normal"/>
    <w:next w:val="Normal"/>
    <w:rsid w:val="000C4DAA"/>
    <w:pPr>
      <w:ind w:left="1680"/>
      <w:jc w:val="left"/>
    </w:pPr>
    <w:rPr>
      <w:rFonts w:ascii="Times New Roman" w:eastAsia="Times New Roman" w:hAnsi="Times New Roman" w:cs="Times New Roman"/>
      <w:sz w:val="24"/>
      <w:szCs w:val="24"/>
      <w:lang w:val="es-ES" w:eastAsia="ar-SA"/>
    </w:rPr>
  </w:style>
  <w:style w:type="paragraph" w:customStyle="1" w:styleId="TDC91">
    <w:name w:val="TDC 91"/>
    <w:basedOn w:val="Normal"/>
    <w:next w:val="Normal"/>
    <w:rsid w:val="000C4DAA"/>
    <w:pPr>
      <w:ind w:left="1920"/>
      <w:jc w:val="left"/>
    </w:pPr>
    <w:rPr>
      <w:rFonts w:ascii="Times New Roman" w:eastAsia="Times New Roman" w:hAnsi="Times New Roman" w:cs="Times New Roman"/>
      <w:sz w:val="24"/>
      <w:szCs w:val="24"/>
      <w:lang w:val="es-ES" w:eastAsia="ar-SA"/>
    </w:rPr>
  </w:style>
  <w:style w:type="paragraph" w:styleId="Epgrafe0">
    <w:name w:val="caption"/>
    <w:basedOn w:val="Normal"/>
    <w:next w:val="Normal"/>
    <w:qFormat/>
    <w:rsid w:val="000C4DAA"/>
    <w:pPr>
      <w:jc w:val="center"/>
    </w:pPr>
    <w:rPr>
      <w:rFonts w:ascii="Arial" w:eastAsia="Times New Roman" w:hAnsi="Arial" w:cs="Times New Roman"/>
      <w:b/>
      <w:szCs w:val="24"/>
      <w:lang w:eastAsia="es-ES"/>
    </w:rPr>
  </w:style>
  <w:style w:type="paragraph" w:styleId="Textodebloque">
    <w:name w:val="Block Text"/>
    <w:basedOn w:val="Normal"/>
    <w:rsid w:val="000C4DAA"/>
    <w:pPr>
      <w:tabs>
        <w:tab w:val="left" w:pos="13964"/>
      </w:tabs>
      <w:ind w:left="13964" w:right="283" w:hanging="13892"/>
      <w:jc w:val="left"/>
    </w:pPr>
    <w:rPr>
      <w:rFonts w:ascii="Arial" w:eastAsia="Times New Roman" w:hAnsi="Arial" w:cs="Arial"/>
      <w:bCs/>
      <w:sz w:val="16"/>
      <w:lang w:val="es-ES" w:eastAsia="es-ES"/>
    </w:rPr>
  </w:style>
  <w:style w:type="character" w:customStyle="1" w:styleId="TextocomentarioCar1">
    <w:name w:val="Texto comentario Car1"/>
    <w:aliases w:val="Comment Text Char1 Car1"/>
    <w:rsid w:val="000C4DAA"/>
    <w:rPr>
      <w:lang w:val="es-ES" w:eastAsia="ar-SA"/>
    </w:rPr>
  </w:style>
  <w:style w:type="paragraph" w:styleId="Sangranormal">
    <w:name w:val="Normal Indent"/>
    <w:basedOn w:val="Normal"/>
    <w:qFormat/>
    <w:rsid w:val="000C4DAA"/>
    <w:pPr>
      <w:ind w:left="708"/>
      <w:jc w:val="left"/>
    </w:pPr>
    <w:rPr>
      <w:rFonts w:ascii="Times New Roman" w:eastAsia="Times New Roman" w:hAnsi="Times New Roman" w:cs="Times New Roman"/>
      <w:szCs w:val="20"/>
      <w:lang w:val="es-ES" w:eastAsia="es-ES"/>
    </w:rPr>
  </w:style>
  <w:style w:type="character" w:customStyle="1" w:styleId="Fuentedeencabezadopredeter">
    <w:name w:val="Fuente de encabezado predeter."/>
    <w:rsid w:val="000C4DAA"/>
  </w:style>
  <w:style w:type="character" w:customStyle="1" w:styleId="EquationCaption">
    <w:name w:val="_Equation Caption"/>
    <w:rsid w:val="000C4DAA"/>
  </w:style>
  <w:style w:type="character" w:customStyle="1" w:styleId="CarCar53">
    <w:name w:val="Car Car53"/>
    <w:rsid w:val="000C4DAA"/>
    <w:rPr>
      <w:rFonts w:ascii="Arial" w:hAnsi="Arial"/>
      <w:b/>
      <w:kern w:val="1"/>
      <w:sz w:val="28"/>
      <w:lang w:val="es-ES" w:eastAsia="ar-SA"/>
    </w:rPr>
  </w:style>
  <w:style w:type="character" w:customStyle="1" w:styleId="CarCar52">
    <w:name w:val="Car Car52"/>
    <w:rsid w:val="000C4DAA"/>
    <w:rPr>
      <w:rFonts w:ascii="Arial" w:hAnsi="Arial" w:cs="Arial"/>
      <w:b/>
      <w:bCs/>
      <w:color w:val="000000"/>
      <w:sz w:val="16"/>
      <w:szCs w:val="16"/>
      <w:lang w:val="es-ES" w:eastAsia="ar-SA"/>
    </w:rPr>
  </w:style>
  <w:style w:type="character" w:customStyle="1" w:styleId="WW8Num23z3">
    <w:name w:val="WW8Num23z3"/>
    <w:rsid w:val="000C4DAA"/>
    <w:rPr>
      <w:rFonts w:ascii="Symbol" w:hAnsi="Symbol" w:cs="StarSymbol"/>
      <w:b/>
      <w:bCs/>
      <w:sz w:val="16"/>
      <w:szCs w:val="16"/>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0C4DAA"/>
  </w:style>
  <w:style w:type="paragraph" w:customStyle="1" w:styleId="Prrafodelista1">
    <w:name w:val="Párrafo de lista1"/>
    <w:aliases w:val="Figuras"/>
    <w:basedOn w:val="Normal"/>
    <w:qFormat/>
    <w:rsid w:val="000C4DAA"/>
    <w:pPr>
      <w:ind w:left="720"/>
      <w:contextualSpacing/>
      <w:jc w:val="center"/>
    </w:pPr>
    <w:rPr>
      <w:rFonts w:ascii="Calibri" w:eastAsia="Times New Roman" w:hAnsi="Calibri" w:cs="Times New Roman"/>
      <w:sz w:val="22"/>
    </w:rPr>
  </w:style>
  <w:style w:type="paragraph" w:customStyle="1" w:styleId="Textoindependiente24">
    <w:name w:val="Texto independiente 24"/>
    <w:basedOn w:val="Normal"/>
    <w:rsid w:val="000C4DAA"/>
    <w:pPr>
      <w:widowControl w:val="0"/>
      <w:suppressAutoHyphens/>
      <w:overflowPunct w:val="0"/>
      <w:autoSpaceDE w:val="0"/>
      <w:textAlignment w:val="baseline"/>
    </w:pPr>
    <w:rPr>
      <w:rFonts w:ascii="Arial" w:eastAsia="Times New Roman" w:hAnsi="Arial" w:cs="Times New Roman"/>
      <w:szCs w:val="20"/>
      <w:lang w:val="es-ES" w:eastAsia="ar-SA"/>
    </w:rPr>
  </w:style>
  <w:style w:type="paragraph" w:customStyle="1" w:styleId="3">
    <w:name w:val="3"/>
    <w:basedOn w:val="Normal"/>
    <w:next w:val="Ttulo"/>
    <w:link w:val="TtuloCar"/>
    <w:qFormat/>
    <w:rsid w:val="000C4DAA"/>
    <w:pPr>
      <w:ind w:left="283" w:hanging="283"/>
      <w:jc w:val="center"/>
    </w:pPr>
    <w:rPr>
      <w:rFonts w:asciiTheme="majorHAnsi" w:eastAsiaTheme="majorEastAsia" w:hAnsiTheme="majorHAnsi" w:cstheme="majorBidi"/>
      <w:spacing w:val="-10"/>
      <w:kern w:val="28"/>
      <w:sz w:val="56"/>
      <w:szCs w:val="56"/>
    </w:rPr>
  </w:style>
  <w:style w:type="paragraph" w:customStyle="1" w:styleId="2">
    <w:name w:val="2"/>
    <w:basedOn w:val="Normal"/>
    <w:next w:val="Normal"/>
    <w:qFormat/>
    <w:rsid w:val="000C4DAA"/>
    <w:pPr>
      <w:jc w:val="center"/>
    </w:pPr>
    <w:rPr>
      <w:rFonts w:ascii="Arial" w:eastAsia="Times New Roman" w:hAnsi="Arial" w:cs="Times New Roman"/>
      <w:b/>
      <w:szCs w:val="24"/>
      <w:lang w:eastAsia="es-ES"/>
    </w:rPr>
  </w:style>
  <w:style w:type="paragraph" w:customStyle="1" w:styleId="Textodeglobo2">
    <w:name w:val="Texto de globo2"/>
    <w:basedOn w:val="Normal"/>
    <w:rsid w:val="000C4DAA"/>
    <w:pPr>
      <w:suppressAutoHyphens/>
      <w:jc w:val="left"/>
    </w:pPr>
    <w:rPr>
      <w:rFonts w:ascii="Tahoma" w:eastAsia="Times New Roman" w:hAnsi="Tahoma" w:cs="Tahoma"/>
      <w:sz w:val="16"/>
      <w:szCs w:val="20"/>
      <w:lang w:val="es-ES" w:eastAsia="ar-SA"/>
    </w:rPr>
  </w:style>
  <w:style w:type="paragraph" w:customStyle="1" w:styleId="Sangra2detindependiente3">
    <w:name w:val="Sangría 2 de t. independiente3"/>
    <w:basedOn w:val="Normal"/>
    <w:rsid w:val="000C4DAA"/>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independiente25">
    <w:name w:val="Texto independiente 25"/>
    <w:basedOn w:val="Normal"/>
    <w:rsid w:val="000C4DAA"/>
    <w:pPr>
      <w:widowControl w:val="0"/>
      <w:suppressAutoHyphens/>
      <w:overflowPunct w:val="0"/>
      <w:autoSpaceDE w:val="0"/>
      <w:textAlignment w:val="baseline"/>
    </w:pPr>
    <w:rPr>
      <w:rFonts w:ascii="Arial" w:eastAsia="Times New Roman" w:hAnsi="Arial" w:cs="Times New Roman"/>
      <w:szCs w:val="20"/>
      <w:lang w:val="es-ES" w:eastAsia="ar-SA"/>
    </w:rPr>
  </w:style>
  <w:style w:type="paragraph" w:customStyle="1" w:styleId="Textoindependiente33">
    <w:name w:val="Texto independiente 33"/>
    <w:basedOn w:val="Normal"/>
    <w:rsid w:val="000C4DAA"/>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Car1">
    <w:name w:val="Car1"/>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1">
    <w:name w:val="Car Car Car Car1"/>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
    <w:name w:val="Car Car Car Car Car Car1"/>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1">
    <w:name w:val="Char Char Car Car Char Char Car Car Char Char Car Car Char Char1"/>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1">
    <w:name w:val="Car Car Car Car Car Car Car1"/>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1">
    <w:name w:val="Car Car Car Car Car Car1 Car Car Car Car Car Car Car Car Car Car Car Car Car1"/>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character" w:customStyle="1" w:styleId="CarCar321">
    <w:name w:val="Car Car321"/>
    <w:rsid w:val="000C4DAA"/>
    <w:rPr>
      <w:rFonts w:ascii="Arial" w:hAnsi="Arial" w:cs="Arial"/>
      <w:b/>
      <w:bCs/>
      <w:color w:val="000000"/>
      <w:sz w:val="16"/>
      <w:szCs w:val="16"/>
      <w:lang w:val="es-ES" w:eastAsia="ar-SA" w:bidi="ar-SA"/>
    </w:rPr>
  </w:style>
  <w:style w:type="character" w:customStyle="1" w:styleId="CarCar311">
    <w:name w:val="Car Car311"/>
    <w:rsid w:val="000C4DAA"/>
    <w:rPr>
      <w:b/>
      <w:sz w:val="24"/>
      <w:lang w:val="es-ES" w:eastAsia="ar-SA" w:bidi="ar-SA"/>
    </w:rPr>
  </w:style>
  <w:style w:type="character" w:customStyle="1" w:styleId="CarCar301">
    <w:name w:val="Car Car301"/>
    <w:rsid w:val="000C4DAA"/>
    <w:rPr>
      <w:rFonts w:ascii="Arial" w:hAnsi="Arial"/>
      <w:sz w:val="22"/>
      <w:lang w:val="es-ES" w:eastAsia="ar-SA" w:bidi="ar-SA"/>
    </w:rPr>
  </w:style>
  <w:style w:type="character" w:customStyle="1" w:styleId="CarCar241">
    <w:name w:val="Car Car241"/>
    <w:rsid w:val="000C4DAA"/>
    <w:rPr>
      <w:rFonts w:ascii="Arial" w:hAnsi="Arial" w:cs="Arial"/>
      <w:b/>
      <w:bCs/>
      <w:sz w:val="24"/>
      <w:szCs w:val="24"/>
      <w:lang w:val="es-ES" w:eastAsia="ar-SA" w:bidi="ar-SA"/>
    </w:rPr>
  </w:style>
  <w:style w:type="character" w:customStyle="1" w:styleId="CarCar251">
    <w:name w:val="Car Car251"/>
    <w:rsid w:val="000C4DAA"/>
    <w:rPr>
      <w:lang w:val="es-ES" w:eastAsia="ar-SA" w:bidi="ar-SA"/>
    </w:rPr>
  </w:style>
  <w:style w:type="character" w:customStyle="1" w:styleId="CarCar201">
    <w:name w:val="Car Car201"/>
    <w:rsid w:val="000C4DAA"/>
    <w:rPr>
      <w:rFonts w:ascii="Arial" w:eastAsia="MS Mincho" w:hAnsi="Arial" w:cs="Tahoma"/>
      <w:i/>
      <w:iCs/>
      <w:sz w:val="28"/>
      <w:szCs w:val="28"/>
      <w:lang w:val="es-ES" w:eastAsia="ar-SA" w:bidi="ar-SA"/>
    </w:rPr>
  </w:style>
  <w:style w:type="character" w:customStyle="1" w:styleId="CarCar231">
    <w:name w:val="Car Car231"/>
    <w:rsid w:val="000C4DAA"/>
    <w:rPr>
      <w:sz w:val="16"/>
      <w:szCs w:val="16"/>
      <w:lang w:val="es-ES" w:eastAsia="ar-SA" w:bidi="ar-SA"/>
    </w:rPr>
  </w:style>
  <w:style w:type="character" w:customStyle="1" w:styleId="CarCar281">
    <w:name w:val="Car Car281"/>
    <w:rsid w:val="000C4DAA"/>
    <w:rPr>
      <w:rFonts w:ascii="Arial Narrow" w:hAnsi="Arial Narrow"/>
      <w:sz w:val="22"/>
      <w:szCs w:val="22"/>
      <w:lang w:val="es-ES_tradnl" w:eastAsia="ar-SA" w:bidi="ar-SA"/>
    </w:rPr>
  </w:style>
  <w:style w:type="character" w:customStyle="1" w:styleId="CarCar191">
    <w:name w:val="Car Car191"/>
    <w:rsid w:val="000C4DAA"/>
    <w:rPr>
      <w:rFonts w:ascii="Arial" w:hAnsi="Arial"/>
      <w:b/>
      <w:kern w:val="1"/>
      <w:sz w:val="28"/>
      <w:lang w:val="es-ES_tradnl" w:eastAsia="ar-SA" w:bidi="ar-SA"/>
    </w:rPr>
  </w:style>
  <w:style w:type="character" w:customStyle="1" w:styleId="CarCar181">
    <w:name w:val="Car Car181"/>
    <w:rsid w:val="000C4DAA"/>
    <w:rPr>
      <w:rFonts w:ascii="Arial" w:hAnsi="Arial" w:cs="Arial"/>
      <w:b/>
      <w:bCs/>
      <w:color w:val="000000"/>
      <w:sz w:val="16"/>
      <w:szCs w:val="16"/>
      <w:lang w:val="es-ES_tradnl" w:eastAsia="ar-SA" w:bidi="ar-SA"/>
    </w:rPr>
  </w:style>
  <w:style w:type="character" w:customStyle="1" w:styleId="CarCar171">
    <w:name w:val="Car Car171"/>
    <w:rsid w:val="000C4DAA"/>
    <w:rPr>
      <w:b/>
      <w:sz w:val="24"/>
      <w:lang w:val="es-ES_tradnl" w:eastAsia="ar-SA" w:bidi="ar-SA"/>
    </w:rPr>
  </w:style>
  <w:style w:type="character" w:customStyle="1" w:styleId="CarCar161">
    <w:name w:val="Car Car161"/>
    <w:rsid w:val="000C4DAA"/>
    <w:rPr>
      <w:b/>
      <w:i/>
      <w:sz w:val="24"/>
      <w:lang w:val="es-ES_tradnl" w:eastAsia="ar-SA" w:bidi="ar-SA"/>
    </w:rPr>
  </w:style>
  <w:style w:type="character" w:customStyle="1" w:styleId="CarCar151">
    <w:name w:val="Car Car151"/>
    <w:rsid w:val="000C4DAA"/>
    <w:rPr>
      <w:rFonts w:ascii="Arial" w:hAnsi="Arial"/>
      <w:sz w:val="22"/>
      <w:lang w:val="es-ES_tradnl" w:eastAsia="ar-SA" w:bidi="ar-SA"/>
    </w:rPr>
  </w:style>
  <w:style w:type="character" w:customStyle="1" w:styleId="CarCar141">
    <w:name w:val="Car Car141"/>
    <w:rsid w:val="000C4DAA"/>
    <w:rPr>
      <w:rFonts w:ascii="Arial" w:hAnsi="Arial"/>
      <w:i/>
      <w:sz w:val="22"/>
      <w:lang w:val="es-ES_tradnl" w:eastAsia="ar-SA" w:bidi="ar-SA"/>
    </w:rPr>
  </w:style>
  <w:style w:type="character" w:customStyle="1" w:styleId="CarCar131">
    <w:name w:val="Car Car131"/>
    <w:rsid w:val="000C4DAA"/>
    <w:rPr>
      <w:rFonts w:ascii="Arial" w:hAnsi="Arial"/>
      <w:lang w:val="es-ES_tradnl" w:eastAsia="ar-SA" w:bidi="ar-SA"/>
    </w:rPr>
  </w:style>
  <w:style w:type="character" w:customStyle="1" w:styleId="CarCar121">
    <w:name w:val="Car Car121"/>
    <w:rsid w:val="000C4DAA"/>
    <w:rPr>
      <w:rFonts w:ascii="Arial" w:hAnsi="Arial"/>
      <w:i/>
      <w:lang w:val="es-ES_tradnl" w:eastAsia="ar-SA" w:bidi="ar-SA"/>
    </w:rPr>
  </w:style>
  <w:style w:type="character" w:customStyle="1" w:styleId="CarCar111">
    <w:name w:val="Car Car111"/>
    <w:rsid w:val="000C4DAA"/>
    <w:rPr>
      <w:rFonts w:ascii="Arial" w:hAnsi="Arial"/>
      <w:i/>
      <w:sz w:val="18"/>
      <w:lang w:val="es-ES_tradnl" w:eastAsia="ar-SA" w:bidi="ar-SA"/>
    </w:rPr>
  </w:style>
  <w:style w:type="character" w:customStyle="1" w:styleId="CarCar101">
    <w:name w:val="Car Car101"/>
    <w:rsid w:val="000C4DAA"/>
    <w:rPr>
      <w:rFonts w:ascii="Arial Narrow" w:hAnsi="Arial Narrow"/>
      <w:sz w:val="22"/>
      <w:szCs w:val="22"/>
      <w:lang w:val="es-ES_tradnl" w:eastAsia="ar-SA" w:bidi="ar-SA"/>
    </w:rPr>
  </w:style>
  <w:style w:type="character" w:customStyle="1" w:styleId="CarCar91">
    <w:name w:val="Car Car91"/>
    <w:rsid w:val="000C4DAA"/>
    <w:rPr>
      <w:rFonts w:ascii="Arial" w:hAnsi="Arial" w:cs="Arial"/>
      <w:b/>
      <w:bCs/>
      <w:sz w:val="24"/>
      <w:szCs w:val="24"/>
      <w:lang w:val="es-ES_tradnl" w:eastAsia="ar-SA" w:bidi="ar-SA"/>
    </w:rPr>
  </w:style>
  <w:style w:type="character" w:customStyle="1" w:styleId="CarCar81">
    <w:name w:val="Car Car81"/>
    <w:rsid w:val="000C4DAA"/>
    <w:rPr>
      <w:rFonts w:ascii="Arial" w:hAnsi="Arial" w:cs="Arial"/>
      <w:lang w:val="es-ES_tradnl" w:eastAsia="ar-SA" w:bidi="ar-SA"/>
    </w:rPr>
  </w:style>
  <w:style w:type="character" w:customStyle="1" w:styleId="CarCar71">
    <w:name w:val="Car Car71"/>
    <w:rsid w:val="000C4DAA"/>
    <w:rPr>
      <w:rFonts w:ascii="Arial Narrow" w:hAnsi="Arial Narrow"/>
      <w:sz w:val="22"/>
      <w:szCs w:val="22"/>
      <w:lang w:val="es-ES_tradnl" w:eastAsia="ar-SA" w:bidi="ar-SA"/>
    </w:rPr>
  </w:style>
  <w:style w:type="character" w:customStyle="1" w:styleId="CarCar61">
    <w:name w:val="Car Car61"/>
    <w:rsid w:val="000C4DAA"/>
    <w:rPr>
      <w:rFonts w:ascii="Arial" w:hAnsi="Arial" w:cs="Arial"/>
      <w:lang w:val="es-ES_tradnl" w:eastAsia="ar-SA" w:bidi="ar-SA"/>
    </w:rPr>
  </w:style>
  <w:style w:type="character" w:customStyle="1" w:styleId="CarCar51">
    <w:name w:val="Car Car51"/>
    <w:rsid w:val="000C4DAA"/>
    <w:rPr>
      <w:rFonts w:ascii="Arial" w:hAnsi="Arial" w:cs="Arial"/>
      <w:lang w:val="es-ES_tradnl" w:eastAsia="ar-SA" w:bidi="ar-SA"/>
    </w:rPr>
  </w:style>
  <w:style w:type="character" w:customStyle="1" w:styleId="CarCar41">
    <w:name w:val="Car Car41"/>
    <w:rsid w:val="000C4DAA"/>
    <w:rPr>
      <w:lang w:val="es-ES_tradnl" w:eastAsia="ar-SA" w:bidi="ar-SA"/>
    </w:rPr>
  </w:style>
  <w:style w:type="character" w:customStyle="1" w:styleId="CarCar33">
    <w:name w:val="Car Car33"/>
    <w:rsid w:val="000C4DAA"/>
    <w:rPr>
      <w:rFonts w:ascii="Arial" w:hAnsi="Arial"/>
      <w:b/>
      <w:bCs/>
      <w:sz w:val="24"/>
      <w:lang w:val="es-ES_tradnl" w:eastAsia="ar-SA" w:bidi="ar-SA"/>
    </w:rPr>
  </w:style>
  <w:style w:type="character" w:customStyle="1" w:styleId="CarCar210">
    <w:name w:val="Car Car210"/>
    <w:rsid w:val="000C4DAA"/>
    <w:rPr>
      <w:sz w:val="24"/>
      <w:szCs w:val="24"/>
      <w:lang w:val="es-ES" w:eastAsia="ar-SA" w:bidi="ar-SA"/>
    </w:rPr>
  </w:style>
  <w:style w:type="character" w:customStyle="1" w:styleId="CarCar221">
    <w:name w:val="Car Car221"/>
    <w:rsid w:val="000C4DAA"/>
    <w:rPr>
      <w:lang w:val="es-ES" w:eastAsia="ar-SA" w:bidi="ar-SA"/>
    </w:rPr>
  </w:style>
  <w:style w:type="character" w:customStyle="1" w:styleId="CarCar211">
    <w:name w:val="Car Car211"/>
    <w:rsid w:val="000C4DAA"/>
    <w:rPr>
      <w:b/>
      <w:bCs/>
      <w:lang w:val="es-ES" w:eastAsia="ar-SA" w:bidi="ar-SA"/>
    </w:rPr>
  </w:style>
  <w:style w:type="character" w:customStyle="1" w:styleId="CarCar261">
    <w:name w:val="Car Car261"/>
    <w:rsid w:val="000C4DAA"/>
    <w:rPr>
      <w:rFonts w:ascii="Arial" w:hAnsi="Arial" w:cs="Arial"/>
      <w:lang w:val="es-ES_tradnl"/>
    </w:rPr>
  </w:style>
  <w:style w:type="character" w:customStyle="1" w:styleId="CarCar271">
    <w:name w:val="Car Car271"/>
    <w:rsid w:val="000C4DAA"/>
    <w:rPr>
      <w:rFonts w:ascii="Arial" w:hAnsi="Arial" w:cs="Arial"/>
      <w:b/>
      <w:bCs/>
      <w:sz w:val="24"/>
      <w:szCs w:val="24"/>
      <w:lang w:val="es-ES_tradnl"/>
    </w:rPr>
  </w:style>
  <w:style w:type="character" w:customStyle="1" w:styleId="CarCar291">
    <w:name w:val="Car Car291"/>
    <w:rsid w:val="000C4DAA"/>
    <w:rPr>
      <w:rFonts w:ascii="Arial" w:hAnsi="Arial" w:cs="Arial"/>
      <w:lang w:val="es-ES_tradnl"/>
    </w:rPr>
  </w:style>
  <w:style w:type="paragraph" w:customStyle="1" w:styleId="Textodebloque3">
    <w:name w:val="Texto de bloque3"/>
    <w:basedOn w:val="Normal"/>
    <w:rsid w:val="000C4DAA"/>
    <w:pPr>
      <w:suppressAutoHyphens/>
      <w:spacing w:line="0" w:lineRule="atLeast"/>
      <w:ind w:left="1843" w:right="470" w:hanging="850"/>
    </w:pPr>
    <w:rPr>
      <w:rFonts w:ascii="Arial" w:eastAsia="Times New Roman" w:hAnsi="Arial" w:cs="Times New Roman"/>
      <w:color w:val="000000"/>
      <w:sz w:val="18"/>
      <w:szCs w:val="20"/>
      <w:lang w:val="es-ES" w:eastAsia="ar-SA"/>
    </w:rPr>
  </w:style>
  <w:style w:type="paragraph" w:customStyle="1" w:styleId="Sangra3detindependiente6">
    <w:name w:val="Sangría 3 de t. independiente6"/>
    <w:basedOn w:val="Normal"/>
    <w:rsid w:val="000C4DAA"/>
    <w:pPr>
      <w:tabs>
        <w:tab w:val="left" w:pos="2836"/>
        <w:tab w:val="left" w:pos="3578"/>
        <w:tab w:val="left" w:pos="4298"/>
        <w:tab w:val="left" w:pos="5018"/>
        <w:tab w:val="left" w:pos="5738"/>
        <w:tab w:val="left" w:pos="6458"/>
        <w:tab w:val="left" w:pos="7178"/>
        <w:tab w:val="left" w:pos="7898"/>
        <w:tab w:val="left" w:pos="8618"/>
        <w:tab w:val="left" w:pos="9338"/>
      </w:tabs>
      <w:overflowPunct w:val="0"/>
      <w:autoSpaceDE w:val="0"/>
      <w:ind w:left="1418" w:hanging="698"/>
      <w:textAlignment w:val="baseline"/>
    </w:pPr>
    <w:rPr>
      <w:rFonts w:ascii="Times New Roman" w:eastAsia="Times New Roman" w:hAnsi="Times New Roman" w:cs="Times New Roman"/>
      <w:szCs w:val="20"/>
      <w:lang w:val="es-ES_tradnl" w:eastAsia="ar-SA"/>
    </w:rPr>
  </w:style>
  <w:style w:type="paragraph" w:customStyle="1" w:styleId="Normal2">
    <w:name w:val="Normal2"/>
    <w:basedOn w:val="Normal"/>
    <w:rsid w:val="000C4DAA"/>
    <w:pPr>
      <w:spacing w:before="280" w:after="280"/>
      <w:jc w:val="left"/>
    </w:pPr>
    <w:rPr>
      <w:rFonts w:ascii="Times New Roman" w:eastAsia="Times New Roman" w:hAnsi="Times New Roman" w:cs="Times New Roman"/>
      <w:color w:val="000000"/>
      <w:szCs w:val="20"/>
      <w:lang w:val="es-ES" w:eastAsia="ar-SA"/>
    </w:rPr>
  </w:style>
  <w:style w:type="paragraph" w:customStyle="1" w:styleId="CarCarCarCarCarCarCarCarCarCarCarCarCar1">
    <w:name w:val="Car Car Car Car Car Car Car Car Car Car Car Car Car1"/>
    <w:basedOn w:val="Normal"/>
    <w:rsid w:val="000C4DAA"/>
    <w:pPr>
      <w:spacing w:after="160" w:line="240" w:lineRule="exact"/>
      <w:jc w:val="left"/>
    </w:pPr>
    <w:rPr>
      <w:rFonts w:ascii="Tahoma" w:eastAsia="Times New Roman" w:hAnsi="Tahoma" w:cs="Times New Roman"/>
      <w:szCs w:val="20"/>
      <w:lang w:val="en-US" w:eastAsia="ar-SA"/>
    </w:rPr>
  </w:style>
  <w:style w:type="paragraph" w:customStyle="1" w:styleId="CarCarCarCharChar1">
    <w:name w:val="Car Car Car Char Char1"/>
    <w:basedOn w:val="Normal"/>
    <w:rsid w:val="000C4DAA"/>
    <w:pPr>
      <w:spacing w:after="160" w:line="240" w:lineRule="exact"/>
      <w:jc w:val="left"/>
    </w:pPr>
    <w:rPr>
      <w:rFonts w:ascii="Tahoma" w:eastAsia="Times New Roman" w:hAnsi="Tahoma" w:cs="Times New Roman"/>
      <w:szCs w:val="20"/>
      <w:lang w:val="en-US" w:eastAsia="ar-SA"/>
    </w:rPr>
  </w:style>
  <w:style w:type="character" w:customStyle="1" w:styleId="CarCar531">
    <w:name w:val="Car Car531"/>
    <w:rsid w:val="000C4DAA"/>
    <w:rPr>
      <w:rFonts w:ascii="Arial" w:hAnsi="Arial"/>
      <w:b/>
      <w:kern w:val="1"/>
      <w:sz w:val="28"/>
      <w:lang w:val="es-ES" w:eastAsia="ar-SA"/>
    </w:rPr>
  </w:style>
  <w:style w:type="character" w:customStyle="1" w:styleId="CarCar521">
    <w:name w:val="Car Car521"/>
    <w:rsid w:val="000C4DAA"/>
    <w:rPr>
      <w:rFonts w:ascii="Arial" w:hAnsi="Arial" w:cs="Arial"/>
      <w:b/>
      <w:bCs/>
      <w:color w:val="000000"/>
      <w:sz w:val="16"/>
      <w:szCs w:val="16"/>
      <w:lang w:val="es-ES" w:eastAsia="ar-SA"/>
    </w:rPr>
  </w:style>
  <w:style w:type="paragraph" w:customStyle="1" w:styleId="Prrafodelista2">
    <w:name w:val="Párrafo de lista2"/>
    <w:basedOn w:val="Normal"/>
    <w:link w:val="ListParagraphChar"/>
    <w:rsid w:val="000C4DAA"/>
    <w:pPr>
      <w:ind w:left="720"/>
      <w:contextualSpacing/>
      <w:jc w:val="center"/>
    </w:pPr>
    <w:rPr>
      <w:rFonts w:ascii="Calibri" w:eastAsia="Times New Roman" w:hAnsi="Calibri" w:cs="Times New Roman"/>
      <w:sz w:val="22"/>
    </w:rPr>
  </w:style>
  <w:style w:type="paragraph" w:customStyle="1" w:styleId="Sangra2detindependiente11">
    <w:name w:val="Sangría 2 de t. independiente11"/>
    <w:basedOn w:val="Normal"/>
    <w:rsid w:val="000C4DAA"/>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independiente211">
    <w:name w:val="Texto independiente 211"/>
    <w:basedOn w:val="Normal"/>
    <w:rsid w:val="000C4DAA"/>
    <w:pPr>
      <w:suppressAutoHyphens/>
      <w:spacing w:after="120" w:line="480" w:lineRule="auto"/>
      <w:jc w:val="left"/>
    </w:pPr>
    <w:rPr>
      <w:rFonts w:ascii="Times New Roman" w:eastAsia="Times New Roman" w:hAnsi="Times New Roman" w:cs="Times New Roman"/>
      <w:sz w:val="24"/>
      <w:szCs w:val="20"/>
      <w:lang w:val="es-ES" w:eastAsia="ar-SA"/>
    </w:rPr>
  </w:style>
  <w:style w:type="paragraph" w:customStyle="1" w:styleId="Textodebloque11">
    <w:name w:val="Texto de bloque11"/>
    <w:basedOn w:val="Normal"/>
    <w:rsid w:val="000C4DAA"/>
    <w:pPr>
      <w:tabs>
        <w:tab w:val="left" w:pos="-18121"/>
        <w:tab w:val="left" w:pos="-15994"/>
        <w:tab w:val="left" w:pos="-8339"/>
      </w:tabs>
      <w:spacing w:line="0" w:lineRule="atLeast"/>
      <w:ind w:left="1843" w:right="51" w:hanging="709"/>
    </w:pPr>
    <w:rPr>
      <w:rFonts w:ascii="Arial" w:eastAsia="Times New Roman" w:hAnsi="Arial" w:cs="Times New Roman"/>
      <w:color w:val="000000"/>
      <w:sz w:val="18"/>
      <w:szCs w:val="20"/>
      <w:lang w:val="es-ES" w:eastAsia="ar-SA"/>
    </w:rPr>
  </w:style>
  <w:style w:type="paragraph" w:customStyle="1" w:styleId="Textoindependiente321">
    <w:name w:val="Texto independiente 321"/>
    <w:basedOn w:val="Normal"/>
    <w:rsid w:val="000C4DAA"/>
    <w:pPr>
      <w:autoSpaceDE w:val="0"/>
    </w:pPr>
    <w:rPr>
      <w:rFonts w:ascii="Arial" w:eastAsia="Times New Roman" w:hAnsi="Arial" w:cs="Arial"/>
      <w:szCs w:val="20"/>
      <w:lang w:val="es-ES_tradnl" w:eastAsia="ar-SA"/>
    </w:rPr>
  </w:style>
  <w:style w:type="paragraph" w:styleId="Lista3">
    <w:name w:val="List 3"/>
    <w:basedOn w:val="Normal"/>
    <w:qFormat/>
    <w:rsid w:val="000C4DAA"/>
    <w:pPr>
      <w:suppressAutoHyphens/>
      <w:ind w:left="849" w:hanging="283"/>
      <w:contextualSpacing/>
      <w:jc w:val="left"/>
    </w:pPr>
    <w:rPr>
      <w:rFonts w:ascii="Times New Roman" w:eastAsia="Times New Roman" w:hAnsi="Times New Roman" w:cs="Times New Roman"/>
      <w:sz w:val="24"/>
      <w:szCs w:val="20"/>
      <w:lang w:val="es-ES" w:eastAsia="ar-SA"/>
    </w:rPr>
  </w:style>
  <w:style w:type="paragraph" w:styleId="Lista4">
    <w:name w:val="List 4"/>
    <w:basedOn w:val="Normal"/>
    <w:qFormat/>
    <w:rsid w:val="000C4DAA"/>
    <w:pPr>
      <w:suppressAutoHyphens/>
      <w:ind w:left="1132" w:hanging="283"/>
      <w:contextualSpacing/>
      <w:jc w:val="left"/>
    </w:pPr>
    <w:rPr>
      <w:rFonts w:ascii="Times New Roman" w:eastAsia="Times New Roman" w:hAnsi="Times New Roman" w:cs="Times New Roman"/>
      <w:sz w:val="24"/>
      <w:szCs w:val="20"/>
      <w:lang w:val="es-ES" w:eastAsia="ar-SA"/>
    </w:rPr>
  </w:style>
  <w:style w:type="paragraph" w:styleId="Lista5">
    <w:name w:val="List 5"/>
    <w:basedOn w:val="Normal"/>
    <w:rsid w:val="000C4DAA"/>
    <w:pPr>
      <w:suppressAutoHyphens/>
      <w:ind w:left="1415" w:hanging="283"/>
      <w:contextualSpacing/>
      <w:jc w:val="left"/>
    </w:pPr>
    <w:rPr>
      <w:rFonts w:ascii="Times New Roman" w:eastAsia="Times New Roman" w:hAnsi="Times New Roman" w:cs="Times New Roman"/>
      <w:sz w:val="24"/>
      <w:szCs w:val="20"/>
      <w:lang w:val="es-ES" w:eastAsia="ar-SA"/>
    </w:rPr>
  </w:style>
  <w:style w:type="paragraph" w:styleId="Encabezadodemensaje">
    <w:name w:val="Message Header"/>
    <w:basedOn w:val="Normal"/>
    <w:link w:val="EncabezadodemensajeCar"/>
    <w:qFormat/>
    <w:rsid w:val="000C4DAA"/>
    <w:pPr>
      <w:pBdr>
        <w:top w:val="single" w:sz="6" w:space="1" w:color="auto"/>
        <w:left w:val="single" w:sz="6" w:space="1" w:color="auto"/>
        <w:bottom w:val="single" w:sz="6" w:space="1" w:color="auto"/>
        <w:right w:val="single" w:sz="6" w:space="1" w:color="auto"/>
      </w:pBdr>
      <w:shd w:val="pct20" w:color="auto" w:fill="auto"/>
      <w:suppressAutoHyphens/>
      <w:ind w:left="1134" w:hanging="1134"/>
      <w:jc w:val="left"/>
    </w:pPr>
    <w:rPr>
      <w:rFonts w:ascii="Cambria" w:eastAsia="Times New Roman" w:hAnsi="Cambria" w:cs="Times New Roman"/>
      <w:sz w:val="24"/>
      <w:szCs w:val="24"/>
      <w:lang w:val="es-ES" w:eastAsia="ar-SA"/>
    </w:rPr>
  </w:style>
  <w:style w:type="character" w:customStyle="1" w:styleId="EncabezadodemensajeCar">
    <w:name w:val="Encabezado de mensaje Car"/>
    <w:basedOn w:val="Fuentedeprrafopredeter"/>
    <w:link w:val="Encabezadodemensaje"/>
    <w:rsid w:val="000C4DAA"/>
    <w:rPr>
      <w:rFonts w:ascii="Cambria" w:eastAsia="Times New Roman" w:hAnsi="Cambria" w:cs="Times New Roman"/>
      <w:sz w:val="24"/>
      <w:szCs w:val="24"/>
      <w:shd w:val="pct20" w:color="auto" w:fill="auto"/>
      <w:lang w:val="es-ES" w:eastAsia="ar-SA"/>
    </w:rPr>
  </w:style>
  <w:style w:type="paragraph" w:styleId="Saludo">
    <w:name w:val="Salutation"/>
    <w:basedOn w:val="Normal"/>
    <w:next w:val="Normal"/>
    <w:link w:val="SaludoCar"/>
    <w:qFormat/>
    <w:rsid w:val="000C4DAA"/>
    <w:pPr>
      <w:suppressAutoHyphens/>
      <w:jc w:val="left"/>
    </w:pPr>
    <w:rPr>
      <w:rFonts w:ascii="Times New Roman" w:eastAsia="Times New Roman" w:hAnsi="Times New Roman" w:cs="Times New Roman"/>
      <w:sz w:val="24"/>
      <w:szCs w:val="20"/>
      <w:lang w:val="es-ES" w:eastAsia="ar-SA"/>
    </w:rPr>
  </w:style>
  <w:style w:type="character" w:customStyle="1" w:styleId="SaludoCar">
    <w:name w:val="Saludo Car"/>
    <w:basedOn w:val="Fuentedeprrafopredeter"/>
    <w:link w:val="Saludo"/>
    <w:rsid w:val="000C4DAA"/>
    <w:rPr>
      <w:rFonts w:ascii="Times New Roman" w:eastAsia="Times New Roman" w:hAnsi="Times New Roman" w:cs="Times New Roman"/>
      <w:sz w:val="24"/>
      <w:szCs w:val="20"/>
      <w:lang w:val="es-ES" w:eastAsia="ar-SA"/>
    </w:rPr>
  </w:style>
  <w:style w:type="paragraph" w:styleId="Cierre">
    <w:name w:val="Closing"/>
    <w:basedOn w:val="Normal"/>
    <w:link w:val="CierreCar"/>
    <w:rsid w:val="000C4DAA"/>
    <w:pPr>
      <w:suppressAutoHyphens/>
      <w:ind w:left="4252"/>
      <w:jc w:val="left"/>
    </w:pPr>
    <w:rPr>
      <w:rFonts w:ascii="Times New Roman" w:eastAsia="Times New Roman" w:hAnsi="Times New Roman" w:cs="Times New Roman"/>
      <w:sz w:val="24"/>
      <w:szCs w:val="20"/>
      <w:lang w:val="es-ES" w:eastAsia="ar-SA"/>
    </w:rPr>
  </w:style>
  <w:style w:type="character" w:customStyle="1" w:styleId="CierreCar">
    <w:name w:val="Cierre Car"/>
    <w:basedOn w:val="Fuentedeprrafopredeter"/>
    <w:link w:val="Cierre"/>
    <w:rsid w:val="000C4DAA"/>
    <w:rPr>
      <w:rFonts w:ascii="Times New Roman" w:eastAsia="Times New Roman" w:hAnsi="Times New Roman" w:cs="Times New Roman"/>
      <w:sz w:val="24"/>
      <w:szCs w:val="20"/>
      <w:lang w:val="es-ES" w:eastAsia="ar-SA"/>
    </w:rPr>
  </w:style>
  <w:style w:type="paragraph" w:styleId="Fecha">
    <w:name w:val="Date"/>
    <w:basedOn w:val="Normal"/>
    <w:next w:val="Normal"/>
    <w:link w:val="FechaCar"/>
    <w:rsid w:val="000C4DAA"/>
    <w:pPr>
      <w:suppressAutoHyphens/>
      <w:jc w:val="left"/>
    </w:pPr>
    <w:rPr>
      <w:rFonts w:ascii="Times New Roman" w:eastAsia="Times New Roman" w:hAnsi="Times New Roman" w:cs="Times New Roman"/>
      <w:sz w:val="24"/>
      <w:szCs w:val="20"/>
      <w:lang w:val="es-ES" w:eastAsia="ar-SA"/>
    </w:rPr>
  </w:style>
  <w:style w:type="character" w:customStyle="1" w:styleId="FechaCar">
    <w:name w:val="Fecha Car"/>
    <w:basedOn w:val="Fuentedeprrafopredeter"/>
    <w:link w:val="Fecha"/>
    <w:rsid w:val="000C4DAA"/>
    <w:rPr>
      <w:rFonts w:ascii="Times New Roman" w:eastAsia="Times New Roman" w:hAnsi="Times New Roman" w:cs="Times New Roman"/>
      <w:sz w:val="24"/>
      <w:szCs w:val="20"/>
      <w:lang w:val="es-ES" w:eastAsia="ar-SA"/>
    </w:rPr>
  </w:style>
  <w:style w:type="paragraph" w:styleId="Listaconvietas2">
    <w:name w:val="List Bullet 2"/>
    <w:basedOn w:val="Normal"/>
    <w:qFormat/>
    <w:rsid w:val="000C4DAA"/>
    <w:pPr>
      <w:numPr>
        <w:numId w:val="47"/>
      </w:numPr>
      <w:tabs>
        <w:tab w:val="clear" w:pos="643"/>
      </w:tabs>
      <w:suppressAutoHyphens/>
      <w:ind w:left="0" w:firstLine="0"/>
      <w:contextualSpacing/>
      <w:jc w:val="left"/>
    </w:pPr>
    <w:rPr>
      <w:rFonts w:ascii="Times New Roman" w:eastAsia="Times New Roman" w:hAnsi="Times New Roman" w:cs="Times New Roman"/>
      <w:sz w:val="24"/>
      <w:szCs w:val="20"/>
      <w:lang w:val="es-ES" w:eastAsia="ar-SA"/>
    </w:rPr>
  </w:style>
  <w:style w:type="paragraph" w:styleId="Listaconvietas3">
    <w:name w:val="List Bullet 3"/>
    <w:basedOn w:val="Normal"/>
    <w:rsid w:val="000C4DAA"/>
    <w:pPr>
      <w:numPr>
        <w:numId w:val="48"/>
      </w:numPr>
      <w:suppressAutoHyphens/>
      <w:ind w:left="0" w:firstLine="0"/>
      <w:contextualSpacing/>
      <w:jc w:val="left"/>
    </w:pPr>
    <w:rPr>
      <w:rFonts w:ascii="Times New Roman" w:eastAsia="Times New Roman" w:hAnsi="Times New Roman" w:cs="Times New Roman"/>
      <w:sz w:val="24"/>
      <w:szCs w:val="20"/>
      <w:lang w:val="es-ES" w:eastAsia="ar-SA"/>
    </w:rPr>
  </w:style>
  <w:style w:type="paragraph" w:styleId="Listaconvietas4">
    <w:name w:val="List Bullet 4"/>
    <w:basedOn w:val="Normal"/>
    <w:qFormat/>
    <w:rsid w:val="000C4DAA"/>
    <w:pPr>
      <w:numPr>
        <w:numId w:val="49"/>
      </w:numPr>
      <w:suppressAutoHyphens/>
      <w:ind w:left="0" w:firstLine="0"/>
      <w:contextualSpacing/>
      <w:jc w:val="left"/>
    </w:pPr>
    <w:rPr>
      <w:rFonts w:ascii="Times New Roman" w:eastAsia="Times New Roman" w:hAnsi="Times New Roman" w:cs="Times New Roman"/>
      <w:sz w:val="24"/>
      <w:szCs w:val="20"/>
      <w:lang w:val="es-ES" w:eastAsia="ar-SA"/>
    </w:rPr>
  </w:style>
  <w:style w:type="paragraph" w:styleId="Continuarlista">
    <w:name w:val="List Continue"/>
    <w:basedOn w:val="Normal"/>
    <w:qFormat/>
    <w:rsid w:val="000C4DAA"/>
    <w:pPr>
      <w:suppressAutoHyphens/>
      <w:spacing w:after="120"/>
      <w:ind w:left="283"/>
      <w:contextualSpacing/>
      <w:jc w:val="left"/>
    </w:pPr>
    <w:rPr>
      <w:rFonts w:ascii="Times New Roman" w:eastAsia="Times New Roman" w:hAnsi="Times New Roman" w:cs="Times New Roman"/>
      <w:sz w:val="24"/>
      <w:szCs w:val="20"/>
      <w:lang w:val="es-ES" w:eastAsia="ar-SA"/>
    </w:rPr>
  </w:style>
  <w:style w:type="paragraph" w:styleId="Continuarlista2">
    <w:name w:val="List Continue 2"/>
    <w:basedOn w:val="Normal"/>
    <w:rsid w:val="000C4DAA"/>
    <w:pPr>
      <w:suppressAutoHyphens/>
      <w:spacing w:after="120"/>
      <w:ind w:left="566"/>
      <w:contextualSpacing/>
      <w:jc w:val="left"/>
    </w:pPr>
    <w:rPr>
      <w:rFonts w:ascii="Times New Roman" w:eastAsia="Times New Roman" w:hAnsi="Times New Roman" w:cs="Times New Roman"/>
      <w:sz w:val="24"/>
      <w:szCs w:val="20"/>
      <w:lang w:val="es-ES" w:eastAsia="ar-SA"/>
    </w:rPr>
  </w:style>
  <w:style w:type="paragraph" w:customStyle="1" w:styleId="Lneadeasunto">
    <w:name w:val="Línea de asunto"/>
    <w:basedOn w:val="Normal"/>
    <w:rsid w:val="000C4DAA"/>
    <w:pPr>
      <w:suppressAutoHyphens/>
      <w:jc w:val="left"/>
    </w:pPr>
    <w:rPr>
      <w:rFonts w:ascii="Times New Roman" w:eastAsia="Times New Roman" w:hAnsi="Times New Roman" w:cs="Times New Roman"/>
      <w:sz w:val="24"/>
      <w:szCs w:val="20"/>
      <w:lang w:val="es-ES" w:eastAsia="ar-SA"/>
    </w:rPr>
  </w:style>
  <w:style w:type="paragraph" w:styleId="Textoindependienteprimerasangra">
    <w:name w:val="Body Text First Indent"/>
    <w:basedOn w:val="Textoindependiente"/>
    <w:link w:val="TextoindependienteprimerasangraCar"/>
    <w:rsid w:val="000C4DAA"/>
    <w:pPr>
      <w:widowControl/>
      <w:suppressAutoHyphens/>
      <w:spacing w:after="120"/>
      <w:ind w:firstLine="210"/>
      <w:jc w:val="left"/>
    </w:pPr>
    <w:rPr>
      <w:sz w:val="24"/>
      <w:szCs w:val="20"/>
      <w:lang w:val="es-ES" w:eastAsia="ar-SA"/>
    </w:rPr>
  </w:style>
  <w:style w:type="character" w:customStyle="1" w:styleId="TextoindependienteprimerasangraCar">
    <w:name w:val="Texto independiente primera sangría Car"/>
    <w:basedOn w:val="TextoindependienteCar"/>
    <w:link w:val="Textoindependienteprimerasangra"/>
    <w:rsid w:val="000C4DAA"/>
    <w:rPr>
      <w:rFonts w:ascii="Times New Roman" w:eastAsia="Times New Roman" w:hAnsi="Times New Roman" w:cs="Times New Roman"/>
      <w:sz w:val="24"/>
      <w:szCs w:val="20"/>
      <w:lang w:val="es-ES" w:eastAsia="ar-SA"/>
    </w:rPr>
  </w:style>
  <w:style w:type="paragraph" w:styleId="Textoindependienteprimerasangra2">
    <w:name w:val="Body Text First Indent 2"/>
    <w:basedOn w:val="Sangradetextonormal"/>
    <w:link w:val="Textoindependienteprimerasangra2Car"/>
    <w:qFormat/>
    <w:rsid w:val="000C4DAA"/>
    <w:pPr>
      <w:suppressAutoHyphens/>
      <w:ind w:firstLine="210"/>
      <w:jc w:val="left"/>
    </w:pPr>
    <w:rPr>
      <w:rFonts w:ascii="Times New Roman" w:eastAsia="Times New Roman" w:hAnsi="Times New Roman" w:cs="Times New Roman"/>
      <w:sz w:val="24"/>
      <w:szCs w:val="20"/>
      <w:lang w:val="es-ES" w:eastAsia="ar-SA"/>
    </w:rPr>
  </w:style>
  <w:style w:type="character" w:customStyle="1" w:styleId="Textoindependienteprimerasangra2Car">
    <w:name w:val="Texto independiente primera sangría 2 Car"/>
    <w:basedOn w:val="SangradetextonormalCar"/>
    <w:link w:val="Textoindependienteprimerasangra2"/>
    <w:rsid w:val="000C4DAA"/>
    <w:rPr>
      <w:rFonts w:ascii="Times New Roman" w:eastAsia="Times New Roman" w:hAnsi="Times New Roman" w:cs="Times New Roman"/>
      <w:sz w:val="24"/>
      <w:szCs w:val="20"/>
      <w:lang w:val="es-ES" w:eastAsia="ar-SA"/>
    </w:rPr>
  </w:style>
  <w:style w:type="paragraph" w:customStyle="1" w:styleId="Sangra2detindependiente4">
    <w:name w:val="Sangría 2 de t. independiente4"/>
    <w:basedOn w:val="Normal"/>
    <w:rsid w:val="000C4DAA"/>
    <w:pPr>
      <w:suppressAutoHyphens/>
      <w:overflowPunct w:val="0"/>
      <w:autoSpaceDE w:val="0"/>
      <w:spacing w:before="100"/>
      <w:ind w:left="1985"/>
      <w:textAlignment w:val="baseline"/>
    </w:pPr>
    <w:rPr>
      <w:rFonts w:ascii="Arial" w:eastAsia="Times New Roman" w:hAnsi="Arial" w:cs="Arial"/>
      <w:sz w:val="22"/>
      <w:lang w:val="es-ES" w:eastAsia="ar-SA"/>
    </w:rPr>
  </w:style>
  <w:style w:type="paragraph" w:customStyle="1" w:styleId="5">
    <w:name w:val="5"/>
    <w:basedOn w:val="Normal"/>
    <w:next w:val="Subttulo"/>
    <w:qFormat/>
    <w:rsid w:val="000C4DAA"/>
    <w:pPr>
      <w:suppressAutoHyphens/>
      <w:jc w:val="center"/>
    </w:pPr>
    <w:rPr>
      <w:rFonts w:ascii="Times New Roman" w:eastAsia="Times New Roman" w:hAnsi="Times New Roman" w:cs="Times New Roman"/>
      <w:b/>
      <w:sz w:val="28"/>
      <w:szCs w:val="20"/>
      <w:lang w:val="es-ES" w:eastAsia="ar-SA"/>
    </w:rPr>
  </w:style>
  <w:style w:type="paragraph" w:customStyle="1" w:styleId="Textoindependiente26">
    <w:name w:val="Texto independiente 26"/>
    <w:basedOn w:val="Normal"/>
    <w:rsid w:val="000C4DAA"/>
    <w:pPr>
      <w:widowControl w:val="0"/>
      <w:overflowPunct w:val="0"/>
      <w:autoSpaceDE w:val="0"/>
      <w:textAlignment w:val="baseline"/>
    </w:pPr>
    <w:rPr>
      <w:rFonts w:ascii="Arial" w:eastAsia="Times New Roman" w:hAnsi="Arial" w:cs="Times New Roman"/>
      <w:szCs w:val="20"/>
      <w:lang w:val="es-ES" w:eastAsia="ar-SA"/>
    </w:rPr>
  </w:style>
  <w:style w:type="numbering" w:customStyle="1" w:styleId="Sinlista1">
    <w:name w:val="Sin lista1"/>
    <w:next w:val="Sinlista"/>
    <w:uiPriority w:val="99"/>
    <w:semiHidden/>
    <w:unhideWhenUsed/>
    <w:rsid w:val="000C4DAA"/>
  </w:style>
  <w:style w:type="character" w:customStyle="1" w:styleId="Ttulo5Car1">
    <w:name w:val="Título 5 Car1"/>
    <w:rsid w:val="000C4DAA"/>
    <w:rPr>
      <w:rFonts w:ascii="Calibri" w:hAnsi="Calibri"/>
      <w:b/>
      <w:bCs/>
      <w:i/>
      <w:iCs/>
      <w:sz w:val="26"/>
      <w:szCs w:val="26"/>
      <w:lang w:val="es-ES" w:eastAsia="es-ES"/>
    </w:rPr>
  </w:style>
  <w:style w:type="character" w:customStyle="1" w:styleId="Ttulo8Car1">
    <w:name w:val="Título 8 Car1"/>
    <w:locked/>
    <w:rsid w:val="000C4DAA"/>
    <w:rPr>
      <w:rFonts w:ascii="Arial" w:hAnsi="Arial" w:cs="Arial"/>
      <w:i/>
      <w:lang w:val="es-ES_tradnl" w:eastAsia="ar-SA"/>
    </w:rPr>
  </w:style>
  <w:style w:type="character" w:customStyle="1" w:styleId="PiedepginaCar1">
    <w:name w:val="Pie de página Car1"/>
    <w:aliases w:val="Car3 Car1,Pie de página1 Car1,footer odd Car1,footer odd1 Car1,footer odd2 Car1,footer odd3 Car1,footer odd4 Car1,footer odd5 Car1,footer Car Car1,Encabezado Car1,Car Char4 Car1,Car5 Char Car1,Car51 Car1,ITT i Car1,LetterHeader Car1"/>
    <w:rsid w:val="000C4DAA"/>
    <w:rPr>
      <w:sz w:val="24"/>
      <w:szCs w:val="24"/>
      <w:lang w:val="es-ES" w:eastAsia="ar-SA"/>
    </w:rPr>
  </w:style>
  <w:style w:type="character" w:customStyle="1" w:styleId="SangradetextonormalCar1">
    <w:name w:val="Sangría de texto normal Car1"/>
    <w:locked/>
    <w:rsid w:val="000C4DAA"/>
    <w:rPr>
      <w:rFonts w:eastAsia="Calibri"/>
      <w:sz w:val="24"/>
      <w:lang w:val="es-ES" w:eastAsia="ar-SA"/>
    </w:rPr>
  </w:style>
  <w:style w:type="character" w:customStyle="1" w:styleId="TextoindependienteCar1">
    <w:name w:val="Texto independiente Car1"/>
    <w:aliases w:val="Body Text Char Car1,TITULO SECCION Car1"/>
    <w:rsid w:val="000C4DAA"/>
    <w:rPr>
      <w:sz w:val="24"/>
      <w:lang w:val="es-ES" w:eastAsia="ar-SA"/>
    </w:rPr>
  </w:style>
  <w:style w:type="paragraph" w:customStyle="1" w:styleId="Sangra2detindependiente5">
    <w:name w:val="Sangría 2 de t. independiente5"/>
    <w:basedOn w:val="Normal"/>
    <w:rsid w:val="000C4DAA"/>
    <w:pPr>
      <w:spacing w:before="100"/>
      <w:ind w:left="1985"/>
    </w:pPr>
    <w:rPr>
      <w:rFonts w:ascii="Arial" w:eastAsia="Times New Roman" w:hAnsi="Arial" w:cs="Times New Roman"/>
      <w:sz w:val="22"/>
      <w:szCs w:val="20"/>
      <w:lang w:val="es-ES" w:eastAsia="es-ES"/>
    </w:rPr>
  </w:style>
  <w:style w:type="character" w:customStyle="1" w:styleId="CarCar62">
    <w:name w:val="Car Car62"/>
    <w:rsid w:val="000C4DAA"/>
    <w:rPr>
      <w:rFonts w:ascii="Arial" w:hAnsi="Arial" w:cs="Arial"/>
      <w:sz w:val="24"/>
      <w:szCs w:val="24"/>
      <w:lang w:val="es-ES" w:eastAsia="es-ES" w:bidi="ar-SA"/>
    </w:rPr>
  </w:style>
  <w:style w:type="character" w:customStyle="1" w:styleId="CarCar54">
    <w:name w:val="Car Car54"/>
    <w:rsid w:val="000C4DAA"/>
    <w:rPr>
      <w:rFonts w:ascii="Arial" w:hAnsi="Arial" w:cs="Arial"/>
      <w:sz w:val="24"/>
      <w:szCs w:val="24"/>
      <w:lang w:val="es-ES" w:eastAsia="es-ES"/>
    </w:rPr>
  </w:style>
  <w:style w:type="paragraph" w:customStyle="1" w:styleId="CarCarCarCarCarCarCarCarCarCar">
    <w:name w:val="Car Car Car Car Car Car Car Car Car Car"/>
    <w:basedOn w:val="Normal"/>
    <w:rsid w:val="000C4DAA"/>
    <w:pPr>
      <w:spacing w:after="160" w:line="240" w:lineRule="exact"/>
      <w:jc w:val="left"/>
    </w:pPr>
    <w:rPr>
      <w:rFonts w:ascii="Tahoma" w:eastAsia="Times New Roman" w:hAnsi="Tahoma" w:cs="Times New Roman"/>
      <w:szCs w:val="20"/>
      <w:lang w:val="en-US"/>
    </w:rPr>
  </w:style>
  <w:style w:type="paragraph" w:customStyle="1" w:styleId="Textoindependiente34">
    <w:name w:val="Texto independiente 34"/>
    <w:basedOn w:val="Normal"/>
    <w:rsid w:val="000C4DAA"/>
    <w:rPr>
      <w:rFonts w:ascii="Times New Roman" w:eastAsia="Times New Roman" w:hAnsi="Times New Roman" w:cs="Times New Roman"/>
      <w:i/>
      <w:sz w:val="24"/>
      <w:szCs w:val="20"/>
      <w:lang w:val="es-ES" w:eastAsia="es-ES"/>
    </w:rPr>
  </w:style>
  <w:style w:type="paragraph" w:customStyle="1" w:styleId="Car2">
    <w:name w:val="Car2"/>
    <w:basedOn w:val="Normal"/>
    <w:rsid w:val="000C4DAA"/>
    <w:pPr>
      <w:spacing w:after="160" w:line="240" w:lineRule="exact"/>
      <w:jc w:val="left"/>
    </w:pPr>
    <w:rPr>
      <w:rFonts w:ascii="Tahoma" w:eastAsia="Times New Roman" w:hAnsi="Tahoma" w:cs="Times New Roman"/>
      <w:szCs w:val="20"/>
      <w:lang w:val="en-US"/>
    </w:rPr>
  </w:style>
  <w:style w:type="paragraph" w:styleId="Textosinformato">
    <w:name w:val="Plain Text"/>
    <w:basedOn w:val="Normal"/>
    <w:link w:val="TextosinformatoCar"/>
    <w:qFormat/>
    <w:rsid w:val="000C4DAA"/>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0C4DAA"/>
    <w:rPr>
      <w:rFonts w:ascii="Courier New" w:eastAsia="Times New Roman" w:hAnsi="Courier New" w:cs="Courier New"/>
      <w:sz w:val="20"/>
      <w:szCs w:val="20"/>
      <w:lang w:val="es-ES" w:eastAsia="es-ES"/>
    </w:rPr>
  </w:style>
  <w:style w:type="paragraph" w:customStyle="1" w:styleId="4">
    <w:name w:val="4"/>
    <w:basedOn w:val="Normal"/>
    <w:next w:val="Normal"/>
    <w:qFormat/>
    <w:rsid w:val="000C4DAA"/>
    <w:pPr>
      <w:overflowPunct w:val="0"/>
      <w:autoSpaceDE w:val="0"/>
      <w:autoSpaceDN w:val="0"/>
      <w:adjustRightInd w:val="0"/>
      <w:jc w:val="center"/>
      <w:textAlignment w:val="baseline"/>
    </w:pPr>
    <w:rPr>
      <w:rFonts w:ascii="Arial" w:eastAsia="Times New Roman" w:hAnsi="Arial" w:cs="Times New Roman"/>
      <w:b/>
      <w:szCs w:val="20"/>
      <w:lang w:val="es-ES_tradnl" w:eastAsia="es-ES"/>
    </w:rPr>
  </w:style>
  <w:style w:type="character" w:customStyle="1" w:styleId="PuestoCar">
    <w:name w:val="Puesto Car"/>
    <w:locked/>
    <w:rsid w:val="000C4DAA"/>
    <w:rPr>
      <w:b/>
      <w:sz w:val="28"/>
      <w:lang w:val="es-ES" w:eastAsia="ar-SA" w:bidi="ar-SA"/>
    </w:rPr>
  </w:style>
  <w:style w:type="paragraph" w:customStyle="1" w:styleId="Textodebloque4">
    <w:name w:val="Texto de bloque4"/>
    <w:basedOn w:val="Normal"/>
    <w:rsid w:val="000C4DAA"/>
    <w:pPr>
      <w:tabs>
        <w:tab w:val="left" w:pos="-284"/>
        <w:tab w:val="left" w:pos="9498"/>
      </w:tabs>
      <w:overflowPunct w:val="0"/>
      <w:autoSpaceDE w:val="0"/>
      <w:autoSpaceDN w:val="0"/>
      <w:adjustRightInd w:val="0"/>
      <w:ind w:left="1843" w:right="51" w:hanging="709"/>
      <w:textAlignment w:val="baseline"/>
    </w:pPr>
    <w:rPr>
      <w:rFonts w:ascii="Arial" w:eastAsia="Times New Roman" w:hAnsi="Arial" w:cs="Times New Roman"/>
      <w:szCs w:val="20"/>
      <w:lang w:val="es-ES_tradnl" w:eastAsia="es-ES"/>
    </w:rPr>
  </w:style>
  <w:style w:type="paragraph" w:customStyle="1" w:styleId="Prrafodelista3">
    <w:name w:val="Párrafo de lista3"/>
    <w:basedOn w:val="Normal"/>
    <w:rsid w:val="000C4DAA"/>
    <w:pPr>
      <w:spacing w:after="200" w:line="276" w:lineRule="auto"/>
      <w:ind w:left="720"/>
      <w:contextualSpacing/>
      <w:jc w:val="left"/>
    </w:pPr>
    <w:rPr>
      <w:rFonts w:ascii="Calibri" w:eastAsia="Times New Roman" w:hAnsi="Calibri" w:cs="Times New Roman"/>
      <w:sz w:val="22"/>
      <w:lang w:val="es-ES"/>
    </w:rPr>
  </w:style>
  <w:style w:type="character" w:customStyle="1" w:styleId="HeaderChar">
    <w:name w:val="Header Char"/>
    <w:aliases w:val="Car3 Char,Car Char4 Char,Car5 Char Char,Car51 Char,ITT i Char,LetterHeader Char,Cover Page Char,encabezado Char,En-tête SQ Char,ContentsHeader Char,aria Char,*Header Char"/>
    <w:locked/>
    <w:rsid w:val="000C4DAA"/>
    <w:rPr>
      <w:rFonts w:ascii="Arial" w:eastAsia="Arial Unicode MS" w:hAnsi="Arial" w:cs="Arial"/>
      <w:b/>
      <w:bCs/>
      <w:kern w:val="1"/>
      <w:sz w:val="22"/>
      <w:szCs w:val="22"/>
      <w:lang w:val="es-ES" w:eastAsia="ar-SA" w:bidi="ar-SA"/>
    </w:rPr>
  </w:style>
  <w:style w:type="paragraph" w:customStyle="1" w:styleId="Textodeglobo3">
    <w:name w:val="Texto de globo3"/>
    <w:basedOn w:val="Normal"/>
    <w:rsid w:val="000C4DAA"/>
    <w:pPr>
      <w:suppressAutoHyphens/>
      <w:jc w:val="left"/>
    </w:pPr>
    <w:rPr>
      <w:rFonts w:ascii="Tahoma" w:eastAsia="Times New Roman" w:hAnsi="Tahoma" w:cs="Tahoma"/>
      <w:sz w:val="16"/>
      <w:szCs w:val="20"/>
      <w:lang w:val="es-ES" w:eastAsia="ar-SA"/>
    </w:rPr>
  </w:style>
  <w:style w:type="paragraph" w:customStyle="1" w:styleId="CarCarCarCar2">
    <w:name w:val="Car Car Car Car2"/>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2">
    <w:name w:val="Car Car Car Car Car Car2"/>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2">
    <w:name w:val="Char Char Car Car Char Char Car Car Char Char Car Car Char Char2"/>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2">
    <w:name w:val="Car Car Car Car Car Car Car2"/>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2">
    <w:name w:val="Car Car Car Car Car Car1 Car Car Car Car Car Car Car Car Car Car Car Car Car2"/>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WW-BodyText212">
    <w:name w:val="WW-Body Text 212"/>
    <w:basedOn w:val="Normal"/>
    <w:rsid w:val="000C4DAA"/>
    <w:pPr>
      <w:suppressAutoHyphens/>
    </w:pPr>
    <w:rPr>
      <w:rFonts w:ascii="Arial Narrow" w:eastAsia="Calibri" w:hAnsi="Arial Narrow" w:cs="Times New Roman"/>
      <w:sz w:val="22"/>
      <w:szCs w:val="20"/>
      <w:lang w:val="es-ES_tradnl" w:eastAsia="ar-SA"/>
    </w:rPr>
  </w:style>
  <w:style w:type="paragraph" w:customStyle="1" w:styleId="WW-BodyText3">
    <w:name w:val="WW-Body Text 3"/>
    <w:basedOn w:val="Normal"/>
    <w:rsid w:val="000C4DAA"/>
    <w:pPr>
      <w:suppressAutoHyphens/>
    </w:pPr>
    <w:rPr>
      <w:rFonts w:ascii="Times New Roman" w:eastAsia="Calibri" w:hAnsi="Times New Roman" w:cs="Times New Roman"/>
      <w:sz w:val="24"/>
      <w:szCs w:val="20"/>
      <w:lang w:eastAsia="ar-SA"/>
    </w:rPr>
  </w:style>
  <w:style w:type="paragraph" w:styleId="TtulodeTDC">
    <w:name w:val="TOC Heading"/>
    <w:basedOn w:val="Ttulo1"/>
    <w:next w:val="Normal"/>
    <w:link w:val="TtulodeTDCCar1"/>
    <w:qFormat/>
    <w:rsid w:val="000C4DAA"/>
    <w:pPr>
      <w:keepNext/>
      <w:keepLines/>
      <w:numPr>
        <w:numId w:val="0"/>
      </w:numPr>
      <w:spacing w:before="480" w:line="276" w:lineRule="auto"/>
      <w:contextualSpacing w:val="0"/>
      <w:jc w:val="left"/>
      <w:outlineLvl w:val="9"/>
    </w:pPr>
    <w:rPr>
      <w:rFonts w:ascii="Cambria" w:eastAsia="Times New Roman" w:hAnsi="Cambria" w:cs="Times New Roman"/>
      <w:b w:val="0"/>
      <w:color w:val="365F91"/>
      <w:sz w:val="28"/>
      <w:szCs w:val="28"/>
      <w:lang w:val="es-ES"/>
    </w:rPr>
  </w:style>
  <w:style w:type="character" w:customStyle="1" w:styleId="Heading1Char">
    <w:name w:val="Heading 1 Char"/>
    <w:aliases w:val="Headline Char,H1 Char,h1 Char,II+ Char,I Char,Document Header1 Char,Chapter Char,Titulo 1 Char,Section Heading Char,Part Char"/>
    <w:locked/>
    <w:rsid w:val="000C4DAA"/>
    <w:rPr>
      <w:rFonts w:ascii="Cambria" w:hAnsi="Cambria" w:cs="Times New Roman"/>
      <w:b/>
      <w:bCs/>
      <w:kern w:val="32"/>
      <w:sz w:val="32"/>
      <w:szCs w:val="32"/>
      <w:lang w:val="es-ES" w:eastAsia="es-ES"/>
    </w:rPr>
  </w:style>
  <w:style w:type="table" w:styleId="Tablaconcuadrcula8">
    <w:name w:val="Table Grid 8"/>
    <w:basedOn w:val="Tablanormal"/>
    <w:qFormat/>
    <w:rsid w:val="000C4DAA"/>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3">
    <w:name w:val="Normal3"/>
    <w:basedOn w:val="Normal"/>
    <w:rsid w:val="000C4DAA"/>
    <w:pPr>
      <w:spacing w:before="100" w:beforeAutospacing="1" w:after="100" w:afterAutospacing="1"/>
      <w:jc w:val="left"/>
    </w:pPr>
    <w:rPr>
      <w:rFonts w:ascii="Times New Roman" w:eastAsia="Times New Roman" w:hAnsi="Times New Roman" w:cs="Times New Roman"/>
      <w:color w:val="000000"/>
      <w:sz w:val="24"/>
      <w:szCs w:val="24"/>
      <w:lang w:val="es-ES" w:eastAsia="es-ES"/>
    </w:rPr>
  </w:style>
  <w:style w:type="character" w:customStyle="1" w:styleId="normal10">
    <w:name w:val="normal1"/>
    <w:rsid w:val="000C4DAA"/>
    <w:rPr>
      <w:rFonts w:cs="Times New Roman"/>
    </w:rPr>
  </w:style>
  <w:style w:type="paragraph" w:customStyle="1" w:styleId="noparagraphstyle">
    <w:name w:val="noparagraphstyle"/>
    <w:basedOn w:val="Normal"/>
    <w:rsid w:val="000C4DAA"/>
    <w:pPr>
      <w:spacing w:before="100" w:beforeAutospacing="1" w:after="100" w:afterAutospacing="1"/>
      <w:jc w:val="left"/>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qFormat/>
    <w:rsid w:val="000C4DAA"/>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0C4DAA"/>
    <w:pPr>
      <w:spacing w:before="167"/>
      <w:jc w:val="left"/>
    </w:pPr>
    <w:rPr>
      <w:rFonts w:ascii="Verdana" w:eastAsia="Times New Roman" w:hAnsi="Verdana" w:cs="Verdana"/>
      <w:b/>
      <w:bCs/>
      <w:color w:val="333333"/>
      <w:sz w:val="17"/>
      <w:szCs w:val="17"/>
      <w:lang w:val="es-ES" w:eastAsia="es-ES"/>
    </w:rPr>
  </w:style>
  <w:style w:type="paragraph" w:customStyle="1" w:styleId="CharCharCarCarCharChar">
    <w:name w:val="Char Char Car Car Char Char"/>
    <w:basedOn w:val="Normal"/>
    <w:rsid w:val="000C4DAA"/>
    <w:pPr>
      <w:spacing w:after="160" w:line="240" w:lineRule="exact"/>
      <w:jc w:val="left"/>
    </w:pPr>
    <w:rPr>
      <w:rFonts w:ascii="Tahoma" w:eastAsia="MS Mincho" w:hAnsi="Tahoma" w:cs="Tahoma"/>
      <w:szCs w:val="20"/>
      <w:lang w:val="en-US"/>
    </w:rPr>
  </w:style>
  <w:style w:type="paragraph" w:customStyle="1" w:styleId="CharCharCharChar">
    <w:name w:val="Char Char Char Char"/>
    <w:basedOn w:val="Normal"/>
    <w:rsid w:val="000C4DAA"/>
    <w:pPr>
      <w:spacing w:after="160" w:line="240" w:lineRule="exact"/>
      <w:jc w:val="left"/>
    </w:pPr>
    <w:rPr>
      <w:rFonts w:ascii="Tahoma" w:eastAsia="Batang" w:hAnsi="Tahoma" w:cs="Tahoma"/>
      <w:szCs w:val="20"/>
      <w:lang w:val="en-US" w:eastAsia="ko-KR"/>
    </w:rPr>
  </w:style>
  <w:style w:type="paragraph" w:customStyle="1" w:styleId="CharCharCarCarCharChar1">
    <w:name w:val="Char Char Car Car Char Char1"/>
    <w:basedOn w:val="Normal"/>
    <w:rsid w:val="000C4DAA"/>
    <w:pPr>
      <w:spacing w:after="160" w:line="240" w:lineRule="exact"/>
      <w:jc w:val="left"/>
    </w:pPr>
    <w:rPr>
      <w:rFonts w:ascii="Tahoma" w:eastAsia="MS Mincho" w:hAnsi="Tahoma" w:cs="Tahoma"/>
      <w:szCs w:val="20"/>
      <w:lang w:val="en-US"/>
    </w:rPr>
  </w:style>
  <w:style w:type="table" w:styleId="Tablaprofesional">
    <w:name w:val="Table Professional"/>
    <w:basedOn w:val="Tablanormal"/>
    <w:qFormat/>
    <w:rsid w:val="000C4DAA"/>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WW8Num2z3">
    <w:name w:val="WW8Num2z3"/>
    <w:rsid w:val="000C4DAA"/>
    <w:rPr>
      <w:rFonts w:ascii="Symbol" w:hAnsi="Symbol"/>
    </w:rPr>
  </w:style>
  <w:style w:type="character" w:customStyle="1" w:styleId="WW8Num2z4">
    <w:name w:val="WW8Num2z4"/>
    <w:rsid w:val="000C4DAA"/>
    <w:rPr>
      <w:rFonts w:ascii="Courier New" w:hAnsi="Courier New" w:cs="Courier New"/>
    </w:rPr>
  </w:style>
  <w:style w:type="character" w:customStyle="1" w:styleId="WW8Num6z3">
    <w:name w:val="WW8Num6z3"/>
    <w:rsid w:val="000C4DAA"/>
    <w:rPr>
      <w:rFonts w:ascii="Symbol" w:hAnsi="Symbol"/>
    </w:rPr>
  </w:style>
  <w:style w:type="character" w:customStyle="1" w:styleId="WW8Num10z3">
    <w:name w:val="WW8Num10z3"/>
    <w:rsid w:val="000C4DAA"/>
    <w:rPr>
      <w:rFonts w:ascii="Symbol" w:hAnsi="Symbol"/>
    </w:rPr>
  </w:style>
  <w:style w:type="character" w:customStyle="1" w:styleId="WW8Num14z3">
    <w:name w:val="WW8Num14z3"/>
    <w:rsid w:val="000C4DAA"/>
    <w:rPr>
      <w:rFonts w:ascii="Symbol" w:hAnsi="Symbol"/>
    </w:rPr>
  </w:style>
  <w:style w:type="character" w:customStyle="1" w:styleId="WW8Num16z2">
    <w:name w:val="WW8Num16z2"/>
    <w:rsid w:val="000C4DAA"/>
    <w:rPr>
      <w:rFonts w:ascii="Wingdings" w:hAnsi="Wingdings"/>
    </w:rPr>
  </w:style>
  <w:style w:type="character" w:customStyle="1" w:styleId="WW8Num16z3">
    <w:name w:val="WW8Num16z3"/>
    <w:rsid w:val="000C4DAA"/>
    <w:rPr>
      <w:rFonts w:ascii="Symbol" w:hAnsi="Symbol"/>
    </w:rPr>
  </w:style>
  <w:style w:type="character" w:customStyle="1" w:styleId="WW8Num22z6">
    <w:name w:val="WW8Num22z6"/>
    <w:rsid w:val="000C4DAA"/>
    <w:rPr>
      <w:rFonts w:ascii="Symbol" w:hAnsi="Symbol"/>
    </w:rPr>
  </w:style>
  <w:style w:type="character" w:customStyle="1" w:styleId="WW8Num26z6">
    <w:name w:val="WW8Num26z6"/>
    <w:rsid w:val="000C4DAA"/>
    <w:rPr>
      <w:rFonts w:ascii="Symbol" w:hAnsi="Symbol"/>
    </w:rPr>
  </w:style>
  <w:style w:type="character" w:customStyle="1" w:styleId="WW8Num36z2">
    <w:name w:val="WW8Num36z2"/>
    <w:rsid w:val="000C4DAA"/>
    <w:rPr>
      <w:rFonts w:ascii="Wingdings" w:hAnsi="Wingdings"/>
    </w:rPr>
  </w:style>
  <w:style w:type="character" w:customStyle="1" w:styleId="WW8Num44z0">
    <w:name w:val="WW8Num44z0"/>
    <w:rsid w:val="000C4DAA"/>
    <w:rPr>
      <w:rFonts w:ascii="Courier New" w:hAnsi="Courier New" w:cs="Courier New"/>
    </w:rPr>
  </w:style>
  <w:style w:type="character" w:customStyle="1" w:styleId="WW8Num47z0">
    <w:name w:val="WW8Num47z0"/>
    <w:rsid w:val="000C4DAA"/>
    <w:rPr>
      <w:rFonts w:ascii="Courier New" w:hAnsi="Courier New" w:cs="Courier New"/>
    </w:rPr>
  </w:style>
  <w:style w:type="character" w:customStyle="1" w:styleId="WW8Num50z0">
    <w:name w:val="WW8Num50z0"/>
    <w:rsid w:val="000C4DAA"/>
    <w:rPr>
      <w:rFonts w:ascii="Courier New" w:hAnsi="Courier New" w:cs="Courier New"/>
    </w:rPr>
  </w:style>
  <w:style w:type="character" w:customStyle="1" w:styleId="WW8Num51z0">
    <w:name w:val="WW8Num51z0"/>
    <w:rsid w:val="000C4DAA"/>
    <w:rPr>
      <w:rFonts w:ascii="Symbol" w:hAnsi="Symbol"/>
    </w:rPr>
  </w:style>
  <w:style w:type="character" w:customStyle="1" w:styleId="WW8Num52z0">
    <w:name w:val="WW8Num52z0"/>
    <w:rsid w:val="000C4DAA"/>
    <w:rPr>
      <w:rFonts w:ascii="Arial" w:eastAsia="Times New Roman" w:hAnsi="Arial" w:cs="Arial"/>
    </w:rPr>
  </w:style>
  <w:style w:type="character" w:customStyle="1" w:styleId="WW8Num53z0">
    <w:name w:val="WW8Num53z0"/>
    <w:rsid w:val="000C4DAA"/>
    <w:rPr>
      <w:rFonts w:ascii="Courier New" w:hAnsi="Courier New" w:cs="Courier New"/>
    </w:rPr>
  </w:style>
  <w:style w:type="character" w:customStyle="1" w:styleId="WW8Num54z0">
    <w:name w:val="WW8Num54z0"/>
    <w:rsid w:val="000C4DAA"/>
    <w:rPr>
      <w:rFonts w:ascii="Symbol" w:hAnsi="Symbol"/>
    </w:rPr>
  </w:style>
  <w:style w:type="character" w:customStyle="1" w:styleId="WW8Num55z0">
    <w:name w:val="WW8Num55z0"/>
    <w:rsid w:val="000C4DAA"/>
    <w:rPr>
      <w:b/>
    </w:rPr>
  </w:style>
  <w:style w:type="character" w:customStyle="1" w:styleId="WW8Num56z0">
    <w:name w:val="WW8Num56z0"/>
    <w:rsid w:val="000C4DAA"/>
    <w:rPr>
      <w:rFonts w:ascii="Wingdings" w:hAnsi="Wingdings" w:cs="Courier New"/>
    </w:rPr>
  </w:style>
  <w:style w:type="character" w:customStyle="1" w:styleId="WW8Num57z0">
    <w:name w:val="WW8Num57z0"/>
    <w:rsid w:val="000C4DAA"/>
    <w:rPr>
      <w:rFonts w:ascii="Wingdings" w:hAnsi="Wingdings"/>
    </w:rPr>
  </w:style>
  <w:style w:type="character" w:customStyle="1" w:styleId="WW8Num58z0">
    <w:name w:val="WW8Num58z0"/>
    <w:rsid w:val="000C4DAA"/>
    <w:rPr>
      <w:rFonts w:ascii="Courier New" w:hAnsi="Courier New"/>
    </w:rPr>
  </w:style>
  <w:style w:type="character" w:customStyle="1" w:styleId="WW8Num58z1">
    <w:name w:val="WW8Num58z1"/>
    <w:rsid w:val="000C4DAA"/>
    <w:rPr>
      <w:rFonts w:ascii="Courier New" w:hAnsi="Courier New"/>
      <w:b/>
      <w:i w:val="0"/>
    </w:rPr>
  </w:style>
  <w:style w:type="character" w:customStyle="1" w:styleId="WW8Num58z2">
    <w:name w:val="WW8Num58z2"/>
    <w:rsid w:val="000C4DAA"/>
    <w:rPr>
      <w:rFonts w:ascii="Wingdings" w:hAnsi="Wingdings"/>
    </w:rPr>
  </w:style>
  <w:style w:type="character" w:customStyle="1" w:styleId="WW8Num58z3">
    <w:name w:val="WW8Num58z3"/>
    <w:rsid w:val="000C4DAA"/>
    <w:rPr>
      <w:rFonts w:ascii="Symbol" w:hAnsi="Symbol"/>
    </w:rPr>
  </w:style>
  <w:style w:type="character" w:customStyle="1" w:styleId="WW8Num59z0">
    <w:name w:val="WW8Num59z0"/>
    <w:rsid w:val="000C4DAA"/>
    <w:rPr>
      <w:rFonts w:ascii="Courier New" w:hAnsi="Courier New"/>
    </w:rPr>
  </w:style>
  <w:style w:type="character" w:customStyle="1" w:styleId="WW8Num61z0">
    <w:name w:val="WW8Num61z0"/>
    <w:rsid w:val="000C4DAA"/>
    <w:rPr>
      <w:rFonts w:ascii="Courier New" w:hAnsi="Courier New" w:cs="Courier New"/>
    </w:rPr>
  </w:style>
  <w:style w:type="character" w:customStyle="1" w:styleId="WW8Num63z0">
    <w:name w:val="WW8Num63z0"/>
    <w:rsid w:val="000C4DAA"/>
    <w:rPr>
      <w:rFonts w:ascii="Courier New" w:hAnsi="Courier New"/>
    </w:rPr>
  </w:style>
  <w:style w:type="character" w:customStyle="1" w:styleId="WW8Num64z0">
    <w:name w:val="WW8Num64z0"/>
    <w:rsid w:val="000C4DAA"/>
    <w:rPr>
      <w:rFonts w:ascii="Wingdings" w:hAnsi="Wingdings"/>
    </w:rPr>
  </w:style>
  <w:style w:type="character" w:customStyle="1" w:styleId="WW8Num65z0">
    <w:name w:val="WW8Num65z0"/>
    <w:rsid w:val="000C4DAA"/>
    <w:rPr>
      <w:rFonts w:ascii="Wingdings" w:hAnsi="Wingdings" w:cs="Times New Roman"/>
      <w:color w:val="000000"/>
      <w:sz w:val="24"/>
    </w:rPr>
  </w:style>
  <w:style w:type="character" w:customStyle="1" w:styleId="WW8Num66z0">
    <w:name w:val="WW8Num66z0"/>
    <w:rsid w:val="000C4DAA"/>
    <w:rPr>
      <w:rFonts w:ascii="Courier New" w:hAnsi="Courier New" w:cs="Courier New"/>
    </w:rPr>
  </w:style>
  <w:style w:type="character" w:customStyle="1" w:styleId="WW8Num67z0">
    <w:name w:val="WW8Num67z0"/>
    <w:rsid w:val="000C4DAA"/>
    <w:rPr>
      <w:rFonts w:ascii="Courier New" w:hAnsi="Courier New" w:cs="Courier New"/>
    </w:rPr>
  </w:style>
  <w:style w:type="character" w:customStyle="1" w:styleId="WW8Num68z0">
    <w:name w:val="WW8Num68z0"/>
    <w:rsid w:val="000C4DAA"/>
    <w:rPr>
      <w:rFonts w:ascii="Courier New" w:hAnsi="Courier New" w:cs="Courier New"/>
    </w:rPr>
  </w:style>
  <w:style w:type="character" w:customStyle="1" w:styleId="WW8Num69z0">
    <w:name w:val="WW8Num69z0"/>
    <w:rsid w:val="000C4DAA"/>
    <w:rPr>
      <w:rFonts w:ascii="Courier New" w:hAnsi="Courier New"/>
    </w:rPr>
  </w:style>
  <w:style w:type="character" w:customStyle="1" w:styleId="WW8Num70z0">
    <w:name w:val="WW8Num70z0"/>
    <w:rsid w:val="000C4DAA"/>
    <w:rPr>
      <w:rFonts w:ascii="Courier New" w:hAnsi="Courier New"/>
    </w:rPr>
  </w:style>
  <w:style w:type="character" w:customStyle="1" w:styleId="WW8Num71z0">
    <w:name w:val="WW8Num71z0"/>
    <w:rsid w:val="000C4DAA"/>
    <w:rPr>
      <w:rFonts w:ascii="Courier New" w:hAnsi="Courier New"/>
    </w:rPr>
  </w:style>
  <w:style w:type="character" w:customStyle="1" w:styleId="WW8Num72z0">
    <w:name w:val="WW8Num72z0"/>
    <w:rsid w:val="000C4DAA"/>
    <w:rPr>
      <w:rFonts w:ascii="Courier New" w:hAnsi="Courier New"/>
    </w:rPr>
  </w:style>
  <w:style w:type="character" w:customStyle="1" w:styleId="WW8Num73z0">
    <w:name w:val="WW8Num73z0"/>
    <w:rsid w:val="000C4DAA"/>
    <w:rPr>
      <w:rFonts w:ascii="Courier New" w:hAnsi="Courier New"/>
    </w:rPr>
  </w:style>
  <w:style w:type="character" w:customStyle="1" w:styleId="WW8Num74z0">
    <w:name w:val="WW8Num74z0"/>
    <w:rsid w:val="000C4DAA"/>
    <w:rPr>
      <w:rFonts w:ascii="Courier New" w:hAnsi="Courier New" w:cs="Courier New"/>
    </w:rPr>
  </w:style>
  <w:style w:type="character" w:customStyle="1" w:styleId="WW8Num74z2">
    <w:name w:val="WW8Num74z2"/>
    <w:rsid w:val="000C4DAA"/>
    <w:rPr>
      <w:rFonts w:ascii="Wingdings" w:hAnsi="Wingdings"/>
    </w:rPr>
  </w:style>
  <w:style w:type="character" w:customStyle="1" w:styleId="WW8Num74z3">
    <w:name w:val="WW8Num74z3"/>
    <w:rsid w:val="000C4DAA"/>
    <w:rPr>
      <w:rFonts w:ascii="Symbol" w:hAnsi="Symbol"/>
    </w:rPr>
  </w:style>
  <w:style w:type="character" w:customStyle="1" w:styleId="WW8Num75z0">
    <w:name w:val="WW8Num75z0"/>
    <w:rsid w:val="000C4DAA"/>
    <w:rPr>
      <w:rFonts w:ascii="Courier New" w:hAnsi="Courier New" w:cs="Courier New"/>
    </w:rPr>
  </w:style>
  <w:style w:type="character" w:customStyle="1" w:styleId="WW8Num76z0">
    <w:name w:val="WW8Num76z0"/>
    <w:rsid w:val="000C4DAA"/>
    <w:rPr>
      <w:rFonts w:ascii="Courier New" w:hAnsi="Courier New" w:cs="Courier New"/>
    </w:rPr>
  </w:style>
  <w:style w:type="character" w:customStyle="1" w:styleId="WW8Num76z2">
    <w:name w:val="WW8Num76z2"/>
    <w:rsid w:val="000C4DAA"/>
    <w:rPr>
      <w:rFonts w:ascii="Wingdings" w:hAnsi="Wingdings"/>
    </w:rPr>
  </w:style>
  <w:style w:type="character" w:customStyle="1" w:styleId="WW8Num76z6">
    <w:name w:val="WW8Num76z6"/>
    <w:rsid w:val="000C4DAA"/>
    <w:rPr>
      <w:rFonts w:ascii="Symbol" w:hAnsi="Symbol"/>
    </w:rPr>
  </w:style>
  <w:style w:type="character" w:customStyle="1" w:styleId="WW8Num77z0">
    <w:name w:val="WW8Num77z0"/>
    <w:rsid w:val="000C4DAA"/>
    <w:rPr>
      <w:rFonts w:ascii="Courier New" w:hAnsi="Courier New" w:cs="Courier New"/>
    </w:rPr>
  </w:style>
  <w:style w:type="character" w:customStyle="1" w:styleId="WW8Num77z2">
    <w:name w:val="WW8Num77z2"/>
    <w:rsid w:val="000C4DAA"/>
    <w:rPr>
      <w:rFonts w:ascii="Wingdings" w:hAnsi="Wingdings"/>
    </w:rPr>
  </w:style>
  <w:style w:type="character" w:customStyle="1" w:styleId="WW8Num77z6">
    <w:name w:val="WW8Num77z6"/>
    <w:rsid w:val="000C4DAA"/>
    <w:rPr>
      <w:rFonts w:ascii="Symbol" w:hAnsi="Symbol"/>
    </w:rPr>
  </w:style>
  <w:style w:type="character" w:customStyle="1" w:styleId="WW8Num78z0">
    <w:name w:val="WW8Num78z0"/>
    <w:rsid w:val="000C4DAA"/>
    <w:rPr>
      <w:rFonts w:ascii="Courier New" w:hAnsi="Courier New" w:cs="Courier New"/>
    </w:rPr>
  </w:style>
  <w:style w:type="character" w:customStyle="1" w:styleId="WW8Num78z1">
    <w:name w:val="WW8Num78z1"/>
    <w:rsid w:val="000C4DAA"/>
    <w:rPr>
      <w:rFonts w:ascii="Wingdings 2" w:hAnsi="Wingdings 2" w:cs="StarSymbol"/>
      <w:sz w:val="18"/>
      <w:szCs w:val="18"/>
    </w:rPr>
  </w:style>
  <w:style w:type="character" w:customStyle="1" w:styleId="WW8Num78z2">
    <w:name w:val="WW8Num78z2"/>
    <w:rsid w:val="000C4DAA"/>
    <w:rPr>
      <w:rFonts w:ascii="Wingdings" w:hAnsi="Wingdings"/>
    </w:rPr>
  </w:style>
  <w:style w:type="character" w:customStyle="1" w:styleId="WW8Num79z0">
    <w:name w:val="WW8Num79z0"/>
    <w:rsid w:val="000C4DAA"/>
    <w:rPr>
      <w:rFonts w:ascii="Wingdings" w:hAnsi="Wingdings"/>
    </w:rPr>
  </w:style>
  <w:style w:type="character" w:customStyle="1" w:styleId="WW8Num79z1">
    <w:name w:val="WW8Num79z1"/>
    <w:rsid w:val="000C4DAA"/>
    <w:rPr>
      <w:rFonts w:ascii="Wingdings 2" w:hAnsi="Wingdings 2" w:cs="StarSymbol"/>
      <w:sz w:val="18"/>
      <w:szCs w:val="18"/>
    </w:rPr>
  </w:style>
  <w:style w:type="character" w:customStyle="1" w:styleId="WW8Num79z2">
    <w:name w:val="WW8Num79z2"/>
    <w:rsid w:val="000C4DAA"/>
    <w:rPr>
      <w:rFonts w:ascii="StarSymbol" w:hAnsi="StarSymbol"/>
    </w:rPr>
  </w:style>
  <w:style w:type="character" w:customStyle="1" w:styleId="WW8Num80z0">
    <w:name w:val="WW8Num80z0"/>
    <w:rsid w:val="000C4DAA"/>
    <w:rPr>
      <w:rFonts w:ascii="Courier New" w:hAnsi="Courier New" w:cs="Courier New"/>
    </w:rPr>
  </w:style>
  <w:style w:type="character" w:customStyle="1" w:styleId="WW8Num80z2">
    <w:name w:val="WW8Num80z2"/>
    <w:rsid w:val="000C4DAA"/>
    <w:rPr>
      <w:rFonts w:ascii="Wingdings" w:hAnsi="Wingdings"/>
    </w:rPr>
  </w:style>
  <w:style w:type="character" w:customStyle="1" w:styleId="WW8Num80z3">
    <w:name w:val="WW8Num80z3"/>
    <w:rsid w:val="000C4DAA"/>
    <w:rPr>
      <w:rFonts w:ascii="Symbol" w:hAnsi="Symbol"/>
    </w:rPr>
  </w:style>
  <w:style w:type="character" w:customStyle="1" w:styleId="WW8Num81z0">
    <w:name w:val="WW8Num81z0"/>
    <w:rsid w:val="000C4DAA"/>
    <w:rPr>
      <w:rFonts w:ascii="Courier New" w:hAnsi="Courier New" w:cs="Courier New"/>
    </w:rPr>
  </w:style>
  <w:style w:type="character" w:customStyle="1" w:styleId="WW8Num81z2">
    <w:name w:val="WW8Num81z2"/>
    <w:rsid w:val="000C4DAA"/>
    <w:rPr>
      <w:rFonts w:ascii="Wingdings" w:hAnsi="Wingdings"/>
    </w:rPr>
  </w:style>
  <w:style w:type="character" w:customStyle="1" w:styleId="WW8Num81z3">
    <w:name w:val="WW8Num81z3"/>
    <w:rsid w:val="000C4DAA"/>
    <w:rPr>
      <w:rFonts w:ascii="Symbol" w:hAnsi="Symbol"/>
    </w:rPr>
  </w:style>
  <w:style w:type="character" w:customStyle="1" w:styleId="WW8Num82z0">
    <w:name w:val="WW8Num82z0"/>
    <w:rsid w:val="000C4DAA"/>
    <w:rPr>
      <w:rFonts w:ascii="Wingdings" w:hAnsi="Wingdings"/>
    </w:rPr>
  </w:style>
  <w:style w:type="character" w:customStyle="1" w:styleId="WW8Num82z2">
    <w:name w:val="WW8Num82z2"/>
    <w:rsid w:val="000C4DAA"/>
    <w:rPr>
      <w:rFonts w:ascii="Wingdings" w:hAnsi="Wingdings"/>
    </w:rPr>
  </w:style>
  <w:style w:type="character" w:customStyle="1" w:styleId="WW8Num82z3">
    <w:name w:val="WW8Num82z3"/>
    <w:rsid w:val="000C4DAA"/>
    <w:rPr>
      <w:rFonts w:ascii="Symbol" w:hAnsi="Symbol"/>
    </w:rPr>
  </w:style>
  <w:style w:type="character" w:customStyle="1" w:styleId="WW8Num83z0">
    <w:name w:val="WW8Num83z0"/>
    <w:rsid w:val="000C4DAA"/>
    <w:rPr>
      <w:rFonts w:ascii="Courier New" w:hAnsi="Courier New" w:cs="Courier New"/>
    </w:rPr>
  </w:style>
  <w:style w:type="character" w:customStyle="1" w:styleId="WW8Num83z1">
    <w:name w:val="WW8Num83z1"/>
    <w:rsid w:val="000C4DAA"/>
    <w:rPr>
      <w:rFonts w:ascii="Courier New" w:hAnsi="Courier New" w:cs="Courier New"/>
    </w:rPr>
  </w:style>
  <w:style w:type="character" w:customStyle="1" w:styleId="WW8Num83z2">
    <w:name w:val="WW8Num83z2"/>
    <w:rsid w:val="000C4DAA"/>
    <w:rPr>
      <w:rFonts w:ascii="Wingdings" w:hAnsi="Wingdings"/>
    </w:rPr>
  </w:style>
  <w:style w:type="character" w:customStyle="1" w:styleId="WW8Num84z0">
    <w:name w:val="WW8Num84z0"/>
    <w:rsid w:val="000C4DAA"/>
    <w:rPr>
      <w:rFonts w:ascii="Wingdings" w:hAnsi="Wingdings"/>
    </w:rPr>
  </w:style>
  <w:style w:type="character" w:customStyle="1" w:styleId="WW8Num84z2">
    <w:name w:val="WW8Num84z2"/>
    <w:rsid w:val="000C4DAA"/>
    <w:rPr>
      <w:rFonts w:ascii="Wingdings" w:hAnsi="Wingdings"/>
    </w:rPr>
  </w:style>
  <w:style w:type="character" w:customStyle="1" w:styleId="WW8Num84z3">
    <w:name w:val="WW8Num84z3"/>
    <w:rsid w:val="000C4DAA"/>
    <w:rPr>
      <w:rFonts w:ascii="Symbol" w:hAnsi="Symbol"/>
    </w:rPr>
  </w:style>
  <w:style w:type="character" w:customStyle="1" w:styleId="WW8Num85z0">
    <w:name w:val="WW8Num85z0"/>
    <w:rsid w:val="000C4DAA"/>
    <w:rPr>
      <w:rFonts w:ascii="Courier New" w:hAnsi="Courier New" w:cs="Courier New"/>
    </w:rPr>
  </w:style>
  <w:style w:type="character" w:customStyle="1" w:styleId="WW8Num85z2">
    <w:name w:val="WW8Num85z2"/>
    <w:rsid w:val="000C4DAA"/>
    <w:rPr>
      <w:rFonts w:ascii="Wingdings" w:hAnsi="Wingdings"/>
    </w:rPr>
  </w:style>
  <w:style w:type="character" w:customStyle="1" w:styleId="WW8Num85z3">
    <w:name w:val="WW8Num85z3"/>
    <w:rsid w:val="000C4DAA"/>
    <w:rPr>
      <w:rFonts w:ascii="Symbol" w:hAnsi="Symbol"/>
    </w:rPr>
  </w:style>
  <w:style w:type="character" w:customStyle="1" w:styleId="WW8Num86z0">
    <w:name w:val="WW8Num86z0"/>
    <w:rsid w:val="000C4DAA"/>
    <w:rPr>
      <w:rFonts w:ascii="Courier New" w:hAnsi="Courier New" w:cs="Arial"/>
    </w:rPr>
  </w:style>
  <w:style w:type="character" w:customStyle="1" w:styleId="WW8Num86z2">
    <w:name w:val="WW8Num86z2"/>
    <w:rsid w:val="000C4DAA"/>
    <w:rPr>
      <w:rFonts w:ascii="Wingdings" w:hAnsi="Wingdings"/>
    </w:rPr>
  </w:style>
  <w:style w:type="character" w:customStyle="1" w:styleId="WW8Num86z3">
    <w:name w:val="WW8Num86z3"/>
    <w:rsid w:val="000C4DAA"/>
    <w:rPr>
      <w:rFonts w:ascii="Symbol" w:hAnsi="Symbol"/>
    </w:rPr>
  </w:style>
  <w:style w:type="character" w:customStyle="1" w:styleId="WW8Num87z0">
    <w:name w:val="WW8Num87z0"/>
    <w:rsid w:val="000C4DAA"/>
    <w:rPr>
      <w:rFonts w:ascii="Courier New" w:hAnsi="Courier New"/>
    </w:rPr>
  </w:style>
  <w:style w:type="character" w:customStyle="1" w:styleId="WW8Num87z2">
    <w:name w:val="WW8Num87z2"/>
    <w:rsid w:val="000C4DAA"/>
    <w:rPr>
      <w:rFonts w:ascii="Wingdings" w:hAnsi="Wingdings"/>
    </w:rPr>
  </w:style>
  <w:style w:type="character" w:customStyle="1" w:styleId="WW8Num87z3">
    <w:name w:val="WW8Num87z3"/>
    <w:rsid w:val="000C4DAA"/>
    <w:rPr>
      <w:rFonts w:ascii="Symbol" w:hAnsi="Symbol"/>
    </w:rPr>
  </w:style>
  <w:style w:type="character" w:customStyle="1" w:styleId="WW8Num88z0">
    <w:name w:val="WW8Num88z0"/>
    <w:rsid w:val="000C4DAA"/>
    <w:rPr>
      <w:rFonts w:ascii="Courier New" w:hAnsi="Courier New"/>
    </w:rPr>
  </w:style>
  <w:style w:type="character" w:customStyle="1" w:styleId="WW8Num88z1">
    <w:name w:val="WW8Num88z1"/>
    <w:rsid w:val="000C4DAA"/>
    <w:rPr>
      <w:rFonts w:ascii="Courier New" w:hAnsi="Courier New" w:cs="Courier New"/>
    </w:rPr>
  </w:style>
  <w:style w:type="character" w:customStyle="1" w:styleId="WW8Num88z2">
    <w:name w:val="WW8Num88z2"/>
    <w:rsid w:val="000C4DAA"/>
    <w:rPr>
      <w:rFonts w:ascii="Wingdings" w:hAnsi="Wingdings"/>
    </w:rPr>
  </w:style>
  <w:style w:type="character" w:customStyle="1" w:styleId="WW8Num89z0">
    <w:name w:val="WW8Num89z0"/>
    <w:rsid w:val="000C4DAA"/>
    <w:rPr>
      <w:rFonts w:ascii="Wingdings" w:hAnsi="Wingdings" w:cs="StarSymbol"/>
      <w:sz w:val="18"/>
      <w:szCs w:val="18"/>
    </w:rPr>
  </w:style>
  <w:style w:type="character" w:customStyle="1" w:styleId="WW8Num89z2">
    <w:name w:val="WW8Num89z2"/>
    <w:rsid w:val="000C4DAA"/>
    <w:rPr>
      <w:rFonts w:ascii="StarSymbol" w:hAnsi="StarSymbol" w:cs="StarSymbol"/>
      <w:sz w:val="18"/>
      <w:szCs w:val="18"/>
    </w:rPr>
  </w:style>
  <w:style w:type="character" w:customStyle="1" w:styleId="WW8Num89z3">
    <w:name w:val="WW8Num89z3"/>
    <w:rsid w:val="000C4DAA"/>
    <w:rPr>
      <w:rFonts w:ascii="Symbol" w:hAnsi="Symbol"/>
    </w:rPr>
  </w:style>
  <w:style w:type="character" w:customStyle="1" w:styleId="WW8Num90z0">
    <w:name w:val="WW8Num90z0"/>
    <w:rsid w:val="000C4DAA"/>
    <w:rPr>
      <w:rFonts w:ascii="Courier New" w:hAnsi="Courier New" w:cs="Courier New"/>
    </w:rPr>
  </w:style>
  <w:style w:type="character" w:customStyle="1" w:styleId="WW8Num90z2">
    <w:name w:val="WW8Num90z2"/>
    <w:rsid w:val="000C4DAA"/>
    <w:rPr>
      <w:rFonts w:ascii="Wingdings" w:hAnsi="Wingdings"/>
    </w:rPr>
  </w:style>
  <w:style w:type="character" w:customStyle="1" w:styleId="WW8Num90z3">
    <w:name w:val="WW8Num90z3"/>
    <w:rsid w:val="000C4DAA"/>
    <w:rPr>
      <w:rFonts w:ascii="Symbol" w:hAnsi="Symbol"/>
    </w:rPr>
  </w:style>
  <w:style w:type="character" w:customStyle="1" w:styleId="WW8Num91z0">
    <w:name w:val="WW8Num91z0"/>
    <w:rsid w:val="000C4DAA"/>
    <w:rPr>
      <w:rFonts w:ascii="Courier New" w:hAnsi="Courier New" w:cs="Courier New"/>
    </w:rPr>
  </w:style>
  <w:style w:type="character" w:customStyle="1" w:styleId="WW8Num91z2">
    <w:name w:val="WW8Num91z2"/>
    <w:rsid w:val="000C4DAA"/>
    <w:rPr>
      <w:rFonts w:ascii="Wingdings" w:hAnsi="Wingdings"/>
    </w:rPr>
  </w:style>
  <w:style w:type="character" w:customStyle="1" w:styleId="WW8Num91z3">
    <w:name w:val="WW8Num91z3"/>
    <w:rsid w:val="000C4DAA"/>
    <w:rPr>
      <w:rFonts w:ascii="Symbol" w:hAnsi="Symbol"/>
    </w:rPr>
  </w:style>
  <w:style w:type="character" w:customStyle="1" w:styleId="WW8Num92z0">
    <w:name w:val="WW8Num92z0"/>
    <w:rsid w:val="000C4DAA"/>
    <w:rPr>
      <w:rFonts w:ascii="Courier New" w:hAnsi="Courier New" w:cs="Courier New"/>
    </w:rPr>
  </w:style>
  <w:style w:type="character" w:customStyle="1" w:styleId="WW8Num92z2">
    <w:name w:val="WW8Num92z2"/>
    <w:rsid w:val="000C4DAA"/>
    <w:rPr>
      <w:rFonts w:ascii="Wingdings" w:hAnsi="Wingdings"/>
    </w:rPr>
  </w:style>
  <w:style w:type="character" w:customStyle="1" w:styleId="WW8Num92z3">
    <w:name w:val="WW8Num92z3"/>
    <w:rsid w:val="000C4DAA"/>
    <w:rPr>
      <w:rFonts w:ascii="Symbol" w:hAnsi="Symbol"/>
    </w:rPr>
  </w:style>
  <w:style w:type="character" w:customStyle="1" w:styleId="WW8Num93z0">
    <w:name w:val="WW8Num93z0"/>
    <w:rsid w:val="000C4DAA"/>
    <w:rPr>
      <w:rFonts w:ascii="Courier New" w:hAnsi="Courier New" w:cs="Courier New"/>
    </w:rPr>
  </w:style>
  <w:style w:type="character" w:customStyle="1" w:styleId="WW8Num93z2">
    <w:name w:val="WW8Num93z2"/>
    <w:rsid w:val="000C4DAA"/>
    <w:rPr>
      <w:rFonts w:ascii="Wingdings" w:hAnsi="Wingdings"/>
    </w:rPr>
  </w:style>
  <w:style w:type="character" w:customStyle="1" w:styleId="WW8Num93z3">
    <w:name w:val="WW8Num93z3"/>
    <w:rsid w:val="000C4DAA"/>
    <w:rPr>
      <w:rFonts w:ascii="Symbol" w:hAnsi="Symbol"/>
    </w:rPr>
  </w:style>
  <w:style w:type="character" w:customStyle="1" w:styleId="WW8Num94z0">
    <w:name w:val="WW8Num94z0"/>
    <w:rsid w:val="000C4DAA"/>
    <w:rPr>
      <w:rFonts w:ascii="Courier New" w:hAnsi="Courier New" w:cs="Courier New"/>
    </w:rPr>
  </w:style>
  <w:style w:type="character" w:customStyle="1" w:styleId="WW8Num94z2">
    <w:name w:val="WW8Num94z2"/>
    <w:rsid w:val="000C4DAA"/>
    <w:rPr>
      <w:rFonts w:ascii="Wingdings" w:hAnsi="Wingdings"/>
    </w:rPr>
  </w:style>
  <w:style w:type="character" w:customStyle="1" w:styleId="WW8Num94z3">
    <w:name w:val="WW8Num94z3"/>
    <w:rsid w:val="000C4DAA"/>
    <w:rPr>
      <w:rFonts w:ascii="Symbol" w:hAnsi="Symbol"/>
    </w:rPr>
  </w:style>
  <w:style w:type="character" w:customStyle="1" w:styleId="WW8Num95z0">
    <w:name w:val="WW8Num95z0"/>
    <w:rsid w:val="000C4DAA"/>
    <w:rPr>
      <w:rFonts w:ascii="Courier New" w:hAnsi="Courier New" w:cs="Courier New"/>
    </w:rPr>
  </w:style>
  <w:style w:type="character" w:customStyle="1" w:styleId="WW8Num95z2">
    <w:name w:val="WW8Num95z2"/>
    <w:rsid w:val="000C4DAA"/>
    <w:rPr>
      <w:rFonts w:ascii="Wingdings" w:hAnsi="Wingdings"/>
    </w:rPr>
  </w:style>
  <w:style w:type="character" w:customStyle="1" w:styleId="WW8Num95z3">
    <w:name w:val="WW8Num95z3"/>
    <w:rsid w:val="000C4DAA"/>
    <w:rPr>
      <w:rFonts w:ascii="Symbol" w:hAnsi="Symbol"/>
    </w:rPr>
  </w:style>
  <w:style w:type="character" w:customStyle="1" w:styleId="WW8Num96z0">
    <w:name w:val="WW8Num96z0"/>
    <w:rsid w:val="000C4DAA"/>
    <w:rPr>
      <w:rFonts w:ascii="Courier New" w:hAnsi="Courier New" w:cs="Courier New"/>
    </w:rPr>
  </w:style>
  <w:style w:type="character" w:customStyle="1" w:styleId="WW8Num96z2">
    <w:name w:val="WW8Num96z2"/>
    <w:rsid w:val="000C4DAA"/>
    <w:rPr>
      <w:rFonts w:ascii="Wingdings" w:hAnsi="Wingdings"/>
    </w:rPr>
  </w:style>
  <w:style w:type="character" w:customStyle="1" w:styleId="WW8Num96z3">
    <w:name w:val="WW8Num96z3"/>
    <w:rsid w:val="000C4DAA"/>
    <w:rPr>
      <w:rFonts w:ascii="Symbol" w:hAnsi="Symbol"/>
    </w:rPr>
  </w:style>
  <w:style w:type="character" w:customStyle="1" w:styleId="WW8Num23z6">
    <w:name w:val="WW8Num23z6"/>
    <w:rsid w:val="000C4DAA"/>
    <w:rPr>
      <w:rFonts w:ascii="Symbol" w:hAnsi="Symbol"/>
    </w:rPr>
  </w:style>
  <w:style w:type="character" w:customStyle="1" w:styleId="WW8Num27z2">
    <w:name w:val="WW8Num27z2"/>
    <w:rsid w:val="000C4DAA"/>
    <w:rPr>
      <w:rFonts w:ascii="Wingdings" w:hAnsi="Wingdings"/>
    </w:rPr>
  </w:style>
  <w:style w:type="character" w:customStyle="1" w:styleId="WW8Num27z6">
    <w:name w:val="WW8Num27z6"/>
    <w:rsid w:val="000C4DAA"/>
    <w:rPr>
      <w:rFonts w:ascii="Symbol" w:hAnsi="Symbol"/>
    </w:rPr>
  </w:style>
  <w:style w:type="character" w:customStyle="1" w:styleId="WW8Num37z2">
    <w:name w:val="WW8Num37z2"/>
    <w:rsid w:val="000C4DAA"/>
    <w:rPr>
      <w:rFonts w:ascii="Symbol" w:hAnsi="Symbol" w:cs="Courier New"/>
    </w:rPr>
  </w:style>
  <w:style w:type="character" w:customStyle="1" w:styleId="WW8Num59z1">
    <w:name w:val="WW8Num59z1"/>
    <w:rsid w:val="000C4DAA"/>
    <w:rPr>
      <w:rFonts w:ascii="Courier New" w:hAnsi="Courier New"/>
      <w:b/>
      <w:i w:val="0"/>
    </w:rPr>
  </w:style>
  <w:style w:type="character" w:customStyle="1" w:styleId="WW8Num59z2">
    <w:name w:val="WW8Num59z2"/>
    <w:rsid w:val="000C4DAA"/>
    <w:rPr>
      <w:rFonts w:ascii="Wingdings" w:hAnsi="Wingdings"/>
    </w:rPr>
  </w:style>
  <w:style w:type="character" w:customStyle="1" w:styleId="WW8Num59z3">
    <w:name w:val="WW8Num59z3"/>
    <w:rsid w:val="000C4DAA"/>
    <w:rPr>
      <w:rFonts w:ascii="Symbol" w:hAnsi="Symbol"/>
    </w:rPr>
  </w:style>
  <w:style w:type="character" w:customStyle="1" w:styleId="WW8Num75z2">
    <w:name w:val="WW8Num75z2"/>
    <w:rsid w:val="000C4DAA"/>
    <w:rPr>
      <w:rFonts w:ascii="Wingdings" w:hAnsi="Wingdings"/>
    </w:rPr>
  </w:style>
  <w:style w:type="character" w:customStyle="1" w:styleId="WW8Num75z3">
    <w:name w:val="WW8Num75z3"/>
    <w:rsid w:val="000C4DAA"/>
    <w:rPr>
      <w:rFonts w:ascii="Symbol" w:hAnsi="Symbol"/>
    </w:rPr>
  </w:style>
  <w:style w:type="character" w:customStyle="1" w:styleId="WW8Num78z6">
    <w:name w:val="WW8Num78z6"/>
    <w:rsid w:val="000C4DAA"/>
    <w:rPr>
      <w:rFonts w:ascii="Symbol" w:hAnsi="Symbol"/>
    </w:rPr>
  </w:style>
  <w:style w:type="character" w:customStyle="1" w:styleId="WW8Num15z3">
    <w:name w:val="WW8Num15z3"/>
    <w:rsid w:val="000C4DAA"/>
    <w:rPr>
      <w:rFonts w:ascii="Symbol" w:hAnsi="Symbol"/>
    </w:rPr>
  </w:style>
  <w:style w:type="character" w:customStyle="1" w:styleId="WW8Num15z4">
    <w:name w:val="WW8Num15z4"/>
    <w:rsid w:val="000C4DAA"/>
    <w:rPr>
      <w:rFonts w:ascii="Courier New" w:hAnsi="Courier New"/>
    </w:rPr>
  </w:style>
  <w:style w:type="character" w:customStyle="1" w:styleId="WW8Num17z3">
    <w:name w:val="WW8Num17z3"/>
    <w:rsid w:val="000C4DAA"/>
    <w:rPr>
      <w:rFonts w:ascii="Symbol" w:hAnsi="Symbol"/>
    </w:rPr>
  </w:style>
  <w:style w:type="character" w:customStyle="1" w:styleId="WW8Num25z6">
    <w:name w:val="WW8Num25z6"/>
    <w:rsid w:val="000C4DAA"/>
    <w:rPr>
      <w:rFonts w:ascii="Symbol" w:hAnsi="Symbol"/>
    </w:rPr>
  </w:style>
  <w:style w:type="character" w:customStyle="1" w:styleId="WW8Num29z6">
    <w:name w:val="WW8Num29z6"/>
    <w:rsid w:val="000C4DAA"/>
    <w:rPr>
      <w:rFonts w:ascii="Symbol" w:hAnsi="Symbol"/>
    </w:rPr>
  </w:style>
  <w:style w:type="character" w:customStyle="1" w:styleId="WW8Num40z2">
    <w:name w:val="WW8Num40z2"/>
    <w:rsid w:val="000C4DAA"/>
    <w:rPr>
      <w:rFonts w:ascii="Courier New" w:hAnsi="Courier New" w:cs="Courier New"/>
    </w:rPr>
  </w:style>
  <w:style w:type="character" w:customStyle="1" w:styleId="WW8Num63z1">
    <w:name w:val="WW8Num63z1"/>
    <w:rsid w:val="000C4DAA"/>
    <w:rPr>
      <w:rFonts w:ascii="Courier New" w:hAnsi="Courier New"/>
      <w:b/>
      <w:i w:val="0"/>
    </w:rPr>
  </w:style>
  <w:style w:type="character" w:customStyle="1" w:styleId="WW8Num63z2">
    <w:name w:val="WW8Num63z2"/>
    <w:rsid w:val="000C4DAA"/>
    <w:rPr>
      <w:rFonts w:ascii="Wingdings" w:hAnsi="Wingdings"/>
    </w:rPr>
  </w:style>
  <w:style w:type="character" w:customStyle="1" w:styleId="WW8Num63z3">
    <w:name w:val="WW8Num63z3"/>
    <w:rsid w:val="000C4DAA"/>
    <w:rPr>
      <w:rFonts w:ascii="Symbol" w:hAnsi="Symbol"/>
    </w:rPr>
  </w:style>
  <w:style w:type="character" w:customStyle="1" w:styleId="WW8Num83z6">
    <w:name w:val="WW8Num83z6"/>
    <w:rsid w:val="000C4DAA"/>
    <w:rPr>
      <w:rFonts w:ascii="Symbol" w:hAnsi="Symbol"/>
    </w:rPr>
  </w:style>
  <w:style w:type="character" w:customStyle="1" w:styleId="WW8Num84z6">
    <w:name w:val="WW8Num84z6"/>
    <w:rsid w:val="000C4DAA"/>
    <w:rPr>
      <w:rFonts w:ascii="Symbol" w:hAnsi="Symbol"/>
    </w:rPr>
  </w:style>
  <w:style w:type="character" w:customStyle="1" w:styleId="WW8Num85z1">
    <w:name w:val="WW8Num85z1"/>
    <w:rsid w:val="000C4DAA"/>
    <w:rPr>
      <w:rFonts w:ascii="Wingdings 2" w:hAnsi="Wingdings 2" w:cs="StarSymbol"/>
      <w:sz w:val="18"/>
      <w:szCs w:val="18"/>
    </w:rPr>
  </w:style>
  <w:style w:type="character" w:customStyle="1" w:styleId="WW8Num16z4">
    <w:name w:val="WW8Num16z4"/>
    <w:rsid w:val="000C4DAA"/>
    <w:rPr>
      <w:rFonts w:ascii="Courier New" w:hAnsi="Courier New"/>
    </w:rPr>
  </w:style>
  <w:style w:type="character" w:customStyle="1" w:styleId="WW8Num18z3">
    <w:name w:val="WW8Num18z3"/>
    <w:rsid w:val="000C4DAA"/>
    <w:rPr>
      <w:rFonts w:ascii="Symbol" w:hAnsi="Symbol"/>
    </w:rPr>
  </w:style>
  <w:style w:type="character" w:customStyle="1" w:styleId="WW8Num28z2">
    <w:name w:val="WW8Num28z2"/>
    <w:rsid w:val="000C4DAA"/>
    <w:rPr>
      <w:rFonts w:ascii="Wingdings" w:hAnsi="Wingdings"/>
    </w:rPr>
  </w:style>
  <w:style w:type="character" w:customStyle="1" w:styleId="WW8Num31z6">
    <w:name w:val="WW8Num31z6"/>
    <w:rsid w:val="000C4DAA"/>
    <w:rPr>
      <w:rFonts w:ascii="Symbol" w:hAnsi="Symbol"/>
    </w:rPr>
  </w:style>
  <w:style w:type="character" w:customStyle="1" w:styleId="WW8Num36z1">
    <w:name w:val="WW8Num36z1"/>
    <w:rsid w:val="000C4DAA"/>
    <w:rPr>
      <w:rFonts w:ascii="Courier New" w:hAnsi="Courier New"/>
    </w:rPr>
  </w:style>
  <w:style w:type="character" w:customStyle="1" w:styleId="WW8Num65z1">
    <w:name w:val="WW8Num65z1"/>
    <w:rsid w:val="000C4DAA"/>
    <w:rPr>
      <w:rFonts w:ascii="Arial" w:hAnsi="Arial"/>
      <w:b/>
      <w:i w:val="0"/>
    </w:rPr>
  </w:style>
  <w:style w:type="character" w:customStyle="1" w:styleId="WW8Num65z2">
    <w:name w:val="WW8Num65z2"/>
    <w:rsid w:val="000C4DAA"/>
    <w:rPr>
      <w:rFonts w:ascii="Courier New" w:hAnsi="Courier New" w:cs="Courier New"/>
      <w:color w:val="000000"/>
      <w:sz w:val="24"/>
    </w:rPr>
  </w:style>
  <w:style w:type="character" w:customStyle="1" w:styleId="WW8Num65z3">
    <w:name w:val="WW8Num65z3"/>
    <w:rsid w:val="000C4DAA"/>
    <w:rPr>
      <w:rFonts w:ascii="Symbol" w:hAnsi="Symbol"/>
    </w:rPr>
  </w:style>
  <w:style w:type="character" w:customStyle="1" w:styleId="WW8Num83z3">
    <w:name w:val="WW8Num83z3"/>
    <w:rsid w:val="000C4DAA"/>
    <w:rPr>
      <w:rFonts w:ascii="Symbol" w:hAnsi="Symbol"/>
    </w:rPr>
  </w:style>
  <w:style w:type="character" w:customStyle="1" w:styleId="WW8Num85z6">
    <w:name w:val="WW8Num85z6"/>
    <w:rsid w:val="000C4DAA"/>
    <w:rPr>
      <w:rFonts w:ascii="Symbol" w:hAnsi="Symbol"/>
    </w:rPr>
  </w:style>
  <w:style w:type="character" w:customStyle="1" w:styleId="WW8Num86z6">
    <w:name w:val="WW8Num86z6"/>
    <w:rsid w:val="000C4DAA"/>
    <w:rPr>
      <w:rFonts w:ascii="Symbol" w:hAnsi="Symbol"/>
    </w:rPr>
  </w:style>
  <w:style w:type="character" w:customStyle="1" w:styleId="WW8Num87z1">
    <w:name w:val="WW8Num87z1"/>
    <w:rsid w:val="000C4DAA"/>
    <w:rPr>
      <w:rFonts w:ascii="Wingdings 2" w:hAnsi="Wingdings 2" w:cs="StarSymbol"/>
      <w:sz w:val="18"/>
      <w:szCs w:val="18"/>
    </w:rPr>
  </w:style>
  <w:style w:type="character" w:customStyle="1" w:styleId="WW8Num87z6">
    <w:name w:val="WW8Num87z6"/>
    <w:rsid w:val="000C4DAA"/>
    <w:rPr>
      <w:rFonts w:ascii="Symbol" w:hAnsi="Symbol"/>
    </w:rPr>
  </w:style>
  <w:style w:type="character" w:customStyle="1" w:styleId="WW8Num88z6">
    <w:name w:val="WW8Num88z6"/>
    <w:rsid w:val="000C4DAA"/>
    <w:rPr>
      <w:rFonts w:ascii="Symbol" w:hAnsi="Symbol"/>
    </w:rPr>
  </w:style>
  <w:style w:type="character" w:customStyle="1" w:styleId="WW8Num89z1">
    <w:name w:val="WW8Num89z1"/>
    <w:rsid w:val="000C4DAA"/>
    <w:rPr>
      <w:rFonts w:ascii="Wingdings 2" w:hAnsi="Wingdings 2" w:cs="StarSymbol"/>
      <w:sz w:val="18"/>
      <w:szCs w:val="18"/>
    </w:rPr>
  </w:style>
  <w:style w:type="character" w:customStyle="1" w:styleId="WW8Num14z2">
    <w:name w:val="WW8Num14z2"/>
    <w:rsid w:val="000C4DAA"/>
    <w:rPr>
      <w:rFonts w:ascii="Wingdings" w:hAnsi="Wingdings"/>
    </w:rPr>
  </w:style>
  <w:style w:type="character" w:customStyle="1" w:styleId="WW8Num14z4">
    <w:name w:val="WW8Num14z4"/>
    <w:rsid w:val="000C4DAA"/>
    <w:rPr>
      <w:rFonts w:ascii="Courier New" w:hAnsi="Courier New" w:cs="Courier New"/>
    </w:rPr>
  </w:style>
  <w:style w:type="character" w:customStyle="1" w:styleId="WW8Num14z5">
    <w:name w:val="WW8Num14z5"/>
    <w:rsid w:val="000C4DAA"/>
    <w:rPr>
      <w:rFonts w:ascii="Wingdings" w:hAnsi="Wingdings"/>
    </w:rPr>
  </w:style>
  <w:style w:type="character" w:customStyle="1" w:styleId="WW8Num17z4">
    <w:name w:val="WW8Num17z4"/>
    <w:rsid w:val="000C4DAA"/>
    <w:rPr>
      <w:rFonts w:ascii="Courier New" w:hAnsi="Courier New"/>
    </w:rPr>
  </w:style>
  <w:style w:type="character" w:customStyle="1" w:styleId="WW8Num18z6">
    <w:name w:val="WW8Num18z6"/>
    <w:rsid w:val="000C4DAA"/>
    <w:rPr>
      <w:rFonts w:ascii="Symbol" w:hAnsi="Symbol"/>
    </w:rPr>
  </w:style>
  <w:style w:type="character" w:customStyle="1" w:styleId="WW8Num20z3">
    <w:name w:val="WW8Num20z3"/>
    <w:rsid w:val="000C4DAA"/>
    <w:rPr>
      <w:rFonts w:ascii="Symbol" w:hAnsi="Symbol"/>
    </w:rPr>
  </w:style>
  <w:style w:type="character" w:customStyle="1" w:styleId="WW8Num30z6">
    <w:name w:val="WW8Num30z6"/>
    <w:rsid w:val="000C4DAA"/>
    <w:rPr>
      <w:rFonts w:ascii="Symbol" w:hAnsi="Symbol"/>
    </w:rPr>
  </w:style>
  <w:style w:type="character" w:customStyle="1" w:styleId="WW8Num34z6">
    <w:name w:val="WW8Num34z6"/>
    <w:rsid w:val="000C4DAA"/>
    <w:rPr>
      <w:rFonts w:ascii="Symbol" w:hAnsi="Symbol"/>
    </w:rPr>
  </w:style>
  <w:style w:type="character" w:customStyle="1" w:styleId="WW8Num40z1">
    <w:name w:val="WW8Num40z1"/>
    <w:rsid w:val="000C4DAA"/>
    <w:rPr>
      <w:rFonts w:ascii="Courier New" w:hAnsi="Courier New"/>
    </w:rPr>
  </w:style>
  <w:style w:type="character" w:customStyle="1" w:styleId="WW8Num1z1">
    <w:name w:val="WW8Num1z1"/>
    <w:rsid w:val="000C4DAA"/>
    <w:rPr>
      <w:rFonts w:ascii="Wingdings" w:hAnsi="Wingdings"/>
    </w:rPr>
  </w:style>
  <w:style w:type="character" w:customStyle="1" w:styleId="WW8Num1z3">
    <w:name w:val="WW8Num1z3"/>
    <w:rsid w:val="000C4DAA"/>
    <w:rPr>
      <w:rFonts w:ascii="Symbol" w:hAnsi="Symbol"/>
    </w:rPr>
  </w:style>
  <w:style w:type="character" w:customStyle="1" w:styleId="WW8Num1z4">
    <w:name w:val="WW8Num1z4"/>
    <w:rsid w:val="000C4DAA"/>
    <w:rPr>
      <w:rFonts w:ascii="Courier New" w:hAnsi="Courier New" w:cs="Courier New"/>
    </w:rPr>
  </w:style>
  <w:style w:type="character" w:customStyle="1" w:styleId="WW8Num3z2">
    <w:name w:val="WW8Num3z2"/>
    <w:rsid w:val="000C4DAA"/>
    <w:rPr>
      <w:rFonts w:ascii="Wingdings" w:hAnsi="Wingdings"/>
    </w:rPr>
  </w:style>
  <w:style w:type="character" w:customStyle="1" w:styleId="WW8Num3z3">
    <w:name w:val="WW8Num3z3"/>
    <w:rsid w:val="000C4DAA"/>
    <w:rPr>
      <w:rFonts w:ascii="Symbol" w:hAnsi="Symbol"/>
    </w:rPr>
  </w:style>
  <w:style w:type="character" w:customStyle="1" w:styleId="WW8Num4z6">
    <w:name w:val="WW8Num4z6"/>
    <w:rsid w:val="000C4DAA"/>
    <w:rPr>
      <w:rFonts w:ascii="Symbol" w:hAnsi="Symbol"/>
    </w:rPr>
  </w:style>
  <w:style w:type="character" w:customStyle="1" w:styleId="WW8Num5z3">
    <w:name w:val="WW8Num5z3"/>
    <w:rsid w:val="000C4DAA"/>
    <w:rPr>
      <w:rFonts w:ascii="Symbol" w:hAnsi="Symbol"/>
    </w:rPr>
  </w:style>
  <w:style w:type="character" w:customStyle="1" w:styleId="WW8Num8z2">
    <w:name w:val="WW8Num8z2"/>
    <w:rsid w:val="000C4DAA"/>
    <w:rPr>
      <w:rFonts w:ascii="Wingdings" w:hAnsi="Wingdings"/>
    </w:rPr>
  </w:style>
  <w:style w:type="character" w:customStyle="1" w:styleId="WW8Num11z2">
    <w:name w:val="WW8Num11z2"/>
    <w:rsid w:val="000C4DAA"/>
    <w:rPr>
      <w:rFonts w:ascii="Wingdings" w:hAnsi="Wingdings"/>
    </w:rPr>
  </w:style>
  <w:style w:type="character" w:customStyle="1" w:styleId="WW8Num11z3">
    <w:name w:val="WW8Num11z3"/>
    <w:rsid w:val="000C4DAA"/>
    <w:rPr>
      <w:rFonts w:ascii="Symbol" w:hAnsi="Symbol"/>
    </w:rPr>
  </w:style>
  <w:style w:type="character" w:customStyle="1" w:styleId="WW8Num13z2">
    <w:name w:val="WW8Num13z2"/>
    <w:rsid w:val="000C4DAA"/>
    <w:rPr>
      <w:rFonts w:ascii="Wingdings" w:hAnsi="Wingdings"/>
    </w:rPr>
  </w:style>
  <w:style w:type="character" w:customStyle="1" w:styleId="WW8Num13z3">
    <w:name w:val="WW8Num13z3"/>
    <w:rsid w:val="000C4DAA"/>
    <w:rPr>
      <w:rFonts w:ascii="Symbol" w:hAnsi="Symbol"/>
    </w:rPr>
  </w:style>
  <w:style w:type="character" w:customStyle="1" w:styleId="WW8Num15z6">
    <w:name w:val="WW8Num15z6"/>
    <w:rsid w:val="000C4DAA"/>
    <w:rPr>
      <w:rFonts w:ascii="Symbol" w:hAnsi="Symbol"/>
    </w:rPr>
  </w:style>
  <w:style w:type="character" w:customStyle="1" w:styleId="WW8Num21z3">
    <w:name w:val="WW8Num21z3"/>
    <w:rsid w:val="000C4DAA"/>
    <w:rPr>
      <w:rFonts w:ascii="Symbol" w:hAnsi="Symbol"/>
    </w:rPr>
  </w:style>
  <w:style w:type="character" w:customStyle="1" w:styleId="WW8Num21z4">
    <w:name w:val="WW8Num21z4"/>
    <w:rsid w:val="000C4DAA"/>
    <w:rPr>
      <w:rFonts w:ascii="Courier New" w:hAnsi="Courier New"/>
    </w:rPr>
  </w:style>
  <w:style w:type="character" w:customStyle="1" w:styleId="WW8Num24z4">
    <w:name w:val="WW8Num24z4"/>
    <w:rsid w:val="000C4DAA"/>
    <w:rPr>
      <w:rFonts w:ascii="Courier New" w:hAnsi="Courier New" w:cs="Courier New"/>
    </w:rPr>
  </w:style>
  <w:style w:type="character" w:customStyle="1" w:styleId="WW8Num24z5">
    <w:name w:val="WW8Num24z5"/>
    <w:rsid w:val="000C4DAA"/>
    <w:rPr>
      <w:rFonts w:ascii="Wingdings" w:hAnsi="Wingdings"/>
    </w:rPr>
  </w:style>
  <w:style w:type="character" w:customStyle="1" w:styleId="WW8Num30z4">
    <w:name w:val="WW8Num30z4"/>
    <w:rsid w:val="000C4DAA"/>
    <w:rPr>
      <w:rFonts w:ascii="Courier New" w:hAnsi="Courier New"/>
    </w:rPr>
  </w:style>
  <w:style w:type="character" w:customStyle="1" w:styleId="WW8Num32z3">
    <w:name w:val="WW8Num32z3"/>
    <w:rsid w:val="000C4DAA"/>
    <w:rPr>
      <w:rFonts w:ascii="Symbol" w:hAnsi="Symbol"/>
    </w:rPr>
  </w:style>
  <w:style w:type="character" w:customStyle="1" w:styleId="WW8Num35z3">
    <w:name w:val="WW8Num35z3"/>
    <w:rsid w:val="000C4DAA"/>
    <w:rPr>
      <w:rFonts w:ascii="Symbol" w:hAnsi="Symbol"/>
    </w:rPr>
  </w:style>
  <w:style w:type="character" w:customStyle="1" w:styleId="WW8Num36z3">
    <w:name w:val="WW8Num36z3"/>
    <w:rsid w:val="000C4DAA"/>
    <w:rPr>
      <w:rFonts w:ascii="Symbol" w:hAnsi="Symbol"/>
    </w:rPr>
  </w:style>
  <w:style w:type="character" w:customStyle="1" w:styleId="WW8Num38z3">
    <w:name w:val="WW8Num38z3"/>
    <w:rsid w:val="000C4DAA"/>
    <w:rPr>
      <w:rFonts w:ascii="Symbol" w:hAnsi="Symbol"/>
    </w:rPr>
  </w:style>
  <w:style w:type="character" w:customStyle="1" w:styleId="WW8Num39z2">
    <w:name w:val="WW8Num39z2"/>
    <w:rsid w:val="000C4DAA"/>
    <w:rPr>
      <w:rFonts w:ascii="Wingdings" w:hAnsi="Wingdings"/>
    </w:rPr>
  </w:style>
  <w:style w:type="character" w:customStyle="1" w:styleId="WW8Num39z3">
    <w:name w:val="WW8Num39z3"/>
    <w:rsid w:val="000C4DAA"/>
    <w:rPr>
      <w:rFonts w:ascii="Symbol" w:hAnsi="Symbol"/>
    </w:rPr>
  </w:style>
  <w:style w:type="character" w:customStyle="1" w:styleId="WW8Num40z3">
    <w:name w:val="WW8Num40z3"/>
    <w:rsid w:val="000C4DAA"/>
    <w:rPr>
      <w:rFonts w:ascii="Symbol" w:hAnsi="Symbol"/>
    </w:rPr>
  </w:style>
  <w:style w:type="character" w:customStyle="1" w:styleId="WW8Num41z6">
    <w:name w:val="WW8Num41z6"/>
    <w:rsid w:val="000C4DAA"/>
    <w:rPr>
      <w:rFonts w:ascii="Symbol" w:hAnsi="Symbol"/>
    </w:rPr>
  </w:style>
  <w:style w:type="character" w:customStyle="1" w:styleId="WW8Num42z1">
    <w:name w:val="WW8Num42z1"/>
    <w:rsid w:val="000C4DAA"/>
    <w:rPr>
      <w:rFonts w:ascii="Courier New" w:hAnsi="Courier New" w:cs="Courier New"/>
    </w:rPr>
  </w:style>
  <w:style w:type="character" w:customStyle="1" w:styleId="WW8Num42z3">
    <w:name w:val="WW8Num42z3"/>
    <w:rsid w:val="000C4DAA"/>
    <w:rPr>
      <w:rFonts w:ascii="Symbol" w:hAnsi="Symbol"/>
    </w:rPr>
  </w:style>
  <w:style w:type="character" w:customStyle="1" w:styleId="WW8Num43z1">
    <w:name w:val="WW8Num43z1"/>
    <w:rsid w:val="000C4DAA"/>
    <w:rPr>
      <w:rFonts w:ascii="Courier New" w:hAnsi="Courier New"/>
    </w:rPr>
  </w:style>
  <w:style w:type="character" w:customStyle="1" w:styleId="WW8Num43z2">
    <w:name w:val="WW8Num43z2"/>
    <w:rsid w:val="000C4DAA"/>
    <w:rPr>
      <w:rFonts w:ascii="Courier New" w:hAnsi="Courier New" w:cs="Courier New"/>
    </w:rPr>
  </w:style>
  <w:style w:type="character" w:customStyle="1" w:styleId="WW8Num43z3">
    <w:name w:val="WW8Num43z3"/>
    <w:rsid w:val="000C4DAA"/>
    <w:rPr>
      <w:rFonts w:ascii="Symbol" w:hAnsi="Symbol"/>
    </w:rPr>
  </w:style>
  <w:style w:type="character" w:customStyle="1" w:styleId="WW8Num46z2">
    <w:name w:val="WW8Num46z2"/>
    <w:rsid w:val="000C4DAA"/>
    <w:rPr>
      <w:rFonts w:ascii="Wingdings" w:hAnsi="Wingdings"/>
    </w:rPr>
  </w:style>
  <w:style w:type="character" w:customStyle="1" w:styleId="WW8Num46z6">
    <w:name w:val="WW8Num46z6"/>
    <w:rsid w:val="000C4DAA"/>
    <w:rPr>
      <w:rFonts w:ascii="Symbol" w:hAnsi="Symbol"/>
    </w:rPr>
  </w:style>
  <w:style w:type="character" w:customStyle="1" w:styleId="WW8Num47z2">
    <w:name w:val="WW8Num47z2"/>
    <w:rsid w:val="000C4DAA"/>
    <w:rPr>
      <w:rFonts w:ascii="Wingdings" w:hAnsi="Wingdings"/>
    </w:rPr>
  </w:style>
  <w:style w:type="character" w:customStyle="1" w:styleId="WW8Num47z3">
    <w:name w:val="WW8Num47z3"/>
    <w:rsid w:val="000C4DAA"/>
    <w:rPr>
      <w:rFonts w:ascii="Symbol" w:hAnsi="Symbol"/>
    </w:rPr>
  </w:style>
  <w:style w:type="character" w:customStyle="1" w:styleId="WW8Num49z1">
    <w:name w:val="WW8Num49z1"/>
    <w:rsid w:val="000C4DAA"/>
    <w:rPr>
      <w:rFonts w:ascii="Courier New" w:hAnsi="Courier New"/>
    </w:rPr>
  </w:style>
  <w:style w:type="character" w:customStyle="1" w:styleId="WW8Num49z5">
    <w:name w:val="WW8Num49z5"/>
    <w:rsid w:val="000C4DAA"/>
    <w:rPr>
      <w:rFonts w:ascii="Wingdings" w:hAnsi="Wingdings"/>
    </w:rPr>
  </w:style>
  <w:style w:type="character" w:customStyle="1" w:styleId="WW8Num51z1">
    <w:name w:val="WW8Num51z1"/>
    <w:rsid w:val="000C4DAA"/>
    <w:rPr>
      <w:rFonts w:ascii="Courier New" w:hAnsi="Courier New"/>
    </w:rPr>
  </w:style>
  <w:style w:type="character" w:customStyle="1" w:styleId="WW8Num51z2">
    <w:name w:val="WW8Num51z2"/>
    <w:rsid w:val="000C4DAA"/>
    <w:rPr>
      <w:rFonts w:ascii="Wingdings" w:hAnsi="Wingdings"/>
    </w:rPr>
  </w:style>
  <w:style w:type="character" w:customStyle="1" w:styleId="WW8Num52z1">
    <w:name w:val="WW8Num52z1"/>
    <w:rsid w:val="000C4DAA"/>
    <w:rPr>
      <w:rFonts w:ascii="Courier New" w:hAnsi="Courier New" w:cs="Courier New"/>
    </w:rPr>
  </w:style>
  <w:style w:type="character" w:customStyle="1" w:styleId="WW8Num52z3">
    <w:name w:val="WW8Num52z3"/>
    <w:rsid w:val="000C4DAA"/>
    <w:rPr>
      <w:rFonts w:ascii="Wingdings" w:hAnsi="Wingdings"/>
    </w:rPr>
  </w:style>
  <w:style w:type="character" w:customStyle="1" w:styleId="WW8Num52z6">
    <w:name w:val="WW8Num52z6"/>
    <w:rsid w:val="000C4DAA"/>
    <w:rPr>
      <w:rFonts w:ascii="Symbol" w:hAnsi="Symbol"/>
    </w:rPr>
  </w:style>
  <w:style w:type="character" w:customStyle="1" w:styleId="WW8Num53z1">
    <w:name w:val="WW8Num53z1"/>
    <w:rsid w:val="000C4DAA"/>
    <w:rPr>
      <w:rFonts w:ascii="Symbol" w:hAnsi="Symbol"/>
    </w:rPr>
  </w:style>
  <w:style w:type="character" w:customStyle="1" w:styleId="WW8Num53z2">
    <w:name w:val="WW8Num53z2"/>
    <w:rsid w:val="000C4DAA"/>
    <w:rPr>
      <w:rFonts w:ascii="Wingdings" w:hAnsi="Wingdings"/>
    </w:rPr>
  </w:style>
  <w:style w:type="character" w:customStyle="1" w:styleId="WW8Num54z1">
    <w:name w:val="WW8Num54z1"/>
    <w:rsid w:val="000C4DAA"/>
    <w:rPr>
      <w:rFonts w:ascii="Courier New" w:hAnsi="Courier New" w:cs="Courier New"/>
    </w:rPr>
  </w:style>
  <w:style w:type="character" w:customStyle="1" w:styleId="WW8Num54z2">
    <w:name w:val="WW8Num54z2"/>
    <w:rsid w:val="000C4DAA"/>
    <w:rPr>
      <w:rFonts w:ascii="Wingdings" w:hAnsi="Wingdings"/>
    </w:rPr>
  </w:style>
  <w:style w:type="character" w:customStyle="1" w:styleId="WW8Num57z1">
    <w:name w:val="WW8Num57z1"/>
    <w:rsid w:val="000C4DAA"/>
    <w:rPr>
      <w:rFonts w:ascii="Courier New" w:hAnsi="Courier New" w:cs="Courier New"/>
    </w:rPr>
  </w:style>
  <w:style w:type="character" w:customStyle="1" w:styleId="WW8Num57z3">
    <w:name w:val="WW8Num57z3"/>
    <w:rsid w:val="000C4DAA"/>
    <w:rPr>
      <w:rFonts w:ascii="Symbol" w:hAnsi="Symbol"/>
    </w:rPr>
  </w:style>
  <w:style w:type="character" w:customStyle="1" w:styleId="WW8Num59z6">
    <w:name w:val="WW8Num59z6"/>
    <w:rsid w:val="000C4DAA"/>
    <w:rPr>
      <w:rFonts w:ascii="Symbol" w:hAnsi="Symbol"/>
    </w:rPr>
  </w:style>
  <w:style w:type="character" w:customStyle="1" w:styleId="WW8Num61z2">
    <w:name w:val="WW8Num61z2"/>
    <w:rsid w:val="000C4DAA"/>
    <w:rPr>
      <w:rFonts w:ascii="Wingdings" w:hAnsi="Wingdings"/>
    </w:rPr>
  </w:style>
  <w:style w:type="character" w:customStyle="1" w:styleId="WW8Num61z3">
    <w:name w:val="WW8Num61z3"/>
    <w:rsid w:val="000C4DAA"/>
    <w:rPr>
      <w:rFonts w:ascii="Symbol" w:hAnsi="Symbol"/>
    </w:rPr>
  </w:style>
  <w:style w:type="character" w:customStyle="1" w:styleId="WW8Num62z2">
    <w:name w:val="WW8Num62z2"/>
    <w:rsid w:val="000C4DAA"/>
    <w:rPr>
      <w:rFonts w:ascii="Wingdings" w:hAnsi="Wingdings"/>
    </w:rPr>
  </w:style>
  <w:style w:type="character" w:customStyle="1" w:styleId="WW8Num62z3">
    <w:name w:val="WW8Num62z3"/>
    <w:rsid w:val="000C4DAA"/>
    <w:rPr>
      <w:rFonts w:ascii="Symbol" w:hAnsi="Symbol"/>
    </w:rPr>
  </w:style>
  <w:style w:type="character" w:customStyle="1" w:styleId="WW8Num64z1">
    <w:name w:val="WW8Num64z1"/>
    <w:rsid w:val="000C4DAA"/>
    <w:rPr>
      <w:rFonts w:ascii="Courier New" w:hAnsi="Courier New" w:cs="Courier New"/>
    </w:rPr>
  </w:style>
  <w:style w:type="character" w:customStyle="1" w:styleId="WW8Num64z3">
    <w:name w:val="WW8Num64z3"/>
    <w:rsid w:val="000C4DAA"/>
    <w:rPr>
      <w:rFonts w:ascii="Symbol" w:hAnsi="Symbol"/>
    </w:rPr>
  </w:style>
  <w:style w:type="character" w:customStyle="1" w:styleId="WW8Num66z2">
    <w:name w:val="WW8Num66z2"/>
    <w:rsid w:val="000C4DAA"/>
    <w:rPr>
      <w:rFonts w:ascii="Wingdings" w:hAnsi="Wingdings"/>
    </w:rPr>
  </w:style>
  <w:style w:type="character" w:customStyle="1" w:styleId="WW8Num66z3">
    <w:name w:val="WW8Num66z3"/>
    <w:rsid w:val="000C4DAA"/>
    <w:rPr>
      <w:rFonts w:ascii="Symbol" w:hAnsi="Symbol"/>
    </w:rPr>
  </w:style>
  <w:style w:type="character" w:customStyle="1" w:styleId="WW8Num67z1">
    <w:name w:val="WW8Num67z1"/>
    <w:rsid w:val="000C4DAA"/>
    <w:rPr>
      <w:b/>
    </w:rPr>
  </w:style>
  <w:style w:type="character" w:customStyle="1" w:styleId="WW8Num67z2">
    <w:name w:val="WW8Num67z2"/>
    <w:rsid w:val="000C4DAA"/>
    <w:rPr>
      <w:rFonts w:ascii="Wingdings" w:hAnsi="Wingdings"/>
    </w:rPr>
  </w:style>
  <w:style w:type="character" w:customStyle="1" w:styleId="WW8Num67z3">
    <w:name w:val="WW8Num67z3"/>
    <w:rsid w:val="000C4DAA"/>
    <w:rPr>
      <w:rFonts w:ascii="Symbol" w:hAnsi="Symbol"/>
    </w:rPr>
  </w:style>
  <w:style w:type="character" w:customStyle="1" w:styleId="Refdecomentario1">
    <w:name w:val="Ref. de comentario1"/>
    <w:rsid w:val="000C4DAA"/>
    <w:rPr>
      <w:sz w:val="16"/>
      <w:szCs w:val="16"/>
    </w:rPr>
  </w:style>
  <w:style w:type="character" w:customStyle="1" w:styleId="Refdecomentario2">
    <w:name w:val="Ref. de comentario2"/>
    <w:rsid w:val="000C4DAA"/>
    <w:rPr>
      <w:sz w:val="16"/>
      <w:szCs w:val="16"/>
    </w:rPr>
  </w:style>
  <w:style w:type="paragraph" w:customStyle="1" w:styleId="BodyText31">
    <w:name w:val="Body Text 31"/>
    <w:basedOn w:val="Normal"/>
    <w:rsid w:val="000C4DAA"/>
    <w:pPr>
      <w:widowControl w:val="0"/>
      <w:suppressAutoHyphens/>
      <w:overflowPunct w:val="0"/>
      <w:autoSpaceDE w:val="0"/>
      <w:textAlignment w:val="baseline"/>
    </w:pPr>
    <w:rPr>
      <w:rFonts w:ascii="Arial" w:eastAsia="Times New Roman" w:hAnsi="Arial" w:cs="Times New Roman"/>
      <w:b/>
      <w:sz w:val="24"/>
      <w:szCs w:val="20"/>
      <w:lang w:val="en-US" w:eastAsia="ar-SA"/>
    </w:rPr>
  </w:style>
  <w:style w:type="paragraph" w:customStyle="1" w:styleId="EmailStyle22">
    <w:name w:val="EmailStyle22"/>
    <w:basedOn w:val="Normal"/>
    <w:next w:val="Sangradetextonormal"/>
    <w:rsid w:val="000C4DAA"/>
    <w:pPr>
      <w:widowControl w:val="0"/>
      <w:suppressAutoHyphens/>
      <w:overflowPunct w:val="0"/>
      <w:autoSpaceDE w:val="0"/>
      <w:spacing w:after="120"/>
      <w:ind w:left="283"/>
      <w:jc w:val="left"/>
      <w:textAlignment w:val="baseline"/>
    </w:pPr>
    <w:rPr>
      <w:rFonts w:ascii="Times New Roman" w:eastAsia="Times New Roman" w:hAnsi="Times New Roman" w:cs="Times New Roman"/>
      <w:sz w:val="24"/>
      <w:szCs w:val="20"/>
      <w:lang w:val="en-US" w:eastAsia="ar-SA"/>
    </w:rPr>
  </w:style>
  <w:style w:type="paragraph" w:customStyle="1" w:styleId="p0">
    <w:name w:val="p0"/>
    <w:basedOn w:val="Normal"/>
    <w:rsid w:val="000C4DAA"/>
    <w:pPr>
      <w:widowControl w:val="0"/>
      <w:suppressAutoHyphens/>
      <w:autoSpaceDE w:val="0"/>
      <w:spacing w:line="240" w:lineRule="atLeast"/>
    </w:pPr>
    <w:rPr>
      <w:rFonts w:ascii="Arial" w:eastAsia="Times New Roman" w:hAnsi="Arial" w:cs="Arial"/>
      <w:sz w:val="24"/>
      <w:szCs w:val="24"/>
      <w:lang w:eastAsia="ar-SA"/>
    </w:rPr>
  </w:style>
  <w:style w:type="paragraph" w:customStyle="1" w:styleId="n1Car">
    <w:name w:val="n1 Car"/>
    <w:basedOn w:val="Normal"/>
    <w:rsid w:val="000C4DAA"/>
    <w:pPr>
      <w:suppressAutoHyphens/>
      <w:autoSpaceDE w:val="0"/>
    </w:pPr>
    <w:rPr>
      <w:rFonts w:ascii="Verdana" w:eastAsia="Times New Roman" w:hAnsi="Verdana" w:cs="Times New Roman"/>
      <w:szCs w:val="20"/>
      <w:lang w:val="es-ES_tradnl" w:eastAsia="ar-SA"/>
    </w:rPr>
  </w:style>
  <w:style w:type="paragraph" w:customStyle="1" w:styleId="c2">
    <w:name w:val="c2"/>
    <w:basedOn w:val="Normal"/>
    <w:rsid w:val="000C4DAA"/>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aTexto">
    <w:name w:val="aTexto"/>
    <w:basedOn w:val="Normal"/>
    <w:rsid w:val="000C4DAA"/>
    <w:pPr>
      <w:suppressAutoHyphens/>
      <w:jc w:val="left"/>
    </w:pPr>
    <w:rPr>
      <w:rFonts w:ascii="Times New Roman" w:eastAsia="Times New Roman" w:hAnsi="Times New Roman" w:cs="Times New Roman"/>
      <w:sz w:val="22"/>
      <w:szCs w:val="20"/>
      <w:lang w:val="en-US" w:eastAsia="ar-SA"/>
    </w:rPr>
  </w:style>
  <w:style w:type="paragraph" w:customStyle="1" w:styleId="Estilo1">
    <w:name w:val="Estilo1"/>
    <w:basedOn w:val="Normal"/>
    <w:rsid w:val="000C4DAA"/>
    <w:pPr>
      <w:suppressAutoHyphens/>
      <w:ind w:left="470" w:right="137"/>
    </w:pPr>
    <w:rPr>
      <w:rFonts w:ascii="Arial" w:eastAsia="Times New Roman" w:hAnsi="Arial" w:cs="Arial"/>
      <w:b/>
      <w:bCs/>
      <w:szCs w:val="20"/>
      <w:lang w:val="es-ES_tradnl" w:eastAsia="ar-SA"/>
    </w:rPr>
  </w:style>
  <w:style w:type="paragraph" w:customStyle="1" w:styleId="WW-ndice4">
    <w:name w:val="WW-Índice 4"/>
    <w:basedOn w:val="Normal"/>
    <w:next w:val="Normal"/>
    <w:rsid w:val="000C4DAA"/>
    <w:pPr>
      <w:widowControl w:val="0"/>
      <w:suppressAutoHyphens/>
      <w:overflowPunct w:val="0"/>
      <w:autoSpaceDE w:val="0"/>
      <w:ind w:left="960" w:hanging="240"/>
      <w:jc w:val="left"/>
      <w:textAlignment w:val="baseline"/>
    </w:pPr>
    <w:rPr>
      <w:rFonts w:ascii="Times New Roman" w:eastAsia="Times New Roman" w:hAnsi="Times New Roman" w:cs="Times New Roman"/>
      <w:szCs w:val="20"/>
      <w:lang w:val="en-US" w:eastAsia="ar-SA"/>
    </w:rPr>
  </w:style>
  <w:style w:type="paragraph" w:customStyle="1" w:styleId="WW-ndice5">
    <w:name w:val="WW-Índice 5"/>
    <w:basedOn w:val="Normal"/>
    <w:next w:val="Normal"/>
    <w:rsid w:val="000C4DAA"/>
    <w:pPr>
      <w:widowControl w:val="0"/>
      <w:suppressAutoHyphens/>
      <w:overflowPunct w:val="0"/>
      <w:autoSpaceDE w:val="0"/>
      <w:ind w:left="1200" w:hanging="240"/>
      <w:jc w:val="left"/>
      <w:textAlignment w:val="baseline"/>
    </w:pPr>
    <w:rPr>
      <w:rFonts w:ascii="Times New Roman" w:eastAsia="Times New Roman" w:hAnsi="Times New Roman" w:cs="Times New Roman"/>
      <w:szCs w:val="20"/>
      <w:lang w:val="en-US" w:eastAsia="ar-SA"/>
    </w:rPr>
  </w:style>
  <w:style w:type="paragraph" w:customStyle="1" w:styleId="WW-ndice6">
    <w:name w:val="WW-Índice 6"/>
    <w:basedOn w:val="Normal"/>
    <w:next w:val="Normal"/>
    <w:rsid w:val="000C4DAA"/>
    <w:pPr>
      <w:widowControl w:val="0"/>
      <w:suppressAutoHyphens/>
      <w:overflowPunct w:val="0"/>
      <w:autoSpaceDE w:val="0"/>
      <w:ind w:left="1440" w:hanging="240"/>
      <w:jc w:val="left"/>
      <w:textAlignment w:val="baseline"/>
    </w:pPr>
    <w:rPr>
      <w:rFonts w:ascii="Times New Roman" w:eastAsia="Times New Roman" w:hAnsi="Times New Roman" w:cs="Times New Roman"/>
      <w:szCs w:val="20"/>
      <w:lang w:val="en-US" w:eastAsia="ar-SA"/>
    </w:rPr>
  </w:style>
  <w:style w:type="paragraph" w:customStyle="1" w:styleId="WW-ndice7">
    <w:name w:val="WW-Índice 7"/>
    <w:basedOn w:val="Normal"/>
    <w:next w:val="Normal"/>
    <w:rsid w:val="000C4DAA"/>
    <w:pPr>
      <w:widowControl w:val="0"/>
      <w:suppressAutoHyphens/>
      <w:overflowPunct w:val="0"/>
      <w:autoSpaceDE w:val="0"/>
      <w:ind w:left="1680" w:hanging="240"/>
      <w:jc w:val="left"/>
      <w:textAlignment w:val="baseline"/>
    </w:pPr>
    <w:rPr>
      <w:rFonts w:ascii="Times New Roman" w:eastAsia="Times New Roman" w:hAnsi="Times New Roman" w:cs="Times New Roman"/>
      <w:szCs w:val="20"/>
      <w:lang w:val="en-US" w:eastAsia="ar-SA"/>
    </w:rPr>
  </w:style>
  <w:style w:type="paragraph" w:customStyle="1" w:styleId="WW-ndice8">
    <w:name w:val="WW-Índice 8"/>
    <w:basedOn w:val="Normal"/>
    <w:next w:val="Normal"/>
    <w:rsid w:val="000C4DAA"/>
    <w:pPr>
      <w:widowControl w:val="0"/>
      <w:suppressAutoHyphens/>
      <w:overflowPunct w:val="0"/>
      <w:autoSpaceDE w:val="0"/>
      <w:ind w:left="1920" w:hanging="240"/>
      <w:jc w:val="left"/>
      <w:textAlignment w:val="baseline"/>
    </w:pPr>
    <w:rPr>
      <w:rFonts w:ascii="Times New Roman" w:eastAsia="Times New Roman" w:hAnsi="Times New Roman" w:cs="Times New Roman"/>
      <w:szCs w:val="20"/>
      <w:lang w:val="en-US" w:eastAsia="ar-SA"/>
    </w:rPr>
  </w:style>
  <w:style w:type="paragraph" w:customStyle="1" w:styleId="WW-ndice9">
    <w:name w:val="WW-Índice 9"/>
    <w:basedOn w:val="Normal"/>
    <w:next w:val="Normal"/>
    <w:rsid w:val="000C4DAA"/>
    <w:pPr>
      <w:widowControl w:val="0"/>
      <w:suppressAutoHyphens/>
      <w:overflowPunct w:val="0"/>
      <w:autoSpaceDE w:val="0"/>
      <w:ind w:left="2160" w:hanging="240"/>
      <w:jc w:val="left"/>
      <w:textAlignment w:val="baseline"/>
    </w:pPr>
    <w:rPr>
      <w:rFonts w:ascii="Times New Roman" w:eastAsia="Times New Roman" w:hAnsi="Times New Roman" w:cs="Times New Roman"/>
      <w:szCs w:val="20"/>
      <w:lang w:val="en-US" w:eastAsia="ar-SA"/>
    </w:rPr>
  </w:style>
  <w:style w:type="paragraph" w:customStyle="1" w:styleId="ndicel10">
    <w:name w:val="Índicel 10"/>
    <w:basedOn w:val="ndice"/>
    <w:rsid w:val="000C4DAA"/>
    <w:pPr>
      <w:widowControl w:val="0"/>
      <w:tabs>
        <w:tab w:val="right" w:leader="dot" w:pos="15066"/>
      </w:tabs>
      <w:overflowPunct w:val="0"/>
      <w:autoSpaceDE w:val="0"/>
      <w:ind w:left="2547"/>
      <w:textAlignment w:val="baseline"/>
    </w:pPr>
    <w:rPr>
      <w:rFonts w:cs="Tahoma"/>
      <w:lang w:val="en-US"/>
    </w:rPr>
  </w:style>
  <w:style w:type="table" w:styleId="Tablabsica2">
    <w:name w:val="Table Simple 2"/>
    <w:basedOn w:val="Tablanormal"/>
    <w:qFormat/>
    <w:rsid w:val="000C4DAA"/>
    <w:pPr>
      <w:widowControl w:val="0"/>
      <w:suppressAutoHyphens/>
      <w:overflowPunct w:val="0"/>
      <w:autoSpaceDE w:val="0"/>
      <w:spacing w:after="0" w:line="240" w:lineRule="auto"/>
      <w:textAlignment w:val="baseline"/>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CarCar102">
    <w:name w:val="Car Car102"/>
    <w:rsid w:val="000C4DAA"/>
    <w:rPr>
      <w:rFonts w:ascii="Calibri" w:hAnsi="Calibri"/>
      <w:b/>
      <w:bCs/>
      <w:smallCaps/>
      <w:color w:val="FFFFFF"/>
      <w:spacing w:val="15"/>
      <w:sz w:val="22"/>
      <w:szCs w:val="22"/>
      <w:shd w:val="clear" w:color="auto" w:fill="4F81BD"/>
      <w:lang w:val="en-US" w:eastAsia="en-US" w:bidi="en-US"/>
    </w:rPr>
  </w:style>
  <w:style w:type="character" w:customStyle="1" w:styleId="WW8Num27z4">
    <w:name w:val="WW8Num27z4"/>
    <w:rsid w:val="000C4DAA"/>
    <w:rPr>
      <w:rFonts w:ascii="Courier New" w:hAnsi="Courier New" w:cs="Courier New"/>
    </w:rPr>
  </w:style>
  <w:style w:type="character" w:customStyle="1" w:styleId="WW8Num37z1">
    <w:name w:val="WW8Num37z1"/>
    <w:rsid w:val="000C4DAA"/>
    <w:rPr>
      <w:rFonts w:ascii="Courier New" w:hAnsi="Courier New" w:cs="Courier New"/>
    </w:rPr>
  </w:style>
  <w:style w:type="character" w:customStyle="1" w:styleId="WW8Num47z1">
    <w:name w:val="WW8Num47z1"/>
    <w:rsid w:val="000C4DAA"/>
    <w:rPr>
      <w:rFonts w:ascii="Courier New" w:hAnsi="Courier New"/>
    </w:rPr>
  </w:style>
  <w:style w:type="character" w:customStyle="1" w:styleId="WW8Num47z5">
    <w:name w:val="WW8Num47z5"/>
    <w:rsid w:val="000C4DAA"/>
    <w:rPr>
      <w:rFonts w:ascii="Wingdings" w:hAnsi="Wingdings"/>
    </w:rPr>
  </w:style>
  <w:style w:type="character" w:customStyle="1" w:styleId="WW8Num50z1">
    <w:name w:val="WW8Num50z1"/>
    <w:rsid w:val="000C4DAA"/>
    <w:rPr>
      <w:rFonts w:ascii="Courier New" w:hAnsi="Courier New" w:cs="Courier New"/>
    </w:rPr>
  </w:style>
  <w:style w:type="character" w:customStyle="1" w:styleId="WW8Num50z3">
    <w:name w:val="WW8Num50z3"/>
    <w:rsid w:val="000C4DAA"/>
    <w:rPr>
      <w:rFonts w:ascii="Symbol" w:hAnsi="Symbol"/>
    </w:rPr>
  </w:style>
  <w:style w:type="character" w:customStyle="1" w:styleId="WW8Num54z4">
    <w:name w:val="WW8Num54z4"/>
    <w:rsid w:val="000C4DAA"/>
    <w:rPr>
      <w:rFonts w:ascii="Courier New" w:hAnsi="Courier New" w:cs="Courier New"/>
    </w:rPr>
  </w:style>
  <w:style w:type="character" w:customStyle="1" w:styleId="WW8NumSt29z0">
    <w:name w:val="WW8NumSt29z0"/>
    <w:rsid w:val="000C4DAA"/>
    <w:rPr>
      <w:rFonts w:ascii="Arial" w:hAnsi="Arial" w:cs="Arial"/>
      <w:b w:val="0"/>
    </w:rPr>
  </w:style>
  <w:style w:type="character" w:customStyle="1" w:styleId="WW8NumSt30z0">
    <w:name w:val="WW8NumSt30z0"/>
    <w:rsid w:val="000C4DAA"/>
    <w:rPr>
      <w:rFonts w:ascii="Arial" w:hAnsi="Arial" w:cs="Arial"/>
      <w:b w:val="0"/>
    </w:rPr>
  </w:style>
  <w:style w:type="character" w:customStyle="1" w:styleId="WW8NumSt31z0">
    <w:name w:val="WW8NumSt31z0"/>
    <w:rsid w:val="000C4DAA"/>
    <w:rPr>
      <w:rFonts w:ascii="Arial" w:hAnsi="Arial" w:cs="Arial"/>
      <w:b w:val="0"/>
    </w:rPr>
  </w:style>
  <w:style w:type="character" w:customStyle="1" w:styleId="Definition">
    <w:name w:val="Definition"/>
    <w:rsid w:val="000C4DAA"/>
    <w:rPr>
      <w:rFonts w:ascii="Arial" w:hAnsi="Arial"/>
      <w:sz w:val="17"/>
      <w:lang w:val="en-US"/>
    </w:rPr>
  </w:style>
  <w:style w:type="character" w:customStyle="1" w:styleId="tx1">
    <w:name w:val="tx1"/>
    <w:rsid w:val="000C4DAA"/>
    <w:rPr>
      <w:b/>
      <w:bCs/>
    </w:rPr>
  </w:style>
  <w:style w:type="paragraph" w:customStyle="1" w:styleId="BodyText26">
    <w:name w:val="Body Text 26"/>
    <w:basedOn w:val="Normal"/>
    <w:rsid w:val="000C4DAA"/>
    <w:pPr>
      <w:widowControl w:val="0"/>
      <w:tabs>
        <w:tab w:val="left" w:pos="-284"/>
        <w:tab w:val="left" w:pos="9498"/>
      </w:tabs>
      <w:ind w:right="51"/>
      <w:jc w:val="center"/>
    </w:pPr>
    <w:rPr>
      <w:rFonts w:ascii="Arial" w:eastAsia="Times New Roman" w:hAnsi="Arial" w:cs="Times New Roman"/>
      <w:b/>
      <w:sz w:val="22"/>
      <w:szCs w:val="20"/>
      <w:lang w:eastAsia="ar-SA"/>
    </w:rPr>
  </w:style>
  <w:style w:type="paragraph" w:customStyle="1" w:styleId="Listaconvietas1">
    <w:name w:val="Lista con viñetas1"/>
    <w:basedOn w:val="Normal"/>
    <w:rsid w:val="000C4DAA"/>
    <w:pPr>
      <w:tabs>
        <w:tab w:val="left" w:pos="720"/>
      </w:tabs>
      <w:ind w:left="360" w:hanging="360"/>
      <w:jc w:val="left"/>
    </w:pPr>
    <w:rPr>
      <w:rFonts w:ascii="Times New Roman" w:eastAsia="Times New Roman" w:hAnsi="Times New Roman" w:cs="Times New Roman"/>
      <w:sz w:val="24"/>
      <w:szCs w:val="24"/>
      <w:lang w:eastAsia="ar-SA"/>
    </w:rPr>
  </w:style>
  <w:style w:type="paragraph" w:customStyle="1" w:styleId="Listaconvietas21">
    <w:name w:val="Lista con viñetas 21"/>
    <w:basedOn w:val="Normal"/>
    <w:rsid w:val="000C4DAA"/>
    <w:pPr>
      <w:tabs>
        <w:tab w:val="left" w:pos="1286"/>
      </w:tabs>
      <w:ind w:left="643" w:hanging="360"/>
      <w:jc w:val="left"/>
    </w:pPr>
    <w:rPr>
      <w:rFonts w:ascii="Times New Roman" w:eastAsia="Times New Roman" w:hAnsi="Times New Roman" w:cs="Times New Roman"/>
      <w:sz w:val="24"/>
      <w:szCs w:val="24"/>
      <w:lang w:eastAsia="ar-SA"/>
    </w:rPr>
  </w:style>
  <w:style w:type="paragraph" w:customStyle="1" w:styleId="Listaconvietas51">
    <w:name w:val="Lista con viñetas 51"/>
    <w:basedOn w:val="Normal"/>
    <w:rsid w:val="000C4DAA"/>
    <w:pPr>
      <w:tabs>
        <w:tab w:val="left" w:pos="2984"/>
      </w:tabs>
      <w:ind w:left="1492" w:hanging="360"/>
      <w:jc w:val="left"/>
    </w:pPr>
    <w:rPr>
      <w:rFonts w:ascii="Times New Roman" w:eastAsia="Times New Roman" w:hAnsi="Times New Roman" w:cs="Times New Roman"/>
      <w:sz w:val="24"/>
      <w:szCs w:val="24"/>
      <w:lang w:eastAsia="ar-SA"/>
    </w:rPr>
  </w:style>
  <w:style w:type="paragraph" w:customStyle="1" w:styleId="Arial">
    <w:name w:val="Arial"/>
    <w:basedOn w:val="Normal"/>
    <w:rsid w:val="000C4DAA"/>
    <w:pPr>
      <w:spacing w:before="120"/>
    </w:pPr>
    <w:rPr>
      <w:rFonts w:ascii="Verdana" w:eastAsia="Times New Roman" w:hAnsi="Verdana" w:cs="Times New Roman"/>
      <w:sz w:val="22"/>
      <w:szCs w:val="24"/>
      <w:lang w:eastAsia="ar-SA"/>
    </w:rPr>
  </w:style>
  <w:style w:type="paragraph" w:customStyle="1" w:styleId="BodyText32">
    <w:name w:val="Body Text 32"/>
    <w:basedOn w:val="Normal"/>
    <w:rsid w:val="000C4DAA"/>
    <w:pPr>
      <w:widowControl w:val="0"/>
      <w:jc w:val="left"/>
    </w:pPr>
    <w:rPr>
      <w:rFonts w:ascii="Times New Roman" w:eastAsia="Times New Roman" w:hAnsi="Times New Roman" w:cs="Times New Roman"/>
      <w:sz w:val="24"/>
      <w:szCs w:val="20"/>
      <w:lang w:val="es-ES_tradnl" w:eastAsia="ar-SA"/>
    </w:rPr>
  </w:style>
  <w:style w:type="paragraph" w:customStyle="1" w:styleId="TableMediumHeader">
    <w:name w:val="TableMediumHeader"/>
    <w:basedOn w:val="Normal"/>
    <w:next w:val="Normal"/>
    <w:rsid w:val="000C4DAA"/>
    <w:pPr>
      <w:widowControl w:val="0"/>
      <w:autoSpaceDE w:val="0"/>
      <w:spacing w:before="20" w:after="20"/>
      <w:jc w:val="left"/>
    </w:pPr>
    <w:rPr>
      <w:rFonts w:ascii="Arial" w:eastAsia="Times New Roman" w:hAnsi="Arial" w:cs="Times New Roman"/>
      <w:sz w:val="24"/>
      <w:szCs w:val="24"/>
      <w:lang w:eastAsia="ar-SA"/>
    </w:rPr>
  </w:style>
  <w:style w:type="paragraph" w:customStyle="1" w:styleId="TableMedium">
    <w:name w:val="TableMedium"/>
    <w:basedOn w:val="Normal"/>
    <w:next w:val="Normal"/>
    <w:rsid w:val="000C4DAA"/>
    <w:pPr>
      <w:widowControl w:val="0"/>
      <w:autoSpaceDE w:val="0"/>
      <w:spacing w:before="20"/>
      <w:jc w:val="left"/>
    </w:pPr>
    <w:rPr>
      <w:rFonts w:ascii="Arial" w:eastAsia="Times New Roman" w:hAnsi="Arial" w:cs="Times New Roman"/>
      <w:sz w:val="24"/>
      <w:szCs w:val="24"/>
      <w:lang w:eastAsia="ar-SA"/>
    </w:rPr>
  </w:style>
  <w:style w:type="paragraph" w:customStyle="1" w:styleId="L3N">
    <w:name w:val="L3N"/>
    <w:basedOn w:val="Normal"/>
    <w:next w:val="Normal"/>
    <w:rsid w:val="000C4DAA"/>
    <w:pPr>
      <w:tabs>
        <w:tab w:val="left" w:pos="4464"/>
      </w:tabs>
      <w:spacing w:before="240"/>
      <w:ind w:left="1296"/>
      <w:jc w:val="left"/>
    </w:pPr>
    <w:rPr>
      <w:rFonts w:ascii="Times New Roman" w:eastAsia="Times New Roman" w:hAnsi="Times New Roman" w:cs="Times New Roman"/>
      <w:color w:val="000000"/>
      <w:szCs w:val="20"/>
      <w:lang w:val="en-US" w:eastAsia="ar-SA"/>
    </w:rPr>
  </w:style>
  <w:style w:type="paragraph" w:customStyle="1" w:styleId="L2Np">
    <w:name w:val="L2Np"/>
    <w:basedOn w:val="Normal"/>
    <w:rsid w:val="000C4DAA"/>
    <w:pPr>
      <w:tabs>
        <w:tab w:val="left" w:pos="3600"/>
      </w:tabs>
      <w:spacing w:before="240"/>
      <w:ind w:left="864"/>
      <w:jc w:val="left"/>
    </w:pPr>
    <w:rPr>
      <w:rFonts w:ascii="Times New Roman" w:eastAsia="Times New Roman" w:hAnsi="Times New Roman" w:cs="Times New Roman"/>
      <w:color w:val="000000"/>
      <w:szCs w:val="20"/>
      <w:u w:val="single"/>
      <w:lang w:val="en-US" w:eastAsia="ar-SA"/>
    </w:rPr>
  </w:style>
  <w:style w:type="paragraph" w:customStyle="1" w:styleId="Table">
    <w:name w:val="Table"/>
    <w:basedOn w:val="Normal"/>
    <w:rsid w:val="000C4DAA"/>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jc w:val="left"/>
    </w:pPr>
    <w:rPr>
      <w:rFonts w:ascii="Arial" w:eastAsia="Times New Roman" w:hAnsi="Arial" w:cs="Times New Roman"/>
      <w:kern w:val="1"/>
      <w:sz w:val="16"/>
      <w:szCs w:val="20"/>
      <w:lang w:val="en-US" w:eastAsia="ar-SA"/>
    </w:rPr>
  </w:style>
  <w:style w:type="paragraph" w:customStyle="1" w:styleId="UserTable">
    <w:name w:val="User Table"/>
    <w:basedOn w:val="Normal"/>
    <w:rsid w:val="000C4DAA"/>
    <w:pPr>
      <w:spacing w:before="60" w:after="60"/>
      <w:jc w:val="left"/>
    </w:pPr>
    <w:rPr>
      <w:rFonts w:ascii="Times New Roman" w:eastAsia="Times New Roman" w:hAnsi="Times New Roman" w:cs="Times New Roman"/>
      <w:kern w:val="1"/>
      <w:szCs w:val="20"/>
      <w:lang w:val="en-US" w:eastAsia="ar-SA"/>
    </w:rPr>
  </w:style>
  <w:style w:type="paragraph" w:customStyle="1" w:styleId="MsgStruct">
    <w:name w:val="MsgStruct"/>
    <w:basedOn w:val="Normal"/>
    <w:rsid w:val="000C4DAA"/>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jc w:val="left"/>
    </w:pPr>
    <w:rPr>
      <w:rFonts w:ascii="Courier New" w:eastAsia="Times New Roman" w:hAnsi="Courier New" w:cs="Times New Roman"/>
      <w:kern w:val="1"/>
      <w:sz w:val="14"/>
      <w:szCs w:val="20"/>
      <w:lang w:val="en-US" w:eastAsia="ar-SA"/>
    </w:rPr>
  </w:style>
  <w:style w:type="paragraph" w:customStyle="1" w:styleId="Msgheader">
    <w:name w:val="Msgheader"/>
    <w:basedOn w:val="MsgStruct"/>
    <w:rsid w:val="000C4DAA"/>
    <w:pPr>
      <w:tabs>
        <w:tab w:val="left" w:pos="8280"/>
      </w:tabs>
    </w:pPr>
    <w:rPr>
      <w:u w:val="single"/>
    </w:rPr>
  </w:style>
  <w:style w:type="paragraph" w:styleId="HTMLconformatoprevio">
    <w:name w:val="HTML Preformatted"/>
    <w:basedOn w:val="Normal"/>
    <w:link w:val="HTMLconformatoprevioCar"/>
    <w:qFormat/>
    <w:rsid w:val="000C4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Cs w:val="20"/>
      <w:lang w:eastAsia="ar-SA"/>
    </w:rPr>
  </w:style>
  <w:style w:type="character" w:customStyle="1" w:styleId="HTMLconformatoprevioCar">
    <w:name w:val="HTML con formato previo Car"/>
    <w:basedOn w:val="Fuentedeprrafopredeter"/>
    <w:link w:val="HTMLconformatoprevio"/>
    <w:rsid w:val="000C4DAA"/>
    <w:rPr>
      <w:rFonts w:ascii="Arial Unicode MS" w:eastAsia="Arial Unicode MS" w:hAnsi="Arial Unicode MS" w:cs="Arial Unicode MS"/>
      <w:sz w:val="20"/>
      <w:szCs w:val="20"/>
      <w:lang w:eastAsia="ar-SA"/>
    </w:rPr>
  </w:style>
  <w:style w:type="paragraph" w:customStyle="1" w:styleId="Lista31">
    <w:name w:val="Lista 31"/>
    <w:basedOn w:val="Normal"/>
    <w:rsid w:val="000C4DAA"/>
    <w:pPr>
      <w:ind w:left="849" w:hanging="283"/>
      <w:jc w:val="left"/>
    </w:pPr>
    <w:rPr>
      <w:rFonts w:ascii="Times New Roman" w:eastAsia="Times New Roman" w:hAnsi="Times New Roman" w:cs="Times New Roman"/>
      <w:sz w:val="24"/>
      <w:szCs w:val="24"/>
      <w:lang w:eastAsia="ar-SA"/>
    </w:rPr>
  </w:style>
  <w:style w:type="paragraph" w:customStyle="1" w:styleId="Encabezadodemensaje1">
    <w:name w:val="Encabezado de mensaje1"/>
    <w:basedOn w:val="Normal"/>
    <w:rsid w:val="000C4DAA"/>
    <w:pPr>
      <w:pBdr>
        <w:top w:val="single" w:sz="4" w:space="1" w:color="000000"/>
        <w:left w:val="single" w:sz="4" w:space="1" w:color="000000"/>
        <w:bottom w:val="single" w:sz="4" w:space="1" w:color="000000"/>
        <w:right w:val="single" w:sz="4" w:space="1" w:color="000000"/>
      </w:pBdr>
      <w:shd w:val="clear" w:color="auto" w:fill="CCCCCC"/>
      <w:ind w:left="1134" w:hanging="1134"/>
      <w:jc w:val="left"/>
    </w:pPr>
    <w:rPr>
      <w:rFonts w:ascii="Arial" w:eastAsia="Times New Roman" w:hAnsi="Arial" w:cs="Arial"/>
      <w:sz w:val="24"/>
      <w:szCs w:val="24"/>
      <w:lang w:eastAsia="ar-SA"/>
    </w:rPr>
  </w:style>
  <w:style w:type="paragraph" w:customStyle="1" w:styleId="Saludo1">
    <w:name w:val="Saludo1"/>
    <w:basedOn w:val="Normal"/>
    <w:next w:val="Normal"/>
    <w:rsid w:val="000C4DAA"/>
    <w:pPr>
      <w:jc w:val="left"/>
    </w:pPr>
    <w:rPr>
      <w:rFonts w:ascii="Times New Roman" w:eastAsia="Times New Roman" w:hAnsi="Times New Roman" w:cs="Times New Roman"/>
      <w:sz w:val="24"/>
      <w:szCs w:val="24"/>
      <w:lang w:eastAsia="ar-SA"/>
    </w:rPr>
  </w:style>
  <w:style w:type="paragraph" w:customStyle="1" w:styleId="Listaconvietas31">
    <w:name w:val="Lista con viñetas 31"/>
    <w:basedOn w:val="Normal"/>
    <w:rsid w:val="000C4DAA"/>
    <w:pPr>
      <w:tabs>
        <w:tab w:val="num" w:pos="720"/>
      </w:tabs>
      <w:ind w:left="720" w:hanging="360"/>
      <w:jc w:val="left"/>
    </w:pPr>
    <w:rPr>
      <w:rFonts w:ascii="Times New Roman" w:eastAsia="Times New Roman" w:hAnsi="Times New Roman" w:cs="Times New Roman"/>
      <w:sz w:val="24"/>
      <w:szCs w:val="24"/>
      <w:lang w:eastAsia="ar-SA"/>
    </w:rPr>
  </w:style>
  <w:style w:type="paragraph" w:customStyle="1" w:styleId="Continuarlista21">
    <w:name w:val="Continuar lista 21"/>
    <w:basedOn w:val="Normal"/>
    <w:rsid w:val="000C4DAA"/>
    <w:pPr>
      <w:spacing w:after="120"/>
      <w:ind w:left="566"/>
      <w:jc w:val="left"/>
    </w:pPr>
    <w:rPr>
      <w:rFonts w:ascii="Times New Roman" w:eastAsia="Times New Roman" w:hAnsi="Times New Roman" w:cs="Times New Roman"/>
      <w:sz w:val="24"/>
      <w:szCs w:val="24"/>
      <w:lang w:eastAsia="ar-SA"/>
    </w:rPr>
  </w:style>
  <w:style w:type="paragraph" w:customStyle="1" w:styleId="Remiteabreviado">
    <w:name w:val="Remite abreviado"/>
    <w:basedOn w:val="Normal"/>
    <w:rsid w:val="000C4DAA"/>
    <w:pPr>
      <w:jc w:val="left"/>
    </w:pPr>
    <w:rPr>
      <w:rFonts w:ascii="Times New Roman" w:eastAsia="Times New Roman" w:hAnsi="Times New Roman" w:cs="Times New Roman"/>
      <w:sz w:val="24"/>
      <w:szCs w:val="24"/>
      <w:lang w:eastAsia="ar-SA"/>
    </w:rPr>
  </w:style>
  <w:style w:type="paragraph" w:customStyle="1" w:styleId="Sangra3detindependiente7">
    <w:name w:val="Sangría 3 de t. independiente7"/>
    <w:basedOn w:val="Normal"/>
    <w:rsid w:val="000C4DAA"/>
    <w:pPr>
      <w:widowControl w:val="0"/>
      <w:ind w:left="1420" w:hanging="851"/>
    </w:pPr>
    <w:rPr>
      <w:rFonts w:ascii="Times New Roman" w:eastAsia="Times New Roman" w:hAnsi="Times New Roman" w:cs="Times New Roman"/>
      <w:sz w:val="22"/>
      <w:szCs w:val="20"/>
      <w:lang w:val="es-ES_tradnl" w:eastAsia="ar-SA"/>
    </w:rPr>
  </w:style>
  <w:style w:type="paragraph" w:customStyle="1" w:styleId="Fecha1">
    <w:name w:val="Fecha1"/>
    <w:basedOn w:val="Normal"/>
    <w:next w:val="Normal"/>
    <w:rsid w:val="000C4DAA"/>
    <w:pPr>
      <w:jc w:val="left"/>
    </w:pPr>
    <w:rPr>
      <w:rFonts w:ascii="Times New Roman" w:eastAsia="Times New Roman" w:hAnsi="Times New Roman" w:cs="Times New Roman"/>
      <w:sz w:val="24"/>
      <w:szCs w:val="24"/>
      <w:lang w:eastAsia="ar-SA"/>
    </w:rPr>
  </w:style>
  <w:style w:type="paragraph" w:customStyle="1" w:styleId="Lista41">
    <w:name w:val="Lista 41"/>
    <w:basedOn w:val="Normal"/>
    <w:rsid w:val="000C4DAA"/>
    <w:pPr>
      <w:ind w:left="1132" w:hanging="283"/>
      <w:jc w:val="left"/>
    </w:pPr>
    <w:rPr>
      <w:rFonts w:ascii="Times New Roman" w:eastAsia="Times New Roman" w:hAnsi="Times New Roman" w:cs="Times New Roman"/>
      <w:sz w:val="24"/>
      <w:szCs w:val="24"/>
      <w:lang w:eastAsia="ar-SA"/>
    </w:rPr>
  </w:style>
  <w:style w:type="paragraph" w:customStyle="1" w:styleId="Listaconvietas41">
    <w:name w:val="Lista con viñetas 41"/>
    <w:basedOn w:val="Normal"/>
    <w:rsid w:val="000C4DAA"/>
    <w:pPr>
      <w:tabs>
        <w:tab w:val="left" w:pos="2418"/>
      </w:tabs>
      <w:ind w:left="1209" w:hanging="360"/>
      <w:jc w:val="left"/>
    </w:pPr>
    <w:rPr>
      <w:rFonts w:ascii="Times New Roman" w:eastAsia="Times New Roman" w:hAnsi="Times New Roman" w:cs="Times New Roman"/>
      <w:sz w:val="24"/>
      <w:szCs w:val="24"/>
      <w:lang w:eastAsia="ar-SA"/>
    </w:rPr>
  </w:style>
  <w:style w:type="paragraph" w:customStyle="1" w:styleId="ListaCC">
    <w:name w:val="Lista CC."/>
    <w:basedOn w:val="Normal"/>
    <w:rsid w:val="000C4DAA"/>
    <w:pPr>
      <w:jc w:val="left"/>
    </w:pPr>
    <w:rPr>
      <w:rFonts w:ascii="Times New Roman" w:eastAsia="Times New Roman" w:hAnsi="Times New Roman" w:cs="Times New Roman"/>
      <w:sz w:val="24"/>
      <w:szCs w:val="24"/>
      <w:lang w:eastAsia="ar-SA"/>
    </w:rPr>
  </w:style>
  <w:style w:type="paragraph" w:customStyle="1" w:styleId="Continuarlista1">
    <w:name w:val="Continuar lista1"/>
    <w:basedOn w:val="Normal"/>
    <w:rsid w:val="000C4DAA"/>
    <w:pPr>
      <w:spacing w:after="120"/>
      <w:ind w:left="283"/>
      <w:jc w:val="left"/>
    </w:pPr>
    <w:rPr>
      <w:rFonts w:ascii="Times New Roman" w:eastAsia="Times New Roman" w:hAnsi="Times New Roman" w:cs="Times New Roman"/>
      <w:sz w:val="24"/>
      <w:szCs w:val="24"/>
      <w:lang w:eastAsia="ar-SA"/>
    </w:rPr>
  </w:style>
  <w:style w:type="paragraph" w:customStyle="1" w:styleId="Continuarlista31">
    <w:name w:val="Continuar lista 31"/>
    <w:basedOn w:val="Normal"/>
    <w:rsid w:val="000C4DAA"/>
    <w:pPr>
      <w:spacing w:after="120"/>
      <w:ind w:left="849"/>
      <w:jc w:val="left"/>
    </w:pPr>
    <w:rPr>
      <w:rFonts w:ascii="Times New Roman" w:eastAsia="Times New Roman" w:hAnsi="Times New Roman" w:cs="Times New Roman"/>
      <w:sz w:val="24"/>
      <w:szCs w:val="24"/>
      <w:lang w:eastAsia="ar-SA"/>
    </w:rPr>
  </w:style>
  <w:style w:type="paragraph" w:customStyle="1" w:styleId="Continuarlista41">
    <w:name w:val="Continuar lista 41"/>
    <w:basedOn w:val="Normal"/>
    <w:rsid w:val="000C4DAA"/>
    <w:pPr>
      <w:spacing w:after="120"/>
      <w:ind w:left="1132"/>
      <w:jc w:val="left"/>
    </w:pPr>
    <w:rPr>
      <w:rFonts w:ascii="Times New Roman" w:eastAsia="Times New Roman" w:hAnsi="Times New Roman" w:cs="Times New Roman"/>
      <w:sz w:val="24"/>
      <w:szCs w:val="24"/>
      <w:lang w:eastAsia="ar-SA"/>
    </w:rPr>
  </w:style>
  <w:style w:type="paragraph" w:customStyle="1" w:styleId="Continuarlista51">
    <w:name w:val="Continuar lista 51"/>
    <w:basedOn w:val="Normal"/>
    <w:rsid w:val="000C4DAA"/>
    <w:pPr>
      <w:spacing w:after="120"/>
      <w:ind w:left="1415"/>
      <w:jc w:val="left"/>
    </w:pPr>
    <w:rPr>
      <w:rFonts w:ascii="Times New Roman" w:eastAsia="Times New Roman" w:hAnsi="Times New Roman" w:cs="Times New Roman"/>
      <w:sz w:val="24"/>
      <w:szCs w:val="24"/>
      <w:lang w:eastAsia="ar-SA"/>
    </w:rPr>
  </w:style>
  <w:style w:type="paragraph" w:customStyle="1" w:styleId="Direccininterior">
    <w:name w:val="Dirección interior"/>
    <w:basedOn w:val="Normal"/>
    <w:rsid w:val="000C4DAA"/>
    <w:pPr>
      <w:jc w:val="left"/>
    </w:pPr>
    <w:rPr>
      <w:rFonts w:ascii="Times New Roman" w:eastAsia="Times New Roman" w:hAnsi="Times New Roman" w:cs="Times New Roman"/>
      <w:sz w:val="24"/>
      <w:szCs w:val="24"/>
      <w:lang w:eastAsia="ar-SA"/>
    </w:rPr>
  </w:style>
  <w:style w:type="paragraph" w:customStyle="1" w:styleId="Infodocumentosadjuntos">
    <w:name w:val="Info documentos adjuntos"/>
    <w:basedOn w:val="Normal"/>
    <w:rsid w:val="000C4DAA"/>
    <w:pPr>
      <w:jc w:val="left"/>
    </w:pPr>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rsid w:val="000C4DAA"/>
    <w:pPr>
      <w:widowControl/>
      <w:spacing w:after="120"/>
      <w:ind w:firstLine="210"/>
      <w:jc w:val="left"/>
    </w:pPr>
    <w:rPr>
      <w:sz w:val="24"/>
      <w:szCs w:val="24"/>
      <w:lang w:eastAsia="ar-SA"/>
    </w:rPr>
  </w:style>
  <w:style w:type="paragraph" w:customStyle="1" w:styleId="Textoindependienteprimerasangra21">
    <w:name w:val="Texto independiente primera sangría 21"/>
    <w:basedOn w:val="Sangradetextonormal"/>
    <w:rsid w:val="000C4DAA"/>
    <w:pPr>
      <w:ind w:firstLine="210"/>
      <w:jc w:val="left"/>
    </w:pPr>
    <w:rPr>
      <w:rFonts w:ascii="Times New Roman" w:eastAsia="Times New Roman" w:hAnsi="Times New Roman" w:cs="Times New Roman"/>
      <w:sz w:val="24"/>
      <w:szCs w:val="24"/>
      <w:lang w:eastAsia="ar-SA"/>
    </w:rPr>
  </w:style>
  <w:style w:type="paragraph" w:customStyle="1" w:styleId="Mapadeldocumento1">
    <w:name w:val="Mapa del documento1"/>
    <w:basedOn w:val="Normal"/>
    <w:rsid w:val="000C4DAA"/>
    <w:pPr>
      <w:shd w:val="clear" w:color="auto" w:fill="000080"/>
      <w:jc w:val="left"/>
    </w:pPr>
    <w:rPr>
      <w:rFonts w:ascii="Tahoma" w:eastAsia="Times New Roman" w:hAnsi="Tahoma" w:cs="Tahoma"/>
      <w:szCs w:val="20"/>
      <w:lang w:eastAsia="ar-SA"/>
    </w:rPr>
  </w:style>
  <w:style w:type="paragraph" w:customStyle="1" w:styleId="BodyText33">
    <w:name w:val="Body Text 33"/>
    <w:basedOn w:val="Normal"/>
    <w:rsid w:val="000C4DAA"/>
    <w:pPr>
      <w:overflowPunct w:val="0"/>
      <w:autoSpaceDE w:val="0"/>
      <w:textAlignment w:val="baseline"/>
    </w:pPr>
    <w:rPr>
      <w:rFonts w:ascii="Arial" w:eastAsia="Times New Roman" w:hAnsi="Arial" w:cs="Times New Roman"/>
      <w:szCs w:val="20"/>
      <w:lang w:val="es-ES_tradnl" w:eastAsia="ar-SA"/>
    </w:rPr>
  </w:style>
  <w:style w:type="paragraph" w:customStyle="1" w:styleId="Textbody">
    <w:name w:val="Text body"/>
    <w:basedOn w:val="Normal"/>
    <w:rsid w:val="000C4DAA"/>
    <w:pPr>
      <w:widowControl w:val="0"/>
      <w:suppressAutoHyphens/>
      <w:autoSpaceDN w:val="0"/>
      <w:spacing w:after="283"/>
      <w:jc w:val="left"/>
      <w:textAlignment w:val="baseline"/>
    </w:pPr>
    <w:rPr>
      <w:rFonts w:ascii="Times New Roman" w:eastAsia="Arial Unicode MS" w:hAnsi="Times New Roman" w:cs="Tahoma"/>
      <w:color w:val="000000"/>
      <w:kern w:val="3"/>
      <w:sz w:val="24"/>
      <w:szCs w:val="24"/>
      <w:lang w:val="en-US" w:bidi="en-US"/>
    </w:rPr>
  </w:style>
  <w:style w:type="character" w:customStyle="1" w:styleId="CarCar222">
    <w:name w:val="Car Car222"/>
    <w:locked/>
    <w:rsid w:val="000C4DAA"/>
    <w:rPr>
      <w:rFonts w:ascii="Arial" w:hAnsi="Arial"/>
      <w:b/>
      <w:bCs/>
      <w:kern w:val="1"/>
      <w:sz w:val="32"/>
      <w:szCs w:val="32"/>
      <w:lang w:eastAsia="ar-SA" w:bidi="ar-SA"/>
    </w:rPr>
  </w:style>
  <w:style w:type="character" w:customStyle="1" w:styleId="CarCar182">
    <w:name w:val="Car Car182"/>
    <w:locked/>
    <w:rsid w:val="000C4DAA"/>
    <w:rPr>
      <w:b/>
      <w:bCs/>
      <w:i/>
      <w:iCs/>
      <w:sz w:val="26"/>
      <w:szCs w:val="26"/>
      <w:lang w:eastAsia="ar-SA" w:bidi="ar-SA"/>
    </w:rPr>
  </w:style>
  <w:style w:type="character" w:customStyle="1" w:styleId="CarCar162">
    <w:name w:val="Car Car162"/>
    <w:locked/>
    <w:rsid w:val="000C4DAA"/>
    <w:rPr>
      <w:sz w:val="24"/>
      <w:szCs w:val="24"/>
      <w:lang w:eastAsia="ar-SA" w:bidi="ar-SA"/>
    </w:rPr>
  </w:style>
  <w:style w:type="character" w:customStyle="1" w:styleId="WW8Num19z3">
    <w:name w:val="WW8Num19z3"/>
    <w:rsid w:val="000C4DAA"/>
    <w:rPr>
      <w:rFonts w:ascii="Symbol" w:hAnsi="Symbol"/>
    </w:rPr>
  </w:style>
  <w:style w:type="character" w:customStyle="1" w:styleId="WW8Num19z4">
    <w:name w:val="WW8Num19z4"/>
    <w:rsid w:val="000C4DAA"/>
    <w:rPr>
      <w:rFonts w:ascii="Courier New" w:hAnsi="Courier New" w:cs="Courier New"/>
    </w:rPr>
  </w:style>
  <w:style w:type="character" w:customStyle="1" w:styleId="WW8Num20z4">
    <w:name w:val="WW8Num20z4"/>
    <w:rsid w:val="000C4DAA"/>
    <w:rPr>
      <w:rFonts w:ascii="Courier New" w:hAnsi="Courier New" w:cs="Courier New"/>
    </w:rPr>
  </w:style>
  <w:style w:type="character" w:customStyle="1" w:styleId="WW8Num30z2">
    <w:name w:val="WW8Num30z2"/>
    <w:rsid w:val="000C4DAA"/>
    <w:rPr>
      <w:rFonts w:ascii="Wingdings" w:hAnsi="Wingdings"/>
    </w:rPr>
  </w:style>
  <w:style w:type="character" w:customStyle="1" w:styleId="WW8Num33z2">
    <w:name w:val="WW8Num33z2"/>
    <w:rsid w:val="000C4DAA"/>
    <w:rPr>
      <w:rFonts w:ascii="Wingdings" w:hAnsi="Wingdings"/>
    </w:rPr>
  </w:style>
  <w:style w:type="character" w:customStyle="1" w:styleId="WW8Num26z4">
    <w:name w:val="WW8Num26z4"/>
    <w:rsid w:val="000C4DAA"/>
    <w:rPr>
      <w:rFonts w:ascii="Courier New" w:hAnsi="Courier New" w:cs="Courier New"/>
    </w:rPr>
  </w:style>
  <w:style w:type="character" w:customStyle="1" w:styleId="WW8Num31z3">
    <w:name w:val="WW8Num31z3"/>
    <w:rsid w:val="000C4DAA"/>
    <w:rPr>
      <w:rFonts w:ascii="Symbol" w:hAnsi="Symbol"/>
    </w:rPr>
  </w:style>
  <w:style w:type="character" w:customStyle="1" w:styleId="WW8Num31z4">
    <w:name w:val="WW8Num31z4"/>
    <w:rsid w:val="000C4DAA"/>
    <w:rPr>
      <w:rFonts w:ascii="Courier New" w:hAnsi="Courier New" w:cs="Courier New"/>
    </w:rPr>
  </w:style>
  <w:style w:type="character" w:customStyle="1" w:styleId="WW8Num32z4">
    <w:name w:val="WW8Num32z4"/>
    <w:rsid w:val="000C4DAA"/>
    <w:rPr>
      <w:rFonts w:ascii="Courier New" w:hAnsi="Courier New" w:cs="Courier New"/>
    </w:rPr>
  </w:style>
  <w:style w:type="character" w:customStyle="1" w:styleId="WW8Num39z1">
    <w:name w:val="WW8Num39z1"/>
    <w:rsid w:val="000C4DAA"/>
    <w:rPr>
      <w:rFonts w:ascii="Courier New" w:hAnsi="Courier New" w:cs="Courier New"/>
    </w:rPr>
  </w:style>
  <w:style w:type="character" w:customStyle="1" w:styleId="WW8Num42z2">
    <w:name w:val="WW8Num42z2"/>
    <w:rsid w:val="000C4DAA"/>
    <w:rPr>
      <w:rFonts w:ascii="Wingdings" w:hAnsi="Wingdings"/>
    </w:rPr>
  </w:style>
  <w:style w:type="character" w:customStyle="1" w:styleId="WW8Num42z4">
    <w:name w:val="WW8Num42z4"/>
    <w:rsid w:val="000C4DAA"/>
    <w:rPr>
      <w:rFonts w:ascii="Courier New" w:hAnsi="Courier New" w:cs="Courier New"/>
    </w:rPr>
  </w:style>
  <w:style w:type="character" w:customStyle="1" w:styleId="WW8Num45z3">
    <w:name w:val="WW8Num45z3"/>
    <w:rsid w:val="000C4DAA"/>
    <w:rPr>
      <w:rFonts w:ascii="Symbol" w:hAnsi="Symbol"/>
    </w:rPr>
  </w:style>
  <w:style w:type="character" w:customStyle="1" w:styleId="WW8Num45z4">
    <w:name w:val="WW8Num45z4"/>
    <w:rsid w:val="000C4DAA"/>
    <w:rPr>
      <w:rFonts w:ascii="Courier New" w:hAnsi="Courier New" w:cs="Courier New"/>
    </w:rPr>
  </w:style>
  <w:style w:type="character" w:customStyle="1" w:styleId="CarCarCar2">
    <w:name w:val="Car Car Car2"/>
    <w:rsid w:val="000C4DAA"/>
    <w:rPr>
      <w:rFonts w:ascii="Arial" w:hAnsi="Arial" w:cs="Arial"/>
      <w:b/>
      <w:bCs/>
      <w:sz w:val="24"/>
      <w:szCs w:val="24"/>
      <w:lang w:val="es-ES_tradnl"/>
    </w:rPr>
  </w:style>
  <w:style w:type="character" w:customStyle="1" w:styleId="MapadeldocumentoCar">
    <w:name w:val="Mapa del documento Car"/>
    <w:rsid w:val="000C4DAA"/>
    <w:rPr>
      <w:rFonts w:ascii="Tahoma" w:hAnsi="Tahoma" w:cs="Tahoma"/>
      <w:shd w:val="clear" w:color="auto" w:fill="000080"/>
      <w:lang w:val="es-ES"/>
    </w:rPr>
  </w:style>
  <w:style w:type="character" w:customStyle="1" w:styleId="2Car">
    <w:name w:val="2 Car"/>
    <w:rsid w:val="000C4DAA"/>
    <w:rPr>
      <w:rFonts w:ascii="Arial Narrow" w:hAnsi="Arial Narrow"/>
      <w:sz w:val="22"/>
      <w:szCs w:val="22"/>
      <w:lang w:val="es-ES_tradnl"/>
    </w:rPr>
  </w:style>
  <w:style w:type="paragraph" w:customStyle="1" w:styleId="Encabezado100">
    <w:name w:val="Encabezado10"/>
    <w:basedOn w:val="Normal"/>
    <w:next w:val="Textoindependiente"/>
    <w:rsid w:val="000C4DAA"/>
    <w:pPr>
      <w:keepNext/>
      <w:suppressAutoHyphens/>
      <w:spacing w:before="240" w:after="120"/>
      <w:jc w:val="left"/>
    </w:pPr>
    <w:rPr>
      <w:rFonts w:ascii="Arial" w:eastAsia="MS Mincho" w:hAnsi="Arial" w:cs="Tahoma"/>
      <w:sz w:val="28"/>
      <w:szCs w:val="28"/>
      <w:lang w:val="es-ES" w:eastAsia="ar-SA"/>
    </w:rPr>
  </w:style>
  <w:style w:type="character" w:customStyle="1" w:styleId="CarCar132">
    <w:name w:val="Car Car132"/>
    <w:locked/>
    <w:rsid w:val="000C4DAA"/>
    <w:rPr>
      <w:sz w:val="24"/>
      <w:lang w:val="es-MX" w:eastAsia="ar-SA" w:bidi="ar-SA"/>
    </w:rPr>
  </w:style>
  <w:style w:type="paragraph" w:customStyle="1" w:styleId="Encabezado9">
    <w:name w:val="Encabezado9"/>
    <w:basedOn w:val="Normal"/>
    <w:next w:val="Textoindependiente"/>
    <w:rsid w:val="000C4DAA"/>
    <w:pPr>
      <w:keepNext/>
      <w:suppressAutoHyphens/>
      <w:spacing w:before="240" w:after="120"/>
      <w:jc w:val="left"/>
    </w:pPr>
    <w:rPr>
      <w:rFonts w:ascii="Arial" w:eastAsia="MS Mincho" w:hAnsi="Arial" w:cs="Tahoma"/>
      <w:sz w:val="28"/>
      <w:szCs w:val="28"/>
      <w:lang w:val="es-ES" w:eastAsia="ar-SA"/>
    </w:rPr>
  </w:style>
  <w:style w:type="paragraph" w:customStyle="1" w:styleId="BodyText27">
    <w:name w:val="Body Text 27"/>
    <w:basedOn w:val="Normal"/>
    <w:rsid w:val="000C4DAA"/>
    <w:pPr>
      <w:overflowPunct w:val="0"/>
      <w:autoSpaceDE w:val="0"/>
      <w:ind w:firstLine="360"/>
      <w:textAlignment w:val="baseline"/>
    </w:pPr>
    <w:rPr>
      <w:rFonts w:ascii="Arial" w:eastAsia="Times New Roman" w:hAnsi="Arial" w:cs="Times New Roman"/>
      <w:sz w:val="24"/>
      <w:szCs w:val="20"/>
      <w:lang w:val="es-ES" w:eastAsia="ar-SA"/>
    </w:rPr>
  </w:style>
  <w:style w:type="paragraph" w:customStyle="1" w:styleId="CharChar1">
    <w:name w:val="Char Char1"/>
    <w:basedOn w:val="Normal"/>
    <w:rsid w:val="000C4DAA"/>
    <w:pPr>
      <w:widowControl w:val="0"/>
      <w:spacing w:after="160" w:line="240" w:lineRule="exact"/>
      <w:jc w:val="left"/>
    </w:pPr>
    <w:rPr>
      <w:rFonts w:ascii="Tahoma" w:eastAsia="Times New Roman" w:hAnsi="Tahoma" w:cs="Times New Roman"/>
      <w:szCs w:val="20"/>
      <w:lang w:val="en-US" w:eastAsia="ar-SA"/>
    </w:rPr>
  </w:style>
  <w:style w:type="paragraph" w:customStyle="1" w:styleId="15">
    <w:name w:val="15"/>
    <w:basedOn w:val="Normal"/>
    <w:rsid w:val="000C4DAA"/>
    <w:pPr>
      <w:widowControl w:val="0"/>
      <w:tabs>
        <w:tab w:val="left" w:pos="1584"/>
        <w:tab w:val="left" w:pos="2694"/>
        <w:tab w:val="left" w:pos="3024"/>
        <w:tab w:val="left" w:pos="4608"/>
        <w:tab w:val="left" w:pos="5812"/>
      </w:tabs>
      <w:spacing w:line="360" w:lineRule="auto"/>
      <w:ind w:firstLine="851"/>
    </w:pPr>
    <w:rPr>
      <w:rFonts w:ascii="CG Times (WN)" w:eastAsia="Times New Roman" w:hAnsi="CG Times (WN)" w:cs="Times New Roman"/>
      <w:sz w:val="24"/>
      <w:szCs w:val="20"/>
      <w:lang w:val="es-ES_tradnl" w:eastAsia="ar-SA"/>
    </w:rPr>
  </w:style>
  <w:style w:type="paragraph" w:customStyle="1" w:styleId="NormalArial">
    <w:name w:val="Normal + Arial"/>
    <w:basedOn w:val="Sangradetextonormal"/>
    <w:rsid w:val="000C4DAA"/>
    <w:pPr>
      <w:autoSpaceDE w:val="0"/>
      <w:spacing w:after="0" w:line="360" w:lineRule="auto"/>
      <w:ind w:left="1068" w:firstLine="348"/>
      <w:jc w:val="left"/>
    </w:pPr>
    <w:rPr>
      <w:rFonts w:ascii="Arial" w:eastAsia="Times New Roman" w:hAnsi="Arial" w:cs="Arial"/>
      <w:szCs w:val="20"/>
      <w:lang w:val="es-ES_tradnl" w:eastAsia="ar-SA"/>
    </w:rPr>
  </w:style>
  <w:style w:type="paragraph" w:customStyle="1" w:styleId="Arial2">
    <w:name w:val="Arial2"/>
    <w:basedOn w:val="Normal"/>
    <w:rsid w:val="000C4DAA"/>
    <w:pPr>
      <w:overflowPunct w:val="0"/>
      <w:autoSpaceDE w:val="0"/>
      <w:spacing w:before="120"/>
      <w:textAlignment w:val="baseline"/>
    </w:pPr>
    <w:rPr>
      <w:rFonts w:ascii="Arial" w:eastAsia="Times New Roman" w:hAnsi="Arial" w:cs="Times New Roman"/>
      <w:szCs w:val="20"/>
      <w:lang w:val="es-ES" w:eastAsia="ar-SA"/>
    </w:rPr>
  </w:style>
  <w:style w:type="paragraph" w:customStyle="1" w:styleId="p8">
    <w:name w:val="p8"/>
    <w:basedOn w:val="Normal"/>
    <w:rsid w:val="000C4DAA"/>
    <w:pPr>
      <w:widowControl w:val="0"/>
      <w:tabs>
        <w:tab w:val="left" w:pos="25620"/>
      </w:tabs>
      <w:overflowPunct w:val="0"/>
      <w:autoSpaceDE w:val="0"/>
      <w:spacing w:line="240" w:lineRule="atLeast"/>
      <w:ind w:left="620"/>
      <w:jc w:val="left"/>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rsid w:val="000C4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jc w:val="left"/>
      <w:textAlignment w:val="baseline"/>
    </w:pPr>
    <w:rPr>
      <w:rFonts w:ascii="Courier New" w:eastAsia="Times New Roman" w:hAnsi="Courier New" w:cs="Times New Roman"/>
      <w:szCs w:val="20"/>
      <w:lang w:val="es-ES" w:eastAsia="ar-SA"/>
    </w:rPr>
  </w:style>
  <w:style w:type="paragraph" w:customStyle="1" w:styleId="m">
    <w:name w:val="m"/>
    <w:basedOn w:val="Normal"/>
    <w:rsid w:val="000C4DAA"/>
    <w:pPr>
      <w:overflowPunct w:val="0"/>
      <w:autoSpaceDE w:val="0"/>
      <w:spacing w:before="100" w:after="100"/>
      <w:jc w:val="left"/>
      <w:textAlignment w:val="baseline"/>
    </w:pPr>
    <w:rPr>
      <w:rFonts w:ascii="Times New Roman" w:eastAsia="Times New Roman" w:hAnsi="Times New Roman" w:cs="Times New Roman"/>
      <w:color w:val="0000FF"/>
      <w:sz w:val="24"/>
      <w:szCs w:val="20"/>
      <w:lang w:val="es-ES" w:eastAsia="ar-SA"/>
    </w:rPr>
  </w:style>
  <w:style w:type="paragraph" w:customStyle="1" w:styleId="b">
    <w:name w:val="b"/>
    <w:basedOn w:val="Normal"/>
    <w:rsid w:val="000C4DAA"/>
    <w:pPr>
      <w:overflowPunct w:val="0"/>
      <w:autoSpaceDE w:val="0"/>
      <w:spacing w:before="100" w:after="100"/>
      <w:jc w:val="left"/>
      <w:textAlignment w:val="baseline"/>
    </w:pPr>
    <w:rPr>
      <w:rFonts w:ascii="Courier New" w:eastAsia="Times New Roman" w:hAnsi="Courier New" w:cs="Times New Roman"/>
      <w:b/>
      <w:color w:val="FF0000"/>
      <w:sz w:val="24"/>
      <w:szCs w:val="20"/>
      <w:lang w:val="es-ES" w:eastAsia="ar-SA"/>
    </w:rPr>
  </w:style>
  <w:style w:type="paragraph" w:customStyle="1" w:styleId="e">
    <w:name w:val="e"/>
    <w:basedOn w:val="Normal"/>
    <w:rsid w:val="000C4DAA"/>
    <w:pPr>
      <w:overflowPunct w:val="0"/>
      <w:autoSpaceDE w:val="0"/>
      <w:spacing w:before="100" w:after="100"/>
      <w:ind w:left="240" w:right="240" w:hanging="240"/>
      <w:jc w:val="left"/>
      <w:textAlignment w:val="baseline"/>
    </w:pPr>
    <w:rPr>
      <w:rFonts w:ascii="Times New Roman" w:eastAsia="Times New Roman" w:hAnsi="Times New Roman" w:cs="Times New Roman"/>
      <w:sz w:val="24"/>
      <w:szCs w:val="20"/>
      <w:lang w:val="es-ES" w:eastAsia="ar-SA"/>
    </w:rPr>
  </w:style>
  <w:style w:type="paragraph" w:customStyle="1" w:styleId="heading1">
    <w:name w:val="heading1"/>
    <w:basedOn w:val="Normal"/>
    <w:rsid w:val="000C4DAA"/>
    <w:pPr>
      <w:shd w:val="clear" w:color="auto" w:fill="000080"/>
      <w:overflowPunct w:val="0"/>
      <w:autoSpaceDE w:val="0"/>
      <w:ind w:left="-600"/>
      <w:jc w:val="left"/>
      <w:textAlignment w:val="baseline"/>
    </w:pPr>
    <w:rPr>
      <w:rFonts w:ascii="Tahoma" w:eastAsia="Times New Roman" w:hAnsi="Tahoma" w:cs="Times New Roman"/>
      <w:color w:val="FFFFFF"/>
      <w:sz w:val="52"/>
      <w:szCs w:val="20"/>
      <w:lang w:val="es-ES" w:eastAsia="ar-SA"/>
    </w:rPr>
  </w:style>
  <w:style w:type="paragraph" w:customStyle="1" w:styleId="intro">
    <w:name w:val="intro"/>
    <w:basedOn w:val="Normal"/>
    <w:rsid w:val="000C4DAA"/>
    <w:pPr>
      <w:overflowPunct w:val="0"/>
      <w:autoSpaceDE w:val="0"/>
      <w:spacing w:after="240"/>
      <w:ind w:left="-300"/>
      <w:jc w:val="left"/>
      <w:textAlignment w:val="baseline"/>
    </w:pPr>
    <w:rPr>
      <w:rFonts w:ascii="Verdana" w:eastAsia="Times New Roman" w:hAnsi="Verdana" w:cs="Times New Roman"/>
      <w:color w:val="000000"/>
      <w:sz w:val="24"/>
      <w:szCs w:val="20"/>
      <w:lang w:val="es-ES" w:eastAsia="ar-SA"/>
    </w:rPr>
  </w:style>
  <w:style w:type="paragraph" w:customStyle="1" w:styleId="p9">
    <w:name w:val="p9"/>
    <w:basedOn w:val="Normal"/>
    <w:rsid w:val="000C4DAA"/>
    <w:pPr>
      <w:widowControl w:val="0"/>
      <w:tabs>
        <w:tab w:val="left" w:pos="720"/>
      </w:tabs>
      <w:overflowPunct w:val="0"/>
      <w:autoSpaceDE w:val="0"/>
      <w:spacing w:line="280" w:lineRule="atLeast"/>
      <w:jc w:val="left"/>
      <w:textAlignment w:val="baseline"/>
    </w:pPr>
    <w:rPr>
      <w:rFonts w:ascii="Arial" w:eastAsia="Times New Roman" w:hAnsi="Arial" w:cs="Times New Roman"/>
      <w:sz w:val="24"/>
      <w:szCs w:val="20"/>
      <w:lang w:eastAsia="ar-SA"/>
    </w:rPr>
  </w:style>
  <w:style w:type="paragraph" w:customStyle="1" w:styleId="NormalARIAL0">
    <w:name w:val="Normal+ARIAL"/>
    <w:basedOn w:val="Normal"/>
    <w:rsid w:val="000C4DAA"/>
    <w:rPr>
      <w:rFonts w:ascii="Arial" w:eastAsia="Times New Roman" w:hAnsi="Arial" w:cs="Times New Roman"/>
      <w:sz w:val="18"/>
      <w:szCs w:val="20"/>
      <w:lang w:eastAsia="ar-SA"/>
    </w:rPr>
  </w:style>
  <w:style w:type="paragraph" w:customStyle="1" w:styleId="CommentSubject">
    <w:name w:val="Comment Subject"/>
    <w:basedOn w:val="Textocomentario2"/>
    <w:next w:val="Textocomentario2"/>
    <w:rsid w:val="000C4DAA"/>
    <w:rPr>
      <w:b/>
      <w:bCs/>
    </w:rPr>
  </w:style>
  <w:style w:type="character" w:customStyle="1" w:styleId="RTFNum21">
    <w:name w:val="RTF_Num 2 1"/>
    <w:rsid w:val="000C4DAA"/>
    <w:rPr>
      <w:rFonts w:ascii="Symbol" w:hAnsi="Symbol"/>
    </w:rPr>
  </w:style>
  <w:style w:type="character" w:customStyle="1" w:styleId="RTFNum22">
    <w:name w:val="RTF_Num 2 2"/>
    <w:rsid w:val="000C4DAA"/>
  </w:style>
  <w:style w:type="character" w:customStyle="1" w:styleId="RTFNum23">
    <w:name w:val="RTF_Num 2 3"/>
    <w:rsid w:val="000C4DAA"/>
  </w:style>
  <w:style w:type="character" w:customStyle="1" w:styleId="RTFNum24">
    <w:name w:val="RTF_Num 2 4"/>
    <w:rsid w:val="000C4DAA"/>
  </w:style>
  <w:style w:type="character" w:customStyle="1" w:styleId="RTFNum25">
    <w:name w:val="RTF_Num 2 5"/>
    <w:rsid w:val="000C4DAA"/>
  </w:style>
  <w:style w:type="character" w:customStyle="1" w:styleId="RTFNum26">
    <w:name w:val="RTF_Num 2 6"/>
    <w:rsid w:val="000C4DAA"/>
  </w:style>
  <w:style w:type="character" w:customStyle="1" w:styleId="RTFNum27">
    <w:name w:val="RTF_Num 2 7"/>
    <w:rsid w:val="000C4DAA"/>
  </w:style>
  <w:style w:type="character" w:customStyle="1" w:styleId="RTFNum28">
    <w:name w:val="RTF_Num 2 8"/>
    <w:rsid w:val="000C4DAA"/>
  </w:style>
  <w:style w:type="character" w:customStyle="1" w:styleId="RTFNum29">
    <w:name w:val="RTF_Num 2 9"/>
    <w:rsid w:val="000C4DAA"/>
  </w:style>
  <w:style w:type="character" w:customStyle="1" w:styleId="CarCar112">
    <w:name w:val="Car Car112"/>
    <w:locked/>
    <w:rsid w:val="000C4DAA"/>
    <w:rPr>
      <w:rFonts w:ascii="Arial" w:hAnsi="Arial" w:cs="Arial"/>
      <w:sz w:val="20"/>
      <w:lang w:val="es-ES_tradnl" w:eastAsia="ar-SA" w:bidi="ar-SA"/>
    </w:rPr>
  </w:style>
  <w:style w:type="paragraph" w:customStyle="1" w:styleId="CharChar11">
    <w:name w:val="Char Char11"/>
    <w:basedOn w:val="Normal"/>
    <w:rsid w:val="000C4DAA"/>
    <w:pPr>
      <w:widowControl w:val="0"/>
      <w:spacing w:after="160" w:line="240" w:lineRule="exact"/>
      <w:jc w:val="left"/>
    </w:pPr>
    <w:rPr>
      <w:rFonts w:ascii="Tahoma" w:eastAsia="Times New Roman" w:hAnsi="Tahoma" w:cs="Times New Roman"/>
      <w:szCs w:val="20"/>
      <w:lang w:val="en-US"/>
    </w:rPr>
  </w:style>
  <w:style w:type="paragraph" w:customStyle="1" w:styleId="ecmsonormal">
    <w:name w:val="ec_msonormal"/>
    <w:basedOn w:val="Normal"/>
    <w:rsid w:val="000C4DAA"/>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WW8Num9z4">
    <w:name w:val="WW8Num9z4"/>
    <w:rsid w:val="000C4DAA"/>
    <w:rPr>
      <w:rFonts w:ascii="Courier New" w:hAnsi="Courier New" w:cs="Courier New"/>
    </w:rPr>
  </w:style>
  <w:style w:type="paragraph" w:customStyle="1" w:styleId="Encabezado11">
    <w:name w:val="Encabezado11"/>
    <w:basedOn w:val="Normal"/>
    <w:next w:val="Textoindependiente"/>
    <w:rsid w:val="000C4DAA"/>
    <w:pPr>
      <w:keepNext/>
      <w:suppressAutoHyphens/>
      <w:spacing w:before="240" w:after="120"/>
      <w:jc w:val="left"/>
    </w:pPr>
    <w:rPr>
      <w:rFonts w:ascii="Arial" w:eastAsia="MS Mincho" w:hAnsi="Arial" w:cs="Tahoma"/>
      <w:sz w:val="28"/>
      <w:szCs w:val="28"/>
      <w:lang w:val="es-ES" w:eastAsia="ar-SA"/>
    </w:rPr>
  </w:style>
  <w:style w:type="character" w:customStyle="1" w:styleId="WW8Num9z2">
    <w:name w:val="WW8Num9z2"/>
    <w:rsid w:val="000C4DAA"/>
    <w:rPr>
      <w:rFonts w:ascii="Wingdings" w:hAnsi="Wingdings"/>
    </w:rPr>
  </w:style>
  <w:style w:type="character" w:customStyle="1" w:styleId="WW8Num6z4">
    <w:name w:val="WW8Num6z4"/>
    <w:rsid w:val="000C4DAA"/>
    <w:rPr>
      <w:rFonts w:ascii="Courier New" w:hAnsi="Courier New" w:cs="Courier New"/>
    </w:rPr>
  </w:style>
  <w:style w:type="character" w:customStyle="1" w:styleId="BodyText21Car">
    <w:name w:val="Body Text 21 Car"/>
    <w:rsid w:val="000C4DAA"/>
    <w:rPr>
      <w:rFonts w:ascii="Arial" w:hAnsi="Arial"/>
      <w:sz w:val="24"/>
      <w:lang w:val="es-ES_tradnl" w:eastAsia="ar-SA" w:bidi="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0C4DAA"/>
    <w:pPr>
      <w:suppressAutoHyphens/>
      <w:spacing w:after="160" w:line="240" w:lineRule="exact"/>
      <w:jc w:val="left"/>
    </w:pPr>
    <w:rPr>
      <w:rFonts w:ascii="Tahoma" w:eastAsia="Times New Roman" w:hAnsi="Tahoma" w:cs="Times New Roman"/>
      <w:szCs w:val="20"/>
      <w:lang w:val="en-US" w:eastAsia="ar-SA"/>
    </w:rPr>
  </w:style>
  <w:style w:type="paragraph" w:customStyle="1" w:styleId="CarCarCarCarCarCarCarCarCarCar1">
    <w:name w:val="Car Car Car Car Car Car Car Car Car Car1"/>
    <w:basedOn w:val="Normal"/>
    <w:rsid w:val="000C4DAA"/>
    <w:pPr>
      <w:suppressAutoHyphens/>
      <w:spacing w:after="160" w:line="240" w:lineRule="exact"/>
      <w:jc w:val="left"/>
    </w:pPr>
    <w:rPr>
      <w:rFonts w:ascii="Tahoma" w:eastAsia="Times New Roman" w:hAnsi="Tahoma" w:cs="Times New Roman"/>
      <w:szCs w:val="20"/>
      <w:lang w:val="en-US" w:eastAsia="ar-SA"/>
    </w:rPr>
  </w:style>
  <w:style w:type="paragraph" w:customStyle="1" w:styleId="bodytext3">
    <w:name w:val="bodytext3"/>
    <w:basedOn w:val="Normal"/>
    <w:rsid w:val="000C4DAA"/>
    <w:pPr>
      <w:suppressAutoHyphens/>
    </w:pPr>
    <w:rPr>
      <w:rFonts w:ascii="Arial" w:eastAsia="Times New Roman" w:hAnsi="Arial" w:cs="Arial"/>
      <w:b/>
      <w:bCs/>
      <w:sz w:val="24"/>
      <w:szCs w:val="24"/>
      <w:lang w:val="es-ES" w:eastAsia="ar-SA"/>
    </w:rPr>
  </w:style>
  <w:style w:type="paragraph" w:customStyle="1" w:styleId="bodytext210">
    <w:name w:val="bodytext21"/>
    <w:basedOn w:val="Normal"/>
    <w:rsid w:val="000C4DAA"/>
    <w:pPr>
      <w:suppressAutoHyphens/>
      <w:ind w:left="426" w:hanging="426"/>
    </w:pPr>
    <w:rPr>
      <w:rFonts w:ascii="Arial" w:eastAsia="Times New Roman" w:hAnsi="Arial" w:cs="Arial"/>
      <w:sz w:val="24"/>
      <w:szCs w:val="24"/>
      <w:lang w:val="es-ES" w:eastAsia="ar-SA"/>
    </w:rPr>
  </w:style>
  <w:style w:type="character" w:customStyle="1" w:styleId="WW8Num1z2">
    <w:name w:val="WW8Num1z2"/>
    <w:rsid w:val="000C4DAA"/>
    <w:rPr>
      <w:rFonts w:ascii="Wingdings" w:hAnsi="Wingdings"/>
    </w:rPr>
  </w:style>
  <w:style w:type="numbering" w:customStyle="1" w:styleId="Sinlista11">
    <w:name w:val="Sin lista11"/>
    <w:next w:val="Sinlista"/>
    <w:uiPriority w:val="99"/>
    <w:semiHidden/>
    <w:unhideWhenUsed/>
    <w:rsid w:val="000C4DAA"/>
  </w:style>
  <w:style w:type="paragraph" w:customStyle="1" w:styleId="arial0">
    <w:name w:val="arial"/>
    <w:basedOn w:val="Normal"/>
    <w:rsid w:val="000C4DAA"/>
    <w:pPr>
      <w:suppressAutoHyphens/>
    </w:pPr>
    <w:rPr>
      <w:rFonts w:ascii="Cambria" w:eastAsia="Calibri" w:hAnsi="Cambria" w:cs="Arial"/>
      <w:color w:val="000000"/>
      <w:sz w:val="24"/>
      <w:szCs w:val="24"/>
      <w:lang w:eastAsia="ar-SA"/>
    </w:rPr>
  </w:style>
  <w:style w:type="character" w:customStyle="1" w:styleId="ListParagraphChar">
    <w:name w:val="List Paragraph Char"/>
    <w:aliases w:val="Bullet List Char,FooterText Char,numbered Char,List Paragraph1 Char,Paragraphe de liste1 Char,Bulletr List Paragraph Char,列出段落 Char,列出段落1 Char,lp1 Char,List Paragraph11 Char"/>
    <w:link w:val="Prrafodelista2"/>
    <w:locked/>
    <w:rsid w:val="000C4DAA"/>
    <w:rPr>
      <w:rFonts w:ascii="Calibri" w:eastAsia="Times New Roman" w:hAnsi="Calibri" w:cs="Times New Roman"/>
    </w:rPr>
  </w:style>
  <w:style w:type="paragraph" w:customStyle="1" w:styleId="Body1">
    <w:name w:val="Body 1"/>
    <w:rsid w:val="000C4DAA"/>
    <w:pPr>
      <w:spacing w:after="0" w:line="240" w:lineRule="auto"/>
      <w:outlineLvl w:val="0"/>
    </w:pPr>
    <w:rPr>
      <w:rFonts w:ascii="Times New Roman" w:eastAsia="Arial Unicode MS" w:hAnsi="Times New Roman" w:cs="Times New Roman"/>
      <w:color w:val="000000"/>
      <w:sz w:val="24"/>
      <w:szCs w:val="20"/>
      <w:u w:color="000000"/>
      <w:lang w:eastAsia="es-MX"/>
    </w:rPr>
  </w:style>
  <w:style w:type="paragraph" w:customStyle="1" w:styleId="Textodebloque5">
    <w:name w:val="Texto de bloque5"/>
    <w:basedOn w:val="Normal"/>
    <w:rsid w:val="000C4DAA"/>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customStyle="1" w:styleId="xl193">
    <w:name w:val="xl193"/>
    <w:basedOn w:val="Normal"/>
    <w:rsid w:val="000C4DAA"/>
    <w:pPr>
      <w:pBdr>
        <w:bottom w:val="single" w:sz="4" w:space="0" w:color="auto"/>
        <w:right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194">
    <w:name w:val="xl194"/>
    <w:basedOn w:val="Normal"/>
    <w:rsid w:val="000C4DAA"/>
    <w:pPr>
      <w:pBdr>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195">
    <w:name w:val="xl195"/>
    <w:basedOn w:val="Normal"/>
    <w:rsid w:val="000C4DAA"/>
    <w:pPr>
      <w:pBdr>
        <w:right w:val="single" w:sz="4" w:space="0" w:color="auto"/>
      </w:pBdr>
      <w:spacing w:before="100" w:beforeAutospacing="1" w:after="100" w:afterAutospacing="1"/>
      <w:jc w:val="center"/>
      <w:textAlignment w:val="top"/>
    </w:pPr>
    <w:rPr>
      <w:rFonts w:ascii="Arial" w:eastAsia="Times New Roman" w:hAnsi="Arial" w:cs="Arial"/>
      <w:color w:val="FF0000"/>
      <w:szCs w:val="20"/>
      <w:lang w:eastAsia="es-MX"/>
    </w:rPr>
  </w:style>
  <w:style w:type="paragraph" w:customStyle="1" w:styleId="xl196">
    <w:name w:val="xl196"/>
    <w:basedOn w:val="Normal"/>
    <w:rsid w:val="000C4DAA"/>
    <w:pPr>
      <w:pBdr>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197">
    <w:name w:val="xl197"/>
    <w:basedOn w:val="Normal"/>
    <w:rsid w:val="000C4DAA"/>
    <w:pPr>
      <w:spacing w:before="100" w:beforeAutospacing="1" w:after="100" w:afterAutospacing="1"/>
      <w:jc w:val="left"/>
    </w:pPr>
    <w:rPr>
      <w:rFonts w:ascii="Arial" w:eastAsia="Times New Roman" w:hAnsi="Arial" w:cs="Arial"/>
      <w:b/>
      <w:bCs/>
      <w:szCs w:val="20"/>
      <w:lang w:eastAsia="es-MX"/>
    </w:rPr>
  </w:style>
  <w:style w:type="paragraph" w:customStyle="1" w:styleId="xl198">
    <w:name w:val="xl198"/>
    <w:basedOn w:val="Normal"/>
    <w:rsid w:val="000C4DAA"/>
    <w:pPr>
      <w:spacing w:before="100" w:beforeAutospacing="1" w:after="100" w:afterAutospacing="1"/>
      <w:jc w:val="left"/>
    </w:pPr>
    <w:rPr>
      <w:rFonts w:ascii="Arial" w:eastAsia="Times New Roman" w:hAnsi="Arial" w:cs="Arial"/>
      <w:b/>
      <w:bCs/>
      <w:szCs w:val="20"/>
      <w:lang w:eastAsia="es-MX"/>
    </w:rPr>
  </w:style>
  <w:style w:type="paragraph" w:customStyle="1" w:styleId="xl199">
    <w:name w:val="xl199"/>
    <w:basedOn w:val="Normal"/>
    <w:rsid w:val="000C4DAA"/>
    <w:pPr>
      <w:spacing w:before="100" w:beforeAutospacing="1" w:after="100" w:afterAutospacing="1"/>
      <w:jc w:val="left"/>
    </w:pPr>
    <w:rPr>
      <w:rFonts w:ascii="Arial" w:eastAsia="Times New Roman" w:hAnsi="Arial" w:cs="Arial"/>
      <w:szCs w:val="20"/>
      <w:lang w:eastAsia="es-MX"/>
    </w:rPr>
  </w:style>
  <w:style w:type="paragraph" w:customStyle="1" w:styleId="xl200">
    <w:name w:val="xl200"/>
    <w:basedOn w:val="Normal"/>
    <w:rsid w:val="000C4DAA"/>
    <w:pPr>
      <w:spacing w:before="100" w:beforeAutospacing="1" w:after="100" w:afterAutospacing="1"/>
      <w:jc w:val="center"/>
    </w:pPr>
    <w:rPr>
      <w:rFonts w:ascii="Arial" w:eastAsia="Times New Roman" w:hAnsi="Arial" w:cs="Arial"/>
      <w:sz w:val="16"/>
      <w:szCs w:val="16"/>
      <w:lang w:eastAsia="es-MX"/>
    </w:rPr>
  </w:style>
  <w:style w:type="paragraph" w:customStyle="1" w:styleId="xl201">
    <w:name w:val="xl201"/>
    <w:basedOn w:val="Normal"/>
    <w:rsid w:val="000C4DAA"/>
    <w:pPr>
      <w:pBdr>
        <w:bottom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202">
    <w:name w:val="xl202"/>
    <w:basedOn w:val="Normal"/>
    <w:rsid w:val="000C4DAA"/>
    <w:pPr>
      <w:spacing w:before="100" w:beforeAutospacing="1" w:after="100" w:afterAutospacing="1"/>
    </w:pPr>
    <w:rPr>
      <w:rFonts w:ascii="Arial" w:eastAsia="Times New Roman" w:hAnsi="Arial" w:cs="Arial"/>
      <w:szCs w:val="20"/>
      <w:lang w:eastAsia="es-MX"/>
    </w:rPr>
  </w:style>
  <w:style w:type="paragraph" w:customStyle="1" w:styleId="xl203">
    <w:name w:val="xl203"/>
    <w:basedOn w:val="Normal"/>
    <w:rsid w:val="000C4DAA"/>
    <w:pPr>
      <w:spacing w:before="100" w:beforeAutospacing="1" w:after="100" w:afterAutospacing="1"/>
    </w:pPr>
    <w:rPr>
      <w:rFonts w:ascii="Arial" w:eastAsia="Times New Roman" w:hAnsi="Arial" w:cs="Arial"/>
      <w:b/>
      <w:bCs/>
      <w:szCs w:val="20"/>
      <w:lang w:eastAsia="es-MX"/>
    </w:rPr>
  </w:style>
  <w:style w:type="paragraph" w:customStyle="1" w:styleId="xl204">
    <w:name w:val="xl204"/>
    <w:basedOn w:val="Normal"/>
    <w:rsid w:val="000C4DAA"/>
    <w:pPr>
      <w:pBdr>
        <w:bottom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05">
    <w:name w:val="xl205"/>
    <w:basedOn w:val="Normal"/>
    <w:rsid w:val="000C4DAA"/>
    <w:pPr>
      <w:pBdr>
        <w:right w:val="single" w:sz="4" w:space="0" w:color="auto"/>
      </w:pBdr>
      <w:spacing w:before="100" w:beforeAutospacing="1" w:after="100" w:afterAutospacing="1"/>
      <w:jc w:val="left"/>
      <w:textAlignment w:val="top"/>
    </w:pPr>
    <w:rPr>
      <w:rFonts w:ascii="Arial" w:eastAsia="Times New Roman" w:hAnsi="Arial" w:cs="Arial"/>
      <w:b/>
      <w:bCs/>
      <w:szCs w:val="20"/>
      <w:lang w:eastAsia="es-MX"/>
    </w:rPr>
  </w:style>
  <w:style w:type="paragraph" w:customStyle="1" w:styleId="xl206">
    <w:name w:val="xl206"/>
    <w:basedOn w:val="Normal"/>
    <w:rsid w:val="000C4DAA"/>
    <w:pPr>
      <w:pBdr>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7">
    <w:name w:val="xl207"/>
    <w:basedOn w:val="Normal"/>
    <w:rsid w:val="000C4DAA"/>
    <w:pPr>
      <w:pBdr>
        <w:left w:val="single" w:sz="4" w:space="0" w:color="auto"/>
        <w:right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0C4DAA"/>
    <w:pPr>
      <w:pBdr>
        <w:left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09">
    <w:name w:val="xl209"/>
    <w:basedOn w:val="Normal"/>
    <w:rsid w:val="000C4DAA"/>
    <w:pPr>
      <w:pBdr>
        <w:left w:val="single" w:sz="4" w:space="0" w:color="auto"/>
        <w:right w:val="single" w:sz="4" w:space="0" w:color="auto"/>
      </w:pBdr>
      <w:spacing w:before="100" w:beforeAutospacing="1" w:after="100" w:afterAutospacing="1"/>
      <w:jc w:val="center"/>
    </w:pPr>
    <w:rPr>
      <w:rFonts w:ascii="Arial" w:eastAsia="Times New Roman" w:hAnsi="Arial" w:cs="Arial"/>
      <w:b/>
      <w:bCs/>
      <w:szCs w:val="20"/>
      <w:lang w:eastAsia="es-MX"/>
    </w:rPr>
  </w:style>
  <w:style w:type="paragraph" w:customStyle="1" w:styleId="xl210">
    <w:name w:val="xl210"/>
    <w:basedOn w:val="Normal"/>
    <w:rsid w:val="000C4DAA"/>
    <w:pPr>
      <w:pBdr>
        <w:left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11">
    <w:name w:val="xl211"/>
    <w:basedOn w:val="Normal"/>
    <w:rsid w:val="000C4DAA"/>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Cs w:val="20"/>
      <w:lang w:eastAsia="es-MX"/>
    </w:rPr>
  </w:style>
  <w:style w:type="paragraph" w:customStyle="1" w:styleId="xl212">
    <w:name w:val="xl212"/>
    <w:basedOn w:val="Normal"/>
    <w:rsid w:val="000C4DAA"/>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13">
    <w:name w:val="xl213"/>
    <w:basedOn w:val="Normal"/>
    <w:rsid w:val="000C4DAA"/>
    <w:pPr>
      <w:pBdr>
        <w:top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214">
    <w:name w:val="xl214"/>
    <w:basedOn w:val="Normal"/>
    <w:rsid w:val="000C4DAA"/>
    <w:pPr>
      <w:pBdr>
        <w:top w:val="single" w:sz="4" w:space="0" w:color="auto"/>
        <w:left w:val="single" w:sz="4" w:space="0" w:color="auto"/>
        <w:right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215">
    <w:name w:val="xl215"/>
    <w:basedOn w:val="Normal"/>
    <w:rsid w:val="000C4DAA"/>
    <w:pPr>
      <w:pBdr>
        <w:bottom w:val="single" w:sz="4" w:space="0" w:color="auto"/>
      </w:pBdr>
      <w:spacing w:before="100" w:beforeAutospacing="1" w:after="100" w:afterAutospacing="1"/>
    </w:pPr>
    <w:rPr>
      <w:rFonts w:ascii="Arial" w:eastAsia="Times New Roman" w:hAnsi="Arial" w:cs="Arial"/>
      <w:szCs w:val="20"/>
      <w:lang w:eastAsia="es-MX"/>
    </w:rPr>
  </w:style>
  <w:style w:type="paragraph" w:customStyle="1" w:styleId="xl216">
    <w:name w:val="xl216"/>
    <w:basedOn w:val="Normal"/>
    <w:rsid w:val="000C4DAA"/>
    <w:pPr>
      <w:pBdr>
        <w:top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17">
    <w:name w:val="xl217"/>
    <w:basedOn w:val="Normal"/>
    <w:rsid w:val="000C4DAA"/>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18">
    <w:name w:val="xl218"/>
    <w:basedOn w:val="Normal"/>
    <w:rsid w:val="000C4DAA"/>
    <w:pPr>
      <w:pBdr>
        <w:top w:val="single" w:sz="4" w:space="0" w:color="auto"/>
      </w:pBdr>
      <w:spacing w:before="100" w:beforeAutospacing="1" w:after="100" w:afterAutospacing="1"/>
    </w:pPr>
    <w:rPr>
      <w:rFonts w:ascii="Arial" w:eastAsia="Times New Roman" w:hAnsi="Arial" w:cs="Arial"/>
      <w:szCs w:val="20"/>
      <w:lang w:eastAsia="es-MX"/>
    </w:rPr>
  </w:style>
  <w:style w:type="paragraph" w:customStyle="1" w:styleId="xl219">
    <w:name w:val="xl219"/>
    <w:basedOn w:val="Normal"/>
    <w:rsid w:val="000C4DAA"/>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szCs w:val="20"/>
      <w:lang w:eastAsia="es-MX"/>
    </w:rPr>
  </w:style>
  <w:style w:type="paragraph" w:customStyle="1" w:styleId="xl220">
    <w:name w:val="xl220"/>
    <w:basedOn w:val="Normal"/>
    <w:rsid w:val="000C4DAA"/>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21">
    <w:name w:val="xl221"/>
    <w:basedOn w:val="Normal"/>
    <w:rsid w:val="000C4DAA"/>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22">
    <w:name w:val="xl222"/>
    <w:basedOn w:val="Normal"/>
    <w:rsid w:val="000C4DAA"/>
    <w:pPr>
      <w:pBdr>
        <w:bottom w:val="single" w:sz="4" w:space="0" w:color="auto"/>
        <w:right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223">
    <w:name w:val="xl223"/>
    <w:basedOn w:val="Normal"/>
    <w:rsid w:val="000C4DAA"/>
    <w:pPr>
      <w:pBdr>
        <w:bottom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224">
    <w:name w:val="xl224"/>
    <w:basedOn w:val="Normal"/>
    <w:rsid w:val="000C4DAA"/>
    <w:pPr>
      <w:pBdr>
        <w:bottom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25">
    <w:name w:val="xl225"/>
    <w:basedOn w:val="Normal"/>
    <w:rsid w:val="000C4DAA"/>
    <w:pPr>
      <w:pBdr>
        <w:bottom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26">
    <w:name w:val="xl226"/>
    <w:basedOn w:val="Normal"/>
    <w:rsid w:val="000C4DAA"/>
    <w:pPr>
      <w:pBdr>
        <w:top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27">
    <w:name w:val="xl227"/>
    <w:basedOn w:val="Normal"/>
    <w:rsid w:val="000C4DAA"/>
    <w:pPr>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28">
    <w:name w:val="xl228"/>
    <w:basedOn w:val="Normal"/>
    <w:rsid w:val="000C4DAA"/>
    <w:pPr>
      <w:pBdr>
        <w:top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29">
    <w:name w:val="xl229"/>
    <w:basedOn w:val="Normal"/>
    <w:rsid w:val="000C4DAA"/>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30">
    <w:name w:val="xl230"/>
    <w:basedOn w:val="Normal"/>
    <w:rsid w:val="000C4DAA"/>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31">
    <w:name w:val="xl231"/>
    <w:basedOn w:val="Normal"/>
    <w:rsid w:val="000C4DAA"/>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color w:val="FF0000"/>
      <w:szCs w:val="20"/>
      <w:lang w:eastAsia="es-MX"/>
    </w:rPr>
  </w:style>
  <w:style w:type="paragraph" w:customStyle="1" w:styleId="xl232">
    <w:name w:val="xl232"/>
    <w:basedOn w:val="Normal"/>
    <w:rsid w:val="000C4DAA"/>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33">
    <w:name w:val="xl233"/>
    <w:basedOn w:val="Normal"/>
    <w:rsid w:val="000C4DAA"/>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34">
    <w:name w:val="xl234"/>
    <w:basedOn w:val="Normal"/>
    <w:rsid w:val="000C4DA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Cs w:val="20"/>
      <w:lang w:eastAsia="es-MX"/>
    </w:rPr>
  </w:style>
  <w:style w:type="paragraph" w:customStyle="1" w:styleId="xl235">
    <w:name w:val="xl235"/>
    <w:basedOn w:val="Normal"/>
    <w:rsid w:val="000C4DAA"/>
    <w:pPr>
      <w:spacing w:before="100" w:beforeAutospacing="1" w:after="100" w:afterAutospacing="1"/>
      <w:jc w:val="center"/>
    </w:pPr>
    <w:rPr>
      <w:rFonts w:ascii="Arial" w:eastAsia="Times New Roman" w:hAnsi="Arial" w:cs="Arial"/>
      <w:b/>
      <w:bCs/>
      <w:szCs w:val="20"/>
      <w:lang w:eastAsia="es-MX"/>
    </w:rPr>
  </w:style>
  <w:style w:type="paragraph" w:customStyle="1" w:styleId="xl236">
    <w:name w:val="xl236"/>
    <w:basedOn w:val="Normal"/>
    <w:rsid w:val="000C4DAA"/>
    <w:pPr>
      <w:spacing w:before="100" w:beforeAutospacing="1" w:after="100" w:afterAutospacing="1"/>
      <w:textAlignment w:val="center"/>
    </w:pPr>
    <w:rPr>
      <w:rFonts w:ascii="Arial" w:eastAsia="Times New Roman" w:hAnsi="Arial" w:cs="Arial"/>
      <w:b/>
      <w:bCs/>
      <w:sz w:val="16"/>
      <w:szCs w:val="16"/>
      <w:u w:val="single"/>
      <w:lang w:eastAsia="es-MX"/>
    </w:rPr>
  </w:style>
  <w:style w:type="paragraph" w:customStyle="1" w:styleId="xl237">
    <w:name w:val="xl237"/>
    <w:basedOn w:val="Normal"/>
    <w:rsid w:val="000C4DAA"/>
    <w:pPr>
      <w:pBdr>
        <w:top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38">
    <w:name w:val="xl238"/>
    <w:basedOn w:val="Normal"/>
    <w:rsid w:val="000C4DAA"/>
    <w:pPr>
      <w:pBdr>
        <w:top w:val="single" w:sz="4" w:space="0" w:color="auto"/>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39">
    <w:name w:val="xl239"/>
    <w:basedOn w:val="Normal"/>
    <w:rsid w:val="000C4DAA"/>
    <w:pPr>
      <w:spacing w:before="100" w:beforeAutospacing="1" w:after="100" w:afterAutospacing="1"/>
      <w:jc w:val="center"/>
    </w:pPr>
    <w:rPr>
      <w:rFonts w:ascii="Arial" w:eastAsia="Times New Roman" w:hAnsi="Arial" w:cs="Arial"/>
      <w:b/>
      <w:bCs/>
      <w:szCs w:val="20"/>
      <w:u w:val="single"/>
      <w:lang w:eastAsia="es-MX"/>
    </w:rPr>
  </w:style>
  <w:style w:type="paragraph" w:customStyle="1" w:styleId="xl240">
    <w:name w:val="xl240"/>
    <w:basedOn w:val="Normal"/>
    <w:rsid w:val="000C4DAA"/>
    <w:pPr>
      <w:pBdr>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1">
    <w:name w:val="xl241"/>
    <w:basedOn w:val="Normal"/>
    <w:rsid w:val="000C4DAA"/>
    <w:pPr>
      <w:pBdr>
        <w:top w:val="single" w:sz="4" w:space="0" w:color="auto"/>
        <w:lef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2">
    <w:name w:val="xl242"/>
    <w:basedOn w:val="Normal"/>
    <w:rsid w:val="000C4DAA"/>
    <w:pPr>
      <w:pBdr>
        <w:top w:val="single" w:sz="4" w:space="0" w:color="auto"/>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3">
    <w:name w:val="xl243"/>
    <w:basedOn w:val="Normal"/>
    <w:rsid w:val="000C4D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4">
    <w:name w:val="xl244"/>
    <w:basedOn w:val="Normal"/>
    <w:rsid w:val="000C4DAA"/>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5">
    <w:name w:val="xl245"/>
    <w:basedOn w:val="Normal"/>
    <w:rsid w:val="000C4DAA"/>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6">
    <w:name w:val="xl246"/>
    <w:basedOn w:val="Normal"/>
    <w:rsid w:val="000C4DAA"/>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7">
    <w:name w:val="xl247"/>
    <w:basedOn w:val="Normal"/>
    <w:rsid w:val="000C4DAA"/>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8">
    <w:name w:val="xl248"/>
    <w:basedOn w:val="Normal"/>
    <w:rsid w:val="000C4DAA"/>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49">
    <w:name w:val="xl249"/>
    <w:basedOn w:val="Normal"/>
    <w:rsid w:val="000C4DAA"/>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50">
    <w:name w:val="xl250"/>
    <w:basedOn w:val="Normal"/>
    <w:rsid w:val="000C4DAA"/>
    <w:pPr>
      <w:pBdr>
        <w:left w:val="single" w:sz="4" w:space="0" w:color="auto"/>
        <w:right w:val="single" w:sz="4" w:space="0" w:color="auto"/>
      </w:pBdr>
      <w:spacing w:before="100" w:beforeAutospacing="1" w:after="100" w:afterAutospacing="1"/>
      <w:jc w:val="left"/>
    </w:pPr>
    <w:rPr>
      <w:rFonts w:ascii="Arial" w:eastAsia="Times New Roman" w:hAnsi="Arial" w:cs="Arial"/>
      <w:b/>
      <w:bCs/>
      <w:szCs w:val="20"/>
      <w:lang w:eastAsia="es-MX"/>
    </w:rPr>
  </w:style>
  <w:style w:type="paragraph" w:customStyle="1" w:styleId="xl251">
    <w:name w:val="xl251"/>
    <w:basedOn w:val="Normal"/>
    <w:rsid w:val="000C4DAA"/>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52">
    <w:name w:val="xl252"/>
    <w:basedOn w:val="Normal"/>
    <w:rsid w:val="000C4DAA"/>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character" w:customStyle="1" w:styleId="WW8Num45z2">
    <w:name w:val="WW8Num45z2"/>
    <w:rsid w:val="000C4DAA"/>
    <w:rPr>
      <w:rFonts w:ascii="Wingdings" w:hAnsi="Wingdings"/>
    </w:rPr>
  </w:style>
  <w:style w:type="paragraph" w:customStyle="1" w:styleId="font6">
    <w:name w:val="font6"/>
    <w:basedOn w:val="Normal"/>
    <w:rsid w:val="000C4DAA"/>
    <w:pPr>
      <w:spacing w:before="100" w:beforeAutospacing="1" w:after="100" w:afterAutospacing="1"/>
      <w:jc w:val="left"/>
    </w:pPr>
    <w:rPr>
      <w:rFonts w:ascii="Arial" w:eastAsia="Times New Roman" w:hAnsi="Arial" w:cs="Arial"/>
      <w:b/>
      <w:bCs/>
      <w:color w:val="000000"/>
      <w:sz w:val="22"/>
      <w:lang w:eastAsia="es-MX"/>
    </w:rPr>
  </w:style>
  <w:style w:type="paragraph" w:customStyle="1" w:styleId="font7">
    <w:name w:val="font7"/>
    <w:basedOn w:val="Normal"/>
    <w:rsid w:val="000C4DAA"/>
    <w:pPr>
      <w:spacing w:before="100" w:beforeAutospacing="1" w:after="100" w:afterAutospacing="1"/>
      <w:jc w:val="left"/>
    </w:pPr>
    <w:rPr>
      <w:rFonts w:ascii="Arial" w:eastAsia="Times New Roman" w:hAnsi="Arial" w:cs="Arial"/>
      <w:color w:val="000000"/>
      <w:sz w:val="22"/>
      <w:lang w:eastAsia="es-MX"/>
    </w:rPr>
  </w:style>
  <w:style w:type="table" w:customStyle="1" w:styleId="TableNormal">
    <w:name w:val="Table Normal"/>
    <w:uiPriority w:val="2"/>
    <w:semiHidden/>
    <w:unhideWhenUsed/>
    <w:qFormat/>
    <w:rsid w:val="000C4DA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qFormat/>
    <w:rsid w:val="000C4DAA"/>
    <w:pPr>
      <w:widowControl w:val="0"/>
      <w:autoSpaceDE w:val="0"/>
      <w:autoSpaceDN w:val="0"/>
      <w:jc w:val="center"/>
    </w:pPr>
    <w:rPr>
      <w:rFonts w:ascii="Arial MT" w:eastAsia="Arial MT" w:hAnsi="Arial MT" w:cs="Arial MT"/>
      <w:sz w:val="22"/>
      <w:lang w:val="es-ES"/>
    </w:rPr>
  </w:style>
  <w:style w:type="numbering" w:customStyle="1" w:styleId="1115">
    <w:name w:val="1.1.15"/>
    <w:rsid w:val="000C4DAA"/>
    <w:pPr>
      <w:numPr>
        <w:numId w:val="51"/>
      </w:numPr>
    </w:pPr>
  </w:style>
  <w:style w:type="paragraph" w:customStyle="1" w:styleId="wordsection1">
    <w:name w:val="wordsection1"/>
    <w:basedOn w:val="Normal"/>
    <w:rsid w:val="000C4DAA"/>
    <w:pPr>
      <w:jc w:val="left"/>
    </w:pPr>
    <w:rPr>
      <w:rFonts w:ascii="Times New Roman" w:eastAsia="Calibri" w:hAnsi="Times New Roman" w:cs="Times New Roman"/>
      <w:sz w:val="24"/>
      <w:szCs w:val="24"/>
      <w:lang w:eastAsia="es-MX"/>
    </w:rPr>
  </w:style>
  <w:style w:type="paragraph" w:styleId="ndice4">
    <w:name w:val="index 4"/>
    <w:basedOn w:val="Normal"/>
    <w:next w:val="Normal"/>
    <w:link w:val="ndice4Car"/>
    <w:autoRedefine/>
    <w:unhideWhenUsed/>
    <w:rsid w:val="000C4DAA"/>
    <w:pPr>
      <w:suppressAutoHyphens/>
      <w:ind w:left="960" w:hanging="240"/>
      <w:jc w:val="left"/>
    </w:pPr>
    <w:rPr>
      <w:rFonts w:ascii="Calibri" w:eastAsia="Times New Roman" w:hAnsi="Calibri" w:cs="Calibri"/>
      <w:sz w:val="18"/>
      <w:szCs w:val="18"/>
      <w:lang w:val="es-ES" w:eastAsia="ar-SA"/>
    </w:rPr>
  </w:style>
  <w:style w:type="paragraph" w:styleId="ndice5">
    <w:name w:val="index 5"/>
    <w:basedOn w:val="Normal"/>
    <w:next w:val="Normal"/>
    <w:link w:val="ndice5Car"/>
    <w:autoRedefine/>
    <w:unhideWhenUsed/>
    <w:rsid w:val="000C4DAA"/>
    <w:pPr>
      <w:suppressAutoHyphens/>
      <w:ind w:left="1200" w:hanging="240"/>
      <w:jc w:val="left"/>
    </w:pPr>
    <w:rPr>
      <w:rFonts w:ascii="Calibri" w:eastAsia="Times New Roman" w:hAnsi="Calibri" w:cs="Calibri"/>
      <w:sz w:val="18"/>
      <w:szCs w:val="18"/>
      <w:lang w:val="es-ES" w:eastAsia="ar-SA"/>
    </w:rPr>
  </w:style>
  <w:style w:type="paragraph" w:styleId="ndice6">
    <w:name w:val="index 6"/>
    <w:basedOn w:val="Normal"/>
    <w:next w:val="Normal"/>
    <w:autoRedefine/>
    <w:unhideWhenUsed/>
    <w:rsid w:val="000C4DAA"/>
    <w:pPr>
      <w:suppressAutoHyphens/>
      <w:ind w:left="1440" w:hanging="240"/>
      <w:jc w:val="left"/>
    </w:pPr>
    <w:rPr>
      <w:rFonts w:ascii="Calibri" w:eastAsia="Times New Roman" w:hAnsi="Calibri" w:cs="Calibri"/>
      <w:sz w:val="18"/>
      <w:szCs w:val="18"/>
      <w:lang w:val="es-ES" w:eastAsia="ar-SA"/>
    </w:rPr>
  </w:style>
  <w:style w:type="paragraph" w:styleId="ndice7">
    <w:name w:val="index 7"/>
    <w:basedOn w:val="Normal"/>
    <w:next w:val="Normal"/>
    <w:autoRedefine/>
    <w:unhideWhenUsed/>
    <w:rsid w:val="000C4DAA"/>
    <w:pPr>
      <w:suppressAutoHyphens/>
      <w:ind w:left="1680" w:hanging="240"/>
      <w:jc w:val="left"/>
    </w:pPr>
    <w:rPr>
      <w:rFonts w:ascii="Calibri" w:eastAsia="Times New Roman" w:hAnsi="Calibri" w:cs="Calibri"/>
      <w:sz w:val="18"/>
      <w:szCs w:val="18"/>
      <w:lang w:val="es-ES" w:eastAsia="ar-SA"/>
    </w:rPr>
  </w:style>
  <w:style w:type="paragraph" w:styleId="ndice8">
    <w:name w:val="index 8"/>
    <w:basedOn w:val="Normal"/>
    <w:next w:val="Normal"/>
    <w:autoRedefine/>
    <w:unhideWhenUsed/>
    <w:rsid w:val="000C4DAA"/>
    <w:pPr>
      <w:suppressAutoHyphens/>
      <w:ind w:left="1920" w:hanging="240"/>
      <w:jc w:val="left"/>
    </w:pPr>
    <w:rPr>
      <w:rFonts w:ascii="Calibri" w:eastAsia="Times New Roman" w:hAnsi="Calibri" w:cs="Calibri"/>
      <w:sz w:val="18"/>
      <w:szCs w:val="18"/>
      <w:lang w:val="es-ES" w:eastAsia="ar-SA"/>
    </w:rPr>
  </w:style>
  <w:style w:type="paragraph" w:styleId="ndice9">
    <w:name w:val="index 9"/>
    <w:basedOn w:val="Normal"/>
    <w:next w:val="Normal"/>
    <w:autoRedefine/>
    <w:unhideWhenUsed/>
    <w:rsid w:val="000C4DAA"/>
    <w:pPr>
      <w:suppressAutoHyphens/>
      <w:ind w:left="2160" w:hanging="240"/>
      <w:jc w:val="left"/>
    </w:pPr>
    <w:rPr>
      <w:rFonts w:ascii="Calibri" w:eastAsia="Times New Roman" w:hAnsi="Calibri" w:cs="Calibri"/>
      <w:sz w:val="18"/>
      <w:szCs w:val="18"/>
      <w:lang w:val="es-ES" w:eastAsia="ar-SA"/>
    </w:rPr>
  </w:style>
  <w:style w:type="numbering" w:customStyle="1" w:styleId="Estilo15">
    <w:name w:val="Estilo15"/>
    <w:rsid w:val="000C4DAA"/>
  </w:style>
  <w:style w:type="paragraph" w:customStyle="1" w:styleId="msonormal0">
    <w:name w:val="msonormal"/>
    <w:basedOn w:val="Normal"/>
    <w:rsid w:val="000C4DAA"/>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TtuloTDC1">
    <w:name w:val="Título TDC1"/>
    <w:basedOn w:val="Ttulo1"/>
    <w:next w:val="Normal"/>
    <w:qFormat/>
    <w:rsid w:val="000C4DAA"/>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customStyle="1" w:styleId="Revisin1">
    <w:name w:val="Revisión1"/>
    <w:hidden/>
    <w:rsid w:val="000C4DAA"/>
    <w:pPr>
      <w:spacing w:after="0" w:line="240" w:lineRule="auto"/>
    </w:pPr>
    <w:rPr>
      <w:rFonts w:ascii="Times New Roman" w:eastAsia="Times New Roman" w:hAnsi="Times New Roman" w:cs="Times New Roman"/>
      <w:sz w:val="24"/>
      <w:szCs w:val="24"/>
      <w:lang w:val="es-ES" w:eastAsia="es-ES"/>
    </w:rPr>
  </w:style>
  <w:style w:type="paragraph" w:customStyle="1" w:styleId="CommentSubject1">
    <w:name w:val="Comment Subject1"/>
    <w:basedOn w:val="Textocomentario2"/>
    <w:next w:val="Textocomentario2"/>
    <w:rsid w:val="000C4DAA"/>
    <w:rPr>
      <w:b/>
      <w:bCs/>
    </w:rPr>
  </w:style>
  <w:style w:type="paragraph" w:customStyle="1" w:styleId="Titulo">
    <w:name w:val="Titulo"/>
    <w:basedOn w:val="Normal"/>
    <w:rsid w:val="000C4DAA"/>
    <w:pPr>
      <w:tabs>
        <w:tab w:val="num" w:pos="360"/>
        <w:tab w:val="left" w:pos="1080"/>
      </w:tabs>
      <w:suppressAutoHyphens/>
      <w:ind w:left="360" w:right="51"/>
    </w:pPr>
    <w:rPr>
      <w:rFonts w:ascii="Arial" w:eastAsia="Times New Roman" w:hAnsi="Arial" w:cs="Arial"/>
      <w:b/>
      <w:noProof/>
      <w:spacing w:val="-2"/>
      <w:sz w:val="22"/>
      <w:lang w:eastAsia="ar-SA"/>
    </w:rPr>
  </w:style>
  <w:style w:type="character" w:customStyle="1" w:styleId="Ttulo1Car1">
    <w:name w:val="Título 1 Car1"/>
    <w:aliases w:val="Headline Car1,H1 Car1,h1 Car1,II+ Car1,I Car1,Document Header1 Car1,Chapter Car1,Titulo 1 Car1,Section Heading Car1,Part Car1"/>
    <w:rsid w:val="000C4DAA"/>
    <w:rPr>
      <w:rFonts w:ascii="Cambria" w:eastAsia="Times New Roman" w:hAnsi="Cambria" w:cs="Times New Roman"/>
      <w:color w:val="365F91"/>
      <w:sz w:val="32"/>
      <w:szCs w:val="32"/>
      <w:lang w:val="es-ES" w:eastAsia="ar-SA"/>
    </w:rPr>
  </w:style>
  <w:style w:type="character" w:customStyle="1" w:styleId="Ttulo2Car1">
    <w:name w:val="Título 2 Car1"/>
    <w:aliases w:val="h2 Car1,Func Header Car1,Header 21 Car1,Func Header1 Car1,Header 22 Car1,Func Header2 Car1,Header 23 Car1,Func Header3 Car1,Header 24 Car1,Func Header4 Car1,Header 25 Car1,Func Header5 Car1,Header 26 Car1,Func Header6 Car1,Header 27 Car1"/>
    <w:rsid w:val="000C4DAA"/>
    <w:rPr>
      <w:rFonts w:ascii="Cambria" w:eastAsia="Times New Roman" w:hAnsi="Cambria" w:cs="Times New Roman"/>
      <w:color w:val="365F91"/>
      <w:sz w:val="26"/>
      <w:szCs w:val="26"/>
      <w:lang w:val="es-ES" w:eastAsia="ar-SA"/>
    </w:rPr>
  </w:style>
  <w:style w:type="character" w:customStyle="1" w:styleId="Ttulo3Car1">
    <w:name w:val="Título 3 Car1"/>
    <w:aliases w:val="H3 Car1,Titulo 3 Car1,Level 1 - 1 Car1,h3 Car1,Level 3 Topic Heading Car1,Section Car1"/>
    <w:rsid w:val="000C4DAA"/>
    <w:rPr>
      <w:rFonts w:ascii="Cambria" w:eastAsia="Times New Roman" w:hAnsi="Cambria" w:cs="Times New Roman"/>
      <w:color w:val="243F60"/>
      <w:sz w:val="24"/>
      <w:szCs w:val="24"/>
      <w:lang w:val="es-ES" w:eastAsia="ar-SA"/>
    </w:rPr>
  </w:style>
  <w:style w:type="numbering" w:customStyle="1" w:styleId="Sinlista111">
    <w:name w:val="Sin lista111"/>
    <w:next w:val="Sinlista"/>
    <w:uiPriority w:val="99"/>
    <w:semiHidden/>
    <w:unhideWhenUsed/>
    <w:rsid w:val="000C4DAA"/>
  </w:style>
  <w:style w:type="table" w:customStyle="1" w:styleId="Tablaconcuadrcula2">
    <w:name w:val="Tabla con cuadrícula2"/>
    <w:basedOn w:val="Tablanormal"/>
    <w:next w:val="Tablaconcuadrcula"/>
    <w:uiPriority w:val="39"/>
    <w:rsid w:val="000C4DA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4">
    <w:name w:val="Párrafo de lista4"/>
    <w:basedOn w:val="Normal"/>
    <w:link w:val="ListParagraphChar1"/>
    <w:qFormat/>
    <w:rsid w:val="000C4DAA"/>
    <w:pPr>
      <w:spacing w:after="200" w:line="276" w:lineRule="auto"/>
      <w:ind w:left="720" w:hanging="34"/>
    </w:pPr>
    <w:rPr>
      <w:rFonts w:ascii="Calibri" w:eastAsia="Times New Roman" w:hAnsi="Calibri" w:cs="Times New Roman"/>
      <w:szCs w:val="20"/>
      <w:lang w:val="x-none" w:eastAsia="es-ES"/>
    </w:rPr>
  </w:style>
  <w:style w:type="numbering" w:customStyle="1" w:styleId="11111153">
    <w:name w:val="1 / 1.1 / 1.1.153"/>
    <w:rsid w:val="000C4DAA"/>
  </w:style>
  <w:style w:type="numbering" w:customStyle="1" w:styleId="111111233">
    <w:name w:val="1 / 1.1 / 1.1.1233"/>
    <w:rsid w:val="000C4DAA"/>
    <w:pPr>
      <w:numPr>
        <w:numId w:val="54"/>
      </w:numPr>
    </w:pPr>
  </w:style>
  <w:style w:type="character" w:customStyle="1" w:styleId="Mencinsinresolver1">
    <w:name w:val="Mención sin resolver1"/>
    <w:basedOn w:val="Fuentedeprrafopredeter"/>
    <w:unhideWhenUsed/>
    <w:rsid w:val="000C4DAA"/>
    <w:rPr>
      <w:color w:val="605E5C"/>
      <w:shd w:val="clear" w:color="auto" w:fill="E1DFDD"/>
    </w:rPr>
  </w:style>
  <w:style w:type="numbering" w:customStyle="1" w:styleId="Estilo121">
    <w:name w:val="Estilo121"/>
    <w:rsid w:val="000C4DAA"/>
  </w:style>
  <w:style w:type="character" w:customStyle="1" w:styleId="NormalWebCar">
    <w:name w:val="Normal (Web) Car"/>
    <w:link w:val="NormalWeb"/>
    <w:locked/>
    <w:rsid w:val="000C4DAA"/>
    <w:rPr>
      <w:rFonts w:ascii="Arial Unicode MS" w:eastAsia="Arial Unicode MS" w:hAnsi="Arial Unicode MS" w:cs="Arial Unicode MS"/>
      <w:sz w:val="24"/>
      <w:szCs w:val="24"/>
      <w:lang w:val="es-ES" w:eastAsia="ar-SA"/>
    </w:rPr>
  </w:style>
  <w:style w:type="character" w:customStyle="1" w:styleId="ndice1Car">
    <w:name w:val="Índice 1 Car"/>
    <w:link w:val="ndice1"/>
    <w:locked/>
    <w:rsid w:val="000C4DAA"/>
    <w:rPr>
      <w:rFonts w:ascii="Times New Roman" w:eastAsia="Times New Roman" w:hAnsi="Times New Roman" w:cs="Times New Roman"/>
      <w:sz w:val="24"/>
      <w:szCs w:val="24"/>
      <w:lang w:val="es-ES" w:eastAsia="ar-SA"/>
    </w:rPr>
  </w:style>
  <w:style w:type="character" w:customStyle="1" w:styleId="ndice2Car">
    <w:name w:val="Índice 2 Car"/>
    <w:link w:val="ndice20"/>
    <w:locked/>
    <w:rsid w:val="000C4DAA"/>
    <w:rPr>
      <w:rFonts w:ascii="Times New Roman" w:eastAsia="Times New Roman" w:hAnsi="Times New Roman" w:cs="Times New Roman"/>
      <w:sz w:val="24"/>
      <w:szCs w:val="24"/>
      <w:lang w:val="es-ES" w:eastAsia="ar-SA"/>
    </w:rPr>
  </w:style>
  <w:style w:type="character" w:customStyle="1" w:styleId="ndice3Car">
    <w:name w:val="Índice 3 Car"/>
    <w:link w:val="ndice3"/>
    <w:locked/>
    <w:rsid w:val="000C4DAA"/>
    <w:rPr>
      <w:rFonts w:ascii="Times New Roman" w:eastAsia="Times New Roman" w:hAnsi="Times New Roman" w:cs="Times New Roman"/>
      <w:sz w:val="24"/>
      <w:szCs w:val="24"/>
      <w:lang w:val="es-ES" w:eastAsia="ar-SA"/>
    </w:rPr>
  </w:style>
  <w:style w:type="character" w:customStyle="1" w:styleId="ndice4Car">
    <w:name w:val="Índice 4 Car"/>
    <w:link w:val="ndice4"/>
    <w:locked/>
    <w:rsid w:val="000C4DAA"/>
    <w:rPr>
      <w:rFonts w:ascii="Calibri" w:eastAsia="Times New Roman" w:hAnsi="Calibri" w:cs="Calibri"/>
      <w:sz w:val="18"/>
      <w:szCs w:val="18"/>
      <w:lang w:val="es-ES" w:eastAsia="ar-SA"/>
    </w:rPr>
  </w:style>
  <w:style w:type="character" w:customStyle="1" w:styleId="ndice5Car">
    <w:name w:val="Índice 5 Car"/>
    <w:link w:val="ndice5"/>
    <w:locked/>
    <w:rsid w:val="000C4DAA"/>
    <w:rPr>
      <w:rFonts w:ascii="Calibri" w:eastAsia="Times New Roman" w:hAnsi="Calibri" w:cs="Calibri"/>
      <w:sz w:val="18"/>
      <w:szCs w:val="18"/>
      <w:lang w:val="es-ES" w:eastAsia="ar-SA"/>
    </w:rPr>
  </w:style>
  <w:style w:type="paragraph" w:customStyle="1" w:styleId="6">
    <w:name w:val="6"/>
    <w:basedOn w:val="Ttulo1"/>
    <w:next w:val="Normal"/>
    <w:link w:val="TtulodeTDCCar"/>
    <w:unhideWhenUsed/>
    <w:qFormat/>
    <w:rsid w:val="000C4DAA"/>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styleId="Textonotaalfinal">
    <w:name w:val="endnote text"/>
    <w:basedOn w:val="Normal"/>
    <w:link w:val="TextonotaalfinalCar"/>
    <w:unhideWhenUsed/>
    <w:rsid w:val="000C4DAA"/>
    <w:pPr>
      <w:widowControl w:val="0"/>
      <w:suppressAutoHyphens/>
      <w:overflowPunct w:val="0"/>
      <w:autoSpaceDE w:val="0"/>
      <w:jc w:val="left"/>
    </w:pPr>
    <w:rPr>
      <w:rFonts w:ascii="CG Times" w:eastAsia="Times New Roman" w:hAnsi="CG Times" w:cs="LinePrinter"/>
      <w:noProof/>
      <w:szCs w:val="20"/>
      <w:lang w:val="es-ES_tradnl" w:eastAsia="ar-SA"/>
    </w:rPr>
  </w:style>
  <w:style w:type="character" w:customStyle="1" w:styleId="TextonotaalfinalCar">
    <w:name w:val="Texto nota al final Car"/>
    <w:basedOn w:val="Fuentedeprrafopredeter"/>
    <w:link w:val="Textonotaalfinal"/>
    <w:rsid w:val="000C4DAA"/>
    <w:rPr>
      <w:rFonts w:ascii="CG Times" w:eastAsia="Times New Roman" w:hAnsi="CG Times" w:cs="LinePrinter"/>
      <w:noProof/>
      <w:sz w:val="20"/>
      <w:szCs w:val="20"/>
      <w:lang w:val="es-ES_tradnl" w:eastAsia="ar-SA"/>
    </w:rPr>
  </w:style>
  <w:style w:type="paragraph" w:styleId="Listaconvietas">
    <w:name w:val="List Bullet"/>
    <w:basedOn w:val="Normal"/>
    <w:unhideWhenUsed/>
    <w:rsid w:val="000C4DAA"/>
    <w:pPr>
      <w:tabs>
        <w:tab w:val="num" w:pos="420"/>
      </w:tabs>
      <w:spacing w:line="360" w:lineRule="auto"/>
      <w:ind w:left="420" w:hanging="420"/>
    </w:pPr>
    <w:rPr>
      <w:rFonts w:ascii="Arial" w:eastAsia="Times New Roman" w:hAnsi="Arial" w:cs="Times New Roman"/>
      <w:noProof/>
      <w:szCs w:val="20"/>
      <w:lang w:eastAsia="es-ES"/>
    </w:rPr>
  </w:style>
  <w:style w:type="paragraph" w:styleId="Listaconvietas5">
    <w:name w:val="List Bullet 5"/>
    <w:basedOn w:val="Normal"/>
    <w:unhideWhenUsed/>
    <w:rsid w:val="000C4DAA"/>
    <w:pPr>
      <w:overflowPunct w:val="0"/>
      <w:autoSpaceDE w:val="0"/>
      <w:autoSpaceDN w:val="0"/>
      <w:adjustRightInd w:val="0"/>
    </w:pPr>
    <w:rPr>
      <w:rFonts w:ascii="Arial" w:eastAsia="Times New Roman" w:hAnsi="Arial" w:cs="Times New Roman"/>
      <w:noProof/>
      <w:sz w:val="24"/>
      <w:szCs w:val="20"/>
      <w:lang w:val="es-ES" w:eastAsia="es-ES"/>
    </w:rPr>
  </w:style>
  <w:style w:type="paragraph" w:styleId="Firma">
    <w:name w:val="Signature"/>
    <w:basedOn w:val="Normal"/>
    <w:link w:val="FirmaCar"/>
    <w:unhideWhenUsed/>
    <w:rsid w:val="000C4DAA"/>
    <w:pPr>
      <w:ind w:left="4252"/>
      <w:jc w:val="left"/>
    </w:pPr>
    <w:rPr>
      <w:rFonts w:ascii="Times New Roman" w:eastAsia="Times New Roman" w:hAnsi="Times New Roman" w:cs="Times New Roman"/>
      <w:sz w:val="24"/>
      <w:szCs w:val="24"/>
      <w:lang w:val="es-ES" w:eastAsia="es-ES"/>
    </w:rPr>
  </w:style>
  <w:style w:type="character" w:customStyle="1" w:styleId="FirmaCar">
    <w:name w:val="Firma Car"/>
    <w:basedOn w:val="Fuentedeprrafopredeter"/>
    <w:link w:val="Firma"/>
    <w:rsid w:val="000C4DAA"/>
    <w:rPr>
      <w:rFonts w:ascii="Times New Roman" w:eastAsia="Times New Roman" w:hAnsi="Times New Roman" w:cs="Times New Roman"/>
      <w:sz w:val="24"/>
      <w:szCs w:val="24"/>
      <w:lang w:val="es-ES" w:eastAsia="es-ES"/>
    </w:rPr>
  </w:style>
  <w:style w:type="paragraph" w:styleId="Continuarlista3">
    <w:name w:val="List Continue 3"/>
    <w:basedOn w:val="Normal"/>
    <w:unhideWhenUsed/>
    <w:rsid w:val="000C4DAA"/>
    <w:pPr>
      <w:overflowPunct w:val="0"/>
      <w:autoSpaceDE w:val="0"/>
      <w:autoSpaceDN w:val="0"/>
      <w:adjustRightInd w:val="0"/>
      <w:spacing w:before="100" w:after="120"/>
      <w:ind w:left="849"/>
      <w:jc w:val="left"/>
    </w:pPr>
    <w:rPr>
      <w:rFonts w:ascii="Times New Roman" w:eastAsia="Times New Roman" w:hAnsi="Times New Roman" w:cs="Times New Roman"/>
      <w:noProof/>
      <w:sz w:val="24"/>
      <w:szCs w:val="20"/>
      <w:lang w:val="es-ES" w:eastAsia="es-ES"/>
    </w:rPr>
  </w:style>
  <w:style w:type="paragraph" w:styleId="Continuarlista4">
    <w:name w:val="List Continue 4"/>
    <w:basedOn w:val="Normal"/>
    <w:unhideWhenUsed/>
    <w:rsid w:val="000C4DAA"/>
    <w:pPr>
      <w:overflowPunct w:val="0"/>
      <w:autoSpaceDE w:val="0"/>
      <w:autoSpaceDN w:val="0"/>
      <w:adjustRightInd w:val="0"/>
      <w:spacing w:before="100" w:after="120"/>
      <w:ind w:left="1132"/>
      <w:jc w:val="left"/>
    </w:pPr>
    <w:rPr>
      <w:rFonts w:ascii="Times New Roman" w:eastAsia="Times New Roman" w:hAnsi="Times New Roman" w:cs="Times New Roman"/>
      <w:noProof/>
      <w:sz w:val="24"/>
      <w:szCs w:val="20"/>
      <w:lang w:val="es-ES" w:eastAsia="es-ES"/>
    </w:rPr>
  </w:style>
  <w:style w:type="paragraph" w:styleId="Continuarlista5">
    <w:name w:val="List Continue 5"/>
    <w:basedOn w:val="Normal"/>
    <w:unhideWhenUsed/>
    <w:rsid w:val="000C4DAA"/>
    <w:pPr>
      <w:overflowPunct w:val="0"/>
      <w:autoSpaceDE w:val="0"/>
      <w:autoSpaceDN w:val="0"/>
      <w:adjustRightInd w:val="0"/>
      <w:spacing w:before="100" w:after="120"/>
      <w:ind w:left="1415"/>
      <w:jc w:val="left"/>
    </w:pPr>
    <w:rPr>
      <w:rFonts w:ascii="Times New Roman" w:eastAsia="Times New Roman" w:hAnsi="Times New Roman" w:cs="Times New Roman"/>
      <w:noProof/>
      <w:sz w:val="24"/>
      <w:szCs w:val="20"/>
      <w:lang w:val="es-ES" w:eastAsia="es-ES"/>
    </w:rPr>
  </w:style>
  <w:style w:type="paragraph" w:styleId="Mapadeldocumento">
    <w:name w:val="Document Map"/>
    <w:basedOn w:val="Normal"/>
    <w:link w:val="MapadeldocumentoCar1"/>
    <w:unhideWhenUsed/>
    <w:rsid w:val="000C4DAA"/>
    <w:pPr>
      <w:shd w:val="clear" w:color="auto" w:fill="000080"/>
      <w:suppressAutoHyphens/>
      <w:jc w:val="left"/>
    </w:pPr>
    <w:rPr>
      <w:rFonts w:ascii="Tahoma" w:eastAsia="Times New Roman" w:hAnsi="Tahoma" w:cs="Times New Roman"/>
      <w:noProof/>
      <w:szCs w:val="20"/>
      <w:lang w:val="es-ES" w:eastAsia="ar-SA"/>
    </w:rPr>
  </w:style>
  <w:style w:type="character" w:customStyle="1" w:styleId="MapadeldocumentoCar1">
    <w:name w:val="Mapa del documento Car1"/>
    <w:basedOn w:val="Fuentedeprrafopredeter"/>
    <w:link w:val="Mapadeldocumento"/>
    <w:rsid w:val="000C4DAA"/>
    <w:rPr>
      <w:rFonts w:ascii="Tahoma" w:eastAsia="Times New Roman" w:hAnsi="Tahoma" w:cs="Times New Roman"/>
      <w:noProof/>
      <w:sz w:val="20"/>
      <w:szCs w:val="20"/>
      <w:shd w:val="clear" w:color="auto" w:fill="000080"/>
      <w:lang w:val="es-ES" w:eastAsia="ar-SA"/>
    </w:rPr>
  </w:style>
  <w:style w:type="paragraph" w:styleId="Cita">
    <w:name w:val="Quote"/>
    <w:basedOn w:val="Normal"/>
    <w:next w:val="Normal"/>
    <w:link w:val="CitaCar"/>
    <w:qFormat/>
    <w:rsid w:val="000C4DAA"/>
    <w:pPr>
      <w:spacing w:after="200" w:line="276" w:lineRule="auto"/>
      <w:jc w:val="left"/>
    </w:pPr>
    <w:rPr>
      <w:rFonts w:ascii="Calibri" w:eastAsia="Calibri" w:hAnsi="Calibri" w:cs="Times New Roman"/>
      <w:i/>
      <w:iCs/>
      <w:noProof/>
      <w:color w:val="000000"/>
      <w:sz w:val="22"/>
    </w:rPr>
  </w:style>
  <w:style w:type="character" w:customStyle="1" w:styleId="CitaCar">
    <w:name w:val="Cita Car"/>
    <w:basedOn w:val="Fuentedeprrafopredeter"/>
    <w:link w:val="Cita"/>
    <w:rsid w:val="000C4DAA"/>
    <w:rPr>
      <w:rFonts w:ascii="Calibri" w:eastAsia="Calibri" w:hAnsi="Calibri" w:cs="Times New Roman"/>
      <w:i/>
      <w:iCs/>
      <w:noProof/>
      <w:color w:val="000000"/>
    </w:rPr>
  </w:style>
  <w:style w:type="character" w:customStyle="1" w:styleId="TtulodeTDCCar">
    <w:name w:val="Título de TDC Car"/>
    <w:link w:val="6"/>
    <w:locked/>
    <w:rsid w:val="000C4DAA"/>
    <w:rPr>
      <w:rFonts w:ascii="Cambria" w:eastAsia="Times New Roman" w:hAnsi="Cambria" w:cs="Times New Roman"/>
      <w:b/>
      <w:bCs/>
      <w:color w:val="365F91"/>
      <w:sz w:val="28"/>
      <w:szCs w:val="28"/>
      <w:lang w:val="es-ES"/>
    </w:rPr>
  </w:style>
  <w:style w:type="character" w:customStyle="1" w:styleId="ListParagraphChar1">
    <w:name w:val="List Paragraph Char1"/>
    <w:link w:val="Prrafodelista4"/>
    <w:locked/>
    <w:rsid w:val="000C4DAA"/>
    <w:rPr>
      <w:rFonts w:ascii="Calibri" w:eastAsia="Times New Roman" w:hAnsi="Calibri" w:cs="Times New Roman"/>
      <w:sz w:val="20"/>
      <w:szCs w:val="20"/>
      <w:lang w:val="x-none" w:eastAsia="es-ES"/>
    </w:rPr>
  </w:style>
  <w:style w:type="character" w:customStyle="1" w:styleId="EstiloCar">
    <w:name w:val="Estilo Car"/>
    <w:link w:val="Estilo"/>
    <w:locked/>
    <w:rsid w:val="000C4DAA"/>
    <w:rPr>
      <w:rFonts w:ascii="Arial" w:hAnsi="Arial" w:cs="Arial"/>
      <w:b/>
      <w:lang w:val="en-US" w:eastAsia="es-ES"/>
    </w:rPr>
  </w:style>
  <w:style w:type="paragraph" w:customStyle="1" w:styleId="Estilo">
    <w:name w:val="Estilo"/>
    <w:link w:val="EstiloCar"/>
    <w:rsid w:val="000C4DAA"/>
    <w:pPr>
      <w:keepNext/>
      <w:snapToGrid w:val="0"/>
      <w:spacing w:after="0" w:line="240" w:lineRule="auto"/>
      <w:jc w:val="center"/>
    </w:pPr>
    <w:rPr>
      <w:rFonts w:ascii="Arial" w:hAnsi="Arial" w:cs="Arial"/>
      <w:b/>
      <w:lang w:val="en-US" w:eastAsia="es-ES"/>
    </w:rPr>
  </w:style>
  <w:style w:type="paragraph" w:customStyle="1" w:styleId="List21">
    <w:name w:val="List 21"/>
    <w:basedOn w:val="Normal"/>
    <w:rsid w:val="000C4DAA"/>
    <w:pPr>
      <w:suppressAutoHyphens/>
      <w:ind w:left="566" w:hanging="283"/>
      <w:jc w:val="left"/>
    </w:pPr>
    <w:rPr>
      <w:rFonts w:ascii="Times New Roman" w:eastAsia="Times New Roman" w:hAnsi="Times New Roman" w:cs="Times New Roman"/>
      <w:noProof/>
      <w:sz w:val="24"/>
      <w:szCs w:val="20"/>
      <w:lang w:val="es-ES" w:eastAsia="ar-SA"/>
    </w:rPr>
  </w:style>
  <w:style w:type="paragraph" w:customStyle="1" w:styleId="BalloonText1">
    <w:name w:val="Balloon Text1"/>
    <w:basedOn w:val="Normal"/>
    <w:rsid w:val="000C4DAA"/>
    <w:pPr>
      <w:suppressAutoHyphens/>
      <w:jc w:val="left"/>
    </w:pPr>
    <w:rPr>
      <w:rFonts w:ascii="Tahoma" w:eastAsia="Times New Roman" w:hAnsi="Tahoma" w:cs="Times New Roman"/>
      <w:noProof/>
      <w:sz w:val="16"/>
      <w:szCs w:val="16"/>
      <w:lang w:val="es-ES" w:eastAsia="ar-SA"/>
    </w:rPr>
  </w:style>
  <w:style w:type="paragraph" w:customStyle="1" w:styleId="ListBullet1">
    <w:name w:val="List Bullet1"/>
    <w:basedOn w:val="Normal"/>
    <w:rsid w:val="000C4DAA"/>
    <w:pPr>
      <w:tabs>
        <w:tab w:val="num" w:pos="420"/>
      </w:tabs>
      <w:spacing w:line="360" w:lineRule="auto"/>
      <w:ind w:left="420" w:hanging="420"/>
    </w:pPr>
    <w:rPr>
      <w:rFonts w:ascii="Arial" w:eastAsia="Times New Roman" w:hAnsi="Arial" w:cs="Times New Roman"/>
      <w:noProof/>
      <w:szCs w:val="20"/>
      <w:lang w:eastAsia="ar-SA"/>
    </w:rPr>
  </w:style>
  <w:style w:type="paragraph" w:customStyle="1" w:styleId="CommentText1">
    <w:name w:val="Comment Text1"/>
    <w:basedOn w:val="Normal"/>
    <w:rsid w:val="000C4DAA"/>
    <w:pPr>
      <w:jc w:val="left"/>
    </w:pPr>
    <w:rPr>
      <w:rFonts w:ascii="Times New Roman" w:eastAsia="Times New Roman" w:hAnsi="Times New Roman" w:cs="Times New Roman"/>
      <w:noProof/>
      <w:szCs w:val="20"/>
      <w:lang w:eastAsia="ar-SA"/>
    </w:rPr>
  </w:style>
  <w:style w:type="paragraph" w:customStyle="1" w:styleId="msolistparagraph0">
    <w:name w:val="msolistparagraph"/>
    <w:basedOn w:val="Normal"/>
    <w:rsid w:val="000C4DAA"/>
    <w:pPr>
      <w:ind w:left="720"/>
      <w:jc w:val="left"/>
    </w:pPr>
    <w:rPr>
      <w:rFonts w:ascii="Calibri" w:eastAsia="Times New Roman" w:hAnsi="Calibri" w:cs="Times New Roman"/>
      <w:noProof/>
      <w:sz w:val="22"/>
      <w:lang w:eastAsia="ar-SA"/>
    </w:rPr>
  </w:style>
  <w:style w:type="paragraph" w:customStyle="1" w:styleId="ecxmsonormal">
    <w:name w:val="ecxmsonormal"/>
    <w:basedOn w:val="Normal"/>
    <w:rsid w:val="000C4DAA"/>
    <w:pPr>
      <w:spacing w:after="324"/>
      <w:jc w:val="left"/>
    </w:pPr>
    <w:rPr>
      <w:rFonts w:ascii="Times New Roman" w:eastAsia="Times New Roman" w:hAnsi="Times New Roman" w:cs="Times New Roman"/>
      <w:noProof/>
      <w:sz w:val="24"/>
      <w:szCs w:val="24"/>
      <w:lang w:eastAsia="ar-SA"/>
    </w:rPr>
  </w:style>
  <w:style w:type="paragraph" w:customStyle="1" w:styleId="DocumentMap1">
    <w:name w:val="Document Map1"/>
    <w:basedOn w:val="Normal"/>
    <w:rsid w:val="000C4DAA"/>
    <w:pPr>
      <w:shd w:val="clear" w:color="auto" w:fill="000080"/>
      <w:suppressAutoHyphens/>
      <w:jc w:val="left"/>
    </w:pPr>
    <w:rPr>
      <w:rFonts w:ascii="Tahoma" w:eastAsia="Times New Roman" w:hAnsi="Tahoma" w:cs="Tahoma"/>
      <w:noProof/>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0C4DAA"/>
    <w:pPr>
      <w:spacing w:after="160" w:line="240" w:lineRule="exact"/>
      <w:jc w:val="left"/>
    </w:pPr>
    <w:rPr>
      <w:rFonts w:ascii="Tahoma" w:eastAsia="Times New Roman" w:hAnsi="Tahoma" w:cs="Times New Roman"/>
      <w:noProof/>
      <w:szCs w:val="20"/>
      <w:lang w:val="en-US" w:eastAsia="ar-SA"/>
    </w:rPr>
  </w:style>
  <w:style w:type="paragraph" w:customStyle="1" w:styleId="WW-Textoindependiente31">
    <w:name w:val="WW-Texto independiente 31"/>
    <w:basedOn w:val="Normal"/>
    <w:rsid w:val="000C4DAA"/>
    <w:pPr>
      <w:widowControl w:val="0"/>
      <w:suppressAutoHyphens/>
      <w:autoSpaceDE w:val="0"/>
    </w:pPr>
    <w:rPr>
      <w:rFonts w:ascii="Arial" w:eastAsia="Times New Roman" w:hAnsi="Arial" w:cs="Arial"/>
      <w:noProof/>
      <w:kern w:val="2"/>
      <w:szCs w:val="20"/>
      <w:lang w:val="es-ES_tradnl" w:eastAsia="ar-SA"/>
    </w:rPr>
  </w:style>
  <w:style w:type="paragraph" w:customStyle="1" w:styleId="WW-Textoindependiente21">
    <w:name w:val="WW-Texto independiente 21"/>
    <w:basedOn w:val="Normal"/>
    <w:rsid w:val="000C4DAA"/>
    <w:pPr>
      <w:widowControl w:val="0"/>
      <w:suppressAutoHyphens/>
    </w:pPr>
    <w:rPr>
      <w:rFonts w:ascii="Arial" w:eastAsia="Times New Roman" w:hAnsi="Arial" w:cs="Arial"/>
      <w:bCs/>
      <w:noProof/>
      <w:kern w:val="2"/>
      <w:szCs w:val="24"/>
      <w:lang w:eastAsia="ar-SA"/>
    </w:rPr>
  </w:style>
  <w:style w:type="paragraph" w:customStyle="1" w:styleId="Ttulo3Anexo">
    <w:name w:val="Título 3 Anexo"/>
    <w:basedOn w:val="Normal"/>
    <w:rsid w:val="000C4DAA"/>
    <w:pPr>
      <w:keepNext/>
      <w:tabs>
        <w:tab w:val="num" w:pos="1260"/>
      </w:tabs>
      <w:suppressAutoHyphens/>
      <w:spacing w:before="240" w:after="60"/>
      <w:ind w:left="1260" w:hanging="1260"/>
      <w:outlineLvl w:val="0"/>
    </w:pPr>
    <w:rPr>
      <w:rFonts w:ascii="Arial" w:eastAsia="Calibri" w:hAnsi="Arial" w:cs="Arial"/>
      <w:b/>
      <w:bCs/>
      <w:noProof/>
      <w:kern w:val="2"/>
      <w:sz w:val="22"/>
      <w:lang w:val="es-ES" w:eastAsia="ar-SA"/>
    </w:rPr>
  </w:style>
  <w:style w:type="paragraph" w:customStyle="1" w:styleId="Ttulo2Anexo">
    <w:name w:val="Título 2 Anexo"/>
    <w:basedOn w:val="Ttulo1"/>
    <w:rsid w:val="000C4DAA"/>
    <w:pPr>
      <w:keepNext/>
      <w:numPr>
        <w:numId w:val="0"/>
      </w:numPr>
      <w:tabs>
        <w:tab w:val="num" w:pos="1260"/>
      </w:tabs>
      <w:spacing w:before="240" w:after="60"/>
      <w:ind w:left="1260" w:hanging="1260"/>
      <w:contextualSpacing w:val="0"/>
    </w:pPr>
    <w:rPr>
      <w:rFonts w:ascii="Arial" w:eastAsia="Times New Roman" w:hAnsi="Arial" w:cs="Arial"/>
      <w:bCs/>
      <w:noProof/>
      <w:sz w:val="22"/>
      <w:lang w:val="es-ES" w:eastAsia="es-ES"/>
    </w:rPr>
  </w:style>
  <w:style w:type="paragraph" w:customStyle="1" w:styleId="Vieta2">
    <w:name w:val="Viñeta 2"/>
    <w:basedOn w:val="Normal"/>
    <w:rsid w:val="000C4DAA"/>
    <w:pPr>
      <w:suppressAutoHyphens/>
      <w:ind w:left="851" w:hanging="283"/>
      <w:jc w:val="left"/>
    </w:pPr>
    <w:rPr>
      <w:rFonts w:ascii="Arial" w:eastAsia="Times New Roman" w:hAnsi="Arial" w:cs="Times New Roman"/>
      <w:noProof/>
      <w:color w:val="000000"/>
      <w:szCs w:val="20"/>
      <w:lang w:val="es-ES" w:eastAsia="ar-SA"/>
    </w:rPr>
  </w:style>
  <w:style w:type="paragraph" w:customStyle="1" w:styleId="SangradetindependienteF">
    <w:name w:val="Sangría de t. independiente/ÈF"/>
    <w:basedOn w:val="Normal"/>
    <w:rsid w:val="000C4DAA"/>
    <w:pPr>
      <w:widowControl w:val="0"/>
      <w:suppressAutoHyphens/>
    </w:pPr>
    <w:rPr>
      <w:rFonts w:ascii="Arial" w:eastAsia="Times New Roman" w:hAnsi="Arial" w:cs="Times New Roman"/>
      <w:noProof/>
      <w:szCs w:val="20"/>
      <w:lang w:val="es-ES" w:eastAsia="ar-SA"/>
    </w:rPr>
  </w:style>
  <w:style w:type="paragraph" w:customStyle="1" w:styleId="IncisoParr">
    <w:name w:val="IncisoParr"/>
    <w:basedOn w:val="Normal"/>
    <w:rsid w:val="000C4DAA"/>
    <w:pPr>
      <w:widowControl w:val="0"/>
      <w:suppressAutoHyphens/>
      <w:overflowPunct w:val="0"/>
      <w:autoSpaceDE w:val="0"/>
      <w:spacing w:after="200"/>
      <w:ind w:left="992"/>
    </w:pPr>
    <w:rPr>
      <w:rFonts w:ascii="Arial" w:eastAsia="Times New Roman" w:hAnsi="Arial" w:cs="Times New Roman"/>
      <w:noProof/>
      <w:sz w:val="22"/>
      <w:szCs w:val="20"/>
      <w:lang w:val="es-ES_tradnl" w:eastAsia="ar-SA"/>
    </w:rPr>
  </w:style>
  <w:style w:type="paragraph" w:customStyle="1" w:styleId="TextoVietas">
    <w:name w:val="Texto Viñetas"/>
    <w:basedOn w:val="Texto"/>
    <w:rsid w:val="000C4DAA"/>
    <w:pPr>
      <w:tabs>
        <w:tab w:val="left" w:pos="2084"/>
        <w:tab w:val="left" w:pos="2156"/>
      </w:tabs>
      <w:suppressAutoHyphens/>
      <w:spacing w:before="120" w:after="60" w:line="240" w:lineRule="auto"/>
      <w:ind w:left="431" w:hanging="431"/>
    </w:pPr>
    <w:rPr>
      <w:noProof/>
      <w:sz w:val="24"/>
      <w:szCs w:val="22"/>
      <w:lang w:val="es-ES_tradnl" w:eastAsia="ar-SA"/>
    </w:rPr>
  </w:style>
  <w:style w:type="paragraph" w:customStyle="1" w:styleId="Bullet">
    <w:name w:val="Bullet"/>
    <w:basedOn w:val="Normal"/>
    <w:rsid w:val="000C4DAA"/>
    <w:pPr>
      <w:tabs>
        <w:tab w:val="left" w:pos="1985"/>
      </w:tabs>
      <w:suppressAutoHyphens/>
      <w:ind w:left="397" w:hanging="397"/>
      <w:jc w:val="left"/>
    </w:pPr>
    <w:rPr>
      <w:rFonts w:ascii="Arial" w:eastAsia="Times New Roman" w:hAnsi="Arial" w:cs="Times New Roman"/>
      <w:noProof/>
      <w:sz w:val="22"/>
      <w:szCs w:val="20"/>
      <w:lang w:val="en-US" w:eastAsia="ar-SA"/>
    </w:rPr>
  </w:style>
  <w:style w:type="paragraph" w:customStyle="1" w:styleId="Option">
    <w:name w:val="Option"/>
    <w:basedOn w:val="Bullet"/>
    <w:rsid w:val="000C4DAA"/>
  </w:style>
  <w:style w:type="paragraph" w:customStyle="1" w:styleId="RenglondeTabla">
    <w:name w:val="Renglon de Tabla"/>
    <w:basedOn w:val="Normal"/>
    <w:rsid w:val="000C4DAA"/>
    <w:pPr>
      <w:widowControl w:val="0"/>
      <w:suppressAutoHyphens/>
      <w:spacing w:before="60" w:after="60"/>
    </w:pPr>
    <w:rPr>
      <w:rFonts w:ascii="Arial" w:eastAsia="Times New Roman" w:hAnsi="Arial" w:cs="Times New Roman"/>
      <w:noProof/>
      <w:sz w:val="24"/>
      <w:szCs w:val="20"/>
      <w:lang w:eastAsia="ar-SA"/>
    </w:rPr>
  </w:style>
  <w:style w:type="paragraph" w:customStyle="1" w:styleId="Normal20">
    <w:name w:val="Normal+2"/>
    <w:basedOn w:val="Normal"/>
    <w:next w:val="Normal"/>
    <w:rsid w:val="000C4DAA"/>
    <w:pPr>
      <w:suppressAutoHyphens/>
      <w:autoSpaceDE w:val="0"/>
      <w:jc w:val="left"/>
    </w:pPr>
    <w:rPr>
      <w:rFonts w:ascii="Arial" w:eastAsia="Times New Roman" w:hAnsi="Arial" w:cs="Times New Roman"/>
      <w:noProof/>
      <w:sz w:val="22"/>
      <w:lang w:val="es-ES"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0C4DAA"/>
    <w:pPr>
      <w:suppressAutoHyphens/>
      <w:spacing w:after="160" w:line="240" w:lineRule="exact"/>
      <w:jc w:val="left"/>
    </w:pPr>
    <w:rPr>
      <w:rFonts w:ascii="Tahoma" w:eastAsia="Times New Roman" w:hAnsi="Tahoma" w:cs="Times New Roman"/>
      <w:noProof/>
      <w:szCs w:val="20"/>
      <w:lang w:val="en-US" w:eastAsia="ar-SA"/>
    </w:rPr>
  </w:style>
  <w:style w:type="paragraph" w:customStyle="1" w:styleId="p25">
    <w:name w:val="p25"/>
    <w:basedOn w:val="Normal"/>
    <w:rsid w:val="000C4DAA"/>
    <w:pPr>
      <w:suppressAutoHyphens/>
      <w:spacing w:line="240" w:lineRule="atLeast"/>
      <w:ind w:left="1680"/>
    </w:pPr>
    <w:rPr>
      <w:rFonts w:ascii="Times New Roman" w:eastAsia="Times New Roman" w:hAnsi="Times New Roman" w:cs="Times New Roman"/>
      <w:noProof/>
      <w:sz w:val="24"/>
      <w:szCs w:val="20"/>
      <w:lang w:val="es-ES" w:eastAsia="ar-SA"/>
    </w:rPr>
  </w:style>
  <w:style w:type="paragraph" w:customStyle="1" w:styleId="p15">
    <w:name w:val="p15"/>
    <w:basedOn w:val="Normal"/>
    <w:rsid w:val="000C4DAA"/>
    <w:pPr>
      <w:tabs>
        <w:tab w:val="left" w:pos="2060"/>
        <w:tab w:val="left" w:pos="2400"/>
      </w:tabs>
      <w:spacing w:line="240" w:lineRule="atLeast"/>
      <w:ind w:left="1008" w:hanging="432"/>
      <w:jc w:val="left"/>
    </w:pPr>
    <w:rPr>
      <w:rFonts w:ascii="Times New Roman" w:eastAsia="Times New Roman" w:hAnsi="Times New Roman" w:cs="Times New Roman"/>
      <w:noProof/>
      <w:sz w:val="24"/>
      <w:szCs w:val="20"/>
      <w:lang w:val="es-ES_tradnl" w:eastAsia="es-ES"/>
    </w:rPr>
  </w:style>
  <w:style w:type="paragraph" w:customStyle="1" w:styleId="c5">
    <w:name w:val="c5"/>
    <w:basedOn w:val="Normal"/>
    <w:rsid w:val="000C4DAA"/>
    <w:pPr>
      <w:spacing w:line="240" w:lineRule="atLeast"/>
      <w:jc w:val="center"/>
    </w:pPr>
    <w:rPr>
      <w:rFonts w:ascii="Times New Roman" w:eastAsia="Times New Roman" w:hAnsi="Times New Roman" w:cs="Times New Roman"/>
      <w:noProof/>
      <w:sz w:val="24"/>
      <w:szCs w:val="20"/>
      <w:lang w:val="es-ES_tradnl" w:eastAsia="es-ES"/>
    </w:rPr>
  </w:style>
  <w:style w:type="paragraph" w:customStyle="1" w:styleId="Epgrafe2">
    <w:name w:val="Epígrafe2"/>
    <w:basedOn w:val="Normal"/>
    <w:next w:val="Normal"/>
    <w:rsid w:val="000C4DAA"/>
    <w:pPr>
      <w:suppressAutoHyphens/>
      <w:overflowPunct w:val="0"/>
      <w:autoSpaceDE w:val="0"/>
      <w:jc w:val="center"/>
    </w:pPr>
    <w:rPr>
      <w:rFonts w:ascii="Arial" w:eastAsia="Times New Roman" w:hAnsi="Arial" w:cs="Times New Roman"/>
      <w:b/>
      <w:noProof/>
      <w:szCs w:val="20"/>
      <w:lang w:val="es-ES_tradnl" w:eastAsia="ar-SA"/>
    </w:rPr>
  </w:style>
  <w:style w:type="paragraph" w:customStyle="1" w:styleId="Mapadeldocumento2">
    <w:name w:val="Mapa del documento2"/>
    <w:basedOn w:val="Normal"/>
    <w:rsid w:val="000C4DAA"/>
    <w:pPr>
      <w:shd w:val="clear" w:color="auto" w:fill="000080"/>
      <w:suppressAutoHyphens/>
      <w:jc w:val="left"/>
    </w:pPr>
    <w:rPr>
      <w:rFonts w:ascii="Tahoma" w:eastAsia="Times New Roman" w:hAnsi="Tahoma" w:cs="Tahoma"/>
      <w:noProof/>
      <w:szCs w:val="20"/>
      <w:lang w:val="es-ES" w:eastAsia="ar-SA"/>
    </w:rPr>
  </w:style>
  <w:style w:type="paragraph" w:customStyle="1" w:styleId="Listaconvietas22">
    <w:name w:val="Lista con viñetas 22"/>
    <w:basedOn w:val="Normal"/>
    <w:rsid w:val="000C4DAA"/>
    <w:pPr>
      <w:suppressAutoHyphens/>
    </w:pPr>
    <w:rPr>
      <w:rFonts w:ascii="Arial" w:eastAsia="Times New Roman" w:hAnsi="Arial" w:cs="Arial"/>
      <w:noProof/>
      <w:sz w:val="22"/>
      <w:lang w:val="en-US" w:eastAsia="ar-SA"/>
    </w:rPr>
  </w:style>
  <w:style w:type="paragraph" w:customStyle="1" w:styleId="Listaconvietas42">
    <w:name w:val="Lista con viñetas 42"/>
    <w:basedOn w:val="Normal"/>
    <w:rsid w:val="000C4DAA"/>
    <w:pPr>
      <w:tabs>
        <w:tab w:val="num" w:pos="1200"/>
      </w:tabs>
      <w:suppressAutoHyphens/>
      <w:ind w:left="1200" w:hanging="840"/>
      <w:jc w:val="left"/>
    </w:pPr>
    <w:rPr>
      <w:rFonts w:ascii="Times New Roman" w:eastAsia="Times New Roman" w:hAnsi="Times New Roman" w:cs="Times New Roman"/>
      <w:noProof/>
      <w:szCs w:val="20"/>
      <w:lang w:eastAsia="ar-SA"/>
    </w:rPr>
  </w:style>
  <w:style w:type="paragraph" w:customStyle="1" w:styleId="Lista52">
    <w:name w:val="Lista 52"/>
    <w:basedOn w:val="Normal"/>
    <w:rsid w:val="000C4DAA"/>
    <w:pPr>
      <w:suppressAutoHyphens/>
      <w:ind w:left="1415" w:hanging="283"/>
      <w:jc w:val="left"/>
    </w:pPr>
    <w:rPr>
      <w:rFonts w:ascii="Times New Roman" w:eastAsia="Times New Roman" w:hAnsi="Times New Roman" w:cs="Times New Roman"/>
      <w:noProof/>
      <w:sz w:val="24"/>
      <w:szCs w:val="24"/>
      <w:lang w:val="en-US" w:eastAsia="ar-SA"/>
    </w:rPr>
  </w:style>
  <w:style w:type="paragraph" w:customStyle="1" w:styleId="western">
    <w:name w:val="western"/>
    <w:basedOn w:val="Normal"/>
    <w:rsid w:val="000C4DAA"/>
    <w:pPr>
      <w:spacing w:before="280" w:line="360" w:lineRule="auto"/>
      <w:jc w:val="center"/>
    </w:pPr>
    <w:rPr>
      <w:rFonts w:ascii="Arial" w:eastAsia="Times New Roman" w:hAnsi="Arial" w:cs="Arial"/>
      <w:b/>
      <w:bCs/>
      <w:noProof/>
      <w:sz w:val="24"/>
      <w:szCs w:val="24"/>
      <w:lang w:val="es-ES" w:eastAsia="ar-SA"/>
    </w:rPr>
  </w:style>
  <w:style w:type="paragraph" w:customStyle="1" w:styleId="Mapadeldocumento3">
    <w:name w:val="Mapa del documento3"/>
    <w:basedOn w:val="Normal"/>
    <w:rsid w:val="000C4DAA"/>
    <w:pPr>
      <w:shd w:val="clear" w:color="auto" w:fill="000080"/>
      <w:suppressAutoHyphens/>
      <w:jc w:val="left"/>
    </w:pPr>
    <w:rPr>
      <w:rFonts w:ascii="Tahoma" w:eastAsia="Times New Roman" w:hAnsi="Tahoma" w:cs="Tahoma"/>
      <w:noProof/>
      <w:szCs w:val="20"/>
      <w:lang w:eastAsia="ar-SA"/>
    </w:rPr>
  </w:style>
  <w:style w:type="paragraph" w:customStyle="1" w:styleId="DefaultText">
    <w:name w:val="Default Text"/>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3">
    <w:name w:val="Texto prede:3"/>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1">
    <w:name w:val="Texto prede:1"/>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lfrarial">
    <w:name w:val="lfrarial"/>
    <w:basedOn w:val="Normal"/>
    <w:rsid w:val="000C4DAA"/>
    <w:pPr>
      <w:overflowPunct w:val="0"/>
      <w:autoSpaceDE w:val="0"/>
      <w:autoSpaceDN w:val="0"/>
      <w:adjustRightInd w:val="0"/>
      <w:jc w:val="left"/>
    </w:pPr>
    <w:rPr>
      <w:rFonts w:ascii="Arial" w:eastAsia="Times New Roman" w:hAnsi="Arial" w:cs="Times New Roman"/>
      <w:noProof/>
      <w:sz w:val="24"/>
      <w:szCs w:val="20"/>
      <w:lang w:val="es-ES" w:eastAsia="es-ES"/>
    </w:rPr>
  </w:style>
  <w:style w:type="paragraph" w:customStyle="1" w:styleId="Sangraprim">
    <w:name w:val="Sangría  prim"/>
    <w:basedOn w:val="Normal"/>
    <w:rsid w:val="000C4DAA"/>
    <w:pPr>
      <w:overflowPunct w:val="0"/>
      <w:autoSpaceDE w:val="0"/>
      <w:autoSpaceDN w:val="0"/>
      <w:adjustRightInd w:val="0"/>
      <w:ind w:firstLine="720"/>
      <w:jc w:val="left"/>
    </w:pPr>
    <w:rPr>
      <w:rFonts w:ascii="Times New Roman" w:eastAsia="Times New Roman" w:hAnsi="Times New Roman" w:cs="Times New Roman"/>
      <w:noProof/>
      <w:sz w:val="24"/>
      <w:szCs w:val="20"/>
      <w:lang w:val="es-ES" w:eastAsia="es-ES"/>
    </w:rPr>
  </w:style>
  <w:style w:type="paragraph" w:customStyle="1" w:styleId="Listaconnm">
    <w:name w:val="Lista con núm"/>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Esquemaynm">
    <w:name w:val="Esquema y núm"/>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Notaalpie">
    <w:name w:val="Nota al pie"/>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Pie">
    <w:name w:val="Pie"/>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ubbas">
    <w:name w:val="subbas"/>
    <w:basedOn w:val="Normal"/>
    <w:rsid w:val="000C4DAA"/>
    <w:pPr>
      <w:overflowPunct w:val="0"/>
      <w:autoSpaceDE w:val="0"/>
      <w:autoSpaceDN w:val="0"/>
      <w:adjustRightInd w:val="0"/>
      <w:ind w:left="1440" w:hanging="1440"/>
    </w:pPr>
    <w:rPr>
      <w:rFonts w:ascii="Times New Roman" w:eastAsia="Times New Roman" w:hAnsi="Times New Roman" w:cs="Times New Roman"/>
      <w:b/>
      <w:noProof/>
      <w:sz w:val="24"/>
      <w:szCs w:val="20"/>
      <w:lang w:val="es-ES" w:eastAsia="es-ES"/>
    </w:rPr>
  </w:style>
  <w:style w:type="paragraph" w:customStyle="1" w:styleId="Cabecera">
    <w:name w:val="Cabecera"/>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ubepgrafe">
    <w:name w:val="Subepígrafe"/>
    <w:basedOn w:val="Normal"/>
    <w:rsid w:val="000C4DAA"/>
    <w:pPr>
      <w:overflowPunct w:val="0"/>
      <w:autoSpaceDE w:val="0"/>
      <w:autoSpaceDN w:val="0"/>
      <w:adjustRightInd w:val="0"/>
      <w:spacing w:before="73" w:after="73"/>
      <w:jc w:val="left"/>
    </w:pPr>
    <w:rPr>
      <w:rFonts w:ascii="Times New Roman" w:eastAsia="Times New Roman" w:hAnsi="Times New Roman" w:cs="Times New Roman"/>
      <w:b/>
      <w:i/>
      <w:noProof/>
      <w:sz w:val="24"/>
      <w:szCs w:val="20"/>
      <w:lang w:val="es-ES" w:eastAsia="es-ES"/>
    </w:rPr>
  </w:style>
  <w:style w:type="paragraph" w:customStyle="1" w:styleId="Nmeros">
    <w:name w:val="Números"/>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opo1">
    <w:name w:val="Topo 1"/>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opo">
    <w:name w:val="Topo"/>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Estndar">
    <w:name w:val="Estándar"/>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1">
    <w:name w:val="Seq Level 1"/>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2">
    <w:name w:val="Seq Level 2"/>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3">
    <w:name w:val="Seq Level 3"/>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4">
    <w:name w:val="Seq Level 4"/>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5">
    <w:name w:val="Seq Level 5"/>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6">
    <w:name w:val="Seq Level 6"/>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7">
    <w:name w:val="Seq Level 7"/>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8">
    <w:name w:val="Seq Level 8"/>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9">
    <w:name w:val="Seq Level 9"/>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WPBullets">
    <w:name w:val="WP Bullets"/>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2">
    <w:name w:val="Texto prede:2"/>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LINEA">
    <w:name w:val="LINEA"/>
    <w:basedOn w:val="Normal"/>
    <w:rsid w:val="000C4DAA"/>
    <w:pPr>
      <w:pBdr>
        <w:top w:val="single" w:sz="6" w:space="0" w:color="auto"/>
        <w:bottom w:val="single" w:sz="12" w:space="0" w:color="auto"/>
      </w:pBd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angra1">
    <w:name w:val="sangra1"/>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te">
    <w:name w:val="Texto predete"/>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ibas">
    <w:name w:val="tibas"/>
    <w:basedOn w:val="Normal"/>
    <w:rsid w:val="000C4DAA"/>
    <w:pPr>
      <w:overflowPunct w:val="0"/>
      <w:autoSpaceDE w:val="0"/>
      <w:autoSpaceDN w:val="0"/>
      <w:adjustRightInd w:val="0"/>
      <w:jc w:val="center"/>
    </w:pPr>
    <w:rPr>
      <w:rFonts w:ascii="Times New Roman" w:eastAsia="Times New Roman" w:hAnsi="Times New Roman" w:cs="Times New Roman"/>
      <w:b/>
      <w:noProof/>
      <w:sz w:val="26"/>
      <w:szCs w:val="20"/>
      <w:lang w:val="es-ES" w:eastAsia="es-ES"/>
    </w:rPr>
  </w:style>
  <w:style w:type="paragraph" w:customStyle="1" w:styleId="Textodetabl">
    <w:name w:val="Texto de tabl"/>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imple">
    <w:name w:val="Simple"/>
    <w:basedOn w:val="Normal"/>
    <w:rsid w:val="000C4DAA"/>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opos1">
    <w:name w:val="Topos 1"/>
    <w:basedOn w:val="Normal"/>
    <w:rsid w:val="000C4DAA"/>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opos2">
    <w:name w:val="Topos 2"/>
    <w:basedOn w:val="Normal"/>
    <w:rsid w:val="000C4DAA"/>
    <w:pPr>
      <w:overflowPunct w:val="0"/>
      <w:autoSpaceDE w:val="0"/>
      <w:autoSpaceDN w:val="0"/>
      <w:adjustRightInd w:val="0"/>
    </w:pPr>
    <w:rPr>
      <w:rFonts w:ascii="Times New Roman" w:eastAsia="Times New Roman" w:hAnsi="Times New Roman" w:cs="Times New Roman"/>
      <w:noProof/>
      <w:sz w:val="24"/>
      <w:szCs w:val="20"/>
      <w:lang w:val="es-ES" w:eastAsia="es-ES"/>
    </w:rPr>
  </w:style>
  <w:style w:type="paragraph" w:customStyle="1" w:styleId="Sangraprimeralnea">
    <w:name w:val="Sangría  primera línea"/>
    <w:basedOn w:val="Normal"/>
    <w:rsid w:val="000C4DAA"/>
    <w:pPr>
      <w:overflowPunct w:val="0"/>
      <w:autoSpaceDE w:val="0"/>
      <w:autoSpaceDN w:val="0"/>
      <w:adjustRightInd w:val="0"/>
      <w:ind w:firstLine="720"/>
    </w:pPr>
    <w:rPr>
      <w:rFonts w:ascii="Arial" w:eastAsia="Times New Roman" w:hAnsi="Arial" w:cs="Times New Roman"/>
      <w:noProof/>
      <w:sz w:val="24"/>
      <w:szCs w:val="20"/>
      <w:lang w:val="es-ES" w:eastAsia="es-ES"/>
    </w:rPr>
  </w:style>
  <w:style w:type="paragraph" w:customStyle="1" w:styleId="Esquemaynmeros">
    <w:name w:val="Esquema y números"/>
    <w:basedOn w:val="Normal"/>
    <w:rsid w:val="000C4DAA"/>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extodetabla">
    <w:name w:val="Texto de tabla"/>
    <w:basedOn w:val="Normal"/>
    <w:rsid w:val="000C4DAA"/>
    <w:pPr>
      <w:tabs>
        <w:tab w:val="decimal" w:pos="0"/>
      </w:tabs>
      <w:overflowPunct w:val="0"/>
      <w:autoSpaceDE w:val="0"/>
      <w:autoSpaceDN w:val="0"/>
      <w:adjustRightInd w:val="0"/>
      <w:jc w:val="left"/>
    </w:pPr>
    <w:rPr>
      <w:rFonts w:ascii="Arial" w:eastAsia="Times New Roman" w:hAnsi="Arial" w:cs="Times New Roman"/>
      <w:noProof/>
      <w:sz w:val="24"/>
      <w:szCs w:val="20"/>
      <w:lang w:val="es-ES" w:eastAsia="es-ES"/>
    </w:rPr>
  </w:style>
  <w:style w:type="paragraph" w:customStyle="1" w:styleId="Textopredeterminado">
    <w:name w:val="Texto predeterminado"/>
    <w:basedOn w:val="Normal"/>
    <w:rsid w:val="000C4DAA"/>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extopredeterminado1">
    <w:name w:val="Texto predeterminado:1"/>
    <w:basedOn w:val="Normal"/>
    <w:rsid w:val="000C4DAA"/>
    <w:rPr>
      <w:rFonts w:ascii="Arial" w:eastAsia="Times New Roman" w:hAnsi="Arial" w:cs="Times New Roman"/>
      <w:noProof/>
      <w:sz w:val="24"/>
      <w:szCs w:val="20"/>
      <w:lang w:val="es-ES" w:eastAsia="es-ES"/>
    </w:rPr>
  </w:style>
  <w:style w:type="paragraph" w:customStyle="1" w:styleId="Bullet2">
    <w:name w:val="Bullet 2"/>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_tradnl" w:eastAsia="es-ES"/>
    </w:rPr>
  </w:style>
  <w:style w:type="paragraph" w:customStyle="1" w:styleId="MainTitle">
    <w:name w:val="Main Title"/>
    <w:basedOn w:val="Normal"/>
    <w:rsid w:val="000C4DAA"/>
    <w:pPr>
      <w:keepNext/>
      <w:tabs>
        <w:tab w:val="center" w:pos="4513"/>
      </w:tabs>
      <w:spacing w:after="480" w:line="600" w:lineRule="exact"/>
      <w:jc w:val="left"/>
    </w:pPr>
    <w:rPr>
      <w:rFonts w:ascii="Times New Roman" w:eastAsia="Times New Roman" w:hAnsi="Times New Roman" w:cs="Times New Roman"/>
      <w:b/>
      <w:i/>
      <w:noProof/>
      <w:sz w:val="60"/>
      <w:szCs w:val="20"/>
      <w:lang w:val="es-ES_tradnl"/>
    </w:rPr>
  </w:style>
  <w:style w:type="paragraph" w:customStyle="1" w:styleId="Headlevel1">
    <w:name w:val="Headlevel1"/>
    <w:basedOn w:val="Normal"/>
    <w:rsid w:val="000C4DAA"/>
    <w:pPr>
      <w:keepNext/>
      <w:pBdr>
        <w:bottom w:val="single" w:sz="6" w:space="1" w:color="auto"/>
      </w:pBdr>
      <w:tabs>
        <w:tab w:val="right" w:pos="8496"/>
      </w:tabs>
      <w:spacing w:before="360" w:after="120" w:line="320" w:lineRule="exact"/>
      <w:jc w:val="left"/>
    </w:pPr>
    <w:rPr>
      <w:rFonts w:ascii="Times New Roman" w:eastAsia="Times New Roman" w:hAnsi="Times New Roman" w:cs="Times New Roman"/>
      <w:b/>
      <w:noProof/>
      <w:sz w:val="32"/>
      <w:szCs w:val="20"/>
      <w:lang w:val="es-ES_tradnl"/>
    </w:rPr>
  </w:style>
  <w:style w:type="paragraph" w:customStyle="1" w:styleId="Ttulos">
    <w:name w:val="Títulos"/>
    <w:basedOn w:val="Normal"/>
    <w:rsid w:val="000C4DAA"/>
    <w:rPr>
      <w:rFonts w:ascii="Arial" w:eastAsia="Times New Roman" w:hAnsi="Arial" w:cs="Times New Roman"/>
      <w:noProof/>
      <w:sz w:val="24"/>
      <w:szCs w:val="20"/>
      <w:lang w:val="es-ES_tradnl"/>
    </w:rPr>
  </w:style>
  <w:style w:type="paragraph" w:customStyle="1" w:styleId="Level1">
    <w:name w:val="Level 1"/>
    <w:basedOn w:val="Normal"/>
    <w:rsid w:val="000C4DAA"/>
    <w:pPr>
      <w:widowControl w:val="0"/>
      <w:tabs>
        <w:tab w:val="num" w:pos="3652"/>
      </w:tabs>
      <w:ind w:left="432" w:hanging="432"/>
      <w:jc w:val="left"/>
      <w:outlineLvl w:val="0"/>
    </w:pPr>
    <w:rPr>
      <w:rFonts w:ascii="CG Times" w:eastAsia="Times New Roman" w:hAnsi="CG Times" w:cs="Times New Roman"/>
      <w:noProof/>
      <w:sz w:val="24"/>
      <w:szCs w:val="20"/>
      <w:lang w:val="en-US"/>
    </w:rPr>
  </w:style>
  <w:style w:type="paragraph" w:customStyle="1" w:styleId="Indent1">
    <w:name w:val="Indent1"/>
    <w:basedOn w:val="Normal"/>
    <w:rsid w:val="000C4DAA"/>
    <w:pPr>
      <w:tabs>
        <w:tab w:val="left" w:pos="567"/>
        <w:tab w:val="left" w:pos="1021"/>
        <w:tab w:val="left" w:pos="1474"/>
        <w:tab w:val="left" w:pos="1928"/>
        <w:tab w:val="left" w:pos="2381"/>
      </w:tabs>
      <w:ind w:left="567" w:hanging="567"/>
      <w:jc w:val="left"/>
    </w:pPr>
    <w:rPr>
      <w:rFonts w:ascii="Times New Roman" w:eastAsia="Times New Roman" w:hAnsi="Times New Roman" w:cs="Times New Roman"/>
      <w:noProof/>
      <w:szCs w:val="20"/>
      <w:lang w:val="en-GB" w:eastAsia="es-ES"/>
    </w:rPr>
  </w:style>
  <w:style w:type="paragraph" w:customStyle="1" w:styleId="Pages">
    <w:name w:val="Pages"/>
    <w:basedOn w:val="Textoindependiente"/>
    <w:next w:val="Ttulo1"/>
    <w:rsid w:val="000C4DAA"/>
    <w:pPr>
      <w:widowControl/>
      <w:tabs>
        <w:tab w:val="left" w:pos="567"/>
        <w:tab w:val="left" w:pos="1021"/>
        <w:tab w:val="left" w:pos="1474"/>
        <w:tab w:val="left" w:pos="1928"/>
        <w:tab w:val="left" w:pos="2381"/>
      </w:tabs>
      <w:spacing w:after="120"/>
      <w:jc w:val="left"/>
    </w:pPr>
    <w:rPr>
      <w:rFonts w:ascii="Arial" w:hAnsi="Arial"/>
      <w:noProof/>
      <w:szCs w:val="20"/>
      <w:lang w:val="en-GB"/>
    </w:rPr>
  </w:style>
  <w:style w:type="paragraph" w:customStyle="1" w:styleId="Headlevel3">
    <w:name w:val="Headlevel3"/>
    <w:basedOn w:val="Normal"/>
    <w:rsid w:val="000C4DAA"/>
    <w:pPr>
      <w:keepNext/>
      <w:tabs>
        <w:tab w:val="left" w:pos="567"/>
        <w:tab w:val="left" w:pos="1021"/>
        <w:tab w:val="left" w:pos="1474"/>
        <w:tab w:val="left" w:pos="1928"/>
        <w:tab w:val="left" w:pos="2381"/>
      </w:tabs>
      <w:spacing w:before="240"/>
      <w:jc w:val="left"/>
    </w:pPr>
    <w:rPr>
      <w:rFonts w:ascii="Optima" w:eastAsia="Times New Roman" w:hAnsi="Optima" w:cs="Times New Roman"/>
      <w:b/>
      <w:i/>
      <w:noProof/>
      <w:sz w:val="22"/>
      <w:szCs w:val="20"/>
      <w:lang w:val="en-GB" w:eastAsia="es-ES"/>
    </w:rPr>
  </w:style>
  <w:style w:type="paragraph" w:customStyle="1" w:styleId="indent3">
    <w:name w:val="indent3"/>
    <w:basedOn w:val="Normal"/>
    <w:rsid w:val="000C4DAA"/>
    <w:pPr>
      <w:ind w:left="1474" w:hanging="1474"/>
      <w:jc w:val="left"/>
    </w:pPr>
    <w:rPr>
      <w:rFonts w:ascii="Times New Roman" w:eastAsia="Times New Roman" w:hAnsi="Times New Roman" w:cs="Times New Roman"/>
      <w:noProof/>
      <w:szCs w:val="20"/>
      <w:lang w:val="en-GB" w:eastAsia="es-ES"/>
    </w:rPr>
  </w:style>
  <w:style w:type="paragraph" w:customStyle="1" w:styleId="Enclosure">
    <w:name w:val="Enclosure"/>
    <w:basedOn w:val="Normal"/>
    <w:rsid w:val="000C4DAA"/>
    <w:pPr>
      <w:overflowPunct w:val="0"/>
      <w:autoSpaceDE w:val="0"/>
      <w:autoSpaceDN w:val="0"/>
      <w:adjustRightInd w:val="0"/>
      <w:spacing w:before="100" w:after="100"/>
      <w:jc w:val="left"/>
    </w:pPr>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0C4DAA"/>
    <w:pPr>
      <w:spacing w:after="160" w:line="240" w:lineRule="exact"/>
      <w:jc w:val="left"/>
    </w:pPr>
    <w:rPr>
      <w:rFonts w:ascii="Tahoma" w:eastAsia="Times New Roman" w:hAnsi="Tahoma" w:cs="Times New Roman"/>
      <w:noProof/>
      <w:szCs w:val="20"/>
      <w:lang w:val="en-US"/>
    </w:rPr>
  </w:style>
  <w:style w:type="paragraph" w:customStyle="1" w:styleId="Estilo1x">
    <w:name w:val="Estilo1x"/>
    <w:basedOn w:val="Texto"/>
    <w:rsid w:val="000C4DAA"/>
    <w:pPr>
      <w:ind w:left="1670" w:hanging="432"/>
    </w:pPr>
    <w:rPr>
      <w:noProof/>
      <w:szCs w:val="18"/>
      <w:lang w:val="es-MX"/>
    </w:rPr>
  </w:style>
  <w:style w:type="paragraph" w:customStyle="1" w:styleId="TableContents">
    <w:name w:val="Table Contents"/>
    <w:basedOn w:val="Normal"/>
    <w:rsid w:val="000C4DAA"/>
    <w:pPr>
      <w:suppressAutoHyphens/>
      <w:jc w:val="left"/>
    </w:pPr>
    <w:rPr>
      <w:rFonts w:ascii="Times New Roman" w:eastAsia="Times New Roman" w:hAnsi="Times New Roman" w:cs="Times New Roman"/>
      <w:noProof/>
      <w:sz w:val="24"/>
      <w:szCs w:val="24"/>
      <w:lang w:val="es-ES" w:eastAsia="ar-SA"/>
    </w:rPr>
  </w:style>
  <w:style w:type="paragraph" w:customStyle="1" w:styleId="TableHeading">
    <w:name w:val="Table Heading"/>
    <w:basedOn w:val="TableContents"/>
    <w:rsid w:val="000C4DAA"/>
    <w:pPr>
      <w:jc w:val="center"/>
    </w:pPr>
    <w:rPr>
      <w:b/>
      <w:bCs/>
    </w:rPr>
  </w:style>
  <w:style w:type="paragraph" w:customStyle="1" w:styleId="TablaTexto">
    <w:name w:val="Tabla Texto"/>
    <w:basedOn w:val="Normal"/>
    <w:rsid w:val="000C4DAA"/>
    <w:pPr>
      <w:spacing w:before="20" w:after="20"/>
    </w:pPr>
    <w:rPr>
      <w:rFonts w:ascii="Arial Narrow" w:eastAsia="Times New Roman" w:hAnsi="Arial Narrow" w:cs="Arial"/>
      <w:noProof/>
      <w:sz w:val="18"/>
      <w:szCs w:val="18"/>
      <w:lang w:val="es-CR" w:eastAsia="es-ES"/>
    </w:rPr>
  </w:style>
  <w:style w:type="paragraph" w:customStyle="1" w:styleId="EstiloEstiloNormalWebLatinaArial105ptJustificadoDere">
    <w:name w:val="Estilo Estilo Normal (Web) + (Latina) Arial 10.5 pt Justificado Dere..."/>
    <w:basedOn w:val="Normal"/>
    <w:autoRedefine/>
    <w:rsid w:val="000C4DAA"/>
    <w:pPr>
      <w:ind w:right="45"/>
    </w:pPr>
    <w:rPr>
      <w:rFonts w:ascii="Arial" w:eastAsia="Times New Roman" w:hAnsi="Arial" w:cs="Times New Roman"/>
      <w:bCs/>
      <w:noProof/>
      <w:color w:val="000000"/>
      <w:sz w:val="24"/>
      <w:szCs w:val="24"/>
      <w:lang w:eastAsia="es-ES"/>
    </w:rPr>
  </w:style>
  <w:style w:type="paragraph" w:customStyle="1" w:styleId="WW-BodyText21">
    <w:name w:val="WW-Body Text 21"/>
    <w:basedOn w:val="Normal"/>
    <w:rsid w:val="000C4DAA"/>
    <w:pPr>
      <w:widowControl w:val="0"/>
      <w:suppressAutoHyphens/>
    </w:pPr>
    <w:rPr>
      <w:rFonts w:ascii="Arial" w:eastAsia="Times New Roman" w:hAnsi="Arial" w:cs="Times New Roman"/>
      <w:noProof/>
      <w:szCs w:val="20"/>
      <w:lang w:eastAsia="ar-SA"/>
    </w:rPr>
  </w:style>
  <w:style w:type="character" w:customStyle="1" w:styleId="MMNotesCar">
    <w:name w:val="MM Notes Car"/>
    <w:link w:val="MMNotes"/>
    <w:locked/>
    <w:rsid w:val="000C4DAA"/>
    <w:rPr>
      <w:noProof/>
      <w:sz w:val="24"/>
      <w:lang w:val="es-ES" w:eastAsia="ar-SA"/>
    </w:rPr>
  </w:style>
  <w:style w:type="paragraph" w:customStyle="1" w:styleId="MMNotes">
    <w:name w:val="MM Notes"/>
    <w:basedOn w:val="Textoindependiente"/>
    <w:link w:val="MMNotesCar"/>
    <w:rsid w:val="000C4DAA"/>
    <w:pPr>
      <w:widowControl/>
      <w:spacing w:after="120" w:line="256" w:lineRule="auto"/>
      <w:jc w:val="left"/>
    </w:pPr>
    <w:rPr>
      <w:rFonts w:asciiTheme="minorHAnsi" w:eastAsiaTheme="minorHAnsi" w:hAnsiTheme="minorHAnsi" w:cstheme="minorBidi"/>
      <w:noProof/>
      <w:sz w:val="24"/>
      <w:lang w:val="es-ES" w:eastAsia="ar-SA"/>
    </w:rPr>
  </w:style>
  <w:style w:type="character" w:customStyle="1" w:styleId="MMTopic1Car">
    <w:name w:val="MM Topic 1 Car"/>
    <w:link w:val="MMTopic1"/>
    <w:locked/>
    <w:rsid w:val="000C4DAA"/>
    <w:rPr>
      <w:rFonts w:ascii="Cambria" w:eastAsia="MS Gothifalt" w:hAnsi="Cambria"/>
      <w:noProof/>
      <w:color w:val="984806"/>
      <w:sz w:val="40"/>
      <w:szCs w:val="32"/>
    </w:rPr>
  </w:style>
  <w:style w:type="paragraph" w:customStyle="1" w:styleId="MMTopic1">
    <w:name w:val="MM Topic 1"/>
    <w:basedOn w:val="TtulodeTDC"/>
    <w:link w:val="MMTopic1Car"/>
    <w:autoRedefine/>
    <w:rsid w:val="000C4DAA"/>
    <w:pPr>
      <w:numPr>
        <w:numId w:val="55"/>
      </w:numPr>
      <w:tabs>
        <w:tab w:val="num" w:pos="720"/>
      </w:tabs>
      <w:spacing w:before="240" w:line="480" w:lineRule="auto"/>
      <w:jc w:val="center"/>
      <w:outlineLvl w:val="0"/>
    </w:pPr>
    <w:rPr>
      <w:rFonts w:eastAsia="MS Gothifalt" w:cstheme="minorBidi"/>
      <w:noProof/>
      <w:color w:val="984806"/>
      <w:sz w:val="40"/>
      <w:szCs w:val="32"/>
      <w:lang w:val="es-MX"/>
    </w:rPr>
  </w:style>
  <w:style w:type="character" w:customStyle="1" w:styleId="MMGTopic2Car">
    <w:name w:val="MMG Topic 2 Car"/>
    <w:link w:val="MMGTopic2"/>
    <w:locked/>
    <w:rsid w:val="000C4DAA"/>
    <w:rPr>
      <w:rFonts w:ascii="Arial" w:hAnsi="Arial" w:cs="Arial"/>
      <w:b/>
      <w:noProof/>
    </w:rPr>
  </w:style>
  <w:style w:type="paragraph" w:customStyle="1" w:styleId="MMGTopic2">
    <w:name w:val="MMG Topic 2"/>
    <w:basedOn w:val="ndice1"/>
    <w:next w:val="Normal"/>
    <w:link w:val="MMGTopic2Car"/>
    <w:autoRedefine/>
    <w:rsid w:val="000C4DAA"/>
    <w:pPr>
      <w:ind w:left="0" w:firstLine="993"/>
      <w:jc w:val="both"/>
      <w:outlineLvl w:val="1"/>
    </w:pPr>
    <w:rPr>
      <w:rFonts w:ascii="Arial" w:eastAsiaTheme="minorHAnsi" w:hAnsi="Arial" w:cs="Arial"/>
      <w:b/>
      <w:noProof/>
      <w:sz w:val="22"/>
      <w:szCs w:val="22"/>
      <w:lang w:val="es-MX" w:eastAsia="en-US"/>
    </w:rPr>
  </w:style>
  <w:style w:type="character" w:customStyle="1" w:styleId="MMTopic3Car">
    <w:name w:val="MM Topic 3 Car"/>
    <w:link w:val="MMTopic3"/>
    <w:locked/>
    <w:rsid w:val="000C4DAA"/>
    <w:rPr>
      <w:noProof/>
      <w:color w:val="984806"/>
      <w:sz w:val="28"/>
    </w:rPr>
  </w:style>
  <w:style w:type="paragraph" w:customStyle="1" w:styleId="MMTopic3">
    <w:name w:val="MM Topic 3"/>
    <w:basedOn w:val="ndice3"/>
    <w:link w:val="MMTopic3Car"/>
    <w:autoRedefine/>
    <w:rsid w:val="000C4DAA"/>
    <w:pPr>
      <w:numPr>
        <w:ilvl w:val="2"/>
        <w:numId w:val="55"/>
      </w:numPr>
      <w:tabs>
        <w:tab w:val="num" w:pos="360"/>
      </w:tabs>
      <w:spacing w:line="360" w:lineRule="auto"/>
    </w:pPr>
    <w:rPr>
      <w:rFonts w:asciiTheme="minorHAnsi" w:eastAsiaTheme="minorHAnsi" w:hAnsiTheme="minorHAnsi" w:cstheme="minorBidi"/>
      <w:noProof/>
      <w:color w:val="984806"/>
      <w:sz w:val="28"/>
      <w:szCs w:val="22"/>
      <w:lang w:val="es-MX" w:eastAsia="en-US"/>
    </w:rPr>
  </w:style>
  <w:style w:type="character" w:customStyle="1" w:styleId="MMTopic4Car">
    <w:name w:val="MM Topic 4 Car"/>
    <w:link w:val="MMTopic4"/>
    <w:locked/>
    <w:rsid w:val="000C4DAA"/>
    <w:rPr>
      <w:b/>
      <w:noProof/>
      <w:color w:val="984806"/>
      <w:sz w:val="24"/>
    </w:rPr>
  </w:style>
  <w:style w:type="paragraph" w:customStyle="1" w:styleId="MMTopic4">
    <w:name w:val="MM Topic 4"/>
    <w:basedOn w:val="ndice3"/>
    <w:link w:val="MMTopic4Car"/>
    <w:autoRedefine/>
    <w:rsid w:val="000C4DAA"/>
    <w:pPr>
      <w:numPr>
        <w:ilvl w:val="3"/>
        <w:numId w:val="55"/>
      </w:numPr>
      <w:spacing w:line="360" w:lineRule="auto"/>
    </w:pPr>
    <w:rPr>
      <w:rFonts w:asciiTheme="minorHAnsi" w:eastAsiaTheme="minorHAnsi" w:hAnsiTheme="minorHAnsi" w:cstheme="minorBidi"/>
      <w:b/>
      <w:noProof/>
      <w:color w:val="984806"/>
      <w:szCs w:val="22"/>
      <w:lang w:val="es-MX" w:eastAsia="en-US"/>
    </w:rPr>
  </w:style>
  <w:style w:type="paragraph" w:customStyle="1" w:styleId="Bullets1">
    <w:name w:val="Bullets 1"/>
    <w:rsid w:val="000C4DAA"/>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character" w:customStyle="1" w:styleId="MMTitleCar">
    <w:name w:val="MM Title Car"/>
    <w:link w:val="MMTitle"/>
    <w:locked/>
    <w:rsid w:val="000C4DAA"/>
    <w:rPr>
      <w:rFonts w:ascii="Cambria" w:eastAsia="MS Gothifalt" w:hAnsi="Cambria"/>
      <w:spacing w:val="-10"/>
      <w:kern w:val="28"/>
      <w:sz w:val="56"/>
      <w:szCs w:val="56"/>
    </w:rPr>
  </w:style>
  <w:style w:type="paragraph" w:customStyle="1" w:styleId="MMTitle">
    <w:name w:val="MM Title"/>
    <w:basedOn w:val="Ttulo"/>
    <w:link w:val="MMTitleCar"/>
    <w:rsid w:val="000C4DAA"/>
    <w:pPr>
      <w:suppressAutoHyphens w:val="0"/>
      <w:contextualSpacing/>
      <w:jc w:val="left"/>
    </w:pPr>
    <w:rPr>
      <w:rFonts w:ascii="Cambria" w:eastAsia="MS Gothifalt" w:hAnsi="Cambria" w:cstheme="minorBidi"/>
      <w:b w:val="0"/>
      <w:spacing w:val="-10"/>
      <w:kern w:val="28"/>
      <w:sz w:val="56"/>
      <w:szCs w:val="56"/>
      <w:lang w:val="es-MX" w:eastAsia="en-US"/>
    </w:rPr>
  </w:style>
  <w:style w:type="character" w:customStyle="1" w:styleId="MMEmptyCar">
    <w:name w:val="MM Empty Car"/>
    <w:link w:val="MMEmpty"/>
    <w:locked/>
    <w:rsid w:val="000C4DAA"/>
  </w:style>
  <w:style w:type="paragraph" w:customStyle="1" w:styleId="MMEmpty">
    <w:name w:val="MM Empty"/>
    <w:basedOn w:val="Normal"/>
    <w:link w:val="MMEmptyCar"/>
    <w:rsid w:val="000C4DAA"/>
    <w:pPr>
      <w:spacing w:after="160" w:line="256" w:lineRule="auto"/>
      <w:jc w:val="left"/>
    </w:pPr>
    <w:rPr>
      <w:rFonts w:asciiTheme="minorHAnsi" w:hAnsiTheme="minorHAnsi"/>
      <w:sz w:val="22"/>
    </w:rPr>
  </w:style>
  <w:style w:type="character" w:customStyle="1" w:styleId="MMTopic5Car">
    <w:name w:val="MM Topic 5 Car"/>
    <w:link w:val="MMTopic5"/>
    <w:locked/>
    <w:rsid w:val="000C4DAA"/>
  </w:style>
  <w:style w:type="paragraph" w:customStyle="1" w:styleId="MMTopic5">
    <w:name w:val="MM Topic 5"/>
    <w:basedOn w:val="ndice4"/>
    <w:link w:val="MMTopic5Car"/>
    <w:rsid w:val="000C4DAA"/>
    <w:pPr>
      <w:suppressAutoHyphens w:val="0"/>
      <w:ind w:left="880" w:hanging="220"/>
    </w:pPr>
    <w:rPr>
      <w:rFonts w:asciiTheme="minorHAnsi" w:eastAsiaTheme="minorHAnsi" w:hAnsiTheme="minorHAnsi" w:cstheme="minorBidi"/>
      <w:sz w:val="22"/>
      <w:szCs w:val="22"/>
      <w:lang w:val="es-MX" w:eastAsia="en-US"/>
    </w:rPr>
  </w:style>
  <w:style w:type="character" w:customStyle="1" w:styleId="MMTopic6Car">
    <w:name w:val="MM Topic 6 Car"/>
    <w:link w:val="MMTopic6"/>
    <w:locked/>
    <w:rsid w:val="000C4DAA"/>
  </w:style>
  <w:style w:type="paragraph" w:customStyle="1" w:styleId="MMTopic6">
    <w:name w:val="MM Topic 6"/>
    <w:basedOn w:val="ndice5"/>
    <w:link w:val="MMTopic6Car"/>
    <w:rsid w:val="000C4DAA"/>
    <w:pPr>
      <w:suppressAutoHyphens w:val="0"/>
      <w:ind w:left="1100" w:hanging="220"/>
    </w:pPr>
    <w:rPr>
      <w:rFonts w:asciiTheme="minorHAnsi" w:eastAsiaTheme="minorHAnsi" w:hAnsiTheme="minorHAnsi" w:cstheme="minorBidi"/>
      <w:sz w:val="22"/>
      <w:szCs w:val="22"/>
      <w:lang w:val="es-MX" w:eastAsia="en-US"/>
    </w:rPr>
  </w:style>
  <w:style w:type="paragraph" w:customStyle="1" w:styleId="Tabletext">
    <w:name w:val="Tabletext"/>
    <w:basedOn w:val="Normal"/>
    <w:rsid w:val="000C4DAA"/>
    <w:pPr>
      <w:keepLines/>
      <w:widowControl w:val="0"/>
      <w:spacing w:after="120" w:line="240" w:lineRule="atLeast"/>
      <w:jc w:val="left"/>
    </w:pPr>
    <w:rPr>
      <w:rFonts w:ascii="Times New Roman" w:eastAsia="Times New Roman" w:hAnsi="Times New Roman" w:cs="Times New Roman"/>
      <w:szCs w:val="20"/>
      <w:lang w:val="es-ES"/>
    </w:rPr>
  </w:style>
  <w:style w:type="paragraph" w:customStyle="1" w:styleId="Style6">
    <w:name w:val="Style6"/>
    <w:basedOn w:val="Normal"/>
    <w:rsid w:val="000C4DAA"/>
    <w:pPr>
      <w:widowControl w:val="0"/>
      <w:autoSpaceDE w:val="0"/>
      <w:autoSpaceDN w:val="0"/>
      <w:adjustRightInd w:val="0"/>
      <w:spacing w:line="173" w:lineRule="exact"/>
    </w:pPr>
    <w:rPr>
      <w:rFonts w:ascii="Arial" w:eastAsia="MS Minfalt" w:hAnsi="Arial" w:cs="Arial"/>
      <w:sz w:val="24"/>
      <w:szCs w:val="24"/>
      <w:lang w:eastAsia="es-MX"/>
    </w:rPr>
  </w:style>
  <w:style w:type="paragraph" w:customStyle="1" w:styleId="Style4">
    <w:name w:val="Style4"/>
    <w:basedOn w:val="Normal"/>
    <w:rsid w:val="000C4DAA"/>
    <w:pPr>
      <w:widowControl w:val="0"/>
      <w:autoSpaceDE w:val="0"/>
      <w:autoSpaceDN w:val="0"/>
      <w:adjustRightInd w:val="0"/>
      <w:spacing w:line="192" w:lineRule="exact"/>
    </w:pPr>
    <w:rPr>
      <w:rFonts w:ascii="Arial" w:eastAsia="MS Minfalt" w:hAnsi="Arial" w:cs="Arial"/>
      <w:sz w:val="24"/>
      <w:szCs w:val="24"/>
      <w:lang w:eastAsia="es-MX"/>
    </w:rPr>
  </w:style>
  <w:style w:type="paragraph" w:customStyle="1" w:styleId="Style7">
    <w:name w:val="Style7"/>
    <w:basedOn w:val="Normal"/>
    <w:rsid w:val="000C4DAA"/>
    <w:pPr>
      <w:widowControl w:val="0"/>
      <w:autoSpaceDE w:val="0"/>
      <w:autoSpaceDN w:val="0"/>
      <w:adjustRightInd w:val="0"/>
      <w:spacing w:line="265" w:lineRule="exact"/>
    </w:pPr>
    <w:rPr>
      <w:rFonts w:ascii="Calibri" w:eastAsia="MS Minfalt" w:hAnsi="Calibri" w:cs="Times New Roman"/>
      <w:sz w:val="24"/>
      <w:szCs w:val="24"/>
      <w:lang w:eastAsia="es-MX"/>
    </w:rPr>
  </w:style>
  <w:style w:type="paragraph" w:customStyle="1" w:styleId="pcstexto">
    <w:name w:val="pcstexto"/>
    <w:basedOn w:val="Normal"/>
    <w:rsid w:val="000C4DAA"/>
    <w:pPr>
      <w:suppressAutoHyphens/>
      <w:spacing w:line="240" w:lineRule="exact"/>
      <w:ind w:firstLine="288"/>
    </w:pPr>
    <w:rPr>
      <w:rFonts w:ascii="Univers (W1)" w:eastAsia="Times New Roman" w:hAnsi="Univers (W1)" w:cs="Univers (W1)"/>
      <w:sz w:val="18"/>
      <w:szCs w:val="20"/>
      <w:lang w:eastAsia="ar-SA"/>
    </w:rPr>
  </w:style>
  <w:style w:type="paragraph" w:customStyle="1" w:styleId="BodyTextIndent23">
    <w:name w:val="Body Text Indent 23"/>
    <w:basedOn w:val="Normal"/>
    <w:rsid w:val="000C4DAA"/>
    <w:pPr>
      <w:widowControl w:val="0"/>
      <w:tabs>
        <w:tab w:val="left" w:pos="284"/>
      </w:tabs>
      <w:ind w:left="284" w:hanging="284"/>
    </w:pPr>
    <w:rPr>
      <w:rFonts w:ascii="Arial" w:eastAsia="Times New Roman" w:hAnsi="Arial" w:cs="Times New Roman"/>
      <w:sz w:val="24"/>
      <w:szCs w:val="20"/>
      <w:lang w:val="es-ES_tradnl" w:eastAsia="es-ES"/>
    </w:rPr>
  </w:style>
  <w:style w:type="paragraph" w:customStyle="1" w:styleId="Style3">
    <w:name w:val="Style3"/>
    <w:basedOn w:val="Normal"/>
    <w:rsid w:val="000C4DAA"/>
    <w:pPr>
      <w:widowControl w:val="0"/>
      <w:autoSpaceDE w:val="0"/>
      <w:autoSpaceDN w:val="0"/>
      <w:adjustRightInd w:val="0"/>
      <w:spacing w:line="240" w:lineRule="exact"/>
    </w:pPr>
    <w:rPr>
      <w:rFonts w:ascii="Arial" w:eastAsia="Times New Roman" w:hAnsi="Arial" w:cs="Arial"/>
      <w:sz w:val="24"/>
      <w:szCs w:val="24"/>
      <w:lang w:eastAsia="es-MX"/>
    </w:rPr>
  </w:style>
  <w:style w:type="paragraph" w:customStyle="1" w:styleId="Style1">
    <w:name w:val="Style1"/>
    <w:basedOn w:val="Normal"/>
    <w:rsid w:val="000C4DAA"/>
    <w:pPr>
      <w:widowControl w:val="0"/>
      <w:autoSpaceDE w:val="0"/>
      <w:autoSpaceDN w:val="0"/>
      <w:adjustRightInd w:val="0"/>
      <w:spacing w:line="230" w:lineRule="exact"/>
      <w:ind w:hanging="557"/>
    </w:pPr>
    <w:rPr>
      <w:rFonts w:ascii="Arial" w:eastAsia="Times New Roman" w:hAnsi="Arial" w:cs="Arial"/>
      <w:sz w:val="24"/>
      <w:szCs w:val="24"/>
      <w:lang w:eastAsia="es-MX"/>
    </w:rPr>
  </w:style>
  <w:style w:type="paragraph" w:customStyle="1" w:styleId="bodytext2">
    <w:name w:val="bodytext2"/>
    <w:basedOn w:val="Normal"/>
    <w:rsid w:val="000C4DAA"/>
    <w:pPr>
      <w:overflowPunct w:val="0"/>
      <w:autoSpaceDE w:val="0"/>
      <w:ind w:left="708" w:firstLine="348"/>
    </w:pPr>
    <w:rPr>
      <w:rFonts w:ascii="Arial" w:eastAsia="Times New Roman" w:hAnsi="Arial" w:cs="Arial"/>
      <w:sz w:val="24"/>
      <w:szCs w:val="24"/>
      <w:lang w:val="es-ES" w:eastAsia="es-ES"/>
    </w:rPr>
  </w:style>
  <w:style w:type="paragraph" w:customStyle="1" w:styleId="listparagraph">
    <w:name w:val="listparagraph"/>
    <w:basedOn w:val="Normal"/>
    <w:rsid w:val="000C4DAA"/>
    <w:pPr>
      <w:ind w:left="708"/>
      <w:jc w:val="left"/>
    </w:pPr>
    <w:rPr>
      <w:rFonts w:ascii="Times New Roman" w:eastAsia="Times New Roman" w:hAnsi="Times New Roman" w:cs="Times New Roman"/>
      <w:szCs w:val="20"/>
      <w:lang w:val="es-ES" w:eastAsia="es-ES"/>
    </w:rPr>
  </w:style>
  <w:style w:type="character" w:customStyle="1" w:styleId="NoSpacingChar">
    <w:name w:val="No Spacing Char"/>
    <w:link w:val="Sinespaciado1"/>
    <w:locked/>
    <w:rsid w:val="000C4DAA"/>
  </w:style>
  <w:style w:type="paragraph" w:customStyle="1" w:styleId="Sinespaciado1">
    <w:name w:val="Sin espaciado1"/>
    <w:link w:val="NoSpacingChar"/>
    <w:rsid w:val="000C4DAA"/>
    <w:pPr>
      <w:spacing w:after="0" w:line="240" w:lineRule="auto"/>
    </w:pPr>
  </w:style>
  <w:style w:type="paragraph" w:customStyle="1" w:styleId="Textoindependiente311">
    <w:name w:val="Texto independiente 311"/>
    <w:basedOn w:val="Normal"/>
    <w:rsid w:val="000C4DAA"/>
    <w:pPr>
      <w:suppressAutoHyphens/>
      <w:autoSpaceDE w:val="0"/>
    </w:pPr>
    <w:rPr>
      <w:rFonts w:ascii="Arial" w:eastAsia="Calibri" w:hAnsi="Arial" w:cs="Arial"/>
      <w:szCs w:val="20"/>
      <w:lang w:val="es-ES_tradnl" w:eastAsia="ar-SA"/>
    </w:rPr>
  </w:style>
  <w:style w:type="paragraph" w:customStyle="1" w:styleId="Textodeglobo11">
    <w:name w:val="Texto de globo11"/>
    <w:basedOn w:val="Normal"/>
    <w:rsid w:val="000C4DAA"/>
    <w:pPr>
      <w:suppressAutoHyphens/>
      <w:jc w:val="left"/>
    </w:pPr>
    <w:rPr>
      <w:rFonts w:ascii="Tahoma" w:eastAsia="Calibri" w:hAnsi="Tahoma" w:cs="Tahoma"/>
      <w:sz w:val="16"/>
      <w:szCs w:val="20"/>
      <w:lang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0C4DAA"/>
    <w:pPr>
      <w:suppressAutoHyphens/>
      <w:spacing w:after="160" w:line="240" w:lineRule="exact"/>
      <w:jc w:val="left"/>
    </w:pPr>
    <w:rPr>
      <w:rFonts w:ascii="Tahoma" w:eastAsia="Calibri" w:hAnsi="Tahoma" w:cs="Times New Roman"/>
      <w:szCs w:val="20"/>
      <w:lang w:val="en-US" w:eastAsia="ar-SA"/>
    </w:rPr>
  </w:style>
  <w:style w:type="paragraph" w:customStyle="1" w:styleId="Prrafodelista5">
    <w:name w:val="Párrafo de lista5"/>
    <w:basedOn w:val="Normal"/>
    <w:qFormat/>
    <w:rsid w:val="000C4DAA"/>
    <w:pPr>
      <w:spacing w:after="200" w:line="276" w:lineRule="auto"/>
      <w:ind w:left="720"/>
      <w:contextualSpacing/>
      <w:jc w:val="left"/>
    </w:pPr>
    <w:rPr>
      <w:rFonts w:ascii="Calibri" w:eastAsia="Times New Roman" w:hAnsi="Calibri" w:cs="Times New Roman"/>
      <w:sz w:val="22"/>
      <w:lang w:val="es-ES"/>
    </w:rPr>
  </w:style>
  <w:style w:type="paragraph" w:customStyle="1" w:styleId="Textocomentario4">
    <w:name w:val="Texto comentario4"/>
    <w:basedOn w:val="Normal"/>
    <w:rsid w:val="000C4DAA"/>
    <w:pPr>
      <w:jc w:val="left"/>
    </w:pPr>
    <w:rPr>
      <w:rFonts w:ascii="Arial" w:eastAsia="Calibri" w:hAnsi="Arial" w:cs="Arial"/>
      <w:szCs w:val="20"/>
      <w:lang w:eastAsia="ar-SA"/>
    </w:rPr>
  </w:style>
  <w:style w:type="paragraph" w:customStyle="1" w:styleId="PlainText1">
    <w:name w:val="Plain Text1"/>
    <w:basedOn w:val="Normal"/>
    <w:rsid w:val="000C4DAA"/>
    <w:pPr>
      <w:overflowPunct w:val="0"/>
      <w:autoSpaceDE w:val="0"/>
      <w:autoSpaceDN w:val="0"/>
      <w:adjustRightInd w:val="0"/>
      <w:jc w:val="left"/>
    </w:pPr>
    <w:rPr>
      <w:rFonts w:ascii="Courier New" w:eastAsia="Times New Roman" w:hAnsi="Courier New" w:cs="Times New Roman"/>
      <w:szCs w:val="20"/>
      <w:lang w:val="es-ES" w:eastAsia="es-ES"/>
    </w:rPr>
  </w:style>
  <w:style w:type="paragraph" w:customStyle="1" w:styleId="TOCHeading1">
    <w:name w:val="TOC Heading1"/>
    <w:basedOn w:val="Ttulo1"/>
    <w:next w:val="Normal"/>
    <w:rsid w:val="000C4DAA"/>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customStyle="1" w:styleId="Textosinformato3">
    <w:name w:val="Texto sin formato3"/>
    <w:basedOn w:val="Normal"/>
    <w:rsid w:val="000C4DAA"/>
    <w:pPr>
      <w:jc w:val="left"/>
    </w:pPr>
    <w:rPr>
      <w:rFonts w:ascii="Courier New" w:eastAsia="Times New Roman" w:hAnsi="Courier New" w:cs="Courier New"/>
      <w:szCs w:val="20"/>
      <w:lang w:val="es-ES" w:eastAsia="ar-SA"/>
    </w:rPr>
  </w:style>
  <w:style w:type="paragraph" w:customStyle="1" w:styleId="Textosinformato4">
    <w:name w:val="Texto sin formato4"/>
    <w:basedOn w:val="Normal"/>
    <w:rsid w:val="000C4DAA"/>
    <w:pPr>
      <w:widowControl w:val="0"/>
      <w:jc w:val="left"/>
    </w:pPr>
    <w:rPr>
      <w:rFonts w:ascii="Courier New" w:eastAsia="Times New Roman" w:hAnsi="Courier New" w:cs="Times New Roman"/>
      <w:szCs w:val="20"/>
      <w:lang w:eastAsia="ar-SA"/>
    </w:rPr>
  </w:style>
  <w:style w:type="paragraph" w:customStyle="1" w:styleId="TextoindependienteQ0O">
    <w:name w:val="Texto independiente[Q0O"/>
    <w:basedOn w:val="Normal"/>
    <w:rsid w:val="000C4DAA"/>
    <w:pPr>
      <w:widowControl w:val="0"/>
    </w:pPr>
    <w:rPr>
      <w:rFonts w:ascii="Times New Roman" w:eastAsia="Times New Roman" w:hAnsi="Times New Roman" w:cs="Times New Roman"/>
      <w:szCs w:val="20"/>
      <w:lang w:eastAsia="ar-SA"/>
    </w:rPr>
  </w:style>
  <w:style w:type="paragraph" w:customStyle="1" w:styleId="ARIAL1">
    <w:name w:val="ARIAL"/>
    <w:basedOn w:val="Normal"/>
    <w:rsid w:val="000C4DAA"/>
    <w:pPr>
      <w:widowControl w:val="0"/>
      <w:suppressAutoHyphens/>
    </w:pPr>
    <w:rPr>
      <w:rFonts w:ascii="Arial" w:eastAsia="Lucida Sans Unicode" w:hAnsi="Arial" w:cs="Arial"/>
      <w:kern w:val="2"/>
      <w:szCs w:val="20"/>
      <w:lang w:eastAsia="ar-SA"/>
    </w:rPr>
  </w:style>
  <w:style w:type="paragraph" w:customStyle="1" w:styleId="Ttulo11">
    <w:name w:val="Título 11"/>
    <w:basedOn w:val="Normal"/>
    <w:next w:val="Normal"/>
    <w:rsid w:val="000C4DAA"/>
    <w:pPr>
      <w:keepNext/>
      <w:tabs>
        <w:tab w:val="num" w:pos="0"/>
      </w:tabs>
      <w:suppressAutoHyphens/>
      <w:ind w:left="720" w:hanging="360"/>
      <w:jc w:val="center"/>
    </w:pPr>
    <w:rPr>
      <w:rFonts w:ascii="Arial Rounded MT Bold" w:eastAsia="Times New Roman" w:hAnsi="Arial Rounded MT Bold" w:cs="Arial Rounded MT Bold"/>
      <w:b/>
      <w:bCs/>
      <w:sz w:val="24"/>
      <w:szCs w:val="20"/>
      <w:lang w:val="es-ES" w:eastAsia="ar-SA"/>
    </w:rPr>
  </w:style>
  <w:style w:type="paragraph" w:customStyle="1" w:styleId="Textocomentario3">
    <w:name w:val="Texto comentario3"/>
    <w:basedOn w:val="Normal"/>
    <w:rsid w:val="000C4DAA"/>
    <w:pPr>
      <w:suppressAutoHyphens/>
    </w:pPr>
    <w:rPr>
      <w:rFonts w:ascii="Arial" w:eastAsia="Times New Roman" w:hAnsi="Arial" w:cs="Arial"/>
      <w:szCs w:val="20"/>
      <w:lang w:val="es-ES" w:eastAsia="ar-SA"/>
    </w:rPr>
  </w:style>
  <w:style w:type="paragraph" w:customStyle="1" w:styleId="Ttulo41">
    <w:name w:val="Título 41"/>
    <w:basedOn w:val="Normal"/>
    <w:next w:val="Normal"/>
    <w:qFormat/>
    <w:rsid w:val="000C4DAA"/>
    <w:pPr>
      <w:keepNext/>
      <w:keepLines/>
      <w:suppressAutoHyphens/>
      <w:spacing w:before="200"/>
      <w:jc w:val="left"/>
      <w:outlineLvl w:val="3"/>
    </w:pPr>
    <w:rPr>
      <w:rFonts w:ascii="Cambria" w:eastAsia="Times New Roman" w:hAnsi="Cambria" w:cs="Times New Roman"/>
      <w:b/>
      <w:bCs/>
      <w:i/>
      <w:iCs/>
      <w:color w:val="4F81BD"/>
      <w:sz w:val="24"/>
      <w:szCs w:val="24"/>
      <w:lang w:val="es-ES" w:eastAsia="ar-SA"/>
    </w:rPr>
  </w:style>
  <w:style w:type="paragraph" w:customStyle="1" w:styleId="Ttulo61">
    <w:name w:val="Título 61"/>
    <w:basedOn w:val="Normal"/>
    <w:next w:val="Normal"/>
    <w:qFormat/>
    <w:rsid w:val="000C4DAA"/>
    <w:pPr>
      <w:keepNext/>
      <w:keepLines/>
      <w:suppressAutoHyphens/>
      <w:spacing w:before="200"/>
      <w:jc w:val="left"/>
      <w:outlineLvl w:val="5"/>
    </w:pPr>
    <w:rPr>
      <w:rFonts w:ascii="Cambria" w:eastAsia="Times New Roman" w:hAnsi="Cambria" w:cs="Times New Roman"/>
      <w:i/>
      <w:iCs/>
      <w:color w:val="243F60"/>
      <w:sz w:val="24"/>
      <w:szCs w:val="24"/>
      <w:lang w:val="es-ES" w:eastAsia="ar-SA"/>
    </w:rPr>
  </w:style>
  <w:style w:type="paragraph" w:customStyle="1" w:styleId="Ttulo91">
    <w:name w:val="Título 91"/>
    <w:basedOn w:val="Normal"/>
    <w:next w:val="Normal"/>
    <w:qFormat/>
    <w:rsid w:val="000C4DAA"/>
    <w:pPr>
      <w:keepNext/>
      <w:keepLines/>
      <w:suppressAutoHyphens/>
      <w:spacing w:before="200"/>
      <w:jc w:val="left"/>
      <w:outlineLvl w:val="8"/>
    </w:pPr>
    <w:rPr>
      <w:rFonts w:ascii="Cambria" w:eastAsia="Times New Roman" w:hAnsi="Cambria" w:cs="Times New Roman"/>
      <w:i/>
      <w:iCs/>
      <w:color w:val="404040"/>
      <w:szCs w:val="20"/>
      <w:lang w:val="es-ES" w:eastAsia="ar-SA"/>
    </w:rPr>
  </w:style>
  <w:style w:type="paragraph" w:customStyle="1" w:styleId="Puesto1">
    <w:name w:val="Puesto1"/>
    <w:basedOn w:val="Normal"/>
    <w:rsid w:val="000C4DAA"/>
    <w:pPr>
      <w:suppressAutoHyphens/>
      <w:jc w:val="left"/>
    </w:pPr>
    <w:rPr>
      <w:rFonts w:ascii="Times New Roman" w:eastAsia="Times New Roman" w:hAnsi="Times New Roman" w:cs="Times New Roman"/>
      <w:sz w:val="24"/>
      <w:szCs w:val="24"/>
      <w:lang w:val="es-ES" w:eastAsia="ar-SA"/>
    </w:rPr>
  </w:style>
  <w:style w:type="paragraph" w:customStyle="1" w:styleId="Textoindependiente219">
    <w:name w:val="Texto independiente 219"/>
    <w:basedOn w:val="Normal"/>
    <w:rsid w:val="000C4DAA"/>
    <w:pPr>
      <w:overflowPunct w:val="0"/>
      <w:autoSpaceDE w:val="0"/>
      <w:autoSpaceDN w:val="0"/>
      <w:adjustRightInd w:val="0"/>
    </w:pPr>
    <w:rPr>
      <w:rFonts w:ascii="Arial" w:eastAsia="Times New Roman" w:hAnsi="Arial" w:cs="Times New Roman"/>
      <w:szCs w:val="20"/>
      <w:lang w:val="es-ES_tradnl" w:eastAsia="es-ES"/>
    </w:rPr>
  </w:style>
  <w:style w:type="character" w:styleId="Nmerodelnea">
    <w:name w:val="line number"/>
    <w:unhideWhenUsed/>
    <w:rsid w:val="000C4DAA"/>
    <w:rPr>
      <w:rFonts w:ascii="Times New Roman" w:hAnsi="Times New Roman" w:cs="Times New Roman" w:hint="default"/>
    </w:rPr>
  </w:style>
  <w:style w:type="character" w:styleId="Refdenotaalfinal">
    <w:name w:val="endnote reference"/>
    <w:unhideWhenUsed/>
    <w:rsid w:val="000C4DAA"/>
    <w:rPr>
      <w:rFonts w:ascii="Times New Roman" w:hAnsi="Times New Roman" w:cs="Times New Roman" w:hint="default"/>
      <w:vertAlign w:val="superscript"/>
    </w:rPr>
  </w:style>
  <w:style w:type="character" w:styleId="Textodelmarcadordeposicin">
    <w:name w:val="Placeholder Text"/>
    <w:rsid w:val="000C4DAA"/>
    <w:rPr>
      <w:color w:val="808080"/>
    </w:rPr>
  </w:style>
  <w:style w:type="character" w:styleId="nfasissutil">
    <w:name w:val="Subtle Emphasis"/>
    <w:qFormat/>
    <w:rsid w:val="000C4DAA"/>
    <w:rPr>
      <w:i/>
      <w:iCs w:val="0"/>
      <w:color w:val="808080"/>
    </w:rPr>
  </w:style>
  <w:style w:type="character" w:styleId="nfasisintenso">
    <w:name w:val="Intense Emphasis"/>
    <w:qFormat/>
    <w:rsid w:val="000C4DAA"/>
    <w:rPr>
      <w:b/>
      <w:bCs w:val="0"/>
      <w:i/>
      <w:iCs w:val="0"/>
      <w:color w:val="4F81BD"/>
    </w:rPr>
  </w:style>
  <w:style w:type="character" w:styleId="Ttulodellibro">
    <w:name w:val="Book Title"/>
    <w:qFormat/>
    <w:rsid w:val="000C4DAA"/>
    <w:rPr>
      <w:b/>
      <w:bCs/>
      <w:smallCaps/>
      <w:spacing w:val="5"/>
    </w:rPr>
  </w:style>
  <w:style w:type="character" w:customStyle="1" w:styleId="Heading2Char">
    <w:name w:val="Heading 2 Char"/>
    <w:aliases w:val="h2 Char,Func Header Char,Header 21 Char,Func Header1 Char,Header 22 Char,Func Header2 Char,Header 23 Char,Func Header3 Char,Header 24 Char,Func Header4 Char,Header 25 Char,Func Header5 Char,Header 26 Char,Func Header6 Char,Header 27 Char"/>
    <w:rsid w:val="000C4DAA"/>
    <w:rPr>
      <w:rFonts w:ascii="Cambria" w:hAnsi="Cambria" w:hint="default"/>
      <w:b/>
      <w:bCs w:val="0"/>
      <w:i/>
      <w:iCs w:val="0"/>
      <w:sz w:val="28"/>
      <w:lang w:eastAsia="en-US"/>
    </w:rPr>
  </w:style>
  <w:style w:type="character" w:customStyle="1" w:styleId="Heading3Char">
    <w:name w:val="Heading 3 Char"/>
    <w:aliases w:val="H3 Char,Titulo 3 Char,Level 1 - 1 Char,h3 Char,Level 3 Topic Heading Char,Section Char"/>
    <w:rsid w:val="000C4DAA"/>
    <w:rPr>
      <w:rFonts w:ascii="Cambria" w:hAnsi="Cambria" w:hint="default"/>
      <w:b/>
      <w:bCs w:val="0"/>
      <w:sz w:val="26"/>
      <w:lang w:eastAsia="en-US"/>
    </w:rPr>
  </w:style>
  <w:style w:type="character" w:customStyle="1" w:styleId="Heading4Char">
    <w:name w:val="Heading 4 Char"/>
    <w:rsid w:val="000C4DAA"/>
    <w:rPr>
      <w:rFonts w:ascii="Calibri" w:hAnsi="Calibri" w:cs="Calibri" w:hint="default"/>
      <w:b/>
      <w:bCs w:val="0"/>
      <w:sz w:val="28"/>
      <w:lang w:eastAsia="en-US"/>
    </w:rPr>
  </w:style>
  <w:style w:type="character" w:customStyle="1" w:styleId="Heading5Char">
    <w:name w:val="Heading 5 Char"/>
    <w:rsid w:val="000C4DAA"/>
    <w:rPr>
      <w:rFonts w:ascii="Calibri" w:hAnsi="Calibri" w:cs="Calibri" w:hint="default"/>
      <w:b/>
      <w:bCs w:val="0"/>
      <w:i/>
      <w:iCs w:val="0"/>
      <w:sz w:val="26"/>
      <w:lang w:eastAsia="en-US"/>
    </w:rPr>
  </w:style>
  <w:style w:type="character" w:customStyle="1" w:styleId="Heading6Char">
    <w:name w:val="Heading 6 Char"/>
    <w:rsid w:val="000C4DAA"/>
    <w:rPr>
      <w:rFonts w:ascii="Calibri" w:hAnsi="Calibri" w:cs="Calibri" w:hint="default"/>
      <w:b/>
      <w:bCs w:val="0"/>
      <w:lang w:eastAsia="en-US"/>
    </w:rPr>
  </w:style>
  <w:style w:type="character" w:customStyle="1" w:styleId="Heading7Char">
    <w:name w:val="Heading 7 Char"/>
    <w:rsid w:val="000C4DAA"/>
    <w:rPr>
      <w:rFonts w:ascii="Calibri" w:hAnsi="Calibri" w:cs="Calibri" w:hint="default"/>
      <w:sz w:val="24"/>
      <w:lang w:eastAsia="en-US"/>
    </w:rPr>
  </w:style>
  <w:style w:type="character" w:customStyle="1" w:styleId="Heading8Char">
    <w:name w:val="Heading 8 Char"/>
    <w:rsid w:val="000C4DAA"/>
    <w:rPr>
      <w:rFonts w:ascii="Calibri" w:hAnsi="Calibri" w:cs="Calibri" w:hint="default"/>
      <w:i/>
      <w:iCs w:val="0"/>
      <w:sz w:val="24"/>
      <w:lang w:eastAsia="en-US"/>
    </w:rPr>
  </w:style>
  <w:style w:type="character" w:customStyle="1" w:styleId="Heading9Char">
    <w:name w:val="Heading 9 Char"/>
    <w:rsid w:val="000C4DAA"/>
    <w:rPr>
      <w:rFonts w:ascii="Cambria" w:hAnsi="Cambria" w:hint="default"/>
      <w:lang w:eastAsia="en-US"/>
    </w:rPr>
  </w:style>
  <w:style w:type="character" w:customStyle="1" w:styleId="FooterChar">
    <w:name w:val="Footer Char"/>
    <w:rsid w:val="000C4DAA"/>
    <w:rPr>
      <w:lang w:eastAsia="en-US"/>
    </w:rPr>
  </w:style>
  <w:style w:type="character" w:customStyle="1" w:styleId="PiedepginaCar2">
    <w:name w:val="Pie de página Car2"/>
    <w:locked/>
    <w:rsid w:val="000C4DAA"/>
  </w:style>
  <w:style w:type="character" w:customStyle="1" w:styleId="TextoindependienteCar2">
    <w:name w:val="Texto independiente Car2"/>
    <w:locked/>
    <w:rsid w:val="000C4DAA"/>
    <w:rPr>
      <w:rFonts w:ascii="Times New Roman" w:hAnsi="Times New Roman" w:cs="Times New Roman" w:hint="default"/>
      <w:noProof/>
      <w:sz w:val="20"/>
      <w:lang w:val="es-ES" w:eastAsia="ar-SA"/>
    </w:rPr>
  </w:style>
  <w:style w:type="character" w:customStyle="1" w:styleId="BodyTextIndentChar">
    <w:name w:val="Body Text Indent Char"/>
    <w:rsid w:val="000C4DAA"/>
    <w:rPr>
      <w:lang w:eastAsia="en-US"/>
    </w:rPr>
  </w:style>
  <w:style w:type="character" w:customStyle="1" w:styleId="SangradetextonormalCar2">
    <w:name w:val="Sangría de texto normal Car2"/>
    <w:locked/>
    <w:rsid w:val="000C4DAA"/>
    <w:rPr>
      <w:rFonts w:ascii="Times New Roman" w:hAnsi="Times New Roman" w:cs="Times New Roman" w:hint="default"/>
      <w:noProof/>
      <w:sz w:val="20"/>
      <w:lang w:val="es-ES" w:eastAsia="ar-SA"/>
    </w:rPr>
  </w:style>
  <w:style w:type="character" w:customStyle="1" w:styleId="Heading1Char4">
    <w:name w:val="Heading 1 Char4"/>
    <w:aliases w:val="Headline Char2,H1 Char2,h1 Char2,II+ Char2,I Char2,Document Header1 Char2,Chapter Char2,Titulo 1 Char2,Section Heading Char2,Part Char2"/>
    <w:rsid w:val="000C4DAA"/>
    <w:rPr>
      <w:rFonts w:ascii="Calibri Light" w:hAnsi="Calibri Light" w:cs="Calibri Light" w:hint="default"/>
      <w:b/>
      <w:bCs w:val="0"/>
      <w:noProof/>
      <w:kern w:val="32"/>
      <w:sz w:val="32"/>
      <w:lang w:eastAsia="en-US"/>
    </w:rPr>
  </w:style>
  <w:style w:type="character" w:customStyle="1" w:styleId="Heading2Char2">
    <w:name w:val="Heading 2 Char2"/>
    <w:aliases w:val="h2 Char2,Func Header Char2,Header 21 Char2,Func Header1 Char2,Header 22 Char2,Func Header2 Char2,Header 23 Char2,Func Header3 Char2,Header 24 Char2,Func Header4 Char2,Header 25 Char2,Func Header5 Char2,Header 26 Char2,Func Header6 Char2"/>
    <w:rsid w:val="000C4DAA"/>
    <w:rPr>
      <w:rFonts w:ascii="Arial" w:hAnsi="Arial" w:cs="Arial" w:hint="default"/>
      <w:b/>
      <w:bCs w:val="0"/>
      <w:i/>
      <w:iCs w:val="0"/>
      <w:sz w:val="28"/>
    </w:rPr>
  </w:style>
  <w:style w:type="character" w:customStyle="1" w:styleId="Heading3Char3">
    <w:name w:val="Heading 3 Char3"/>
    <w:aliases w:val="H3 Char2,Titulo 3 Char2,Level 1 - 1 Char2,h3 Char2,Level 3 Topic Heading Char2,Section Char2"/>
    <w:rsid w:val="000C4DAA"/>
    <w:rPr>
      <w:rFonts w:ascii="Calibri Light" w:hAnsi="Calibri Light" w:cs="Calibri Light" w:hint="default"/>
      <w:b/>
      <w:bCs w:val="0"/>
      <w:noProof/>
      <w:sz w:val="26"/>
      <w:lang w:eastAsia="en-US"/>
    </w:rPr>
  </w:style>
  <w:style w:type="character" w:customStyle="1" w:styleId="Heading4Char3">
    <w:name w:val="Heading 4 Char3"/>
    <w:rsid w:val="000C4DAA"/>
    <w:rPr>
      <w:rFonts w:ascii="Calibri" w:hAnsi="Calibri" w:cs="Calibri" w:hint="default"/>
      <w:b/>
      <w:bCs w:val="0"/>
      <w:noProof/>
      <w:sz w:val="28"/>
      <w:lang w:eastAsia="en-US"/>
    </w:rPr>
  </w:style>
  <w:style w:type="character" w:customStyle="1" w:styleId="Heading5Char3">
    <w:name w:val="Heading 5 Char3"/>
    <w:rsid w:val="000C4DAA"/>
    <w:rPr>
      <w:rFonts w:ascii="Calibri" w:hAnsi="Calibri" w:cs="Calibri" w:hint="default"/>
      <w:b/>
      <w:bCs w:val="0"/>
      <w:i/>
      <w:iCs w:val="0"/>
      <w:noProof/>
      <w:sz w:val="26"/>
      <w:lang w:eastAsia="en-US"/>
    </w:rPr>
  </w:style>
  <w:style w:type="character" w:customStyle="1" w:styleId="Heading6Char3">
    <w:name w:val="Heading 6 Char3"/>
    <w:rsid w:val="000C4DAA"/>
    <w:rPr>
      <w:rFonts w:ascii="Calibri" w:hAnsi="Calibri" w:cs="Calibri" w:hint="default"/>
      <w:b/>
      <w:bCs w:val="0"/>
      <w:noProof/>
      <w:lang w:eastAsia="en-US"/>
    </w:rPr>
  </w:style>
  <w:style w:type="character" w:customStyle="1" w:styleId="Heading7Char3">
    <w:name w:val="Heading 7 Char3"/>
    <w:rsid w:val="000C4DAA"/>
    <w:rPr>
      <w:rFonts w:ascii="Calibri" w:hAnsi="Calibri" w:cs="Calibri" w:hint="default"/>
      <w:noProof/>
      <w:sz w:val="24"/>
      <w:lang w:eastAsia="en-US"/>
    </w:rPr>
  </w:style>
  <w:style w:type="character" w:customStyle="1" w:styleId="Heading8Char3">
    <w:name w:val="Heading 8 Char3"/>
    <w:rsid w:val="000C4DAA"/>
    <w:rPr>
      <w:rFonts w:ascii="Calibri" w:hAnsi="Calibri" w:cs="Calibri" w:hint="default"/>
      <w:i/>
      <w:iCs w:val="0"/>
      <w:noProof/>
      <w:sz w:val="24"/>
      <w:lang w:eastAsia="en-US"/>
    </w:rPr>
  </w:style>
  <w:style w:type="character" w:customStyle="1" w:styleId="Heading9Char3">
    <w:name w:val="Heading 9 Char3"/>
    <w:rsid w:val="000C4DAA"/>
    <w:rPr>
      <w:rFonts w:ascii="Calibri Light" w:hAnsi="Calibri Light" w:cs="Calibri Light" w:hint="default"/>
      <w:noProof/>
      <w:lang w:eastAsia="en-US"/>
    </w:rPr>
  </w:style>
  <w:style w:type="character" w:customStyle="1" w:styleId="HeaderChar4">
    <w:name w:val="Header Char4"/>
    <w:aliases w:val="ITT i Char2,LetterHeader Char2,Cover Page Char2,encabezado Char2,En-tête SQ Char2,ContentsHeader Char2,aria Char2,*Header Char2"/>
    <w:rsid w:val="000C4DAA"/>
    <w:rPr>
      <w:noProof/>
      <w:lang w:eastAsia="en-US"/>
    </w:rPr>
  </w:style>
  <w:style w:type="character" w:customStyle="1" w:styleId="FooterChar4">
    <w:name w:val="Footer Char4"/>
    <w:rsid w:val="000C4DAA"/>
    <w:rPr>
      <w:noProof/>
      <w:lang w:eastAsia="en-US"/>
    </w:rPr>
  </w:style>
  <w:style w:type="character" w:customStyle="1" w:styleId="WW8Num45z1">
    <w:name w:val="WW8Num45z1"/>
    <w:rsid w:val="000C4DAA"/>
  </w:style>
  <w:style w:type="character" w:customStyle="1" w:styleId="WW8Num49z2">
    <w:name w:val="WW8Num49z2"/>
    <w:rsid w:val="000C4DAA"/>
    <w:rPr>
      <w:rFonts w:ascii="Wingdings" w:hAnsi="Wingdings" w:hint="default"/>
    </w:rPr>
  </w:style>
  <w:style w:type="character" w:customStyle="1" w:styleId="WW8Num50z2">
    <w:name w:val="WW8Num50z2"/>
    <w:rsid w:val="000C4DAA"/>
    <w:rPr>
      <w:rFonts w:ascii="Wingdings" w:hAnsi="Wingdings" w:hint="default"/>
    </w:rPr>
  </w:style>
  <w:style w:type="character" w:customStyle="1" w:styleId="WW8Num53z3">
    <w:name w:val="WW8Num53z3"/>
    <w:rsid w:val="000C4DAA"/>
    <w:rPr>
      <w:rFonts w:ascii="Symbol" w:hAnsi="Symbol" w:hint="default"/>
    </w:rPr>
  </w:style>
  <w:style w:type="character" w:customStyle="1" w:styleId="WW8Num60z1">
    <w:name w:val="WW8Num60z1"/>
    <w:rsid w:val="000C4DAA"/>
  </w:style>
  <w:style w:type="character" w:customStyle="1" w:styleId="DefaultParagraphFont1">
    <w:name w:val="Default Paragraph Font1"/>
    <w:rsid w:val="000C4DAA"/>
  </w:style>
  <w:style w:type="character" w:customStyle="1" w:styleId="Heading1Char3">
    <w:name w:val="Heading 1 Char3"/>
    <w:rsid w:val="000C4DAA"/>
    <w:rPr>
      <w:rFonts w:ascii="Cambria" w:hAnsi="Cambria" w:hint="default"/>
      <w:b/>
      <w:bCs w:val="0"/>
      <w:kern w:val="2"/>
      <w:sz w:val="32"/>
      <w:lang w:val="es-MX"/>
    </w:rPr>
  </w:style>
  <w:style w:type="character" w:customStyle="1" w:styleId="Heading3Char2">
    <w:name w:val="Heading 3 Char2"/>
    <w:rsid w:val="000C4DAA"/>
    <w:rPr>
      <w:rFonts w:ascii="Arial" w:hAnsi="Arial" w:cs="Arial" w:hint="default"/>
      <w:b/>
      <w:bCs w:val="0"/>
      <w:sz w:val="26"/>
    </w:rPr>
  </w:style>
  <w:style w:type="character" w:customStyle="1" w:styleId="Heading4Char2">
    <w:name w:val="Heading 4 Char2"/>
    <w:rsid w:val="000C4DAA"/>
    <w:rPr>
      <w:b/>
      <w:bCs w:val="0"/>
      <w:sz w:val="28"/>
    </w:rPr>
  </w:style>
  <w:style w:type="character" w:customStyle="1" w:styleId="Heading5Char2">
    <w:name w:val="Heading 5 Char2"/>
    <w:rsid w:val="000C4DAA"/>
    <w:rPr>
      <w:b/>
      <w:bCs w:val="0"/>
      <w:i/>
      <w:iCs w:val="0"/>
      <w:sz w:val="26"/>
    </w:rPr>
  </w:style>
  <w:style w:type="character" w:customStyle="1" w:styleId="Heading6Char2">
    <w:name w:val="Heading 6 Char2"/>
    <w:rsid w:val="000C4DAA"/>
    <w:rPr>
      <w:b/>
      <w:bCs w:val="0"/>
      <w:sz w:val="22"/>
    </w:rPr>
  </w:style>
  <w:style w:type="character" w:customStyle="1" w:styleId="Heading7Char2">
    <w:name w:val="Heading 7 Char2"/>
    <w:rsid w:val="000C4DAA"/>
    <w:rPr>
      <w:sz w:val="24"/>
    </w:rPr>
  </w:style>
  <w:style w:type="character" w:customStyle="1" w:styleId="Heading8Char2">
    <w:name w:val="Heading 8 Char2"/>
    <w:rsid w:val="000C4DAA"/>
    <w:rPr>
      <w:rFonts w:ascii="Arial" w:hAnsi="Arial" w:cs="Arial" w:hint="default"/>
      <w:i/>
      <w:iCs w:val="0"/>
      <w:lang w:val="es-ES_tradnl"/>
    </w:rPr>
  </w:style>
  <w:style w:type="character" w:customStyle="1" w:styleId="Heading9Char2">
    <w:name w:val="Heading 9 Char2"/>
    <w:rsid w:val="000C4DAA"/>
    <w:rPr>
      <w:rFonts w:ascii="Arial" w:hAnsi="Arial" w:cs="Arial" w:hint="default"/>
      <w:sz w:val="22"/>
    </w:rPr>
  </w:style>
  <w:style w:type="character" w:customStyle="1" w:styleId="Heading1Char1">
    <w:name w:val="Heading 1 Char1"/>
    <w:rsid w:val="000C4DAA"/>
    <w:rPr>
      <w:rFonts w:ascii="Arial" w:hAnsi="Arial" w:cs="Arial" w:hint="default"/>
      <w:b/>
      <w:bCs w:val="0"/>
      <w:kern w:val="2"/>
      <w:sz w:val="32"/>
    </w:rPr>
  </w:style>
  <w:style w:type="character" w:customStyle="1" w:styleId="BodyTextChar3">
    <w:name w:val="Body Text Char3"/>
    <w:rsid w:val="000C4DAA"/>
    <w:rPr>
      <w:kern w:val="2"/>
      <w:sz w:val="24"/>
      <w:lang w:val="es-MX"/>
    </w:rPr>
  </w:style>
  <w:style w:type="character" w:customStyle="1" w:styleId="BodyTextChar1">
    <w:name w:val="Body Text Char1"/>
    <w:rsid w:val="000C4DAA"/>
    <w:rPr>
      <w:sz w:val="24"/>
      <w:lang w:val="es-ES" w:eastAsia="ar-SA" w:bidi="ar-SA"/>
    </w:rPr>
  </w:style>
  <w:style w:type="character" w:customStyle="1" w:styleId="FooterChar3">
    <w:name w:val="Footer Char3"/>
    <w:rsid w:val="000C4DAA"/>
    <w:rPr>
      <w:lang w:val="es-MX"/>
    </w:rPr>
  </w:style>
  <w:style w:type="character" w:customStyle="1" w:styleId="FooterChar1">
    <w:name w:val="Footer Char1"/>
    <w:rsid w:val="000C4DAA"/>
    <w:rPr>
      <w:sz w:val="24"/>
      <w:lang w:val="es-ES" w:eastAsia="ar-SA" w:bidi="ar-SA"/>
    </w:rPr>
  </w:style>
  <w:style w:type="character" w:customStyle="1" w:styleId="HeaderChar3">
    <w:name w:val="Header Char3"/>
    <w:rsid w:val="000C4DAA"/>
    <w:rPr>
      <w:rFonts w:ascii="Arial" w:hAnsi="Arial" w:cs="Arial" w:hint="default"/>
      <w:sz w:val="20"/>
      <w:lang w:val="es-ES_tradnl"/>
    </w:rPr>
  </w:style>
  <w:style w:type="character" w:customStyle="1" w:styleId="HeaderChar1">
    <w:name w:val="Header Char1"/>
    <w:rsid w:val="000C4DAA"/>
    <w:rPr>
      <w:rFonts w:ascii="Arial" w:hAnsi="Arial" w:cs="Arial" w:hint="default"/>
      <w:lang w:val="es-ES_tradnl" w:eastAsia="ar-SA" w:bidi="ar-SA"/>
    </w:rPr>
  </w:style>
  <w:style w:type="character" w:customStyle="1" w:styleId="TitleChar">
    <w:name w:val="Title Char"/>
    <w:rsid w:val="000C4DAA"/>
    <w:rPr>
      <w:rFonts w:ascii="Cambria" w:hAnsi="Cambria" w:hint="default"/>
      <w:b/>
      <w:bCs w:val="0"/>
      <w:kern w:val="2"/>
      <w:sz w:val="32"/>
      <w:lang w:val="es-MX"/>
    </w:rPr>
  </w:style>
  <w:style w:type="character" w:customStyle="1" w:styleId="SubtitleChar">
    <w:name w:val="Subtitle Char"/>
    <w:rsid w:val="000C4DAA"/>
    <w:rPr>
      <w:rFonts w:ascii="Cambria" w:hAnsi="Cambria" w:hint="default"/>
      <w:kern w:val="2"/>
      <w:sz w:val="24"/>
      <w:lang w:val="es-MX"/>
    </w:rPr>
  </w:style>
  <w:style w:type="character" w:customStyle="1" w:styleId="BodyTextIndentChar2">
    <w:name w:val="Body Text Indent Char2"/>
    <w:rsid w:val="000C4DAA"/>
    <w:rPr>
      <w:kern w:val="2"/>
      <w:sz w:val="24"/>
      <w:lang w:val="es-MX"/>
    </w:rPr>
  </w:style>
  <w:style w:type="character" w:customStyle="1" w:styleId="BodyTextIndent3Char">
    <w:name w:val="Body Text Indent 3 Char"/>
    <w:rsid w:val="000C4DAA"/>
    <w:rPr>
      <w:sz w:val="16"/>
    </w:rPr>
  </w:style>
  <w:style w:type="character" w:customStyle="1" w:styleId="BalloonTextChar">
    <w:name w:val="Balloon Text Char"/>
    <w:rsid w:val="000C4DAA"/>
    <w:rPr>
      <w:rFonts w:ascii="Tahoma" w:hAnsi="Tahoma" w:cs="Tahoma" w:hint="default"/>
      <w:sz w:val="16"/>
      <w:lang w:val="es-ES" w:eastAsia="ar-SA" w:bidi="ar-SA"/>
    </w:rPr>
  </w:style>
  <w:style w:type="character" w:customStyle="1" w:styleId="BodyText2Char">
    <w:name w:val="Body Text 2 Char"/>
    <w:rsid w:val="000C4DAA"/>
    <w:rPr>
      <w:sz w:val="24"/>
      <w:lang w:val="es-ES" w:eastAsia="ar-SA" w:bidi="ar-SA"/>
    </w:rPr>
  </w:style>
  <w:style w:type="character" w:customStyle="1" w:styleId="BodyText3Char">
    <w:name w:val="Body Text 3 Char"/>
    <w:rsid w:val="000C4DAA"/>
    <w:rPr>
      <w:sz w:val="16"/>
    </w:rPr>
  </w:style>
  <w:style w:type="character" w:customStyle="1" w:styleId="BodyTextIndent2Char">
    <w:name w:val="Body Text Indent 2 Char"/>
    <w:rsid w:val="000C4DAA"/>
    <w:rPr>
      <w:sz w:val="24"/>
      <w:lang w:val="es-MX"/>
    </w:rPr>
  </w:style>
  <w:style w:type="character" w:customStyle="1" w:styleId="CommentTextChar">
    <w:name w:val="Comment Text Char"/>
    <w:rsid w:val="000C4DAA"/>
    <w:rPr>
      <w:lang w:val="es-MX"/>
    </w:rPr>
  </w:style>
  <w:style w:type="character" w:customStyle="1" w:styleId="CommentReference1">
    <w:name w:val="Comment Reference1"/>
    <w:rsid w:val="000C4DAA"/>
    <w:rPr>
      <w:sz w:val="16"/>
    </w:rPr>
  </w:style>
  <w:style w:type="character" w:customStyle="1" w:styleId="DocumentMapChar">
    <w:name w:val="Document Map Char"/>
    <w:rsid w:val="000C4DAA"/>
    <w:rPr>
      <w:sz w:val="2"/>
    </w:rPr>
  </w:style>
  <w:style w:type="character" w:customStyle="1" w:styleId="CommentSubjectChar">
    <w:name w:val="Comment Subject Char"/>
    <w:rsid w:val="000C4DAA"/>
    <w:rPr>
      <w:b/>
      <w:bCs w:val="0"/>
      <w:lang w:val="es-ES" w:eastAsia="ar-SA" w:bidi="ar-SA"/>
    </w:rPr>
  </w:style>
  <w:style w:type="character" w:customStyle="1" w:styleId="FootnoteTextChar">
    <w:name w:val="Footnote Text Char"/>
    <w:rsid w:val="000C4DAA"/>
  </w:style>
  <w:style w:type="character" w:customStyle="1" w:styleId="EndnoteTextChar">
    <w:name w:val="Endnote Text Char"/>
    <w:rsid w:val="000C4DAA"/>
  </w:style>
  <w:style w:type="character" w:customStyle="1" w:styleId="WW8Num3z6">
    <w:name w:val="WW8Num3z6"/>
    <w:rsid w:val="000C4DAA"/>
    <w:rPr>
      <w:rFonts w:ascii="Symbol" w:hAnsi="Symbol" w:hint="default"/>
    </w:rPr>
  </w:style>
  <w:style w:type="character" w:customStyle="1" w:styleId="TextocomentarioCar2">
    <w:name w:val="Texto comentario Car2"/>
    <w:locked/>
    <w:rsid w:val="000C4DAA"/>
    <w:rPr>
      <w:rFonts w:ascii="Times New Roman" w:eastAsia="Times New Roman" w:hAnsi="Times New Roman" w:cs="Times New Roman" w:hint="default"/>
      <w:noProof/>
      <w:sz w:val="20"/>
      <w:szCs w:val="20"/>
      <w:lang w:val="es-ES" w:eastAsia="es-ES"/>
    </w:rPr>
  </w:style>
  <w:style w:type="character" w:customStyle="1" w:styleId="WW8Num9z6">
    <w:name w:val="WW8Num9z6"/>
    <w:rsid w:val="000C4DAA"/>
    <w:rPr>
      <w:rFonts w:ascii="Symbol" w:hAnsi="Symbol" w:hint="default"/>
    </w:rPr>
  </w:style>
  <w:style w:type="character" w:customStyle="1" w:styleId="WW8Num7z6">
    <w:name w:val="WW8Num7z6"/>
    <w:rsid w:val="000C4DAA"/>
    <w:rPr>
      <w:rFonts w:ascii="Symbol" w:hAnsi="Symbol" w:hint="default"/>
    </w:rPr>
  </w:style>
  <w:style w:type="character" w:customStyle="1" w:styleId="WW8Num44z1">
    <w:name w:val="WW8Num44z1"/>
    <w:rsid w:val="000C4DAA"/>
    <w:rPr>
      <w:rFonts w:ascii="Symbol" w:hAnsi="Symbol" w:hint="default"/>
      <w:b/>
      <w:bCs w:val="0"/>
    </w:rPr>
  </w:style>
  <w:style w:type="character" w:customStyle="1" w:styleId="WW8Num52z2">
    <w:name w:val="WW8Num52z2"/>
    <w:rsid w:val="000C4DAA"/>
    <w:rPr>
      <w:rFonts w:ascii="Wingdings" w:hAnsi="Wingdings" w:hint="default"/>
    </w:rPr>
  </w:style>
  <w:style w:type="character" w:customStyle="1" w:styleId="CarCar1">
    <w:name w:val="Car Car1"/>
    <w:rsid w:val="000C4DAA"/>
    <w:rPr>
      <w:rFonts w:ascii="Arial" w:hAnsi="Arial" w:cs="Arial" w:hint="default"/>
      <w:b/>
      <w:bCs w:val="0"/>
      <w:kern w:val="2"/>
      <w:sz w:val="28"/>
      <w:lang w:val="es-ES_tradnl" w:eastAsia="ar-SA" w:bidi="ar-SA"/>
    </w:rPr>
  </w:style>
  <w:style w:type="character" w:customStyle="1" w:styleId="eacep1">
    <w:name w:val="eacep1"/>
    <w:rsid w:val="000C4DAA"/>
    <w:rPr>
      <w:color w:val="000000"/>
    </w:rPr>
  </w:style>
  <w:style w:type="character" w:customStyle="1" w:styleId="WW8NumSt3z0">
    <w:name w:val="WW8NumSt3z0"/>
    <w:rsid w:val="000C4DAA"/>
    <w:rPr>
      <w:rFonts w:ascii="Symbol" w:hAnsi="Symbol" w:hint="default"/>
    </w:rPr>
  </w:style>
  <w:style w:type="character" w:customStyle="1" w:styleId="WW8NumSt4z0">
    <w:name w:val="WW8NumSt4z0"/>
    <w:rsid w:val="000C4DAA"/>
    <w:rPr>
      <w:rFonts w:ascii="Symbol" w:hAnsi="Symbol" w:hint="default"/>
    </w:rPr>
  </w:style>
  <w:style w:type="character" w:customStyle="1" w:styleId="InitialStyle">
    <w:name w:val="InitialStyle"/>
    <w:rsid w:val="000C4DAA"/>
    <w:rPr>
      <w:sz w:val="20"/>
    </w:rPr>
  </w:style>
  <w:style w:type="character" w:customStyle="1" w:styleId="TextosinformatoCar1">
    <w:name w:val="Texto sin formato Car1"/>
    <w:rsid w:val="000C4DAA"/>
    <w:rPr>
      <w:rFonts w:ascii="Consolas" w:eastAsia="Times New Roman" w:hAnsi="Consolas" w:cs="Consolas" w:hint="default"/>
      <w:sz w:val="21"/>
      <w:szCs w:val="21"/>
      <w:lang w:val="es-ES" w:eastAsia="es-ES"/>
    </w:rPr>
  </w:style>
  <w:style w:type="character" w:customStyle="1" w:styleId="PlainTextChar1">
    <w:name w:val="Plain Text Char1"/>
    <w:rsid w:val="000C4DAA"/>
    <w:rPr>
      <w:rFonts w:ascii="Courier New" w:hAnsi="Courier New" w:cs="Courier New" w:hint="default"/>
      <w:sz w:val="20"/>
      <w:szCs w:val="20"/>
      <w:lang w:eastAsia="en-US"/>
    </w:rPr>
  </w:style>
  <w:style w:type="character" w:customStyle="1" w:styleId="PlainTextChar123">
    <w:name w:val="Plain Text Char123"/>
    <w:rsid w:val="000C4DAA"/>
    <w:rPr>
      <w:rFonts w:ascii="Courier New" w:hAnsi="Courier New" w:cs="Courier New" w:hint="default"/>
      <w:sz w:val="20"/>
      <w:lang w:eastAsia="en-US"/>
    </w:rPr>
  </w:style>
  <w:style w:type="character" w:customStyle="1" w:styleId="PlainTextChar122">
    <w:name w:val="Plain Text Char122"/>
    <w:rsid w:val="000C4DAA"/>
    <w:rPr>
      <w:rFonts w:ascii="Courier New" w:hAnsi="Courier New" w:cs="Courier New" w:hint="default"/>
      <w:sz w:val="20"/>
      <w:lang w:eastAsia="en-US"/>
    </w:rPr>
  </w:style>
  <w:style w:type="character" w:customStyle="1" w:styleId="PlainTextChar121">
    <w:name w:val="Plain Text Char121"/>
    <w:rsid w:val="000C4DAA"/>
    <w:rPr>
      <w:rFonts w:ascii="Courier New" w:hAnsi="Courier New" w:cs="Courier New" w:hint="default"/>
      <w:sz w:val="20"/>
      <w:lang w:eastAsia="en-US"/>
    </w:rPr>
  </w:style>
  <w:style w:type="character" w:customStyle="1" w:styleId="PlainTextChar120">
    <w:name w:val="Plain Text Char120"/>
    <w:rsid w:val="000C4DAA"/>
    <w:rPr>
      <w:rFonts w:ascii="Courier New" w:hAnsi="Courier New" w:cs="Courier New" w:hint="default"/>
      <w:sz w:val="20"/>
      <w:lang w:eastAsia="en-US"/>
    </w:rPr>
  </w:style>
  <w:style w:type="character" w:customStyle="1" w:styleId="PlainTextChar119">
    <w:name w:val="Plain Text Char119"/>
    <w:rsid w:val="000C4DAA"/>
    <w:rPr>
      <w:rFonts w:ascii="Courier New" w:hAnsi="Courier New" w:cs="Courier New" w:hint="default"/>
      <w:sz w:val="20"/>
      <w:lang w:eastAsia="en-US"/>
    </w:rPr>
  </w:style>
  <w:style w:type="character" w:customStyle="1" w:styleId="PlainTextChar118">
    <w:name w:val="Plain Text Char118"/>
    <w:rsid w:val="000C4DAA"/>
    <w:rPr>
      <w:rFonts w:ascii="Courier New" w:hAnsi="Courier New" w:cs="Courier New" w:hint="default"/>
      <w:sz w:val="20"/>
      <w:lang w:eastAsia="en-US"/>
    </w:rPr>
  </w:style>
  <w:style w:type="character" w:customStyle="1" w:styleId="PlainTextChar117">
    <w:name w:val="Plain Text Char117"/>
    <w:rsid w:val="000C4DAA"/>
    <w:rPr>
      <w:rFonts w:ascii="Courier New" w:hAnsi="Courier New" w:cs="Courier New" w:hint="default"/>
      <w:sz w:val="20"/>
      <w:lang w:eastAsia="en-US"/>
    </w:rPr>
  </w:style>
  <w:style w:type="character" w:customStyle="1" w:styleId="PlainTextChar116">
    <w:name w:val="Plain Text Char116"/>
    <w:rsid w:val="000C4DAA"/>
    <w:rPr>
      <w:rFonts w:ascii="Courier New" w:hAnsi="Courier New" w:cs="Courier New" w:hint="default"/>
      <w:sz w:val="20"/>
      <w:lang w:eastAsia="en-US"/>
    </w:rPr>
  </w:style>
  <w:style w:type="character" w:customStyle="1" w:styleId="PlainTextChar115">
    <w:name w:val="Plain Text Char115"/>
    <w:rsid w:val="000C4DAA"/>
    <w:rPr>
      <w:rFonts w:ascii="Courier New" w:hAnsi="Courier New" w:cs="Courier New" w:hint="default"/>
      <w:sz w:val="20"/>
      <w:lang w:eastAsia="en-US"/>
    </w:rPr>
  </w:style>
  <w:style w:type="character" w:customStyle="1" w:styleId="PlainTextChar114">
    <w:name w:val="Plain Text Char114"/>
    <w:rsid w:val="000C4DAA"/>
    <w:rPr>
      <w:rFonts w:ascii="Courier New" w:hAnsi="Courier New" w:cs="Courier New" w:hint="default"/>
      <w:sz w:val="20"/>
      <w:lang w:eastAsia="en-US"/>
    </w:rPr>
  </w:style>
  <w:style w:type="character" w:customStyle="1" w:styleId="PlainTextChar113">
    <w:name w:val="Plain Text Char113"/>
    <w:rsid w:val="000C4DAA"/>
    <w:rPr>
      <w:rFonts w:ascii="Courier New" w:hAnsi="Courier New" w:cs="Courier New" w:hint="default"/>
      <w:sz w:val="20"/>
      <w:lang w:eastAsia="en-US"/>
    </w:rPr>
  </w:style>
  <w:style w:type="character" w:customStyle="1" w:styleId="PlainTextChar112">
    <w:name w:val="Plain Text Char112"/>
    <w:rsid w:val="000C4DAA"/>
    <w:rPr>
      <w:rFonts w:ascii="Courier New" w:hAnsi="Courier New" w:cs="Courier New" w:hint="default"/>
      <w:sz w:val="20"/>
      <w:lang w:eastAsia="en-US"/>
    </w:rPr>
  </w:style>
  <w:style w:type="character" w:customStyle="1" w:styleId="PlainTextChar111">
    <w:name w:val="Plain Text Char111"/>
    <w:rsid w:val="000C4DAA"/>
    <w:rPr>
      <w:rFonts w:ascii="Courier New" w:hAnsi="Courier New" w:cs="Courier New" w:hint="default"/>
      <w:sz w:val="20"/>
      <w:lang w:eastAsia="en-US"/>
    </w:rPr>
  </w:style>
  <w:style w:type="character" w:customStyle="1" w:styleId="PlainTextChar110">
    <w:name w:val="Plain Text Char110"/>
    <w:rsid w:val="000C4DAA"/>
    <w:rPr>
      <w:rFonts w:ascii="Courier New" w:hAnsi="Courier New" w:cs="Courier New" w:hint="default"/>
      <w:sz w:val="20"/>
      <w:lang w:eastAsia="en-US"/>
    </w:rPr>
  </w:style>
  <w:style w:type="character" w:customStyle="1" w:styleId="PlainTextChar19">
    <w:name w:val="Plain Text Char19"/>
    <w:rsid w:val="000C4DAA"/>
    <w:rPr>
      <w:rFonts w:ascii="Courier New" w:hAnsi="Courier New" w:cs="Courier New" w:hint="default"/>
      <w:sz w:val="20"/>
      <w:lang w:eastAsia="en-US"/>
    </w:rPr>
  </w:style>
  <w:style w:type="character" w:customStyle="1" w:styleId="PlainTextChar18">
    <w:name w:val="Plain Text Char18"/>
    <w:rsid w:val="000C4DAA"/>
    <w:rPr>
      <w:rFonts w:ascii="Courier New" w:hAnsi="Courier New" w:cs="Courier New" w:hint="default"/>
      <w:sz w:val="20"/>
      <w:lang w:eastAsia="en-US"/>
    </w:rPr>
  </w:style>
  <w:style w:type="character" w:customStyle="1" w:styleId="PlainTextChar17">
    <w:name w:val="Plain Text Char17"/>
    <w:rsid w:val="000C4DAA"/>
    <w:rPr>
      <w:rFonts w:ascii="Courier New" w:hAnsi="Courier New" w:cs="Courier New" w:hint="default"/>
      <w:sz w:val="20"/>
      <w:lang w:eastAsia="en-US"/>
    </w:rPr>
  </w:style>
  <w:style w:type="character" w:customStyle="1" w:styleId="PlainTextChar16">
    <w:name w:val="Plain Text Char16"/>
    <w:rsid w:val="000C4DAA"/>
    <w:rPr>
      <w:rFonts w:ascii="Courier New" w:hAnsi="Courier New" w:cs="Courier New" w:hint="default"/>
      <w:sz w:val="20"/>
      <w:lang w:eastAsia="en-US"/>
    </w:rPr>
  </w:style>
  <w:style w:type="character" w:customStyle="1" w:styleId="PlainTextChar15">
    <w:name w:val="Plain Text Char15"/>
    <w:rsid w:val="000C4DAA"/>
    <w:rPr>
      <w:rFonts w:ascii="Courier New" w:hAnsi="Courier New" w:cs="Courier New" w:hint="default"/>
      <w:sz w:val="20"/>
      <w:lang w:eastAsia="en-US"/>
    </w:rPr>
  </w:style>
  <w:style w:type="character" w:customStyle="1" w:styleId="PlainTextChar14">
    <w:name w:val="Plain Text Char14"/>
    <w:rsid w:val="000C4DAA"/>
    <w:rPr>
      <w:rFonts w:ascii="Courier New" w:hAnsi="Courier New" w:cs="Courier New" w:hint="default"/>
      <w:sz w:val="20"/>
      <w:lang w:eastAsia="en-US"/>
    </w:rPr>
  </w:style>
  <w:style w:type="character" w:customStyle="1" w:styleId="PlainTextChar13">
    <w:name w:val="Plain Text Char13"/>
    <w:rsid w:val="000C4DAA"/>
    <w:rPr>
      <w:rFonts w:ascii="Courier New" w:hAnsi="Courier New" w:cs="Courier New" w:hint="default"/>
      <w:sz w:val="20"/>
      <w:lang w:eastAsia="en-US"/>
    </w:rPr>
  </w:style>
  <w:style w:type="character" w:customStyle="1" w:styleId="PlainTextChar12">
    <w:name w:val="Plain Text Char12"/>
    <w:rsid w:val="000C4DAA"/>
    <w:rPr>
      <w:rFonts w:ascii="Courier New" w:hAnsi="Courier New" w:cs="Courier New" w:hint="default"/>
      <w:sz w:val="20"/>
      <w:lang w:eastAsia="en-US"/>
    </w:rPr>
  </w:style>
  <w:style w:type="character" w:customStyle="1" w:styleId="PlainTextChar11">
    <w:name w:val="Plain Text Char11"/>
    <w:rsid w:val="000C4DAA"/>
    <w:rPr>
      <w:rFonts w:ascii="Courier New" w:hAnsi="Courier New" w:cs="Courier New" w:hint="default"/>
      <w:noProof/>
      <w:sz w:val="20"/>
      <w:lang w:eastAsia="en-US"/>
    </w:rPr>
  </w:style>
  <w:style w:type="character" w:customStyle="1" w:styleId="WW8Num18z4">
    <w:name w:val="WW8Num18z4"/>
    <w:rsid w:val="000C4DAA"/>
    <w:rPr>
      <w:rFonts w:ascii="Courier New" w:hAnsi="Courier New" w:cs="Courier New" w:hint="default"/>
    </w:rPr>
  </w:style>
  <w:style w:type="character" w:customStyle="1" w:styleId="searchmatch">
    <w:name w:val="searchmatch"/>
    <w:rsid w:val="000C4DAA"/>
  </w:style>
  <w:style w:type="character" w:customStyle="1" w:styleId="TextodegloboCar1">
    <w:name w:val="Texto de globo Car1"/>
    <w:locked/>
    <w:rsid w:val="000C4DAA"/>
    <w:rPr>
      <w:rFonts w:ascii="Tahoma" w:hAnsi="Tahoma" w:cs="Tahoma" w:hint="default"/>
      <w:sz w:val="16"/>
      <w:lang w:eastAsia="ar-SA" w:bidi="ar-SA"/>
    </w:rPr>
  </w:style>
  <w:style w:type="character" w:customStyle="1" w:styleId="CarCar">
    <w:name w:val="Car Car"/>
    <w:locked/>
    <w:rsid w:val="000C4DAA"/>
    <w:rPr>
      <w:rFonts w:ascii="Arial Narrow" w:hAnsi="Arial Narrow" w:hint="default"/>
      <w:sz w:val="22"/>
      <w:lang w:val="es-ES_tradnl" w:eastAsia="es-ES"/>
    </w:rPr>
  </w:style>
  <w:style w:type="character" w:customStyle="1" w:styleId="FontStyle13">
    <w:name w:val="Font Style13"/>
    <w:rsid w:val="000C4DAA"/>
    <w:rPr>
      <w:rFonts w:ascii="Arial" w:hAnsi="Arial" w:cs="Arial" w:hint="default"/>
      <w:sz w:val="18"/>
    </w:rPr>
  </w:style>
  <w:style w:type="character" w:customStyle="1" w:styleId="FontStyle14">
    <w:name w:val="Font Style14"/>
    <w:rsid w:val="000C4DAA"/>
    <w:rPr>
      <w:rFonts w:ascii="Arial" w:hAnsi="Arial" w:cs="Arial" w:hint="default"/>
      <w:b/>
      <w:bCs w:val="0"/>
      <w:sz w:val="18"/>
    </w:rPr>
  </w:style>
  <w:style w:type="character" w:customStyle="1" w:styleId="FontStyle17">
    <w:name w:val="Font Style17"/>
    <w:rsid w:val="000C4DAA"/>
    <w:rPr>
      <w:rFonts w:ascii="Arial" w:hAnsi="Arial" w:cs="Arial" w:hint="default"/>
      <w:sz w:val="18"/>
    </w:rPr>
  </w:style>
  <w:style w:type="character" w:customStyle="1" w:styleId="normaltextrun">
    <w:name w:val="normaltextrun"/>
    <w:rsid w:val="000C4DAA"/>
  </w:style>
  <w:style w:type="character" w:customStyle="1" w:styleId="FontStyle15">
    <w:name w:val="Font Style15"/>
    <w:rsid w:val="000C4DAA"/>
    <w:rPr>
      <w:rFonts w:ascii="Arial" w:hAnsi="Arial" w:cs="Arial" w:hint="default"/>
      <w:sz w:val="20"/>
    </w:rPr>
  </w:style>
  <w:style w:type="character" w:customStyle="1" w:styleId="FontStyle19">
    <w:name w:val="Font Style19"/>
    <w:rsid w:val="000C4DAA"/>
    <w:rPr>
      <w:rFonts w:ascii="Arial" w:hAnsi="Arial" w:cs="Arial" w:hint="default"/>
      <w:b/>
      <w:bCs w:val="0"/>
      <w:sz w:val="20"/>
    </w:rPr>
  </w:style>
  <w:style w:type="character" w:customStyle="1" w:styleId="FontStyle53">
    <w:name w:val="Font Style53"/>
    <w:rsid w:val="000C4DAA"/>
    <w:rPr>
      <w:rFonts w:ascii="Arial" w:hAnsi="Arial" w:cs="Arial" w:hint="default"/>
      <w:b/>
      <w:bCs w:val="0"/>
      <w:sz w:val="18"/>
    </w:rPr>
  </w:style>
  <w:style w:type="character" w:customStyle="1" w:styleId="ListLabel3">
    <w:name w:val="ListLabel 3"/>
    <w:rsid w:val="000C4DAA"/>
    <w:rPr>
      <w:b/>
      <w:bCs w:val="0"/>
      <w:i/>
      <w:iCs w:val="0"/>
      <w:sz w:val="24"/>
    </w:rPr>
  </w:style>
  <w:style w:type="character" w:customStyle="1" w:styleId="CarCar82">
    <w:name w:val="Car Car82"/>
    <w:locked/>
    <w:rsid w:val="000C4DAA"/>
    <w:rPr>
      <w:b/>
      <w:bCs w:val="0"/>
      <w:lang w:eastAsia="ar-SA" w:bidi="ar-SA"/>
    </w:rPr>
  </w:style>
  <w:style w:type="character" w:customStyle="1" w:styleId="MessageHeaderChar">
    <w:name w:val="Message Header Char"/>
    <w:rsid w:val="000C4DAA"/>
    <w:rPr>
      <w:rFonts w:ascii="Cambria" w:hAnsi="Cambria" w:hint="default"/>
      <w:sz w:val="24"/>
      <w:shd w:val="pct20" w:color="auto" w:fill="auto"/>
      <w:lang w:eastAsia="en-US"/>
    </w:rPr>
  </w:style>
  <w:style w:type="character" w:customStyle="1" w:styleId="SalutationChar">
    <w:name w:val="Salutation Char"/>
    <w:rsid w:val="000C4DAA"/>
    <w:rPr>
      <w:lang w:eastAsia="en-US"/>
    </w:rPr>
  </w:style>
  <w:style w:type="character" w:customStyle="1" w:styleId="DateChar">
    <w:name w:val="Date Char"/>
    <w:rsid w:val="000C4DAA"/>
    <w:rPr>
      <w:lang w:eastAsia="en-US"/>
    </w:rPr>
  </w:style>
  <w:style w:type="character" w:customStyle="1" w:styleId="BodyTextFirstIndentChar">
    <w:name w:val="Body Text First Indent Char"/>
    <w:rsid w:val="000C4DAA"/>
    <w:rPr>
      <w:rFonts w:ascii="Times New Roman" w:hAnsi="Times New Roman" w:cs="Times New Roman" w:hint="default"/>
      <w:noProof/>
      <w:sz w:val="20"/>
      <w:lang w:val="es-ES" w:eastAsia="en-US"/>
    </w:rPr>
  </w:style>
  <w:style w:type="character" w:customStyle="1" w:styleId="CarCar110">
    <w:name w:val="Car Car110"/>
    <w:locked/>
    <w:rsid w:val="000C4DAA"/>
    <w:rPr>
      <w:sz w:val="24"/>
      <w:lang w:val="es-ES" w:eastAsia="es-ES"/>
    </w:rPr>
  </w:style>
  <w:style w:type="character" w:customStyle="1" w:styleId="EstiloArialCar">
    <w:name w:val="Estilo Arial Car"/>
    <w:rsid w:val="000C4DAA"/>
    <w:rPr>
      <w:rFonts w:ascii="Arial" w:hAnsi="Arial" w:cs="Arial" w:hint="default"/>
      <w:lang w:val="es-ES" w:eastAsia="ar-SA" w:bidi="ar-SA"/>
    </w:rPr>
  </w:style>
  <w:style w:type="character" w:customStyle="1" w:styleId="apple-converted-space">
    <w:name w:val="apple-converted-space"/>
    <w:rsid w:val="000C4DAA"/>
  </w:style>
  <w:style w:type="character" w:customStyle="1" w:styleId="titulo-interior21">
    <w:name w:val="titulo-interior21"/>
    <w:rsid w:val="000C4DAA"/>
    <w:rPr>
      <w:rFonts w:ascii="Arial" w:hAnsi="Arial" w:cs="Arial" w:hint="default"/>
      <w:b/>
      <w:bCs/>
      <w:color w:val="000000"/>
      <w:sz w:val="24"/>
      <w:szCs w:val="24"/>
    </w:rPr>
  </w:style>
  <w:style w:type="character" w:customStyle="1" w:styleId="estilo571">
    <w:name w:val="estilo571"/>
    <w:rsid w:val="000C4DAA"/>
    <w:rPr>
      <w:rFonts w:ascii="Arial Black" w:hAnsi="Arial Black" w:cs="Times New Roman" w:hint="default"/>
      <w:i/>
      <w:iCs/>
      <w:color w:val="000000"/>
      <w:sz w:val="23"/>
      <w:szCs w:val="23"/>
    </w:rPr>
  </w:style>
  <w:style w:type="character" w:customStyle="1" w:styleId="spelle">
    <w:name w:val="spelle"/>
    <w:rsid w:val="000C4DAA"/>
  </w:style>
  <w:style w:type="character" w:customStyle="1" w:styleId="PuestoCar1">
    <w:name w:val="Puesto Car1"/>
    <w:rsid w:val="000C4DAA"/>
    <w:rPr>
      <w:rFonts w:ascii="Times New Roman" w:eastAsia="Times New Roman" w:hAnsi="Times New Roman" w:cs="Times New Roman" w:hint="default"/>
      <w:b/>
      <w:bCs w:val="0"/>
      <w:sz w:val="28"/>
      <w:szCs w:val="20"/>
      <w:lang w:val="es-ES" w:eastAsia="ar-SA"/>
    </w:rPr>
  </w:style>
  <w:style w:type="character" w:customStyle="1" w:styleId="WW8Num37z3">
    <w:name w:val="WW8Num37z3"/>
    <w:rsid w:val="000C4DAA"/>
    <w:rPr>
      <w:rFonts w:ascii="Symbol" w:hAnsi="Symbol" w:hint="default"/>
    </w:rPr>
  </w:style>
  <w:style w:type="character" w:customStyle="1" w:styleId="WW8Num41z3">
    <w:name w:val="WW8Num41z3"/>
    <w:rsid w:val="000C4DAA"/>
    <w:rPr>
      <w:rFonts w:ascii="Symbol" w:hAnsi="Symbol" w:hint="default"/>
    </w:rPr>
  </w:style>
  <w:style w:type="character" w:customStyle="1" w:styleId="WW8Num44z2">
    <w:name w:val="WW8Num44z2"/>
    <w:rsid w:val="000C4DAA"/>
    <w:rPr>
      <w:rFonts w:ascii="Wingdings" w:hAnsi="Wingdings" w:hint="default"/>
    </w:rPr>
  </w:style>
  <w:style w:type="character" w:customStyle="1" w:styleId="WW8Num61z1">
    <w:name w:val="WW8Num61z1"/>
    <w:rsid w:val="000C4DAA"/>
    <w:rPr>
      <w:rFonts w:ascii="Courier New" w:hAnsi="Courier New" w:cs="Courier New" w:hint="default"/>
    </w:rPr>
  </w:style>
  <w:style w:type="character" w:customStyle="1" w:styleId="ROMANOSCar">
    <w:name w:val="ROMANOS Car"/>
    <w:rsid w:val="000C4DAA"/>
    <w:rPr>
      <w:rFonts w:ascii="Arial" w:hAnsi="Arial" w:cs="Arial" w:hint="default"/>
      <w:sz w:val="18"/>
      <w:szCs w:val="22"/>
      <w:lang w:val="es-ES"/>
    </w:rPr>
  </w:style>
  <w:style w:type="character" w:customStyle="1" w:styleId="Textoindependiente2Car1">
    <w:name w:val="Texto independiente 2 Car1"/>
    <w:rsid w:val="000C4DAA"/>
    <w:rPr>
      <w:rFonts w:ascii="Arial" w:hAnsi="Arial" w:cs="Arial" w:hint="default"/>
      <w:sz w:val="22"/>
      <w:szCs w:val="22"/>
      <w:lang w:val="es-ES" w:eastAsia="ar-SA"/>
    </w:rPr>
  </w:style>
  <w:style w:type="character" w:customStyle="1" w:styleId="Ttulo4Car1">
    <w:name w:val="Título 4 Car1"/>
    <w:rsid w:val="000C4DAA"/>
    <w:rPr>
      <w:rFonts w:ascii="Calibri" w:eastAsia="Times New Roman" w:hAnsi="Calibri" w:cs="Times New Roman" w:hint="default"/>
      <w:b/>
      <w:bCs/>
      <w:kern w:val="2"/>
      <w:sz w:val="28"/>
      <w:szCs w:val="28"/>
    </w:rPr>
  </w:style>
  <w:style w:type="character" w:customStyle="1" w:styleId="Ttulo6Car1">
    <w:name w:val="Título 6 Car1"/>
    <w:rsid w:val="000C4DAA"/>
    <w:rPr>
      <w:rFonts w:ascii="Calibri" w:eastAsia="Times New Roman" w:hAnsi="Calibri" w:cs="Times New Roman" w:hint="default"/>
      <w:b/>
      <w:bCs/>
      <w:kern w:val="2"/>
      <w:sz w:val="22"/>
      <w:szCs w:val="22"/>
    </w:rPr>
  </w:style>
  <w:style w:type="character" w:customStyle="1" w:styleId="Ttulo9Car1">
    <w:name w:val="Título 9 Car1"/>
    <w:rsid w:val="000C4DAA"/>
    <w:rPr>
      <w:rFonts w:ascii="Cambria" w:eastAsia="Times New Roman" w:hAnsi="Cambria" w:cs="Times New Roman" w:hint="default"/>
      <w:kern w:val="2"/>
      <w:sz w:val="22"/>
      <w:szCs w:val="22"/>
    </w:rPr>
  </w:style>
  <w:style w:type="character" w:customStyle="1" w:styleId="Mencinsinresolver2">
    <w:name w:val="Mención sin resolver2"/>
    <w:rsid w:val="000C4DAA"/>
    <w:rPr>
      <w:color w:val="605E5C"/>
      <w:shd w:val="clear" w:color="auto" w:fill="E1DFDD"/>
    </w:rPr>
  </w:style>
  <w:style w:type="table" w:styleId="Listaclara-nfasis3">
    <w:name w:val="Light List Accent 3"/>
    <w:basedOn w:val="Tablanormal"/>
    <w:uiPriority w:val="61"/>
    <w:rsid w:val="000C4DA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aconcolumnas21">
    <w:name w:val="Tabla con columnas 21"/>
    <w:uiPriority w:val="99"/>
    <w:semiHidden/>
    <w:rsid w:val="000C4DAA"/>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1">
    <w:name w:val="Tabla con cuadrícula 81"/>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1">
    <w:name w:val="Tabla profesional1"/>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2">
    <w:name w:val="Tabla con columnas 22"/>
    <w:uiPriority w:val="99"/>
    <w:semiHidden/>
    <w:rsid w:val="000C4DAA"/>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2">
    <w:name w:val="Tabla con cuadrícula 82"/>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2">
    <w:name w:val="Tabla profesional2"/>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uadrcula83">
    <w:name w:val="Tabla con cuadrícula 83"/>
    <w:uiPriority w:val="99"/>
    <w:rsid w:val="000C4DAA"/>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columnas23">
    <w:name w:val="Tabla con columnas 23"/>
    <w:uiPriority w:val="99"/>
    <w:rsid w:val="000C4DAA"/>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profesional3">
    <w:name w:val="Tabla profesional3"/>
    <w:uiPriority w:val="99"/>
    <w:rsid w:val="000C4DAA"/>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11">
    <w:name w:val="Tabla con columnas 211"/>
    <w:uiPriority w:val="99"/>
    <w:semiHidden/>
    <w:rsid w:val="000C4DAA"/>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11">
    <w:name w:val="Tabla con cuadrícula 811"/>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11">
    <w:name w:val="Tabla profesional11"/>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21">
    <w:name w:val="Tabla con columnas 221"/>
    <w:uiPriority w:val="99"/>
    <w:semiHidden/>
    <w:rsid w:val="000C4DAA"/>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21">
    <w:name w:val="Tabla con cuadrícula 821"/>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21">
    <w:name w:val="Tabla profesional21"/>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uadrcula11">
    <w:name w:val="Tabla con cuadrícula11"/>
    <w:uiPriority w:val="59"/>
    <w:rsid w:val="000C4DAA"/>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4-nfasis61">
    <w:name w:val="Tabla de cuadrícula 4 - Énfasis 61"/>
    <w:uiPriority w:val="99"/>
    <w:rsid w:val="000C4DAA"/>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Normal1">
    <w:name w:val="Table Normal1"/>
    <w:uiPriority w:val="99"/>
    <w:rsid w:val="000C4DAA"/>
    <w:pPr>
      <w:spacing w:after="0" w:line="240" w:lineRule="auto"/>
    </w:pPr>
    <w:rPr>
      <w:rFonts w:ascii="Times New Roman" w:eastAsia="Arial Unicode MS" w:hAnsi="Times New Roman" w:cs="Times New Roman"/>
      <w:sz w:val="20"/>
      <w:szCs w:val="20"/>
      <w:lang w:eastAsia="es-MX"/>
    </w:rPr>
    <w:tblPr>
      <w:tblCellMar>
        <w:top w:w="620" w:type="dxa"/>
        <w:left w:w="620" w:type="dxa"/>
        <w:bottom w:w="620" w:type="dxa"/>
        <w:right w:w="620" w:type="dxa"/>
      </w:tblCellMar>
    </w:tblPr>
  </w:style>
  <w:style w:type="table" w:customStyle="1" w:styleId="Tablaconcuadrcula3">
    <w:name w:val="Tabla con cuadrícula3"/>
    <w:uiPriority w:val="59"/>
    <w:rsid w:val="000C4DAA"/>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uiPriority w:val="59"/>
    <w:rsid w:val="000C4DAA"/>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uiPriority w:val="59"/>
    <w:rsid w:val="000C4DAA"/>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11">
    <w:name w:val="Lista clara - Énfasis 11"/>
    <w:basedOn w:val="Tablanormal"/>
    <w:uiPriority w:val="61"/>
    <w:rsid w:val="000C4DA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
    <w:name w:val="Lista clara - Énfasis 31"/>
    <w:basedOn w:val="Tablanormal"/>
    <w:uiPriority w:val="61"/>
    <w:rsid w:val="000C4DA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nfasis112">
    <w:name w:val="Lista clara - Énfasis 112"/>
    <w:basedOn w:val="Tablanormal"/>
    <w:uiPriority w:val="61"/>
    <w:rsid w:val="000C4DA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aconcuadrcula21">
    <w:name w:val="Tabla con cuadrícula21"/>
    <w:basedOn w:val="Tablanormal"/>
    <w:uiPriority w:val="59"/>
    <w:rsid w:val="000C4DAA"/>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32">
    <w:name w:val="Lista clara - Énfasis 32"/>
    <w:basedOn w:val="Tablanormal"/>
    <w:uiPriority w:val="61"/>
    <w:rsid w:val="000C4DA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nfasis111">
    <w:name w:val="Lista clara - Énfasis 111"/>
    <w:basedOn w:val="Tablanormal"/>
    <w:uiPriority w:val="61"/>
    <w:rsid w:val="000C4DA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Estilo1232">
    <w:name w:val="Estilo1232"/>
    <w:rsid w:val="000C4DAA"/>
    <w:pPr>
      <w:numPr>
        <w:numId w:val="48"/>
      </w:numPr>
    </w:pPr>
  </w:style>
  <w:style w:type="numbering" w:customStyle="1" w:styleId="11152">
    <w:name w:val="1.1.152"/>
    <w:rsid w:val="000C4DAA"/>
    <w:pPr>
      <w:numPr>
        <w:numId w:val="49"/>
      </w:numPr>
    </w:pPr>
  </w:style>
  <w:style w:type="numbering" w:customStyle="1" w:styleId="WW8Num4312">
    <w:name w:val="WW8Num4312"/>
    <w:rsid w:val="000C4DAA"/>
    <w:pPr>
      <w:numPr>
        <w:numId w:val="50"/>
      </w:numPr>
    </w:pPr>
  </w:style>
  <w:style w:type="numbering" w:customStyle="1" w:styleId="Estilo1212">
    <w:name w:val="Estilo1212"/>
    <w:rsid w:val="000C4DAA"/>
    <w:pPr>
      <w:numPr>
        <w:numId w:val="80"/>
      </w:numPr>
    </w:pPr>
  </w:style>
  <w:style w:type="numbering" w:customStyle="1" w:styleId="WW8Num411">
    <w:name w:val="WW8Num411"/>
    <w:rsid w:val="000C4DAA"/>
    <w:pPr>
      <w:numPr>
        <w:numId w:val="56"/>
      </w:numPr>
    </w:pPr>
  </w:style>
  <w:style w:type="numbering" w:customStyle="1" w:styleId="1111115">
    <w:name w:val="1 / 1.1 / 1.1.15"/>
    <w:rsid w:val="000C4DAA"/>
    <w:pPr>
      <w:numPr>
        <w:numId w:val="57"/>
      </w:numPr>
    </w:pPr>
  </w:style>
  <w:style w:type="numbering" w:customStyle="1" w:styleId="WW8Num441">
    <w:name w:val="WW8Num441"/>
    <w:rsid w:val="000C4DAA"/>
    <w:pPr>
      <w:numPr>
        <w:numId w:val="58"/>
      </w:numPr>
    </w:pPr>
  </w:style>
  <w:style w:type="numbering" w:customStyle="1" w:styleId="Estilo13">
    <w:name w:val="Estilo13"/>
    <w:rsid w:val="000C4DAA"/>
    <w:pPr>
      <w:numPr>
        <w:numId w:val="59"/>
      </w:numPr>
    </w:pPr>
  </w:style>
  <w:style w:type="numbering" w:customStyle="1" w:styleId="WW8Num2012">
    <w:name w:val="WW8Num2012"/>
    <w:rsid w:val="000C4DAA"/>
    <w:pPr>
      <w:numPr>
        <w:numId w:val="60"/>
      </w:numPr>
    </w:pPr>
  </w:style>
  <w:style w:type="numbering" w:customStyle="1" w:styleId="1111113">
    <w:name w:val="1 / 1.1 / 1.1.13"/>
    <w:rsid w:val="000C4DAA"/>
    <w:pPr>
      <w:numPr>
        <w:numId w:val="61"/>
      </w:numPr>
    </w:pPr>
  </w:style>
  <w:style w:type="numbering" w:customStyle="1" w:styleId="11111152">
    <w:name w:val="1 / 1.1 / 1.1.152"/>
    <w:rsid w:val="000C4DAA"/>
    <w:pPr>
      <w:numPr>
        <w:numId w:val="62"/>
      </w:numPr>
    </w:pPr>
  </w:style>
  <w:style w:type="numbering" w:customStyle="1" w:styleId="WW8Num4412">
    <w:name w:val="WW8Num4412"/>
    <w:rsid w:val="000C4DAA"/>
    <w:pPr>
      <w:numPr>
        <w:numId w:val="63"/>
      </w:numPr>
    </w:pPr>
  </w:style>
  <w:style w:type="numbering" w:customStyle="1" w:styleId="List12">
    <w:name w:val="List 12"/>
    <w:rsid w:val="000C4DAA"/>
    <w:pPr>
      <w:numPr>
        <w:numId w:val="64"/>
      </w:numPr>
    </w:pPr>
  </w:style>
  <w:style w:type="numbering" w:customStyle="1" w:styleId="111232">
    <w:name w:val="1.1.1232"/>
    <w:rsid w:val="000C4DAA"/>
    <w:pPr>
      <w:numPr>
        <w:numId w:val="65"/>
      </w:numPr>
    </w:pPr>
  </w:style>
  <w:style w:type="numbering" w:customStyle="1" w:styleId="WW8Num3912">
    <w:name w:val="WW8Num3912"/>
    <w:rsid w:val="000C4DAA"/>
    <w:pPr>
      <w:numPr>
        <w:numId w:val="66"/>
      </w:numPr>
    </w:pPr>
  </w:style>
  <w:style w:type="numbering" w:customStyle="1" w:styleId="11132">
    <w:name w:val="1.1.132"/>
    <w:rsid w:val="000C4DAA"/>
    <w:pPr>
      <w:numPr>
        <w:numId w:val="67"/>
      </w:numPr>
    </w:pPr>
  </w:style>
  <w:style w:type="numbering" w:customStyle="1" w:styleId="Estilo132">
    <w:name w:val="Estilo132"/>
    <w:rsid w:val="000C4DAA"/>
    <w:pPr>
      <w:numPr>
        <w:numId w:val="68"/>
      </w:numPr>
    </w:pPr>
  </w:style>
  <w:style w:type="numbering" w:customStyle="1" w:styleId="List112">
    <w:name w:val="List 112"/>
    <w:rsid w:val="000C4DAA"/>
    <w:pPr>
      <w:numPr>
        <w:numId w:val="69"/>
      </w:numPr>
    </w:pPr>
  </w:style>
  <w:style w:type="numbering" w:customStyle="1" w:styleId="11123">
    <w:name w:val="1.1.123"/>
    <w:rsid w:val="000C4DAA"/>
    <w:pPr>
      <w:numPr>
        <w:numId w:val="70"/>
      </w:numPr>
    </w:pPr>
  </w:style>
  <w:style w:type="numbering" w:customStyle="1" w:styleId="List11">
    <w:name w:val="List 11"/>
    <w:rsid w:val="000C4DAA"/>
    <w:pPr>
      <w:numPr>
        <w:numId w:val="71"/>
      </w:numPr>
    </w:pPr>
  </w:style>
  <w:style w:type="numbering" w:customStyle="1" w:styleId="111111232">
    <w:name w:val="1 / 1.1 / 1.1.1232"/>
    <w:rsid w:val="000C4DAA"/>
    <w:pPr>
      <w:numPr>
        <w:numId w:val="52"/>
      </w:numPr>
    </w:pPr>
  </w:style>
  <w:style w:type="numbering" w:customStyle="1" w:styleId="List122">
    <w:name w:val="List 122"/>
    <w:rsid w:val="000C4DAA"/>
    <w:pPr>
      <w:numPr>
        <w:numId w:val="72"/>
      </w:numPr>
    </w:pPr>
  </w:style>
  <w:style w:type="numbering" w:customStyle="1" w:styleId="List7">
    <w:name w:val="List 7"/>
    <w:rsid w:val="000C4DAA"/>
    <w:pPr>
      <w:numPr>
        <w:numId w:val="73"/>
      </w:numPr>
    </w:pPr>
  </w:style>
  <w:style w:type="numbering" w:styleId="111111">
    <w:name w:val="Outline List 2"/>
    <w:basedOn w:val="Sinlista"/>
    <w:unhideWhenUsed/>
    <w:rsid w:val="000C4DAA"/>
    <w:pPr>
      <w:numPr>
        <w:numId w:val="74"/>
      </w:numPr>
    </w:pPr>
  </w:style>
  <w:style w:type="numbering" w:customStyle="1" w:styleId="WW8Num4512">
    <w:name w:val="WW8Num4512"/>
    <w:rsid w:val="000C4DAA"/>
    <w:pPr>
      <w:numPr>
        <w:numId w:val="75"/>
      </w:numPr>
    </w:pPr>
  </w:style>
  <w:style w:type="numbering" w:customStyle="1" w:styleId="11111137">
    <w:name w:val="1 / 1.1 / 1.1.137"/>
    <w:rsid w:val="000C4DAA"/>
    <w:pPr>
      <w:numPr>
        <w:numId w:val="76"/>
      </w:numPr>
    </w:pPr>
  </w:style>
  <w:style w:type="numbering" w:customStyle="1" w:styleId="11111132">
    <w:name w:val="1 / 1.1 / 1.1.132"/>
    <w:rsid w:val="000C4DAA"/>
    <w:pPr>
      <w:numPr>
        <w:numId w:val="77"/>
      </w:numPr>
    </w:pPr>
  </w:style>
  <w:style w:type="numbering" w:customStyle="1" w:styleId="List72">
    <w:name w:val="List 72"/>
    <w:rsid w:val="000C4DAA"/>
    <w:pPr>
      <w:numPr>
        <w:numId w:val="78"/>
      </w:numPr>
    </w:pPr>
  </w:style>
  <w:style w:type="numbering" w:customStyle="1" w:styleId="WW8Num4112">
    <w:name w:val="WW8Num4112"/>
    <w:rsid w:val="000C4DAA"/>
    <w:pPr>
      <w:numPr>
        <w:numId w:val="53"/>
      </w:numPr>
    </w:pPr>
  </w:style>
  <w:style w:type="numbering" w:customStyle="1" w:styleId="1113">
    <w:name w:val="1.1.13"/>
    <w:rsid w:val="000C4DAA"/>
    <w:pPr>
      <w:numPr>
        <w:numId w:val="79"/>
      </w:numPr>
    </w:pPr>
  </w:style>
  <w:style w:type="character" w:customStyle="1" w:styleId="TtulodeTDCCar1">
    <w:name w:val="Título de TDC Car1"/>
    <w:link w:val="TtulodeTDC"/>
    <w:locked/>
    <w:rsid w:val="000C4DAA"/>
    <w:rPr>
      <w:rFonts w:ascii="Cambria" w:eastAsia="Times New Roman" w:hAnsi="Cambria" w:cs="Times New Roman"/>
      <w:color w:val="365F91"/>
      <w:sz w:val="28"/>
      <w:szCs w:val="28"/>
      <w:lang w:val="es-ES"/>
    </w:rPr>
  </w:style>
  <w:style w:type="numbering" w:customStyle="1" w:styleId="Estilo123">
    <w:name w:val="Estilo123"/>
    <w:rsid w:val="000C4DAA"/>
  </w:style>
  <w:style w:type="numbering" w:customStyle="1" w:styleId="11111123">
    <w:name w:val="1 / 1.1 / 1.1.123"/>
    <w:rsid w:val="000C4DAA"/>
    <w:pPr>
      <w:numPr>
        <w:numId w:val="82"/>
      </w:numPr>
    </w:pPr>
  </w:style>
  <w:style w:type="numbering" w:customStyle="1" w:styleId="WW8Num451">
    <w:name w:val="WW8Num451"/>
    <w:basedOn w:val="Sinlista"/>
    <w:rsid w:val="000C4DAA"/>
  </w:style>
  <w:style w:type="numbering" w:customStyle="1" w:styleId="Sinlista2">
    <w:name w:val="Sin lista2"/>
    <w:next w:val="Sinlista"/>
    <w:uiPriority w:val="99"/>
    <w:semiHidden/>
    <w:unhideWhenUsed/>
    <w:rsid w:val="000C4DAA"/>
  </w:style>
  <w:style w:type="numbering" w:customStyle="1" w:styleId="Sinlista3">
    <w:name w:val="Sin lista3"/>
    <w:next w:val="Sinlista"/>
    <w:uiPriority w:val="99"/>
    <w:semiHidden/>
    <w:unhideWhenUsed/>
    <w:rsid w:val="000C4DAA"/>
  </w:style>
  <w:style w:type="numbering" w:customStyle="1" w:styleId="Sinlista21">
    <w:name w:val="Sin lista21"/>
    <w:next w:val="Sinlista"/>
    <w:uiPriority w:val="99"/>
    <w:semiHidden/>
    <w:unhideWhenUsed/>
    <w:rsid w:val="000C4DAA"/>
  </w:style>
  <w:style w:type="numbering" w:customStyle="1" w:styleId="WW8Num391">
    <w:name w:val="WW8Num391"/>
    <w:basedOn w:val="Sinlista"/>
    <w:rsid w:val="000C4DAA"/>
  </w:style>
  <w:style w:type="numbering" w:customStyle="1" w:styleId="WW8Num201">
    <w:name w:val="WW8Num201"/>
    <w:basedOn w:val="Sinlista"/>
    <w:rsid w:val="000C4DAA"/>
  </w:style>
  <w:style w:type="numbering" w:customStyle="1" w:styleId="WW8Num431">
    <w:name w:val="WW8Num431"/>
    <w:basedOn w:val="Sinlista"/>
    <w:rsid w:val="000C4DAA"/>
  </w:style>
  <w:style w:type="numbering" w:customStyle="1" w:styleId="Sinlista4">
    <w:name w:val="Sin lista4"/>
    <w:next w:val="Sinlista"/>
    <w:uiPriority w:val="99"/>
    <w:semiHidden/>
    <w:unhideWhenUsed/>
    <w:rsid w:val="000C4DAA"/>
  </w:style>
  <w:style w:type="numbering" w:customStyle="1" w:styleId="Sinlista12">
    <w:name w:val="Sin lista12"/>
    <w:next w:val="Sinlista"/>
    <w:uiPriority w:val="99"/>
    <w:semiHidden/>
    <w:unhideWhenUsed/>
    <w:rsid w:val="000C4DAA"/>
  </w:style>
  <w:style w:type="numbering" w:customStyle="1" w:styleId="Sinlista112">
    <w:name w:val="Sin lista112"/>
    <w:next w:val="Sinlista"/>
    <w:uiPriority w:val="99"/>
    <w:semiHidden/>
    <w:unhideWhenUsed/>
    <w:rsid w:val="000C4DAA"/>
  </w:style>
  <w:style w:type="numbering" w:customStyle="1" w:styleId="WW8Num4411">
    <w:name w:val="WW8Num4411"/>
    <w:basedOn w:val="Sinlista"/>
    <w:rsid w:val="000C4DAA"/>
  </w:style>
  <w:style w:type="numbering" w:customStyle="1" w:styleId="11151">
    <w:name w:val="1.1.151"/>
    <w:rsid w:val="000C4DAA"/>
  </w:style>
  <w:style w:type="numbering" w:customStyle="1" w:styleId="Estilo151">
    <w:name w:val="Estilo151"/>
    <w:rsid w:val="000C4DAA"/>
  </w:style>
  <w:style w:type="numbering" w:customStyle="1" w:styleId="Estilo1211">
    <w:name w:val="Estilo1211"/>
    <w:rsid w:val="000C4DAA"/>
  </w:style>
  <w:style w:type="numbering" w:customStyle="1" w:styleId="Estilo1231">
    <w:name w:val="Estilo1231"/>
    <w:rsid w:val="000C4DAA"/>
  </w:style>
  <w:style w:type="numbering" w:customStyle="1" w:styleId="111111231">
    <w:name w:val="1 / 1.1 / 1.1.1231"/>
    <w:rsid w:val="000C4DAA"/>
  </w:style>
  <w:style w:type="numbering" w:customStyle="1" w:styleId="11111151">
    <w:name w:val="1 / 1.1 / 1.1.151"/>
    <w:rsid w:val="000C4DAA"/>
  </w:style>
  <w:style w:type="numbering" w:customStyle="1" w:styleId="Estilo131">
    <w:name w:val="Estilo131"/>
    <w:rsid w:val="000C4DAA"/>
  </w:style>
  <w:style w:type="numbering" w:customStyle="1" w:styleId="11111131">
    <w:name w:val="1 / 1.1 / 1.1.131"/>
    <w:rsid w:val="000C4DAA"/>
  </w:style>
  <w:style w:type="numbering" w:customStyle="1" w:styleId="List121">
    <w:name w:val="List 121"/>
    <w:rsid w:val="000C4DAA"/>
  </w:style>
  <w:style w:type="numbering" w:customStyle="1" w:styleId="111231">
    <w:name w:val="1.1.1231"/>
    <w:rsid w:val="000C4DAA"/>
  </w:style>
  <w:style w:type="numbering" w:customStyle="1" w:styleId="List111">
    <w:name w:val="List 111"/>
    <w:rsid w:val="000C4DAA"/>
  </w:style>
  <w:style w:type="numbering" w:customStyle="1" w:styleId="List71">
    <w:name w:val="List 71"/>
    <w:rsid w:val="000C4DAA"/>
  </w:style>
  <w:style w:type="numbering" w:customStyle="1" w:styleId="11131">
    <w:name w:val="1.1.131"/>
    <w:rsid w:val="000C4DAA"/>
  </w:style>
  <w:style w:type="numbering" w:customStyle="1" w:styleId="WW8Num4111">
    <w:name w:val="WW8Num4111"/>
    <w:basedOn w:val="Sinlista"/>
    <w:rsid w:val="000C4DAA"/>
  </w:style>
  <w:style w:type="numbering" w:customStyle="1" w:styleId="WW8Num4511">
    <w:name w:val="WW8Num4511"/>
    <w:basedOn w:val="Sinlista"/>
    <w:rsid w:val="000C4DAA"/>
  </w:style>
  <w:style w:type="numbering" w:customStyle="1" w:styleId="Sinlista22">
    <w:name w:val="Sin lista22"/>
    <w:next w:val="Sinlista"/>
    <w:uiPriority w:val="99"/>
    <w:semiHidden/>
    <w:unhideWhenUsed/>
    <w:rsid w:val="000C4DAA"/>
  </w:style>
  <w:style w:type="numbering" w:customStyle="1" w:styleId="Sinlista31">
    <w:name w:val="Sin lista31"/>
    <w:next w:val="Sinlista"/>
    <w:uiPriority w:val="99"/>
    <w:semiHidden/>
    <w:unhideWhenUsed/>
    <w:rsid w:val="000C4DAA"/>
  </w:style>
  <w:style w:type="numbering" w:customStyle="1" w:styleId="Sinlista211">
    <w:name w:val="Sin lista211"/>
    <w:next w:val="Sinlista"/>
    <w:uiPriority w:val="99"/>
    <w:semiHidden/>
    <w:unhideWhenUsed/>
    <w:rsid w:val="000C4DAA"/>
  </w:style>
  <w:style w:type="numbering" w:customStyle="1" w:styleId="WW8Num3911">
    <w:name w:val="WW8Num3911"/>
    <w:basedOn w:val="Sinlista"/>
    <w:rsid w:val="000C4DAA"/>
  </w:style>
  <w:style w:type="numbering" w:customStyle="1" w:styleId="WW8Num2011">
    <w:name w:val="WW8Num2011"/>
    <w:basedOn w:val="Sinlista"/>
    <w:rsid w:val="000C4DAA"/>
  </w:style>
  <w:style w:type="numbering" w:customStyle="1" w:styleId="WW8Num4311">
    <w:name w:val="WW8Num4311"/>
    <w:basedOn w:val="Sinlista"/>
    <w:rsid w:val="000C4DAA"/>
  </w:style>
  <w:style w:type="numbering" w:customStyle="1" w:styleId="Sinlista5">
    <w:name w:val="Sin lista5"/>
    <w:next w:val="Sinlista"/>
    <w:uiPriority w:val="99"/>
    <w:semiHidden/>
    <w:unhideWhenUsed/>
    <w:rsid w:val="000C4DAA"/>
  </w:style>
  <w:style w:type="numbering" w:customStyle="1" w:styleId="Sinlista13">
    <w:name w:val="Sin lista13"/>
    <w:next w:val="Sinlista"/>
    <w:uiPriority w:val="99"/>
    <w:semiHidden/>
    <w:unhideWhenUsed/>
    <w:rsid w:val="000C4DAA"/>
  </w:style>
  <w:style w:type="numbering" w:customStyle="1" w:styleId="Sinlista113">
    <w:name w:val="Sin lista113"/>
    <w:next w:val="Sinlista"/>
    <w:uiPriority w:val="99"/>
    <w:semiHidden/>
    <w:unhideWhenUsed/>
    <w:rsid w:val="000C4DAA"/>
  </w:style>
  <w:style w:type="numbering" w:customStyle="1" w:styleId="Sinlista23">
    <w:name w:val="Sin lista23"/>
    <w:next w:val="Sinlista"/>
    <w:uiPriority w:val="99"/>
    <w:semiHidden/>
    <w:unhideWhenUsed/>
    <w:rsid w:val="000C4DAA"/>
  </w:style>
  <w:style w:type="numbering" w:customStyle="1" w:styleId="Sinlista32">
    <w:name w:val="Sin lista32"/>
    <w:next w:val="Sinlista"/>
    <w:uiPriority w:val="99"/>
    <w:semiHidden/>
    <w:unhideWhenUsed/>
    <w:rsid w:val="000C4DAA"/>
  </w:style>
  <w:style w:type="numbering" w:customStyle="1" w:styleId="Sinlista212">
    <w:name w:val="Sin lista212"/>
    <w:next w:val="Sinlista"/>
    <w:uiPriority w:val="99"/>
    <w:semiHidden/>
    <w:unhideWhenUsed/>
    <w:rsid w:val="000C4DAA"/>
  </w:style>
  <w:style w:type="character" w:customStyle="1" w:styleId="Mencinsinresolver21">
    <w:name w:val="Mención sin resolver21"/>
    <w:basedOn w:val="Fuentedeprrafopredeter"/>
    <w:unhideWhenUsed/>
    <w:rsid w:val="000C4DAA"/>
    <w:rPr>
      <w:color w:val="605E5C"/>
      <w:shd w:val="clear" w:color="auto" w:fill="E1DFDD"/>
    </w:rPr>
  </w:style>
  <w:style w:type="numbering" w:customStyle="1" w:styleId="1111112331">
    <w:name w:val="1 / 1.1 / 1.1.12331"/>
    <w:rsid w:val="000C4DAA"/>
  </w:style>
  <w:style w:type="numbering" w:customStyle="1" w:styleId="111216">
    <w:name w:val="1.1.1216"/>
    <w:rsid w:val="000C4DAA"/>
    <w:pPr>
      <w:numPr>
        <w:numId w:val="81"/>
      </w:numPr>
    </w:pPr>
  </w:style>
  <w:style w:type="character" w:customStyle="1" w:styleId="TtuloTDCCar1">
    <w:name w:val="Título TDC Car1"/>
    <w:locked/>
    <w:rsid w:val="00451C0A"/>
    <w:rPr>
      <w:rFonts w:ascii="Cambria" w:eastAsia="Times New Roman" w:hAnsi="Cambria" w:cs="Times New Roman"/>
      <w:color w:val="365F91"/>
      <w:sz w:val="28"/>
      <w:szCs w:val="28"/>
      <w:lang w:val="es-ES"/>
    </w:rPr>
  </w:style>
  <w:style w:type="numbering" w:customStyle="1" w:styleId="WWOutlineListStyle208">
    <w:name w:val="WW_OutlineListStyle_208"/>
    <w:basedOn w:val="Sinlista"/>
    <w:rsid w:val="00451C0A"/>
    <w:pPr>
      <w:numPr>
        <w:numId w:val="84"/>
      </w:numPr>
    </w:pPr>
  </w:style>
  <w:style w:type="paragraph" w:customStyle="1" w:styleId="Sangra2detindependiente13">
    <w:name w:val="Sangría 2 de t. independiente13"/>
    <w:basedOn w:val="Normal"/>
    <w:rsid w:val="00451C0A"/>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ar-SA"/>
    </w:rPr>
  </w:style>
  <w:style w:type="paragraph" w:customStyle="1" w:styleId="Textoindependiente213">
    <w:name w:val="Texto independiente 213"/>
    <w:basedOn w:val="Normal"/>
    <w:rsid w:val="00451C0A"/>
    <w:pPr>
      <w:suppressAutoHyphens/>
      <w:autoSpaceDN w:val="0"/>
      <w:spacing w:after="120" w:line="480" w:lineRule="auto"/>
      <w:jc w:val="left"/>
      <w:textAlignment w:val="baseline"/>
    </w:pPr>
    <w:rPr>
      <w:rFonts w:ascii="Times New Roman" w:eastAsia="Times New Roman" w:hAnsi="Times New Roman" w:cs="Times New Roman"/>
      <w:sz w:val="24"/>
      <w:szCs w:val="20"/>
      <w:lang w:val="es-ES" w:eastAsia="ar-SA"/>
    </w:rPr>
  </w:style>
  <w:style w:type="paragraph" w:customStyle="1" w:styleId="TtuloE2">
    <w:name w:val="Título E2"/>
    <w:basedOn w:val="Ttulo2"/>
    <w:rsid w:val="00451C0A"/>
    <w:pPr>
      <w:keepNext/>
      <w:keepLines/>
      <w:numPr>
        <w:numId w:val="0"/>
      </w:numPr>
      <w:suppressAutoHyphens/>
      <w:autoSpaceDN w:val="0"/>
      <w:spacing w:before="120" w:after="120"/>
      <w:ind w:right="-142"/>
      <w:contextualSpacing w:val="0"/>
      <w:textAlignment w:val="baseline"/>
    </w:pPr>
    <w:rPr>
      <w:rFonts w:ascii="Montserrat Medium" w:eastAsia="Times New Roman" w:hAnsi="Montserrat Medium" w:cs="Times New Roman"/>
      <w:b w:val="0"/>
      <w:bCs/>
      <w:sz w:val="22"/>
      <w:szCs w:val="26"/>
      <w:lang w:val="es"/>
    </w:rPr>
  </w:style>
  <w:style w:type="character" w:customStyle="1" w:styleId="TtuloE2Car">
    <w:name w:val="Título E2 Car"/>
    <w:rsid w:val="00451C0A"/>
    <w:rPr>
      <w:rFonts w:ascii="Montserrat Medium" w:eastAsia="Times New Roman" w:hAnsi="Montserrat Medium" w:cs="Times New Roman"/>
      <w:bCs/>
      <w:szCs w:val="26"/>
      <w:lang w:val="es"/>
    </w:rPr>
  </w:style>
  <w:style w:type="paragraph" w:customStyle="1" w:styleId="Standard">
    <w:name w:val="Standard"/>
    <w:rsid w:val="00451C0A"/>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paragraph" w:customStyle="1" w:styleId="Descripcin1">
    <w:name w:val="Descripción1"/>
    <w:basedOn w:val="Normal"/>
    <w:next w:val="Normal"/>
    <w:rsid w:val="00451C0A"/>
    <w:pPr>
      <w:autoSpaceDN w:val="0"/>
      <w:jc w:val="center"/>
    </w:pPr>
    <w:rPr>
      <w:rFonts w:ascii="Arial" w:eastAsia="Times New Roman" w:hAnsi="Arial" w:cs="Times New Roman"/>
      <w:b/>
      <w:szCs w:val="24"/>
      <w:lang w:eastAsia="es-ES"/>
    </w:rPr>
  </w:style>
  <w:style w:type="paragraph" w:customStyle="1" w:styleId="TtuloTDC2">
    <w:name w:val="Título TDC2"/>
    <w:basedOn w:val="Ttulo1"/>
    <w:next w:val="Normal"/>
    <w:rsid w:val="00451C0A"/>
    <w:pPr>
      <w:keepNext/>
      <w:keepLines/>
      <w:numPr>
        <w:numId w:val="0"/>
      </w:numPr>
      <w:autoSpaceDN w:val="0"/>
      <w:spacing w:before="480" w:line="276" w:lineRule="auto"/>
      <w:contextualSpacing w:val="0"/>
      <w:jc w:val="left"/>
    </w:pPr>
    <w:rPr>
      <w:rFonts w:ascii="Cambria" w:eastAsia="Times New Roman" w:hAnsi="Cambria" w:cs="Times New Roman"/>
      <w:b w:val="0"/>
      <w:color w:val="365F91"/>
      <w:sz w:val="28"/>
      <w:szCs w:val="28"/>
      <w:lang w:val="es-ES"/>
    </w:rPr>
  </w:style>
  <w:style w:type="numbering" w:customStyle="1" w:styleId="WWOutlineListStyle207">
    <w:name w:val="WW_OutlineListStyle_207"/>
    <w:basedOn w:val="Sinlista"/>
    <w:rsid w:val="00451C0A"/>
    <w:pPr>
      <w:numPr>
        <w:numId w:val="85"/>
      </w:numPr>
    </w:pPr>
  </w:style>
  <w:style w:type="numbering" w:customStyle="1" w:styleId="WWOutlineListStyle206">
    <w:name w:val="WW_OutlineListStyle_206"/>
    <w:basedOn w:val="Sinlista"/>
    <w:rsid w:val="00451C0A"/>
    <w:pPr>
      <w:numPr>
        <w:numId w:val="86"/>
      </w:numPr>
    </w:pPr>
  </w:style>
  <w:style w:type="numbering" w:customStyle="1" w:styleId="WWOutlineListStyle205">
    <w:name w:val="WW_OutlineListStyle_205"/>
    <w:basedOn w:val="Sinlista"/>
    <w:rsid w:val="00451C0A"/>
    <w:pPr>
      <w:numPr>
        <w:numId w:val="87"/>
      </w:numPr>
    </w:pPr>
  </w:style>
  <w:style w:type="numbering" w:customStyle="1" w:styleId="WWOutlineListStyle204">
    <w:name w:val="WW_OutlineListStyle_204"/>
    <w:basedOn w:val="Sinlista"/>
    <w:rsid w:val="00451C0A"/>
    <w:pPr>
      <w:numPr>
        <w:numId w:val="88"/>
      </w:numPr>
    </w:pPr>
  </w:style>
  <w:style w:type="numbering" w:customStyle="1" w:styleId="WWOutlineListStyle203">
    <w:name w:val="WW_OutlineListStyle_203"/>
    <w:basedOn w:val="Sinlista"/>
    <w:rsid w:val="00451C0A"/>
    <w:pPr>
      <w:numPr>
        <w:numId w:val="89"/>
      </w:numPr>
    </w:pPr>
  </w:style>
  <w:style w:type="numbering" w:customStyle="1" w:styleId="WWOutlineListStyle202">
    <w:name w:val="WW_OutlineListStyle_202"/>
    <w:basedOn w:val="Sinlista"/>
    <w:rsid w:val="00451C0A"/>
    <w:pPr>
      <w:numPr>
        <w:numId w:val="90"/>
      </w:numPr>
    </w:pPr>
  </w:style>
  <w:style w:type="numbering" w:customStyle="1" w:styleId="WWOutlineListStyle201">
    <w:name w:val="WW_OutlineListStyle_201"/>
    <w:basedOn w:val="Sinlista"/>
    <w:rsid w:val="00451C0A"/>
    <w:pPr>
      <w:numPr>
        <w:numId w:val="91"/>
      </w:numPr>
    </w:pPr>
  </w:style>
  <w:style w:type="numbering" w:customStyle="1" w:styleId="WWOutlineListStyle200">
    <w:name w:val="WW_OutlineListStyle_200"/>
    <w:basedOn w:val="Sinlista"/>
    <w:rsid w:val="00451C0A"/>
    <w:pPr>
      <w:numPr>
        <w:numId w:val="92"/>
      </w:numPr>
    </w:pPr>
  </w:style>
  <w:style w:type="numbering" w:customStyle="1" w:styleId="WWOutlineListStyle199">
    <w:name w:val="WW_OutlineListStyle_199"/>
    <w:basedOn w:val="Sinlista"/>
    <w:rsid w:val="00451C0A"/>
    <w:pPr>
      <w:numPr>
        <w:numId w:val="93"/>
      </w:numPr>
    </w:pPr>
  </w:style>
  <w:style w:type="numbering" w:customStyle="1" w:styleId="WWOutlineListStyle198">
    <w:name w:val="WW_OutlineListStyle_198"/>
    <w:basedOn w:val="Sinlista"/>
    <w:rsid w:val="00451C0A"/>
    <w:pPr>
      <w:numPr>
        <w:numId w:val="94"/>
      </w:numPr>
    </w:pPr>
  </w:style>
  <w:style w:type="numbering" w:customStyle="1" w:styleId="WWOutlineListStyle197">
    <w:name w:val="WW_OutlineListStyle_197"/>
    <w:basedOn w:val="Sinlista"/>
    <w:rsid w:val="00451C0A"/>
    <w:pPr>
      <w:numPr>
        <w:numId w:val="95"/>
      </w:numPr>
    </w:pPr>
  </w:style>
  <w:style w:type="numbering" w:customStyle="1" w:styleId="WWOutlineListStyle196">
    <w:name w:val="WW_OutlineListStyle_196"/>
    <w:basedOn w:val="Sinlista"/>
    <w:rsid w:val="00451C0A"/>
    <w:pPr>
      <w:numPr>
        <w:numId w:val="96"/>
      </w:numPr>
    </w:pPr>
  </w:style>
  <w:style w:type="numbering" w:customStyle="1" w:styleId="WWOutlineListStyle195">
    <w:name w:val="WW_OutlineListStyle_195"/>
    <w:basedOn w:val="Sinlista"/>
    <w:rsid w:val="00451C0A"/>
    <w:pPr>
      <w:numPr>
        <w:numId w:val="97"/>
      </w:numPr>
    </w:pPr>
  </w:style>
  <w:style w:type="numbering" w:customStyle="1" w:styleId="WWOutlineListStyle194">
    <w:name w:val="WW_OutlineListStyle_194"/>
    <w:basedOn w:val="Sinlista"/>
    <w:rsid w:val="00451C0A"/>
    <w:pPr>
      <w:numPr>
        <w:numId w:val="98"/>
      </w:numPr>
    </w:pPr>
  </w:style>
  <w:style w:type="numbering" w:customStyle="1" w:styleId="WWOutlineListStyle193">
    <w:name w:val="WW_OutlineListStyle_193"/>
    <w:basedOn w:val="Sinlista"/>
    <w:rsid w:val="00451C0A"/>
    <w:pPr>
      <w:numPr>
        <w:numId w:val="99"/>
      </w:numPr>
    </w:pPr>
  </w:style>
  <w:style w:type="numbering" w:customStyle="1" w:styleId="WWOutlineListStyle192">
    <w:name w:val="WW_OutlineListStyle_192"/>
    <w:basedOn w:val="Sinlista"/>
    <w:rsid w:val="00451C0A"/>
    <w:pPr>
      <w:numPr>
        <w:numId w:val="100"/>
      </w:numPr>
    </w:pPr>
  </w:style>
  <w:style w:type="numbering" w:customStyle="1" w:styleId="WWOutlineListStyle191">
    <w:name w:val="WW_OutlineListStyle_191"/>
    <w:basedOn w:val="Sinlista"/>
    <w:rsid w:val="00451C0A"/>
    <w:pPr>
      <w:numPr>
        <w:numId w:val="101"/>
      </w:numPr>
    </w:pPr>
  </w:style>
  <w:style w:type="numbering" w:customStyle="1" w:styleId="WWOutlineListStyle190">
    <w:name w:val="WW_OutlineListStyle_190"/>
    <w:basedOn w:val="Sinlista"/>
    <w:rsid w:val="00451C0A"/>
    <w:pPr>
      <w:numPr>
        <w:numId w:val="102"/>
      </w:numPr>
    </w:pPr>
  </w:style>
  <w:style w:type="numbering" w:customStyle="1" w:styleId="WWOutlineListStyle189">
    <w:name w:val="WW_OutlineListStyle_189"/>
    <w:basedOn w:val="Sinlista"/>
    <w:rsid w:val="00451C0A"/>
    <w:pPr>
      <w:numPr>
        <w:numId w:val="103"/>
      </w:numPr>
    </w:pPr>
  </w:style>
  <w:style w:type="numbering" w:customStyle="1" w:styleId="WWOutlineListStyle188">
    <w:name w:val="WW_OutlineListStyle_188"/>
    <w:basedOn w:val="Sinlista"/>
    <w:rsid w:val="00451C0A"/>
    <w:pPr>
      <w:numPr>
        <w:numId w:val="104"/>
      </w:numPr>
    </w:pPr>
  </w:style>
  <w:style w:type="numbering" w:customStyle="1" w:styleId="WWOutlineListStyle187">
    <w:name w:val="WW_OutlineListStyle_187"/>
    <w:basedOn w:val="Sinlista"/>
    <w:rsid w:val="00451C0A"/>
    <w:pPr>
      <w:numPr>
        <w:numId w:val="105"/>
      </w:numPr>
    </w:pPr>
  </w:style>
  <w:style w:type="numbering" w:customStyle="1" w:styleId="WWOutlineListStyle186">
    <w:name w:val="WW_OutlineListStyle_186"/>
    <w:basedOn w:val="Sinlista"/>
    <w:rsid w:val="00451C0A"/>
    <w:pPr>
      <w:numPr>
        <w:numId w:val="106"/>
      </w:numPr>
    </w:pPr>
  </w:style>
  <w:style w:type="numbering" w:customStyle="1" w:styleId="WWOutlineListStyle185">
    <w:name w:val="WW_OutlineListStyle_185"/>
    <w:basedOn w:val="Sinlista"/>
    <w:rsid w:val="00451C0A"/>
    <w:pPr>
      <w:numPr>
        <w:numId w:val="107"/>
      </w:numPr>
    </w:pPr>
  </w:style>
  <w:style w:type="numbering" w:customStyle="1" w:styleId="WWOutlineListStyle184">
    <w:name w:val="WW_OutlineListStyle_184"/>
    <w:basedOn w:val="Sinlista"/>
    <w:rsid w:val="00451C0A"/>
    <w:pPr>
      <w:numPr>
        <w:numId w:val="108"/>
      </w:numPr>
    </w:pPr>
  </w:style>
  <w:style w:type="numbering" w:customStyle="1" w:styleId="WWOutlineListStyle183">
    <w:name w:val="WW_OutlineListStyle_183"/>
    <w:basedOn w:val="Sinlista"/>
    <w:rsid w:val="00451C0A"/>
    <w:pPr>
      <w:numPr>
        <w:numId w:val="109"/>
      </w:numPr>
    </w:pPr>
  </w:style>
  <w:style w:type="numbering" w:customStyle="1" w:styleId="WWOutlineListStyle182">
    <w:name w:val="WW_OutlineListStyle_182"/>
    <w:basedOn w:val="Sinlista"/>
    <w:rsid w:val="00451C0A"/>
    <w:pPr>
      <w:numPr>
        <w:numId w:val="110"/>
      </w:numPr>
    </w:pPr>
  </w:style>
  <w:style w:type="numbering" w:customStyle="1" w:styleId="WWOutlineListStyle181">
    <w:name w:val="WW_OutlineListStyle_181"/>
    <w:basedOn w:val="Sinlista"/>
    <w:rsid w:val="00451C0A"/>
    <w:pPr>
      <w:numPr>
        <w:numId w:val="111"/>
      </w:numPr>
    </w:pPr>
  </w:style>
  <w:style w:type="numbering" w:customStyle="1" w:styleId="WWOutlineListStyle180">
    <w:name w:val="WW_OutlineListStyle_180"/>
    <w:basedOn w:val="Sinlista"/>
    <w:rsid w:val="00451C0A"/>
    <w:pPr>
      <w:numPr>
        <w:numId w:val="112"/>
      </w:numPr>
    </w:pPr>
  </w:style>
  <w:style w:type="numbering" w:customStyle="1" w:styleId="WWOutlineListStyle179">
    <w:name w:val="WW_OutlineListStyle_179"/>
    <w:basedOn w:val="Sinlista"/>
    <w:rsid w:val="00451C0A"/>
    <w:pPr>
      <w:numPr>
        <w:numId w:val="113"/>
      </w:numPr>
    </w:pPr>
  </w:style>
  <w:style w:type="numbering" w:customStyle="1" w:styleId="WWOutlineListStyle178">
    <w:name w:val="WW_OutlineListStyle_178"/>
    <w:basedOn w:val="Sinlista"/>
    <w:rsid w:val="00451C0A"/>
    <w:pPr>
      <w:numPr>
        <w:numId w:val="114"/>
      </w:numPr>
    </w:pPr>
  </w:style>
  <w:style w:type="numbering" w:customStyle="1" w:styleId="WWOutlineListStyle177">
    <w:name w:val="WW_OutlineListStyle_177"/>
    <w:basedOn w:val="Sinlista"/>
    <w:rsid w:val="00451C0A"/>
    <w:pPr>
      <w:numPr>
        <w:numId w:val="115"/>
      </w:numPr>
    </w:pPr>
  </w:style>
  <w:style w:type="numbering" w:customStyle="1" w:styleId="WWOutlineListStyle176">
    <w:name w:val="WW_OutlineListStyle_176"/>
    <w:basedOn w:val="Sinlista"/>
    <w:rsid w:val="00451C0A"/>
    <w:pPr>
      <w:numPr>
        <w:numId w:val="116"/>
      </w:numPr>
    </w:pPr>
  </w:style>
  <w:style w:type="numbering" w:customStyle="1" w:styleId="WWOutlineListStyle175">
    <w:name w:val="WW_OutlineListStyle_175"/>
    <w:basedOn w:val="Sinlista"/>
    <w:rsid w:val="00451C0A"/>
    <w:pPr>
      <w:numPr>
        <w:numId w:val="117"/>
      </w:numPr>
    </w:pPr>
  </w:style>
  <w:style w:type="numbering" w:customStyle="1" w:styleId="WWOutlineListStyle174">
    <w:name w:val="WW_OutlineListStyle_174"/>
    <w:basedOn w:val="Sinlista"/>
    <w:rsid w:val="00451C0A"/>
    <w:pPr>
      <w:numPr>
        <w:numId w:val="118"/>
      </w:numPr>
    </w:pPr>
  </w:style>
  <w:style w:type="numbering" w:customStyle="1" w:styleId="WWOutlineListStyle173">
    <w:name w:val="WW_OutlineListStyle_173"/>
    <w:basedOn w:val="Sinlista"/>
    <w:rsid w:val="00451C0A"/>
    <w:pPr>
      <w:numPr>
        <w:numId w:val="119"/>
      </w:numPr>
    </w:pPr>
  </w:style>
  <w:style w:type="numbering" w:customStyle="1" w:styleId="WWOutlineListStyle172">
    <w:name w:val="WW_OutlineListStyle_172"/>
    <w:basedOn w:val="Sinlista"/>
    <w:rsid w:val="00451C0A"/>
    <w:pPr>
      <w:numPr>
        <w:numId w:val="120"/>
      </w:numPr>
    </w:pPr>
  </w:style>
  <w:style w:type="numbering" w:customStyle="1" w:styleId="WWOutlineListStyle171">
    <w:name w:val="WW_OutlineListStyle_171"/>
    <w:basedOn w:val="Sinlista"/>
    <w:rsid w:val="00451C0A"/>
    <w:pPr>
      <w:numPr>
        <w:numId w:val="121"/>
      </w:numPr>
    </w:pPr>
  </w:style>
  <w:style w:type="numbering" w:customStyle="1" w:styleId="WWOutlineListStyle170">
    <w:name w:val="WW_OutlineListStyle_170"/>
    <w:basedOn w:val="Sinlista"/>
    <w:rsid w:val="00451C0A"/>
    <w:pPr>
      <w:numPr>
        <w:numId w:val="122"/>
      </w:numPr>
    </w:pPr>
  </w:style>
  <w:style w:type="numbering" w:customStyle="1" w:styleId="WWOutlineListStyle169">
    <w:name w:val="WW_OutlineListStyle_169"/>
    <w:basedOn w:val="Sinlista"/>
    <w:rsid w:val="00451C0A"/>
    <w:pPr>
      <w:numPr>
        <w:numId w:val="123"/>
      </w:numPr>
    </w:pPr>
  </w:style>
  <w:style w:type="numbering" w:customStyle="1" w:styleId="WWOutlineListStyle168">
    <w:name w:val="WW_OutlineListStyle_168"/>
    <w:basedOn w:val="Sinlista"/>
    <w:rsid w:val="00451C0A"/>
    <w:pPr>
      <w:numPr>
        <w:numId w:val="124"/>
      </w:numPr>
    </w:pPr>
  </w:style>
  <w:style w:type="numbering" w:customStyle="1" w:styleId="WWOutlineListStyle167">
    <w:name w:val="WW_OutlineListStyle_167"/>
    <w:basedOn w:val="Sinlista"/>
    <w:rsid w:val="00451C0A"/>
    <w:pPr>
      <w:numPr>
        <w:numId w:val="125"/>
      </w:numPr>
    </w:pPr>
  </w:style>
  <w:style w:type="numbering" w:customStyle="1" w:styleId="WWOutlineListStyle166">
    <w:name w:val="WW_OutlineListStyle_166"/>
    <w:basedOn w:val="Sinlista"/>
    <w:rsid w:val="00451C0A"/>
    <w:pPr>
      <w:numPr>
        <w:numId w:val="126"/>
      </w:numPr>
    </w:pPr>
  </w:style>
  <w:style w:type="numbering" w:customStyle="1" w:styleId="WWOutlineListStyle165">
    <w:name w:val="WW_OutlineListStyle_165"/>
    <w:basedOn w:val="Sinlista"/>
    <w:rsid w:val="00451C0A"/>
    <w:pPr>
      <w:numPr>
        <w:numId w:val="127"/>
      </w:numPr>
    </w:pPr>
  </w:style>
  <w:style w:type="numbering" w:customStyle="1" w:styleId="WWOutlineListStyle164">
    <w:name w:val="WW_OutlineListStyle_164"/>
    <w:basedOn w:val="Sinlista"/>
    <w:rsid w:val="00451C0A"/>
    <w:pPr>
      <w:numPr>
        <w:numId w:val="128"/>
      </w:numPr>
    </w:pPr>
  </w:style>
  <w:style w:type="numbering" w:customStyle="1" w:styleId="WWOutlineListStyle163">
    <w:name w:val="WW_OutlineListStyle_163"/>
    <w:basedOn w:val="Sinlista"/>
    <w:rsid w:val="00451C0A"/>
    <w:pPr>
      <w:numPr>
        <w:numId w:val="129"/>
      </w:numPr>
    </w:pPr>
  </w:style>
  <w:style w:type="numbering" w:customStyle="1" w:styleId="WWOutlineListStyle162">
    <w:name w:val="WW_OutlineListStyle_162"/>
    <w:basedOn w:val="Sinlista"/>
    <w:rsid w:val="00451C0A"/>
    <w:pPr>
      <w:numPr>
        <w:numId w:val="130"/>
      </w:numPr>
    </w:pPr>
  </w:style>
  <w:style w:type="numbering" w:customStyle="1" w:styleId="WWOutlineListStyle161">
    <w:name w:val="WW_OutlineListStyle_161"/>
    <w:basedOn w:val="Sinlista"/>
    <w:rsid w:val="00451C0A"/>
    <w:pPr>
      <w:numPr>
        <w:numId w:val="131"/>
      </w:numPr>
    </w:pPr>
  </w:style>
  <w:style w:type="numbering" w:customStyle="1" w:styleId="WWOutlineListStyle160">
    <w:name w:val="WW_OutlineListStyle_160"/>
    <w:basedOn w:val="Sinlista"/>
    <w:rsid w:val="00451C0A"/>
    <w:pPr>
      <w:numPr>
        <w:numId w:val="132"/>
      </w:numPr>
    </w:pPr>
  </w:style>
  <w:style w:type="numbering" w:customStyle="1" w:styleId="WWOutlineListStyle159">
    <w:name w:val="WW_OutlineListStyle_159"/>
    <w:basedOn w:val="Sinlista"/>
    <w:rsid w:val="00451C0A"/>
    <w:pPr>
      <w:numPr>
        <w:numId w:val="133"/>
      </w:numPr>
    </w:pPr>
  </w:style>
  <w:style w:type="numbering" w:customStyle="1" w:styleId="WWOutlineListStyle158">
    <w:name w:val="WW_OutlineListStyle_158"/>
    <w:basedOn w:val="Sinlista"/>
    <w:rsid w:val="00451C0A"/>
    <w:pPr>
      <w:numPr>
        <w:numId w:val="134"/>
      </w:numPr>
    </w:pPr>
  </w:style>
  <w:style w:type="numbering" w:customStyle="1" w:styleId="WWOutlineListStyle157">
    <w:name w:val="WW_OutlineListStyle_157"/>
    <w:basedOn w:val="Sinlista"/>
    <w:rsid w:val="00451C0A"/>
    <w:pPr>
      <w:numPr>
        <w:numId w:val="135"/>
      </w:numPr>
    </w:pPr>
  </w:style>
  <w:style w:type="numbering" w:customStyle="1" w:styleId="WWOutlineListStyle156">
    <w:name w:val="WW_OutlineListStyle_156"/>
    <w:basedOn w:val="Sinlista"/>
    <w:rsid w:val="00451C0A"/>
    <w:pPr>
      <w:numPr>
        <w:numId w:val="136"/>
      </w:numPr>
    </w:pPr>
  </w:style>
  <w:style w:type="numbering" w:customStyle="1" w:styleId="WWOutlineListStyle155">
    <w:name w:val="WW_OutlineListStyle_155"/>
    <w:basedOn w:val="Sinlista"/>
    <w:rsid w:val="00451C0A"/>
    <w:pPr>
      <w:numPr>
        <w:numId w:val="137"/>
      </w:numPr>
    </w:pPr>
  </w:style>
  <w:style w:type="numbering" w:customStyle="1" w:styleId="WWOutlineListStyle154">
    <w:name w:val="WW_OutlineListStyle_154"/>
    <w:basedOn w:val="Sinlista"/>
    <w:rsid w:val="00451C0A"/>
    <w:pPr>
      <w:numPr>
        <w:numId w:val="138"/>
      </w:numPr>
    </w:pPr>
  </w:style>
  <w:style w:type="numbering" w:customStyle="1" w:styleId="WWOutlineListStyle153">
    <w:name w:val="WW_OutlineListStyle_153"/>
    <w:basedOn w:val="Sinlista"/>
    <w:rsid w:val="00451C0A"/>
    <w:pPr>
      <w:numPr>
        <w:numId w:val="139"/>
      </w:numPr>
    </w:pPr>
  </w:style>
  <w:style w:type="numbering" w:customStyle="1" w:styleId="WWOutlineListStyle152">
    <w:name w:val="WW_OutlineListStyle_152"/>
    <w:basedOn w:val="Sinlista"/>
    <w:rsid w:val="00451C0A"/>
    <w:pPr>
      <w:numPr>
        <w:numId w:val="140"/>
      </w:numPr>
    </w:pPr>
  </w:style>
  <w:style w:type="numbering" w:customStyle="1" w:styleId="WWOutlineListStyle151">
    <w:name w:val="WW_OutlineListStyle_151"/>
    <w:basedOn w:val="Sinlista"/>
    <w:rsid w:val="00451C0A"/>
    <w:pPr>
      <w:numPr>
        <w:numId w:val="141"/>
      </w:numPr>
    </w:pPr>
  </w:style>
  <w:style w:type="numbering" w:customStyle="1" w:styleId="WWOutlineListStyle150">
    <w:name w:val="WW_OutlineListStyle_150"/>
    <w:basedOn w:val="Sinlista"/>
    <w:rsid w:val="00451C0A"/>
    <w:pPr>
      <w:numPr>
        <w:numId w:val="142"/>
      </w:numPr>
    </w:pPr>
  </w:style>
  <w:style w:type="numbering" w:customStyle="1" w:styleId="WWOutlineListStyle149">
    <w:name w:val="WW_OutlineListStyle_149"/>
    <w:basedOn w:val="Sinlista"/>
    <w:rsid w:val="00451C0A"/>
    <w:pPr>
      <w:numPr>
        <w:numId w:val="143"/>
      </w:numPr>
    </w:pPr>
  </w:style>
  <w:style w:type="numbering" w:customStyle="1" w:styleId="WWOutlineListStyle148">
    <w:name w:val="WW_OutlineListStyle_148"/>
    <w:basedOn w:val="Sinlista"/>
    <w:rsid w:val="00451C0A"/>
    <w:pPr>
      <w:numPr>
        <w:numId w:val="144"/>
      </w:numPr>
    </w:pPr>
  </w:style>
  <w:style w:type="numbering" w:customStyle="1" w:styleId="WWOutlineListStyle147">
    <w:name w:val="WW_OutlineListStyle_147"/>
    <w:basedOn w:val="Sinlista"/>
    <w:rsid w:val="00451C0A"/>
    <w:pPr>
      <w:numPr>
        <w:numId w:val="145"/>
      </w:numPr>
    </w:pPr>
  </w:style>
  <w:style w:type="numbering" w:customStyle="1" w:styleId="WWOutlineListStyle146">
    <w:name w:val="WW_OutlineListStyle_146"/>
    <w:basedOn w:val="Sinlista"/>
    <w:rsid w:val="00451C0A"/>
    <w:pPr>
      <w:numPr>
        <w:numId w:val="146"/>
      </w:numPr>
    </w:pPr>
  </w:style>
  <w:style w:type="numbering" w:customStyle="1" w:styleId="WWOutlineListStyle145">
    <w:name w:val="WW_OutlineListStyle_145"/>
    <w:basedOn w:val="Sinlista"/>
    <w:rsid w:val="00451C0A"/>
    <w:pPr>
      <w:numPr>
        <w:numId w:val="147"/>
      </w:numPr>
    </w:pPr>
  </w:style>
  <w:style w:type="numbering" w:customStyle="1" w:styleId="WWOutlineListStyle144">
    <w:name w:val="WW_OutlineListStyle_144"/>
    <w:basedOn w:val="Sinlista"/>
    <w:rsid w:val="00451C0A"/>
    <w:pPr>
      <w:numPr>
        <w:numId w:val="148"/>
      </w:numPr>
    </w:pPr>
  </w:style>
  <w:style w:type="numbering" w:customStyle="1" w:styleId="WWOutlineListStyle143">
    <w:name w:val="WW_OutlineListStyle_143"/>
    <w:basedOn w:val="Sinlista"/>
    <w:rsid w:val="00451C0A"/>
    <w:pPr>
      <w:numPr>
        <w:numId w:val="149"/>
      </w:numPr>
    </w:pPr>
  </w:style>
  <w:style w:type="numbering" w:customStyle="1" w:styleId="WWOutlineListStyle142">
    <w:name w:val="WW_OutlineListStyle_142"/>
    <w:basedOn w:val="Sinlista"/>
    <w:rsid w:val="00451C0A"/>
    <w:pPr>
      <w:numPr>
        <w:numId w:val="150"/>
      </w:numPr>
    </w:pPr>
  </w:style>
  <w:style w:type="numbering" w:customStyle="1" w:styleId="WWOutlineListStyle141">
    <w:name w:val="WW_OutlineListStyle_141"/>
    <w:basedOn w:val="Sinlista"/>
    <w:rsid w:val="00451C0A"/>
    <w:pPr>
      <w:numPr>
        <w:numId w:val="151"/>
      </w:numPr>
    </w:pPr>
  </w:style>
  <w:style w:type="numbering" w:customStyle="1" w:styleId="WWOutlineListStyle140">
    <w:name w:val="WW_OutlineListStyle_140"/>
    <w:basedOn w:val="Sinlista"/>
    <w:rsid w:val="00451C0A"/>
    <w:pPr>
      <w:numPr>
        <w:numId w:val="152"/>
      </w:numPr>
    </w:pPr>
  </w:style>
  <w:style w:type="numbering" w:customStyle="1" w:styleId="WWOutlineListStyle139">
    <w:name w:val="WW_OutlineListStyle_139"/>
    <w:basedOn w:val="Sinlista"/>
    <w:rsid w:val="00451C0A"/>
    <w:pPr>
      <w:numPr>
        <w:numId w:val="153"/>
      </w:numPr>
    </w:pPr>
  </w:style>
  <w:style w:type="numbering" w:customStyle="1" w:styleId="WWOutlineListStyle138">
    <w:name w:val="WW_OutlineListStyle_138"/>
    <w:basedOn w:val="Sinlista"/>
    <w:rsid w:val="00451C0A"/>
    <w:pPr>
      <w:numPr>
        <w:numId w:val="154"/>
      </w:numPr>
    </w:pPr>
  </w:style>
  <w:style w:type="numbering" w:customStyle="1" w:styleId="WWOutlineListStyle137">
    <w:name w:val="WW_OutlineListStyle_137"/>
    <w:basedOn w:val="Sinlista"/>
    <w:rsid w:val="00451C0A"/>
    <w:pPr>
      <w:numPr>
        <w:numId w:val="155"/>
      </w:numPr>
    </w:pPr>
  </w:style>
  <w:style w:type="numbering" w:customStyle="1" w:styleId="WWOutlineListStyle136">
    <w:name w:val="WW_OutlineListStyle_136"/>
    <w:basedOn w:val="Sinlista"/>
    <w:rsid w:val="00451C0A"/>
    <w:pPr>
      <w:numPr>
        <w:numId w:val="156"/>
      </w:numPr>
    </w:pPr>
  </w:style>
  <w:style w:type="numbering" w:customStyle="1" w:styleId="WWOutlineListStyle135">
    <w:name w:val="WW_OutlineListStyle_135"/>
    <w:basedOn w:val="Sinlista"/>
    <w:rsid w:val="00451C0A"/>
    <w:pPr>
      <w:numPr>
        <w:numId w:val="157"/>
      </w:numPr>
    </w:pPr>
  </w:style>
  <w:style w:type="numbering" w:customStyle="1" w:styleId="WWOutlineListStyle134">
    <w:name w:val="WW_OutlineListStyle_134"/>
    <w:basedOn w:val="Sinlista"/>
    <w:rsid w:val="00451C0A"/>
    <w:pPr>
      <w:numPr>
        <w:numId w:val="158"/>
      </w:numPr>
    </w:pPr>
  </w:style>
  <w:style w:type="numbering" w:customStyle="1" w:styleId="WWOutlineListStyle133">
    <w:name w:val="WW_OutlineListStyle_133"/>
    <w:basedOn w:val="Sinlista"/>
    <w:rsid w:val="00451C0A"/>
    <w:pPr>
      <w:numPr>
        <w:numId w:val="159"/>
      </w:numPr>
    </w:pPr>
  </w:style>
  <w:style w:type="numbering" w:customStyle="1" w:styleId="WWOutlineListStyle132">
    <w:name w:val="WW_OutlineListStyle_132"/>
    <w:basedOn w:val="Sinlista"/>
    <w:rsid w:val="00451C0A"/>
    <w:pPr>
      <w:numPr>
        <w:numId w:val="160"/>
      </w:numPr>
    </w:pPr>
  </w:style>
  <w:style w:type="numbering" w:customStyle="1" w:styleId="WWOutlineListStyle131">
    <w:name w:val="WW_OutlineListStyle_131"/>
    <w:basedOn w:val="Sinlista"/>
    <w:rsid w:val="00451C0A"/>
    <w:pPr>
      <w:numPr>
        <w:numId w:val="161"/>
      </w:numPr>
    </w:pPr>
  </w:style>
  <w:style w:type="numbering" w:customStyle="1" w:styleId="WWOutlineListStyle130">
    <w:name w:val="WW_OutlineListStyle_130"/>
    <w:basedOn w:val="Sinlista"/>
    <w:rsid w:val="00451C0A"/>
    <w:pPr>
      <w:numPr>
        <w:numId w:val="162"/>
      </w:numPr>
    </w:pPr>
  </w:style>
  <w:style w:type="numbering" w:customStyle="1" w:styleId="WWOutlineListStyle129">
    <w:name w:val="WW_OutlineListStyle_129"/>
    <w:basedOn w:val="Sinlista"/>
    <w:rsid w:val="00451C0A"/>
    <w:pPr>
      <w:numPr>
        <w:numId w:val="163"/>
      </w:numPr>
    </w:pPr>
  </w:style>
  <w:style w:type="numbering" w:customStyle="1" w:styleId="WWOutlineListStyle128">
    <w:name w:val="WW_OutlineListStyle_128"/>
    <w:basedOn w:val="Sinlista"/>
    <w:rsid w:val="00451C0A"/>
    <w:pPr>
      <w:numPr>
        <w:numId w:val="164"/>
      </w:numPr>
    </w:pPr>
  </w:style>
  <w:style w:type="numbering" w:customStyle="1" w:styleId="WWOutlineListStyle127">
    <w:name w:val="WW_OutlineListStyle_127"/>
    <w:basedOn w:val="Sinlista"/>
    <w:rsid w:val="00451C0A"/>
    <w:pPr>
      <w:numPr>
        <w:numId w:val="165"/>
      </w:numPr>
    </w:pPr>
  </w:style>
  <w:style w:type="numbering" w:customStyle="1" w:styleId="WWOutlineListStyle126">
    <w:name w:val="WW_OutlineListStyle_126"/>
    <w:basedOn w:val="Sinlista"/>
    <w:rsid w:val="00451C0A"/>
    <w:pPr>
      <w:numPr>
        <w:numId w:val="166"/>
      </w:numPr>
    </w:pPr>
  </w:style>
  <w:style w:type="numbering" w:customStyle="1" w:styleId="WWOutlineListStyle125">
    <w:name w:val="WW_OutlineListStyle_125"/>
    <w:basedOn w:val="Sinlista"/>
    <w:rsid w:val="00451C0A"/>
    <w:pPr>
      <w:numPr>
        <w:numId w:val="167"/>
      </w:numPr>
    </w:pPr>
  </w:style>
  <w:style w:type="numbering" w:customStyle="1" w:styleId="WWOutlineListStyle124">
    <w:name w:val="WW_OutlineListStyle_124"/>
    <w:basedOn w:val="Sinlista"/>
    <w:rsid w:val="00451C0A"/>
    <w:pPr>
      <w:numPr>
        <w:numId w:val="168"/>
      </w:numPr>
    </w:pPr>
  </w:style>
  <w:style w:type="numbering" w:customStyle="1" w:styleId="WWOutlineListStyle123">
    <w:name w:val="WW_OutlineListStyle_123"/>
    <w:basedOn w:val="Sinlista"/>
    <w:rsid w:val="00451C0A"/>
    <w:pPr>
      <w:numPr>
        <w:numId w:val="169"/>
      </w:numPr>
    </w:pPr>
  </w:style>
  <w:style w:type="numbering" w:customStyle="1" w:styleId="WWOutlineListStyle122">
    <w:name w:val="WW_OutlineListStyle_122"/>
    <w:basedOn w:val="Sinlista"/>
    <w:rsid w:val="00451C0A"/>
    <w:pPr>
      <w:numPr>
        <w:numId w:val="170"/>
      </w:numPr>
    </w:pPr>
  </w:style>
  <w:style w:type="numbering" w:customStyle="1" w:styleId="WWOutlineListStyle121">
    <w:name w:val="WW_OutlineListStyle_121"/>
    <w:basedOn w:val="Sinlista"/>
    <w:rsid w:val="00451C0A"/>
    <w:pPr>
      <w:numPr>
        <w:numId w:val="171"/>
      </w:numPr>
    </w:pPr>
  </w:style>
  <w:style w:type="numbering" w:customStyle="1" w:styleId="WWOutlineListStyle120">
    <w:name w:val="WW_OutlineListStyle_120"/>
    <w:basedOn w:val="Sinlista"/>
    <w:rsid w:val="00451C0A"/>
    <w:pPr>
      <w:numPr>
        <w:numId w:val="172"/>
      </w:numPr>
    </w:pPr>
  </w:style>
  <w:style w:type="numbering" w:customStyle="1" w:styleId="WWOutlineListStyle119">
    <w:name w:val="WW_OutlineListStyle_119"/>
    <w:basedOn w:val="Sinlista"/>
    <w:rsid w:val="00451C0A"/>
    <w:pPr>
      <w:numPr>
        <w:numId w:val="173"/>
      </w:numPr>
    </w:pPr>
  </w:style>
  <w:style w:type="numbering" w:customStyle="1" w:styleId="WWOutlineListStyle118">
    <w:name w:val="WW_OutlineListStyle_118"/>
    <w:basedOn w:val="Sinlista"/>
    <w:rsid w:val="00451C0A"/>
    <w:pPr>
      <w:numPr>
        <w:numId w:val="174"/>
      </w:numPr>
    </w:pPr>
  </w:style>
  <w:style w:type="numbering" w:customStyle="1" w:styleId="WWOutlineListStyle117">
    <w:name w:val="WW_OutlineListStyle_117"/>
    <w:basedOn w:val="Sinlista"/>
    <w:rsid w:val="00451C0A"/>
    <w:pPr>
      <w:numPr>
        <w:numId w:val="175"/>
      </w:numPr>
    </w:pPr>
  </w:style>
  <w:style w:type="numbering" w:customStyle="1" w:styleId="WWOutlineListStyle116">
    <w:name w:val="WW_OutlineListStyle_116"/>
    <w:basedOn w:val="Sinlista"/>
    <w:rsid w:val="00451C0A"/>
    <w:pPr>
      <w:numPr>
        <w:numId w:val="176"/>
      </w:numPr>
    </w:pPr>
  </w:style>
  <w:style w:type="numbering" w:customStyle="1" w:styleId="WWOutlineListStyle115">
    <w:name w:val="WW_OutlineListStyle_115"/>
    <w:basedOn w:val="Sinlista"/>
    <w:rsid w:val="00451C0A"/>
    <w:pPr>
      <w:numPr>
        <w:numId w:val="177"/>
      </w:numPr>
    </w:pPr>
  </w:style>
  <w:style w:type="numbering" w:customStyle="1" w:styleId="WWOutlineListStyle114">
    <w:name w:val="WW_OutlineListStyle_114"/>
    <w:basedOn w:val="Sinlista"/>
    <w:rsid w:val="00451C0A"/>
    <w:pPr>
      <w:numPr>
        <w:numId w:val="178"/>
      </w:numPr>
    </w:pPr>
  </w:style>
  <w:style w:type="numbering" w:customStyle="1" w:styleId="WWOutlineListStyle113">
    <w:name w:val="WW_OutlineListStyle_113"/>
    <w:basedOn w:val="Sinlista"/>
    <w:rsid w:val="00451C0A"/>
    <w:pPr>
      <w:numPr>
        <w:numId w:val="179"/>
      </w:numPr>
    </w:pPr>
  </w:style>
  <w:style w:type="numbering" w:customStyle="1" w:styleId="WWOutlineListStyle112">
    <w:name w:val="WW_OutlineListStyle_112"/>
    <w:basedOn w:val="Sinlista"/>
    <w:rsid w:val="00451C0A"/>
    <w:pPr>
      <w:numPr>
        <w:numId w:val="180"/>
      </w:numPr>
    </w:pPr>
  </w:style>
  <w:style w:type="numbering" w:customStyle="1" w:styleId="WWOutlineListStyle111">
    <w:name w:val="WW_OutlineListStyle_111"/>
    <w:basedOn w:val="Sinlista"/>
    <w:rsid w:val="00451C0A"/>
    <w:pPr>
      <w:numPr>
        <w:numId w:val="181"/>
      </w:numPr>
    </w:pPr>
  </w:style>
  <w:style w:type="numbering" w:customStyle="1" w:styleId="WWOutlineListStyle110">
    <w:name w:val="WW_OutlineListStyle_110"/>
    <w:basedOn w:val="Sinlista"/>
    <w:rsid w:val="00451C0A"/>
    <w:pPr>
      <w:numPr>
        <w:numId w:val="182"/>
      </w:numPr>
    </w:pPr>
  </w:style>
  <w:style w:type="numbering" w:customStyle="1" w:styleId="WWOutlineListStyle109">
    <w:name w:val="WW_OutlineListStyle_109"/>
    <w:basedOn w:val="Sinlista"/>
    <w:rsid w:val="00451C0A"/>
    <w:pPr>
      <w:numPr>
        <w:numId w:val="183"/>
      </w:numPr>
    </w:pPr>
  </w:style>
  <w:style w:type="numbering" w:customStyle="1" w:styleId="WWOutlineListStyle108">
    <w:name w:val="WW_OutlineListStyle_108"/>
    <w:basedOn w:val="Sinlista"/>
    <w:rsid w:val="00451C0A"/>
    <w:pPr>
      <w:numPr>
        <w:numId w:val="184"/>
      </w:numPr>
    </w:pPr>
  </w:style>
  <w:style w:type="numbering" w:customStyle="1" w:styleId="WWOutlineListStyle107">
    <w:name w:val="WW_OutlineListStyle_107"/>
    <w:basedOn w:val="Sinlista"/>
    <w:rsid w:val="00451C0A"/>
    <w:pPr>
      <w:numPr>
        <w:numId w:val="185"/>
      </w:numPr>
    </w:pPr>
  </w:style>
  <w:style w:type="numbering" w:customStyle="1" w:styleId="WWOutlineListStyle106">
    <w:name w:val="WW_OutlineListStyle_106"/>
    <w:basedOn w:val="Sinlista"/>
    <w:rsid w:val="00451C0A"/>
    <w:pPr>
      <w:numPr>
        <w:numId w:val="186"/>
      </w:numPr>
    </w:pPr>
  </w:style>
  <w:style w:type="numbering" w:customStyle="1" w:styleId="WWOutlineListStyle105">
    <w:name w:val="WW_OutlineListStyle_105"/>
    <w:basedOn w:val="Sinlista"/>
    <w:rsid w:val="00451C0A"/>
    <w:pPr>
      <w:numPr>
        <w:numId w:val="187"/>
      </w:numPr>
    </w:pPr>
  </w:style>
  <w:style w:type="numbering" w:customStyle="1" w:styleId="WWOutlineListStyle104">
    <w:name w:val="WW_OutlineListStyle_104"/>
    <w:basedOn w:val="Sinlista"/>
    <w:rsid w:val="00451C0A"/>
    <w:pPr>
      <w:numPr>
        <w:numId w:val="188"/>
      </w:numPr>
    </w:pPr>
  </w:style>
  <w:style w:type="numbering" w:customStyle="1" w:styleId="WWOutlineListStyle103">
    <w:name w:val="WW_OutlineListStyle_103"/>
    <w:basedOn w:val="Sinlista"/>
    <w:rsid w:val="00451C0A"/>
    <w:pPr>
      <w:numPr>
        <w:numId w:val="189"/>
      </w:numPr>
    </w:pPr>
  </w:style>
  <w:style w:type="numbering" w:customStyle="1" w:styleId="WWOutlineListStyle102">
    <w:name w:val="WW_OutlineListStyle_102"/>
    <w:basedOn w:val="Sinlista"/>
    <w:rsid w:val="00451C0A"/>
    <w:pPr>
      <w:numPr>
        <w:numId w:val="190"/>
      </w:numPr>
    </w:pPr>
  </w:style>
  <w:style w:type="numbering" w:customStyle="1" w:styleId="WWOutlineListStyle101">
    <w:name w:val="WW_OutlineListStyle_101"/>
    <w:basedOn w:val="Sinlista"/>
    <w:rsid w:val="00451C0A"/>
    <w:pPr>
      <w:numPr>
        <w:numId w:val="191"/>
      </w:numPr>
    </w:pPr>
  </w:style>
  <w:style w:type="numbering" w:customStyle="1" w:styleId="WWOutlineListStyle100">
    <w:name w:val="WW_OutlineListStyle_100"/>
    <w:basedOn w:val="Sinlista"/>
    <w:rsid w:val="00451C0A"/>
    <w:pPr>
      <w:numPr>
        <w:numId w:val="192"/>
      </w:numPr>
    </w:pPr>
  </w:style>
  <w:style w:type="numbering" w:customStyle="1" w:styleId="WWOutlineListStyle99">
    <w:name w:val="WW_OutlineListStyle_99"/>
    <w:basedOn w:val="Sinlista"/>
    <w:rsid w:val="00451C0A"/>
    <w:pPr>
      <w:numPr>
        <w:numId w:val="193"/>
      </w:numPr>
    </w:pPr>
  </w:style>
  <w:style w:type="numbering" w:customStyle="1" w:styleId="WWOutlineListStyle98">
    <w:name w:val="WW_OutlineListStyle_98"/>
    <w:basedOn w:val="Sinlista"/>
    <w:rsid w:val="00451C0A"/>
    <w:pPr>
      <w:numPr>
        <w:numId w:val="194"/>
      </w:numPr>
    </w:pPr>
  </w:style>
  <w:style w:type="numbering" w:customStyle="1" w:styleId="WWOutlineListStyle97">
    <w:name w:val="WW_OutlineListStyle_97"/>
    <w:basedOn w:val="Sinlista"/>
    <w:rsid w:val="00451C0A"/>
    <w:pPr>
      <w:numPr>
        <w:numId w:val="195"/>
      </w:numPr>
    </w:pPr>
  </w:style>
  <w:style w:type="numbering" w:customStyle="1" w:styleId="WWOutlineListStyle96">
    <w:name w:val="WW_OutlineListStyle_96"/>
    <w:basedOn w:val="Sinlista"/>
    <w:rsid w:val="00451C0A"/>
    <w:pPr>
      <w:numPr>
        <w:numId w:val="196"/>
      </w:numPr>
    </w:pPr>
  </w:style>
  <w:style w:type="numbering" w:customStyle="1" w:styleId="WWOutlineListStyle95">
    <w:name w:val="WW_OutlineListStyle_95"/>
    <w:basedOn w:val="Sinlista"/>
    <w:rsid w:val="00451C0A"/>
    <w:pPr>
      <w:numPr>
        <w:numId w:val="197"/>
      </w:numPr>
    </w:pPr>
  </w:style>
  <w:style w:type="numbering" w:customStyle="1" w:styleId="WWOutlineListStyle94">
    <w:name w:val="WW_OutlineListStyle_94"/>
    <w:basedOn w:val="Sinlista"/>
    <w:rsid w:val="00451C0A"/>
    <w:pPr>
      <w:numPr>
        <w:numId w:val="198"/>
      </w:numPr>
    </w:pPr>
  </w:style>
  <w:style w:type="numbering" w:customStyle="1" w:styleId="WWOutlineListStyle93">
    <w:name w:val="WW_OutlineListStyle_93"/>
    <w:basedOn w:val="Sinlista"/>
    <w:rsid w:val="00451C0A"/>
    <w:pPr>
      <w:numPr>
        <w:numId w:val="199"/>
      </w:numPr>
    </w:pPr>
  </w:style>
  <w:style w:type="numbering" w:customStyle="1" w:styleId="WWOutlineListStyle92">
    <w:name w:val="WW_OutlineListStyle_92"/>
    <w:basedOn w:val="Sinlista"/>
    <w:rsid w:val="00451C0A"/>
    <w:pPr>
      <w:numPr>
        <w:numId w:val="200"/>
      </w:numPr>
    </w:pPr>
  </w:style>
  <w:style w:type="numbering" w:customStyle="1" w:styleId="WWOutlineListStyle91">
    <w:name w:val="WW_OutlineListStyle_91"/>
    <w:basedOn w:val="Sinlista"/>
    <w:rsid w:val="00451C0A"/>
    <w:pPr>
      <w:numPr>
        <w:numId w:val="201"/>
      </w:numPr>
    </w:pPr>
  </w:style>
  <w:style w:type="numbering" w:customStyle="1" w:styleId="WWOutlineListStyle90">
    <w:name w:val="WW_OutlineListStyle_90"/>
    <w:basedOn w:val="Sinlista"/>
    <w:rsid w:val="00451C0A"/>
    <w:pPr>
      <w:numPr>
        <w:numId w:val="202"/>
      </w:numPr>
    </w:pPr>
  </w:style>
  <w:style w:type="numbering" w:customStyle="1" w:styleId="WWOutlineListStyle89">
    <w:name w:val="WW_OutlineListStyle_89"/>
    <w:basedOn w:val="Sinlista"/>
    <w:rsid w:val="00451C0A"/>
    <w:pPr>
      <w:numPr>
        <w:numId w:val="203"/>
      </w:numPr>
    </w:pPr>
  </w:style>
  <w:style w:type="numbering" w:customStyle="1" w:styleId="WWOutlineListStyle88">
    <w:name w:val="WW_OutlineListStyle_88"/>
    <w:basedOn w:val="Sinlista"/>
    <w:rsid w:val="00451C0A"/>
    <w:pPr>
      <w:numPr>
        <w:numId w:val="204"/>
      </w:numPr>
    </w:pPr>
  </w:style>
  <w:style w:type="numbering" w:customStyle="1" w:styleId="WWOutlineListStyle87">
    <w:name w:val="WW_OutlineListStyle_87"/>
    <w:basedOn w:val="Sinlista"/>
    <w:rsid w:val="00451C0A"/>
    <w:pPr>
      <w:numPr>
        <w:numId w:val="205"/>
      </w:numPr>
    </w:pPr>
  </w:style>
  <w:style w:type="numbering" w:customStyle="1" w:styleId="WWOutlineListStyle86">
    <w:name w:val="WW_OutlineListStyle_86"/>
    <w:basedOn w:val="Sinlista"/>
    <w:rsid w:val="00451C0A"/>
    <w:pPr>
      <w:numPr>
        <w:numId w:val="206"/>
      </w:numPr>
    </w:pPr>
  </w:style>
  <w:style w:type="numbering" w:customStyle="1" w:styleId="WWOutlineListStyle85">
    <w:name w:val="WW_OutlineListStyle_85"/>
    <w:basedOn w:val="Sinlista"/>
    <w:rsid w:val="00451C0A"/>
    <w:pPr>
      <w:numPr>
        <w:numId w:val="207"/>
      </w:numPr>
    </w:pPr>
  </w:style>
  <w:style w:type="numbering" w:customStyle="1" w:styleId="WWOutlineListStyle84">
    <w:name w:val="WW_OutlineListStyle_84"/>
    <w:basedOn w:val="Sinlista"/>
    <w:rsid w:val="00451C0A"/>
    <w:pPr>
      <w:numPr>
        <w:numId w:val="208"/>
      </w:numPr>
    </w:pPr>
  </w:style>
  <w:style w:type="numbering" w:customStyle="1" w:styleId="WWOutlineListStyle83">
    <w:name w:val="WW_OutlineListStyle_83"/>
    <w:basedOn w:val="Sinlista"/>
    <w:rsid w:val="00451C0A"/>
    <w:pPr>
      <w:numPr>
        <w:numId w:val="209"/>
      </w:numPr>
    </w:pPr>
  </w:style>
  <w:style w:type="numbering" w:customStyle="1" w:styleId="WWOutlineListStyle82">
    <w:name w:val="WW_OutlineListStyle_82"/>
    <w:basedOn w:val="Sinlista"/>
    <w:rsid w:val="00451C0A"/>
    <w:pPr>
      <w:numPr>
        <w:numId w:val="210"/>
      </w:numPr>
    </w:pPr>
  </w:style>
  <w:style w:type="numbering" w:customStyle="1" w:styleId="WWOutlineListStyle81">
    <w:name w:val="WW_OutlineListStyle_81"/>
    <w:basedOn w:val="Sinlista"/>
    <w:rsid w:val="00451C0A"/>
    <w:pPr>
      <w:numPr>
        <w:numId w:val="211"/>
      </w:numPr>
    </w:pPr>
  </w:style>
  <w:style w:type="numbering" w:customStyle="1" w:styleId="WWOutlineListStyle80">
    <w:name w:val="WW_OutlineListStyle_80"/>
    <w:basedOn w:val="Sinlista"/>
    <w:rsid w:val="00451C0A"/>
    <w:pPr>
      <w:numPr>
        <w:numId w:val="212"/>
      </w:numPr>
    </w:pPr>
  </w:style>
  <w:style w:type="numbering" w:customStyle="1" w:styleId="WWOutlineListStyle79">
    <w:name w:val="WW_OutlineListStyle_79"/>
    <w:basedOn w:val="Sinlista"/>
    <w:rsid w:val="00451C0A"/>
    <w:pPr>
      <w:numPr>
        <w:numId w:val="213"/>
      </w:numPr>
    </w:pPr>
  </w:style>
  <w:style w:type="numbering" w:customStyle="1" w:styleId="WWOutlineListStyle78">
    <w:name w:val="WW_OutlineListStyle_78"/>
    <w:basedOn w:val="Sinlista"/>
    <w:rsid w:val="00451C0A"/>
    <w:pPr>
      <w:numPr>
        <w:numId w:val="214"/>
      </w:numPr>
    </w:pPr>
  </w:style>
  <w:style w:type="numbering" w:customStyle="1" w:styleId="WWOutlineListStyle77">
    <w:name w:val="WW_OutlineListStyle_77"/>
    <w:basedOn w:val="Sinlista"/>
    <w:rsid w:val="00451C0A"/>
    <w:pPr>
      <w:numPr>
        <w:numId w:val="215"/>
      </w:numPr>
    </w:pPr>
  </w:style>
  <w:style w:type="numbering" w:customStyle="1" w:styleId="WWOutlineListStyle76">
    <w:name w:val="WW_OutlineListStyle_76"/>
    <w:basedOn w:val="Sinlista"/>
    <w:rsid w:val="00451C0A"/>
    <w:pPr>
      <w:numPr>
        <w:numId w:val="216"/>
      </w:numPr>
    </w:pPr>
  </w:style>
  <w:style w:type="numbering" w:customStyle="1" w:styleId="WWOutlineListStyle75">
    <w:name w:val="WW_OutlineListStyle_75"/>
    <w:basedOn w:val="Sinlista"/>
    <w:rsid w:val="00451C0A"/>
    <w:pPr>
      <w:numPr>
        <w:numId w:val="217"/>
      </w:numPr>
    </w:pPr>
  </w:style>
  <w:style w:type="numbering" w:customStyle="1" w:styleId="WWOutlineListStyle74">
    <w:name w:val="WW_OutlineListStyle_74"/>
    <w:basedOn w:val="Sinlista"/>
    <w:rsid w:val="00451C0A"/>
    <w:pPr>
      <w:numPr>
        <w:numId w:val="218"/>
      </w:numPr>
    </w:pPr>
  </w:style>
  <w:style w:type="numbering" w:customStyle="1" w:styleId="WWOutlineListStyle73">
    <w:name w:val="WW_OutlineListStyle_73"/>
    <w:basedOn w:val="Sinlista"/>
    <w:rsid w:val="00451C0A"/>
    <w:pPr>
      <w:numPr>
        <w:numId w:val="219"/>
      </w:numPr>
    </w:pPr>
  </w:style>
  <w:style w:type="numbering" w:customStyle="1" w:styleId="WWOutlineListStyle72">
    <w:name w:val="WW_OutlineListStyle_72"/>
    <w:basedOn w:val="Sinlista"/>
    <w:rsid w:val="00451C0A"/>
    <w:pPr>
      <w:numPr>
        <w:numId w:val="220"/>
      </w:numPr>
    </w:pPr>
  </w:style>
  <w:style w:type="numbering" w:customStyle="1" w:styleId="WWOutlineListStyle71">
    <w:name w:val="WW_OutlineListStyle_71"/>
    <w:basedOn w:val="Sinlista"/>
    <w:rsid w:val="00451C0A"/>
    <w:pPr>
      <w:numPr>
        <w:numId w:val="221"/>
      </w:numPr>
    </w:pPr>
  </w:style>
  <w:style w:type="numbering" w:customStyle="1" w:styleId="WWOutlineListStyle70">
    <w:name w:val="WW_OutlineListStyle_70"/>
    <w:basedOn w:val="Sinlista"/>
    <w:rsid w:val="00451C0A"/>
    <w:pPr>
      <w:numPr>
        <w:numId w:val="222"/>
      </w:numPr>
    </w:pPr>
  </w:style>
  <w:style w:type="numbering" w:customStyle="1" w:styleId="WWOutlineListStyle69">
    <w:name w:val="WW_OutlineListStyle_69"/>
    <w:basedOn w:val="Sinlista"/>
    <w:rsid w:val="00451C0A"/>
    <w:pPr>
      <w:numPr>
        <w:numId w:val="223"/>
      </w:numPr>
    </w:pPr>
  </w:style>
  <w:style w:type="numbering" w:customStyle="1" w:styleId="WWOutlineListStyle68">
    <w:name w:val="WW_OutlineListStyle_68"/>
    <w:basedOn w:val="Sinlista"/>
    <w:rsid w:val="00451C0A"/>
    <w:pPr>
      <w:numPr>
        <w:numId w:val="224"/>
      </w:numPr>
    </w:pPr>
  </w:style>
  <w:style w:type="numbering" w:customStyle="1" w:styleId="WWOutlineListStyle67">
    <w:name w:val="WW_OutlineListStyle_67"/>
    <w:basedOn w:val="Sinlista"/>
    <w:rsid w:val="00451C0A"/>
    <w:pPr>
      <w:numPr>
        <w:numId w:val="225"/>
      </w:numPr>
    </w:pPr>
  </w:style>
  <w:style w:type="numbering" w:customStyle="1" w:styleId="WWOutlineListStyle66">
    <w:name w:val="WW_OutlineListStyle_66"/>
    <w:basedOn w:val="Sinlista"/>
    <w:rsid w:val="00451C0A"/>
    <w:pPr>
      <w:numPr>
        <w:numId w:val="226"/>
      </w:numPr>
    </w:pPr>
  </w:style>
  <w:style w:type="numbering" w:customStyle="1" w:styleId="WWOutlineListStyle65">
    <w:name w:val="WW_OutlineListStyle_65"/>
    <w:basedOn w:val="Sinlista"/>
    <w:rsid w:val="00451C0A"/>
    <w:pPr>
      <w:numPr>
        <w:numId w:val="227"/>
      </w:numPr>
    </w:pPr>
  </w:style>
  <w:style w:type="numbering" w:customStyle="1" w:styleId="WWOutlineListStyle64">
    <w:name w:val="WW_OutlineListStyle_64"/>
    <w:basedOn w:val="Sinlista"/>
    <w:rsid w:val="00451C0A"/>
    <w:pPr>
      <w:numPr>
        <w:numId w:val="228"/>
      </w:numPr>
    </w:pPr>
  </w:style>
  <w:style w:type="numbering" w:customStyle="1" w:styleId="WWOutlineListStyle63">
    <w:name w:val="WW_OutlineListStyle_63"/>
    <w:basedOn w:val="Sinlista"/>
    <w:rsid w:val="00451C0A"/>
    <w:pPr>
      <w:numPr>
        <w:numId w:val="229"/>
      </w:numPr>
    </w:pPr>
  </w:style>
  <w:style w:type="numbering" w:customStyle="1" w:styleId="WWOutlineListStyle62">
    <w:name w:val="WW_OutlineListStyle_62"/>
    <w:basedOn w:val="Sinlista"/>
    <w:rsid w:val="00451C0A"/>
    <w:pPr>
      <w:numPr>
        <w:numId w:val="230"/>
      </w:numPr>
    </w:pPr>
  </w:style>
  <w:style w:type="numbering" w:customStyle="1" w:styleId="WWOutlineListStyle61">
    <w:name w:val="WW_OutlineListStyle_61"/>
    <w:basedOn w:val="Sinlista"/>
    <w:rsid w:val="00451C0A"/>
    <w:pPr>
      <w:numPr>
        <w:numId w:val="231"/>
      </w:numPr>
    </w:pPr>
  </w:style>
  <w:style w:type="numbering" w:customStyle="1" w:styleId="WWOutlineListStyle60">
    <w:name w:val="WW_OutlineListStyle_60"/>
    <w:basedOn w:val="Sinlista"/>
    <w:rsid w:val="00451C0A"/>
    <w:pPr>
      <w:numPr>
        <w:numId w:val="232"/>
      </w:numPr>
    </w:pPr>
  </w:style>
  <w:style w:type="numbering" w:customStyle="1" w:styleId="WWOutlineListStyle59">
    <w:name w:val="WW_OutlineListStyle_59"/>
    <w:basedOn w:val="Sinlista"/>
    <w:rsid w:val="00451C0A"/>
    <w:pPr>
      <w:numPr>
        <w:numId w:val="233"/>
      </w:numPr>
    </w:pPr>
  </w:style>
  <w:style w:type="numbering" w:customStyle="1" w:styleId="WWOutlineListStyle58">
    <w:name w:val="WW_OutlineListStyle_58"/>
    <w:basedOn w:val="Sinlista"/>
    <w:rsid w:val="00451C0A"/>
    <w:pPr>
      <w:numPr>
        <w:numId w:val="234"/>
      </w:numPr>
    </w:pPr>
  </w:style>
  <w:style w:type="numbering" w:customStyle="1" w:styleId="WWOutlineListStyle57">
    <w:name w:val="WW_OutlineListStyle_57"/>
    <w:basedOn w:val="Sinlista"/>
    <w:rsid w:val="00451C0A"/>
    <w:pPr>
      <w:numPr>
        <w:numId w:val="235"/>
      </w:numPr>
    </w:pPr>
  </w:style>
  <w:style w:type="numbering" w:customStyle="1" w:styleId="WWOutlineListStyle56">
    <w:name w:val="WW_OutlineListStyle_56"/>
    <w:basedOn w:val="Sinlista"/>
    <w:rsid w:val="00451C0A"/>
    <w:pPr>
      <w:numPr>
        <w:numId w:val="236"/>
      </w:numPr>
    </w:pPr>
  </w:style>
  <w:style w:type="numbering" w:customStyle="1" w:styleId="WWOutlineListStyle55">
    <w:name w:val="WW_OutlineListStyle_55"/>
    <w:basedOn w:val="Sinlista"/>
    <w:rsid w:val="00451C0A"/>
    <w:pPr>
      <w:numPr>
        <w:numId w:val="237"/>
      </w:numPr>
    </w:pPr>
  </w:style>
  <w:style w:type="numbering" w:customStyle="1" w:styleId="WWOutlineListStyle54">
    <w:name w:val="WW_OutlineListStyle_54"/>
    <w:basedOn w:val="Sinlista"/>
    <w:rsid w:val="00451C0A"/>
    <w:pPr>
      <w:numPr>
        <w:numId w:val="238"/>
      </w:numPr>
    </w:pPr>
  </w:style>
  <w:style w:type="numbering" w:customStyle="1" w:styleId="WWOutlineListStyle53">
    <w:name w:val="WW_OutlineListStyle_53"/>
    <w:basedOn w:val="Sinlista"/>
    <w:rsid w:val="00451C0A"/>
    <w:pPr>
      <w:numPr>
        <w:numId w:val="239"/>
      </w:numPr>
    </w:pPr>
  </w:style>
  <w:style w:type="numbering" w:customStyle="1" w:styleId="WWOutlineListStyle52">
    <w:name w:val="WW_OutlineListStyle_52"/>
    <w:basedOn w:val="Sinlista"/>
    <w:rsid w:val="00451C0A"/>
    <w:pPr>
      <w:numPr>
        <w:numId w:val="240"/>
      </w:numPr>
    </w:pPr>
  </w:style>
  <w:style w:type="numbering" w:customStyle="1" w:styleId="WWOutlineListStyle51">
    <w:name w:val="WW_OutlineListStyle_51"/>
    <w:basedOn w:val="Sinlista"/>
    <w:rsid w:val="00451C0A"/>
    <w:pPr>
      <w:numPr>
        <w:numId w:val="241"/>
      </w:numPr>
    </w:pPr>
  </w:style>
  <w:style w:type="numbering" w:customStyle="1" w:styleId="WWOutlineListStyle50">
    <w:name w:val="WW_OutlineListStyle_50"/>
    <w:basedOn w:val="Sinlista"/>
    <w:rsid w:val="00451C0A"/>
    <w:pPr>
      <w:numPr>
        <w:numId w:val="242"/>
      </w:numPr>
    </w:pPr>
  </w:style>
  <w:style w:type="numbering" w:customStyle="1" w:styleId="WWOutlineListStyle49">
    <w:name w:val="WW_OutlineListStyle_49"/>
    <w:basedOn w:val="Sinlista"/>
    <w:rsid w:val="00451C0A"/>
    <w:pPr>
      <w:numPr>
        <w:numId w:val="243"/>
      </w:numPr>
    </w:pPr>
  </w:style>
  <w:style w:type="numbering" w:customStyle="1" w:styleId="WWOutlineListStyle48">
    <w:name w:val="WW_OutlineListStyle_48"/>
    <w:basedOn w:val="Sinlista"/>
    <w:rsid w:val="00451C0A"/>
    <w:pPr>
      <w:numPr>
        <w:numId w:val="244"/>
      </w:numPr>
    </w:pPr>
  </w:style>
  <w:style w:type="numbering" w:customStyle="1" w:styleId="WWOutlineListStyle47">
    <w:name w:val="WW_OutlineListStyle_47"/>
    <w:basedOn w:val="Sinlista"/>
    <w:rsid w:val="00451C0A"/>
    <w:pPr>
      <w:numPr>
        <w:numId w:val="245"/>
      </w:numPr>
    </w:pPr>
  </w:style>
  <w:style w:type="numbering" w:customStyle="1" w:styleId="WWOutlineListStyle46">
    <w:name w:val="WW_OutlineListStyle_46"/>
    <w:basedOn w:val="Sinlista"/>
    <w:rsid w:val="00451C0A"/>
    <w:pPr>
      <w:numPr>
        <w:numId w:val="246"/>
      </w:numPr>
    </w:pPr>
  </w:style>
  <w:style w:type="numbering" w:customStyle="1" w:styleId="WWOutlineListStyle45">
    <w:name w:val="WW_OutlineListStyle_45"/>
    <w:basedOn w:val="Sinlista"/>
    <w:rsid w:val="00451C0A"/>
    <w:pPr>
      <w:numPr>
        <w:numId w:val="247"/>
      </w:numPr>
    </w:pPr>
  </w:style>
  <w:style w:type="numbering" w:customStyle="1" w:styleId="WWOutlineListStyle44">
    <w:name w:val="WW_OutlineListStyle_44"/>
    <w:basedOn w:val="Sinlista"/>
    <w:rsid w:val="00451C0A"/>
    <w:pPr>
      <w:numPr>
        <w:numId w:val="248"/>
      </w:numPr>
    </w:pPr>
  </w:style>
  <w:style w:type="numbering" w:customStyle="1" w:styleId="WWOutlineListStyle43">
    <w:name w:val="WW_OutlineListStyle_43"/>
    <w:basedOn w:val="Sinlista"/>
    <w:rsid w:val="00451C0A"/>
    <w:pPr>
      <w:numPr>
        <w:numId w:val="249"/>
      </w:numPr>
    </w:pPr>
  </w:style>
  <w:style w:type="numbering" w:customStyle="1" w:styleId="WWOutlineListStyle42">
    <w:name w:val="WW_OutlineListStyle_42"/>
    <w:basedOn w:val="Sinlista"/>
    <w:rsid w:val="00451C0A"/>
    <w:pPr>
      <w:numPr>
        <w:numId w:val="250"/>
      </w:numPr>
    </w:pPr>
  </w:style>
  <w:style w:type="numbering" w:customStyle="1" w:styleId="WWOutlineListStyle41">
    <w:name w:val="WW_OutlineListStyle_41"/>
    <w:basedOn w:val="Sinlista"/>
    <w:rsid w:val="00451C0A"/>
    <w:pPr>
      <w:numPr>
        <w:numId w:val="251"/>
      </w:numPr>
    </w:pPr>
  </w:style>
  <w:style w:type="numbering" w:customStyle="1" w:styleId="WWOutlineListStyle40">
    <w:name w:val="WW_OutlineListStyle_40"/>
    <w:basedOn w:val="Sinlista"/>
    <w:rsid w:val="00451C0A"/>
    <w:pPr>
      <w:numPr>
        <w:numId w:val="252"/>
      </w:numPr>
    </w:pPr>
  </w:style>
  <w:style w:type="numbering" w:customStyle="1" w:styleId="WWOutlineListStyle39">
    <w:name w:val="WW_OutlineListStyle_39"/>
    <w:basedOn w:val="Sinlista"/>
    <w:rsid w:val="00451C0A"/>
    <w:pPr>
      <w:numPr>
        <w:numId w:val="253"/>
      </w:numPr>
    </w:pPr>
  </w:style>
  <w:style w:type="numbering" w:customStyle="1" w:styleId="WWOutlineListStyle38">
    <w:name w:val="WW_OutlineListStyle_38"/>
    <w:basedOn w:val="Sinlista"/>
    <w:rsid w:val="00451C0A"/>
    <w:pPr>
      <w:numPr>
        <w:numId w:val="254"/>
      </w:numPr>
    </w:pPr>
  </w:style>
  <w:style w:type="numbering" w:customStyle="1" w:styleId="WWOutlineListStyle37">
    <w:name w:val="WW_OutlineListStyle_37"/>
    <w:basedOn w:val="Sinlista"/>
    <w:rsid w:val="00451C0A"/>
    <w:pPr>
      <w:numPr>
        <w:numId w:val="255"/>
      </w:numPr>
    </w:pPr>
  </w:style>
  <w:style w:type="numbering" w:customStyle="1" w:styleId="WWOutlineListStyle36">
    <w:name w:val="WW_OutlineListStyle_36"/>
    <w:basedOn w:val="Sinlista"/>
    <w:rsid w:val="00451C0A"/>
    <w:pPr>
      <w:numPr>
        <w:numId w:val="256"/>
      </w:numPr>
    </w:pPr>
  </w:style>
  <w:style w:type="numbering" w:customStyle="1" w:styleId="WWOutlineListStyle35">
    <w:name w:val="WW_OutlineListStyle_35"/>
    <w:basedOn w:val="Sinlista"/>
    <w:rsid w:val="00451C0A"/>
    <w:pPr>
      <w:numPr>
        <w:numId w:val="257"/>
      </w:numPr>
    </w:pPr>
  </w:style>
  <w:style w:type="numbering" w:customStyle="1" w:styleId="WWOutlineListStyle34">
    <w:name w:val="WW_OutlineListStyle_34"/>
    <w:basedOn w:val="Sinlista"/>
    <w:rsid w:val="00451C0A"/>
    <w:pPr>
      <w:numPr>
        <w:numId w:val="258"/>
      </w:numPr>
    </w:pPr>
  </w:style>
  <w:style w:type="numbering" w:customStyle="1" w:styleId="WWOutlineListStyle33">
    <w:name w:val="WW_OutlineListStyle_33"/>
    <w:basedOn w:val="Sinlista"/>
    <w:rsid w:val="00451C0A"/>
    <w:pPr>
      <w:numPr>
        <w:numId w:val="259"/>
      </w:numPr>
    </w:pPr>
  </w:style>
  <w:style w:type="numbering" w:customStyle="1" w:styleId="WWOutlineListStyle32">
    <w:name w:val="WW_OutlineListStyle_32"/>
    <w:basedOn w:val="Sinlista"/>
    <w:rsid w:val="00451C0A"/>
    <w:pPr>
      <w:numPr>
        <w:numId w:val="260"/>
      </w:numPr>
    </w:pPr>
  </w:style>
  <w:style w:type="numbering" w:customStyle="1" w:styleId="WWOutlineListStyle31">
    <w:name w:val="WW_OutlineListStyle_31"/>
    <w:basedOn w:val="Sinlista"/>
    <w:rsid w:val="00451C0A"/>
    <w:pPr>
      <w:numPr>
        <w:numId w:val="261"/>
      </w:numPr>
    </w:pPr>
  </w:style>
  <w:style w:type="numbering" w:customStyle="1" w:styleId="WWOutlineListStyle30">
    <w:name w:val="WW_OutlineListStyle_30"/>
    <w:basedOn w:val="Sinlista"/>
    <w:rsid w:val="00451C0A"/>
    <w:pPr>
      <w:numPr>
        <w:numId w:val="262"/>
      </w:numPr>
    </w:pPr>
  </w:style>
  <w:style w:type="numbering" w:customStyle="1" w:styleId="WWOutlineListStyle29">
    <w:name w:val="WW_OutlineListStyle_29"/>
    <w:basedOn w:val="Sinlista"/>
    <w:rsid w:val="00451C0A"/>
    <w:pPr>
      <w:numPr>
        <w:numId w:val="263"/>
      </w:numPr>
    </w:pPr>
  </w:style>
  <w:style w:type="numbering" w:customStyle="1" w:styleId="WWOutlineListStyle28">
    <w:name w:val="WW_OutlineListStyle_28"/>
    <w:basedOn w:val="Sinlista"/>
    <w:rsid w:val="00451C0A"/>
    <w:pPr>
      <w:numPr>
        <w:numId w:val="264"/>
      </w:numPr>
    </w:pPr>
  </w:style>
  <w:style w:type="numbering" w:customStyle="1" w:styleId="WWOutlineListStyle27">
    <w:name w:val="WW_OutlineListStyle_27"/>
    <w:basedOn w:val="Sinlista"/>
    <w:rsid w:val="00451C0A"/>
    <w:pPr>
      <w:numPr>
        <w:numId w:val="265"/>
      </w:numPr>
    </w:pPr>
  </w:style>
  <w:style w:type="numbering" w:customStyle="1" w:styleId="WWOutlineListStyle26">
    <w:name w:val="WW_OutlineListStyle_26"/>
    <w:basedOn w:val="Sinlista"/>
    <w:rsid w:val="00451C0A"/>
    <w:pPr>
      <w:numPr>
        <w:numId w:val="266"/>
      </w:numPr>
    </w:pPr>
  </w:style>
  <w:style w:type="numbering" w:customStyle="1" w:styleId="WWOutlineListStyle25">
    <w:name w:val="WW_OutlineListStyle_25"/>
    <w:basedOn w:val="Sinlista"/>
    <w:rsid w:val="00451C0A"/>
    <w:pPr>
      <w:numPr>
        <w:numId w:val="267"/>
      </w:numPr>
    </w:pPr>
  </w:style>
  <w:style w:type="numbering" w:customStyle="1" w:styleId="WWOutlineListStyle24">
    <w:name w:val="WW_OutlineListStyle_24"/>
    <w:basedOn w:val="Sinlista"/>
    <w:rsid w:val="00451C0A"/>
    <w:pPr>
      <w:numPr>
        <w:numId w:val="268"/>
      </w:numPr>
    </w:pPr>
  </w:style>
  <w:style w:type="numbering" w:customStyle="1" w:styleId="WWOutlineListStyle23">
    <w:name w:val="WW_OutlineListStyle_23"/>
    <w:basedOn w:val="Sinlista"/>
    <w:rsid w:val="00451C0A"/>
    <w:pPr>
      <w:numPr>
        <w:numId w:val="269"/>
      </w:numPr>
    </w:pPr>
  </w:style>
  <w:style w:type="numbering" w:customStyle="1" w:styleId="WWOutlineListStyle22">
    <w:name w:val="WW_OutlineListStyle_22"/>
    <w:basedOn w:val="Sinlista"/>
    <w:rsid w:val="00451C0A"/>
    <w:pPr>
      <w:numPr>
        <w:numId w:val="270"/>
      </w:numPr>
    </w:pPr>
  </w:style>
  <w:style w:type="numbering" w:customStyle="1" w:styleId="WWOutlineListStyle21">
    <w:name w:val="WW_OutlineListStyle_21"/>
    <w:basedOn w:val="Sinlista"/>
    <w:rsid w:val="00451C0A"/>
    <w:pPr>
      <w:numPr>
        <w:numId w:val="271"/>
      </w:numPr>
    </w:pPr>
  </w:style>
  <w:style w:type="numbering" w:customStyle="1" w:styleId="WWOutlineListStyle20">
    <w:name w:val="WW_OutlineListStyle_20"/>
    <w:basedOn w:val="Sinlista"/>
    <w:rsid w:val="00451C0A"/>
    <w:pPr>
      <w:numPr>
        <w:numId w:val="272"/>
      </w:numPr>
    </w:pPr>
  </w:style>
  <w:style w:type="numbering" w:customStyle="1" w:styleId="WWOutlineListStyle19">
    <w:name w:val="WW_OutlineListStyle_19"/>
    <w:basedOn w:val="Sinlista"/>
    <w:rsid w:val="00451C0A"/>
    <w:pPr>
      <w:numPr>
        <w:numId w:val="273"/>
      </w:numPr>
    </w:pPr>
  </w:style>
  <w:style w:type="numbering" w:customStyle="1" w:styleId="WWOutlineListStyle18">
    <w:name w:val="WW_OutlineListStyle_18"/>
    <w:basedOn w:val="Sinlista"/>
    <w:rsid w:val="00451C0A"/>
    <w:pPr>
      <w:numPr>
        <w:numId w:val="274"/>
      </w:numPr>
    </w:pPr>
  </w:style>
  <w:style w:type="numbering" w:customStyle="1" w:styleId="WWOutlineListStyle17">
    <w:name w:val="WW_OutlineListStyle_17"/>
    <w:basedOn w:val="Sinlista"/>
    <w:rsid w:val="00451C0A"/>
    <w:pPr>
      <w:numPr>
        <w:numId w:val="275"/>
      </w:numPr>
    </w:pPr>
  </w:style>
  <w:style w:type="numbering" w:customStyle="1" w:styleId="WWOutlineListStyle16">
    <w:name w:val="WW_OutlineListStyle_16"/>
    <w:basedOn w:val="Sinlista"/>
    <w:rsid w:val="00451C0A"/>
    <w:pPr>
      <w:numPr>
        <w:numId w:val="276"/>
      </w:numPr>
    </w:pPr>
  </w:style>
  <w:style w:type="numbering" w:customStyle="1" w:styleId="WWOutlineListStyle15">
    <w:name w:val="WW_OutlineListStyle_15"/>
    <w:basedOn w:val="Sinlista"/>
    <w:rsid w:val="00451C0A"/>
    <w:pPr>
      <w:numPr>
        <w:numId w:val="277"/>
      </w:numPr>
    </w:pPr>
  </w:style>
  <w:style w:type="numbering" w:customStyle="1" w:styleId="WWOutlineListStyle14">
    <w:name w:val="WW_OutlineListStyle_14"/>
    <w:basedOn w:val="Sinlista"/>
    <w:rsid w:val="00451C0A"/>
    <w:pPr>
      <w:numPr>
        <w:numId w:val="278"/>
      </w:numPr>
    </w:pPr>
  </w:style>
  <w:style w:type="numbering" w:customStyle="1" w:styleId="WWOutlineListStyle13">
    <w:name w:val="WW_OutlineListStyle_13"/>
    <w:basedOn w:val="Sinlista"/>
    <w:rsid w:val="00451C0A"/>
    <w:pPr>
      <w:numPr>
        <w:numId w:val="279"/>
      </w:numPr>
    </w:pPr>
  </w:style>
  <w:style w:type="numbering" w:customStyle="1" w:styleId="WWOutlineListStyle12">
    <w:name w:val="WW_OutlineListStyle_12"/>
    <w:basedOn w:val="Sinlista"/>
    <w:rsid w:val="00451C0A"/>
    <w:pPr>
      <w:numPr>
        <w:numId w:val="280"/>
      </w:numPr>
    </w:pPr>
  </w:style>
  <w:style w:type="numbering" w:customStyle="1" w:styleId="WWOutlineListStyle11">
    <w:name w:val="WW_OutlineListStyle_11"/>
    <w:basedOn w:val="Sinlista"/>
    <w:rsid w:val="00451C0A"/>
    <w:pPr>
      <w:numPr>
        <w:numId w:val="281"/>
      </w:numPr>
    </w:pPr>
  </w:style>
  <w:style w:type="numbering" w:customStyle="1" w:styleId="WWOutlineListStyle10">
    <w:name w:val="WW_OutlineListStyle_10"/>
    <w:basedOn w:val="Sinlista"/>
    <w:rsid w:val="00451C0A"/>
    <w:pPr>
      <w:numPr>
        <w:numId w:val="282"/>
      </w:numPr>
    </w:pPr>
  </w:style>
  <w:style w:type="numbering" w:customStyle="1" w:styleId="WWOutlineListStyle9">
    <w:name w:val="WW_OutlineListStyle_9"/>
    <w:basedOn w:val="Sinlista"/>
    <w:rsid w:val="00451C0A"/>
    <w:pPr>
      <w:numPr>
        <w:numId w:val="283"/>
      </w:numPr>
    </w:pPr>
  </w:style>
  <w:style w:type="numbering" w:customStyle="1" w:styleId="WWOutlineListStyle8">
    <w:name w:val="WW_OutlineListStyle_8"/>
    <w:basedOn w:val="Sinlista"/>
    <w:rsid w:val="00451C0A"/>
    <w:pPr>
      <w:numPr>
        <w:numId w:val="284"/>
      </w:numPr>
    </w:pPr>
  </w:style>
  <w:style w:type="numbering" w:customStyle="1" w:styleId="WWOutlineListStyle7">
    <w:name w:val="WW_OutlineListStyle_7"/>
    <w:basedOn w:val="Sinlista"/>
    <w:rsid w:val="00451C0A"/>
    <w:pPr>
      <w:numPr>
        <w:numId w:val="285"/>
      </w:numPr>
    </w:pPr>
  </w:style>
  <w:style w:type="numbering" w:customStyle="1" w:styleId="WWOutlineListStyle6">
    <w:name w:val="WW_OutlineListStyle_6"/>
    <w:basedOn w:val="Sinlista"/>
    <w:rsid w:val="00451C0A"/>
    <w:pPr>
      <w:numPr>
        <w:numId w:val="286"/>
      </w:numPr>
    </w:pPr>
  </w:style>
  <w:style w:type="numbering" w:customStyle="1" w:styleId="WWOutlineListStyle5">
    <w:name w:val="WW_OutlineListStyle_5"/>
    <w:basedOn w:val="Sinlista"/>
    <w:rsid w:val="00451C0A"/>
    <w:pPr>
      <w:numPr>
        <w:numId w:val="287"/>
      </w:numPr>
    </w:pPr>
  </w:style>
  <w:style w:type="numbering" w:customStyle="1" w:styleId="WWOutlineListStyle4">
    <w:name w:val="WW_OutlineListStyle_4"/>
    <w:basedOn w:val="Sinlista"/>
    <w:rsid w:val="00451C0A"/>
    <w:pPr>
      <w:numPr>
        <w:numId w:val="288"/>
      </w:numPr>
    </w:pPr>
  </w:style>
  <w:style w:type="numbering" w:customStyle="1" w:styleId="WWOutlineListStyle3">
    <w:name w:val="WW_OutlineListStyle_3"/>
    <w:basedOn w:val="Sinlista"/>
    <w:rsid w:val="00451C0A"/>
    <w:pPr>
      <w:numPr>
        <w:numId w:val="289"/>
      </w:numPr>
    </w:pPr>
  </w:style>
  <w:style w:type="numbering" w:customStyle="1" w:styleId="WWOutlineListStyle2">
    <w:name w:val="WW_OutlineListStyle_2"/>
    <w:basedOn w:val="Sinlista"/>
    <w:rsid w:val="00451C0A"/>
    <w:pPr>
      <w:numPr>
        <w:numId w:val="290"/>
      </w:numPr>
    </w:pPr>
  </w:style>
  <w:style w:type="numbering" w:customStyle="1" w:styleId="WWOutlineListStyle1">
    <w:name w:val="WW_OutlineListStyle_1"/>
    <w:basedOn w:val="Sinlista"/>
    <w:rsid w:val="00451C0A"/>
    <w:pPr>
      <w:numPr>
        <w:numId w:val="291"/>
      </w:numPr>
    </w:pPr>
  </w:style>
  <w:style w:type="numbering" w:customStyle="1" w:styleId="WWOutlineListStyle">
    <w:name w:val="WW_OutlineListStyle"/>
    <w:basedOn w:val="Sinlista"/>
    <w:rsid w:val="00451C0A"/>
    <w:pPr>
      <w:numPr>
        <w:numId w:val="292"/>
      </w:numPr>
    </w:pPr>
  </w:style>
  <w:style w:type="numbering" w:customStyle="1" w:styleId="LFO1">
    <w:name w:val="LFO1"/>
    <w:basedOn w:val="Sinlista"/>
    <w:rsid w:val="00451C0A"/>
    <w:pPr>
      <w:numPr>
        <w:numId w:val="293"/>
      </w:numPr>
    </w:pPr>
  </w:style>
  <w:style w:type="numbering" w:customStyle="1" w:styleId="LFO25">
    <w:name w:val="LFO25"/>
    <w:basedOn w:val="Sinlista"/>
    <w:rsid w:val="00451C0A"/>
    <w:pPr>
      <w:numPr>
        <w:numId w:val="294"/>
      </w:numPr>
    </w:pPr>
  </w:style>
  <w:style w:type="numbering" w:customStyle="1" w:styleId="LFO78">
    <w:name w:val="LFO78"/>
    <w:basedOn w:val="Sinlista"/>
    <w:rsid w:val="00451C0A"/>
    <w:pPr>
      <w:numPr>
        <w:numId w:val="295"/>
      </w:numPr>
    </w:pPr>
  </w:style>
  <w:style w:type="numbering" w:customStyle="1" w:styleId="LFO79">
    <w:name w:val="LFO79"/>
    <w:basedOn w:val="Sinlista"/>
    <w:rsid w:val="00451C0A"/>
    <w:pPr>
      <w:numPr>
        <w:numId w:val="296"/>
      </w:numPr>
    </w:pPr>
  </w:style>
  <w:style w:type="numbering" w:customStyle="1" w:styleId="LFO249">
    <w:name w:val="LFO249"/>
    <w:basedOn w:val="Sinlista"/>
    <w:rsid w:val="00451C0A"/>
    <w:pPr>
      <w:numPr>
        <w:numId w:val="297"/>
      </w:numPr>
    </w:pPr>
  </w:style>
  <w:style w:type="character" w:customStyle="1" w:styleId="Mencinsinresolver3">
    <w:name w:val="Mención sin resolver3"/>
    <w:basedOn w:val="Fuentedeprrafopredeter"/>
    <w:unhideWhenUsed/>
    <w:rsid w:val="00480008"/>
    <w:rPr>
      <w:color w:val="605E5C"/>
      <w:shd w:val="clear" w:color="auto" w:fill="E1DFDD"/>
    </w:rPr>
  </w:style>
  <w:style w:type="numbering" w:customStyle="1" w:styleId="LFO253">
    <w:name w:val="LFO253"/>
    <w:basedOn w:val="Sinlista"/>
    <w:rsid w:val="00931CCD"/>
    <w:pPr>
      <w:numPr>
        <w:numId w:val="305"/>
      </w:numPr>
    </w:pPr>
  </w:style>
  <w:style w:type="paragraph" w:styleId="Citadestacada">
    <w:name w:val="Intense Quote"/>
    <w:basedOn w:val="Normal"/>
    <w:next w:val="Normal"/>
    <w:link w:val="CitadestacadaCar"/>
    <w:uiPriority w:val="30"/>
    <w:qFormat/>
    <w:rsid w:val="00144304"/>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i/>
      <w:iCs/>
      <w:color w:val="365F91" w:themeColor="accent1" w:themeShade="BF"/>
      <w:sz w:val="24"/>
      <w:szCs w:val="24"/>
      <w:lang w:val="es-ES"/>
    </w:rPr>
  </w:style>
  <w:style w:type="character" w:customStyle="1" w:styleId="CitadestacadaCar">
    <w:name w:val="Cita destacada Car"/>
    <w:basedOn w:val="Fuentedeprrafopredeter"/>
    <w:link w:val="Citadestacada"/>
    <w:uiPriority w:val="30"/>
    <w:rsid w:val="00144304"/>
    <w:rPr>
      <w:rFonts w:eastAsiaTheme="minorEastAsia"/>
      <w:i/>
      <w:iCs/>
      <w:color w:val="365F91" w:themeColor="accent1" w:themeShade="BF"/>
      <w:sz w:val="24"/>
      <w:szCs w:val="24"/>
      <w:lang w:val="es-ES"/>
    </w:rPr>
  </w:style>
  <w:style w:type="character" w:styleId="Referenciaintensa">
    <w:name w:val="Intense Reference"/>
    <w:basedOn w:val="Fuentedeprrafopredeter"/>
    <w:uiPriority w:val="32"/>
    <w:qFormat/>
    <w:rsid w:val="00144304"/>
    <w:rPr>
      <w:b/>
      <w:bCs/>
      <w:smallCaps/>
      <w:color w:val="365F9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3"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footer" w:qFormat="1"/>
    <w:lsdException w:name="index heading" w:qFormat="1"/>
    <w:lsdException w:name="caption" w:qFormat="1"/>
    <w:lsdException w:name="table of figures" w:uiPriority="99"/>
    <w:lsdException w:name="envelope address" w:uiPriority="99"/>
    <w:lsdException w:name="envelope return" w:uiPriority="99"/>
    <w:lsdException w:name="footnote reference" w:uiPriority="99"/>
    <w:lsdException w:name="page number" w:qFormat="1"/>
    <w:lsdException w:name="table of authorities" w:uiPriority="99"/>
    <w:lsdException w:name="macro" w:uiPriority="99"/>
    <w:lsdException w:name="toa heading" w:uiPriority="99"/>
    <w:lsdException w:name="List" w:qFormat="1"/>
    <w:lsdException w:name="List Number" w:uiPriority="99"/>
    <w:lsdException w:name="List 2" w:qFormat="1"/>
    <w:lsdException w:name="List 3" w:qFormat="1"/>
    <w:lsdException w:name="List 4" w:qFormat="1"/>
    <w:lsdException w:name="List Bullet 2" w:qFormat="1"/>
    <w:lsdException w:name="List Bullet 4" w:qFormat="1"/>
    <w:lsdException w:name="List Number 2" w:uiPriority="99"/>
    <w:lsdException w:name="List Number 3" w:uiPriority="99"/>
    <w:lsdException w:name="List Number 4" w:uiPriority="99"/>
    <w:lsdException w:name="List Number 5" w:uiPriority="99"/>
    <w:lsdException w:name="Title" w:semiHidden="0" w:unhideWhenUsed="0" w:qFormat="1"/>
    <w:lsdException w:name="Default Paragraph Font" w:uiPriority="1"/>
    <w:lsdException w:name="Body Text" w:qFormat="1"/>
    <w:lsdException w:name="List Continue" w:qFormat="1"/>
    <w:lsdException w:name="Message Header" w:qFormat="1"/>
    <w:lsdException w:name="Subtitle" w:semiHidden="0" w:unhideWhenUsed="0" w:qFormat="1"/>
    <w:lsdException w:name="Salutation" w:qFormat="1"/>
    <w:lsdException w:name="Body Text First Indent 2" w:qFormat="1"/>
    <w:lsdException w:name="Note Heading" w:uiPriority="99"/>
    <w:lsdException w:name="Body Text 2" w:qFormat="1"/>
    <w:lsdException w:name="Hyperlink" w:uiPriority="99" w:qFormat="1"/>
    <w:lsdException w:name="FollowedHyperlink" w:uiPriority="99"/>
    <w:lsdException w:name="Strong" w:semiHidden="0" w:unhideWhenUsed="0" w:qFormat="1"/>
    <w:lsdException w:name="Emphasis" w:semiHidden="0" w:unhideWhenUsed="0" w:qFormat="1"/>
    <w:lsdException w:name="Plain Text" w:qFormat="1"/>
    <w:lsdException w:name="E-mail Signature" w:uiPriority="99"/>
    <w:lsdException w:name="HTML Top of Form" w:uiPriority="99"/>
    <w:lsdException w:name="HTML Bottom of Form" w:uiPriority="99"/>
    <w:lsdException w:name="Normal (Web)"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qFormat="1"/>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qFormat="1"/>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qFormat="1"/>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qFormat="1"/>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nhideWhenUsed="0" w:qFormat="1"/>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lsdException w:name="Intense Reference" w:semiHidden="0" w:uiPriority="32"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1634E2"/>
    <w:pPr>
      <w:spacing w:after="0" w:line="240" w:lineRule="auto"/>
      <w:jc w:val="both"/>
    </w:pPr>
    <w:rPr>
      <w:rFonts w:ascii="Noto Sans" w:hAnsi="Noto Sans"/>
      <w:sz w:val="20"/>
    </w:rPr>
  </w:style>
  <w:style w:type="paragraph" w:styleId="Ttulo1">
    <w:name w:val="heading 1"/>
    <w:aliases w:val="Headline,H1,h1,II+,I,Document Header1,Chapter,Titulo 1,Section Heading,Part,heading 1,a,Part1,H11,Part2,H12,Part11,H111"/>
    <w:basedOn w:val="Prrafodelista"/>
    <w:next w:val="Normal"/>
    <w:link w:val="Ttulo1Car"/>
    <w:qFormat/>
    <w:rsid w:val="00694174"/>
    <w:pPr>
      <w:numPr>
        <w:numId w:val="1"/>
      </w:numPr>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H2,R2,H21,H22,H211,H23,H212,H24,H213,H25,H214"/>
    <w:basedOn w:val="Prrafodelista"/>
    <w:next w:val="Normal"/>
    <w:link w:val="Ttulo2Car"/>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0C4DAA"/>
    <w:pPr>
      <w:suppressAutoHyphens/>
      <w:spacing w:before="240" w:after="60"/>
      <w:jc w:val="left"/>
      <w:outlineLvl w:val="4"/>
    </w:pPr>
    <w:rPr>
      <w:rFonts w:ascii="Times New Roman" w:eastAsia="Times New Roman" w:hAnsi="Times New Roman" w:cs="Times New Roman"/>
      <w:b/>
      <w:bCs/>
      <w:i/>
      <w:iCs/>
      <w:sz w:val="26"/>
      <w:szCs w:val="26"/>
      <w:lang w:val="es-ES" w:eastAsia="ar-SA"/>
    </w:rPr>
  </w:style>
  <w:style w:type="paragraph" w:styleId="Ttulo6">
    <w:name w:val="heading 6"/>
    <w:basedOn w:val="Prrafodelista"/>
    <w:next w:val="Normal"/>
    <w:link w:val="Ttulo6Car"/>
    <w:qFormat/>
    <w:rsid w:val="002A25A0"/>
    <w:pPr>
      <w:suppressAutoHyphens/>
      <w:ind w:left="1080" w:hanging="720"/>
      <w:contextualSpacing w:val="0"/>
      <w:outlineLvl w:val="5"/>
    </w:pPr>
    <w:rPr>
      <w:rFonts w:ascii="Montserrat Medium" w:eastAsia="Times New Roman" w:hAnsi="Montserrat Medium" w:cs="Arial"/>
      <w:b/>
      <w:szCs w:val="20"/>
      <w:lang w:val="es-ES" w:eastAsia="ar-SA"/>
    </w:rPr>
  </w:style>
  <w:style w:type="paragraph" w:styleId="Ttulo7">
    <w:name w:val="heading 7"/>
    <w:basedOn w:val="Normal"/>
    <w:next w:val="Normal"/>
    <w:link w:val="Ttulo7Car"/>
    <w:qFormat/>
    <w:rsid w:val="000C4DAA"/>
    <w:pPr>
      <w:suppressAutoHyphens/>
      <w:spacing w:before="240" w:after="60"/>
      <w:jc w:val="left"/>
      <w:outlineLvl w:val="6"/>
    </w:pPr>
    <w:rPr>
      <w:rFonts w:ascii="Times New Roman" w:eastAsia="Times New Roman" w:hAnsi="Times New Roman" w:cs="Times New Roman"/>
      <w:sz w:val="24"/>
      <w:szCs w:val="24"/>
      <w:lang w:val="es-ES" w:eastAsia="ar-SA"/>
    </w:rPr>
  </w:style>
  <w:style w:type="paragraph" w:styleId="Ttulo8">
    <w:name w:val="heading 8"/>
    <w:basedOn w:val="Normal"/>
    <w:next w:val="Normal"/>
    <w:link w:val="Ttulo8Car"/>
    <w:qFormat/>
    <w:rsid w:val="000C4DAA"/>
    <w:pPr>
      <w:tabs>
        <w:tab w:val="left" w:pos="0"/>
      </w:tabs>
      <w:suppressAutoHyphens/>
      <w:spacing w:before="240" w:after="60"/>
      <w:jc w:val="left"/>
      <w:outlineLvl w:val="7"/>
    </w:pPr>
    <w:rPr>
      <w:rFonts w:ascii="Arial" w:eastAsia="Times New Roman" w:hAnsi="Arial" w:cs="Arial"/>
      <w:i/>
      <w:szCs w:val="20"/>
      <w:lang w:val="es-ES_tradnl" w:eastAsia="ar-SA"/>
    </w:rPr>
  </w:style>
  <w:style w:type="paragraph" w:styleId="Ttulo9">
    <w:name w:val="heading 9"/>
    <w:basedOn w:val="Normal"/>
    <w:next w:val="Normal"/>
    <w:link w:val="Ttulo9Car"/>
    <w:qFormat/>
    <w:rsid w:val="000C4DAA"/>
    <w:pPr>
      <w:suppressAutoHyphens/>
      <w:spacing w:before="240" w:after="60"/>
      <w:jc w:val="left"/>
      <w:outlineLvl w:val="8"/>
    </w:pPr>
    <w:rPr>
      <w:rFonts w:ascii="Arial" w:eastAsia="Times New Roman" w:hAnsi="Arial" w:cs="Arial"/>
      <w:sz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qFormat/>
    <w:rsid w:val="00BB4488"/>
    <w:pPr>
      <w:ind w:left="720"/>
      <w:contextualSpacing/>
    </w:pPr>
  </w:style>
  <w:style w:type="character" w:customStyle="1" w:styleId="Ttulo1Car">
    <w:name w:val="Título 1 Car"/>
    <w:aliases w:val="Headline Car,H1 Car,h1 Car,II+ Car,I Car,Document Header1 Car,Chapter Car,Titulo 1 Car,Section Heading Car,Part Car,heading 1 Car,a Car,Part1 Car,H11 Car,Part2 Car,H12 Car,Part11 Car,H111 Car"/>
    <w:basedOn w:val="Fuentedeprrafopredeter"/>
    <w:link w:val="Ttulo1"/>
    <w:qFormat/>
    <w:rsid w:val="00694174"/>
    <w:rPr>
      <w:rFonts w:ascii="Noto Sans" w:hAnsi="Noto Sans" w:cs="Noto Sans"/>
      <w:b/>
      <w:sz w:val="20"/>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basedOn w:val="Fuentedeprrafopredeter"/>
    <w:link w:val="Ttulo2"/>
    <w:qFormat/>
    <w:rsid w:val="001968F9"/>
    <w:rPr>
      <w:rFonts w:ascii="Noto Sans" w:hAnsi="Noto Sans" w:cs="Noto Sans"/>
      <w:b/>
      <w:sz w:val="20"/>
    </w:rPr>
  </w:style>
  <w:style w:type="paragraph" w:styleId="Textodeglobo">
    <w:name w:val="Balloon Text"/>
    <w:basedOn w:val="Normal"/>
    <w:link w:val="TextodegloboCar"/>
    <w:unhideWhenUsed/>
    <w:qFormat/>
    <w:rsid w:val="006A6B57"/>
    <w:rPr>
      <w:rFonts w:ascii="Tahoma" w:hAnsi="Tahoma" w:cs="Tahoma"/>
      <w:sz w:val="16"/>
      <w:szCs w:val="16"/>
    </w:rPr>
  </w:style>
  <w:style w:type="character" w:customStyle="1" w:styleId="TextodegloboCar">
    <w:name w:val="Texto de globo Car"/>
    <w:basedOn w:val="Fuentedeprrafopredeter"/>
    <w:link w:val="Textodeglobo"/>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0"/>
      </w:numPr>
    </w:pPr>
  </w:style>
  <w:style w:type="numbering" w:customStyle="1" w:styleId="Estiloimportado21">
    <w:name w:val="Estilo importado 21"/>
    <w:rsid w:val="00DF5908"/>
    <w:pPr>
      <w:numPr>
        <w:numId w:val="31"/>
      </w:numPr>
    </w:pPr>
  </w:style>
  <w:style w:type="character" w:styleId="Hipervnculo">
    <w:name w:val="Hyperlink"/>
    <w:aliases w:val="Hipervínculo1,Hipervínculo11,Hipervínculo12,Hipervínculo13,Hipervínculo14,Hipervínculo15"/>
    <w:basedOn w:val="Fuentedeprrafopredeter"/>
    <w:uiPriority w:val="99"/>
    <w:unhideWhenUsed/>
    <w:qFormat/>
    <w:rsid w:val="00DF5908"/>
    <w:rPr>
      <w:color w:val="0000FF" w:themeColor="hyperlink"/>
      <w:u w:val="single"/>
    </w:rPr>
  </w:style>
  <w:style w:type="paragraph" w:customStyle="1" w:styleId="Sangra2detindependiente1">
    <w:name w:val="Sangría 2 de t. independiente1"/>
    <w:aliases w:val=" Car10,Car10"/>
    <w:basedOn w:val="Normal"/>
    <w:link w:val="Car10CarCar"/>
    <w:qFormat/>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rsid w:val="00D82F4E"/>
    <w:pPr>
      <w:numPr>
        <w:numId w:val="27"/>
      </w:numPr>
    </w:pPr>
  </w:style>
  <w:style w:type="character" w:customStyle="1" w:styleId="Ttulo3Car">
    <w:name w:val="Título 3 Car"/>
    <w:aliases w:val="H3 Car,Titulo 3 Car,Level 1 - 1 Car,h3 Car,Level 3 Topic Heading Car,Section Car"/>
    <w:basedOn w:val="Fuentedeprrafopredeter"/>
    <w:link w:val="Ttulo3"/>
    <w:qFormat/>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qFormat/>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9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nhideWhenUsed/>
    <w:rsid w:val="0017518E"/>
    <w:rPr>
      <w:color w:val="605E5C"/>
      <w:shd w:val="clear" w:color="auto" w:fill="E1DFDD"/>
    </w:rPr>
  </w:style>
  <w:style w:type="paragraph" w:styleId="Textoindependiente">
    <w:name w:val="Body Text"/>
    <w:aliases w:val="Body Text Char,TITULO SECCION,body text,bt,EHPT,Body Text2,body tesx,contents,bt1,body text1,body tesx1,bt2,body text2,body tesx2,bt3,body text3,body tesx3,bt4,body text4,body tesx4,contents1,Texto independiente1,bt5,body text5,bt6"/>
    <w:basedOn w:val="Normal"/>
    <w:link w:val="TextoindependienteCar"/>
    <w:qFormat/>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body text Car,bt Car,EHPT Car,Body Text2 Car,body tesx Car,contents Car,bt1 Car,body text1 Car,body tesx1 Car,bt2 Car,body text2 Car,body tesx2 Car,bt3 Car,body text3 Car,body tesx3 Car"/>
    <w:basedOn w:val="Fuentedeprrafopredeter"/>
    <w:link w:val="Textoindependiente"/>
    <w:qFormat/>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qFormat/>
    <w:rsid w:val="00991EA6"/>
    <w:rPr>
      <w:rFonts w:ascii="Noto Sans" w:hAnsi="Noto Sans"/>
      <w:sz w:val="20"/>
    </w:rPr>
  </w:style>
  <w:style w:type="character" w:styleId="Refdecomentario">
    <w:name w:val="annotation reference"/>
    <w:basedOn w:val="Fuentedeprrafopredeter"/>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nhideWhenUsed/>
    <w:rsid w:val="00991EA6"/>
    <w:rPr>
      <w:b/>
      <w:bCs/>
    </w:rPr>
  </w:style>
  <w:style w:type="character" w:customStyle="1" w:styleId="AsuntodelcomentarioCar1">
    <w:name w:val="Asunto del comentario Car1"/>
    <w:basedOn w:val="TextocomentarioCar"/>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qFormat/>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nhideWhenUsed/>
    <w:qFormat/>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rsid w:val="00991EA6"/>
    <w:rPr>
      <w:rFonts w:ascii="Noto Sans" w:hAnsi="Noto Sans"/>
      <w:sz w:val="20"/>
      <w:szCs w:val="20"/>
    </w:rPr>
  </w:style>
  <w:style w:type="paragraph" w:styleId="Revisin">
    <w:name w:val="Revision"/>
    <w: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Ttulo6Car">
    <w:name w:val="Título 6 Car"/>
    <w:basedOn w:val="Fuentedeprrafopredeter"/>
    <w:link w:val="Ttulo6"/>
    <w:qFormat/>
    <w:rsid w:val="002A25A0"/>
    <w:rPr>
      <w:rFonts w:ascii="Montserrat Medium" w:eastAsia="Times New Roman" w:hAnsi="Montserrat Medium" w:cs="Arial"/>
      <w:b/>
      <w:sz w:val="20"/>
      <w:szCs w:val="20"/>
      <w:lang w:val="es-ES" w:eastAsia="ar-SA"/>
    </w:rPr>
  </w:style>
  <w:style w:type="paragraph" w:styleId="Sangradetextonormal">
    <w:name w:val="Body Text Indent"/>
    <w:basedOn w:val="Normal"/>
    <w:link w:val="SangradetextonormalCar"/>
    <w:unhideWhenUsed/>
    <w:rsid w:val="008716DC"/>
    <w:pPr>
      <w:spacing w:after="120"/>
      <w:ind w:left="283"/>
    </w:pPr>
  </w:style>
  <w:style w:type="character" w:customStyle="1" w:styleId="SangradetextonormalCar">
    <w:name w:val="Sangría de texto normal Car"/>
    <w:basedOn w:val="Fuentedeprrafopredeter"/>
    <w:link w:val="Sangradetextonormal"/>
    <w:qFormat/>
    <w:rsid w:val="008716DC"/>
    <w:rPr>
      <w:rFonts w:ascii="Noto Sans" w:hAnsi="Noto Sans"/>
      <w:sz w:val="20"/>
    </w:rPr>
  </w:style>
  <w:style w:type="numbering" w:customStyle="1" w:styleId="Estilo152">
    <w:name w:val="Estilo152"/>
    <w:rsid w:val="00A50A88"/>
    <w:pPr>
      <w:numPr>
        <w:numId w:val="46"/>
      </w:numPr>
    </w:pPr>
  </w:style>
  <w:style w:type="paragraph" w:customStyle="1" w:styleId="Sangra3detindependiente1">
    <w:name w:val="Sangría 3 de t. independiente1"/>
    <w:basedOn w:val="Normal"/>
    <w:qFormat/>
    <w:rsid w:val="00C7646B"/>
    <w:pPr>
      <w:suppressAutoHyphens/>
      <w:autoSpaceDE w:val="0"/>
      <w:ind w:left="284" w:hanging="284"/>
    </w:pPr>
    <w:rPr>
      <w:rFonts w:ascii="Arial" w:eastAsia="Times New Roman" w:hAnsi="Arial" w:cs="Arial"/>
      <w:szCs w:val="20"/>
      <w:lang w:val="es-ES_tradnl" w:eastAsia="ar-SA"/>
    </w:rPr>
  </w:style>
  <w:style w:type="paragraph" w:customStyle="1" w:styleId="ROMANOS">
    <w:name w:val="ROMANOS"/>
    <w:basedOn w:val="Normal"/>
    <w:qFormat/>
    <w:rsid w:val="00770ADB"/>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table" w:customStyle="1" w:styleId="TablaMicrosoftServicios1">
    <w:name w:val="Tabla Microsoft Servicios1"/>
    <w:basedOn w:val="Tablanormal"/>
    <w:next w:val="Tablaconcuadrcula"/>
    <w:uiPriority w:val="59"/>
    <w:rsid w:val="00EA211A"/>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5Car">
    <w:name w:val="Título 5 Car"/>
    <w:basedOn w:val="Fuentedeprrafopredeter"/>
    <w:link w:val="Ttulo5"/>
    <w:qFormat/>
    <w:rsid w:val="000C4DAA"/>
    <w:rPr>
      <w:rFonts w:ascii="Times New Roman" w:eastAsia="Times New Roman" w:hAnsi="Times New Roman" w:cs="Times New Roman"/>
      <w:b/>
      <w:bCs/>
      <w:i/>
      <w:iCs/>
      <w:sz w:val="26"/>
      <w:szCs w:val="26"/>
      <w:lang w:val="es-ES" w:eastAsia="ar-SA"/>
    </w:rPr>
  </w:style>
  <w:style w:type="character" w:customStyle="1" w:styleId="Ttulo7Car">
    <w:name w:val="Título 7 Car"/>
    <w:basedOn w:val="Fuentedeprrafopredeter"/>
    <w:link w:val="Ttulo7"/>
    <w:qFormat/>
    <w:rsid w:val="000C4DAA"/>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qFormat/>
    <w:rsid w:val="000C4DAA"/>
    <w:rPr>
      <w:rFonts w:ascii="Arial" w:eastAsia="Times New Roman" w:hAnsi="Arial" w:cs="Arial"/>
      <w:i/>
      <w:sz w:val="20"/>
      <w:szCs w:val="20"/>
      <w:lang w:val="es-ES_tradnl" w:eastAsia="ar-SA"/>
    </w:rPr>
  </w:style>
  <w:style w:type="character" w:customStyle="1" w:styleId="Ttulo9Car">
    <w:name w:val="Título 9 Car"/>
    <w:basedOn w:val="Fuentedeprrafopredeter"/>
    <w:link w:val="Ttulo9"/>
    <w:qFormat/>
    <w:rsid w:val="000C4DAA"/>
    <w:rPr>
      <w:rFonts w:ascii="Arial" w:eastAsia="Times New Roman" w:hAnsi="Arial" w:cs="Arial"/>
      <w:lang w:val="es-ES" w:eastAsia="ar-SA"/>
    </w:rPr>
  </w:style>
  <w:style w:type="character" w:customStyle="1" w:styleId="WW8Num2z0">
    <w:name w:val="WW8Num2z0"/>
    <w:qFormat/>
    <w:rsid w:val="000C4DAA"/>
    <w:rPr>
      <w:rFonts w:ascii="Arial" w:hAnsi="Arial"/>
      <w:b/>
      <w:i w:val="0"/>
      <w:sz w:val="24"/>
      <w:szCs w:val="24"/>
    </w:rPr>
  </w:style>
  <w:style w:type="character" w:customStyle="1" w:styleId="WW8Num3z1">
    <w:name w:val="WW8Num3z1"/>
    <w:qFormat/>
    <w:rsid w:val="000C4DAA"/>
    <w:rPr>
      <w:b w:val="0"/>
    </w:rPr>
  </w:style>
  <w:style w:type="character" w:customStyle="1" w:styleId="WW8Num5z0">
    <w:name w:val="WW8Num5z0"/>
    <w:qFormat/>
    <w:rsid w:val="000C4DAA"/>
    <w:rPr>
      <w:rFonts w:ascii="Symbol" w:hAnsi="Symbol"/>
    </w:rPr>
  </w:style>
  <w:style w:type="character" w:customStyle="1" w:styleId="WW8Num6z0">
    <w:name w:val="WW8Num6z0"/>
    <w:qFormat/>
    <w:rsid w:val="000C4DAA"/>
    <w:rPr>
      <w:rFonts w:ascii="Symbol" w:hAnsi="Symbol"/>
    </w:rPr>
  </w:style>
  <w:style w:type="character" w:customStyle="1" w:styleId="WW8Num7z0">
    <w:name w:val="WW8Num7z0"/>
    <w:qFormat/>
    <w:rsid w:val="000C4DAA"/>
    <w:rPr>
      <w:b/>
    </w:rPr>
  </w:style>
  <w:style w:type="character" w:customStyle="1" w:styleId="WW8Num8z0">
    <w:name w:val="WW8Num8z0"/>
    <w:qFormat/>
    <w:rsid w:val="000C4DAA"/>
    <w:rPr>
      <w:rFonts w:ascii="Wingdings" w:hAnsi="Wingdings"/>
    </w:rPr>
  </w:style>
  <w:style w:type="character" w:customStyle="1" w:styleId="WW8Num9z0">
    <w:name w:val="WW8Num9z0"/>
    <w:qFormat/>
    <w:rsid w:val="000C4DAA"/>
    <w:rPr>
      <w:b/>
    </w:rPr>
  </w:style>
  <w:style w:type="character" w:customStyle="1" w:styleId="WW8Num10z0">
    <w:name w:val="WW8Num10z0"/>
    <w:qFormat/>
    <w:rsid w:val="000C4DAA"/>
    <w:rPr>
      <w:rFonts w:ascii="Symbol" w:hAnsi="Symbol"/>
    </w:rPr>
  </w:style>
  <w:style w:type="character" w:customStyle="1" w:styleId="WW8Num12z0">
    <w:name w:val="WW8Num12z0"/>
    <w:qFormat/>
    <w:rsid w:val="000C4DAA"/>
    <w:rPr>
      <w:rFonts w:ascii="Symbol" w:hAnsi="Symbol"/>
    </w:rPr>
  </w:style>
  <w:style w:type="character" w:customStyle="1" w:styleId="WW8Num13z0">
    <w:name w:val="WW8Num13z0"/>
    <w:qFormat/>
    <w:rsid w:val="000C4DAA"/>
    <w:rPr>
      <w:rFonts w:ascii="Symbol" w:hAnsi="Symbol"/>
    </w:rPr>
  </w:style>
  <w:style w:type="character" w:customStyle="1" w:styleId="WW8Num14z0">
    <w:name w:val="WW8Num14z0"/>
    <w:qFormat/>
    <w:rsid w:val="000C4DAA"/>
    <w:rPr>
      <w:b w:val="0"/>
      <w:i w:val="0"/>
    </w:rPr>
  </w:style>
  <w:style w:type="character" w:customStyle="1" w:styleId="WW8Num15z0">
    <w:name w:val="WW8Num15z0"/>
    <w:qFormat/>
    <w:rsid w:val="000C4DAA"/>
    <w:rPr>
      <w:rFonts w:ascii="Symbol" w:hAnsi="Symbol"/>
    </w:rPr>
  </w:style>
  <w:style w:type="character" w:customStyle="1" w:styleId="WW8Num16z0">
    <w:name w:val="WW8Num16z0"/>
    <w:qFormat/>
    <w:rsid w:val="000C4DAA"/>
    <w:rPr>
      <w:b w:val="0"/>
    </w:rPr>
  </w:style>
  <w:style w:type="character" w:customStyle="1" w:styleId="WW8Num17z0">
    <w:name w:val="WW8Num17z0"/>
    <w:qFormat/>
    <w:rsid w:val="000C4DAA"/>
    <w:rPr>
      <w:rFonts w:ascii="Symbol" w:hAnsi="Symbol"/>
    </w:rPr>
  </w:style>
  <w:style w:type="character" w:customStyle="1" w:styleId="WW8Num18z0">
    <w:name w:val="WW8Num18z0"/>
    <w:qFormat/>
    <w:rsid w:val="000C4DAA"/>
    <w:rPr>
      <w:rFonts w:ascii="Symbol" w:hAnsi="Symbol"/>
    </w:rPr>
  </w:style>
  <w:style w:type="character" w:customStyle="1" w:styleId="WW8Num20z0">
    <w:name w:val="WW8Num20z0"/>
    <w:qFormat/>
    <w:rsid w:val="000C4DAA"/>
    <w:rPr>
      <w:rFonts w:ascii="Symbol" w:hAnsi="Symbol"/>
    </w:rPr>
  </w:style>
  <w:style w:type="character" w:customStyle="1" w:styleId="WW8Num21z0">
    <w:name w:val="WW8Num21z0"/>
    <w:qFormat/>
    <w:rsid w:val="000C4DAA"/>
    <w:rPr>
      <w:rFonts w:ascii="Wingdings" w:hAnsi="Wingdings"/>
    </w:rPr>
  </w:style>
  <w:style w:type="character" w:customStyle="1" w:styleId="WW8Num22z0">
    <w:name w:val="WW8Num22z0"/>
    <w:qFormat/>
    <w:rsid w:val="000C4DAA"/>
    <w:rPr>
      <w:b/>
    </w:rPr>
  </w:style>
  <w:style w:type="character" w:customStyle="1" w:styleId="WW8Num24z0">
    <w:name w:val="WW8Num24z0"/>
    <w:qFormat/>
    <w:rsid w:val="000C4DAA"/>
    <w:rPr>
      <w:rFonts w:ascii="Symbol" w:hAnsi="Symbol"/>
    </w:rPr>
  </w:style>
  <w:style w:type="character" w:customStyle="1" w:styleId="WW8Num25z0">
    <w:name w:val="WW8Num25z0"/>
    <w:qFormat/>
    <w:rsid w:val="000C4DAA"/>
    <w:rPr>
      <w:rFonts w:ascii="Wingdings" w:hAnsi="Wingdings"/>
    </w:rPr>
  </w:style>
  <w:style w:type="character" w:customStyle="1" w:styleId="Absatz-Standardschriftart">
    <w:name w:val="Absatz-Standardschriftart"/>
    <w:qFormat/>
    <w:rsid w:val="000C4DAA"/>
  </w:style>
  <w:style w:type="character" w:customStyle="1" w:styleId="WW8Num1z0">
    <w:name w:val="WW8Num1z0"/>
    <w:qFormat/>
    <w:rsid w:val="000C4DAA"/>
    <w:rPr>
      <w:rFonts w:ascii="Arial" w:hAnsi="Arial"/>
      <w:b/>
      <w:i w:val="0"/>
      <w:sz w:val="24"/>
      <w:szCs w:val="24"/>
    </w:rPr>
  </w:style>
  <w:style w:type="character" w:customStyle="1" w:styleId="WW8Num2z1">
    <w:name w:val="WW8Num2z1"/>
    <w:qFormat/>
    <w:rsid w:val="000C4DAA"/>
    <w:rPr>
      <w:b w:val="0"/>
    </w:rPr>
  </w:style>
  <w:style w:type="character" w:customStyle="1" w:styleId="WW8Num4z0">
    <w:name w:val="WW8Num4z0"/>
    <w:qFormat/>
    <w:rsid w:val="000C4DAA"/>
    <w:rPr>
      <w:b w:val="0"/>
    </w:rPr>
  </w:style>
  <w:style w:type="character" w:customStyle="1" w:styleId="WW8Num4z1">
    <w:name w:val="WW8Num4z1"/>
    <w:qFormat/>
    <w:rsid w:val="000C4DAA"/>
    <w:rPr>
      <w:rFonts w:ascii="Courier New" w:hAnsi="Courier New" w:cs="Courier New"/>
    </w:rPr>
  </w:style>
  <w:style w:type="character" w:customStyle="1" w:styleId="WW8Num4z2">
    <w:name w:val="WW8Num4z2"/>
    <w:qFormat/>
    <w:rsid w:val="000C4DAA"/>
    <w:rPr>
      <w:rFonts w:ascii="Wingdings" w:hAnsi="Wingdings"/>
    </w:rPr>
  </w:style>
  <w:style w:type="character" w:customStyle="1" w:styleId="WW8Num4z3">
    <w:name w:val="WW8Num4z3"/>
    <w:qFormat/>
    <w:rsid w:val="000C4DAA"/>
    <w:rPr>
      <w:rFonts w:ascii="Symbol" w:hAnsi="Symbol"/>
    </w:rPr>
  </w:style>
  <w:style w:type="character" w:customStyle="1" w:styleId="WW8Num5z1">
    <w:name w:val="WW8Num5z1"/>
    <w:qFormat/>
    <w:rsid w:val="000C4DAA"/>
    <w:rPr>
      <w:rFonts w:ascii="Courier New" w:hAnsi="Courier New" w:cs="Courier New"/>
    </w:rPr>
  </w:style>
  <w:style w:type="character" w:customStyle="1" w:styleId="WW8Num5z2">
    <w:name w:val="WW8Num5z2"/>
    <w:qFormat/>
    <w:rsid w:val="000C4DAA"/>
    <w:rPr>
      <w:rFonts w:ascii="Wingdings" w:hAnsi="Wingdings"/>
    </w:rPr>
  </w:style>
  <w:style w:type="character" w:customStyle="1" w:styleId="WW8Num6z1">
    <w:name w:val="WW8Num6z1"/>
    <w:qFormat/>
    <w:rsid w:val="000C4DAA"/>
    <w:rPr>
      <w:rFonts w:ascii="Courier New" w:hAnsi="Courier New" w:cs="Courier New"/>
    </w:rPr>
  </w:style>
  <w:style w:type="character" w:customStyle="1" w:styleId="WW8Num6z2">
    <w:name w:val="WW8Num6z2"/>
    <w:qFormat/>
    <w:rsid w:val="000C4DAA"/>
    <w:rPr>
      <w:rFonts w:ascii="Wingdings" w:hAnsi="Wingdings"/>
    </w:rPr>
  </w:style>
  <w:style w:type="character" w:customStyle="1" w:styleId="WW8Num8z1">
    <w:name w:val="WW8Num8z1"/>
    <w:qFormat/>
    <w:rsid w:val="000C4DAA"/>
    <w:rPr>
      <w:rFonts w:ascii="Courier New" w:hAnsi="Courier New" w:cs="Courier New"/>
    </w:rPr>
  </w:style>
  <w:style w:type="character" w:customStyle="1" w:styleId="WW8Num8z3">
    <w:name w:val="WW8Num8z3"/>
    <w:qFormat/>
    <w:rsid w:val="000C4DAA"/>
    <w:rPr>
      <w:rFonts w:ascii="Symbol" w:hAnsi="Symbol"/>
    </w:rPr>
  </w:style>
  <w:style w:type="character" w:customStyle="1" w:styleId="WW8Num10z1">
    <w:name w:val="WW8Num10z1"/>
    <w:qFormat/>
    <w:rsid w:val="000C4DAA"/>
    <w:rPr>
      <w:rFonts w:ascii="Courier New" w:hAnsi="Courier New" w:cs="Courier New"/>
    </w:rPr>
  </w:style>
  <w:style w:type="character" w:customStyle="1" w:styleId="WW8Num10z2">
    <w:name w:val="WW8Num10z2"/>
    <w:qFormat/>
    <w:rsid w:val="000C4DAA"/>
    <w:rPr>
      <w:rFonts w:ascii="Wingdings" w:hAnsi="Wingdings"/>
    </w:rPr>
  </w:style>
  <w:style w:type="character" w:customStyle="1" w:styleId="WW8Num11z0">
    <w:name w:val="WW8Num11z0"/>
    <w:qFormat/>
    <w:rsid w:val="000C4DAA"/>
    <w:rPr>
      <w:b/>
    </w:rPr>
  </w:style>
  <w:style w:type="character" w:customStyle="1" w:styleId="WW8Num12z1">
    <w:name w:val="WW8Num12z1"/>
    <w:qFormat/>
    <w:rsid w:val="000C4DAA"/>
    <w:rPr>
      <w:rFonts w:ascii="Courier New" w:hAnsi="Courier New" w:cs="Courier New"/>
    </w:rPr>
  </w:style>
  <w:style w:type="character" w:customStyle="1" w:styleId="WW8Num12z2">
    <w:name w:val="WW8Num12z2"/>
    <w:qFormat/>
    <w:rsid w:val="000C4DAA"/>
    <w:rPr>
      <w:rFonts w:ascii="Wingdings" w:hAnsi="Wingdings"/>
    </w:rPr>
  </w:style>
  <w:style w:type="character" w:customStyle="1" w:styleId="WW8Num15z1">
    <w:name w:val="WW8Num15z1"/>
    <w:qFormat/>
    <w:rsid w:val="000C4DAA"/>
    <w:rPr>
      <w:rFonts w:ascii="Courier New" w:hAnsi="Courier New" w:cs="Courier New"/>
    </w:rPr>
  </w:style>
  <w:style w:type="character" w:customStyle="1" w:styleId="WW8Num15z2">
    <w:name w:val="WW8Num15z2"/>
    <w:qFormat/>
    <w:rsid w:val="000C4DAA"/>
    <w:rPr>
      <w:rFonts w:ascii="Wingdings" w:hAnsi="Wingdings"/>
    </w:rPr>
  </w:style>
  <w:style w:type="character" w:customStyle="1" w:styleId="WW8Num17z1">
    <w:name w:val="WW8Num17z1"/>
    <w:qFormat/>
    <w:rsid w:val="000C4DAA"/>
    <w:rPr>
      <w:rFonts w:ascii="Courier New" w:hAnsi="Courier New" w:cs="Courier New"/>
    </w:rPr>
  </w:style>
  <w:style w:type="character" w:customStyle="1" w:styleId="WW8Num17z2">
    <w:name w:val="WW8Num17z2"/>
    <w:qFormat/>
    <w:rsid w:val="000C4DAA"/>
    <w:rPr>
      <w:rFonts w:ascii="Wingdings" w:hAnsi="Wingdings"/>
    </w:rPr>
  </w:style>
  <w:style w:type="character" w:customStyle="1" w:styleId="WW8Num18z1">
    <w:name w:val="WW8Num18z1"/>
    <w:qFormat/>
    <w:rsid w:val="000C4DAA"/>
    <w:rPr>
      <w:rFonts w:ascii="Courier New" w:hAnsi="Courier New" w:cs="Courier New"/>
    </w:rPr>
  </w:style>
  <w:style w:type="character" w:customStyle="1" w:styleId="WW8Num18z2">
    <w:name w:val="WW8Num18z2"/>
    <w:qFormat/>
    <w:rsid w:val="000C4DAA"/>
    <w:rPr>
      <w:rFonts w:ascii="Wingdings" w:hAnsi="Wingdings"/>
    </w:rPr>
  </w:style>
  <w:style w:type="character" w:customStyle="1" w:styleId="WW8Num19z0">
    <w:name w:val="WW8Num19z0"/>
    <w:qFormat/>
    <w:rsid w:val="000C4DAA"/>
    <w:rPr>
      <w:rFonts w:ascii="Symbol" w:hAnsi="Symbol"/>
    </w:rPr>
  </w:style>
  <w:style w:type="character" w:customStyle="1" w:styleId="WW8Num19z1">
    <w:name w:val="WW8Num19z1"/>
    <w:qFormat/>
    <w:rsid w:val="000C4DAA"/>
    <w:rPr>
      <w:rFonts w:ascii="Courier New" w:hAnsi="Courier New" w:cs="Courier New"/>
    </w:rPr>
  </w:style>
  <w:style w:type="character" w:customStyle="1" w:styleId="WW8Num19z2">
    <w:name w:val="WW8Num19z2"/>
    <w:qFormat/>
    <w:rsid w:val="000C4DAA"/>
    <w:rPr>
      <w:rFonts w:ascii="Wingdings" w:hAnsi="Wingdings"/>
    </w:rPr>
  </w:style>
  <w:style w:type="character" w:customStyle="1" w:styleId="WW8Num20z1">
    <w:name w:val="WW8Num20z1"/>
    <w:qFormat/>
    <w:rsid w:val="000C4DAA"/>
    <w:rPr>
      <w:rFonts w:ascii="Courier New" w:hAnsi="Courier New" w:cs="Courier New"/>
    </w:rPr>
  </w:style>
  <w:style w:type="character" w:customStyle="1" w:styleId="WW8Num20z2">
    <w:name w:val="WW8Num20z2"/>
    <w:qFormat/>
    <w:rsid w:val="000C4DAA"/>
    <w:rPr>
      <w:rFonts w:ascii="Wingdings" w:hAnsi="Wingdings"/>
    </w:rPr>
  </w:style>
  <w:style w:type="character" w:customStyle="1" w:styleId="WW8Num23z1">
    <w:name w:val="WW8Num23z1"/>
    <w:qFormat/>
    <w:rsid w:val="000C4DAA"/>
    <w:rPr>
      <w:b/>
    </w:rPr>
  </w:style>
  <w:style w:type="character" w:customStyle="1" w:styleId="WW8Num24z1">
    <w:name w:val="WW8Num24z1"/>
    <w:qFormat/>
    <w:rsid w:val="000C4DAA"/>
    <w:rPr>
      <w:rFonts w:ascii="Courier New" w:hAnsi="Courier New" w:cs="Courier New"/>
    </w:rPr>
  </w:style>
  <w:style w:type="character" w:customStyle="1" w:styleId="WW8Num24z2">
    <w:name w:val="WW8Num24z2"/>
    <w:qFormat/>
    <w:rsid w:val="000C4DAA"/>
    <w:rPr>
      <w:rFonts w:ascii="Wingdings" w:hAnsi="Wingdings"/>
    </w:rPr>
  </w:style>
  <w:style w:type="character" w:customStyle="1" w:styleId="WW8Num25z1">
    <w:name w:val="WW8Num25z1"/>
    <w:qFormat/>
    <w:rsid w:val="000C4DAA"/>
    <w:rPr>
      <w:rFonts w:ascii="Courier New" w:hAnsi="Courier New" w:cs="Courier New"/>
    </w:rPr>
  </w:style>
  <w:style w:type="character" w:customStyle="1" w:styleId="WW8Num25z3">
    <w:name w:val="WW8Num25z3"/>
    <w:qFormat/>
    <w:rsid w:val="000C4DAA"/>
    <w:rPr>
      <w:rFonts w:ascii="Symbol" w:hAnsi="Symbol"/>
    </w:rPr>
  </w:style>
  <w:style w:type="character" w:customStyle="1" w:styleId="WW8Num26z0">
    <w:name w:val="WW8Num26z0"/>
    <w:qFormat/>
    <w:rsid w:val="000C4DAA"/>
    <w:rPr>
      <w:rFonts w:ascii="Symbol" w:hAnsi="Symbol"/>
    </w:rPr>
  </w:style>
  <w:style w:type="character" w:customStyle="1" w:styleId="WW8Num26z1">
    <w:name w:val="WW8Num26z1"/>
    <w:qFormat/>
    <w:rsid w:val="000C4DAA"/>
    <w:rPr>
      <w:rFonts w:ascii="Courier New" w:hAnsi="Courier New" w:cs="Courier New"/>
    </w:rPr>
  </w:style>
  <w:style w:type="character" w:customStyle="1" w:styleId="WW8Num26z2">
    <w:name w:val="WW8Num26z2"/>
    <w:qFormat/>
    <w:rsid w:val="000C4DAA"/>
    <w:rPr>
      <w:rFonts w:ascii="Wingdings" w:hAnsi="Wingdings"/>
    </w:rPr>
  </w:style>
  <w:style w:type="character" w:customStyle="1" w:styleId="WW8Num28z0">
    <w:name w:val="WW8Num28z0"/>
    <w:qFormat/>
    <w:rsid w:val="000C4DAA"/>
    <w:rPr>
      <w:b/>
    </w:rPr>
  </w:style>
  <w:style w:type="character" w:customStyle="1" w:styleId="WW8Num29z0">
    <w:name w:val="WW8Num29z0"/>
    <w:qFormat/>
    <w:rsid w:val="000C4DAA"/>
    <w:rPr>
      <w:b/>
    </w:rPr>
  </w:style>
  <w:style w:type="character" w:customStyle="1" w:styleId="Fuentedeprrafopredeter1">
    <w:name w:val="Fuente de párrafo predeter.1"/>
    <w:rsid w:val="000C4DAA"/>
  </w:style>
  <w:style w:type="character" w:customStyle="1" w:styleId="DeltaViewInsertion">
    <w:name w:val="DeltaView Insertion"/>
    <w:qFormat/>
    <w:rsid w:val="000C4DAA"/>
    <w:rPr>
      <w:color w:val="0000FF"/>
      <w:spacing w:val="0"/>
      <w:u w:val="double"/>
    </w:rPr>
  </w:style>
  <w:style w:type="character" w:styleId="Textoennegrita">
    <w:name w:val="Strong"/>
    <w:qFormat/>
    <w:rsid w:val="000C4DAA"/>
    <w:rPr>
      <w:b/>
      <w:bCs/>
    </w:rPr>
  </w:style>
  <w:style w:type="character" w:customStyle="1" w:styleId="Carcterdenumeracin">
    <w:name w:val="Carácter de numeración"/>
    <w:qFormat/>
    <w:rsid w:val="000C4DAA"/>
  </w:style>
  <w:style w:type="paragraph" w:customStyle="1" w:styleId="Encabezado3">
    <w:name w:val="Encabezado3"/>
    <w:basedOn w:val="Normal"/>
    <w:next w:val="Textoindependiente"/>
    <w:qFormat/>
    <w:rsid w:val="000C4DAA"/>
    <w:pPr>
      <w:keepNext/>
      <w:suppressAutoHyphens/>
      <w:spacing w:before="240" w:after="120"/>
      <w:jc w:val="left"/>
    </w:pPr>
    <w:rPr>
      <w:rFonts w:ascii="Arial" w:eastAsia="MS Mincho" w:hAnsi="Arial" w:cs="Tahoma"/>
      <w:sz w:val="28"/>
      <w:szCs w:val="28"/>
      <w:lang w:val="es-ES" w:eastAsia="ar-SA"/>
    </w:rPr>
  </w:style>
  <w:style w:type="paragraph" w:styleId="Lista">
    <w:name w:val="List"/>
    <w:basedOn w:val="Textoindependiente"/>
    <w:qFormat/>
    <w:rsid w:val="000C4DAA"/>
    <w:pPr>
      <w:widowControl/>
      <w:suppressAutoHyphens/>
      <w:spacing w:after="120"/>
      <w:jc w:val="left"/>
    </w:pPr>
    <w:rPr>
      <w:rFonts w:cs="Tahoma"/>
      <w:sz w:val="24"/>
      <w:szCs w:val="20"/>
      <w:lang w:val="es-ES" w:eastAsia="ar-SA"/>
    </w:rPr>
  </w:style>
  <w:style w:type="paragraph" w:customStyle="1" w:styleId="Etiqueta">
    <w:name w:val="Etiqueta"/>
    <w:basedOn w:val="Normal"/>
    <w:qFormat/>
    <w:rsid w:val="000C4DAA"/>
    <w:pPr>
      <w:suppressLineNumbers/>
      <w:suppressAutoHyphens/>
      <w:spacing w:before="120" w:after="120"/>
      <w:jc w:val="left"/>
    </w:pPr>
    <w:rPr>
      <w:rFonts w:ascii="Times New Roman" w:eastAsia="Times New Roman" w:hAnsi="Times New Roman" w:cs="Times New Roman"/>
      <w:i/>
      <w:sz w:val="24"/>
      <w:szCs w:val="20"/>
      <w:lang w:val="es-ES" w:eastAsia="ar-SA"/>
    </w:rPr>
  </w:style>
  <w:style w:type="paragraph" w:customStyle="1" w:styleId="ndice">
    <w:name w:val="Índice"/>
    <w:basedOn w:val="Normal"/>
    <w:qFormat/>
    <w:rsid w:val="000C4DAA"/>
    <w:pPr>
      <w:suppressLineNumbers/>
      <w:suppressAutoHyphens/>
      <w:jc w:val="left"/>
    </w:pPr>
    <w:rPr>
      <w:rFonts w:ascii="Times New Roman" w:eastAsia="Times New Roman" w:hAnsi="Times New Roman" w:cs="Times New Roman"/>
      <w:sz w:val="24"/>
      <w:szCs w:val="20"/>
      <w:lang w:val="es-ES" w:eastAsia="ar-SA"/>
    </w:rPr>
  </w:style>
  <w:style w:type="paragraph" w:customStyle="1" w:styleId="Encabezado2">
    <w:name w:val="Encabezado2"/>
    <w:basedOn w:val="Normal"/>
    <w:next w:val="Textonormal"/>
    <w:qFormat/>
    <w:rsid w:val="000C4DAA"/>
    <w:pPr>
      <w:keepNext/>
      <w:suppressAutoHyphens/>
      <w:spacing w:before="240" w:after="120"/>
      <w:jc w:val="left"/>
    </w:pPr>
    <w:rPr>
      <w:rFonts w:ascii="Arial" w:eastAsia="Times New Roman" w:hAnsi="Arial" w:cs="Arial"/>
      <w:sz w:val="28"/>
      <w:szCs w:val="20"/>
      <w:lang w:val="es-ES" w:eastAsia="ar-SA"/>
    </w:rPr>
  </w:style>
  <w:style w:type="paragraph" w:customStyle="1" w:styleId="Textonormal">
    <w:name w:val="Texto normal"/>
    <w:basedOn w:val="Normal"/>
    <w:qFormat/>
    <w:rsid w:val="000C4DAA"/>
    <w:pPr>
      <w:suppressAutoHyphens/>
      <w:spacing w:after="120"/>
      <w:jc w:val="left"/>
    </w:pPr>
    <w:rPr>
      <w:rFonts w:ascii="Times New Roman" w:eastAsia="Times New Roman" w:hAnsi="Times New Roman" w:cs="Times New Roman"/>
      <w:sz w:val="24"/>
      <w:szCs w:val="20"/>
      <w:lang w:val="es-ES" w:eastAsia="ar-SA"/>
    </w:rPr>
  </w:style>
  <w:style w:type="paragraph" w:customStyle="1" w:styleId="Lista21">
    <w:name w:val="Lista 21"/>
    <w:basedOn w:val="Textonormal"/>
    <w:qFormat/>
    <w:rsid w:val="000C4DAA"/>
  </w:style>
  <w:style w:type="paragraph" w:customStyle="1" w:styleId="Encabezado1">
    <w:name w:val="Encabezado1"/>
    <w:basedOn w:val="Normal"/>
    <w:next w:val="Textonormal"/>
    <w:qFormat/>
    <w:rsid w:val="000C4DAA"/>
    <w:pPr>
      <w:keepNext/>
      <w:suppressAutoHyphens/>
      <w:spacing w:before="240" w:after="120"/>
      <w:jc w:val="left"/>
    </w:pPr>
    <w:rPr>
      <w:rFonts w:ascii="Arial" w:eastAsia="Times New Roman" w:hAnsi="Arial" w:cs="Arial"/>
      <w:sz w:val="28"/>
      <w:szCs w:val="20"/>
      <w:lang w:val="es-ES" w:eastAsia="ar-SA"/>
    </w:rPr>
  </w:style>
  <w:style w:type="paragraph" w:styleId="Ttulo">
    <w:name w:val="Title"/>
    <w:basedOn w:val="Normal"/>
    <w:next w:val="Subttulo"/>
    <w:link w:val="TtuloCar1"/>
    <w:qFormat/>
    <w:rsid w:val="000C4DAA"/>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3"/>
    <w:rsid w:val="000C4DAA"/>
    <w:rPr>
      <w:rFonts w:asciiTheme="majorHAnsi" w:eastAsiaTheme="majorEastAsia" w:hAnsiTheme="majorHAnsi" w:cstheme="majorBidi"/>
      <w:spacing w:val="-10"/>
      <w:kern w:val="28"/>
      <w:sz w:val="56"/>
      <w:szCs w:val="56"/>
    </w:rPr>
  </w:style>
  <w:style w:type="paragraph" w:styleId="Subttulo">
    <w:name w:val="Subtitle"/>
    <w:basedOn w:val="Encabezado1"/>
    <w:next w:val="Textonormal"/>
    <w:link w:val="SubttuloCar"/>
    <w:qFormat/>
    <w:rsid w:val="000C4DAA"/>
    <w:pPr>
      <w:jc w:val="center"/>
    </w:pPr>
    <w:rPr>
      <w:i/>
    </w:rPr>
  </w:style>
  <w:style w:type="character" w:customStyle="1" w:styleId="SubttuloCar">
    <w:name w:val="Subtítulo Car"/>
    <w:basedOn w:val="Fuentedeprrafopredeter"/>
    <w:link w:val="Subttulo"/>
    <w:qFormat/>
    <w:rsid w:val="000C4DAA"/>
    <w:rPr>
      <w:rFonts w:ascii="Arial" w:eastAsia="Times New Roman" w:hAnsi="Arial" w:cs="Arial"/>
      <w:i/>
      <w:sz w:val="28"/>
      <w:szCs w:val="20"/>
      <w:lang w:val="es-ES" w:eastAsia="ar-SA"/>
    </w:rPr>
  </w:style>
  <w:style w:type="character" w:customStyle="1" w:styleId="TtuloCar1">
    <w:name w:val="Título Car1"/>
    <w:link w:val="Ttulo"/>
    <w:qFormat/>
    <w:rsid w:val="000C4DAA"/>
    <w:rPr>
      <w:rFonts w:ascii="Times New Roman" w:eastAsia="Times New Roman" w:hAnsi="Times New Roman" w:cs="Times New Roman"/>
      <w:b/>
      <w:sz w:val="28"/>
      <w:szCs w:val="20"/>
      <w:lang w:val="es-ES" w:eastAsia="ar-SA"/>
    </w:rPr>
  </w:style>
  <w:style w:type="paragraph" w:customStyle="1" w:styleId="Textodeglobo1">
    <w:name w:val="Texto de globo1"/>
    <w:basedOn w:val="Normal"/>
    <w:qFormat/>
    <w:rsid w:val="000C4DAA"/>
    <w:pPr>
      <w:suppressAutoHyphens/>
      <w:jc w:val="left"/>
    </w:pPr>
    <w:rPr>
      <w:rFonts w:ascii="Tahoma" w:eastAsia="Times New Roman" w:hAnsi="Tahoma" w:cs="Tahoma"/>
      <w:sz w:val="16"/>
      <w:szCs w:val="20"/>
      <w:lang w:val="es-ES" w:eastAsia="ar-SA"/>
    </w:rPr>
  </w:style>
  <w:style w:type="paragraph" w:customStyle="1" w:styleId="Contenidodelatabla">
    <w:name w:val="Contenido de la tabla"/>
    <w:basedOn w:val="Normal"/>
    <w:qFormat/>
    <w:rsid w:val="000C4DAA"/>
    <w:pPr>
      <w:suppressLineNumbers/>
      <w:suppressAutoHyphens/>
      <w:jc w:val="left"/>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Contenidodelatabla"/>
    <w:qFormat/>
    <w:rsid w:val="000C4DAA"/>
    <w:pPr>
      <w:jc w:val="center"/>
    </w:pPr>
    <w:rPr>
      <w:b/>
    </w:rPr>
  </w:style>
  <w:style w:type="paragraph" w:customStyle="1" w:styleId="Sangra2detindependiente12">
    <w:name w:val="Sangría 2 de t. independiente12"/>
    <w:basedOn w:val="Normal"/>
    <w:qFormat/>
    <w:rsid w:val="000C4DAA"/>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independiente212">
    <w:name w:val="Texto independiente 212"/>
    <w:basedOn w:val="Normal"/>
    <w:qFormat/>
    <w:rsid w:val="000C4DAA"/>
    <w:pPr>
      <w:suppressAutoHyphens/>
      <w:spacing w:after="120" w:line="480" w:lineRule="auto"/>
      <w:jc w:val="left"/>
    </w:pPr>
    <w:rPr>
      <w:rFonts w:ascii="Times New Roman" w:eastAsia="Times New Roman" w:hAnsi="Times New Roman" w:cs="Times New Roman"/>
      <w:sz w:val="24"/>
      <w:szCs w:val="20"/>
      <w:lang w:val="es-ES" w:eastAsia="ar-SA"/>
    </w:rPr>
  </w:style>
  <w:style w:type="paragraph" w:customStyle="1" w:styleId="Textoindependiente31">
    <w:name w:val="Texto independiente 31"/>
    <w:basedOn w:val="Normal"/>
    <w:qFormat/>
    <w:rsid w:val="000C4DAA"/>
    <w:pPr>
      <w:suppressAutoHyphens/>
      <w:autoSpaceDE w:val="0"/>
    </w:pPr>
    <w:rPr>
      <w:rFonts w:ascii="Arial" w:eastAsia="Times New Roman" w:hAnsi="Arial" w:cs="Arial"/>
      <w:szCs w:val="20"/>
      <w:lang w:val="es-ES_tradnl" w:eastAsia="ar-SA"/>
    </w:rPr>
  </w:style>
  <w:style w:type="paragraph" w:customStyle="1" w:styleId="ACUERDO">
    <w:name w:val="ACUERDO"/>
    <w:basedOn w:val="Normal"/>
    <w:qFormat/>
    <w:rsid w:val="000C4DAA"/>
    <w:pPr>
      <w:widowControl w:val="0"/>
      <w:suppressAutoHyphens/>
    </w:pPr>
    <w:rPr>
      <w:rFonts w:ascii="Arial" w:eastAsia="Times New Roman" w:hAnsi="Arial" w:cs="Times New Roman"/>
      <w:b/>
      <w:sz w:val="28"/>
      <w:szCs w:val="20"/>
      <w:lang w:val="en-US" w:eastAsia="ar-SA"/>
    </w:rPr>
  </w:style>
  <w:style w:type="paragraph" w:customStyle="1" w:styleId="Textoindependiente32">
    <w:name w:val="Texto independiente 32"/>
    <w:basedOn w:val="Normal"/>
    <w:qFormat/>
    <w:rsid w:val="000C4DAA"/>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styleId="NormalWeb">
    <w:name w:val="Normal (Web)"/>
    <w:basedOn w:val="Normal"/>
    <w:link w:val="NormalWebCar"/>
    <w:qFormat/>
    <w:rsid w:val="000C4DAA"/>
    <w:pPr>
      <w:suppressAutoHyphens/>
      <w:spacing w:before="100" w:after="100"/>
      <w:jc w:val="left"/>
    </w:pPr>
    <w:rPr>
      <w:rFonts w:ascii="Arial Unicode MS" w:eastAsia="Arial Unicode MS" w:hAnsi="Arial Unicode MS" w:cs="Arial Unicode MS"/>
      <w:sz w:val="24"/>
      <w:szCs w:val="24"/>
      <w:lang w:val="es-ES" w:eastAsia="ar-SA"/>
    </w:rPr>
  </w:style>
  <w:style w:type="paragraph" w:customStyle="1" w:styleId="xl25">
    <w:name w:val="xl25"/>
    <w:basedOn w:val="Normal"/>
    <w:qFormat/>
    <w:rsid w:val="000C4DAA"/>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qFormat/>
    <w:rsid w:val="000C4DAA"/>
    <w:pPr>
      <w:pBdr>
        <w:left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27">
    <w:name w:val="xl27"/>
    <w:basedOn w:val="Normal"/>
    <w:qFormat/>
    <w:rsid w:val="000C4DAA"/>
    <w:pPr>
      <w:pBdr>
        <w:top w:val="single" w:sz="4" w:space="0" w:color="000000"/>
        <w:left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28">
    <w:name w:val="xl28"/>
    <w:basedOn w:val="Normal"/>
    <w:qFormat/>
    <w:rsid w:val="000C4DAA"/>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qFormat/>
    <w:rsid w:val="000C4DAA"/>
    <w:pPr>
      <w:pBdr>
        <w:top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0">
    <w:name w:val="xl30"/>
    <w:basedOn w:val="Normal"/>
    <w:rsid w:val="000C4DAA"/>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rsid w:val="000C4DAA"/>
    <w:pPr>
      <w:pBdr>
        <w:top w:val="single" w:sz="4" w:space="0" w:color="000000"/>
        <w:left w:val="single" w:sz="4" w:space="0" w:color="000000"/>
        <w:bottom w:val="single" w:sz="4" w:space="0" w:color="000000"/>
      </w:pBdr>
      <w:shd w:val="clear" w:color="auto" w:fill="FFFF0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2">
    <w:name w:val="xl32"/>
    <w:basedOn w:val="Normal"/>
    <w:rsid w:val="000C4DAA"/>
    <w:pPr>
      <w:pBdr>
        <w:top w:val="single" w:sz="4" w:space="0" w:color="000000"/>
        <w:bottom w:val="single" w:sz="4" w:space="0" w:color="000000"/>
        <w:right w:val="single" w:sz="4" w:space="0" w:color="000000"/>
      </w:pBdr>
      <w:shd w:val="clear" w:color="auto" w:fill="FFFF00"/>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3">
    <w:name w:val="xl33"/>
    <w:basedOn w:val="Normal"/>
    <w:rsid w:val="000C4DAA"/>
    <w:pPr>
      <w:pBdr>
        <w:top w:val="single" w:sz="4" w:space="0" w:color="000000"/>
        <w:lef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4">
    <w:name w:val="xl34"/>
    <w:basedOn w:val="Normal"/>
    <w:rsid w:val="000C4DA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5">
    <w:name w:val="xl35"/>
    <w:basedOn w:val="Normal"/>
    <w:rsid w:val="000C4DA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6">
    <w:name w:val="xl36"/>
    <w:basedOn w:val="Normal"/>
    <w:rsid w:val="000C4DAA"/>
    <w:pPr>
      <w:pBdr>
        <w:lef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7">
    <w:name w:val="xl37"/>
    <w:basedOn w:val="Normal"/>
    <w:rsid w:val="000C4DAA"/>
    <w:pPr>
      <w:pBdr>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8">
    <w:name w:val="xl38"/>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rsid w:val="000C4DA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1">
    <w:name w:val="xl41"/>
    <w:basedOn w:val="Normal"/>
    <w:rsid w:val="000C4DA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2">
    <w:name w:val="xl42"/>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3">
    <w:name w:val="xl43"/>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4">
    <w:name w:val="xl44"/>
    <w:basedOn w:val="Normal"/>
    <w:rsid w:val="000C4DAA"/>
    <w:pPr>
      <w:pBdr>
        <w:left w:val="single" w:sz="4" w:space="0" w:color="000000"/>
        <w:bottom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5">
    <w:name w:val="xl45"/>
    <w:basedOn w:val="Normal"/>
    <w:rsid w:val="000C4DAA"/>
    <w:pPr>
      <w:pBdr>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6">
    <w:name w:val="xl46"/>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7">
    <w:name w:val="xl47"/>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qFormat/>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9">
    <w:name w:val="xl49"/>
    <w:basedOn w:val="Normal"/>
    <w:rsid w:val="000C4DAA"/>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50">
    <w:name w:val="xl50"/>
    <w:basedOn w:val="Normal"/>
    <w:rsid w:val="000C4DAA"/>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51">
    <w:name w:val="xl51"/>
    <w:basedOn w:val="Normal"/>
    <w:rsid w:val="000C4DAA"/>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2">
    <w:name w:val="xl52"/>
    <w:basedOn w:val="Normal"/>
    <w:rsid w:val="000C4DAA"/>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3">
    <w:name w:val="xl53"/>
    <w:basedOn w:val="Normal"/>
    <w:rsid w:val="000C4DAA"/>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rsid w:val="000C4DAA"/>
    <w:pPr>
      <w:pBdr>
        <w:top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5">
    <w:name w:val="xl55"/>
    <w:basedOn w:val="Normal"/>
    <w:rsid w:val="000C4DAA"/>
    <w:pPr>
      <w:pBdr>
        <w:top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6">
    <w:name w:val="xl56"/>
    <w:basedOn w:val="Normal"/>
    <w:rsid w:val="000C4DAA"/>
    <w:pP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7">
    <w:name w:val="xl57"/>
    <w:basedOn w:val="Normal"/>
    <w:rsid w:val="000C4DAA"/>
    <w:pPr>
      <w:pBdr>
        <w:left w:val="single" w:sz="4" w:space="0" w:color="000000"/>
      </w:pBdr>
      <w:shd w:val="clear" w:color="auto" w:fill="808080"/>
      <w:suppressAutoHyphens/>
      <w:spacing w:before="100" w:after="100"/>
      <w:textAlignment w:val="center"/>
    </w:pPr>
    <w:rPr>
      <w:rFonts w:ascii="Arial" w:eastAsia="Arial Unicode MS" w:hAnsi="Arial" w:cs="Arial"/>
      <w:sz w:val="14"/>
      <w:szCs w:val="14"/>
      <w:lang w:val="es-ES" w:eastAsia="ar-SA"/>
    </w:rPr>
  </w:style>
  <w:style w:type="paragraph" w:customStyle="1" w:styleId="xl58">
    <w:name w:val="xl58"/>
    <w:basedOn w:val="Normal"/>
    <w:rsid w:val="000C4DAA"/>
    <w:pPr>
      <w:suppressAutoHyphens/>
      <w:spacing w:before="100" w:after="100"/>
      <w:textAlignment w:val="center"/>
    </w:pPr>
    <w:rPr>
      <w:rFonts w:ascii="Arial" w:eastAsia="Arial Unicode MS" w:hAnsi="Arial" w:cs="Arial"/>
      <w:sz w:val="14"/>
      <w:szCs w:val="14"/>
      <w:lang w:val="es-ES" w:eastAsia="ar-SA"/>
    </w:rPr>
  </w:style>
  <w:style w:type="paragraph" w:customStyle="1" w:styleId="xl59">
    <w:name w:val="xl59"/>
    <w:basedOn w:val="Normal"/>
    <w:rsid w:val="000C4DAA"/>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rsid w:val="000C4DAA"/>
    <w:pPr>
      <w:pBdr>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61">
    <w:name w:val="xl61"/>
    <w:basedOn w:val="Normal"/>
    <w:rsid w:val="000C4DAA"/>
    <w:pPr>
      <w:pBdr>
        <w:left w:val="single" w:sz="4" w:space="0" w:color="000000"/>
      </w:pBdr>
      <w:shd w:val="clear" w:color="auto" w:fill="C0C0C0"/>
      <w:suppressAutoHyphens/>
      <w:spacing w:before="100" w:after="100"/>
      <w:textAlignment w:val="center"/>
    </w:pPr>
    <w:rPr>
      <w:rFonts w:ascii="Arial" w:eastAsia="Arial Unicode MS" w:hAnsi="Arial" w:cs="Arial"/>
      <w:sz w:val="14"/>
      <w:szCs w:val="14"/>
      <w:lang w:val="es-ES" w:eastAsia="ar-SA"/>
    </w:rPr>
  </w:style>
  <w:style w:type="paragraph" w:customStyle="1" w:styleId="xl62">
    <w:name w:val="xl62"/>
    <w:basedOn w:val="Normal"/>
    <w:rsid w:val="000C4DAA"/>
    <w:pPr>
      <w:pBdr>
        <w:left w:val="single" w:sz="4" w:space="0" w:color="000000"/>
        <w:bottom w:val="single" w:sz="4" w:space="0" w:color="000000"/>
      </w:pBdr>
      <w:shd w:val="clear" w:color="auto" w:fill="FF0000"/>
      <w:suppressAutoHyphens/>
      <w:spacing w:before="100" w:after="100"/>
      <w:textAlignment w:val="center"/>
    </w:pPr>
    <w:rPr>
      <w:rFonts w:ascii="Arial" w:eastAsia="Arial Unicode MS" w:hAnsi="Arial" w:cs="Arial"/>
      <w:sz w:val="14"/>
      <w:szCs w:val="14"/>
      <w:lang w:val="es-ES" w:eastAsia="ar-SA"/>
    </w:rPr>
  </w:style>
  <w:style w:type="paragraph" w:customStyle="1" w:styleId="xl63">
    <w:name w:val="xl63"/>
    <w:basedOn w:val="Normal"/>
    <w:rsid w:val="000C4DAA"/>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4">
    <w:name w:val="xl64"/>
    <w:basedOn w:val="Normal"/>
    <w:rsid w:val="000C4DAA"/>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rsid w:val="000C4DAA"/>
    <w:pPr>
      <w:pBdr>
        <w:bottom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66">
    <w:name w:val="xl66"/>
    <w:basedOn w:val="Normal"/>
    <w:rsid w:val="000C4DAA"/>
    <w:pPr>
      <w:pBdr>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67">
    <w:name w:val="xl67"/>
    <w:basedOn w:val="Normal"/>
    <w:rsid w:val="000C4DAA"/>
    <w:pPr>
      <w:suppressAutoHyphens/>
      <w:spacing w:before="100" w:after="100"/>
      <w:jc w:val="center"/>
    </w:pPr>
    <w:rPr>
      <w:rFonts w:ascii="Arial" w:eastAsia="Arial Unicode MS" w:hAnsi="Arial" w:cs="Arial"/>
      <w:b/>
      <w:bCs/>
      <w:sz w:val="22"/>
      <w:lang w:val="es-ES" w:eastAsia="ar-SA"/>
    </w:rPr>
  </w:style>
  <w:style w:type="paragraph" w:customStyle="1" w:styleId="xl68">
    <w:name w:val="xl68"/>
    <w:basedOn w:val="Normal"/>
    <w:rsid w:val="000C4DAA"/>
    <w:pPr>
      <w:pBdr>
        <w:bottom w:val="single" w:sz="4" w:space="0" w:color="000000"/>
      </w:pBdr>
      <w:suppressAutoHyphens/>
      <w:spacing w:before="100" w:after="100"/>
      <w:jc w:val="center"/>
    </w:pPr>
    <w:rPr>
      <w:rFonts w:ascii="Arial" w:eastAsia="Arial Unicode MS" w:hAnsi="Arial" w:cs="Arial"/>
      <w:b/>
      <w:bCs/>
      <w:sz w:val="22"/>
      <w:lang w:val="es-ES" w:eastAsia="ar-SA"/>
    </w:rPr>
  </w:style>
  <w:style w:type="paragraph" w:customStyle="1" w:styleId="xl69">
    <w:name w:val="xl69"/>
    <w:basedOn w:val="Normal"/>
    <w:rsid w:val="000C4DAA"/>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rsid w:val="000C4DAA"/>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rsid w:val="000C4DAA"/>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qFormat/>
    <w:rsid w:val="000C4DAA"/>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rsid w:val="000C4DAA"/>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rsid w:val="000C4DAA"/>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rsid w:val="000C4DAA"/>
    <w:pPr>
      <w:pBdr>
        <w:top w:val="single" w:sz="4" w:space="0" w:color="000000"/>
        <w:lef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76">
    <w:name w:val="xl76"/>
    <w:basedOn w:val="Normal"/>
    <w:rsid w:val="000C4DAA"/>
    <w:pPr>
      <w:pBdr>
        <w:top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77">
    <w:name w:val="xl77"/>
    <w:basedOn w:val="Normal"/>
    <w:rsid w:val="000C4DAA"/>
    <w:pPr>
      <w:pBdr>
        <w:left w:val="single" w:sz="4" w:space="0" w:color="000000"/>
        <w:bottom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78">
    <w:name w:val="xl78"/>
    <w:basedOn w:val="Normal"/>
    <w:rsid w:val="000C4DAA"/>
    <w:pPr>
      <w:pBdr>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79">
    <w:name w:val="xl79"/>
    <w:basedOn w:val="Normal"/>
    <w:rsid w:val="000C4DAA"/>
    <w:pP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80">
    <w:name w:val="xl80"/>
    <w:basedOn w:val="Normal"/>
    <w:rsid w:val="000C4DAA"/>
    <w:pPr>
      <w:pBdr>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81">
    <w:name w:val="xl81"/>
    <w:basedOn w:val="Normal"/>
    <w:rsid w:val="000C4DAA"/>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2">
    <w:name w:val="xl82"/>
    <w:basedOn w:val="Normal"/>
    <w:rsid w:val="000C4DAA"/>
    <w:pPr>
      <w:suppressAutoHyphens/>
      <w:spacing w:before="100" w:after="100"/>
      <w:jc w:val="center"/>
    </w:pPr>
    <w:rPr>
      <w:rFonts w:ascii="Arial" w:eastAsia="Arial Unicode MS" w:hAnsi="Arial" w:cs="Arial"/>
      <w:b/>
      <w:bCs/>
      <w:sz w:val="22"/>
      <w:lang w:val="es-ES" w:eastAsia="ar-SA"/>
    </w:rPr>
  </w:style>
  <w:style w:type="paragraph" w:customStyle="1" w:styleId="xl83">
    <w:name w:val="xl83"/>
    <w:basedOn w:val="Normal"/>
    <w:rsid w:val="000C4DAA"/>
    <w:pPr>
      <w:pBdr>
        <w:bottom w:val="single" w:sz="4" w:space="0" w:color="000000"/>
      </w:pBdr>
      <w:suppressAutoHyphens/>
      <w:spacing w:before="100" w:after="100"/>
      <w:jc w:val="center"/>
    </w:pPr>
    <w:rPr>
      <w:rFonts w:ascii="Arial" w:eastAsia="Arial Unicode MS" w:hAnsi="Arial" w:cs="Arial"/>
      <w:b/>
      <w:bCs/>
      <w:sz w:val="22"/>
      <w:lang w:val="es-ES" w:eastAsia="ar-SA"/>
    </w:rPr>
  </w:style>
  <w:style w:type="paragraph" w:customStyle="1" w:styleId="xl84">
    <w:name w:val="xl84"/>
    <w:basedOn w:val="Normal"/>
    <w:rsid w:val="000C4DAA"/>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rsid w:val="000C4DAA"/>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qFormat/>
    <w:rsid w:val="000C4DAA"/>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rsid w:val="000C4DAA"/>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rsid w:val="000C4DAA"/>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rsid w:val="000C4DAA"/>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rsid w:val="000C4DAA"/>
    <w:pPr>
      <w:numPr>
        <w:numId w:val="0"/>
      </w:numPr>
      <w:suppressAutoHyphens/>
      <w:autoSpaceDE w:val="0"/>
      <w:spacing w:line="216" w:lineRule="atLeast"/>
      <w:contextualSpacing w:val="0"/>
      <w:jc w:val="center"/>
    </w:pPr>
    <w:rPr>
      <w:rFonts w:ascii="CG Palacio (WN)" w:eastAsia="Times New Roman" w:hAnsi="CG Palacio (WN)" w:cs="Times New Roman"/>
      <w:b w:val="0"/>
      <w:bCs/>
      <w:kern w:val="1"/>
      <w:sz w:val="28"/>
      <w:szCs w:val="20"/>
      <w:lang w:val="es-ES_tradnl" w:eastAsia="ar-SA"/>
    </w:rPr>
  </w:style>
  <w:style w:type="paragraph" w:customStyle="1" w:styleId="texto0">
    <w:name w:val="texto"/>
    <w:basedOn w:val="Normal"/>
    <w:rsid w:val="000C4DAA"/>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ANOTACION">
    <w:name w:val="ANOTACION"/>
    <w:basedOn w:val="Normal"/>
    <w:rsid w:val="000C4DAA"/>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Car">
    <w:name w:val="Car"/>
    <w:basedOn w:val="Normal"/>
    <w:qFormat/>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
    <w:name w:val="Char Char Car Car Char Char Car Car Char Char Car Car Char Char"/>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comentario1">
    <w:name w:val="Texto comentario1"/>
    <w:basedOn w:val="Normal"/>
    <w:rsid w:val="000C4DAA"/>
    <w:pPr>
      <w:suppressAutoHyphens/>
      <w:jc w:val="left"/>
    </w:pPr>
    <w:rPr>
      <w:rFonts w:ascii="Times New Roman" w:eastAsia="Times New Roman" w:hAnsi="Times New Roman" w:cs="Times New Roman"/>
      <w:szCs w:val="20"/>
      <w:lang w:val="es-ES" w:eastAsia="ar-SA"/>
    </w:rPr>
  </w:style>
  <w:style w:type="paragraph" w:customStyle="1" w:styleId="CarCarCarCarCarCarCar">
    <w:name w:val="Car Car Car Car Car Car Car"/>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rsid w:val="000C4DAA"/>
    <w:pPr>
      <w:suppressAutoHyphens/>
      <w:jc w:val="left"/>
    </w:pPr>
    <w:rPr>
      <w:rFonts w:ascii="Courier New" w:eastAsia="Times New Roman" w:hAnsi="Courier New" w:cs="Courier New"/>
      <w:szCs w:val="20"/>
      <w:lang w:val="es-ES" w:eastAsia="ar-SA"/>
    </w:rPr>
  </w:style>
  <w:style w:type="paragraph" w:customStyle="1" w:styleId="Contenidodelmarco">
    <w:name w:val="Contenido del marco"/>
    <w:basedOn w:val="Textoindependiente"/>
    <w:rsid w:val="000C4DAA"/>
    <w:pPr>
      <w:widowControl/>
      <w:suppressAutoHyphens/>
      <w:spacing w:after="120"/>
      <w:jc w:val="left"/>
    </w:pPr>
    <w:rPr>
      <w:sz w:val="24"/>
      <w:szCs w:val="20"/>
      <w:lang w:val="es-ES" w:eastAsia="ar-SA"/>
    </w:rPr>
  </w:style>
  <w:style w:type="paragraph" w:styleId="Sangra3detindependiente">
    <w:name w:val="Body Text Indent 3"/>
    <w:basedOn w:val="Normal"/>
    <w:link w:val="Sangra3detindependienteCar"/>
    <w:rsid w:val="000C4DAA"/>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0C4DAA"/>
    <w:rPr>
      <w:rFonts w:ascii="Times New Roman" w:eastAsia="Times New Roman" w:hAnsi="Times New Roman" w:cs="Times New Roman"/>
      <w:sz w:val="16"/>
      <w:szCs w:val="16"/>
      <w:lang w:val="es-ES" w:eastAsia="ar-SA"/>
    </w:rPr>
  </w:style>
  <w:style w:type="paragraph" w:styleId="Lista2">
    <w:name w:val="List 2"/>
    <w:basedOn w:val="Normal"/>
    <w:qFormat/>
    <w:rsid w:val="000C4DAA"/>
    <w:pPr>
      <w:suppressAutoHyphens/>
      <w:ind w:left="566" w:hanging="283"/>
      <w:jc w:val="left"/>
    </w:pPr>
    <w:rPr>
      <w:rFonts w:ascii="Times New Roman" w:eastAsia="Times New Roman" w:hAnsi="Times New Roman" w:cs="Times New Roman"/>
      <w:sz w:val="24"/>
      <w:szCs w:val="20"/>
      <w:lang w:val="es-ES" w:eastAsia="ar-SA"/>
    </w:rPr>
  </w:style>
  <w:style w:type="paragraph" w:customStyle="1" w:styleId="Textoindependiente22">
    <w:name w:val="Texto independiente 22"/>
    <w:basedOn w:val="Normal"/>
    <w:rsid w:val="000C4DAA"/>
    <w:pPr>
      <w:suppressAutoHyphens/>
      <w:spacing w:after="120" w:line="480" w:lineRule="auto"/>
      <w:jc w:val="left"/>
    </w:pPr>
    <w:rPr>
      <w:rFonts w:ascii="Times New Roman" w:eastAsia="Times New Roman" w:hAnsi="Times New Roman" w:cs="Times New Roman"/>
      <w:sz w:val="24"/>
      <w:szCs w:val="20"/>
      <w:lang w:val="es-ES" w:eastAsia="ar-SA"/>
    </w:rPr>
  </w:style>
  <w:style w:type="paragraph" w:customStyle="1" w:styleId="INCISO">
    <w:name w:val="INCISO"/>
    <w:basedOn w:val="Normal"/>
    <w:rsid w:val="000C4DAA"/>
    <w:pPr>
      <w:tabs>
        <w:tab w:val="left" w:pos="2304"/>
      </w:tabs>
      <w:spacing w:after="101" w:line="216" w:lineRule="atLeast"/>
      <w:ind w:left="1152" w:hanging="432"/>
    </w:pPr>
    <w:rPr>
      <w:rFonts w:ascii="Arial" w:eastAsia="Calibri" w:hAnsi="Arial" w:cs="Times New Roman"/>
      <w:sz w:val="18"/>
      <w:szCs w:val="20"/>
      <w:lang w:val="es-ES_tradnl" w:eastAsia="ar-SA"/>
    </w:rPr>
  </w:style>
  <w:style w:type="character" w:customStyle="1" w:styleId="WW8Num23z0">
    <w:name w:val="WW8Num23z0"/>
    <w:rsid w:val="000C4DAA"/>
    <w:rPr>
      <w:rFonts w:ascii="Wingdings" w:hAnsi="Wingdings"/>
    </w:rPr>
  </w:style>
  <w:style w:type="character" w:customStyle="1" w:styleId="WW8Num26z3">
    <w:name w:val="WW8Num26z3"/>
    <w:rsid w:val="000C4DAA"/>
    <w:rPr>
      <w:rFonts w:ascii="Symbol" w:hAnsi="Symbol"/>
    </w:rPr>
  </w:style>
  <w:style w:type="character" w:customStyle="1" w:styleId="WW8Num29z2">
    <w:name w:val="WW8Num29z2"/>
    <w:qFormat/>
    <w:rsid w:val="000C4DAA"/>
    <w:rPr>
      <w:b w:val="0"/>
    </w:rPr>
  </w:style>
  <w:style w:type="character" w:customStyle="1" w:styleId="WW8Num31z0">
    <w:name w:val="WW8Num31z0"/>
    <w:rsid w:val="000C4DAA"/>
    <w:rPr>
      <w:rFonts w:ascii="Symbol" w:hAnsi="Symbol"/>
    </w:rPr>
  </w:style>
  <w:style w:type="character" w:customStyle="1" w:styleId="WW8Num31z1">
    <w:name w:val="WW8Num31z1"/>
    <w:rsid w:val="000C4DAA"/>
    <w:rPr>
      <w:rFonts w:ascii="Courier New" w:hAnsi="Courier New" w:cs="Courier New"/>
    </w:rPr>
  </w:style>
  <w:style w:type="character" w:customStyle="1" w:styleId="WW8Num31z2">
    <w:name w:val="WW8Num31z2"/>
    <w:rsid w:val="000C4DAA"/>
    <w:rPr>
      <w:rFonts w:ascii="Wingdings" w:hAnsi="Wingdings"/>
    </w:rPr>
  </w:style>
  <w:style w:type="character" w:customStyle="1" w:styleId="WW8Num32z0">
    <w:name w:val="WW8Num32z0"/>
    <w:rsid w:val="000C4DAA"/>
    <w:rPr>
      <w:rFonts w:ascii="Symbol" w:hAnsi="Symbol"/>
    </w:rPr>
  </w:style>
  <w:style w:type="character" w:customStyle="1" w:styleId="WW8Num32z1">
    <w:name w:val="WW8Num32z1"/>
    <w:qFormat/>
    <w:rsid w:val="000C4DAA"/>
    <w:rPr>
      <w:rFonts w:ascii="Courier New" w:hAnsi="Courier New" w:cs="Courier New"/>
    </w:rPr>
  </w:style>
  <w:style w:type="character" w:customStyle="1" w:styleId="WW8Num32z2">
    <w:name w:val="WW8Num32z2"/>
    <w:rsid w:val="000C4DAA"/>
    <w:rPr>
      <w:rFonts w:ascii="Wingdings" w:hAnsi="Wingdings"/>
    </w:rPr>
  </w:style>
  <w:style w:type="character" w:customStyle="1" w:styleId="WW8Num33z0">
    <w:name w:val="WW8Num33z0"/>
    <w:qFormat/>
    <w:rsid w:val="000C4DAA"/>
    <w:rPr>
      <w:rFonts w:cs="Times New Roman"/>
    </w:rPr>
  </w:style>
  <w:style w:type="character" w:customStyle="1" w:styleId="WW8Num34z0">
    <w:name w:val="WW8Num34z0"/>
    <w:rsid w:val="000C4DAA"/>
    <w:rPr>
      <w:rFonts w:ascii="Symbol" w:hAnsi="Symbol"/>
      <w:b/>
    </w:rPr>
  </w:style>
  <w:style w:type="character" w:customStyle="1" w:styleId="WW8Num34z1">
    <w:name w:val="WW8Num34z1"/>
    <w:rsid w:val="000C4DAA"/>
    <w:rPr>
      <w:rFonts w:ascii="Courier New" w:hAnsi="Courier New" w:cs="Courier New"/>
    </w:rPr>
  </w:style>
  <w:style w:type="character" w:customStyle="1" w:styleId="WW8Num34z2">
    <w:name w:val="WW8Num34z2"/>
    <w:rsid w:val="000C4DAA"/>
    <w:rPr>
      <w:rFonts w:ascii="Wingdings" w:hAnsi="Wingdings"/>
    </w:rPr>
  </w:style>
  <w:style w:type="character" w:customStyle="1" w:styleId="WW8Num34z3">
    <w:name w:val="WW8Num34z3"/>
    <w:rsid w:val="000C4DAA"/>
    <w:rPr>
      <w:rFonts w:ascii="Symbol" w:hAnsi="Symbol"/>
    </w:rPr>
  </w:style>
  <w:style w:type="character" w:customStyle="1" w:styleId="WW8Num35z0">
    <w:name w:val="WW8Num35z0"/>
    <w:rsid w:val="000C4DAA"/>
    <w:rPr>
      <w:rFonts w:ascii="Symbol" w:hAnsi="Symbol"/>
    </w:rPr>
  </w:style>
  <w:style w:type="character" w:customStyle="1" w:styleId="WW8Num35z1">
    <w:name w:val="WW8Num35z1"/>
    <w:rsid w:val="000C4DAA"/>
    <w:rPr>
      <w:rFonts w:ascii="Courier New" w:hAnsi="Courier New" w:cs="Courier New"/>
    </w:rPr>
  </w:style>
  <w:style w:type="character" w:customStyle="1" w:styleId="WW8Num35z2">
    <w:name w:val="WW8Num35z2"/>
    <w:rsid w:val="000C4DAA"/>
    <w:rPr>
      <w:rFonts w:ascii="Wingdings" w:hAnsi="Wingdings"/>
    </w:rPr>
  </w:style>
  <w:style w:type="character" w:customStyle="1" w:styleId="WW8Num36z0">
    <w:name w:val="WW8Num36z0"/>
    <w:rsid w:val="000C4DAA"/>
    <w:rPr>
      <w:b/>
    </w:rPr>
  </w:style>
  <w:style w:type="character" w:customStyle="1" w:styleId="WW8Num37z0">
    <w:name w:val="WW8Num37z0"/>
    <w:rsid w:val="000C4DAA"/>
    <w:rPr>
      <w:b/>
      <w:i w:val="0"/>
    </w:rPr>
  </w:style>
  <w:style w:type="character" w:customStyle="1" w:styleId="WW8Num38z0">
    <w:name w:val="WW8Num38z0"/>
    <w:rsid w:val="000C4DAA"/>
    <w:rPr>
      <w:rFonts w:ascii="Symbol" w:hAnsi="Symbol"/>
    </w:rPr>
  </w:style>
  <w:style w:type="character" w:customStyle="1" w:styleId="WW8Num38z1">
    <w:name w:val="WW8Num38z1"/>
    <w:rsid w:val="000C4DAA"/>
    <w:rPr>
      <w:rFonts w:ascii="Courier New" w:hAnsi="Courier New" w:cs="Courier New"/>
    </w:rPr>
  </w:style>
  <w:style w:type="character" w:customStyle="1" w:styleId="WW8Num38z2">
    <w:name w:val="WW8Num38z2"/>
    <w:rsid w:val="000C4DAA"/>
    <w:rPr>
      <w:rFonts w:ascii="Wingdings" w:hAnsi="Wingdings"/>
    </w:rPr>
  </w:style>
  <w:style w:type="character" w:customStyle="1" w:styleId="WW8Num40z0">
    <w:name w:val="WW8Num40z0"/>
    <w:rsid w:val="000C4DAA"/>
    <w:rPr>
      <w:rFonts w:cs="Times New Roman"/>
      <w:b/>
      <w:i w:val="0"/>
    </w:rPr>
  </w:style>
  <w:style w:type="character" w:customStyle="1" w:styleId="WW8Num45z0">
    <w:name w:val="WW8Num45z0"/>
    <w:rsid w:val="000C4DAA"/>
    <w:rPr>
      <w:b w:val="0"/>
    </w:rPr>
  </w:style>
  <w:style w:type="character" w:customStyle="1" w:styleId="WW8Num46z0">
    <w:name w:val="WW8Num46z0"/>
    <w:rsid w:val="000C4DAA"/>
    <w:rPr>
      <w:b w:val="0"/>
    </w:rPr>
  </w:style>
  <w:style w:type="character" w:customStyle="1" w:styleId="WW8Num48z0">
    <w:name w:val="WW8Num48z0"/>
    <w:rsid w:val="000C4DAA"/>
    <w:rPr>
      <w:rFonts w:ascii="Symbol" w:hAnsi="Symbol"/>
      <w:b/>
    </w:rPr>
  </w:style>
  <w:style w:type="character" w:customStyle="1" w:styleId="WW8Num48z1">
    <w:name w:val="WW8Num48z1"/>
    <w:rsid w:val="000C4DAA"/>
    <w:rPr>
      <w:rFonts w:ascii="Courier New" w:hAnsi="Courier New" w:cs="Courier New"/>
    </w:rPr>
  </w:style>
  <w:style w:type="character" w:customStyle="1" w:styleId="WW8Num48z2">
    <w:name w:val="WW8Num48z2"/>
    <w:rsid w:val="000C4DAA"/>
    <w:rPr>
      <w:rFonts w:ascii="Wingdings" w:hAnsi="Wingdings"/>
    </w:rPr>
  </w:style>
  <w:style w:type="character" w:customStyle="1" w:styleId="WW8Num48z3">
    <w:name w:val="WW8Num48z3"/>
    <w:rsid w:val="000C4DAA"/>
    <w:rPr>
      <w:rFonts w:ascii="Symbol" w:hAnsi="Symbol"/>
    </w:rPr>
  </w:style>
  <w:style w:type="character" w:customStyle="1" w:styleId="Fuentedeprrafopredeter2">
    <w:name w:val="Fuente de párrafo predeter.2"/>
    <w:rsid w:val="000C4DAA"/>
  </w:style>
  <w:style w:type="paragraph" w:customStyle="1" w:styleId="Encabezado4">
    <w:name w:val="Encabezado4"/>
    <w:basedOn w:val="Normal"/>
    <w:next w:val="Textoindependiente"/>
    <w:rsid w:val="000C4DAA"/>
    <w:pPr>
      <w:keepNext/>
      <w:suppressAutoHyphens/>
      <w:spacing w:before="240" w:after="120"/>
      <w:jc w:val="left"/>
    </w:pPr>
    <w:rPr>
      <w:rFonts w:ascii="Arial" w:eastAsia="MS Mincho" w:hAnsi="Arial" w:cs="Tahoma"/>
      <w:sz w:val="28"/>
      <w:szCs w:val="28"/>
      <w:lang w:val="es-ES" w:eastAsia="ar-SA"/>
    </w:rPr>
  </w:style>
  <w:style w:type="paragraph" w:customStyle="1" w:styleId="Textosinformato2">
    <w:name w:val="Texto sin formato2"/>
    <w:basedOn w:val="Normal"/>
    <w:rsid w:val="000C4DAA"/>
    <w:pPr>
      <w:jc w:val="left"/>
    </w:pPr>
    <w:rPr>
      <w:rFonts w:ascii="Courier New" w:eastAsia="Times New Roman" w:hAnsi="Courier New" w:cs="Courier New"/>
      <w:szCs w:val="20"/>
      <w:lang w:val="es-ES" w:eastAsia="ar-SA"/>
    </w:rPr>
  </w:style>
  <w:style w:type="paragraph" w:customStyle="1" w:styleId="Encabezado10">
    <w:name w:val="Encabezado 10"/>
    <w:basedOn w:val="Encabezado4"/>
    <w:next w:val="Textoindependiente"/>
    <w:rsid w:val="000C4DAA"/>
    <w:pPr>
      <w:tabs>
        <w:tab w:val="num" w:pos="1584"/>
      </w:tabs>
      <w:ind w:left="1584" w:hanging="1584"/>
      <w:outlineLvl w:val="8"/>
    </w:pPr>
    <w:rPr>
      <w:b/>
      <w:bCs/>
      <w:sz w:val="21"/>
      <w:szCs w:val="21"/>
    </w:rPr>
  </w:style>
  <w:style w:type="paragraph" w:styleId="Textoindependiente2">
    <w:name w:val="Body Text 2"/>
    <w:basedOn w:val="Normal"/>
    <w:link w:val="Textoindependiente2Car"/>
    <w:qFormat/>
    <w:rsid w:val="000C4DAA"/>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0C4DAA"/>
    <w:rPr>
      <w:rFonts w:ascii="Times New Roman" w:eastAsia="Times New Roman" w:hAnsi="Times New Roman" w:cs="Times New Roman"/>
      <w:sz w:val="24"/>
      <w:szCs w:val="20"/>
      <w:lang w:val="es-ES" w:eastAsia="ar-SA"/>
    </w:rPr>
  </w:style>
  <w:style w:type="paragraph" w:styleId="Sangra2detindependiente">
    <w:name w:val="Body Text Indent 2"/>
    <w:basedOn w:val="Normal"/>
    <w:link w:val="Sangra2detindependienteCar"/>
    <w:rsid w:val="000C4DAA"/>
    <w:pPr>
      <w:suppressAutoHyphens/>
      <w:spacing w:after="120" w:line="480" w:lineRule="auto"/>
      <w:ind w:left="283"/>
      <w:jc w:val="left"/>
    </w:pPr>
    <w:rPr>
      <w:rFonts w:ascii="Times New Roman" w:eastAsia="Times New Roman" w:hAnsi="Times New Roman" w:cs="Times New Roman"/>
      <w:sz w:val="24"/>
      <w:szCs w:val="20"/>
      <w:lang w:val="es-ES" w:eastAsia="ar-SA"/>
    </w:rPr>
  </w:style>
  <w:style w:type="character" w:customStyle="1" w:styleId="Sangra2detindependienteCar">
    <w:name w:val="Sangría 2 de t. independiente Car"/>
    <w:basedOn w:val="Fuentedeprrafopredeter"/>
    <w:link w:val="Sangra2detindependiente"/>
    <w:rsid w:val="000C4DAA"/>
    <w:rPr>
      <w:rFonts w:ascii="Times New Roman" w:eastAsia="Times New Roman" w:hAnsi="Times New Roman" w:cs="Times New Roman"/>
      <w:sz w:val="24"/>
      <w:szCs w:val="20"/>
      <w:lang w:val="es-ES" w:eastAsia="ar-SA"/>
    </w:rPr>
  </w:style>
  <w:style w:type="character" w:customStyle="1" w:styleId="WW8Num3z0">
    <w:name w:val="WW8Num3z0"/>
    <w:rsid w:val="000C4DAA"/>
    <w:rPr>
      <w:b/>
    </w:rPr>
  </w:style>
  <w:style w:type="character" w:customStyle="1" w:styleId="WW8Num9z1">
    <w:name w:val="WW8Num9z1"/>
    <w:rsid w:val="000C4DAA"/>
    <w:rPr>
      <w:rFonts w:ascii="Courier New" w:hAnsi="Courier New" w:cs="Courier New"/>
    </w:rPr>
  </w:style>
  <w:style w:type="character" w:customStyle="1" w:styleId="WW8Num11z1">
    <w:name w:val="WW8Num11z1"/>
    <w:rsid w:val="000C4DAA"/>
    <w:rPr>
      <w:rFonts w:ascii="Symbol" w:hAnsi="Symbol"/>
    </w:rPr>
  </w:style>
  <w:style w:type="character" w:customStyle="1" w:styleId="WW8Num14z1">
    <w:name w:val="WW8Num14z1"/>
    <w:rsid w:val="000C4DAA"/>
    <w:rPr>
      <w:b w:val="0"/>
    </w:rPr>
  </w:style>
  <w:style w:type="character" w:customStyle="1" w:styleId="WW8Num21z1">
    <w:name w:val="WW8Num21z1"/>
    <w:rsid w:val="000C4DAA"/>
    <w:rPr>
      <w:b w:val="0"/>
    </w:rPr>
  </w:style>
  <w:style w:type="character" w:customStyle="1" w:styleId="WW8Num24z3">
    <w:name w:val="WW8Num24z3"/>
    <w:rsid w:val="000C4DAA"/>
    <w:rPr>
      <w:rFonts w:ascii="Symbol" w:hAnsi="Symbol" w:cs="StarSymbol"/>
      <w:b/>
      <w:bCs/>
      <w:sz w:val="16"/>
      <w:szCs w:val="16"/>
    </w:rPr>
  </w:style>
  <w:style w:type="character" w:customStyle="1" w:styleId="WW8Num27z0">
    <w:name w:val="WW8Num27z0"/>
    <w:rsid w:val="000C4DAA"/>
    <w:rPr>
      <w:b/>
    </w:rPr>
  </w:style>
  <w:style w:type="character" w:customStyle="1" w:styleId="WW8Num27z1">
    <w:name w:val="WW8Num27z1"/>
    <w:rsid w:val="000C4DAA"/>
    <w:rPr>
      <w:rFonts w:ascii="OpenSymbol" w:hAnsi="OpenSymbol" w:cs="StarSymbol"/>
      <w:b/>
      <w:bCs/>
      <w:sz w:val="16"/>
      <w:szCs w:val="16"/>
    </w:rPr>
  </w:style>
  <w:style w:type="character" w:customStyle="1" w:styleId="WW8Num28z1">
    <w:name w:val="WW8Num28z1"/>
    <w:rsid w:val="000C4DAA"/>
    <w:rPr>
      <w:rFonts w:ascii="OpenSymbol" w:hAnsi="OpenSymbol" w:cs="StarSymbol"/>
      <w:b/>
      <w:bCs/>
      <w:sz w:val="16"/>
      <w:szCs w:val="16"/>
    </w:rPr>
  </w:style>
  <w:style w:type="character" w:customStyle="1" w:styleId="WW8Num28z3">
    <w:name w:val="WW8Num28z3"/>
    <w:rsid w:val="000C4DAA"/>
    <w:rPr>
      <w:rFonts w:ascii="Symbol" w:hAnsi="Symbol" w:cs="StarSymbol"/>
      <w:b/>
      <w:bCs/>
      <w:sz w:val="16"/>
      <w:szCs w:val="16"/>
    </w:rPr>
  </w:style>
  <w:style w:type="character" w:customStyle="1" w:styleId="WW8Num29z1">
    <w:name w:val="WW8Num29z1"/>
    <w:rsid w:val="000C4DAA"/>
    <w:rPr>
      <w:rFonts w:ascii="OpenSymbol" w:hAnsi="OpenSymbol" w:cs="Courier New"/>
    </w:rPr>
  </w:style>
  <w:style w:type="character" w:customStyle="1" w:styleId="WW8Num30z0">
    <w:name w:val="WW8Num30z0"/>
    <w:rsid w:val="000C4DAA"/>
    <w:rPr>
      <w:rFonts w:ascii="Wingdings" w:hAnsi="Wingdings"/>
    </w:rPr>
  </w:style>
  <w:style w:type="character" w:customStyle="1" w:styleId="WW8Num30z1">
    <w:name w:val="WW8Num30z1"/>
    <w:rsid w:val="000C4DAA"/>
    <w:rPr>
      <w:rFonts w:ascii="Courier New" w:hAnsi="Courier New" w:cs="Courier New"/>
    </w:rPr>
  </w:style>
  <w:style w:type="character" w:customStyle="1" w:styleId="Fuentedeprrafopredeter9">
    <w:name w:val="Fuente de párrafo predeter.9"/>
    <w:rsid w:val="000C4DAA"/>
  </w:style>
  <w:style w:type="character" w:customStyle="1" w:styleId="CarCar32">
    <w:name w:val="Car Car32"/>
    <w:rsid w:val="000C4DAA"/>
    <w:rPr>
      <w:rFonts w:ascii="Arial" w:hAnsi="Arial" w:cs="Arial"/>
      <w:b/>
      <w:bCs/>
      <w:color w:val="000000"/>
      <w:sz w:val="16"/>
      <w:szCs w:val="16"/>
      <w:lang w:val="es-ES" w:eastAsia="ar-SA" w:bidi="ar-SA"/>
    </w:rPr>
  </w:style>
  <w:style w:type="character" w:customStyle="1" w:styleId="CarCar31">
    <w:name w:val="Car Car31"/>
    <w:rsid w:val="000C4DAA"/>
    <w:rPr>
      <w:b/>
      <w:sz w:val="24"/>
      <w:lang w:val="es-ES" w:eastAsia="ar-SA" w:bidi="ar-SA"/>
    </w:rPr>
  </w:style>
  <w:style w:type="character" w:customStyle="1" w:styleId="CarCar30">
    <w:name w:val="Car Car30"/>
    <w:rsid w:val="000C4DAA"/>
    <w:rPr>
      <w:rFonts w:ascii="Arial" w:hAnsi="Arial"/>
      <w:sz w:val="22"/>
      <w:lang w:val="es-ES" w:eastAsia="ar-SA" w:bidi="ar-SA"/>
    </w:rPr>
  </w:style>
  <w:style w:type="character" w:customStyle="1" w:styleId="WW8Num22z1">
    <w:name w:val="WW8Num22z1"/>
    <w:rsid w:val="000C4DAA"/>
    <w:rPr>
      <w:rFonts w:ascii="Courier New" w:hAnsi="Courier New" w:cs="Courier New"/>
    </w:rPr>
  </w:style>
  <w:style w:type="character" w:customStyle="1" w:styleId="WW8Num27z3">
    <w:name w:val="WW8Num27z3"/>
    <w:rsid w:val="000C4DAA"/>
    <w:rPr>
      <w:rFonts w:ascii="Symbol" w:hAnsi="Symbol" w:cs="StarSymbol"/>
      <w:b/>
      <w:bCs/>
      <w:sz w:val="16"/>
      <w:szCs w:val="16"/>
    </w:rPr>
  </w:style>
  <w:style w:type="character" w:customStyle="1" w:styleId="WW8Num30z3">
    <w:name w:val="WW8Num30z3"/>
    <w:rsid w:val="000C4DAA"/>
    <w:rPr>
      <w:rFonts w:ascii="Symbol" w:hAnsi="Symbol"/>
    </w:rPr>
  </w:style>
  <w:style w:type="character" w:customStyle="1" w:styleId="WW8Num33z1">
    <w:name w:val="WW8Num33z1"/>
    <w:rsid w:val="000C4DAA"/>
    <w:rPr>
      <w:rFonts w:ascii="OpenSymbol" w:hAnsi="OpenSymbol" w:cs="StarSymbol"/>
      <w:b/>
      <w:bCs/>
      <w:sz w:val="16"/>
      <w:szCs w:val="16"/>
    </w:rPr>
  </w:style>
  <w:style w:type="character" w:customStyle="1" w:styleId="Fuentedeprrafopredeter8">
    <w:name w:val="Fuente de párrafo predeter.8"/>
    <w:qFormat/>
    <w:rsid w:val="000C4DAA"/>
  </w:style>
  <w:style w:type="character" w:customStyle="1" w:styleId="WW8Num29z3">
    <w:name w:val="WW8Num29z3"/>
    <w:rsid w:val="000C4DAA"/>
    <w:rPr>
      <w:rFonts w:ascii="Symbol" w:hAnsi="Symbol"/>
    </w:rPr>
  </w:style>
  <w:style w:type="character" w:customStyle="1" w:styleId="WW-Absatz-Standardschriftart">
    <w:name w:val="WW-Absatz-Standardschriftart"/>
    <w:rsid w:val="000C4DAA"/>
  </w:style>
  <w:style w:type="character" w:customStyle="1" w:styleId="WW-Absatz-Standardschriftart1">
    <w:name w:val="WW-Absatz-Standardschriftart1"/>
    <w:rsid w:val="000C4DAA"/>
  </w:style>
  <w:style w:type="character" w:customStyle="1" w:styleId="WW-Absatz-Standardschriftart11">
    <w:name w:val="WW-Absatz-Standardschriftart11"/>
    <w:rsid w:val="000C4DAA"/>
  </w:style>
  <w:style w:type="character" w:customStyle="1" w:styleId="WW-Absatz-Standardschriftart111">
    <w:name w:val="WW-Absatz-Standardschriftart111"/>
    <w:rsid w:val="000C4DAA"/>
  </w:style>
  <w:style w:type="character" w:customStyle="1" w:styleId="WW-Absatz-Standardschriftart1111">
    <w:name w:val="WW-Absatz-Standardschriftart1111"/>
    <w:rsid w:val="000C4DAA"/>
  </w:style>
  <w:style w:type="character" w:customStyle="1" w:styleId="WW-Absatz-Standardschriftart11111">
    <w:name w:val="WW-Absatz-Standardschriftart11111"/>
    <w:rsid w:val="000C4DAA"/>
  </w:style>
  <w:style w:type="character" w:customStyle="1" w:styleId="WW-Absatz-Standardschriftart111111">
    <w:name w:val="WW-Absatz-Standardschriftart111111"/>
    <w:rsid w:val="000C4DAA"/>
  </w:style>
  <w:style w:type="character" w:customStyle="1" w:styleId="WW-Absatz-Standardschriftart1111111">
    <w:name w:val="WW-Absatz-Standardschriftart1111111"/>
    <w:rsid w:val="000C4DAA"/>
  </w:style>
  <w:style w:type="character" w:customStyle="1" w:styleId="WW-Absatz-Standardschriftart11111111">
    <w:name w:val="WW-Absatz-Standardschriftart11111111"/>
    <w:rsid w:val="000C4DAA"/>
  </w:style>
  <w:style w:type="character" w:customStyle="1" w:styleId="WW-Absatz-Standardschriftart111111111">
    <w:name w:val="WW-Absatz-Standardschriftart111111111"/>
    <w:rsid w:val="000C4DAA"/>
  </w:style>
  <w:style w:type="character" w:customStyle="1" w:styleId="WW-Absatz-Standardschriftart1111111111">
    <w:name w:val="WW-Absatz-Standardschriftart1111111111"/>
    <w:rsid w:val="000C4DAA"/>
  </w:style>
  <w:style w:type="character" w:customStyle="1" w:styleId="WW-Absatz-Standardschriftart11111111111">
    <w:name w:val="WW-Absatz-Standardschriftart11111111111"/>
    <w:rsid w:val="000C4DAA"/>
  </w:style>
  <w:style w:type="character" w:customStyle="1" w:styleId="WW-Absatz-Standardschriftart111111111111">
    <w:name w:val="WW-Absatz-Standardschriftart111111111111"/>
    <w:rsid w:val="000C4DAA"/>
  </w:style>
  <w:style w:type="character" w:customStyle="1" w:styleId="WW-Absatz-Standardschriftart1111111111111">
    <w:name w:val="WW-Absatz-Standardschriftart1111111111111"/>
    <w:rsid w:val="000C4DAA"/>
  </w:style>
  <w:style w:type="character" w:customStyle="1" w:styleId="WW-Absatz-Standardschriftart11111111111111">
    <w:name w:val="WW-Absatz-Standardschriftart11111111111111"/>
    <w:rsid w:val="000C4DAA"/>
  </w:style>
  <w:style w:type="character" w:customStyle="1" w:styleId="WW-Absatz-Standardschriftart111111111111111">
    <w:name w:val="WW-Absatz-Standardschriftart111111111111111"/>
    <w:rsid w:val="000C4DAA"/>
  </w:style>
  <w:style w:type="character" w:customStyle="1" w:styleId="WW-Absatz-Standardschriftart1111111111111111">
    <w:name w:val="WW-Absatz-Standardschriftart1111111111111111"/>
    <w:rsid w:val="000C4DAA"/>
  </w:style>
  <w:style w:type="character" w:customStyle="1" w:styleId="WW8Num25z2">
    <w:name w:val="WW8Num25z2"/>
    <w:rsid w:val="000C4DAA"/>
    <w:rPr>
      <w:rFonts w:ascii="OpenSymbol" w:hAnsi="OpenSymbol" w:cs="StarSymbol"/>
      <w:b/>
      <w:bCs/>
      <w:sz w:val="16"/>
      <w:szCs w:val="16"/>
    </w:rPr>
  </w:style>
  <w:style w:type="character" w:customStyle="1" w:styleId="WW-Absatz-Standardschriftart11111111111111111">
    <w:name w:val="WW-Absatz-Standardschriftart11111111111111111"/>
    <w:rsid w:val="000C4DAA"/>
  </w:style>
  <w:style w:type="character" w:customStyle="1" w:styleId="WW-Absatz-Standardschriftart111111111111111111">
    <w:name w:val="WW-Absatz-Standardschriftart111111111111111111"/>
    <w:rsid w:val="000C4DAA"/>
  </w:style>
  <w:style w:type="character" w:customStyle="1" w:styleId="WW-Absatz-Standardschriftart1111111111111111111">
    <w:name w:val="WW-Absatz-Standardschriftart1111111111111111111"/>
    <w:rsid w:val="000C4DAA"/>
  </w:style>
  <w:style w:type="character" w:customStyle="1" w:styleId="WW-Absatz-Standardschriftart11111111111111111111">
    <w:name w:val="WW-Absatz-Standardschriftart11111111111111111111"/>
    <w:rsid w:val="000C4DAA"/>
  </w:style>
  <w:style w:type="character" w:customStyle="1" w:styleId="WW-Absatz-Standardschriftart111111111111111111111">
    <w:name w:val="WW-Absatz-Standardschriftart111111111111111111111"/>
    <w:rsid w:val="000C4DAA"/>
  </w:style>
  <w:style w:type="character" w:customStyle="1" w:styleId="WW-Absatz-Standardschriftart1111111111111111111111">
    <w:name w:val="WW-Absatz-Standardschriftart1111111111111111111111"/>
    <w:rsid w:val="000C4DAA"/>
  </w:style>
  <w:style w:type="character" w:customStyle="1" w:styleId="WW-Absatz-Standardschriftart11111111111111111111111">
    <w:name w:val="WW-Absatz-Standardschriftart11111111111111111111111"/>
    <w:rsid w:val="000C4DAA"/>
  </w:style>
  <w:style w:type="character" w:customStyle="1" w:styleId="WW-Absatz-Standardschriftart111111111111111111111111">
    <w:name w:val="WW-Absatz-Standardschriftart111111111111111111111111"/>
    <w:rsid w:val="000C4DAA"/>
  </w:style>
  <w:style w:type="character" w:customStyle="1" w:styleId="WW8Num16z1">
    <w:name w:val="WW8Num16z1"/>
    <w:rsid w:val="000C4DAA"/>
    <w:rPr>
      <w:rFonts w:ascii="Symbol" w:hAnsi="Symbol"/>
    </w:rPr>
  </w:style>
  <w:style w:type="character" w:customStyle="1" w:styleId="WW-Absatz-Standardschriftart1111111111111111111111111">
    <w:name w:val="WW-Absatz-Standardschriftart1111111111111111111111111"/>
    <w:rsid w:val="000C4DAA"/>
  </w:style>
  <w:style w:type="character" w:customStyle="1" w:styleId="WW-Absatz-Standardschriftart11111111111111111111111111">
    <w:name w:val="WW-Absatz-Standardschriftart11111111111111111111111111"/>
    <w:rsid w:val="000C4DAA"/>
  </w:style>
  <w:style w:type="character" w:customStyle="1" w:styleId="WW-Absatz-Standardschriftart111111111111111111111111111">
    <w:name w:val="WW-Absatz-Standardschriftart111111111111111111111111111"/>
    <w:rsid w:val="000C4DAA"/>
  </w:style>
  <w:style w:type="character" w:customStyle="1" w:styleId="WW-Absatz-Standardschriftart1111111111111111111111111111">
    <w:name w:val="WW-Absatz-Standardschriftart1111111111111111111111111111"/>
    <w:rsid w:val="000C4DAA"/>
  </w:style>
  <w:style w:type="character" w:customStyle="1" w:styleId="WW-Absatz-Standardschriftart11111111111111111111111111111">
    <w:name w:val="WW-Absatz-Standardschriftart11111111111111111111111111111"/>
    <w:rsid w:val="000C4DAA"/>
  </w:style>
  <w:style w:type="character" w:customStyle="1" w:styleId="WW-Absatz-Standardschriftart111111111111111111111111111111">
    <w:name w:val="WW-Absatz-Standardschriftart111111111111111111111111111111"/>
    <w:rsid w:val="000C4DAA"/>
  </w:style>
  <w:style w:type="character" w:customStyle="1" w:styleId="WW-Absatz-Standardschriftart1111111111111111111111111111111">
    <w:name w:val="WW-Absatz-Standardschriftart1111111111111111111111111111111"/>
    <w:rsid w:val="000C4DAA"/>
  </w:style>
  <w:style w:type="character" w:customStyle="1" w:styleId="WW-Absatz-Standardschriftart11111111111111111111111111111111">
    <w:name w:val="WW-Absatz-Standardschriftart11111111111111111111111111111111"/>
    <w:rsid w:val="000C4DAA"/>
  </w:style>
  <w:style w:type="character" w:customStyle="1" w:styleId="WW-Absatz-Standardschriftart111111111111111111111111111111111">
    <w:name w:val="WW-Absatz-Standardschriftart111111111111111111111111111111111"/>
    <w:rsid w:val="000C4DAA"/>
  </w:style>
  <w:style w:type="character" w:customStyle="1" w:styleId="WW-Absatz-Standardschriftart1111111111111111111111111111111111">
    <w:name w:val="WW-Absatz-Standardschriftart1111111111111111111111111111111111"/>
    <w:rsid w:val="000C4DAA"/>
  </w:style>
  <w:style w:type="character" w:customStyle="1" w:styleId="WW-Absatz-Standardschriftart11111111111111111111111111111111111">
    <w:name w:val="WW-Absatz-Standardschriftart11111111111111111111111111111111111"/>
    <w:rsid w:val="000C4DAA"/>
  </w:style>
  <w:style w:type="character" w:customStyle="1" w:styleId="Fuentedeprrafopredeter7">
    <w:name w:val="Fuente de párrafo predeter.7"/>
    <w:rsid w:val="000C4DAA"/>
  </w:style>
  <w:style w:type="character" w:customStyle="1" w:styleId="WW-Absatz-Standardschriftart111111111111111111111111111111111111">
    <w:name w:val="WW-Absatz-Standardschriftart111111111111111111111111111111111111"/>
    <w:rsid w:val="000C4DAA"/>
  </w:style>
  <w:style w:type="character" w:customStyle="1" w:styleId="WW-Absatz-Standardschriftart1111111111111111111111111111111111111">
    <w:name w:val="WW-Absatz-Standardschriftart1111111111111111111111111111111111111"/>
    <w:rsid w:val="000C4DAA"/>
  </w:style>
  <w:style w:type="character" w:customStyle="1" w:styleId="WW-Absatz-Standardschriftart11111111111111111111111111111111111111">
    <w:name w:val="WW-Absatz-Standardschriftart11111111111111111111111111111111111111"/>
    <w:rsid w:val="000C4DAA"/>
  </w:style>
  <w:style w:type="character" w:customStyle="1" w:styleId="WW-Absatz-Standardschriftart111111111111111111111111111111111111111">
    <w:name w:val="WW-Absatz-Standardschriftart111111111111111111111111111111111111111"/>
    <w:rsid w:val="000C4DAA"/>
  </w:style>
  <w:style w:type="character" w:customStyle="1" w:styleId="WW-Absatz-Standardschriftart1111111111111111111111111111111111111111">
    <w:name w:val="WW-Absatz-Standardschriftart1111111111111111111111111111111111111111"/>
    <w:rsid w:val="000C4DAA"/>
  </w:style>
  <w:style w:type="character" w:customStyle="1" w:styleId="WW-Absatz-Standardschriftart11111111111111111111111111111111111111111">
    <w:name w:val="WW-Absatz-Standardschriftart11111111111111111111111111111111111111111"/>
    <w:rsid w:val="000C4DAA"/>
  </w:style>
  <w:style w:type="character" w:customStyle="1" w:styleId="WW-Absatz-Standardschriftart111111111111111111111111111111111111111111">
    <w:name w:val="WW-Absatz-Standardschriftart111111111111111111111111111111111111111111"/>
    <w:rsid w:val="000C4DAA"/>
  </w:style>
  <w:style w:type="character" w:customStyle="1" w:styleId="WW-Absatz-Standardschriftart1111111111111111111111111111111111111111111">
    <w:name w:val="WW-Absatz-Standardschriftart1111111111111111111111111111111111111111111"/>
    <w:rsid w:val="000C4DAA"/>
  </w:style>
  <w:style w:type="character" w:customStyle="1" w:styleId="WW-Absatz-Standardschriftart11111111111111111111111111111111111111111111">
    <w:name w:val="WW-Absatz-Standardschriftart11111111111111111111111111111111111111111111"/>
    <w:rsid w:val="000C4DAA"/>
  </w:style>
  <w:style w:type="character" w:customStyle="1" w:styleId="WW-Absatz-Standardschriftart111111111111111111111111111111111111111111111">
    <w:name w:val="WW-Absatz-Standardschriftart111111111111111111111111111111111111111111111"/>
    <w:rsid w:val="000C4DAA"/>
  </w:style>
  <w:style w:type="character" w:customStyle="1" w:styleId="WW-Absatz-Standardschriftart1111111111111111111111111111111111111111111111">
    <w:name w:val="WW-Absatz-Standardschriftart1111111111111111111111111111111111111111111111"/>
    <w:rsid w:val="000C4DAA"/>
  </w:style>
  <w:style w:type="character" w:customStyle="1" w:styleId="WW-Absatz-Standardschriftart11111111111111111111111111111111111111111111111">
    <w:name w:val="WW-Absatz-Standardschriftart11111111111111111111111111111111111111111111111"/>
    <w:rsid w:val="000C4DAA"/>
  </w:style>
  <w:style w:type="character" w:customStyle="1" w:styleId="WW-Absatz-Standardschriftart111111111111111111111111111111111111111111111111">
    <w:name w:val="WW-Absatz-Standardschriftart111111111111111111111111111111111111111111111111"/>
    <w:rsid w:val="000C4DAA"/>
  </w:style>
  <w:style w:type="character" w:customStyle="1" w:styleId="WW-Absatz-Standardschriftart1111111111111111111111111111111111111111111111111">
    <w:name w:val="WW-Absatz-Standardschriftart1111111111111111111111111111111111111111111111111"/>
    <w:rsid w:val="000C4DAA"/>
  </w:style>
  <w:style w:type="character" w:customStyle="1" w:styleId="WW-Absatz-Standardschriftart11111111111111111111111111111111111111111111111111">
    <w:name w:val="WW-Absatz-Standardschriftart11111111111111111111111111111111111111111111111111"/>
    <w:rsid w:val="000C4DAA"/>
  </w:style>
  <w:style w:type="character" w:customStyle="1" w:styleId="WW-Absatz-Standardschriftart111111111111111111111111111111111111111111111111111">
    <w:name w:val="WW-Absatz-Standardschriftart111111111111111111111111111111111111111111111111111"/>
    <w:rsid w:val="000C4DAA"/>
  </w:style>
  <w:style w:type="character" w:customStyle="1" w:styleId="WW-Absatz-Standardschriftart1111111111111111111111111111111111111111111111111111">
    <w:name w:val="WW-Absatz-Standardschriftart1111111111111111111111111111111111111111111111111111"/>
    <w:rsid w:val="000C4DAA"/>
  </w:style>
  <w:style w:type="character" w:customStyle="1" w:styleId="WW-Absatz-Standardschriftart11111111111111111111111111111111111111111111111111111">
    <w:name w:val="WW-Absatz-Standardschriftart11111111111111111111111111111111111111111111111111111"/>
    <w:rsid w:val="000C4DAA"/>
  </w:style>
  <w:style w:type="character" w:customStyle="1" w:styleId="WW-Absatz-Standardschriftart111111111111111111111111111111111111111111111111111111">
    <w:name w:val="WW-Absatz-Standardschriftart111111111111111111111111111111111111111111111111111111"/>
    <w:rsid w:val="000C4DAA"/>
  </w:style>
  <w:style w:type="character" w:customStyle="1" w:styleId="WW-Absatz-Standardschriftart1111111111111111111111111111111111111111111111111111111">
    <w:name w:val="WW-Absatz-Standardschriftart1111111111111111111111111111111111111111111111111111111"/>
    <w:rsid w:val="000C4DAA"/>
  </w:style>
  <w:style w:type="character" w:customStyle="1" w:styleId="WW-Absatz-Standardschriftart11111111111111111111111111111111111111111111111111111111">
    <w:name w:val="WW-Absatz-Standardschriftart11111111111111111111111111111111111111111111111111111111"/>
    <w:rsid w:val="000C4DAA"/>
  </w:style>
  <w:style w:type="character" w:customStyle="1" w:styleId="WW-Absatz-Standardschriftart111111111111111111111111111111111111111111111111111111111">
    <w:name w:val="WW-Absatz-Standardschriftart111111111111111111111111111111111111111111111111111111111"/>
    <w:rsid w:val="000C4DAA"/>
  </w:style>
  <w:style w:type="character" w:customStyle="1" w:styleId="WW-Absatz-Standardschriftart1111111111111111111111111111111111111111111111111111111111">
    <w:name w:val="WW-Absatz-Standardschriftart1111111111111111111111111111111111111111111111111111111111"/>
    <w:rsid w:val="000C4DAA"/>
  </w:style>
  <w:style w:type="character" w:customStyle="1" w:styleId="WW-Absatz-Standardschriftart11111111111111111111111111111111111111111111111111111111111">
    <w:name w:val="WW-Absatz-Standardschriftart11111111111111111111111111111111111111111111111111111111111"/>
    <w:rsid w:val="000C4DAA"/>
  </w:style>
  <w:style w:type="character" w:customStyle="1" w:styleId="WW-Absatz-Standardschriftart111111111111111111111111111111111111111111111111111111111111">
    <w:name w:val="WW-Absatz-Standardschriftart111111111111111111111111111111111111111111111111111111111111"/>
    <w:rsid w:val="000C4DAA"/>
  </w:style>
  <w:style w:type="character" w:customStyle="1" w:styleId="WW-Absatz-Standardschriftart1111111111111111111111111111111111111111111111111111111111111">
    <w:name w:val="WW-Absatz-Standardschriftart1111111111111111111111111111111111111111111111111111111111111"/>
    <w:rsid w:val="000C4DAA"/>
  </w:style>
  <w:style w:type="character" w:customStyle="1" w:styleId="WW-Absatz-Standardschriftart11111111111111111111111111111111111111111111111111111111111111">
    <w:name w:val="WW-Absatz-Standardschriftart11111111111111111111111111111111111111111111111111111111111111"/>
    <w:rsid w:val="000C4DAA"/>
  </w:style>
  <w:style w:type="character" w:customStyle="1" w:styleId="WW-Absatz-Standardschriftart111111111111111111111111111111111111111111111111111111111111111">
    <w:name w:val="WW-Absatz-Standardschriftart111111111111111111111111111111111111111111111111111111111111111"/>
    <w:rsid w:val="000C4DAA"/>
  </w:style>
  <w:style w:type="character" w:customStyle="1" w:styleId="WW-Absatz-Standardschriftart1111111111111111111111111111111111111111111111111111111111111111">
    <w:name w:val="WW-Absatz-Standardschriftart1111111111111111111111111111111111111111111111111111111111111111"/>
    <w:rsid w:val="000C4DAA"/>
  </w:style>
  <w:style w:type="character" w:customStyle="1" w:styleId="WW-Absatz-Standardschriftart11111111111111111111111111111111111111111111111111111111111111111">
    <w:name w:val="WW-Absatz-Standardschriftart11111111111111111111111111111111111111111111111111111111111111111"/>
    <w:rsid w:val="000C4DAA"/>
  </w:style>
  <w:style w:type="character" w:customStyle="1" w:styleId="WW-Absatz-Standardschriftart111111111111111111111111111111111111111111111111111111111111111111">
    <w:name w:val="WW-Absatz-Standardschriftart111111111111111111111111111111111111111111111111111111111111111111"/>
    <w:rsid w:val="000C4DAA"/>
  </w:style>
  <w:style w:type="character" w:customStyle="1" w:styleId="WW-Absatz-Standardschriftart1111111111111111111111111111111111111111111111111111111111111111111">
    <w:name w:val="WW-Absatz-Standardschriftart1111111111111111111111111111111111111111111111111111111111111111111"/>
    <w:rsid w:val="000C4DAA"/>
  </w:style>
  <w:style w:type="character" w:customStyle="1" w:styleId="Fuentedeprrafopredeter6">
    <w:name w:val="Fuente de párrafo predeter.6"/>
    <w:rsid w:val="000C4DAA"/>
  </w:style>
  <w:style w:type="character" w:customStyle="1" w:styleId="WW8Num13z1">
    <w:name w:val="WW8Num13z1"/>
    <w:rsid w:val="000C4DAA"/>
    <w:rPr>
      <w:b w:val="0"/>
    </w:rPr>
  </w:style>
  <w:style w:type="character" w:customStyle="1" w:styleId="WW-Absatz-Standardschriftart11111111111111111111111111111111111111111111111111111111111111111111">
    <w:name w:val="WW-Absatz-Standardschriftart11111111111111111111111111111111111111111111111111111111111111111111"/>
    <w:rsid w:val="000C4DAA"/>
  </w:style>
  <w:style w:type="character" w:customStyle="1" w:styleId="WW-Absatz-Standardschriftart111111111111111111111111111111111111111111111111111111111111111111111">
    <w:name w:val="WW-Absatz-Standardschriftart111111111111111111111111111111111111111111111111111111111111111111111"/>
    <w:rsid w:val="000C4DAA"/>
  </w:style>
  <w:style w:type="character" w:customStyle="1" w:styleId="WW-Absatz-Standardschriftart1111111111111111111111111111111111111111111111111111111111111111111111">
    <w:name w:val="WW-Absatz-Standardschriftart1111111111111111111111111111111111111111111111111111111111111111111111"/>
    <w:rsid w:val="000C4DAA"/>
  </w:style>
  <w:style w:type="character" w:customStyle="1" w:styleId="WW-Absatz-Standardschriftart11111111111111111111111111111111111111111111111111111111111111111111111">
    <w:name w:val="WW-Absatz-Standardschriftart11111111111111111111111111111111111111111111111111111111111111111111111"/>
    <w:rsid w:val="000C4DAA"/>
  </w:style>
  <w:style w:type="character" w:customStyle="1" w:styleId="WW-Absatz-Standardschriftart111111111111111111111111111111111111111111111111111111111111111111111111">
    <w:name w:val="WW-Absatz-Standardschriftart111111111111111111111111111111111111111111111111111111111111111111111111"/>
    <w:rsid w:val="000C4DAA"/>
  </w:style>
  <w:style w:type="character" w:customStyle="1" w:styleId="WW-Absatz-Standardschriftart1111111111111111111111111111111111111111111111111111111111111111111111111">
    <w:name w:val="WW-Absatz-Standardschriftart1111111111111111111111111111111111111111111111111111111111111111111111111"/>
    <w:rsid w:val="000C4DAA"/>
  </w:style>
  <w:style w:type="character" w:customStyle="1" w:styleId="WW-Absatz-Standardschriftart11111111111111111111111111111111111111111111111111111111111111111111111111">
    <w:name w:val="WW-Absatz-Standardschriftart11111111111111111111111111111111111111111111111111111111111111111111111111"/>
    <w:rsid w:val="000C4DAA"/>
  </w:style>
  <w:style w:type="character" w:customStyle="1" w:styleId="WW-Absatz-Standardschriftart111111111111111111111111111111111111111111111111111111111111111111111111111">
    <w:name w:val="WW-Absatz-Standardschriftart111111111111111111111111111111111111111111111111111111111111111111111111111"/>
    <w:rsid w:val="000C4DAA"/>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0C4DAA"/>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0C4DAA"/>
  </w:style>
  <w:style w:type="character" w:customStyle="1" w:styleId="Fuentedeprrafopredeter5">
    <w:name w:val="Fuente de párrafo predeter.5"/>
    <w:rsid w:val="000C4DAA"/>
  </w:style>
  <w:style w:type="character" w:customStyle="1" w:styleId="Fuentedeprrafopredeter4">
    <w:name w:val="Fuente de párrafo predeter.4"/>
    <w:rsid w:val="000C4DAA"/>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0C4DAA"/>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0C4DAA"/>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0C4DAA"/>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0C4DAA"/>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0C4DAA"/>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0C4DAA"/>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0C4DAA"/>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0C4DAA"/>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0C4DAA"/>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0C4DAA"/>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0C4DAA"/>
  </w:style>
  <w:style w:type="character" w:customStyle="1" w:styleId="WW8Num22z2">
    <w:name w:val="WW8Num22z2"/>
    <w:rsid w:val="000C4DAA"/>
    <w:rPr>
      <w:rFonts w:ascii="Wingdings" w:hAnsi="Wingdings"/>
    </w:rPr>
  </w:style>
  <w:style w:type="character" w:customStyle="1" w:styleId="Fuentedeprrafopredeter3">
    <w:name w:val="Fuente de párrafo predeter.3"/>
    <w:rsid w:val="000C4DAA"/>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0C4DAA"/>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0C4DAA"/>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0C4DAA"/>
  </w:style>
  <w:style w:type="character" w:customStyle="1" w:styleId="WW8Num21z2">
    <w:name w:val="WW8Num21z2"/>
    <w:rsid w:val="000C4DAA"/>
    <w:rPr>
      <w:rFonts w:ascii="StarSymbol" w:hAnsi="StarSymbol"/>
    </w:rPr>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0C4DAA"/>
  </w:style>
  <w:style w:type="character" w:customStyle="1" w:styleId="WW8Num7z1">
    <w:name w:val="WW8Num7z1"/>
    <w:rsid w:val="000C4DAA"/>
    <w:rPr>
      <w:rFonts w:ascii="Courier New" w:hAnsi="Courier New" w:cs="Courier New"/>
    </w:rPr>
  </w:style>
  <w:style w:type="character" w:customStyle="1" w:styleId="WW8Num7z2">
    <w:name w:val="WW8Num7z2"/>
    <w:rsid w:val="000C4DAA"/>
    <w:rPr>
      <w:rFonts w:ascii="Wingdings" w:hAnsi="Wingdings"/>
    </w:rPr>
  </w:style>
  <w:style w:type="character" w:customStyle="1" w:styleId="WW8Num7z3">
    <w:name w:val="WW8Num7z3"/>
    <w:rsid w:val="000C4DAA"/>
    <w:rPr>
      <w:rFonts w:ascii="Symbol" w:hAnsi="Symbol"/>
    </w:rPr>
  </w:style>
  <w:style w:type="character" w:customStyle="1" w:styleId="WW8Num9z3">
    <w:name w:val="WW8Num9z3"/>
    <w:rsid w:val="000C4DAA"/>
    <w:rPr>
      <w:rFonts w:ascii="Symbol" w:hAnsi="Symbol"/>
    </w:rPr>
  </w:style>
  <w:style w:type="character" w:customStyle="1" w:styleId="WW8Num12z3">
    <w:name w:val="WW8Num12z3"/>
    <w:rsid w:val="000C4DAA"/>
    <w:rPr>
      <w:rFonts w:ascii="Symbol" w:hAnsi="Symbol"/>
    </w:rPr>
  </w:style>
  <w:style w:type="character" w:customStyle="1" w:styleId="WW8Num22z3">
    <w:name w:val="WW8Num22z3"/>
    <w:rsid w:val="000C4DAA"/>
    <w:rPr>
      <w:rFonts w:ascii="Symbol" w:hAnsi="Symbol"/>
    </w:rPr>
  </w:style>
  <w:style w:type="character" w:customStyle="1" w:styleId="WW8Num23z2">
    <w:name w:val="WW8Num23z2"/>
    <w:rsid w:val="000C4DAA"/>
    <w:rPr>
      <w:rFonts w:ascii="Wingdings" w:hAnsi="Wingdings"/>
    </w:rPr>
  </w:style>
  <w:style w:type="character" w:customStyle="1" w:styleId="WW8Num39z0">
    <w:name w:val="WW8Num39z0"/>
    <w:rsid w:val="000C4DAA"/>
    <w:rPr>
      <w:b w:val="0"/>
    </w:rPr>
  </w:style>
  <w:style w:type="character" w:customStyle="1" w:styleId="WW8Num41z0">
    <w:name w:val="WW8Num41z0"/>
    <w:rsid w:val="000C4DAA"/>
    <w:rPr>
      <w:rFonts w:ascii="Symbol" w:hAnsi="Symbol"/>
    </w:rPr>
  </w:style>
  <w:style w:type="character" w:customStyle="1" w:styleId="WW8Num41z1">
    <w:name w:val="WW8Num41z1"/>
    <w:rsid w:val="000C4DAA"/>
    <w:rPr>
      <w:rFonts w:ascii="Courier New" w:hAnsi="Courier New" w:cs="Courier New"/>
    </w:rPr>
  </w:style>
  <w:style w:type="character" w:customStyle="1" w:styleId="WW8Num41z2">
    <w:name w:val="WW8Num41z2"/>
    <w:rsid w:val="000C4DAA"/>
    <w:rPr>
      <w:rFonts w:ascii="Wingdings" w:hAnsi="Wingdings"/>
    </w:rPr>
  </w:style>
  <w:style w:type="character" w:customStyle="1" w:styleId="WW8Num42z0">
    <w:name w:val="WW8Num42z0"/>
    <w:rsid w:val="000C4DAA"/>
    <w:rPr>
      <w:rFonts w:ascii="Arial" w:hAnsi="Arial"/>
      <w:b/>
      <w:i w:val="0"/>
      <w:sz w:val="22"/>
      <w:szCs w:val="22"/>
    </w:rPr>
  </w:style>
  <w:style w:type="character" w:customStyle="1" w:styleId="WW8Num43z0">
    <w:name w:val="WW8Num43z0"/>
    <w:rsid w:val="000C4DAA"/>
    <w:rPr>
      <w:b/>
    </w:rPr>
  </w:style>
  <w:style w:type="character" w:customStyle="1" w:styleId="WW8Num49z0">
    <w:name w:val="WW8Num49z0"/>
    <w:rsid w:val="000C4DAA"/>
    <w:rPr>
      <w:rFonts w:ascii="Arial" w:hAnsi="Arial"/>
      <w:b/>
      <w:i w:val="0"/>
      <w:sz w:val="26"/>
      <w:szCs w:val="26"/>
    </w:rPr>
  </w:style>
  <w:style w:type="character" w:customStyle="1" w:styleId="Vietas">
    <w:name w:val="Viñetas"/>
    <w:rsid w:val="000C4DAA"/>
    <w:rPr>
      <w:rFonts w:ascii="Arial" w:eastAsia="StarSymbol" w:hAnsi="Arial" w:cs="StarSymbol"/>
      <w:b/>
      <w:bCs/>
      <w:sz w:val="16"/>
      <w:szCs w:val="16"/>
    </w:rPr>
  </w:style>
  <w:style w:type="character" w:customStyle="1" w:styleId="EstiloArialCarCar">
    <w:name w:val="Estilo Arial Car Car"/>
    <w:rsid w:val="000C4DAA"/>
    <w:rPr>
      <w:rFonts w:ascii="Arial" w:hAnsi="Arial"/>
      <w:lang w:val="es-ES" w:eastAsia="ar-SA" w:bidi="ar-SA"/>
    </w:rPr>
  </w:style>
  <w:style w:type="character" w:customStyle="1" w:styleId="WW8Num60z0">
    <w:name w:val="WW8Num60z0"/>
    <w:rsid w:val="000C4DAA"/>
    <w:rPr>
      <w:rFonts w:ascii="Symbol" w:hAnsi="Symbol" w:cs="Symbol"/>
      <w:color w:val="000000"/>
    </w:rPr>
  </w:style>
  <w:style w:type="character" w:customStyle="1" w:styleId="WW8Num62z0">
    <w:name w:val="WW8Num62z0"/>
    <w:rsid w:val="000C4DAA"/>
    <w:rPr>
      <w:b w:val="0"/>
    </w:rPr>
  </w:style>
  <w:style w:type="character" w:styleId="nfasis">
    <w:name w:val="Emphasis"/>
    <w:qFormat/>
    <w:rsid w:val="000C4DAA"/>
    <w:rPr>
      <w:i/>
      <w:iCs/>
    </w:rPr>
  </w:style>
  <w:style w:type="character" w:customStyle="1" w:styleId="CarCar24">
    <w:name w:val="Car Car24"/>
    <w:rsid w:val="000C4DAA"/>
    <w:rPr>
      <w:rFonts w:ascii="Arial" w:hAnsi="Arial" w:cs="Arial"/>
      <w:b/>
      <w:bCs/>
      <w:sz w:val="24"/>
      <w:szCs w:val="24"/>
      <w:lang w:val="es-ES" w:eastAsia="ar-SA" w:bidi="ar-SA"/>
    </w:rPr>
  </w:style>
  <w:style w:type="character" w:customStyle="1" w:styleId="CarCar25">
    <w:name w:val="Car Car25"/>
    <w:rsid w:val="000C4DAA"/>
    <w:rPr>
      <w:lang w:val="es-ES" w:eastAsia="ar-SA" w:bidi="ar-SA"/>
    </w:rPr>
  </w:style>
  <w:style w:type="character" w:customStyle="1" w:styleId="CarCar20">
    <w:name w:val="Car Car20"/>
    <w:rsid w:val="000C4DAA"/>
    <w:rPr>
      <w:rFonts w:ascii="Arial" w:eastAsia="MS Mincho" w:hAnsi="Arial" w:cs="Tahoma"/>
      <w:i/>
      <w:iCs/>
      <w:sz w:val="28"/>
      <w:szCs w:val="28"/>
      <w:lang w:val="es-ES" w:eastAsia="ar-SA" w:bidi="ar-SA"/>
    </w:rPr>
  </w:style>
  <w:style w:type="character" w:customStyle="1" w:styleId="CarCar23">
    <w:name w:val="Car Car23"/>
    <w:rsid w:val="000C4DAA"/>
    <w:rPr>
      <w:sz w:val="16"/>
      <w:szCs w:val="16"/>
      <w:lang w:val="es-ES" w:eastAsia="ar-SA" w:bidi="ar-SA"/>
    </w:rPr>
  </w:style>
  <w:style w:type="character" w:customStyle="1" w:styleId="CarCar28">
    <w:name w:val="Car Car28"/>
    <w:rsid w:val="000C4DAA"/>
    <w:rPr>
      <w:rFonts w:ascii="Arial Narrow" w:hAnsi="Arial Narrow"/>
      <w:sz w:val="22"/>
      <w:szCs w:val="22"/>
      <w:lang w:val="es-ES_tradnl" w:eastAsia="ar-SA" w:bidi="ar-SA"/>
    </w:rPr>
  </w:style>
  <w:style w:type="character" w:customStyle="1" w:styleId="CarCar19">
    <w:name w:val="Car Car19"/>
    <w:rsid w:val="000C4DAA"/>
    <w:rPr>
      <w:rFonts w:ascii="Arial" w:hAnsi="Arial"/>
      <w:b/>
      <w:kern w:val="1"/>
      <w:sz w:val="28"/>
      <w:lang w:val="es-ES_tradnl" w:eastAsia="ar-SA" w:bidi="ar-SA"/>
    </w:rPr>
  </w:style>
  <w:style w:type="character" w:customStyle="1" w:styleId="CarCar18">
    <w:name w:val="Car Car18"/>
    <w:rsid w:val="000C4DAA"/>
    <w:rPr>
      <w:rFonts w:ascii="Arial" w:hAnsi="Arial" w:cs="Arial"/>
      <w:b/>
      <w:bCs/>
      <w:color w:val="000000"/>
      <w:sz w:val="16"/>
      <w:szCs w:val="16"/>
      <w:lang w:val="es-ES_tradnl" w:eastAsia="ar-SA" w:bidi="ar-SA"/>
    </w:rPr>
  </w:style>
  <w:style w:type="character" w:customStyle="1" w:styleId="CarCar17">
    <w:name w:val="Car Car17"/>
    <w:rsid w:val="000C4DAA"/>
    <w:rPr>
      <w:b/>
      <w:sz w:val="24"/>
      <w:lang w:val="es-ES_tradnl" w:eastAsia="ar-SA" w:bidi="ar-SA"/>
    </w:rPr>
  </w:style>
  <w:style w:type="character" w:customStyle="1" w:styleId="CarCar16">
    <w:name w:val="Car Car16"/>
    <w:rsid w:val="000C4DAA"/>
    <w:rPr>
      <w:b/>
      <w:i/>
      <w:sz w:val="24"/>
      <w:lang w:val="es-ES_tradnl" w:eastAsia="ar-SA" w:bidi="ar-SA"/>
    </w:rPr>
  </w:style>
  <w:style w:type="character" w:customStyle="1" w:styleId="CarCar15">
    <w:name w:val="Car Car15"/>
    <w:rsid w:val="000C4DAA"/>
    <w:rPr>
      <w:rFonts w:ascii="Arial" w:hAnsi="Arial"/>
      <w:sz w:val="22"/>
      <w:lang w:val="es-ES_tradnl" w:eastAsia="ar-SA" w:bidi="ar-SA"/>
    </w:rPr>
  </w:style>
  <w:style w:type="character" w:customStyle="1" w:styleId="CarCar14">
    <w:name w:val="Car Car14"/>
    <w:rsid w:val="000C4DAA"/>
    <w:rPr>
      <w:rFonts w:ascii="Arial" w:hAnsi="Arial"/>
      <w:i/>
      <w:sz w:val="22"/>
      <w:lang w:val="es-ES_tradnl" w:eastAsia="ar-SA" w:bidi="ar-SA"/>
    </w:rPr>
  </w:style>
  <w:style w:type="character" w:customStyle="1" w:styleId="CarCar13">
    <w:name w:val="Car Car13"/>
    <w:rsid w:val="000C4DAA"/>
    <w:rPr>
      <w:rFonts w:ascii="Arial" w:hAnsi="Arial"/>
      <w:lang w:val="es-ES_tradnl" w:eastAsia="ar-SA" w:bidi="ar-SA"/>
    </w:rPr>
  </w:style>
  <w:style w:type="character" w:customStyle="1" w:styleId="CarCar12">
    <w:name w:val="Car Car12"/>
    <w:rsid w:val="000C4DAA"/>
    <w:rPr>
      <w:rFonts w:ascii="Arial" w:hAnsi="Arial"/>
      <w:i/>
      <w:lang w:val="es-ES_tradnl" w:eastAsia="ar-SA" w:bidi="ar-SA"/>
    </w:rPr>
  </w:style>
  <w:style w:type="character" w:customStyle="1" w:styleId="CarCar11">
    <w:name w:val="Car Car11"/>
    <w:rsid w:val="000C4DAA"/>
    <w:rPr>
      <w:rFonts w:ascii="Arial" w:hAnsi="Arial"/>
      <w:i/>
      <w:sz w:val="18"/>
      <w:lang w:val="es-ES_tradnl" w:eastAsia="ar-SA" w:bidi="ar-SA"/>
    </w:rPr>
  </w:style>
  <w:style w:type="character" w:customStyle="1" w:styleId="CarCar10">
    <w:name w:val="Car Car10"/>
    <w:rsid w:val="000C4DAA"/>
    <w:rPr>
      <w:rFonts w:ascii="Arial Narrow" w:hAnsi="Arial Narrow"/>
      <w:sz w:val="22"/>
      <w:szCs w:val="22"/>
      <w:lang w:val="es-ES_tradnl" w:eastAsia="ar-SA" w:bidi="ar-SA"/>
    </w:rPr>
  </w:style>
  <w:style w:type="character" w:customStyle="1" w:styleId="CarCar9">
    <w:name w:val="Car Car9"/>
    <w:rsid w:val="000C4DAA"/>
    <w:rPr>
      <w:rFonts w:ascii="Arial" w:hAnsi="Arial" w:cs="Arial"/>
      <w:b/>
      <w:bCs/>
      <w:sz w:val="24"/>
      <w:szCs w:val="24"/>
      <w:lang w:val="es-ES_tradnl" w:eastAsia="ar-SA" w:bidi="ar-SA"/>
    </w:rPr>
  </w:style>
  <w:style w:type="character" w:customStyle="1" w:styleId="CarCar8">
    <w:name w:val="Car Car8"/>
    <w:rsid w:val="000C4DAA"/>
    <w:rPr>
      <w:rFonts w:ascii="Arial" w:hAnsi="Arial" w:cs="Arial"/>
      <w:lang w:val="es-ES_tradnl" w:eastAsia="ar-SA" w:bidi="ar-SA"/>
    </w:rPr>
  </w:style>
  <w:style w:type="character" w:customStyle="1" w:styleId="CarCar7">
    <w:name w:val="Car Car7"/>
    <w:rsid w:val="000C4DAA"/>
    <w:rPr>
      <w:rFonts w:ascii="Arial Narrow" w:hAnsi="Arial Narrow"/>
      <w:sz w:val="22"/>
      <w:szCs w:val="22"/>
      <w:lang w:val="es-ES_tradnl" w:eastAsia="ar-SA" w:bidi="ar-SA"/>
    </w:rPr>
  </w:style>
  <w:style w:type="character" w:customStyle="1" w:styleId="CarCar6">
    <w:name w:val="Car Car6"/>
    <w:rsid w:val="000C4DAA"/>
    <w:rPr>
      <w:rFonts w:ascii="Arial" w:hAnsi="Arial" w:cs="Arial"/>
      <w:lang w:val="es-ES_tradnl" w:eastAsia="ar-SA" w:bidi="ar-SA"/>
    </w:rPr>
  </w:style>
  <w:style w:type="character" w:customStyle="1" w:styleId="CarCar5">
    <w:name w:val="Car Car5"/>
    <w:rsid w:val="000C4DAA"/>
    <w:rPr>
      <w:rFonts w:ascii="Arial" w:hAnsi="Arial" w:cs="Arial"/>
      <w:lang w:val="es-ES_tradnl" w:eastAsia="ar-SA" w:bidi="ar-SA"/>
    </w:rPr>
  </w:style>
  <w:style w:type="character" w:customStyle="1" w:styleId="CarCar4">
    <w:name w:val="Car Car4"/>
    <w:rsid w:val="000C4DAA"/>
    <w:rPr>
      <w:lang w:val="es-ES_tradnl" w:eastAsia="ar-SA" w:bidi="ar-SA"/>
    </w:rPr>
  </w:style>
  <w:style w:type="character" w:customStyle="1" w:styleId="CarCar3">
    <w:name w:val="Car Car3"/>
    <w:rsid w:val="000C4DAA"/>
    <w:rPr>
      <w:rFonts w:ascii="Arial" w:hAnsi="Arial"/>
      <w:b/>
      <w:bCs/>
      <w:sz w:val="24"/>
      <w:lang w:val="es-ES_tradnl" w:eastAsia="ar-SA" w:bidi="ar-SA"/>
    </w:rPr>
  </w:style>
  <w:style w:type="character" w:customStyle="1" w:styleId="CarCar2">
    <w:name w:val="Car Car2"/>
    <w:rsid w:val="000C4DAA"/>
    <w:rPr>
      <w:sz w:val="24"/>
      <w:szCs w:val="24"/>
      <w:lang w:val="es-ES" w:eastAsia="ar-SA" w:bidi="ar-SA"/>
    </w:rPr>
  </w:style>
  <w:style w:type="character" w:customStyle="1" w:styleId="CarCar22">
    <w:name w:val="Car Car22"/>
    <w:rsid w:val="000C4DAA"/>
    <w:rPr>
      <w:lang w:val="es-ES" w:eastAsia="ar-SA" w:bidi="ar-SA"/>
    </w:rPr>
  </w:style>
  <w:style w:type="character" w:customStyle="1" w:styleId="CarCar21">
    <w:name w:val="Car Car21"/>
    <w:rsid w:val="000C4DAA"/>
    <w:rPr>
      <w:b/>
      <w:bCs/>
      <w:lang w:val="es-ES" w:eastAsia="ar-SA" w:bidi="ar-SA"/>
    </w:rPr>
  </w:style>
  <w:style w:type="character" w:customStyle="1" w:styleId="CarCar26">
    <w:name w:val="Car Car26"/>
    <w:rsid w:val="000C4DAA"/>
    <w:rPr>
      <w:rFonts w:ascii="Arial" w:hAnsi="Arial" w:cs="Arial"/>
      <w:lang w:val="es-ES_tradnl"/>
    </w:rPr>
  </w:style>
  <w:style w:type="character" w:customStyle="1" w:styleId="CarCar27">
    <w:name w:val="Car Car27"/>
    <w:rsid w:val="000C4DAA"/>
    <w:rPr>
      <w:rFonts w:ascii="Arial" w:hAnsi="Arial" w:cs="Arial"/>
      <w:b/>
      <w:bCs/>
      <w:sz w:val="24"/>
      <w:szCs w:val="24"/>
      <w:lang w:val="es-ES_tradnl"/>
    </w:rPr>
  </w:style>
  <w:style w:type="character" w:customStyle="1" w:styleId="CarCar29">
    <w:name w:val="Car Car29"/>
    <w:rsid w:val="000C4DAA"/>
    <w:rPr>
      <w:rFonts w:ascii="Arial" w:hAnsi="Arial" w:cs="Arial"/>
      <w:lang w:val="es-ES_tradnl"/>
    </w:rPr>
  </w:style>
  <w:style w:type="paragraph" w:customStyle="1" w:styleId="Encabezado8">
    <w:name w:val="Encabezado8"/>
    <w:basedOn w:val="Normal"/>
    <w:next w:val="Textoindependiente"/>
    <w:rsid w:val="000C4DAA"/>
    <w:pPr>
      <w:keepNext/>
      <w:suppressAutoHyphens/>
      <w:spacing w:before="240" w:after="120" w:line="0" w:lineRule="atLeast"/>
      <w:jc w:val="left"/>
    </w:pPr>
    <w:rPr>
      <w:rFonts w:ascii="Arial" w:eastAsia="MS Mincho" w:hAnsi="Arial" w:cs="Tahoma"/>
      <w:sz w:val="28"/>
      <w:szCs w:val="28"/>
      <w:lang w:val="es-ES" w:eastAsia="ar-SA"/>
    </w:rPr>
  </w:style>
  <w:style w:type="paragraph" w:customStyle="1" w:styleId="Encabezado7">
    <w:name w:val="Encabezado7"/>
    <w:basedOn w:val="Normal"/>
    <w:next w:val="Textoindependiente"/>
    <w:rsid w:val="000C4DAA"/>
    <w:pPr>
      <w:keepNext/>
      <w:suppressAutoHyphens/>
      <w:spacing w:before="240" w:after="120" w:line="0" w:lineRule="atLeast"/>
      <w:jc w:val="left"/>
    </w:pPr>
    <w:rPr>
      <w:rFonts w:ascii="Arial" w:eastAsia="MS Mincho" w:hAnsi="Arial" w:cs="Tahoma"/>
      <w:sz w:val="28"/>
      <w:szCs w:val="28"/>
      <w:lang w:val="es-ES" w:eastAsia="ar-SA"/>
    </w:rPr>
  </w:style>
  <w:style w:type="paragraph" w:customStyle="1" w:styleId="Encabezado6">
    <w:name w:val="Encabezado6"/>
    <w:basedOn w:val="Normal"/>
    <w:next w:val="Textoindependiente"/>
    <w:rsid w:val="000C4DAA"/>
    <w:pPr>
      <w:keepNext/>
      <w:suppressAutoHyphens/>
      <w:spacing w:before="240" w:after="120" w:line="0" w:lineRule="atLeast"/>
      <w:jc w:val="left"/>
    </w:pPr>
    <w:rPr>
      <w:rFonts w:ascii="Arial" w:eastAsia="MS Mincho" w:hAnsi="Arial" w:cs="Tahoma"/>
      <w:sz w:val="28"/>
      <w:szCs w:val="28"/>
      <w:lang w:val="es-ES" w:eastAsia="ar-SA"/>
    </w:rPr>
  </w:style>
  <w:style w:type="paragraph" w:customStyle="1" w:styleId="Encabezado5">
    <w:name w:val="Encabezado5"/>
    <w:basedOn w:val="Normal"/>
    <w:next w:val="Textoindependiente"/>
    <w:rsid w:val="000C4DAA"/>
    <w:pPr>
      <w:keepNext/>
      <w:suppressAutoHyphens/>
      <w:spacing w:before="240" w:after="120" w:line="0" w:lineRule="atLeast"/>
      <w:jc w:val="left"/>
    </w:pPr>
    <w:rPr>
      <w:rFonts w:ascii="Arial" w:eastAsia="MS Mincho" w:hAnsi="Arial" w:cs="Tahoma"/>
      <w:sz w:val="28"/>
      <w:szCs w:val="28"/>
      <w:lang w:val="es-ES" w:eastAsia="ar-SA"/>
    </w:rPr>
  </w:style>
  <w:style w:type="paragraph" w:customStyle="1" w:styleId="Textodebloque12">
    <w:name w:val="Texto de bloque12"/>
    <w:basedOn w:val="Normal"/>
    <w:rsid w:val="000C4DAA"/>
    <w:pPr>
      <w:tabs>
        <w:tab w:val="left" w:pos="-18121"/>
        <w:tab w:val="left" w:pos="-15994"/>
        <w:tab w:val="left" w:pos="-8339"/>
      </w:tabs>
      <w:spacing w:line="0" w:lineRule="atLeast"/>
      <w:ind w:left="1843" w:right="51" w:hanging="709"/>
    </w:pPr>
    <w:rPr>
      <w:rFonts w:ascii="Arial" w:eastAsia="Times New Roman" w:hAnsi="Arial" w:cs="Times New Roman"/>
      <w:color w:val="000000"/>
      <w:sz w:val="18"/>
      <w:szCs w:val="20"/>
      <w:lang w:val="es-ES" w:eastAsia="ar-SA"/>
    </w:rPr>
  </w:style>
  <w:style w:type="paragraph" w:customStyle="1" w:styleId="Fraccin">
    <w:name w:val="Fracción"/>
    <w:basedOn w:val="Normal"/>
    <w:rsid w:val="000C4DAA"/>
    <w:pPr>
      <w:suppressAutoHyphens/>
      <w:spacing w:after="240" w:line="0" w:lineRule="atLeast"/>
      <w:ind w:left="851" w:hanging="709"/>
    </w:pPr>
    <w:rPr>
      <w:rFonts w:ascii="Arial" w:eastAsia="Times New Roman" w:hAnsi="Arial" w:cs="Times New Roman"/>
      <w:sz w:val="24"/>
      <w:szCs w:val="24"/>
      <w:lang w:eastAsia="ar-SA"/>
    </w:rPr>
  </w:style>
  <w:style w:type="paragraph" w:customStyle="1" w:styleId="Lista22">
    <w:name w:val="Lista 22"/>
    <w:basedOn w:val="Normal"/>
    <w:rsid w:val="000C4DAA"/>
    <w:pPr>
      <w:suppressAutoHyphens/>
      <w:spacing w:line="0" w:lineRule="atLeast"/>
      <w:ind w:left="566" w:hanging="283"/>
      <w:jc w:val="left"/>
    </w:pPr>
    <w:rPr>
      <w:rFonts w:ascii="Times New Roman" w:eastAsia="Times New Roman" w:hAnsi="Times New Roman" w:cs="Times New Roman"/>
      <w:sz w:val="24"/>
      <w:szCs w:val="24"/>
      <w:lang w:val="es-ES" w:eastAsia="ar-SA"/>
    </w:rPr>
  </w:style>
  <w:style w:type="paragraph" w:customStyle="1" w:styleId="Tabla">
    <w:name w:val="Tabla"/>
    <w:basedOn w:val="Etiqueta"/>
    <w:rsid w:val="000C4DAA"/>
    <w:pPr>
      <w:spacing w:line="0" w:lineRule="atLeast"/>
    </w:pPr>
    <w:rPr>
      <w:rFonts w:cs="Tahoma"/>
      <w:iCs/>
      <w:szCs w:val="24"/>
    </w:rPr>
  </w:style>
  <w:style w:type="paragraph" w:customStyle="1" w:styleId="bodytextindent2">
    <w:name w:val="bodytextindent2"/>
    <w:basedOn w:val="Normal"/>
    <w:rsid w:val="000C4DAA"/>
    <w:pPr>
      <w:suppressAutoHyphens/>
      <w:spacing w:before="280" w:after="280" w:line="0" w:lineRule="atLeast"/>
      <w:jc w:val="left"/>
    </w:pPr>
    <w:rPr>
      <w:rFonts w:ascii="Arial Unicode MS" w:eastAsia="Arial Unicode MS" w:hAnsi="Arial Unicode MS" w:cs="Arial Unicode MS"/>
      <w:sz w:val="24"/>
      <w:szCs w:val="24"/>
      <w:lang w:val="es-ES" w:eastAsia="ar-SA"/>
    </w:rPr>
  </w:style>
  <w:style w:type="paragraph" w:customStyle="1" w:styleId="Sangra3detindependiente3">
    <w:name w:val="Sangría 3 de t. independiente3"/>
    <w:basedOn w:val="Normal"/>
    <w:rsid w:val="000C4DAA"/>
    <w:pPr>
      <w:suppressAutoHyphens/>
      <w:autoSpaceDE w:val="0"/>
      <w:spacing w:line="0" w:lineRule="atLeast"/>
      <w:ind w:left="284" w:hanging="284"/>
    </w:pPr>
    <w:rPr>
      <w:rFonts w:ascii="Arial" w:eastAsia="Times New Roman" w:hAnsi="Arial" w:cs="Arial"/>
      <w:szCs w:val="20"/>
      <w:lang w:val="es-ES_tradnl" w:eastAsia="ar-SA"/>
    </w:rPr>
  </w:style>
  <w:style w:type="paragraph" w:customStyle="1" w:styleId="Sangra3detindependiente4">
    <w:name w:val="Sangría 3 de t. independiente4"/>
    <w:basedOn w:val="Normal"/>
    <w:rsid w:val="000C4DAA"/>
    <w:pPr>
      <w:suppressAutoHyphens/>
      <w:spacing w:after="120" w:line="0" w:lineRule="atLeast"/>
      <w:ind w:left="283"/>
      <w:jc w:val="left"/>
    </w:pPr>
    <w:rPr>
      <w:rFonts w:ascii="Times New Roman" w:eastAsia="Times New Roman" w:hAnsi="Times New Roman" w:cs="Times New Roman"/>
      <w:sz w:val="16"/>
      <w:szCs w:val="16"/>
      <w:lang w:val="es-ES" w:eastAsia="ar-SA"/>
    </w:rPr>
  </w:style>
  <w:style w:type="paragraph" w:customStyle="1" w:styleId="Sangra2detindependiente2">
    <w:name w:val="Sangría 2 de t. independiente2"/>
    <w:basedOn w:val="Normal"/>
    <w:rsid w:val="000C4DAA"/>
    <w:pPr>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independiente23">
    <w:name w:val="Texto independiente 23"/>
    <w:basedOn w:val="Normal"/>
    <w:rsid w:val="000C4DAA"/>
    <w:pPr>
      <w:autoSpaceDE w:val="0"/>
    </w:pPr>
    <w:rPr>
      <w:rFonts w:ascii="Arial Narrow" w:eastAsia="Times New Roman" w:hAnsi="Arial Narrow" w:cs="Times New Roman"/>
      <w:sz w:val="22"/>
      <w:lang w:val="es-ES_tradnl" w:eastAsia="ar-SA"/>
    </w:rPr>
  </w:style>
  <w:style w:type="paragraph" w:customStyle="1" w:styleId="Textoindependiente322">
    <w:name w:val="Texto independiente 322"/>
    <w:basedOn w:val="Normal"/>
    <w:rsid w:val="000C4DAA"/>
    <w:pPr>
      <w:autoSpaceDE w:val="0"/>
    </w:pPr>
    <w:rPr>
      <w:rFonts w:ascii="Arial" w:eastAsia="Times New Roman" w:hAnsi="Arial" w:cs="Arial"/>
      <w:szCs w:val="20"/>
      <w:lang w:val="es-ES_tradnl" w:eastAsia="ar-SA"/>
    </w:rPr>
  </w:style>
  <w:style w:type="paragraph" w:customStyle="1" w:styleId="Lista23">
    <w:name w:val="Lista 23"/>
    <w:basedOn w:val="Normal"/>
    <w:rsid w:val="000C4DAA"/>
    <w:pPr>
      <w:ind w:left="566" w:hanging="283"/>
      <w:jc w:val="left"/>
    </w:pPr>
    <w:rPr>
      <w:rFonts w:ascii="Times New Roman" w:eastAsia="Times New Roman" w:hAnsi="Times New Roman" w:cs="Times New Roman"/>
      <w:sz w:val="24"/>
      <w:szCs w:val="24"/>
      <w:lang w:val="es-ES" w:eastAsia="ar-SA"/>
    </w:rPr>
  </w:style>
  <w:style w:type="paragraph" w:customStyle="1" w:styleId="Sangra3detNormal">
    <w:name w:val="Sangría 3 de t. Normal"/>
    <w:basedOn w:val="Sangra3detindependiente4"/>
    <w:rsid w:val="000C4DAA"/>
    <w:pPr>
      <w:tabs>
        <w:tab w:val="left" w:pos="709"/>
        <w:tab w:val="left" w:pos="1276"/>
      </w:tabs>
      <w:suppressAutoHyphens w:val="0"/>
      <w:autoSpaceDE w:val="0"/>
      <w:spacing w:after="0" w:line="240" w:lineRule="auto"/>
      <w:ind w:left="0"/>
      <w:jc w:val="both"/>
    </w:pPr>
    <w:rPr>
      <w:b/>
      <w:sz w:val="20"/>
      <w:szCs w:val="20"/>
      <w:lang w:val="es-ES_tradnl"/>
    </w:rPr>
  </w:style>
  <w:style w:type="paragraph" w:customStyle="1" w:styleId="Epgrafe1">
    <w:name w:val="Epígrafe1"/>
    <w:basedOn w:val="Normal"/>
    <w:next w:val="Normal"/>
    <w:rsid w:val="000C4DAA"/>
    <w:pPr>
      <w:jc w:val="center"/>
    </w:pPr>
    <w:rPr>
      <w:rFonts w:ascii="Arial" w:eastAsia="Times New Roman" w:hAnsi="Arial" w:cs="Times New Roman"/>
      <w:b/>
      <w:szCs w:val="24"/>
      <w:lang w:eastAsia="ar-SA"/>
    </w:rPr>
  </w:style>
  <w:style w:type="paragraph" w:customStyle="1" w:styleId="Textodebloque2">
    <w:name w:val="Texto de bloque2"/>
    <w:basedOn w:val="Normal"/>
    <w:rsid w:val="000C4DAA"/>
    <w:pPr>
      <w:tabs>
        <w:tab w:val="left" w:pos="27928"/>
      </w:tabs>
      <w:ind w:left="13964" w:right="283" w:hanging="13892"/>
      <w:jc w:val="left"/>
    </w:pPr>
    <w:rPr>
      <w:rFonts w:ascii="Arial" w:eastAsia="Times New Roman" w:hAnsi="Arial" w:cs="Arial"/>
      <w:bCs/>
      <w:sz w:val="16"/>
      <w:lang w:val="es-ES" w:eastAsia="ar-SA"/>
    </w:rPr>
  </w:style>
  <w:style w:type="paragraph" w:customStyle="1" w:styleId="BlockText5">
    <w:name w:val="Block Text5"/>
    <w:basedOn w:val="Normal"/>
    <w:rsid w:val="000C4DAA"/>
    <w:pPr>
      <w:overflowPunct w:val="0"/>
      <w:autoSpaceDE w:val="0"/>
      <w:ind w:left="1134" w:right="-521" w:hanging="1134"/>
      <w:textAlignment w:val="baseline"/>
    </w:pPr>
    <w:rPr>
      <w:rFonts w:ascii="Arial" w:eastAsia="Times New Roman" w:hAnsi="Arial" w:cs="Times New Roman"/>
      <w:b/>
      <w:sz w:val="24"/>
      <w:szCs w:val="20"/>
      <w:lang w:val="es-ES_tradnl" w:eastAsia="ar-SA"/>
    </w:rPr>
  </w:style>
  <w:style w:type="paragraph" w:customStyle="1" w:styleId="BlockText4">
    <w:name w:val="Block Text4"/>
    <w:basedOn w:val="Normal"/>
    <w:rsid w:val="000C4DAA"/>
    <w:pPr>
      <w:tabs>
        <w:tab w:val="left" w:pos="1418"/>
      </w:tabs>
      <w:overflowPunct w:val="0"/>
      <w:autoSpaceDE w:val="0"/>
      <w:ind w:left="567" w:right="-233"/>
      <w:textAlignment w:val="baseline"/>
    </w:pPr>
    <w:rPr>
      <w:rFonts w:ascii="Arial" w:eastAsia="Times New Roman" w:hAnsi="Arial" w:cs="Times New Roman"/>
      <w:b/>
      <w:sz w:val="22"/>
      <w:szCs w:val="20"/>
      <w:lang w:val="es-ES_tradnl" w:eastAsia="ar-SA"/>
    </w:rPr>
  </w:style>
  <w:style w:type="paragraph" w:customStyle="1" w:styleId="BodyText25">
    <w:name w:val="Body Text 25"/>
    <w:basedOn w:val="Normal"/>
    <w:rsid w:val="000C4DAA"/>
    <w:pPr>
      <w:overflowPunct w:val="0"/>
      <w:autoSpaceDE w:val="0"/>
      <w:ind w:left="567"/>
      <w:textAlignment w:val="baseline"/>
    </w:pPr>
    <w:rPr>
      <w:rFonts w:ascii="Arial" w:eastAsia="Times New Roman" w:hAnsi="Arial" w:cs="Times New Roman"/>
      <w:b/>
      <w:szCs w:val="20"/>
      <w:lang w:val="es-ES_tradnl" w:eastAsia="ar-SA"/>
    </w:rPr>
  </w:style>
  <w:style w:type="paragraph" w:customStyle="1" w:styleId="Sangra3detindependiente5">
    <w:name w:val="Sangría 3 de t. independiente5"/>
    <w:basedOn w:val="Normal"/>
    <w:rsid w:val="000C4DAA"/>
    <w:pPr>
      <w:tabs>
        <w:tab w:val="left" w:pos="2836"/>
        <w:tab w:val="left" w:pos="3578"/>
        <w:tab w:val="left" w:pos="4298"/>
        <w:tab w:val="left" w:pos="5018"/>
        <w:tab w:val="left" w:pos="5738"/>
        <w:tab w:val="left" w:pos="6458"/>
        <w:tab w:val="left" w:pos="7178"/>
        <w:tab w:val="left" w:pos="7898"/>
        <w:tab w:val="left" w:pos="8618"/>
        <w:tab w:val="left" w:pos="9338"/>
      </w:tabs>
      <w:overflowPunct w:val="0"/>
      <w:autoSpaceDE w:val="0"/>
      <w:ind w:left="1418" w:hanging="698"/>
      <w:textAlignment w:val="baseline"/>
    </w:pPr>
    <w:rPr>
      <w:rFonts w:ascii="Times New Roman" w:eastAsia="Times New Roman" w:hAnsi="Times New Roman" w:cs="Times New Roman"/>
      <w:szCs w:val="20"/>
      <w:lang w:val="es-ES_tradnl" w:eastAsia="ar-SA"/>
    </w:rPr>
  </w:style>
  <w:style w:type="paragraph" w:customStyle="1" w:styleId="BodyText24">
    <w:name w:val="Body Text 24"/>
    <w:basedOn w:val="Normal"/>
    <w:rsid w:val="000C4DAA"/>
    <w:pPr>
      <w:tabs>
        <w:tab w:val="left" w:pos="1418"/>
        <w:tab w:val="left" w:pos="2160"/>
        <w:tab w:val="left" w:pos="2880"/>
        <w:tab w:val="left" w:pos="3600"/>
        <w:tab w:val="left" w:pos="4320"/>
        <w:tab w:val="left" w:pos="5040"/>
        <w:tab w:val="left" w:pos="5760"/>
        <w:tab w:val="left" w:pos="6480"/>
        <w:tab w:val="left" w:pos="7200"/>
        <w:tab w:val="left" w:pos="7920"/>
      </w:tabs>
      <w:overflowPunct w:val="0"/>
      <w:autoSpaceDE w:val="0"/>
      <w:textAlignment w:val="baseline"/>
    </w:pPr>
    <w:rPr>
      <w:rFonts w:ascii="Times New Roman" w:eastAsia="Times New Roman" w:hAnsi="Times New Roman" w:cs="Times New Roman"/>
      <w:szCs w:val="20"/>
      <w:lang w:val="es-ES_tradnl" w:eastAsia="ar-SA"/>
    </w:rPr>
  </w:style>
  <w:style w:type="paragraph" w:customStyle="1" w:styleId="BlockText3">
    <w:name w:val="Block Text3"/>
    <w:basedOn w:val="Normal"/>
    <w:rsid w:val="000C4DAA"/>
    <w:pPr>
      <w:tabs>
        <w:tab w:val="left" w:pos="2516"/>
        <w:tab w:val="left" w:pos="3236"/>
        <w:tab w:val="left" w:pos="3956"/>
        <w:tab w:val="left" w:pos="4676"/>
        <w:tab w:val="left" w:pos="5396"/>
        <w:tab w:val="left" w:pos="6116"/>
        <w:tab w:val="left" w:pos="6836"/>
        <w:tab w:val="left" w:pos="7556"/>
        <w:tab w:val="left" w:pos="8276"/>
      </w:tabs>
      <w:overflowPunct w:val="0"/>
      <w:autoSpaceDE w:val="0"/>
      <w:ind w:left="356" w:right="214"/>
      <w:textAlignment w:val="baseline"/>
    </w:pPr>
    <w:rPr>
      <w:rFonts w:ascii="Arial" w:eastAsia="Times New Roman" w:hAnsi="Arial" w:cs="Times New Roman"/>
      <w:szCs w:val="20"/>
      <w:lang w:val="es-ES_tradnl" w:eastAsia="ar-SA"/>
    </w:rPr>
  </w:style>
  <w:style w:type="paragraph" w:customStyle="1" w:styleId="BodyText23">
    <w:name w:val="Body Text 23"/>
    <w:basedOn w:val="Normal"/>
    <w:rsid w:val="000C4DAA"/>
    <w:pPr>
      <w:tabs>
        <w:tab w:val="left" w:pos="1854"/>
        <w:tab w:val="left" w:pos="2552"/>
        <w:tab w:val="left" w:pos="4014"/>
        <w:tab w:val="left" w:pos="4734"/>
        <w:tab w:val="left" w:pos="5454"/>
        <w:tab w:val="left" w:pos="6174"/>
        <w:tab w:val="left" w:pos="6894"/>
        <w:tab w:val="left" w:pos="7614"/>
        <w:tab w:val="left" w:pos="8334"/>
        <w:tab w:val="left" w:pos="9054"/>
      </w:tabs>
      <w:overflowPunct w:val="0"/>
      <w:autoSpaceDE w:val="0"/>
      <w:ind w:left="1134"/>
      <w:textAlignment w:val="baseline"/>
    </w:pPr>
    <w:rPr>
      <w:rFonts w:ascii="Arial" w:eastAsia="Times New Roman" w:hAnsi="Arial" w:cs="Times New Roman"/>
      <w:szCs w:val="20"/>
      <w:lang w:val="es-ES_tradnl" w:eastAsia="ar-SA"/>
    </w:rPr>
  </w:style>
  <w:style w:type="paragraph" w:customStyle="1" w:styleId="BodyTextIndent22">
    <w:name w:val="Body Text Indent 22"/>
    <w:basedOn w:val="Normal"/>
    <w:rsid w:val="000C4DAA"/>
    <w:pPr>
      <w:tabs>
        <w:tab w:val="left" w:pos="1134"/>
        <w:tab w:val="left" w:pos="2727"/>
        <w:tab w:val="left" w:pos="3447"/>
        <w:tab w:val="left" w:pos="4167"/>
        <w:tab w:val="left" w:pos="4887"/>
        <w:tab w:val="left" w:pos="5607"/>
        <w:tab w:val="left" w:pos="6327"/>
        <w:tab w:val="left" w:pos="7047"/>
        <w:tab w:val="left" w:pos="7767"/>
        <w:tab w:val="left" w:pos="8487"/>
      </w:tabs>
      <w:overflowPunct w:val="0"/>
      <w:autoSpaceDE w:val="0"/>
      <w:ind w:left="567" w:hanging="11"/>
      <w:textAlignment w:val="baseline"/>
    </w:pPr>
    <w:rPr>
      <w:rFonts w:ascii="Arial" w:eastAsia="Times New Roman" w:hAnsi="Arial" w:cs="Times New Roman"/>
      <w:szCs w:val="20"/>
      <w:lang w:val="es-ES_tradnl" w:eastAsia="ar-SA"/>
    </w:rPr>
  </w:style>
  <w:style w:type="paragraph" w:customStyle="1" w:styleId="BodyTextIndent32">
    <w:name w:val="Body Text Indent 32"/>
    <w:basedOn w:val="Normal"/>
    <w:rsid w:val="000C4DAA"/>
    <w:pPr>
      <w:tabs>
        <w:tab w:val="left" w:pos="1134"/>
        <w:tab w:val="left" w:pos="2007"/>
        <w:tab w:val="left" w:pos="2727"/>
        <w:tab w:val="left" w:pos="3447"/>
        <w:tab w:val="left" w:pos="4167"/>
        <w:tab w:val="left" w:pos="4887"/>
        <w:tab w:val="left" w:pos="5607"/>
        <w:tab w:val="left" w:pos="6327"/>
        <w:tab w:val="left" w:pos="7047"/>
        <w:tab w:val="left" w:pos="7767"/>
        <w:tab w:val="left" w:pos="8487"/>
      </w:tabs>
      <w:overflowPunct w:val="0"/>
      <w:autoSpaceDE w:val="0"/>
      <w:ind w:left="567"/>
      <w:textAlignment w:val="baseline"/>
    </w:pPr>
    <w:rPr>
      <w:rFonts w:ascii="Arial" w:eastAsia="Times New Roman" w:hAnsi="Arial" w:cs="Times New Roman"/>
      <w:szCs w:val="20"/>
      <w:lang w:val="es-ES_tradnl" w:eastAsia="ar-SA"/>
    </w:rPr>
  </w:style>
  <w:style w:type="paragraph" w:customStyle="1" w:styleId="BlockText2">
    <w:name w:val="Block Text2"/>
    <w:basedOn w:val="Normal"/>
    <w:rsid w:val="000C4DAA"/>
    <w:pPr>
      <w:tabs>
        <w:tab w:val="left" w:pos="1134"/>
      </w:tabs>
      <w:overflowPunct w:val="0"/>
      <w:autoSpaceDE w:val="0"/>
      <w:ind w:left="1134" w:right="330" w:hanging="567"/>
      <w:textAlignment w:val="baseline"/>
    </w:pPr>
    <w:rPr>
      <w:rFonts w:ascii="Arial" w:eastAsia="Times New Roman" w:hAnsi="Arial" w:cs="Times New Roman"/>
      <w:sz w:val="22"/>
      <w:szCs w:val="20"/>
      <w:lang w:val="es-ES_tradnl" w:eastAsia="ar-SA"/>
    </w:rPr>
  </w:style>
  <w:style w:type="paragraph" w:customStyle="1" w:styleId="BlockText1">
    <w:name w:val="Block Text1"/>
    <w:basedOn w:val="Normal"/>
    <w:rsid w:val="000C4DAA"/>
    <w:pPr>
      <w:overflowPunct w:val="0"/>
      <w:autoSpaceDE w:val="0"/>
      <w:ind w:left="1134" w:right="330"/>
      <w:textAlignment w:val="baseline"/>
    </w:pPr>
    <w:rPr>
      <w:rFonts w:ascii="Arial" w:eastAsia="Times New Roman" w:hAnsi="Arial" w:cs="Times New Roman"/>
      <w:sz w:val="22"/>
      <w:szCs w:val="20"/>
      <w:lang w:val="es-ES_tradnl" w:eastAsia="ar-SA"/>
    </w:rPr>
  </w:style>
  <w:style w:type="paragraph" w:customStyle="1" w:styleId="BodyText21">
    <w:name w:val="Body Text 21"/>
    <w:basedOn w:val="Normal"/>
    <w:rsid w:val="000C4DAA"/>
    <w:pPr>
      <w:tabs>
        <w:tab w:val="left" w:pos="2127"/>
        <w:tab w:val="left" w:pos="2694"/>
        <w:tab w:val="left" w:pos="3402"/>
      </w:tabs>
      <w:overflowPunct w:val="0"/>
      <w:autoSpaceDE w:val="0"/>
      <w:ind w:left="1701" w:hanging="567"/>
      <w:textAlignment w:val="baseline"/>
    </w:pPr>
    <w:rPr>
      <w:rFonts w:ascii="Arial" w:eastAsia="Times New Roman" w:hAnsi="Arial" w:cs="Times New Roman"/>
      <w:sz w:val="22"/>
      <w:szCs w:val="20"/>
      <w:lang w:val="es-ES_tradnl" w:eastAsia="ar-SA"/>
    </w:rPr>
  </w:style>
  <w:style w:type="paragraph" w:customStyle="1" w:styleId="BodyTextIndent21">
    <w:name w:val="Body Text Indent 21"/>
    <w:basedOn w:val="Normal"/>
    <w:rsid w:val="000C4DAA"/>
    <w:pPr>
      <w:tabs>
        <w:tab w:val="left" w:pos="2127"/>
      </w:tabs>
      <w:overflowPunct w:val="0"/>
      <w:autoSpaceDE w:val="0"/>
      <w:ind w:left="1701"/>
      <w:textAlignment w:val="baseline"/>
    </w:pPr>
    <w:rPr>
      <w:rFonts w:ascii="Arial" w:eastAsia="Times New Roman" w:hAnsi="Arial" w:cs="Times New Roman"/>
      <w:sz w:val="22"/>
      <w:szCs w:val="20"/>
      <w:lang w:val="es-ES_tradnl" w:eastAsia="ar-SA"/>
    </w:rPr>
  </w:style>
  <w:style w:type="paragraph" w:customStyle="1" w:styleId="BodyTextIndent31">
    <w:name w:val="Body Text Indent 31"/>
    <w:basedOn w:val="Normal"/>
    <w:rsid w:val="000C4DAA"/>
    <w:pPr>
      <w:overflowPunct w:val="0"/>
      <w:autoSpaceDE w:val="0"/>
      <w:ind w:left="2268" w:hanging="1701"/>
      <w:textAlignment w:val="baseline"/>
    </w:pPr>
    <w:rPr>
      <w:rFonts w:ascii="Arial" w:eastAsia="Times New Roman" w:hAnsi="Arial" w:cs="Times New Roman"/>
      <w:szCs w:val="20"/>
      <w:lang w:val="es-ES_tradnl" w:eastAsia="ar-SA"/>
    </w:rPr>
  </w:style>
  <w:style w:type="paragraph" w:customStyle="1" w:styleId="xl24">
    <w:name w:val="xl24"/>
    <w:basedOn w:val="Normal"/>
    <w:rsid w:val="000C4DAA"/>
    <w:pPr>
      <w:spacing w:before="280" w:after="280"/>
      <w:jc w:val="center"/>
      <w:textAlignment w:val="center"/>
    </w:pPr>
    <w:rPr>
      <w:rFonts w:ascii="Arial Unicode MS" w:eastAsia="Arial Unicode MS" w:hAnsi="Arial Unicode MS" w:cs="Arial Unicode MS"/>
      <w:b/>
      <w:bCs/>
      <w:sz w:val="16"/>
      <w:szCs w:val="16"/>
      <w:lang w:val="es-ES" w:eastAsia="ar-SA"/>
    </w:rPr>
  </w:style>
  <w:style w:type="paragraph" w:customStyle="1" w:styleId="xl90">
    <w:name w:val="xl90"/>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91">
    <w:name w:val="xl91"/>
    <w:basedOn w:val="Normal"/>
    <w:rsid w:val="000C4DAA"/>
    <w:pPr>
      <w:pBdr>
        <w:lef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92">
    <w:name w:val="xl92"/>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left"/>
      <w:textAlignment w:val="center"/>
    </w:pPr>
    <w:rPr>
      <w:rFonts w:ascii="Arial" w:eastAsia="Arial Unicode MS" w:hAnsi="Arial" w:cs="Arial"/>
      <w:b/>
      <w:bCs/>
      <w:sz w:val="24"/>
      <w:szCs w:val="24"/>
      <w:lang w:val="es-ES" w:eastAsia="ar-SA"/>
    </w:rPr>
  </w:style>
  <w:style w:type="paragraph" w:customStyle="1" w:styleId="xl93">
    <w:name w:val="xl93"/>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24"/>
      <w:szCs w:val="24"/>
      <w:lang w:val="es-ES" w:eastAsia="ar-SA"/>
    </w:rPr>
  </w:style>
  <w:style w:type="paragraph" w:customStyle="1" w:styleId="xl94">
    <w:name w:val="xl94"/>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24"/>
      <w:szCs w:val="24"/>
      <w:lang w:val="es-ES" w:eastAsia="ar-SA"/>
    </w:rPr>
  </w:style>
  <w:style w:type="paragraph" w:customStyle="1" w:styleId="xl95">
    <w:name w:val="xl95"/>
    <w:basedOn w:val="Normal"/>
    <w:rsid w:val="000C4DAA"/>
    <w:pPr>
      <w:pBdr>
        <w:top w:val="single" w:sz="4" w:space="0" w:color="000000"/>
        <w:left w:val="single" w:sz="4" w:space="0" w:color="000000"/>
        <w:bottom w:val="single" w:sz="4" w:space="0" w:color="000000"/>
      </w:pBdr>
      <w:shd w:val="clear" w:color="auto" w:fill="FFFFFF"/>
      <w:spacing w:before="280" w:after="280"/>
      <w:jc w:val="center"/>
      <w:textAlignment w:val="center"/>
    </w:pPr>
    <w:rPr>
      <w:rFonts w:ascii="Arial" w:eastAsia="Arial Unicode MS" w:hAnsi="Arial" w:cs="Arial"/>
      <w:b/>
      <w:bCs/>
      <w:sz w:val="24"/>
      <w:szCs w:val="24"/>
      <w:lang w:val="es-ES" w:eastAsia="ar-SA"/>
    </w:rPr>
  </w:style>
  <w:style w:type="paragraph" w:customStyle="1" w:styleId="xl96">
    <w:name w:val="xl96"/>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97">
    <w:name w:val="xl97"/>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4"/>
      <w:szCs w:val="14"/>
      <w:lang w:val="es-ES" w:eastAsia="ar-SA"/>
    </w:rPr>
  </w:style>
  <w:style w:type="paragraph" w:customStyle="1" w:styleId="xl98">
    <w:name w:val="xl98"/>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textAlignment w:val="top"/>
    </w:pPr>
    <w:rPr>
      <w:rFonts w:ascii="Arial" w:eastAsia="Arial Unicode MS" w:hAnsi="Arial" w:cs="Arial"/>
      <w:sz w:val="16"/>
      <w:szCs w:val="16"/>
      <w:lang w:val="es-ES" w:eastAsia="ar-SA"/>
    </w:rPr>
  </w:style>
  <w:style w:type="paragraph" w:customStyle="1" w:styleId="xl99">
    <w:name w:val="xl99"/>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0">
    <w:name w:val="xl100"/>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1">
    <w:name w:val="xl101"/>
    <w:basedOn w:val="Normal"/>
    <w:rsid w:val="000C4DAA"/>
    <w:pPr>
      <w:pBdr>
        <w:top w:val="single" w:sz="4" w:space="0" w:color="000000"/>
        <w:left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2">
    <w:name w:val="xl102"/>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03">
    <w:name w:val="xl103"/>
    <w:basedOn w:val="Normal"/>
    <w:rsid w:val="000C4DAA"/>
    <w:pPr>
      <w:pBdr>
        <w:top w:val="single" w:sz="4" w:space="0" w:color="000000"/>
        <w:lef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04">
    <w:name w:val="xl104"/>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5">
    <w:name w:val="xl105"/>
    <w:basedOn w:val="Normal"/>
    <w:rsid w:val="000C4DAA"/>
    <w:pPr>
      <w:pBdr>
        <w:left w:val="single" w:sz="4" w:space="0" w:color="000000"/>
        <w:right w:val="single" w:sz="4" w:space="0" w:color="000000"/>
      </w:pBdr>
      <w:shd w:val="clear" w:color="auto" w:fill="FFFFFF"/>
      <w:spacing w:before="280" w:after="280"/>
      <w:textAlignment w:val="center"/>
    </w:pPr>
    <w:rPr>
      <w:rFonts w:ascii="Arial" w:eastAsia="Arial Unicode MS" w:hAnsi="Arial" w:cs="Arial"/>
      <w:b/>
      <w:bCs/>
      <w:sz w:val="16"/>
      <w:szCs w:val="16"/>
      <w:lang w:val="es-ES" w:eastAsia="ar-SA"/>
    </w:rPr>
  </w:style>
  <w:style w:type="paragraph" w:customStyle="1" w:styleId="xl106">
    <w:name w:val="xl106"/>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7">
    <w:name w:val="xl107"/>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8">
    <w:name w:val="xl108"/>
    <w:basedOn w:val="Normal"/>
    <w:rsid w:val="000C4DAA"/>
    <w:pPr>
      <w:pBdr>
        <w:top w:val="single" w:sz="4" w:space="0" w:color="000000"/>
        <w:lef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09">
    <w:name w:val="xl109"/>
    <w:basedOn w:val="Normal"/>
    <w:rsid w:val="000C4DAA"/>
    <w:pPr>
      <w:pBdr>
        <w:left w:val="single" w:sz="4" w:space="0" w:color="000000"/>
        <w:bottom w:val="single" w:sz="4" w:space="0" w:color="000000"/>
        <w:right w:val="single" w:sz="4" w:space="0" w:color="000000"/>
      </w:pBdr>
      <w:shd w:val="clear" w:color="auto" w:fill="FFFFFF"/>
      <w:spacing w:before="280" w:after="280"/>
      <w:textAlignment w:val="center"/>
    </w:pPr>
    <w:rPr>
      <w:rFonts w:ascii="Arial" w:eastAsia="Arial Unicode MS" w:hAnsi="Arial" w:cs="Arial"/>
      <w:b/>
      <w:bCs/>
      <w:sz w:val="16"/>
      <w:szCs w:val="16"/>
      <w:lang w:val="es-ES" w:eastAsia="ar-SA"/>
    </w:rPr>
  </w:style>
  <w:style w:type="paragraph" w:customStyle="1" w:styleId="xl110">
    <w:name w:val="xl110"/>
    <w:basedOn w:val="Normal"/>
    <w:rsid w:val="000C4DAA"/>
    <w:pPr>
      <w:pBdr>
        <w:top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11">
    <w:name w:val="xl111"/>
    <w:basedOn w:val="Normal"/>
    <w:rsid w:val="000C4DAA"/>
    <w:pPr>
      <w:pBdr>
        <w:top w:val="single" w:sz="4" w:space="0" w:color="000000"/>
        <w:bottom w:val="single" w:sz="4" w:space="0" w:color="000000"/>
      </w:pBdr>
      <w:shd w:val="clear" w:color="auto" w:fill="FFFFFF"/>
      <w:spacing w:before="280" w:after="280"/>
      <w:textAlignment w:val="top"/>
    </w:pPr>
    <w:rPr>
      <w:rFonts w:ascii="Arial" w:eastAsia="Arial Unicode MS" w:hAnsi="Arial" w:cs="Arial"/>
      <w:sz w:val="16"/>
      <w:szCs w:val="16"/>
      <w:lang w:val="es-ES" w:eastAsia="ar-SA"/>
    </w:rPr>
  </w:style>
  <w:style w:type="paragraph" w:customStyle="1" w:styleId="xl112">
    <w:name w:val="xl112"/>
    <w:basedOn w:val="Normal"/>
    <w:rsid w:val="000C4DAA"/>
    <w:pPr>
      <w:pBdr>
        <w:top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13">
    <w:name w:val="xl113"/>
    <w:basedOn w:val="Normal"/>
    <w:rsid w:val="000C4DAA"/>
    <w:pPr>
      <w:pBdr>
        <w:top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14">
    <w:name w:val="xl114"/>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Arial" w:eastAsia="Arial Unicode MS" w:hAnsi="Arial" w:cs="Arial"/>
      <w:b/>
      <w:bCs/>
      <w:sz w:val="16"/>
      <w:szCs w:val="16"/>
      <w:lang w:val="es-ES" w:eastAsia="ar-SA"/>
    </w:rPr>
  </w:style>
  <w:style w:type="paragraph" w:customStyle="1" w:styleId="xl115">
    <w:name w:val="xl115"/>
    <w:basedOn w:val="Normal"/>
    <w:rsid w:val="000C4DAA"/>
    <w:pP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16">
    <w:name w:val="xl116"/>
    <w:basedOn w:val="Normal"/>
    <w:rsid w:val="000C4DAA"/>
    <w:pPr>
      <w:shd w:val="clear" w:color="auto" w:fill="FFFFFF"/>
      <w:spacing w:before="280" w:after="280"/>
      <w:textAlignment w:val="top"/>
    </w:pPr>
    <w:rPr>
      <w:rFonts w:ascii="Arial" w:eastAsia="Arial Unicode MS" w:hAnsi="Arial" w:cs="Arial"/>
      <w:sz w:val="16"/>
      <w:szCs w:val="16"/>
      <w:lang w:val="es-ES" w:eastAsia="ar-SA"/>
    </w:rPr>
  </w:style>
  <w:style w:type="paragraph" w:customStyle="1" w:styleId="xl117">
    <w:name w:val="xl117"/>
    <w:basedOn w:val="Normal"/>
    <w:rsid w:val="000C4DAA"/>
    <w:pP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18">
    <w:name w:val="xl118"/>
    <w:basedOn w:val="Normal"/>
    <w:rsid w:val="000C4DAA"/>
    <w:pPr>
      <w:pBdr>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19">
    <w:name w:val="xl119"/>
    <w:basedOn w:val="Normal"/>
    <w:rsid w:val="000C4DAA"/>
    <w:pPr>
      <w:pBdr>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20">
    <w:name w:val="xl120"/>
    <w:basedOn w:val="Normal"/>
    <w:rsid w:val="000C4DAA"/>
    <w:pPr>
      <w:pBdr>
        <w:left w:val="single" w:sz="4" w:space="0" w:color="000000"/>
        <w:bottom w:val="single" w:sz="4" w:space="0" w:color="000000"/>
        <w:right w:val="single" w:sz="4" w:space="0" w:color="000000"/>
      </w:pBdr>
      <w:shd w:val="clear" w:color="auto" w:fill="FFFFFF"/>
      <w:spacing w:before="280" w:after="280"/>
      <w:jc w:val="left"/>
      <w:textAlignment w:val="center"/>
    </w:pPr>
    <w:rPr>
      <w:rFonts w:ascii="Arial" w:eastAsia="Arial Unicode MS" w:hAnsi="Arial" w:cs="Arial"/>
      <w:b/>
      <w:bCs/>
      <w:sz w:val="16"/>
      <w:szCs w:val="16"/>
      <w:lang w:val="es-ES" w:eastAsia="ar-SA"/>
    </w:rPr>
  </w:style>
  <w:style w:type="paragraph" w:customStyle="1" w:styleId="xl121">
    <w:name w:val="xl121"/>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16"/>
      <w:szCs w:val="16"/>
      <w:lang w:val="es-ES" w:eastAsia="ar-SA"/>
    </w:rPr>
  </w:style>
  <w:style w:type="paragraph" w:customStyle="1" w:styleId="xl122">
    <w:name w:val="xl122"/>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16"/>
      <w:szCs w:val="16"/>
      <w:lang w:val="es-ES" w:eastAsia="ar-SA"/>
    </w:rPr>
  </w:style>
  <w:style w:type="paragraph" w:customStyle="1" w:styleId="xl123">
    <w:name w:val="xl123"/>
    <w:basedOn w:val="Normal"/>
    <w:rsid w:val="000C4DAA"/>
    <w:pPr>
      <w:pBdr>
        <w:left w:val="single" w:sz="4" w:space="0" w:color="000000"/>
        <w:bottom w:val="single" w:sz="4" w:space="0" w:color="000000"/>
      </w:pBdr>
      <w:shd w:val="clear" w:color="auto" w:fill="FFFFFF"/>
      <w:spacing w:before="280" w:after="280"/>
      <w:jc w:val="center"/>
      <w:textAlignment w:val="center"/>
    </w:pPr>
    <w:rPr>
      <w:rFonts w:ascii="Arial" w:eastAsia="Arial Unicode MS" w:hAnsi="Arial" w:cs="Arial"/>
      <w:b/>
      <w:bCs/>
      <w:sz w:val="16"/>
      <w:szCs w:val="16"/>
      <w:lang w:val="es-ES" w:eastAsia="ar-SA"/>
    </w:rPr>
  </w:style>
  <w:style w:type="paragraph" w:customStyle="1" w:styleId="xl124">
    <w:name w:val="xl124"/>
    <w:basedOn w:val="Normal"/>
    <w:rsid w:val="000C4DAA"/>
    <w:pPr>
      <w:pBdr>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25">
    <w:name w:val="xl125"/>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left"/>
      <w:textAlignment w:val="center"/>
    </w:pPr>
    <w:rPr>
      <w:rFonts w:ascii="Arial" w:eastAsia="Arial Unicode MS" w:hAnsi="Arial" w:cs="Arial"/>
      <w:b/>
      <w:bCs/>
      <w:sz w:val="16"/>
      <w:szCs w:val="16"/>
      <w:lang w:val="es-ES" w:eastAsia="ar-SA"/>
    </w:rPr>
  </w:style>
  <w:style w:type="paragraph" w:customStyle="1" w:styleId="xl126">
    <w:name w:val="xl126"/>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27">
    <w:name w:val="xl127"/>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28">
    <w:name w:val="xl128"/>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29">
    <w:name w:val="xl129"/>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0">
    <w:name w:val="xl130"/>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1">
    <w:name w:val="xl131"/>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2">
    <w:name w:val="xl132"/>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3">
    <w:name w:val="xl133"/>
    <w:basedOn w:val="Normal"/>
    <w:rsid w:val="000C4DAA"/>
    <w:pPr>
      <w:pBdr>
        <w:top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4">
    <w:name w:val="xl134"/>
    <w:basedOn w:val="Normal"/>
    <w:rsid w:val="000C4DAA"/>
    <w:pPr>
      <w:pBdr>
        <w:top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5">
    <w:name w:val="xl135"/>
    <w:basedOn w:val="Normal"/>
    <w:rsid w:val="000C4DAA"/>
    <w:pPr>
      <w:pBdr>
        <w:top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6">
    <w:name w:val="xl136"/>
    <w:basedOn w:val="Normal"/>
    <w:rsid w:val="000C4DAA"/>
    <w:pPr>
      <w:pBdr>
        <w:top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37">
    <w:name w:val="xl137"/>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pPr>
    <w:rPr>
      <w:rFonts w:ascii="Arial" w:eastAsia="Arial Unicode MS" w:hAnsi="Arial" w:cs="Arial"/>
      <w:sz w:val="16"/>
      <w:szCs w:val="16"/>
      <w:lang w:val="es-ES" w:eastAsia="ar-SA"/>
    </w:rPr>
  </w:style>
  <w:style w:type="paragraph" w:customStyle="1" w:styleId="xl138">
    <w:name w:val="xl138"/>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39">
    <w:name w:val="xl139"/>
    <w:basedOn w:val="Normal"/>
    <w:rsid w:val="000C4DAA"/>
    <w:pPr>
      <w:pBdr>
        <w:top w:val="single" w:sz="4" w:space="0" w:color="000000"/>
        <w:left w:val="single" w:sz="4" w:space="0" w:color="000000"/>
        <w:bottom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40">
    <w:name w:val="xl140"/>
    <w:basedOn w:val="Normal"/>
    <w:rsid w:val="000C4DAA"/>
    <w:pPr>
      <w:pBdr>
        <w:left w:val="single" w:sz="4" w:space="0" w:color="000000"/>
        <w:bottom w:val="single" w:sz="4" w:space="0" w:color="000000"/>
        <w:right w:val="single" w:sz="4" w:space="0" w:color="000000"/>
      </w:pBdr>
      <w:shd w:val="clear" w:color="auto" w:fill="FFFFFF"/>
      <w:spacing w:before="280" w:after="280"/>
      <w:jc w:val="left"/>
      <w:textAlignment w:val="center"/>
    </w:pPr>
    <w:rPr>
      <w:rFonts w:ascii="Arial" w:eastAsia="Arial Unicode MS" w:hAnsi="Arial" w:cs="Arial"/>
      <w:sz w:val="18"/>
      <w:szCs w:val="18"/>
      <w:lang w:val="es-ES" w:eastAsia="ar-SA"/>
    </w:rPr>
  </w:style>
  <w:style w:type="paragraph" w:customStyle="1" w:styleId="xl141">
    <w:name w:val="xl141"/>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sz w:val="18"/>
      <w:szCs w:val="18"/>
      <w:lang w:val="es-ES" w:eastAsia="ar-SA"/>
    </w:rPr>
  </w:style>
  <w:style w:type="paragraph" w:customStyle="1" w:styleId="xl142">
    <w:name w:val="xl142"/>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8"/>
      <w:szCs w:val="18"/>
      <w:lang w:val="es-ES" w:eastAsia="ar-SA"/>
    </w:rPr>
  </w:style>
  <w:style w:type="paragraph" w:customStyle="1" w:styleId="xl143">
    <w:name w:val="xl143"/>
    <w:basedOn w:val="Normal"/>
    <w:rsid w:val="000C4DAA"/>
    <w:pPr>
      <w:pBdr>
        <w:left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8"/>
      <w:szCs w:val="18"/>
      <w:lang w:val="es-ES" w:eastAsia="ar-SA"/>
    </w:rPr>
  </w:style>
  <w:style w:type="paragraph" w:customStyle="1" w:styleId="xl144">
    <w:name w:val="xl144"/>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45">
    <w:name w:val="xl145"/>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46">
    <w:name w:val="xl146"/>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47">
    <w:name w:val="xl147"/>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48">
    <w:name w:val="xl148"/>
    <w:basedOn w:val="Normal"/>
    <w:rsid w:val="000C4DAA"/>
    <w:pPr>
      <w:pBdr>
        <w:top w:val="single" w:sz="4" w:space="0" w:color="000000"/>
        <w:left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49">
    <w:name w:val="xl149"/>
    <w:basedOn w:val="Normal"/>
    <w:rsid w:val="000C4DAA"/>
    <w:pPr>
      <w:pBdr>
        <w:top w:val="single" w:sz="4" w:space="0" w:color="000000"/>
        <w:left w:val="single" w:sz="4" w:space="0" w:color="000000"/>
        <w:right w:val="single" w:sz="4" w:space="0" w:color="000000"/>
      </w:pBdr>
      <w:shd w:val="clear" w:color="auto" w:fill="FFFFFF"/>
      <w:spacing w:before="280" w:after="280"/>
    </w:pPr>
    <w:rPr>
      <w:rFonts w:ascii="Arial" w:eastAsia="Arial Unicode MS" w:hAnsi="Arial" w:cs="Arial"/>
      <w:sz w:val="16"/>
      <w:szCs w:val="16"/>
      <w:lang w:val="es-ES" w:eastAsia="ar-SA"/>
    </w:rPr>
  </w:style>
  <w:style w:type="paragraph" w:customStyle="1" w:styleId="xl150">
    <w:name w:val="xl150"/>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51">
    <w:name w:val="xl151"/>
    <w:basedOn w:val="Normal"/>
    <w:rsid w:val="000C4DAA"/>
    <w:pPr>
      <w:pBdr>
        <w:left w:val="single" w:sz="4" w:space="0" w:color="000000"/>
        <w:bottom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52">
    <w:name w:val="xl152"/>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53">
    <w:name w:val="xl153"/>
    <w:basedOn w:val="Normal"/>
    <w:rsid w:val="000C4DAA"/>
    <w:pPr>
      <w:pBdr>
        <w:left w:val="single" w:sz="4" w:space="0" w:color="000000"/>
        <w:bottom w:val="single" w:sz="4" w:space="0" w:color="000000"/>
        <w:right w:val="single" w:sz="4" w:space="0" w:color="000000"/>
      </w:pBdr>
      <w:shd w:val="clear" w:color="auto" w:fill="FFFFFF"/>
      <w:spacing w:before="280" w:after="280"/>
      <w:textAlignment w:val="top"/>
    </w:pPr>
    <w:rPr>
      <w:rFonts w:ascii="Arial" w:eastAsia="Arial Unicode MS" w:hAnsi="Arial" w:cs="Arial"/>
      <w:sz w:val="16"/>
      <w:szCs w:val="16"/>
      <w:lang w:val="es-ES" w:eastAsia="ar-SA"/>
    </w:rPr>
  </w:style>
  <w:style w:type="paragraph" w:customStyle="1" w:styleId="xl154">
    <w:name w:val="xl154"/>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55">
    <w:name w:val="xl155"/>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6"/>
      <w:szCs w:val="16"/>
      <w:lang w:val="es-ES" w:eastAsia="ar-SA"/>
    </w:rPr>
  </w:style>
  <w:style w:type="paragraph" w:customStyle="1" w:styleId="xl156">
    <w:name w:val="xl156"/>
    <w:basedOn w:val="Normal"/>
    <w:rsid w:val="000C4DAA"/>
    <w:pPr>
      <w:pBdr>
        <w:left w:val="single" w:sz="4" w:space="0" w:color="000000"/>
        <w:right w:val="single" w:sz="4" w:space="0" w:color="000000"/>
      </w:pBdr>
      <w:shd w:val="clear" w:color="auto" w:fill="FFFFFF"/>
      <w:spacing w:before="280" w:after="280"/>
    </w:pPr>
    <w:rPr>
      <w:rFonts w:ascii="Arial" w:eastAsia="Arial Unicode MS" w:hAnsi="Arial" w:cs="Arial"/>
      <w:sz w:val="16"/>
      <w:szCs w:val="16"/>
      <w:lang w:val="es-ES" w:eastAsia="ar-SA"/>
    </w:rPr>
  </w:style>
  <w:style w:type="paragraph" w:customStyle="1" w:styleId="xl157">
    <w:name w:val="xl157"/>
    <w:basedOn w:val="Normal"/>
    <w:rsid w:val="000C4DAA"/>
    <w:pPr>
      <w:pBdr>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58">
    <w:name w:val="xl158"/>
    <w:basedOn w:val="Normal"/>
    <w:rsid w:val="000C4DAA"/>
    <w:pPr>
      <w:pBdr>
        <w:lef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59">
    <w:name w:val="xl159"/>
    <w:basedOn w:val="Normal"/>
    <w:rsid w:val="000C4DAA"/>
    <w:pPr>
      <w:pBdr>
        <w:top w:val="single" w:sz="4" w:space="0" w:color="000000"/>
      </w:pBdr>
      <w:shd w:val="clear" w:color="auto" w:fill="FFFFFF"/>
      <w:spacing w:before="280" w:after="280"/>
    </w:pPr>
    <w:rPr>
      <w:rFonts w:ascii="Arial" w:eastAsia="Arial Unicode MS" w:hAnsi="Arial" w:cs="Arial"/>
      <w:sz w:val="16"/>
      <w:szCs w:val="16"/>
      <w:lang w:val="es-ES" w:eastAsia="ar-SA"/>
    </w:rPr>
  </w:style>
  <w:style w:type="paragraph" w:customStyle="1" w:styleId="xl160">
    <w:name w:val="xl160"/>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pPr>
    <w:rPr>
      <w:rFonts w:ascii="Arial" w:eastAsia="Arial Unicode MS" w:hAnsi="Arial" w:cs="Arial"/>
      <w:sz w:val="16"/>
      <w:szCs w:val="16"/>
      <w:lang w:val="es-ES" w:eastAsia="ar-SA"/>
    </w:rPr>
  </w:style>
  <w:style w:type="paragraph" w:customStyle="1" w:styleId="xl161">
    <w:name w:val="xl161"/>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i/>
      <w:iCs/>
      <w:sz w:val="16"/>
      <w:szCs w:val="16"/>
      <w:lang w:val="es-ES" w:eastAsia="ar-SA"/>
    </w:rPr>
  </w:style>
  <w:style w:type="paragraph" w:customStyle="1" w:styleId="xl162">
    <w:name w:val="xl162"/>
    <w:basedOn w:val="Normal"/>
    <w:rsid w:val="000C4DAA"/>
    <w:pPr>
      <w:pBdr>
        <w:top w:val="single" w:sz="4" w:space="0" w:color="000000"/>
        <w:left w:val="single" w:sz="4" w:space="0" w:color="000000"/>
        <w:bottom w:val="single" w:sz="4" w:space="0" w:color="000000"/>
      </w:pBdr>
      <w:shd w:val="clear" w:color="auto" w:fill="FFFFFF"/>
      <w:spacing w:before="280" w:after="280"/>
      <w:jc w:val="center"/>
      <w:textAlignment w:val="center"/>
    </w:pPr>
    <w:rPr>
      <w:rFonts w:ascii="Arial" w:eastAsia="Arial Unicode MS" w:hAnsi="Arial" w:cs="Arial"/>
      <w:b/>
      <w:bCs/>
      <w:i/>
      <w:iCs/>
      <w:sz w:val="16"/>
      <w:szCs w:val="16"/>
      <w:lang w:val="es-ES" w:eastAsia="ar-SA"/>
    </w:rPr>
  </w:style>
  <w:style w:type="paragraph" w:customStyle="1" w:styleId="xl163">
    <w:name w:val="xl163"/>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sz w:val="14"/>
      <w:szCs w:val="14"/>
      <w:lang w:val="es-ES" w:eastAsia="ar-SA"/>
    </w:rPr>
  </w:style>
  <w:style w:type="paragraph" w:customStyle="1" w:styleId="xl164">
    <w:name w:val="xl164"/>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Arial" w:eastAsia="Arial Unicode MS" w:hAnsi="Arial" w:cs="Arial"/>
      <w:b/>
      <w:bCs/>
      <w:sz w:val="16"/>
      <w:szCs w:val="16"/>
      <w:lang w:val="es-ES" w:eastAsia="ar-SA"/>
    </w:rPr>
  </w:style>
  <w:style w:type="paragraph" w:customStyle="1" w:styleId="xl165">
    <w:name w:val="xl165"/>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16"/>
      <w:szCs w:val="16"/>
      <w:lang w:val="es-ES" w:eastAsia="ar-SA"/>
    </w:rPr>
  </w:style>
  <w:style w:type="paragraph" w:customStyle="1" w:styleId="xl166">
    <w:name w:val="xl166"/>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67">
    <w:name w:val="xl167"/>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68">
    <w:name w:val="xl168"/>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69">
    <w:name w:val="xl169"/>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70">
    <w:name w:val="xl170"/>
    <w:basedOn w:val="Normal"/>
    <w:rsid w:val="000C4DAA"/>
    <w:pPr>
      <w:pBdr>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i/>
      <w:iCs/>
      <w:sz w:val="16"/>
      <w:szCs w:val="16"/>
      <w:lang w:val="es-ES" w:eastAsia="ar-SA"/>
    </w:rPr>
  </w:style>
  <w:style w:type="paragraph" w:customStyle="1" w:styleId="xl171">
    <w:name w:val="xl171"/>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16"/>
      <w:szCs w:val="16"/>
      <w:lang w:val="es-ES" w:eastAsia="ar-SA"/>
    </w:rPr>
  </w:style>
  <w:style w:type="paragraph" w:customStyle="1" w:styleId="xl172">
    <w:name w:val="xl172"/>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i/>
      <w:iCs/>
      <w:sz w:val="16"/>
      <w:szCs w:val="16"/>
      <w:lang w:val="es-ES" w:eastAsia="ar-SA"/>
    </w:rPr>
  </w:style>
  <w:style w:type="paragraph" w:customStyle="1" w:styleId="xl173">
    <w:name w:val="xl173"/>
    <w:basedOn w:val="Normal"/>
    <w:rsid w:val="000C4DAA"/>
    <w:pPr>
      <w:pBdr>
        <w:top w:val="single" w:sz="4" w:space="0" w:color="000000"/>
        <w:bottom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74">
    <w:name w:val="xl174"/>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center"/>
    </w:pPr>
    <w:rPr>
      <w:rFonts w:ascii="Arial" w:eastAsia="Arial Unicode MS" w:hAnsi="Arial" w:cs="Arial"/>
      <w:b/>
      <w:bCs/>
      <w:sz w:val="16"/>
      <w:szCs w:val="16"/>
      <w:lang w:val="es-ES" w:eastAsia="ar-SA"/>
    </w:rPr>
  </w:style>
  <w:style w:type="paragraph" w:customStyle="1" w:styleId="xl175">
    <w:name w:val="xl175"/>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76">
    <w:name w:val="xl176"/>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77">
    <w:name w:val="xl177"/>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78">
    <w:name w:val="xl178"/>
    <w:basedOn w:val="Normal"/>
    <w:rsid w:val="000C4DAA"/>
    <w:pPr>
      <w:pBdr>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79">
    <w:name w:val="xl179"/>
    <w:basedOn w:val="Normal"/>
    <w:rsid w:val="000C4DAA"/>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0">
    <w:name w:val="xl180"/>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1">
    <w:name w:val="xl181"/>
    <w:basedOn w:val="Normal"/>
    <w:rsid w:val="000C4DAA"/>
    <w:pPr>
      <w:pBdr>
        <w:top w:val="single" w:sz="4" w:space="0" w:color="000000"/>
        <w:left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2">
    <w:name w:val="xl182"/>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3">
    <w:name w:val="xl183"/>
    <w:basedOn w:val="Normal"/>
    <w:rsid w:val="000C4DAA"/>
    <w:pPr>
      <w:pBdr>
        <w:top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4">
    <w:name w:val="xl184"/>
    <w:basedOn w:val="Normal"/>
    <w:rsid w:val="000C4DAA"/>
    <w:pP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5">
    <w:name w:val="xl185"/>
    <w:basedOn w:val="Normal"/>
    <w:rsid w:val="000C4DAA"/>
    <w:pPr>
      <w:pBdr>
        <w:top w:val="single" w:sz="4" w:space="0" w:color="000000"/>
      </w:pBdr>
      <w:shd w:val="clear" w:color="auto" w:fill="FFFFFF"/>
      <w:spacing w:before="280" w:after="280"/>
      <w:jc w:val="center"/>
      <w:textAlignment w:val="top"/>
    </w:pPr>
    <w:rPr>
      <w:rFonts w:ascii="Arial" w:eastAsia="Arial Unicode MS" w:hAnsi="Arial" w:cs="Arial"/>
      <w:b/>
      <w:bCs/>
      <w:sz w:val="16"/>
      <w:szCs w:val="16"/>
      <w:lang w:val="es-ES" w:eastAsia="ar-SA"/>
    </w:rPr>
  </w:style>
  <w:style w:type="paragraph" w:customStyle="1" w:styleId="xl186">
    <w:name w:val="xl186"/>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24"/>
      <w:szCs w:val="24"/>
      <w:lang w:val="es-ES" w:eastAsia="ar-SA"/>
    </w:rPr>
  </w:style>
  <w:style w:type="paragraph" w:customStyle="1" w:styleId="xl187">
    <w:name w:val="xl187"/>
    <w:basedOn w:val="Normal"/>
    <w:rsid w:val="000C4DAA"/>
    <w:pPr>
      <w:pBdr>
        <w:left w:val="single" w:sz="4" w:space="0" w:color="000000"/>
        <w:bottom w:val="single" w:sz="4" w:space="0" w:color="000000"/>
        <w:right w:val="single" w:sz="4" w:space="0" w:color="000000"/>
      </w:pBdr>
      <w:shd w:val="clear" w:color="auto" w:fill="FFFFFF"/>
      <w:spacing w:before="280" w:after="280"/>
      <w:textAlignment w:val="top"/>
    </w:pPr>
    <w:rPr>
      <w:rFonts w:ascii="Arial" w:eastAsia="Arial Unicode MS" w:hAnsi="Arial" w:cs="Arial"/>
      <w:b/>
      <w:bCs/>
      <w:sz w:val="24"/>
      <w:szCs w:val="24"/>
      <w:lang w:val="es-ES" w:eastAsia="ar-SA"/>
    </w:rPr>
  </w:style>
  <w:style w:type="paragraph" w:customStyle="1" w:styleId="xl188">
    <w:name w:val="xl188"/>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24"/>
      <w:szCs w:val="24"/>
      <w:lang w:val="es-ES" w:eastAsia="ar-SA"/>
    </w:rPr>
  </w:style>
  <w:style w:type="paragraph" w:customStyle="1" w:styleId="xl189">
    <w:name w:val="xl189"/>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24"/>
      <w:szCs w:val="24"/>
      <w:lang w:val="es-ES" w:eastAsia="ar-SA"/>
    </w:rPr>
  </w:style>
  <w:style w:type="paragraph" w:customStyle="1" w:styleId="xl190">
    <w:name w:val="xl190"/>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24"/>
      <w:szCs w:val="24"/>
      <w:lang w:val="es-ES" w:eastAsia="ar-SA"/>
    </w:rPr>
  </w:style>
  <w:style w:type="paragraph" w:customStyle="1" w:styleId="xl191">
    <w:name w:val="xl191"/>
    <w:basedOn w:val="Normal"/>
    <w:rsid w:val="000C4DAA"/>
    <w:pPr>
      <w:pBdr>
        <w:left w:val="single" w:sz="4" w:space="0" w:color="000000"/>
        <w:bottom w:val="single" w:sz="4" w:space="0" w:color="000000"/>
      </w:pBdr>
      <w:shd w:val="clear" w:color="auto" w:fill="FFFFFF"/>
      <w:spacing w:before="280" w:after="280"/>
      <w:jc w:val="center"/>
      <w:textAlignment w:val="top"/>
    </w:pPr>
    <w:rPr>
      <w:rFonts w:ascii="Arial" w:eastAsia="Arial Unicode MS" w:hAnsi="Arial" w:cs="Arial"/>
      <w:b/>
      <w:bCs/>
      <w:sz w:val="24"/>
      <w:szCs w:val="24"/>
      <w:lang w:val="es-ES" w:eastAsia="ar-SA"/>
    </w:rPr>
  </w:style>
  <w:style w:type="paragraph" w:customStyle="1" w:styleId="xl192">
    <w:name w:val="xl192"/>
    <w:basedOn w:val="Normal"/>
    <w:rsid w:val="000C4DAA"/>
    <w:pPr>
      <w:pBdr>
        <w:left w:val="single" w:sz="4" w:space="0" w:color="000000"/>
        <w:bottom w:val="single" w:sz="4" w:space="0" w:color="000000"/>
        <w:right w:val="single" w:sz="4" w:space="0" w:color="000000"/>
      </w:pBdr>
      <w:shd w:val="clear" w:color="auto" w:fill="FFFFFF"/>
      <w:spacing w:before="280" w:after="280"/>
      <w:jc w:val="center"/>
      <w:textAlignment w:val="top"/>
    </w:pPr>
    <w:rPr>
      <w:rFonts w:ascii="Arial" w:eastAsia="Arial Unicode MS" w:hAnsi="Arial" w:cs="Arial"/>
      <w:b/>
      <w:bCs/>
      <w:sz w:val="24"/>
      <w:szCs w:val="24"/>
      <w:lang w:val="es-ES" w:eastAsia="ar-SA"/>
    </w:rPr>
  </w:style>
  <w:style w:type="paragraph" w:customStyle="1" w:styleId="Normal1">
    <w:name w:val="Normal1"/>
    <w:basedOn w:val="Normal"/>
    <w:rsid w:val="000C4DAA"/>
    <w:pPr>
      <w:spacing w:before="280" w:after="280"/>
      <w:jc w:val="left"/>
    </w:pPr>
    <w:rPr>
      <w:rFonts w:ascii="Times New Roman" w:eastAsia="Times New Roman" w:hAnsi="Times New Roman" w:cs="Times New Roman"/>
      <w:color w:val="000000"/>
      <w:szCs w:val="20"/>
      <w:lang w:val="es-ES" w:eastAsia="ar-SA"/>
    </w:rPr>
  </w:style>
  <w:style w:type="paragraph" w:customStyle="1" w:styleId="articulo">
    <w:name w:val="articulo"/>
    <w:basedOn w:val="Normal"/>
    <w:rsid w:val="000C4DAA"/>
    <w:rPr>
      <w:rFonts w:ascii="Arial" w:eastAsia="Times New Roman" w:hAnsi="Arial" w:cs="Times New Roman"/>
      <w:sz w:val="24"/>
      <w:szCs w:val="20"/>
      <w:lang w:val="es-ES_tradnl" w:eastAsia="ar-SA"/>
    </w:rPr>
  </w:style>
  <w:style w:type="paragraph" w:customStyle="1" w:styleId="1">
    <w:name w:val="1"/>
    <w:basedOn w:val="Normal"/>
    <w:next w:val="Sangradetextonormal"/>
    <w:qFormat/>
    <w:rsid w:val="000C4DAA"/>
    <w:pPr>
      <w:autoSpaceDE w:val="0"/>
    </w:pPr>
    <w:rPr>
      <w:rFonts w:ascii="Arial Narrow" w:eastAsia="Times New Roman" w:hAnsi="Arial Narrow" w:cs="Times New Roman"/>
      <w:sz w:val="22"/>
      <w:lang w:val="es-ES_tradnl" w:eastAsia="ar-SA"/>
    </w:rPr>
  </w:style>
  <w:style w:type="paragraph" w:customStyle="1" w:styleId="Textocomentario2">
    <w:name w:val="Texto comentario2"/>
    <w:basedOn w:val="Normal"/>
    <w:rsid w:val="000C4DAA"/>
    <w:pPr>
      <w:jc w:val="left"/>
    </w:pPr>
    <w:rPr>
      <w:rFonts w:ascii="Times New Roman" w:eastAsia="Times New Roman" w:hAnsi="Times New Roman" w:cs="Times New Roman"/>
      <w:szCs w:val="20"/>
      <w:lang w:val="es-ES" w:eastAsia="ar-SA"/>
    </w:rPr>
  </w:style>
  <w:style w:type="paragraph" w:customStyle="1" w:styleId="Convietas">
    <w:name w:val="Con viñetas"/>
    <w:aliases w:val="Symbol (símbolo),Izquierda:  3,13 cm,Sangría francesa:  0,63 cm"/>
    <w:basedOn w:val="Normal"/>
    <w:rsid w:val="000C4DAA"/>
    <w:pPr>
      <w:tabs>
        <w:tab w:val="left" w:pos="1440"/>
      </w:tabs>
      <w:ind w:left="720" w:hanging="360"/>
    </w:pPr>
    <w:rPr>
      <w:rFonts w:ascii="Arial" w:eastAsia="Times New Roman" w:hAnsi="Arial" w:cs="Times New Roman"/>
      <w:kern w:val="1"/>
      <w:sz w:val="22"/>
      <w:szCs w:val="20"/>
      <w:lang w:val="es-ES" w:eastAsia="ar-SA"/>
    </w:rPr>
  </w:style>
  <w:style w:type="paragraph" w:customStyle="1" w:styleId="GREEN4">
    <w:name w:val="GREEN4"/>
    <w:basedOn w:val="Normal"/>
    <w:rsid w:val="000C4DAA"/>
    <w:rPr>
      <w:rFonts w:ascii="CG Times (W1)" w:eastAsia="Times New Roman" w:hAnsi="CG Times (W1)" w:cs="Times New Roman"/>
      <w:sz w:val="22"/>
      <w:szCs w:val="20"/>
      <w:lang w:val="es-ES_tradnl" w:eastAsia="ar-SA"/>
    </w:rPr>
  </w:style>
  <w:style w:type="paragraph" w:styleId="ndice1">
    <w:name w:val="index 1"/>
    <w:basedOn w:val="Normal"/>
    <w:next w:val="Normal"/>
    <w:link w:val="ndice1Car"/>
    <w:rsid w:val="000C4DAA"/>
    <w:pPr>
      <w:ind w:left="240" w:hanging="240"/>
      <w:jc w:val="left"/>
    </w:pPr>
    <w:rPr>
      <w:rFonts w:ascii="Times New Roman" w:eastAsia="Times New Roman" w:hAnsi="Times New Roman" w:cs="Times New Roman"/>
      <w:sz w:val="24"/>
      <w:szCs w:val="24"/>
      <w:lang w:val="es-ES" w:eastAsia="ar-SA"/>
    </w:rPr>
  </w:style>
  <w:style w:type="paragraph" w:styleId="TDC1">
    <w:name w:val="toc 1"/>
    <w:basedOn w:val="Normal"/>
    <w:next w:val="Normal"/>
    <w:qFormat/>
    <w:rsid w:val="000C4DAA"/>
    <w:pPr>
      <w:tabs>
        <w:tab w:val="right" w:leader="dot" w:pos="9190"/>
      </w:tabs>
      <w:ind w:left="360" w:hanging="360"/>
      <w:jc w:val="left"/>
    </w:pPr>
    <w:rPr>
      <w:rFonts w:ascii="Arial" w:eastAsia="Times New Roman" w:hAnsi="Arial" w:cs="Arial"/>
      <w:bCs/>
      <w:sz w:val="22"/>
      <w:szCs w:val="28"/>
      <w:lang w:eastAsia="ar-SA"/>
    </w:rPr>
  </w:style>
  <w:style w:type="paragraph" w:customStyle="1" w:styleId="toa">
    <w:name w:val="toa"/>
    <w:basedOn w:val="Normal"/>
    <w:rsid w:val="000C4DAA"/>
    <w:pPr>
      <w:tabs>
        <w:tab w:val="left" w:pos="9000"/>
        <w:tab w:val="right" w:pos="9360"/>
      </w:tabs>
      <w:suppressAutoHyphens/>
      <w:jc w:val="left"/>
    </w:pPr>
    <w:rPr>
      <w:rFonts w:ascii="Times New Roman" w:eastAsia="Times New Roman" w:hAnsi="Times New Roman" w:cs="Times New Roman"/>
      <w:sz w:val="24"/>
      <w:szCs w:val="20"/>
      <w:lang w:val="en-US" w:eastAsia="ar-SA"/>
    </w:rPr>
  </w:style>
  <w:style w:type="paragraph" w:customStyle="1" w:styleId="Sangranormal1">
    <w:name w:val="Sangría normal1"/>
    <w:basedOn w:val="Normal"/>
    <w:rsid w:val="000C4DAA"/>
    <w:pPr>
      <w:ind w:left="708"/>
      <w:jc w:val="left"/>
    </w:pPr>
    <w:rPr>
      <w:rFonts w:ascii="Times New Roman" w:eastAsia="Times New Roman" w:hAnsi="Times New Roman" w:cs="Times New Roman"/>
      <w:szCs w:val="20"/>
      <w:lang w:val="es-ES" w:eastAsia="ar-SA"/>
    </w:rPr>
  </w:style>
  <w:style w:type="paragraph" w:customStyle="1" w:styleId="numerdic">
    <w:name w:val="numerdic"/>
    <w:basedOn w:val="Normal"/>
    <w:rsid w:val="000C4DAA"/>
    <w:pPr>
      <w:jc w:val="left"/>
    </w:pPr>
    <w:rPr>
      <w:rFonts w:ascii="Arial" w:eastAsia="Times New Roman" w:hAnsi="Arial" w:cs="Times New Roman"/>
      <w:b/>
      <w:sz w:val="8"/>
      <w:szCs w:val="20"/>
      <w:lang w:val="es-ES_tradnl" w:eastAsia="ar-SA"/>
    </w:rPr>
  </w:style>
  <w:style w:type="paragraph" w:customStyle="1" w:styleId="DICTAMEN">
    <w:name w:val="DICTAMEN"/>
    <w:rsid w:val="000C4DAA"/>
    <w:pPr>
      <w:suppressAutoHyphens/>
      <w:spacing w:after="0" w:line="240" w:lineRule="auto"/>
    </w:pPr>
    <w:rPr>
      <w:rFonts w:ascii="CG Times" w:eastAsia="Arial" w:hAnsi="CG Times" w:cs="Times New Roman"/>
      <w:b/>
      <w:i/>
      <w:sz w:val="16"/>
      <w:szCs w:val="20"/>
      <w:lang w:val="es-ES" w:eastAsia="ar-SA"/>
    </w:rPr>
  </w:style>
  <w:style w:type="paragraph" w:customStyle="1" w:styleId="epgrafe">
    <w:name w:val="epígrafe"/>
    <w:basedOn w:val="Normal"/>
    <w:rsid w:val="000C4DAA"/>
    <w:pPr>
      <w:jc w:val="left"/>
    </w:pPr>
    <w:rPr>
      <w:rFonts w:ascii="Times New Roman" w:eastAsia="Times New Roman" w:hAnsi="Times New Roman" w:cs="Times New Roman"/>
      <w:sz w:val="24"/>
      <w:szCs w:val="20"/>
      <w:lang w:val="es-ES_tradnl" w:eastAsia="ar-SA"/>
    </w:rPr>
  </w:style>
  <w:style w:type="paragraph" w:customStyle="1" w:styleId="font5">
    <w:name w:val="font5"/>
    <w:basedOn w:val="Normal"/>
    <w:rsid w:val="000C4DAA"/>
    <w:pPr>
      <w:spacing w:before="100" w:after="100"/>
      <w:jc w:val="left"/>
    </w:pPr>
    <w:rPr>
      <w:rFonts w:ascii="Arial" w:eastAsia="Times New Roman" w:hAnsi="Arial" w:cs="Times New Roman"/>
      <w:b/>
      <w:sz w:val="16"/>
      <w:szCs w:val="24"/>
      <w:lang w:val="es-ES" w:eastAsia="ar-SA"/>
    </w:rPr>
  </w:style>
  <w:style w:type="paragraph" w:customStyle="1" w:styleId="xl22">
    <w:name w:val="xl22"/>
    <w:basedOn w:val="Normal"/>
    <w:rsid w:val="000C4DAA"/>
    <w:pPr>
      <w:pBdr>
        <w:top w:val="single" w:sz="4" w:space="0" w:color="000000"/>
        <w:left w:val="single" w:sz="4" w:space="0" w:color="000000"/>
        <w:right w:val="single" w:sz="4" w:space="0" w:color="000000"/>
      </w:pBdr>
      <w:spacing w:before="100" w:after="100"/>
      <w:jc w:val="center"/>
      <w:textAlignment w:val="center"/>
    </w:pPr>
    <w:rPr>
      <w:rFonts w:ascii="Arial" w:eastAsia="Times New Roman" w:hAnsi="Arial" w:cs="Times New Roman"/>
      <w:sz w:val="18"/>
      <w:szCs w:val="24"/>
      <w:lang w:val="es-ES" w:eastAsia="ar-SA"/>
    </w:rPr>
  </w:style>
  <w:style w:type="paragraph" w:customStyle="1" w:styleId="xl23">
    <w:name w:val="xl23"/>
    <w:basedOn w:val="Normal"/>
    <w:rsid w:val="000C4DAA"/>
    <w:pPr>
      <w:pBdr>
        <w:top w:val="single" w:sz="4" w:space="0" w:color="000000"/>
        <w:left w:val="single" w:sz="4" w:space="0" w:color="000000"/>
        <w:right w:val="single" w:sz="4" w:space="0" w:color="000000"/>
      </w:pBdr>
      <w:spacing w:before="100" w:after="100"/>
      <w:jc w:val="center"/>
      <w:textAlignment w:val="center"/>
    </w:pPr>
    <w:rPr>
      <w:rFonts w:ascii="Arial" w:eastAsia="Times New Roman" w:hAnsi="Arial" w:cs="Times New Roman"/>
      <w:b/>
      <w:sz w:val="18"/>
      <w:szCs w:val="24"/>
      <w:lang w:val="es-ES" w:eastAsia="ar-SA"/>
    </w:rPr>
  </w:style>
  <w:style w:type="paragraph" w:customStyle="1" w:styleId="ndice10">
    <w:name w:val="índice 1"/>
    <w:basedOn w:val="Normal"/>
    <w:rsid w:val="000C4DAA"/>
    <w:pPr>
      <w:tabs>
        <w:tab w:val="left" w:leader="dot" w:pos="10440"/>
        <w:tab w:val="right" w:pos="10800"/>
      </w:tabs>
      <w:suppressAutoHyphens/>
      <w:ind w:left="1440" w:right="720" w:hanging="1440"/>
      <w:jc w:val="left"/>
    </w:pPr>
    <w:rPr>
      <w:rFonts w:ascii="Times New Roman" w:eastAsia="Times New Roman" w:hAnsi="Times New Roman" w:cs="Times New Roman"/>
      <w:sz w:val="24"/>
      <w:szCs w:val="24"/>
      <w:lang w:val="en-US" w:eastAsia="ar-SA"/>
    </w:rPr>
  </w:style>
  <w:style w:type="paragraph" w:customStyle="1" w:styleId="ndice2">
    <w:name w:val="índice 2"/>
    <w:basedOn w:val="Normal"/>
    <w:rsid w:val="000C4DAA"/>
    <w:pPr>
      <w:tabs>
        <w:tab w:val="left" w:leader="dot" w:pos="10440"/>
        <w:tab w:val="right" w:pos="10800"/>
      </w:tabs>
      <w:suppressAutoHyphens/>
      <w:ind w:left="1440" w:right="720" w:hanging="720"/>
      <w:jc w:val="left"/>
    </w:pPr>
    <w:rPr>
      <w:rFonts w:ascii="Times New Roman" w:eastAsia="Times New Roman" w:hAnsi="Times New Roman" w:cs="Times New Roman"/>
      <w:sz w:val="24"/>
      <w:szCs w:val="24"/>
      <w:lang w:val="en-US" w:eastAsia="ar-SA"/>
    </w:rPr>
  </w:style>
  <w:style w:type="paragraph" w:customStyle="1" w:styleId="CarCarCarCarCarCarCarCarCarCarCarCarCar">
    <w:name w:val="Car Car Car Car Car Car Car Car Car Car Car Car Car"/>
    <w:basedOn w:val="Normal"/>
    <w:rsid w:val="000C4DAA"/>
    <w:pPr>
      <w:spacing w:after="160" w:line="240" w:lineRule="exact"/>
      <w:jc w:val="left"/>
    </w:pPr>
    <w:rPr>
      <w:rFonts w:ascii="Tahoma" w:eastAsia="Times New Roman" w:hAnsi="Tahoma" w:cs="Times New Roman"/>
      <w:szCs w:val="20"/>
      <w:lang w:val="en-US" w:eastAsia="ar-SA"/>
    </w:rPr>
  </w:style>
  <w:style w:type="paragraph" w:customStyle="1" w:styleId="CarCarCarCharChar">
    <w:name w:val="Car Car Car Char Char"/>
    <w:basedOn w:val="Normal"/>
    <w:rsid w:val="000C4DAA"/>
    <w:pPr>
      <w:spacing w:after="160" w:line="240" w:lineRule="exact"/>
      <w:jc w:val="left"/>
    </w:pPr>
    <w:rPr>
      <w:rFonts w:ascii="Tahoma" w:eastAsia="Times New Roman" w:hAnsi="Tahoma" w:cs="Times New Roman"/>
      <w:szCs w:val="20"/>
      <w:lang w:val="en-US" w:eastAsia="ar-SA"/>
    </w:rPr>
  </w:style>
  <w:style w:type="paragraph" w:styleId="Ttulodendice">
    <w:name w:val="index heading"/>
    <w:basedOn w:val="Normal"/>
    <w:next w:val="ndice1"/>
    <w:qFormat/>
    <w:rsid w:val="000C4DAA"/>
    <w:pPr>
      <w:jc w:val="left"/>
    </w:pPr>
    <w:rPr>
      <w:rFonts w:ascii="Times New Roman" w:eastAsia="Times New Roman" w:hAnsi="Times New Roman" w:cs="Times New Roman"/>
      <w:sz w:val="24"/>
      <w:szCs w:val="24"/>
      <w:lang w:val="es-ES" w:eastAsia="ar-SA"/>
    </w:rPr>
  </w:style>
  <w:style w:type="paragraph" w:styleId="ndice20">
    <w:name w:val="index 2"/>
    <w:basedOn w:val="Normal"/>
    <w:next w:val="Normal"/>
    <w:link w:val="ndice2Car"/>
    <w:rsid w:val="000C4DAA"/>
    <w:pPr>
      <w:ind w:left="480" w:hanging="240"/>
      <w:jc w:val="left"/>
    </w:pPr>
    <w:rPr>
      <w:rFonts w:ascii="Times New Roman" w:eastAsia="Times New Roman" w:hAnsi="Times New Roman" w:cs="Times New Roman"/>
      <w:sz w:val="24"/>
      <w:szCs w:val="24"/>
      <w:lang w:val="es-ES" w:eastAsia="ar-SA"/>
    </w:rPr>
  </w:style>
  <w:style w:type="paragraph" w:styleId="ndice3">
    <w:name w:val="index 3"/>
    <w:basedOn w:val="Normal"/>
    <w:next w:val="Normal"/>
    <w:link w:val="ndice3Car"/>
    <w:qFormat/>
    <w:rsid w:val="000C4DAA"/>
    <w:pPr>
      <w:ind w:left="720" w:hanging="240"/>
      <w:jc w:val="left"/>
    </w:pPr>
    <w:rPr>
      <w:rFonts w:ascii="Times New Roman" w:eastAsia="Times New Roman" w:hAnsi="Times New Roman" w:cs="Times New Roman"/>
      <w:sz w:val="24"/>
      <w:szCs w:val="24"/>
      <w:lang w:val="es-ES" w:eastAsia="ar-SA"/>
    </w:rPr>
  </w:style>
  <w:style w:type="paragraph" w:styleId="TDC4">
    <w:name w:val="toc 4"/>
    <w:basedOn w:val="Normal"/>
    <w:next w:val="Normal"/>
    <w:qFormat/>
    <w:rsid w:val="000C4DAA"/>
    <w:pPr>
      <w:ind w:left="960" w:hanging="240"/>
      <w:jc w:val="left"/>
    </w:pPr>
    <w:rPr>
      <w:rFonts w:ascii="Times New Roman" w:eastAsia="Times New Roman" w:hAnsi="Times New Roman" w:cs="Times New Roman"/>
      <w:sz w:val="24"/>
      <w:szCs w:val="24"/>
      <w:lang w:val="es-ES" w:eastAsia="ar-SA"/>
    </w:rPr>
  </w:style>
  <w:style w:type="paragraph" w:styleId="TDC5">
    <w:name w:val="toc 5"/>
    <w:basedOn w:val="Normal"/>
    <w:next w:val="Normal"/>
    <w:qFormat/>
    <w:rsid w:val="000C4DAA"/>
    <w:pPr>
      <w:ind w:left="1200" w:hanging="240"/>
      <w:jc w:val="left"/>
    </w:pPr>
    <w:rPr>
      <w:rFonts w:ascii="Times New Roman" w:eastAsia="Times New Roman" w:hAnsi="Times New Roman" w:cs="Times New Roman"/>
      <w:sz w:val="24"/>
      <w:szCs w:val="24"/>
      <w:lang w:val="es-ES" w:eastAsia="ar-SA"/>
    </w:rPr>
  </w:style>
  <w:style w:type="paragraph" w:styleId="TDC6">
    <w:name w:val="toc 6"/>
    <w:basedOn w:val="Normal"/>
    <w:next w:val="Normal"/>
    <w:qFormat/>
    <w:rsid w:val="000C4DAA"/>
    <w:pPr>
      <w:ind w:left="1440" w:hanging="240"/>
      <w:jc w:val="left"/>
    </w:pPr>
    <w:rPr>
      <w:rFonts w:ascii="Times New Roman" w:eastAsia="Times New Roman" w:hAnsi="Times New Roman" w:cs="Times New Roman"/>
      <w:sz w:val="24"/>
      <w:szCs w:val="24"/>
      <w:lang w:val="es-ES" w:eastAsia="ar-SA"/>
    </w:rPr>
  </w:style>
  <w:style w:type="paragraph" w:styleId="TDC7">
    <w:name w:val="toc 7"/>
    <w:basedOn w:val="Normal"/>
    <w:next w:val="Normal"/>
    <w:qFormat/>
    <w:rsid w:val="000C4DAA"/>
    <w:pPr>
      <w:ind w:left="1680" w:hanging="240"/>
      <w:jc w:val="left"/>
    </w:pPr>
    <w:rPr>
      <w:rFonts w:ascii="Times New Roman" w:eastAsia="Times New Roman" w:hAnsi="Times New Roman" w:cs="Times New Roman"/>
      <w:sz w:val="24"/>
      <w:szCs w:val="24"/>
      <w:lang w:val="es-ES" w:eastAsia="ar-SA"/>
    </w:rPr>
  </w:style>
  <w:style w:type="paragraph" w:styleId="TDC8">
    <w:name w:val="toc 8"/>
    <w:basedOn w:val="Normal"/>
    <w:next w:val="Normal"/>
    <w:qFormat/>
    <w:rsid w:val="000C4DAA"/>
    <w:pPr>
      <w:ind w:left="1920" w:hanging="240"/>
      <w:jc w:val="left"/>
    </w:pPr>
    <w:rPr>
      <w:rFonts w:ascii="Times New Roman" w:eastAsia="Times New Roman" w:hAnsi="Times New Roman" w:cs="Times New Roman"/>
      <w:sz w:val="24"/>
      <w:szCs w:val="24"/>
      <w:lang w:val="es-ES" w:eastAsia="ar-SA"/>
    </w:rPr>
  </w:style>
  <w:style w:type="paragraph" w:styleId="TDC9">
    <w:name w:val="toc 9"/>
    <w:basedOn w:val="Normal"/>
    <w:next w:val="Normal"/>
    <w:qFormat/>
    <w:rsid w:val="000C4DAA"/>
    <w:pPr>
      <w:ind w:left="2160" w:hanging="240"/>
      <w:jc w:val="left"/>
    </w:pPr>
    <w:rPr>
      <w:rFonts w:ascii="Times New Roman" w:eastAsia="Times New Roman" w:hAnsi="Times New Roman" w:cs="Times New Roman"/>
      <w:sz w:val="24"/>
      <w:szCs w:val="24"/>
      <w:lang w:val="es-ES" w:eastAsia="ar-SA"/>
    </w:rPr>
  </w:style>
  <w:style w:type="paragraph" w:styleId="TDC2">
    <w:name w:val="toc 2"/>
    <w:basedOn w:val="Normal"/>
    <w:next w:val="Normal"/>
    <w:qFormat/>
    <w:rsid w:val="000C4DAA"/>
    <w:pPr>
      <w:tabs>
        <w:tab w:val="right" w:leader="dot" w:pos="9550"/>
      </w:tabs>
      <w:ind w:left="720" w:hanging="480"/>
      <w:jc w:val="left"/>
    </w:pPr>
    <w:rPr>
      <w:rFonts w:ascii="Arial" w:eastAsia="Times New Roman" w:hAnsi="Arial" w:cs="Times New Roman"/>
      <w:sz w:val="22"/>
      <w:szCs w:val="24"/>
      <w:lang w:eastAsia="ar-SA"/>
    </w:rPr>
  </w:style>
  <w:style w:type="paragraph" w:styleId="TDC3">
    <w:name w:val="toc 3"/>
    <w:basedOn w:val="Normal"/>
    <w:next w:val="Normal"/>
    <w:qFormat/>
    <w:rsid w:val="000C4DAA"/>
    <w:pPr>
      <w:ind w:left="480"/>
      <w:jc w:val="left"/>
    </w:pPr>
    <w:rPr>
      <w:rFonts w:ascii="Times New Roman" w:eastAsia="Times New Roman" w:hAnsi="Times New Roman" w:cs="Times New Roman"/>
      <w:sz w:val="24"/>
      <w:szCs w:val="24"/>
      <w:lang w:val="es-ES" w:eastAsia="ar-SA"/>
    </w:rPr>
  </w:style>
  <w:style w:type="paragraph" w:customStyle="1" w:styleId="TDC41">
    <w:name w:val="TDC 41"/>
    <w:basedOn w:val="Normal"/>
    <w:next w:val="Normal"/>
    <w:rsid w:val="000C4DAA"/>
    <w:pPr>
      <w:ind w:left="720"/>
      <w:jc w:val="left"/>
    </w:pPr>
    <w:rPr>
      <w:rFonts w:ascii="Times New Roman" w:eastAsia="Times New Roman" w:hAnsi="Times New Roman" w:cs="Times New Roman"/>
      <w:sz w:val="24"/>
      <w:szCs w:val="24"/>
      <w:lang w:val="es-ES" w:eastAsia="ar-SA"/>
    </w:rPr>
  </w:style>
  <w:style w:type="paragraph" w:customStyle="1" w:styleId="TDC51">
    <w:name w:val="TDC 51"/>
    <w:basedOn w:val="Normal"/>
    <w:next w:val="Normal"/>
    <w:rsid w:val="000C4DAA"/>
    <w:pPr>
      <w:ind w:left="960"/>
      <w:jc w:val="left"/>
    </w:pPr>
    <w:rPr>
      <w:rFonts w:ascii="Times New Roman" w:eastAsia="Times New Roman" w:hAnsi="Times New Roman" w:cs="Times New Roman"/>
      <w:sz w:val="24"/>
      <w:szCs w:val="24"/>
      <w:lang w:val="es-ES" w:eastAsia="ar-SA"/>
    </w:rPr>
  </w:style>
  <w:style w:type="paragraph" w:customStyle="1" w:styleId="TDC61">
    <w:name w:val="TDC 61"/>
    <w:basedOn w:val="Normal"/>
    <w:next w:val="Normal"/>
    <w:rsid w:val="000C4DAA"/>
    <w:pPr>
      <w:ind w:left="1200"/>
      <w:jc w:val="left"/>
    </w:pPr>
    <w:rPr>
      <w:rFonts w:ascii="Times New Roman" w:eastAsia="Times New Roman" w:hAnsi="Times New Roman" w:cs="Times New Roman"/>
      <w:sz w:val="24"/>
      <w:szCs w:val="24"/>
      <w:lang w:val="es-ES" w:eastAsia="ar-SA"/>
    </w:rPr>
  </w:style>
  <w:style w:type="paragraph" w:customStyle="1" w:styleId="TDC71">
    <w:name w:val="TDC 71"/>
    <w:basedOn w:val="Normal"/>
    <w:next w:val="Normal"/>
    <w:rsid w:val="000C4DAA"/>
    <w:pPr>
      <w:ind w:left="1440"/>
      <w:jc w:val="left"/>
    </w:pPr>
    <w:rPr>
      <w:rFonts w:ascii="Times New Roman" w:eastAsia="Times New Roman" w:hAnsi="Times New Roman" w:cs="Times New Roman"/>
      <w:sz w:val="24"/>
      <w:szCs w:val="24"/>
      <w:lang w:val="es-ES" w:eastAsia="ar-SA"/>
    </w:rPr>
  </w:style>
  <w:style w:type="paragraph" w:customStyle="1" w:styleId="TDC81">
    <w:name w:val="TDC 81"/>
    <w:basedOn w:val="Normal"/>
    <w:next w:val="Normal"/>
    <w:rsid w:val="000C4DAA"/>
    <w:pPr>
      <w:ind w:left="1680"/>
      <w:jc w:val="left"/>
    </w:pPr>
    <w:rPr>
      <w:rFonts w:ascii="Times New Roman" w:eastAsia="Times New Roman" w:hAnsi="Times New Roman" w:cs="Times New Roman"/>
      <w:sz w:val="24"/>
      <w:szCs w:val="24"/>
      <w:lang w:val="es-ES" w:eastAsia="ar-SA"/>
    </w:rPr>
  </w:style>
  <w:style w:type="paragraph" w:customStyle="1" w:styleId="TDC91">
    <w:name w:val="TDC 91"/>
    <w:basedOn w:val="Normal"/>
    <w:next w:val="Normal"/>
    <w:rsid w:val="000C4DAA"/>
    <w:pPr>
      <w:ind w:left="1920"/>
      <w:jc w:val="left"/>
    </w:pPr>
    <w:rPr>
      <w:rFonts w:ascii="Times New Roman" w:eastAsia="Times New Roman" w:hAnsi="Times New Roman" w:cs="Times New Roman"/>
      <w:sz w:val="24"/>
      <w:szCs w:val="24"/>
      <w:lang w:val="es-ES" w:eastAsia="ar-SA"/>
    </w:rPr>
  </w:style>
  <w:style w:type="paragraph" w:styleId="Epgrafe0">
    <w:name w:val="caption"/>
    <w:basedOn w:val="Normal"/>
    <w:next w:val="Normal"/>
    <w:qFormat/>
    <w:rsid w:val="000C4DAA"/>
    <w:pPr>
      <w:jc w:val="center"/>
    </w:pPr>
    <w:rPr>
      <w:rFonts w:ascii="Arial" w:eastAsia="Times New Roman" w:hAnsi="Arial" w:cs="Times New Roman"/>
      <w:b/>
      <w:szCs w:val="24"/>
      <w:lang w:eastAsia="es-ES"/>
    </w:rPr>
  </w:style>
  <w:style w:type="paragraph" w:styleId="Textodebloque">
    <w:name w:val="Block Text"/>
    <w:basedOn w:val="Normal"/>
    <w:rsid w:val="000C4DAA"/>
    <w:pPr>
      <w:tabs>
        <w:tab w:val="left" w:pos="13964"/>
      </w:tabs>
      <w:ind w:left="13964" w:right="283" w:hanging="13892"/>
      <w:jc w:val="left"/>
    </w:pPr>
    <w:rPr>
      <w:rFonts w:ascii="Arial" w:eastAsia="Times New Roman" w:hAnsi="Arial" w:cs="Arial"/>
      <w:bCs/>
      <w:sz w:val="16"/>
      <w:lang w:val="es-ES" w:eastAsia="es-ES"/>
    </w:rPr>
  </w:style>
  <w:style w:type="character" w:customStyle="1" w:styleId="TextocomentarioCar1">
    <w:name w:val="Texto comentario Car1"/>
    <w:aliases w:val="Comment Text Char1 Car1"/>
    <w:rsid w:val="000C4DAA"/>
    <w:rPr>
      <w:lang w:val="es-ES" w:eastAsia="ar-SA"/>
    </w:rPr>
  </w:style>
  <w:style w:type="paragraph" w:styleId="Sangranormal">
    <w:name w:val="Normal Indent"/>
    <w:basedOn w:val="Normal"/>
    <w:qFormat/>
    <w:rsid w:val="000C4DAA"/>
    <w:pPr>
      <w:ind w:left="708"/>
      <w:jc w:val="left"/>
    </w:pPr>
    <w:rPr>
      <w:rFonts w:ascii="Times New Roman" w:eastAsia="Times New Roman" w:hAnsi="Times New Roman" w:cs="Times New Roman"/>
      <w:szCs w:val="20"/>
      <w:lang w:val="es-ES" w:eastAsia="es-ES"/>
    </w:rPr>
  </w:style>
  <w:style w:type="character" w:customStyle="1" w:styleId="Fuentedeencabezadopredeter">
    <w:name w:val="Fuente de encabezado predeter."/>
    <w:rsid w:val="000C4DAA"/>
  </w:style>
  <w:style w:type="character" w:customStyle="1" w:styleId="EquationCaption">
    <w:name w:val="_Equation Caption"/>
    <w:rsid w:val="000C4DAA"/>
  </w:style>
  <w:style w:type="character" w:customStyle="1" w:styleId="CarCar53">
    <w:name w:val="Car Car53"/>
    <w:rsid w:val="000C4DAA"/>
    <w:rPr>
      <w:rFonts w:ascii="Arial" w:hAnsi="Arial"/>
      <w:b/>
      <w:kern w:val="1"/>
      <w:sz w:val="28"/>
      <w:lang w:val="es-ES" w:eastAsia="ar-SA"/>
    </w:rPr>
  </w:style>
  <w:style w:type="character" w:customStyle="1" w:styleId="CarCar52">
    <w:name w:val="Car Car52"/>
    <w:rsid w:val="000C4DAA"/>
    <w:rPr>
      <w:rFonts w:ascii="Arial" w:hAnsi="Arial" w:cs="Arial"/>
      <w:b/>
      <w:bCs/>
      <w:color w:val="000000"/>
      <w:sz w:val="16"/>
      <w:szCs w:val="16"/>
      <w:lang w:val="es-ES" w:eastAsia="ar-SA"/>
    </w:rPr>
  </w:style>
  <w:style w:type="character" w:customStyle="1" w:styleId="WW8Num23z3">
    <w:name w:val="WW8Num23z3"/>
    <w:rsid w:val="000C4DAA"/>
    <w:rPr>
      <w:rFonts w:ascii="Symbol" w:hAnsi="Symbol" w:cs="StarSymbol"/>
      <w:b/>
      <w:bCs/>
      <w:sz w:val="16"/>
      <w:szCs w:val="16"/>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0C4DAA"/>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0C4DAA"/>
  </w:style>
  <w:style w:type="paragraph" w:customStyle="1" w:styleId="Prrafodelista1">
    <w:name w:val="Párrafo de lista1"/>
    <w:aliases w:val="Figuras"/>
    <w:basedOn w:val="Normal"/>
    <w:qFormat/>
    <w:rsid w:val="000C4DAA"/>
    <w:pPr>
      <w:ind w:left="720"/>
      <w:contextualSpacing/>
      <w:jc w:val="center"/>
    </w:pPr>
    <w:rPr>
      <w:rFonts w:ascii="Calibri" w:eastAsia="Times New Roman" w:hAnsi="Calibri" w:cs="Times New Roman"/>
      <w:sz w:val="22"/>
    </w:rPr>
  </w:style>
  <w:style w:type="paragraph" w:customStyle="1" w:styleId="Textoindependiente24">
    <w:name w:val="Texto independiente 24"/>
    <w:basedOn w:val="Normal"/>
    <w:rsid w:val="000C4DAA"/>
    <w:pPr>
      <w:widowControl w:val="0"/>
      <w:suppressAutoHyphens/>
      <w:overflowPunct w:val="0"/>
      <w:autoSpaceDE w:val="0"/>
      <w:textAlignment w:val="baseline"/>
    </w:pPr>
    <w:rPr>
      <w:rFonts w:ascii="Arial" w:eastAsia="Times New Roman" w:hAnsi="Arial" w:cs="Times New Roman"/>
      <w:szCs w:val="20"/>
      <w:lang w:val="es-ES" w:eastAsia="ar-SA"/>
    </w:rPr>
  </w:style>
  <w:style w:type="paragraph" w:customStyle="1" w:styleId="3">
    <w:name w:val="3"/>
    <w:basedOn w:val="Normal"/>
    <w:next w:val="Ttulo"/>
    <w:link w:val="TtuloCar"/>
    <w:qFormat/>
    <w:rsid w:val="000C4DAA"/>
    <w:pPr>
      <w:ind w:left="283" w:hanging="283"/>
      <w:jc w:val="center"/>
    </w:pPr>
    <w:rPr>
      <w:rFonts w:asciiTheme="majorHAnsi" w:eastAsiaTheme="majorEastAsia" w:hAnsiTheme="majorHAnsi" w:cstheme="majorBidi"/>
      <w:spacing w:val="-10"/>
      <w:kern w:val="28"/>
      <w:sz w:val="56"/>
      <w:szCs w:val="56"/>
    </w:rPr>
  </w:style>
  <w:style w:type="paragraph" w:customStyle="1" w:styleId="2">
    <w:name w:val="2"/>
    <w:basedOn w:val="Normal"/>
    <w:next w:val="Normal"/>
    <w:qFormat/>
    <w:rsid w:val="000C4DAA"/>
    <w:pPr>
      <w:jc w:val="center"/>
    </w:pPr>
    <w:rPr>
      <w:rFonts w:ascii="Arial" w:eastAsia="Times New Roman" w:hAnsi="Arial" w:cs="Times New Roman"/>
      <w:b/>
      <w:szCs w:val="24"/>
      <w:lang w:eastAsia="es-ES"/>
    </w:rPr>
  </w:style>
  <w:style w:type="paragraph" w:customStyle="1" w:styleId="Textodeglobo2">
    <w:name w:val="Texto de globo2"/>
    <w:basedOn w:val="Normal"/>
    <w:rsid w:val="000C4DAA"/>
    <w:pPr>
      <w:suppressAutoHyphens/>
      <w:jc w:val="left"/>
    </w:pPr>
    <w:rPr>
      <w:rFonts w:ascii="Tahoma" w:eastAsia="Times New Roman" w:hAnsi="Tahoma" w:cs="Tahoma"/>
      <w:sz w:val="16"/>
      <w:szCs w:val="20"/>
      <w:lang w:val="es-ES" w:eastAsia="ar-SA"/>
    </w:rPr>
  </w:style>
  <w:style w:type="paragraph" w:customStyle="1" w:styleId="Sangra2detindependiente3">
    <w:name w:val="Sangría 2 de t. independiente3"/>
    <w:basedOn w:val="Normal"/>
    <w:rsid w:val="000C4DAA"/>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independiente25">
    <w:name w:val="Texto independiente 25"/>
    <w:basedOn w:val="Normal"/>
    <w:rsid w:val="000C4DAA"/>
    <w:pPr>
      <w:widowControl w:val="0"/>
      <w:suppressAutoHyphens/>
      <w:overflowPunct w:val="0"/>
      <w:autoSpaceDE w:val="0"/>
      <w:textAlignment w:val="baseline"/>
    </w:pPr>
    <w:rPr>
      <w:rFonts w:ascii="Arial" w:eastAsia="Times New Roman" w:hAnsi="Arial" w:cs="Times New Roman"/>
      <w:szCs w:val="20"/>
      <w:lang w:val="es-ES" w:eastAsia="ar-SA"/>
    </w:rPr>
  </w:style>
  <w:style w:type="paragraph" w:customStyle="1" w:styleId="Textoindependiente33">
    <w:name w:val="Texto independiente 33"/>
    <w:basedOn w:val="Normal"/>
    <w:rsid w:val="000C4DAA"/>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Car1">
    <w:name w:val="Car1"/>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1">
    <w:name w:val="Car Car Car Car1"/>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
    <w:name w:val="Car Car Car Car Car Car1"/>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1">
    <w:name w:val="Char Char Car Car Char Char Car Car Char Char Car Car Char Char1"/>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1">
    <w:name w:val="Car Car Car Car Car Car Car1"/>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1">
    <w:name w:val="Car Car Car Car Car Car1 Car Car Car Car Car Car Car Car Car Car Car Car Car1"/>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character" w:customStyle="1" w:styleId="CarCar321">
    <w:name w:val="Car Car321"/>
    <w:rsid w:val="000C4DAA"/>
    <w:rPr>
      <w:rFonts w:ascii="Arial" w:hAnsi="Arial" w:cs="Arial"/>
      <w:b/>
      <w:bCs/>
      <w:color w:val="000000"/>
      <w:sz w:val="16"/>
      <w:szCs w:val="16"/>
      <w:lang w:val="es-ES" w:eastAsia="ar-SA" w:bidi="ar-SA"/>
    </w:rPr>
  </w:style>
  <w:style w:type="character" w:customStyle="1" w:styleId="CarCar311">
    <w:name w:val="Car Car311"/>
    <w:rsid w:val="000C4DAA"/>
    <w:rPr>
      <w:b/>
      <w:sz w:val="24"/>
      <w:lang w:val="es-ES" w:eastAsia="ar-SA" w:bidi="ar-SA"/>
    </w:rPr>
  </w:style>
  <w:style w:type="character" w:customStyle="1" w:styleId="CarCar301">
    <w:name w:val="Car Car301"/>
    <w:rsid w:val="000C4DAA"/>
    <w:rPr>
      <w:rFonts w:ascii="Arial" w:hAnsi="Arial"/>
      <w:sz w:val="22"/>
      <w:lang w:val="es-ES" w:eastAsia="ar-SA" w:bidi="ar-SA"/>
    </w:rPr>
  </w:style>
  <w:style w:type="character" w:customStyle="1" w:styleId="CarCar241">
    <w:name w:val="Car Car241"/>
    <w:rsid w:val="000C4DAA"/>
    <w:rPr>
      <w:rFonts w:ascii="Arial" w:hAnsi="Arial" w:cs="Arial"/>
      <w:b/>
      <w:bCs/>
      <w:sz w:val="24"/>
      <w:szCs w:val="24"/>
      <w:lang w:val="es-ES" w:eastAsia="ar-SA" w:bidi="ar-SA"/>
    </w:rPr>
  </w:style>
  <w:style w:type="character" w:customStyle="1" w:styleId="CarCar251">
    <w:name w:val="Car Car251"/>
    <w:rsid w:val="000C4DAA"/>
    <w:rPr>
      <w:lang w:val="es-ES" w:eastAsia="ar-SA" w:bidi="ar-SA"/>
    </w:rPr>
  </w:style>
  <w:style w:type="character" w:customStyle="1" w:styleId="CarCar201">
    <w:name w:val="Car Car201"/>
    <w:rsid w:val="000C4DAA"/>
    <w:rPr>
      <w:rFonts w:ascii="Arial" w:eastAsia="MS Mincho" w:hAnsi="Arial" w:cs="Tahoma"/>
      <w:i/>
      <w:iCs/>
      <w:sz w:val="28"/>
      <w:szCs w:val="28"/>
      <w:lang w:val="es-ES" w:eastAsia="ar-SA" w:bidi="ar-SA"/>
    </w:rPr>
  </w:style>
  <w:style w:type="character" w:customStyle="1" w:styleId="CarCar231">
    <w:name w:val="Car Car231"/>
    <w:rsid w:val="000C4DAA"/>
    <w:rPr>
      <w:sz w:val="16"/>
      <w:szCs w:val="16"/>
      <w:lang w:val="es-ES" w:eastAsia="ar-SA" w:bidi="ar-SA"/>
    </w:rPr>
  </w:style>
  <w:style w:type="character" w:customStyle="1" w:styleId="CarCar281">
    <w:name w:val="Car Car281"/>
    <w:rsid w:val="000C4DAA"/>
    <w:rPr>
      <w:rFonts w:ascii="Arial Narrow" w:hAnsi="Arial Narrow"/>
      <w:sz w:val="22"/>
      <w:szCs w:val="22"/>
      <w:lang w:val="es-ES_tradnl" w:eastAsia="ar-SA" w:bidi="ar-SA"/>
    </w:rPr>
  </w:style>
  <w:style w:type="character" w:customStyle="1" w:styleId="CarCar191">
    <w:name w:val="Car Car191"/>
    <w:rsid w:val="000C4DAA"/>
    <w:rPr>
      <w:rFonts w:ascii="Arial" w:hAnsi="Arial"/>
      <w:b/>
      <w:kern w:val="1"/>
      <w:sz w:val="28"/>
      <w:lang w:val="es-ES_tradnl" w:eastAsia="ar-SA" w:bidi="ar-SA"/>
    </w:rPr>
  </w:style>
  <w:style w:type="character" w:customStyle="1" w:styleId="CarCar181">
    <w:name w:val="Car Car181"/>
    <w:rsid w:val="000C4DAA"/>
    <w:rPr>
      <w:rFonts w:ascii="Arial" w:hAnsi="Arial" w:cs="Arial"/>
      <w:b/>
      <w:bCs/>
      <w:color w:val="000000"/>
      <w:sz w:val="16"/>
      <w:szCs w:val="16"/>
      <w:lang w:val="es-ES_tradnl" w:eastAsia="ar-SA" w:bidi="ar-SA"/>
    </w:rPr>
  </w:style>
  <w:style w:type="character" w:customStyle="1" w:styleId="CarCar171">
    <w:name w:val="Car Car171"/>
    <w:rsid w:val="000C4DAA"/>
    <w:rPr>
      <w:b/>
      <w:sz w:val="24"/>
      <w:lang w:val="es-ES_tradnl" w:eastAsia="ar-SA" w:bidi="ar-SA"/>
    </w:rPr>
  </w:style>
  <w:style w:type="character" w:customStyle="1" w:styleId="CarCar161">
    <w:name w:val="Car Car161"/>
    <w:rsid w:val="000C4DAA"/>
    <w:rPr>
      <w:b/>
      <w:i/>
      <w:sz w:val="24"/>
      <w:lang w:val="es-ES_tradnl" w:eastAsia="ar-SA" w:bidi="ar-SA"/>
    </w:rPr>
  </w:style>
  <w:style w:type="character" w:customStyle="1" w:styleId="CarCar151">
    <w:name w:val="Car Car151"/>
    <w:rsid w:val="000C4DAA"/>
    <w:rPr>
      <w:rFonts w:ascii="Arial" w:hAnsi="Arial"/>
      <w:sz w:val="22"/>
      <w:lang w:val="es-ES_tradnl" w:eastAsia="ar-SA" w:bidi="ar-SA"/>
    </w:rPr>
  </w:style>
  <w:style w:type="character" w:customStyle="1" w:styleId="CarCar141">
    <w:name w:val="Car Car141"/>
    <w:rsid w:val="000C4DAA"/>
    <w:rPr>
      <w:rFonts w:ascii="Arial" w:hAnsi="Arial"/>
      <w:i/>
      <w:sz w:val="22"/>
      <w:lang w:val="es-ES_tradnl" w:eastAsia="ar-SA" w:bidi="ar-SA"/>
    </w:rPr>
  </w:style>
  <w:style w:type="character" w:customStyle="1" w:styleId="CarCar131">
    <w:name w:val="Car Car131"/>
    <w:rsid w:val="000C4DAA"/>
    <w:rPr>
      <w:rFonts w:ascii="Arial" w:hAnsi="Arial"/>
      <w:lang w:val="es-ES_tradnl" w:eastAsia="ar-SA" w:bidi="ar-SA"/>
    </w:rPr>
  </w:style>
  <w:style w:type="character" w:customStyle="1" w:styleId="CarCar121">
    <w:name w:val="Car Car121"/>
    <w:rsid w:val="000C4DAA"/>
    <w:rPr>
      <w:rFonts w:ascii="Arial" w:hAnsi="Arial"/>
      <w:i/>
      <w:lang w:val="es-ES_tradnl" w:eastAsia="ar-SA" w:bidi="ar-SA"/>
    </w:rPr>
  </w:style>
  <w:style w:type="character" w:customStyle="1" w:styleId="CarCar111">
    <w:name w:val="Car Car111"/>
    <w:rsid w:val="000C4DAA"/>
    <w:rPr>
      <w:rFonts w:ascii="Arial" w:hAnsi="Arial"/>
      <w:i/>
      <w:sz w:val="18"/>
      <w:lang w:val="es-ES_tradnl" w:eastAsia="ar-SA" w:bidi="ar-SA"/>
    </w:rPr>
  </w:style>
  <w:style w:type="character" w:customStyle="1" w:styleId="CarCar101">
    <w:name w:val="Car Car101"/>
    <w:rsid w:val="000C4DAA"/>
    <w:rPr>
      <w:rFonts w:ascii="Arial Narrow" w:hAnsi="Arial Narrow"/>
      <w:sz w:val="22"/>
      <w:szCs w:val="22"/>
      <w:lang w:val="es-ES_tradnl" w:eastAsia="ar-SA" w:bidi="ar-SA"/>
    </w:rPr>
  </w:style>
  <w:style w:type="character" w:customStyle="1" w:styleId="CarCar91">
    <w:name w:val="Car Car91"/>
    <w:rsid w:val="000C4DAA"/>
    <w:rPr>
      <w:rFonts w:ascii="Arial" w:hAnsi="Arial" w:cs="Arial"/>
      <w:b/>
      <w:bCs/>
      <w:sz w:val="24"/>
      <w:szCs w:val="24"/>
      <w:lang w:val="es-ES_tradnl" w:eastAsia="ar-SA" w:bidi="ar-SA"/>
    </w:rPr>
  </w:style>
  <w:style w:type="character" w:customStyle="1" w:styleId="CarCar81">
    <w:name w:val="Car Car81"/>
    <w:rsid w:val="000C4DAA"/>
    <w:rPr>
      <w:rFonts w:ascii="Arial" w:hAnsi="Arial" w:cs="Arial"/>
      <w:lang w:val="es-ES_tradnl" w:eastAsia="ar-SA" w:bidi="ar-SA"/>
    </w:rPr>
  </w:style>
  <w:style w:type="character" w:customStyle="1" w:styleId="CarCar71">
    <w:name w:val="Car Car71"/>
    <w:rsid w:val="000C4DAA"/>
    <w:rPr>
      <w:rFonts w:ascii="Arial Narrow" w:hAnsi="Arial Narrow"/>
      <w:sz w:val="22"/>
      <w:szCs w:val="22"/>
      <w:lang w:val="es-ES_tradnl" w:eastAsia="ar-SA" w:bidi="ar-SA"/>
    </w:rPr>
  </w:style>
  <w:style w:type="character" w:customStyle="1" w:styleId="CarCar61">
    <w:name w:val="Car Car61"/>
    <w:rsid w:val="000C4DAA"/>
    <w:rPr>
      <w:rFonts w:ascii="Arial" w:hAnsi="Arial" w:cs="Arial"/>
      <w:lang w:val="es-ES_tradnl" w:eastAsia="ar-SA" w:bidi="ar-SA"/>
    </w:rPr>
  </w:style>
  <w:style w:type="character" w:customStyle="1" w:styleId="CarCar51">
    <w:name w:val="Car Car51"/>
    <w:rsid w:val="000C4DAA"/>
    <w:rPr>
      <w:rFonts w:ascii="Arial" w:hAnsi="Arial" w:cs="Arial"/>
      <w:lang w:val="es-ES_tradnl" w:eastAsia="ar-SA" w:bidi="ar-SA"/>
    </w:rPr>
  </w:style>
  <w:style w:type="character" w:customStyle="1" w:styleId="CarCar41">
    <w:name w:val="Car Car41"/>
    <w:rsid w:val="000C4DAA"/>
    <w:rPr>
      <w:lang w:val="es-ES_tradnl" w:eastAsia="ar-SA" w:bidi="ar-SA"/>
    </w:rPr>
  </w:style>
  <w:style w:type="character" w:customStyle="1" w:styleId="CarCar33">
    <w:name w:val="Car Car33"/>
    <w:rsid w:val="000C4DAA"/>
    <w:rPr>
      <w:rFonts w:ascii="Arial" w:hAnsi="Arial"/>
      <w:b/>
      <w:bCs/>
      <w:sz w:val="24"/>
      <w:lang w:val="es-ES_tradnl" w:eastAsia="ar-SA" w:bidi="ar-SA"/>
    </w:rPr>
  </w:style>
  <w:style w:type="character" w:customStyle="1" w:styleId="CarCar210">
    <w:name w:val="Car Car210"/>
    <w:rsid w:val="000C4DAA"/>
    <w:rPr>
      <w:sz w:val="24"/>
      <w:szCs w:val="24"/>
      <w:lang w:val="es-ES" w:eastAsia="ar-SA" w:bidi="ar-SA"/>
    </w:rPr>
  </w:style>
  <w:style w:type="character" w:customStyle="1" w:styleId="CarCar221">
    <w:name w:val="Car Car221"/>
    <w:rsid w:val="000C4DAA"/>
    <w:rPr>
      <w:lang w:val="es-ES" w:eastAsia="ar-SA" w:bidi="ar-SA"/>
    </w:rPr>
  </w:style>
  <w:style w:type="character" w:customStyle="1" w:styleId="CarCar211">
    <w:name w:val="Car Car211"/>
    <w:rsid w:val="000C4DAA"/>
    <w:rPr>
      <w:b/>
      <w:bCs/>
      <w:lang w:val="es-ES" w:eastAsia="ar-SA" w:bidi="ar-SA"/>
    </w:rPr>
  </w:style>
  <w:style w:type="character" w:customStyle="1" w:styleId="CarCar261">
    <w:name w:val="Car Car261"/>
    <w:rsid w:val="000C4DAA"/>
    <w:rPr>
      <w:rFonts w:ascii="Arial" w:hAnsi="Arial" w:cs="Arial"/>
      <w:lang w:val="es-ES_tradnl"/>
    </w:rPr>
  </w:style>
  <w:style w:type="character" w:customStyle="1" w:styleId="CarCar271">
    <w:name w:val="Car Car271"/>
    <w:rsid w:val="000C4DAA"/>
    <w:rPr>
      <w:rFonts w:ascii="Arial" w:hAnsi="Arial" w:cs="Arial"/>
      <w:b/>
      <w:bCs/>
      <w:sz w:val="24"/>
      <w:szCs w:val="24"/>
      <w:lang w:val="es-ES_tradnl"/>
    </w:rPr>
  </w:style>
  <w:style w:type="character" w:customStyle="1" w:styleId="CarCar291">
    <w:name w:val="Car Car291"/>
    <w:rsid w:val="000C4DAA"/>
    <w:rPr>
      <w:rFonts w:ascii="Arial" w:hAnsi="Arial" w:cs="Arial"/>
      <w:lang w:val="es-ES_tradnl"/>
    </w:rPr>
  </w:style>
  <w:style w:type="paragraph" w:customStyle="1" w:styleId="Textodebloque3">
    <w:name w:val="Texto de bloque3"/>
    <w:basedOn w:val="Normal"/>
    <w:rsid w:val="000C4DAA"/>
    <w:pPr>
      <w:suppressAutoHyphens/>
      <w:spacing w:line="0" w:lineRule="atLeast"/>
      <w:ind w:left="1843" w:right="470" w:hanging="850"/>
    </w:pPr>
    <w:rPr>
      <w:rFonts w:ascii="Arial" w:eastAsia="Times New Roman" w:hAnsi="Arial" w:cs="Times New Roman"/>
      <w:color w:val="000000"/>
      <w:sz w:val="18"/>
      <w:szCs w:val="20"/>
      <w:lang w:val="es-ES" w:eastAsia="ar-SA"/>
    </w:rPr>
  </w:style>
  <w:style w:type="paragraph" w:customStyle="1" w:styleId="Sangra3detindependiente6">
    <w:name w:val="Sangría 3 de t. independiente6"/>
    <w:basedOn w:val="Normal"/>
    <w:rsid w:val="000C4DAA"/>
    <w:pPr>
      <w:tabs>
        <w:tab w:val="left" w:pos="2836"/>
        <w:tab w:val="left" w:pos="3578"/>
        <w:tab w:val="left" w:pos="4298"/>
        <w:tab w:val="left" w:pos="5018"/>
        <w:tab w:val="left" w:pos="5738"/>
        <w:tab w:val="left" w:pos="6458"/>
        <w:tab w:val="left" w:pos="7178"/>
        <w:tab w:val="left" w:pos="7898"/>
        <w:tab w:val="left" w:pos="8618"/>
        <w:tab w:val="left" w:pos="9338"/>
      </w:tabs>
      <w:overflowPunct w:val="0"/>
      <w:autoSpaceDE w:val="0"/>
      <w:ind w:left="1418" w:hanging="698"/>
      <w:textAlignment w:val="baseline"/>
    </w:pPr>
    <w:rPr>
      <w:rFonts w:ascii="Times New Roman" w:eastAsia="Times New Roman" w:hAnsi="Times New Roman" w:cs="Times New Roman"/>
      <w:szCs w:val="20"/>
      <w:lang w:val="es-ES_tradnl" w:eastAsia="ar-SA"/>
    </w:rPr>
  </w:style>
  <w:style w:type="paragraph" w:customStyle="1" w:styleId="Normal2">
    <w:name w:val="Normal2"/>
    <w:basedOn w:val="Normal"/>
    <w:rsid w:val="000C4DAA"/>
    <w:pPr>
      <w:spacing w:before="280" w:after="280"/>
      <w:jc w:val="left"/>
    </w:pPr>
    <w:rPr>
      <w:rFonts w:ascii="Times New Roman" w:eastAsia="Times New Roman" w:hAnsi="Times New Roman" w:cs="Times New Roman"/>
      <w:color w:val="000000"/>
      <w:szCs w:val="20"/>
      <w:lang w:val="es-ES" w:eastAsia="ar-SA"/>
    </w:rPr>
  </w:style>
  <w:style w:type="paragraph" w:customStyle="1" w:styleId="CarCarCarCarCarCarCarCarCarCarCarCarCar1">
    <w:name w:val="Car Car Car Car Car Car Car Car Car Car Car Car Car1"/>
    <w:basedOn w:val="Normal"/>
    <w:rsid w:val="000C4DAA"/>
    <w:pPr>
      <w:spacing w:after="160" w:line="240" w:lineRule="exact"/>
      <w:jc w:val="left"/>
    </w:pPr>
    <w:rPr>
      <w:rFonts w:ascii="Tahoma" w:eastAsia="Times New Roman" w:hAnsi="Tahoma" w:cs="Times New Roman"/>
      <w:szCs w:val="20"/>
      <w:lang w:val="en-US" w:eastAsia="ar-SA"/>
    </w:rPr>
  </w:style>
  <w:style w:type="paragraph" w:customStyle="1" w:styleId="CarCarCarCharChar1">
    <w:name w:val="Car Car Car Char Char1"/>
    <w:basedOn w:val="Normal"/>
    <w:rsid w:val="000C4DAA"/>
    <w:pPr>
      <w:spacing w:after="160" w:line="240" w:lineRule="exact"/>
      <w:jc w:val="left"/>
    </w:pPr>
    <w:rPr>
      <w:rFonts w:ascii="Tahoma" w:eastAsia="Times New Roman" w:hAnsi="Tahoma" w:cs="Times New Roman"/>
      <w:szCs w:val="20"/>
      <w:lang w:val="en-US" w:eastAsia="ar-SA"/>
    </w:rPr>
  </w:style>
  <w:style w:type="character" w:customStyle="1" w:styleId="CarCar531">
    <w:name w:val="Car Car531"/>
    <w:rsid w:val="000C4DAA"/>
    <w:rPr>
      <w:rFonts w:ascii="Arial" w:hAnsi="Arial"/>
      <w:b/>
      <w:kern w:val="1"/>
      <w:sz w:val="28"/>
      <w:lang w:val="es-ES" w:eastAsia="ar-SA"/>
    </w:rPr>
  </w:style>
  <w:style w:type="character" w:customStyle="1" w:styleId="CarCar521">
    <w:name w:val="Car Car521"/>
    <w:rsid w:val="000C4DAA"/>
    <w:rPr>
      <w:rFonts w:ascii="Arial" w:hAnsi="Arial" w:cs="Arial"/>
      <w:b/>
      <w:bCs/>
      <w:color w:val="000000"/>
      <w:sz w:val="16"/>
      <w:szCs w:val="16"/>
      <w:lang w:val="es-ES" w:eastAsia="ar-SA"/>
    </w:rPr>
  </w:style>
  <w:style w:type="paragraph" w:customStyle="1" w:styleId="Prrafodelista2">
    <w:name w:val="Párrafo de lista2"/>
    <w:basedOn w:val="Normal"/>
    <w:link w:val="ListParagraphChar"/>
    <w:rsid w:val="000C4DAA"/>
    <w:pPr>
      <w:ind w:left="720"/>
      <w:contextualSpacing/>
      <w:jc w:val="center"/>
    </w:pPr>
    <w:rPr>
      <w:rFonts w:ascii="Calibri" w:eastAsia="Times New Roman" w:hAnsi="Calibri" w:cs="Times New Roman"/>
      <w:sz w:val="22"/>
    </w:rPr>
  </w:style>
  <w:style w:type="paragraph" w:customStyle="1" w:styleId="Sangra2detindependiente11">
    <w:name w:val="Sangría 2 de t. independiente11"/>
    <w:basedOn w:val="Normal"/>
    <w:rsid w:val="000C4DAA"/>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independiente211">
    <w:name w:val="Texto independiente 211"/>
    <w:basedOn w:val="Normal"/>
    <w:rsid w:val="000C4DAA"/>
    <w:pPr>
      <w:suppressAutoHyphens/>
      <w:spacing w:after="120" w:line="480" w:lineRule="auto"/>
      <w:jc w:val="left"/>
    </w:pPr>
    <w:rPr>
      <w:rFonts w:ascii="Times New Roman" w:eastAsia="Times New Roman" w:hAnsi="Times New Roman" w:cs="Times New Roman"/>
      <w:sz w:val="24"/>
      <w:szCs w:val="20"/>
      <w:lang w:val="es-ES" w:eastAsia="ar-SA"/>
    </w:rPr>
  </w:style>
  <w:style w:type="paragraph" w:customStyle="1" w:styleId="Textodebloque11">
    <w:name w:val="Texto de bloque11"/>
    <w:basedOn w:val="Normal"/>
    <w:rsid w:val="000C4DAA"/>
    <w:pPr>
      <w:tabs>
        <w:tab w:val="left" w:pos="-18121"/>
        <w:tab w:val="left" w:pos="-15994"/>
        <w:tab w:val="left" w:pos="-8339"/>
      </w:tabs>
      <w:spacing w:line="0" w:lineRule="atLeast"/>
      <w:ind w:left="1843" w:right="51" w:hanging="709"/>
    </w:pPr>
    <w:rPr>
      <w:rFonts w:ascii="Arial" w:eastAsia="Times New Roman" w:hAnsi="Arial" w:cs="Times New Roman"/>
      <w:color w:val="000000"/>
      <w:sz w:val="18"/>
      <w:szCs w:val="20"/>
      <w:lang w:val="es-ES" w:eastAsia="ar-SA"/>
    </w:rPr>
  </w:style>
  <w:style w:type="paragraph" w:customStyle="1" w:styleId="Textoindependiente321">
    <w:name w:val="Texto independiente 321"/>
    <w:basedOn w:val="Normal"/>
    <w:rsid w:val="000C4DAA"/>
    <w:pPr>
      <w:autoSpaceDE w:val="0"/>
    </w:pPr>
    <w:rPr>
      <w:rFonts w:ascii="Arial" w:eastAsia="Times New Roman" w:hAnsi="Arial" w:cs="Arial"/>
      <w:szCs w:val="20"/>
      <w:lang w:val="es-ES_tradnl" w:eastAsia="ar-SA"/>
    </w:rPr>
  </w:style>
  <w:style w:type="paragraph" w:styleId="Lista3">
    <w:name w:val="List 3"/>
    <w:basedOn w:val="Normal"/>
    <w:qFormat/>
    <w:rsid w:val="000C4DAA"/>
    <w:pPr>
      <w:suppressAutoHyphens/>
      <w:ind w:left="849" w:hanging="283"/>
      <w:contextualSpacing/>
      <w:jc w:val="left"/>
    </w:pPr>
    <w:rPr>
      <w:rFonts w:ascii="Times New Roman" w:eastAsia="Times New Roman" w:hAnsi="Times New Roman" w:cs="Times New Roman"/>
      <w:sz w:val="24"/>
      <w:szCs w:val="20"/>
      <w:lang w:val="es-ES" w:eastAsia="ar-SA"/>
    </w:rPr>
  </w:style>
  <w:style w:type="paragraph" w:styleId="Lista4">
    <w:name w:val="List 4"/>
    <w:basedOn w:val="Normal"/>
    <w:qFormat/>
    <w:rsid w:val="000C4DAA"/>
    <w:pPr>
      <w:suppressAutoHyphens/>
      <w:ind w:left="1132" w:hanging="283"/>
      <w:contextualSpacing/>
      <w:jc w:val="left"/>
    </w:pPr>
    <w:rPr>
      <w:rFonts w:ascii="Times New Roman" w:eastAsia="Times New Roman" w:hAnsi="Times New Roman" w:cs="Times New Roman"/>
      <w:sz w:val="24"/>
      <w:szCs w:val="20"/>
      <w:lang w:val="es-ES" w:eastAsia="ar-SA"/>
    </w:rPr>
  </w:style>
  <w:style w:type="paragraph" w:styleId="Lista5">
    <w:name w:val="List 5"/>
    <w:basedOn w:val="Normal"/>
    <w:rsid w:val="000C4DAA"/>
    <w:pPr>
      <w:suppressAutoHyphens/>
      <w:ind w:left="1415" w:hanging="283"/>
      <w:contextualSpacing/>
      <w:jc w:val="left"/>
    </w:pPr>
    <w:rPr>
      <w:rFonts w:ascii="Times New Roman" w:eastAsia="Times New Roman" w:hAnsi="Times New Roman" w:cs="Times New Roman"/>
      <w:sz w:val="24"/>
      <w:szCs w:val="20"/>
      <w:lang w:val="es-ES" w:eastAsia="ar-SA"/>
    </w:rPr>
  </w:style>
  <w:style w:type="paragraph" w:styleId="Encabezadodemensaje">
    <w:name w:val="Message Header"/>
    <w:basedOn w:val="Normal"/>
    <w:link w:val="EncabezadodemensajeCar"/>
    <w:qFormat/>
    <w:rsid w:val="000C4DAA"/>
    <w:pPr>
      <w:pBdr>
        <w:top w:val="single" w:sz="6" w:space="1" w:color="auto"/>
        <w:left w:val="single" w:sz="6" w:space="1" w:color="auto"/>
        <w:bottom w:val="single" w:sz="6" w:space="1" w:color="auto"/>
        <w:right w:val="single" w:sz="6" w:space="1" w:color="auto"/>
      </w:pBdr>
      <w:shd w:val="pct20" w:color="auto" w:fill="auto"/>
      <w:suppressAutoHyphens/>
      <w:ind w:left="1134" w:hanging="1134"/>
      <w:jc w:val="left"/>
    </w:pPr>
    <w:rPr>
      <w:rFonts w:ascii="Cambria" w:eastAsia="Times New Roman" w:hAnsi="Cambria" w:cs="Times New Roman"/>
      <w:sz w:val="24"/>
      <w:szCs w:val="24"/>
      <w:lang w:val="es-ES" w:eastAsia="ar-SA"/>
    </w:rPr>
  </w:style>
  <w:style w:type="character" w:customStyle="1" w:styleId="EncabezadodemensajeCar">
    <w:name w:val="Encabezado de mensaje Car"/>
    <w:basedOn w:val="Fuentedeprrafopredeter"/>
    <w:link w:val="Encabezadodemensaje"/>
    <w:rsid w:val="000C4DAA"/>
    <w:rPr>
      <w:rFonts w:ascii="Cambria" w:eastAsia="Times New Roman" w:hAnsi="Cambria" w:cs="Times New Roman"/>
      <w:sz w:val="24"/>
      <w:szCs w:val="24"/>
      <w:shd w:val="pct20" w:color="auto" w:fill="auto"/>
      <w:lang w:val="es-ES" w:eastAsia="ar-SA"/>
    </w:rPr>
  </w:style>
  <w:style w:type="paragraph" w:styleId="Saludo">
    <w:name w:val="Salutation"/>
    <w:basedOn w:val="Normal"/>
    <w:next w:val="Normal"/>
    <w:link w:val="SaludoCar"/>
    <w:qFormat/>
    <w:rsid w:val="000C4DAA"/>
    <w:pPr>
      <w:suppressAutoHyphens/>
      <w:jc w:val="left"/>
    </w:pPr>
    <w:rPr>
      <w:rFonts w:ascii="Times New Roman" w:eastAsia="Times New Roman" w:hAnsi="Times New Roman" w:cs="Times New Roman"/>
      <w:sz w:val="24"/>
      <w:szCs w:val="20"/>
      <w:lang w:val="es-ES" w:eastAsia="ar-SA"/>
    </w:rPr>
  </w:style>
  <w:style w:type="character" w:customStyle="1" w:styleId="SaludoCar">
    <w:name w:val="Saludo Car"/>
    <w:basedOn w:val="Fuentedeprrafopredeter"/>
    <w:link w:val="Saludo"/>
    <w:rsid w:val="000C4DAA"/>
    <w:rPr>
      <w:rFonts w:ascii="Times New Roman" w:eastAsia="Times New Roman" w:hAnsi="Times New Roman" w:cs="Times New Roman"/>
      <w:sz w:val="24"/>
      <w:szCs w:val="20"/>
      <w:lang w:val="es-ES" w:eastAsia="ar-SA"/>
    </w:rPr>
  </w:style>
  <w:style w:type="paragraph" w:styleId="Cierre">
    <w:name w:val="Closing"/>
    <w:basedOn w:val="Normal"/>
    <w:link w:val="CierreCar"/>
    <w:rsid w:val="000C4DAA"/>
    <w:pPr>
      <w:suppressAutoHyphens/>
      <w:ind w:left="4252"/>
      <w:jc w:val="left"/>
    </w:pPr>
    <w:rPr>
      <w:rFonts w:ascii="Times New Roman" w:eastAsia="Times New Roman" w:hAnsi="Times New Roman" w:cs="Times New Roman"/>
      <w:sz w:val="24"/>
      <w:szCs w:val="20"/>
      <w:lang w:val="es-ES" w:eastAsia="ar-SA"/>
    </w:rPr>
  </w:style>
  <w:style w:type="character" w:customStyle="1" w:styleId="CierreCar">
    <w:name w:val="Cierre Car"/>
    <w:basedOn w:val="Fuentedeprrafopredeter"/>
    <w:link w:val="Cierre"/>
    <w:rsid w:val="000C4DAA"/>
    <w:rPr>
      <w:rFonts w:ascii="Times New Roman" w:eastAsia="Times New Roman" w:hAnsi="Times New Roman" w:cs="Times New Roman"/>
      <w:sz w:val="24"/>
      <w:szCs w:val="20"/>
      <w:lang w:val="es-ES" w:eastAsia="ar-SA"/>
    </w:rPr>
  </w:style>
  <w:style w:type="paragraph" w:styleId="Fecha">
    <w:name w:val="Date"/>
    <w:basedOn w:val="Normal"/>
    <w:next w:val="Normal"/>
    <w:link w:val="FechaCar"/>
    <w:rsid w:val="000C4DAA"/>
    <w:pPr>
      <w:suppressAutoHyphens/>
      <w:jc w:val="left"/>
    </w:pPr>
    <w:rPr>
      <w:rFonts w:ascii="Times New Roman" w:eastAsia="Times New Roman" w:hAnsi="Times New Roman" w:cs="Times New Roman"/>
      <w:sz w:val="24"/>
      <w:szCs w:val="20"/>
      <w:lang w:val="es-ES" w:eastAsia="ar-SA"/>
    </w:rPr>
  </w:style>
  <w:style w:type="character" w:customStyle="1" w:styleId="FechaCar">
    <w:name w:val="Fecha Car"/>
    <w:basedOn w:val="Fuentedeprrafopredeter"/>
    <w:link w:val="Fecha"/>
    <w:rsid w:val="000C4DAA"/>
    <w:rPr>
      <w:rFonts w:ascii="Times New Roman" w:eastAsia="Times New Roman" w:hAnsi="Times New Roman" w:cs="Times New Roman"/>
      <w:sz w:val="24"/>
      <w:szCs w:val="20"/>
      <w:lang w:val="es-ES" w:eastAsia="ar-SA"/>
    </w:rPr>
  </w:style>
  <w:style w:type="paragraph" w:styleId="Listaconvietas2">
    <w:name w:val="List Bullet 2"/>
    <w:basedOn w:val="Normal"/>
    <w:qFormat/>
    <w:rsid w:val="000C4DAA"/>
    <w:pPr>
      <w:numPr>
        <w:numId w:val="47"/>
      </w:numPr>
      <w:tabs>
        <w:tab w:val="clear" w:pos="643"/>
      </w:tabs>
      <w:suppressAutoHyphens/>
      <w:ind w:left="0" w:firstLine="0"/>
      <w:contextualSpacing/>
      <w:jc w:val="left"/>
    </w:pPr>
    <w:rPr>
      <w:rFonts w:ascii="Times New Roman" w:eastAsia="Times New Roman" w:hAnsi="Times New Roman" w:cs="Times New Roman"/>
      <w:sz w:val="24"/>
      <w:szCs w:val="20"/>
      <w:lang w:val="es-ES" w:eastAsia="ar-SA"/>
    </w:rPr>
  </w:style>
  <w:style w:type="paragraph" w:styleId="Listaconvietas3">
    <w:name w:val="List Bullet 3"/>
    <w:basedOn w:val="Normal"/>
    <w:rsid w:val="000C4DAA"/>
    <w:pPr>
      <w:numPr>
        <w:numId w:val="48"/>
      </w:numPr>
      <w:suppressAutoHyphens/>
      <w:ind w:left="0" w:firstLine="0"/>
      <w:contextualSpacing/>
      <w:jc w:val="left"/>
    </w:pPr>
    <w:rPr>
      <w:rFonts w:ascii="Times New Roman" w:eastAsia="Times New Roman" w:hAnsi="Times New Roman" w:cs="Times New Roman"/>
      <w:sz w:val="24"/>
      <w:szCs w:val="20"/>
      <w:lang w:val="es-ES" w:eastAsia="ar-SA"/>
    </w:rPr>
  </w:style>
  <w:style w:type="paragraph" w:styleId="Listaconvietas4">
    <w:name w:val="List Bullet 4"/>
    <w:basedOn w:val="Normal"/>
    <w:qFormat/>
    <w:rsid w:val="000C4DAA"/>
    <w:pPr>
      <w:numPr>
        <w:numId w:val="49"/>
      </w:numPr>
      <w:suppressAutoHyphens/>
      <w:ind w:left="0" w:firstLine="0"/>
      <w:contextualSpacing/>
      <w:jc w:val="left"/>
    </w:pPr>
    <w:rPr>
      <w:rFonts w:ascii="Times New Roman" w:eastAsia="Times New Roman" w:hAnsi="Times New Roman" w:cs="Times New Roman"/>
      <w:sz w:val="24"/>
      <w:szCs w:val="20"/>
      <w:lang w:val="es-ES" w:eastAsia="ar-SA"/>
    </w:rPr>
  </w:style>
  <w:style w:type="paragraph" w:styleId="Continuarlista">
    <w:name w:val="List Continue"/>
    <w:basedOn w:val="Normal"/>
    <w:qFormat/>
    <w:rsid w:val="000C4DAA"/>
    <w:pPr>
      <w:suppressAutoHyphens/>
      <w:spacing w:after="120"/>
      <w:ind w:left="283"/>
      <w:contextualSpacing/>
      <w:jc w:val="left"/>
    </w:pPr>
    <w:rPr>
      <w:rFonts w:ascii="Times New Roman" w:eastAsia="Times New Roman" w:hAnsi="Times New Roman" w:cs="Times New Roman"/>
      <w:sz w:val="24"/>
      <w:szCs w:val="20"/>
      <w:lang w:val="es-ES" w:eastAsia="ar-SA"/>
    </w:rPr>
  </w:style>
  <w:style w:type="paragraph" w:styleId="Continuarlista2">
    <w:name w:val="List Continue 2"/>
    <w:basedOn w:val="Normal"/>
    <w:rsid w:val="000C4DAA"/>
    <w:pPr>
      <w:suppressAutoHyphens/>
      <w:spacing w:after="120"/>
      <w:ind w:left="566"/>
      <w:contextualSpacing/>
      <w:jc w:val="left"/>
    </w:pPr>
    <w:rPr>
      <w:rFonts w:ascii="Times New Roman" w:eastAsia="Times New Roman" w:hAnsi="Times New Roman" w:cs="Times New Roman"/>
      <w:sz w:val="24"/>
      <w:szCs w:val="20"/>
      <w:lang w:val="es-ES" w:eastAsia="ar-SA"/>
    </w:rPr>
  </w:style>
  <w:style w:type="paragraph" w:customStyle="1" w:styleId="Lneadeasunto">
    <w:name w:val="Línea de asunto"/>
    <w:basedOn w:val="Normal"/>
    <w:rsid w:val="000C4DAA"/>
    <w:pPr>
      <w:suppressAutoHyphens/>
      <w:jc w:val="left"/>
    </w:pPr>
    <w:rPr>
      <w:rFonts w:ascii="Times New Roman" w:eastAsia="Times New Roman" w:hAnsi="Times New Roman" w:cs="Times New Roman"/>
      <w:sz w:val="24"/>
      <w:szCs w:val="20"/>
      <w:lang w:val="es-ES" w:eastAsia="ar-SA"/>
    </w:rPr>
  </w:style>
  <w:style w:type="paragraph" w:styleId="Textoindependienteprimerasangra">
    <w:name w:val="Body Text First Indent"/>
    <w:basedOn w:val="Textoindependiente"/>
    <w:link w:val="TextoindependienteprimerasangraCar"/>
    <w:rsid w:val="000C4DAA"/>
    <w:pPr>
      <w:widowControl/>
      <w:suppressAutoHyphens/>
      <w:spacing w:after="120"/>
      <w:ind w:firstLine="210"/>
      <w:jc w:val="left"/>
    </w:pPr>
    <w:rPr>
      <w:sz w:val="24"/>
      <w:szCs w:val="20"/>
      <w:lang w:val="es-ES" w:eastAsia="ar-SA"/>
    </w:rPr>
  </w:style>
  <w:style w:type="character" w:customStyle="1" w:styleId="TextoindependienteprimerasangraCar">
    <w:name w:val="Texto independiente primera sangría Car"/>
    <w:basedOn w:val="TextoindependienteCar"/>
    <w:link w:val="Textoindependienteprimerasangra"/>
    <w:rsid w:val="000C4DAA"/>
    <w:rPr>
      <w:rFonts w:ascii="Times New Roman" w:eastAsia="Times New Roman" w:hAnsi="Times New Roman" w:cs="Times New Roman"/>
      <w:sz w:val="24"/>
      <w:szCs w:val="20"/>
      <w:lang w:val="es-ES" w:eastAsia="ar-SA"/>
    </w:rPr>
  </w:style>
  <w:style w:type="paragraph" w:styleId="Textoindependienteprimerasangra2">
    <w:name w:val="Body Text First Indent 2"/>
    <w:basedOn w:val="Sangradetextonormal"/>
    <w:link w:val="Textoindependienteprimerasangra2Car"/>
    <w:qFormat/>
    <w:rsid w:val="000C4DAA"/>
    <w:pPr>
      <w:suppressAutoHyphens/>
      <w:ind w:firstLine="210"/>
      <w:jc w:val="left"/>
    </w:pPr>
    <w:rPr>
      <w:rFonts w:ascii="Times New Roman" w:eastAsia="Times New Roman" w:hAnsi="Times New Roman" w:cs="Times New Roman"/>
      <w:sz w:val="24"/>
      <w:szCs w:val="20"/>
      <w:lang w:val="es-ES" w:eastAsia="ar-SA"/>
    </w:rPr>
  </w:style>
  <w:style w:type="character" w:customStyle="1" w:styleId="Textoindependienteprimerasangra2Car">
    <w:name w:val="Texto independiente primera sangría 2 Car"/>
    <w:basedOn w:val="SangradetextonormalCar"/>
    <w:link w:val="Textoindependienteprimerasangra2"/>
    <w:rsid w:val="000C4DAA"/>
    <w:rPr>
      <w:rFonts w:ascii="Times New Roman" w:eastAsia="Times New Roman" w:hAnsi="Times New Roman" w:cs="Times New Roman"/>
      <w:sz w:val="24"/>
      <w:szCs w:val="20"/>
      <w:lang w:val="es-ES" w:eastAsia="ar-SA"/>
    </w:rPr>
  </w:style>
  <w:style w:type="paragraph" w:customStyle="1" w:styleId="Sangra2detindependiente4">
    <w:name w:val="Sangría 2 de t. independiente4"/>
    <w:basedOn w:val="Normal"/>
    <w:rsid w:val="000C4DAA"/>
    <w:pPr>
      <w:suppressAutoHyphens/>
      <w:overflowPunct w:val="0"/>
      <w:autoSpaceDE w:val="0"/>
      <w:spacing w:before="100"/>
      <w:ind w:left="1985"/>
      <w:textAlignment w:val="baseline"/>
    </w:pPr>
    <w:rPr>
      <w:rFonts w:ascii="Arial" w:eastAsia="Times New Roman" w:hAnsi="Arial" w:cs="Arial"/>
      <w:sz w:val="22"/>
      <w:lang w:val="es-ES" w:eastAsia="ar-SA"/>
    </w:rPr>
  </w:style>
  <w:style w:type="paragraph" w:customStyle="1" w:styleId="5">
    <w:name w:val="5"/>
    <w:basedOn w:val="Normal"/>
    <w:next w:val="Subttulo"/>
    <w:qFormat/>
    <w:rsid w:val="000C4DAA"/>
    <w:pPr>
      <w:suppressAutoHyphens/>
      <w:jc w:val="center"/>
    </w:pPr>
    <w:rPr>
      <w:rFonts w:ascii="Times New Roman" w:eastAsia="Times New Roman" w:hAnsi="Times New Roman" w:cs="Times New Roman"/>
      <w:b/>
      <w:sz w:val="28"/>
      <w:szCs w:val="20"/>
      <w:lang w:val="es-ES" w:eastAsia="ar-SA"/>
    </w:rPr>
  </w:style>
  <w:style w:type="paragraph" w:customStyle="1" w:styleId="Textoindependiente26">
    <w:name w:val="Texto independiente 26"/>
    <w:basedOn w:val="Normal"/>
    <w:rsid w:val="000C4DAA"/>
    <w:pPr>
      <w:widowControl w:val="0"/>
      <w:overflowPunct w:val="0"/>
      <w:autoSpaceDE w:val="0"/>
      <w:textAlignment w:val="baseline"/>
    </w:pPr>
    <w:rPr>
      <w:rFonts w:ascii="Arial" w:eastAsia="Times New Roman" w:hAnsi="Arial" w:cs="Times New Roman"/>
      <w:szCs w:val="20"/>
      <w:lang w:val="es-ES" w:eastAsia="ar-SA"/>
    </w:rPr>
  </w:style>
  <w:style w:type="numbering" w:customStyle="1" w:styleId="Sinlista1">
    <w:name w:val="Sin lista1"/>
    <w:next w:val="Sinlista"/>
    <w:uiPriority w:val="99"/>
    <w:semiHidden/>
    <w:unhideWhenUsed/>
    <w:rsid w:val="000C4DAA"/>
  </w:style>
  <w:style w:type="character" w:customStyle="1" w:styleId="Ttulo5Car1">
    <w:name w:val="Título 5 Car1"/>
    <w:rsid w:val="000C4DAA"/>
    <w:rPr>
      <w:rFonts w:ascii="Calibri" w:hAnsi="Calibri"/>
      <w:b/>
      <w:bCs/>
      <w:i/>
      <w:iCs/>
      <w:sz w:val="26"/>
      <w:szCs w:val="26"/>
      <w:lang w:val="es-ES" w:eastAsia="es-ES"/>
    </w:rPr>
  </w:style>
  <w:style w:type="character" w:customStyle="1" w:styleId="Ttulo8Car1">
    <w:name w:val="Título 8 Car1"/>
    <w:locked/>
    <w:rsid w:val="000C4DAA"/>
    <w:rPr>
      <w:rFonts w:ascii="Arial" w:hAnsi="Arial" w:cs="Arial"/>
      <w:i/>
      <w:lang w:val="es-ES_tradnl" w:eastAsia="ar-SA"/>
    </w:rPr>
  </w:style>
  <w:style w:type="character" w:customStyle="1" w:styleId="PiedepginaCar1">
    <w:name w:val="Pie de página Car1"/>
    <w:aliases w:val="Car3 Car1,Pie de página1 Car1,footer odd Car1,footer odd1 Car1,footer odd2 Car1,footer odd3 Car1,footer odd4 Car1,footer odd5 Car1,footer Car Car1,Encabezado Car1,Car Char4 Car1,Car5 Char Car1,Car51 Car1,ITT i Car1,LetterHeader Car1"/>
    <w:rsid w:val="000C4DAA"/>
    <w:rPr>
      <w:sz w:val="24"/>
      <w:szCs w:val="24"/>
      <w:lang w:val="es-ES" w:eastAsia="ar-SA"/>
    </w:rPr>
  </w:style>
  <w:style w:type="character" w:customStyle="1" w:styleId="SangradetextonormalCar1">
    <w:name w:val="Sangría de texto normal Car1"/>
    <w:locked/>
    <w:rsid w:val="000C4DAA"/>
    <w:rPr>
      <w:rFonts w:eastAsia="Calibri"/>
      <w:sz w:val="24"/>
      <w:lang w:val="es-ES" w:eastAsia="ar-SA"/>
    </w:rPr>
  </w:style>
  <w:style w:type="character" w:customStyle="1" w:styleId="TextoindependienteCar1">
    <w:name w:val="Texto independiente Car1"/>
    <w:aliases w:val="Body Text Char Car1,TITULO SECCION Car1"/>
    <w:rsid w:val="000C4DAA"/>
    <w:rPr>
      <w:sz w:val="24"/>
      <w:lang w:val="es-ES" w:eastAsia="ar-SA"/>
    </w:rPr>
  </w:style>
  <w:style w:type="paragraph" w:customStyle="1" w:styleId="Sangra2detindependiente5">
    <w:name w:val="Sangría 2 de t. independiente5"/>
    <w:basedOn w:val="Normal"/>
    <w:rsid w:val="000C4DAA"/>
    <w:pPr>
      <w:spacing w:before="100"/>
      <w:ind w:left="1985"/>
    </w:pPr>
    <w:rPr>
      <w:rFonts w:ascii="Arial" w:eastAsia="Times New Roman" w:hAnsi="Arial" w:cs="Times New Roman"/>
      <w:sz w:val="22"/>
      <w:szCs w:val="20"/>
      <w:lang w:val="es-ES" w:eastAsia="es-ES"/>
    </w:rPr>
  </w:style>
  <w:style w:type="character" w:customStyle="1" w:styleId="CarCar62">
    <w:name w:val="Car Car62"/>
    <w:rsid w:val="000C4DAA"/>
    <w:rPr>
      <w:rFonts w:ascii="Arial" w:hAnsi="Arial" w:cs="Arial"/>
      <w:sz w:val="24"/>
      <w:szCs w:val="24"/>
      <w:lang w:val="es-ES" w:eastAsia="es-ES" w:bidi="ar-SA"/>
    </w:rPr>
  </w:style>
  <w:style w:type="character" w:customStyle="1" w:styleId="CarCar54">
    <w:name w:val="Car Car54"/>
    <w:rsid w:val="000C4DAA"/>
    <w:rPr>
      <w:rFonts w:ascii="Arial" w:hAnsi="Arial" w:cs="Arial"/>
      <w:sz w:val="24"/>
      <w:szCs w:val="24"/>
      <w:lang w:val="es-ES" w:eastAsia="es-ES"/>
    </w:rPr>
  </w:style>
  <w:style w:type="paragraph" w:customStyle="1" w:styleId="CarCarCarCarCarCarCarCarCarCar">
    <w:name w:val="Car Car Car Car Car Car Car Car Car Car"/>
    <w:basedOn w:val="Normal"/>
    <w:rsid w:val="000C4DAA"/>
    <w:pPr>
      <w:spacing w:after="160" w:line="240" w:lineRule="exact"/>
      <w:jc w:val="left"/>
    </w:pPr>
    <w:rPr>
      <w:rFonts w:ascii="Tahoma" w:eastAsia="Times New Roman" w:hAnsi="Tahoma" w:cs="Times New Roman"/>
      <w:szCs w:val="20"/>
      <w:lang w:val="en-US"/>
    </w:rPr>
  </w:style>
  <w:style w:type="paragraph" w:customStyle="1" w:styleId="Textoindependiente34">
    <w:name w:val="Texto independiente 34"/>
    <w:basedOn w:val="Normal"/>
    <w:rsid w:val="000C4DAA"/>
    <w:rPr>
      <w:rFonts w:ascii="Times New Roman" w:eastAsia="Times New Roman" w:hAnsi="Times New Roman" w:cs="Times New Roman"/>
      <w:i/>
      <w:sz w:val="24"/>
      <w:szCs w:val="20"/>
      <w:lang w:val="es-ES" w:eastAsia="es-ES"/>
    </w:rPr>
  </w:style>
  <w:style w:type="paragraph" w:customStyle="1" w:styleId="Car2">
    <w:name w:val="Car2"/>
    <w:basedOn w:val="Normal"/>
    <w:rsid w:val="000C4DAA"/>
    <w:pPr>
      <w:spacing w:after="160" w:line="240" w:lineRule="exact"/>
      <w:jc w:val="left"/>
    </w:pPr>
    <w:rPr>
      <w:rFonts w:ascii="Tahoma" w:eastAsia="Times New Roman" w:hAnsi="Tahoma" w:cs="Times New Roman"/>
      <w:szCs w:val="20"/>
      <w:lang w:val="en-US"/>
    </w:rPr>
  </w:style>
  <w:style w:type="paragraph" w:styleId="Textosinformato">
    <w:name w:val="Plain Text"/>
    <w:basedOn w:val="Normal"/>
    <w:link w:val="TextosinformatoCar"/>
    <w:qFormat/>
    <w:rsid w:val="000C4DAA"/>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0C4DAA"/>
    <w:rPr>
      <w:rFonts w:ascii="Courier New" w:eastAsia="Times New Roman" w:hAnsi="Courier New" w:cs="Courier New"/>
      <w:sz w:val="20"/>
      <w:szCs w:val="20"/>
      <w:lang w:val="es-ES" w:eastAsia="es-ES"/>
    </w:rPr>
  </w:style>
  <w:style w:type="paragraph" w:customStyle="1" w:styleId="4">
    <w:name w:val="4"/>
    <w:basedOn w:val="Normal"/>
    <w:next w:val="Normal"/>
    <w:qFormat/>
    <w:rsid w:val="000C4DAA"/>
    <w:pPr>
      <w:overflowPunct w:val="0"/>
      <w:autoSpaceDE w:val="0"/>
      <w:autoSpaceDN w:val="0"/>
      <w:adjustRightInd w:val="0"/>
      <w:jc w:val="center"/>
      <w:textAlignment w:val="baseline"/>
    </w:pPr>
    <w:rPr>
      <w:rFonts w:ascii="Arial" w:eastAsia="Times New Roman" w:hAnsi="Arial" w:cs="Times New Roman"/>
      <w:b/>
      <w:szCs w:val="20"/>
      <w:lang w:val="es-ES_tradnl" w:eastAsia="es-ES"/>
    </w:rPr>
  </w:style>
  <w:style w:type="character" w:customStyle="1" w:styleId="PuestoCar">
    <w:name w:val="Puesto Car"/>
    <w:locked/>
    <w:rsid w:val="000C4DAA"/>
    <w:rPr>
      <w:b/>
      <w:sz w:val="28"/>
      <w:lang w:val="es-ES" w:eastAsia="ar-SA" w:bidi="ar-SA"/>
    </w:rPr>
  </w:style>
  <w:style w:type="paragraph" w:customStyle="1" w:styleId="Textodebloque4">
    <w:name w:val="Texto de bloque4"/>
    <w:basedOn w:val="Normal"/>
    <w:rsid w:val="000C4DAA"/>
    <w:pPr>
      <w:tabs>
        <w:tab w:val="left" w:pos="-284"/>
        <w:tab w:val="left" w:pos="9498"/>
      </w:tabs>
      <w:overflowPunct w:val="0"/>
      <w:autoSpaceDE w:val="0"/>
      <w:autoSpaceDN w:val="0"/>
      <w:adjustRightInd w:val="0"/>
      <w:ind w:left="1843" w:right="51" w:hanging="709"/>
      <w:textAlignment w:val="baseline"/>
    </w:pPr>
    <w:rPr>
      <w:rFonts w:ascii="Arial" w:eastAsia="Times New Roman" w:hAnsi="Arial" w:cs="Times New Roman"/>
      <w:szCs w:val="20"/>
      <w:lang w:val="es-ES_tradnl" w:eastAsia="es-ES"/>
    </w:rPr>
  </w:style>
  <w:style w:type="paragraph" w:customStyle="1" w:styleId="Prrafodelista3">
    <w:name w:val="Párrafo de lista3"/>
    <w:basedOn w:val="Normal"/>
    <w:rsid w:val="000C4DAA"/>
    <w:pPr>
      <w:spacing w:after="200" w:line="276" w:lineRule="auto"/>
      <w:ind w:left="720"/>
      <w:contextualSpacing/>
      <w:jc w:val="left"/>
    </w:pPr>
    <w:rPr>
      <w:rFonts w:ascii="Calibri" w:eastAsia="Times New Roman" w:hAnsi="Calibri" w:cs="Times New Roman"/>
      <w:sz w:val="22"/>
      <w:lang w:val="es-ES"/>
    </w:rPr>
  </w:style>
  <w:style w:type="character" w:customStyle="1" w:styleId="HeaderChar">
    <w:name w:val="Header Char"/>
    <w:aliases w:val="Car3 Char,Car Char4 Char,Car5 Char Char,Car51 Char,ITT i Char,LetterHeader Char,Cover Page Char,encabezado Char,En-tête SQ Char,ContentsHeader Char,aria Char,*Header Char"/>
    <w:locked/>
    <w:rsid w:val="000C4DAA"/>
    <w:rPr>
      <w:rFonts w:ascii="Arial" w:eastAsia="Arial Unicode MS" w:hAnsi="Arial" w:cs="Arial"/>
      <w:b/>
      <w:bCs/>
      <w:kern w:val="1"/>
      <w:sz w:val="22"/>
      <w:szCs w:val="22"/>
      <w:lang w:val="es-ES" w:eastAsia="ar-SA" w:bidi="ar-SA"/>
    </w:rPr>
  </w:style>
  <w:style w:type="paragraph" w:customStyle="1" w:styleId="Textodeglobo3">
    <w:name w:val="Texto de globo3"/>
    <w:basedOn w:val="Normal"/>
    <w:rsid w:val="000C4DAA"/>
    <w:pPr>
      <w:suppressAutoHyphens/>
      <w:jc w:val="left"/>
    </w:pPr>
    <w:rPr>
      <w:rFonts w:ascii="Tahoma" w:eastAsia="Times New Roman" w:hAnsi="Tahoma" w:cs="Tahoma"/>
      <w:sz w:val="16"/>
      <w:szCs w:val="20"/>
      <w:lang w:val="es-ES" w:eastAsia="ar-SA"/>
    </w:rPr>
  </w:style>
  <w:style w:type="paragraph" w:customStyle="1" w:styleId="CarCarCarCar2">
    <w:name w:val="Car Car Car Car2"/>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2">
    <w:name w:val="Car Car Car Car Car Car2"/>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harCharCarCarCharCharCarCarCharCharCarCarCharChar2">
    <w:name w:val="Char Char Car Car Char Char Car Car Char Char Car Car Char Char2"/>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2">
    <w:name w:val="Car Car Car Car Car Car Car2"/>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2">
    <w:name w:val="Car Car Car Car Car Car1 Car Car Car Car Car Car Car Car Car Car Car Car Car2"/>
    <w:basedOn w:val="Normal"/>
    <w:rsid w:val="000C4DAA"/>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WW-BodyText212">
    <w:name w:val="WW-Body Text 212"/>
    <w:basedOn w:val="Normal"/>
    <w:rsid w:val="000C4DAA"/>
    <w:pPr>
      <w:suppressAutoHyphens/>
    </w:pPr>
    <w:rPr>
      <w:rFonts w:ascii="Arial Narrow" w:eastAsia="Calibri" w:hAnsi="Arial Narrow" w:cs="Times New Roman"/>
      <w:sz w:val="22"/>
      <w:szCs w:val="20"/>
      <w:lang w:val="es-ES_tradnl" w:eastAsia="ar-SA"/>
    </w:rPr>
  </w:style>
  <w:style w:type="paragraph" w:customStyle="1" w:styleId="WW-BodyText3">
    <w:name w:val="WW-Body Text 3"/>
    <w:basedOn w:val="Normal"/>
    <w:rsid w:val="000C4DAA"/>
    <w:pPr>
      <w:suppressAutoHyphens/>
    </w:pPr>
    <w:rPr>
      <w:rFonts w:ascii="Times New Roman" w:eastAsia="Calibri" w:hAnsi="Times New Roman" w:cs="Times New Roman"/>
      <w:sz w:val="24"/>
      <w:szCs w:val="20"/>
      <w:lang w:eastAsia="ar-SA"/>
    </w:rPr>
  </w:style>
  <w:style w:type="paragraph" w:styleId="TtulodeTDC">
    <w:name w:val="TOC Heading"/>
    <w:basedOn w:val="Ttulo1"/>
    <w:next w:val="Normal"/>
    <w:link w:val="TtulodeTDCCar1"/>
    <w:qFormat/>
    <w:rsid w:val="000C4DAA"/>
    <w:pPr>
      <w:keepNext/>
      <w:keepLines/>
      <w:numPr>
        <w:numId w:val="0"/>
      </w:numPr>
      <w:spacing w:before="480" w:line="276" w:lineRule="auto"/>
      <w:contextualSpacing w:val="0"/>
      <w:jc w:val="left"/>
      <w:outlineLvl w:val="9"/>
    </w:pPr>
    <w:rPr>
      <w:rFonts w:ascii="Cambria" w:eastAsia="Times New Roman" w:hAnsi="Cambria" w:cs="Times New Roman"/>
      <w:b w:val="0"/>
      <w:color w:val="365F91"/>
      <w:sz w:val="28"/>
      <w:szCs w:val="28"/>
      <w:lang w:val="es-ES"/>
    </w:rPr>
  </w:style>
  <w:style w:type="character" w:customStyle="1" w:styleId="Heading1Char">
    <w:name w:val="Heading 1 Char"/>
    <w:aliases w:val="Headline Char,H1 Char,h1 Char,II+ Char,I Char,Document Header1 Char,Chapter Char,Titulo 1 Char,Section Heading Char,Part Char"/>
    <w:locked/>
    <w:rsid w:val="000C4DAA"/>
    <w:rPr>
      <w:rFonts w:ascii="Cambria" w:hAnsi="Cambria" w:cs="Times New Roman"/>
      <w:b/>
      <w:bCs/>
      <w:kern w:val="32"/>
      <w:sz w:val="32"/>
      <w:szCs w:val="32"/>
      <w:lang w:val="es-ES" w:eastAsia="es-ES"/>
    </w:rPr>
  </w:style>
  <w:style w:type="table" w:styleId="Tablaconcuadrcula8">
    <w:name w:val="Table Grid 8"/>
    <w:basedOn w:val="Tablanormal"/>
    <w:qFormat/>
    <w:rsid w:val="000C4DAA"/>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3">
    <w:name w:val="Normal3"/>
    <w:basedOn w:val="Normal"/>
    <w:rsid w:val="000C4DAA"/>
    <w:pPr>
      <w:spacing w:before="100" w:beforeAutospacing="1" w:after="100" w:afterAutospacing="1"/>
      <w:jc w:val="left"/>
    </w:pPr>
    <w:rPr>
      <w:rFonts w:ascii="Times New Roman" w:eastAsia="Times New Roman" w:hAnsi="Times New Roman" w:cs="Times New Roman"/>
      <w:color w:val="000000"/>
      <w:sz w:val="24"/>
      <w:szCs w:val="24"/>
      <w:lang w:val="es-ES" w:eastAsia="es-ES"/>
    </w:rPr>
  </w:style>
  <w:style w:type="character" w:customStyle="1" w:styleId="normal10">
    <w:name w:val="normal1"/>
    <w:rsid w:val="000C4DAA"/>
    <w:rPr>
      <w:rFonts w:cs="Times New Roman"/>
    </w:rPr>
  </w:style>
  <w:style w:type="paragraph" w:customStyle="1" w:styleId="noparagraphstyle">
    <w:name w:val="noparagraphstyle"/>
    <w:basedOn w:val="Normal"/>
    <w:rsid w:val="000C4DAA"/>
    <w:pPr>
      <w:spacing w:before="100" w:beforeAutospacing="1" w:after="100" w:afterAutospacing="1"/>
      <w:jc w:val="left"/>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qFormat/>
    <w:rsid w:val="000C4DAA"/>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0C4DAA"/>
    <w:pPr>
      <w:spacing w:before="167"/>
      <w:jc w:val="left"/>
    </w:pPr>
    <w:rPr>
      <w:rFonts w:ascii="Verdana" w:eastAsia="Times New Roman" w:hAnsi="Verdana" w:cs="Verdana"/>
      <w:b/>
      <w:bCs/>
      <w:color w:val="333333"/>
      <w:sz w:val="17"/>
      <w:szCs w:val="17"/>
      <w:lang w:val="es-ES" w:eastAsia="es-ES"/>
    </w:rPr>
  </w:style>
  <w:style w:type="paragraph" w:customStyle="1" w:styleId="CharCharCarCarCharChar">
    <w:name w:val="Char Char Car Car Char Char"/>
    <w:basedOn w:val="Normal"/>
    <w:rsid w:val="000C4DAA"/>
    <w:pPr>
      <w:spacing w:after="160" w:line="240" w:lineRule="exact"/>
      <w:jc w:val="left"/>
    </w:pPr>
    <w:rPr>
      <w:rFonts w:ascii="Tahoma" w:eastAsia="MS Mincho" w:hAnsi="Tahoma" w:cs="Tahoma"/>
      <w:szCs w:val="20"/>
      <w:lang w:val="en-US"/>
    </w:rPr>
  </w:style>
  <w:style w:type="paragraph" w:customStyle="1" w:styleId="CharCharCharChar">
    <w:name w:val="Char Char Char Char"/>
    <w:basedOn w:val="Normal"/>
    <w:rsid w:val="000C4DAA"/>
    <w:pPr>
      <w:spacing w:after="160" w:line="240" w:lineRule="exact"/>
      <w:jc w:val="left"/>
    </w:pPr>
    <w:rPr>
      <w:rFonts w:ascii="Tahoma" w:eastAsia="Batang" w:hAnsi="Tahoma" w:cs="Tahoma"/>
      <w:szCs w:val="20"/>
      <w:lang w:val="en-US" w:eastAsia="ko-KR"/>
    </w:rPr>
  </w:style>
  <w:style w:type="paragraph" w:customStyle="1" w:styleId="CharCharCarCarCharChar1">
    <w:name w:val="Char Char Car Car Char Char1"/>
    <w:basedOn w:val="Normal"/>
    <w:rsid w:val="000C4DAA"/>
    <w:pPr>
      <w:spacing w:after="160" w:line="240" w:lineRule="exact"/>
      <w:jc w:val="left"/>
    </w:pPr>
    <w:rPr>
      <w:rFonts w:ascii="Tahoma" w:eastAsia="MS Mincho" w:hAnsi="Tahoma" w:cs="Tahoma"/>
      <w:szCs w:val="20"/>
      <w:lang w:val="en-US"/>
    </w:rPr>
  </w:style>
  <w:style w:type="table" w:styleId="Tablaprofesional">
    <w:name w:val="Table Professional"/>
    <w:basedOn w:val="Tablanormal"/>
    <w:qFormat/>
    <w:rsid w:val="000C4DAA"/>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WW8Num2z3">
    <w:name w:val="WW8Num2z3"/>
    <w:rsid w:val="000C4DAA"/>
    <w:rPr>
      <w:rFonts w:ascii="Symbol" w:hAnsi="Symbol"/>
    </w:rPr>
  </w:style>
  <w:style w:type="character" w:customStyle="1" w:styleId="WW8Num2z4">
    <w:name w:val="WW8Num2z4"/>
    <w:rsid w:val="000C4DAA"/>
    <w:rPr>
      <w:rFonts w:ascii="Courier New" w:hAnsi="Courier New" w:cs="Courier New"/>
    </w:rPr>
  </w:style>
  <w:style w:type="character" w:customStyle="1" w:styleId="WW8Num6z3">
    <w:name w:val="WW8Num6z3"/>
    <w:rsid w:val="000C4DAA"/>
    <w:rPr>
      <w:rFonts w:ascii="Symbol" w:hAnsi="Symbol"/>
    </w:rPr>
  </w:style>
  <w:style w:type="character" w:customStyle="1" w:styleId="WW8Num10z3">
    <w:name w:val="WW8Num10z3"/>
    <w:rsid w:val="000C4DAA"/>
    <w:rPr>
      <w:rFonts w:ascii="Symbol" w:hAnsi="Symbol"/>
    </w:rPr>
  </w:style>
  <w:style w:type="character" w:customStyle="1" w:styleId="WW8Num14z3">
    <w:name w:val="WW8Num14z3"/>
    <w:rsid w:val="000C4DAA"/>
    <w:rPr>
      <w:rFonts w:ascii="Symbol" w:hAnsi="Symbol"/>
    </w:rPr>
  </w:style>
  <w:style w:type="character" w:customStyle="1" w:styleId="WW8Num16z2">
    <w:name w:val="WW8Num16z2"/>
    <w:rsid w:val="000C4DAA"/>
    <w:rPr>
      <w:rFonts w:ascii="Wingdings" w:hAnsi="Wingdings"/>
    </w:rPr>
  </w:style>
  <w:style w:type="character" w:customStyle="1" w:styleId="WW8Num16z3">
    <w:name w:val="WW8Num16z3"/>
    <w:rsid w:val="000C4DAA"/>
    <w:rPr>
      <w:rFonts w:ascii="Symbol" w:hAnsi="Symbol"/>
    </w:rPr>
  </w:style>
  <w:style w:type="character" w:customStyle="1" w:styleId="WW8Num22z6">
    <w:name w:val="WW8Num22z6"/>
    <w:rsid w:val="000C4DAA"/>
    <w:rPr>
      <w:rFonts w:ascii="Symbol" w:hAnsi="Symbol"/>
    </w:rPr>
  </w:style>
  <w:style w:type="character" w:customStyle="1" w:styleId="WW8Num26z6">
    <w:name w:val="WW8Num26z6"/>
    <w:rsid w:val="000C4DAA"/>
    <w:rPr>
      <w:rFonts w:ascii="Symbol" w:hAnsi="Symbol"/>
    </w:rPr>
  </w:style>
  <w:style w:type="character" w:customStyle="1" w:styleId="WW8Num36z2">
    <w:name w:val="WW8Num36z2"/>
    <w:rsid w:val="000C4DAA"/>
    <w:rPr>
      <w:rFonts w:ascii="Wingdings" w:hAnsi="Wingdings"/>
    </w:rPr>
  </w:style>
  <w:style w:type="character" w:customStyle="1" w:styleId="WW8Num44z0">
    <w:name w:val="WW8Num44z0"/>
    <w:rsid w:val="000C4DAA"/>
    <w:rPr>
      <w:rFonts w:ascii="Courier New" w:hAnsi="Courier New" w:cs="Courier New"/>
    </w:rPr>
  </w:style>
  <w:style w:type="character" w:customStyle="1" w:styleId="WW8Num47z0">
    <w:name w:val="WW8Num47z0"/>
    <w:rsid w:val="000C4DAA"/>
    <w:rPr>
      <w:rFonts w:ascii="Courier New" w:hAnsi="Courier New" w:cs="Courier New"/>
    </w:rPr>
  </w:style>
  <w:style w:type="character" w:customStyle="1" w:styleId="WW8Num50z0">
    <w:name w:val="WW8Num50z0"/>
    <w:rsid w:val="000C4DAA"/>
    <w:rPr>
      <w:rFonts w:ascii="Courier New" w:hAnsi="Courier New" w:cs="Courier New"/>
    </w:rPr>
  </w:style>
  <w:style w:type="character" w:customStyle="1" w:styleId="WW8Num51z0">
    <w:name w:val="WW8Num51z0"/>
    <w:rsid w:val="000C4DAA"/>
    <w:rPr>
      <w:rFonts w:ascii="Symbol" w:hAnsi="Symbol"/>
    </w:rPr>
  </w:style>
  <w:style w:type="character" w:customStyle="1" w:styleId="WW8Num52z0">
    <w:name w:val="WW8Num52z0"/>
    <w:rsid w:val="000C4DAA"/>
    <w:rPr>
      <w:rFonts w:ascii="Arial" w:eastAsia="Times New Roman" w:hAnsi="Arial" w:cs="Arial"/>
    </w:rPr>
  </w:style>
  <w:style w:type="character" w:customStyle="1" w:styleId="WW8Num53z0">
    <w:name w:val="WW8Num53z0"/>
    <w:rsid w:val="000C4DAA"/>
    <w:rPr>
      <w:rFonts w:ascii="Courier New" w:hAnsi="Courier New" w:cs="Courier New"/>
    </w:rPr>
  </w:style>
  <w:style w:type="character" w:customStyle="1" w:styleId="WW8Num54z0">
    <w:name w:val="WW8Num54z0"/>
    <w:rsid w:val="000C4DAA"/>
    <w:rPr>
      <w:rFonts w:ascii="Symbol" w:hAnsi="Symbol"/>
    </w:rPr>
  </w:style>
  <w:style w:type="character" w:customStyle="1" w:styleId="WW8Num55z0">
    <w:name w:val="WW8Num55z0"/>
    <w:rsid w:val="000C4DAA"/>
    <w:rPr>
      <w:b/>
    </w:rPr>
  </w:style>
  <w:style w:type="character" w:customStyle="1" w:styleId="WW8Num56z0">
    <w:name w:val="WW8Num56z0"/>
    <w:rsid w:val="000C4DAA"/>
    <w:rPr>
      <w:rFonts w:ascii="Wingdings" w:hAnsi="Wingdings" w:cs="Courier New"/>
    </w:rPr>
  </w:style>
  <w:style w:type="character" w:customStyle="1" w:styleId="WW8Num57z0">
    <w:name w:val="WW8Num57z0"/>
    <w:rsid w:val="000C4DAA"/>
    <w:rPr>
      <w:rFonts w:ascii="Wingdings" w:hAnsi="Wingdings"/>
    </w:rPr>
  </w:style>
  <w:style w:type="character" w:customStyle="1" w:styleId="WW8Num58z0">
    <w:name w:val="WW8Num58z0"/>
    <w:rsid w:val="000C4DAA"/>
    <w:rPr>
      <w:rFonts w:ascii="Courier New" w:hAnsi="Courier New"/>
    </w:rPr>
  </w:style>
  <w:style w:type="character" w:customStyle="1" w:styleId="WW8Num58z1">
    <w:name w:val="WW8Num58z1"/>
    <w:rsid w:val="000C4DAA"/>
    <w:rPr>
      <w:rFonts w:ascii="Courier New" w:hAnsi="Courier New"/>
      <w:b/>
      <w:i w:val="0"/>
    </w:rPr>
  </w:style>
  <w:style w:type="character" w:customStyle="1" w:styleId="WW8Num58z2">
    <w:name w:val="WW8Num58z2"/>
    <w:rsid w:val="000C4DAA"/>
    <w:rPr>
      <w:rFonts w:ascii="Wingdings" w:hAnsi="Wingdings"/>
    </w:rPr>
  </w:style>
  <w:style w:type="character" w:customStyle="1" w:styleId="WW8Num58z3">
    <w:name w:val="WW8Num58z3"/>
    <w:rsid w:val="000C4DAA"/>
    <w:rPr>
      <w:rFonts w:ascii="Symbol" w:hAnsi="Symbol"/>
    </w:rPr>
  </w:style>
  <w:style w:type="character" w:customStyle="1" w:styleId="WW8Num59z0">
    <w:name w:val="WW8Num59z0"/>
    <w:rsid w:val="000C4DAA"/>
    <w:rPr>
      <w:rFonts w:ascii="Courier New" w:hAnsi="Courier New"/>
    </w:rPr>
  </w:style>
  <w:style w:type="character" w:customStyle="1" w:styleId="WW8Num61z0">
    <w:name w:val="WW8Num61z0"/>
    <w:rsid w:val="000C4DAA"/>
    <w:rPr>
      <w:rFonts w:ascii="Courier New" w:hAnsi="Courier New" w:cs="Courier New"/>
    </w:rPr>
  </w:style>
  <w:style w:type="character" w:customStyle="1" w:styleId="WW8Num63z0">
    <w:name w:val="WW8Num63z0"/>
    <w:rsid w:val="000C4DAA"/>
    <w:rPr>
      <w:rFonts w:ascii="Courier New" w:hAnsi="Courier New"/>
    </w:rPr>
  </w:style>
  <w:style w:type="character" w:customStyle="1" w:styleId="WW8Num64z0">
    <w:name w:val="WW8Num64z0"/>
    <w:rsid w:val="000C4DAA"/>
    <w:rPr>
      <w:rFonts w:ascii="Wingdings" w:hAnsi="Wingdings"/>
    </w:rPr>
  </w:style>
  <w:style w:type="character" w:customStyle="1" w:styleId="WW8Num65z0">
    <w:name w:val="WW8Num65z0"/>
    <w:rsid w:val="000C4DAA"/>
    <w:rPr>
      <w:rFonts w:ascii="Wingdings" w:hAnsi="Wingdings" w:cs="Times New Roman"/>
      <w:color w:val="000000"/>
      <w:sz w:val="24"/>
    </w:rPr>
  </w:style>
  <w:style w:type="character" w:customStyle="1" w:styleId="WW8Num66z0">
    <w:name w:val="WW8Num66z0"/>
    <w:rsid w:val="000C4DAA"/>
    <w:rPr>
      <w:rFonts w:ascii="Courier New" w:hAnsi="Courier New" w:cs="Courier New"/>
    </w:rPr>
  </w:style>
  <w:style w:type="character" w:customStyle="1" w:styleId="WW8Num67z0">
    <w:name w:val="WW8Num67z0"/>
    <w:rsid w:val="000C4DAA"/>
    <w:rPr>
      <w:rFonts w:ascii="Courier New" w:hAnsi="Courier New" w:cs="Courier New"/>
    </w:rPr>
  </w:style>
  <w:style w:type="character" w:customStyle="1" w:styleId="WW8Num68z0">
    <w:name w:val="WW8Num68z0"/>
    <w:rsid w:val="000C4DAA"/>
    <w:rPr>
      <w:rFonts w:ascii="Courier New" w:hAnsi="Courier New" w:cs="Courier New"/>
    </w:rPr>
  </w:style>
  <w:style w:type="character" w:customStyle="1" w:styleId="WW8Num69z0">
    <w:name w:val="WW8Num69z0"/>
    <w:rsid w:val="000C4DAA"/>
    <w:rPr>
      <w:rFonts w:ascii="Courier New" w:hAnsi="Courier New"/>
    </w:rPr>
  </w:style>
  <w:style w:type="character" w:customStyle="1" w:styleId="WW8Num70z0">
    <w:name w:val="WW8Num70z0"/>
    <w:rsid w:val="000C4DAA"/>
    <w:rPr>
      <w:rFonts w:ascii="Courier New" w:hAnsi="Courier New"/>
    </w:rPr>
  </w:style>
  <w:style w:type="character" w:customStyle="1" w:styleId="WW8Num71z0">
    <w:name w:val="WW8Num71z0"/>
    <w:rsid w:val="000C4DAA"/>
    <w:rPr>
      <w:rFonts w:ascii="Courier New" w:hAnsi="Courier New"/>
    </w:rPr>
  </w:style>
  <w:style w:type="character" w:customStyle="1" w:styleId="WW8Num72z0">
    <w:name w:val="WW8Num72z0"/>
    <w:rsid w:val="000C4DAA"/>
    <w:rPr>
      <w:rFonts w:ascii="Courier New" w:hAnsi="Courier New"/>
    </w:rPr>
  </w:style>
  <w:style w:type="character" w:customStyle="1" w:styleId="WW8Num73z0">
    <w:name w:val="WW8Num73z0"/>
    <w:rsid w:val="000C4DAA"/>
    <w:rPr>
      <w:rFonts w:ascii="Courier New" w:hAnsi="Courier New"/>
    </w:rPr>
  </w:style>
  <w:style w:type="character" w:customStyle="1" w:styleId="WW8Num74z0">
    <w:name w:val="WW8Num74z0"/>
    <w:rsid w:val="000C4DAA"/>
    <w:rPr>
      <w:rFonts w:ascii="Courier New" w:hAnsi="Courier New" w:cs="Courier New"/>
    </w:rPr>
  </w:style>
  <w:style w:type="character" w:customStyle="1" w:styleId="WW8Num74z2">
    <w:name w:val="WW8Num74z2"/>
    <w:rsid w:val="000C4DAA"/>
    <w:rPr>
      <w:rFonts w:ascii="Wingdings" w:hAnsi="Wingdings"/>
    </w:rPr>
  </w:style>
  <w:style w:type="character" w:customStyle="1" w:styleId="WW8Num74z3">
    <w:name w:val="WW8Num74z3"/>
    <w:rsid w:val="000C4DAA"/>
    <w:rPr>
      <w:rFonts w:ascii="Symbol" w:hAnsi="Symbol"/>
    </w:rPr>
  </w:style>
  <w:style w:type="character" w:customStyle="1" w:styleId="WW8Num75z0">
    <w:name w:val="WW8Num75z0"/>
    <w:rsid w:val="000C4DAA"/>
    <w:rPr>
      <w:rFonts w:ascii="Courier New" w:hAnsi="Courier New" w:cs="Courier New"/>
    </w:rPr>
  </w:style>
  <w:style w:type="character" w:customStyle="1" w:styleId="WW8Num76z0">
    <w:name w:val="WW8Num76z0"/>
    <w:rsid w:val="000C4DAA"/>
    <w:rPr>
      <w:rFonts w:ascii="Courier New" w:hAnsi="Courier New" w:cs="Courier New"/>
    </w:rPr>
  </w:style>
  <w:style w:type="character" w:customStyle="1" w:styleId="WW8Num76z2">
    <w:name w:val="WW8Num76z2"/>
    <w:rsid w:val="000C4DAA"/>
    <w:rPr>
      <w:rFonts w:ascii="Wingdings" w:hAnsi="Wingdings"/>
    </w:rPr>
  </w:style>
  <w:style w:type="character" w:customStyle="1" w:styleId="WW8Num76z6">
    <w:name w:val="WW8Num76z6"/>
    <w:rsid w:val="000C4DAA"/>
    <w:rPr>
      <w:rFonts w:ascii="Symbol" w:hAnsi="Symbol"/>
    </w:rPr>
  </w:style>
  <w:style w:type="character" w:customStyle="1" w:styleId="WW8Num77z0">
    <w:name w:val="WW8Num77z0"/>
    <w:rsid w:val="000C4DAA"/>
    <w:rPr>
      <w:rFonts w:ascii="Courier New" w:hAnsi="Courier New" w:cs="Courier New"/>
    </w:rPr>
  </w:style>
  <w:style w:type="character" w:customStyle="1" w:styleId="WW8Num77z2">
    <w:name w:val="WW8Num77z2"/>
    <w:rsid w:val="000C4DAA"/>
    <w:rPr>
      <w:rFonts w:ascii="Wingdings" w:hAnsi="Wingdings"/>
    </w:rPr>
  </w:style>
  <w:style w:type="character" w:customStyle="1" w:styleId="WW8Num77z6">
    <w:name w:val="WW8Num77z6"/>
    <w:rsid w:val="000C4DAA"/>
    <w:rPr>
      <w:rFonts w:ascii="Symbol" w:hAnsi="Symbol"/>
    </w:rPr>
  </w:style>
  <w:style w:type="character" w:customStyle="1" w:styleId="WW8Num78z0">
    <w:name w:val="WW8Num78z0"/>
    <w:rsid w:val="000C4DAA"/>
    <w:rPr>
      <w:rFonts w:ascii="Courier New" w:hAnsi="Courier New" w:cs="Courier New"/>
    </w:rPr>
  </w:style>
  <w:style w:type="character" w:customStyle="1" w:styleId="WW8Num78z1">
    <w:name w:val="WW8Num78z1"/>
    <w:rsid w:val="000C4DAA"/>
    <w:rPr>
      <w:rFonts w:ascii="Wingdings 2" w:hAnsi="Wingdings 2" w:cs="StarSymbol"/>
      <w:sz w:val="18"/>
      <w:szCs w:val="18"/>
    </w:rPr>
  </w:style>
  <w:style w:type="character" w:customStyle="1" w:styleId="WW8Num78z2">
    <w:name w:val="WW8Num78z2"/>
    <w:rsid w:val="000C4DAA"/>
    <w:rPr>
      <w:rFonts w:ascii="Wingdings" w:hAnsi="Wingdings"/>
    </w:rPr>
  </w:style>
  <w:style w:type="character" w:customStyle="1" w:styleId="WW8Num79z0">
    <w:name w:val="WW8Num79z0"/>
    <w:rsid w:val="000C4DAA"/>
    <w:rPr>
      <w:rFonts w:ascii="Wingdings" w:hAnsi="Wingdings"/>
    </w:rPr>
  </w:style>
  <w:style w:type="character" w:customStyle="1" w:styleId="WW8Num79z1">
    <w:name w:val="WW8Num79z1"/>
    <w:rsid w:val="000C4DAA"/>
    <w:rPr>
      <w:rFonts w:ascii="Wingdings 2" w:hAnsi="Wingdings 2" w:cs="StarSymbol"/>
      <w:sz w:val="18"/>
      <w:szCs w:val="18"/>
    </w:rPr>
  </w:style>
  <w:style w:type="character" w:customStyle="1" w:styleId="WW8Num79z2">
    <w:name w:val="WW8Num79z2"/>
    <w:rsid w:val="000C4DAA"/>
    <w:rPr>
      <w:rFonts w:ascii="StarSymbol" w:hAnsi="StarSymbol"/>
    </w:rPr>
  </w:style>
  <w:style w:type="character" w:customStyle="1" w:styleId="WW8Num80z0">
    <w:name w:val="WW8Num80z0"/>
    <w:rsid w:val="000C4DAA"/>
    <w:rPr>
      <w:rFonts w:ascii="Courier New" w:hAnsi="Courier New" w:cs="Courier New"/>
    </w:rPr>
  </w:style>
  <w:style w:type="character" w:customStyle="1" w:styleId="WW8Num80z2">
    <w:name w:val="WW8Num80z2"/>
    <w:rsid w:val="000C4DAA"/>
    <w:rPr>
      <w:rFonts w:ascii="Wingdings" w:hAnsi="Wingdings"/>
    </w:rPr>
  </w:style>
  <w:style w:type="character" w:customStyle="1" w:styleId="WW8Num80z3">
    <w:name w:val="WW8Num80z3"/>
    <w:rsid w:val="000C4DAA"/>
    <w:rPr>
      <w:rFonts w:ascii="Symbol" w:hAnsi="Symbol"/>
    </w:rPr>
  </w:style>
  <w:style w:type="character" w:customStyle="1" w:styleId="WW8Num81z0">
    <w:name w:val="WW8Num81z0"/>
    <w:rsid w:val="000C4DAA"/>
    <w:rPr>
      <w:rFonts w:ascii="Courier New" w:hAnsi="Courier New" w:cs="Courier New"/>
    </w:rPr>
  </w:style>
  <w:style w:type="character" w:customStyle="1" w:styleId="WW8Num81z2">
    <w:name w:val="WW8Num81z2"/>
    <w:rsid w:val="000C4DAA"/>
    <w:rPr>
      <w:rFonts w:ascii="Wingdings" w:hAnsi="Wingdings"/>
    </w:rPr>
  </w:style>
  <w:style w:type="character" w:customStyle="1" w:styleId="WW8Num81z3">
    <w:name w:val="WW8Num81z3"/>
    <w:rsid w:val="000C4DAA"/>
    <w:rPr>
      <w:rFonts w:ascii="Symbol" w:hAnsi="Symbol"/>
    </w:rPr>
  </w:style>
  <w:style w:type="character" w:customStyle="1" w:styleId="WW8Num82z0">
    <w:name w:val="WW8Num82z0"/>
    <w:rsid w:val="000C4DAA"/>
    <w:rPr>
      <w:rFonts w:ascii="Wingdings" w:hAnsi="Wingdings"/>
    </w:rPr>
  </w:style>
  <w:style w:type="character" w:customStyle="1" w:styleId="WW8Num82z2">
    <w:name w:val="WW8Num82z2"/>
    <w:rsid w:val="000C4DAA"/>
    <w:rPr>
      <w:rFonts w:ascii="Wingdings" w:hAnsi="Wingdings"/>
    </w:rPr>
  </w:style>
  <w:style w:type="character" w:customStyle="1" w:styleId="WW8Num82z3">
    <w:name w:val="WW8Num82z3"/>
    <w:rsid w:val="000C4DAA"/>
    <w:rPr>
      <w:rFonts w:ascii="Symbol" w:hAnsi="Symbol"/>
    </w:rPr>
  </w:style>
  <w:style w:type="character" w:customStyle="1" w:styleId="WW8Num83z0">
    <w:name w:val="WW8Num83z0"/>
    <w:rsid w:val="000C4DAA"/>
    <w:rPr>
      <w:rFonts w:ascii="Courier New" w:hAnsi="Courier New" w:cs="Courier New"/>
    </w:rPr>
  </w:style>
  <w:style w:type="character" w:customStyle="1" w:styleId="WW8Num83z1">
    <w:name w:val="WW8Num83z1"/>
    <w:rsid w:val="000C4DAA"/>
    <w:rPr>
      <w:rFonts w:ascii="Courier New" w:hAnsi="Courier New" w:cs="Courier New"/>
    </w:rPr>
  </w:style>
  <w:style w:type="character" w:customStyle="1" w:styleId="WW8Num83z2">
    <w:name w:val="WW8Num83z2"/>
    <w:rsid w:val="000C4DAA"/>
    <w:rPr>
      <w:rFonts w:ascii="Wingdings" w:hAnsi="Wingdings"/>
    </w:rPr>
  </w:style>
  <w:style w:type="character" w:customStyle="1" w:styleId="WW8Num84z0">
    <w:name w:val="WW8Num84z0"/>
    <w:rsid w:val="000C4DAA"/>
    <w:rPr>
      <w:rFonts w:ascii="Wingdings" w:hAnsi="Wingdings"/>
    </w:rPr>
  </w:style>
  <w:style w:type="character" w:customStyle="1" w:styleId="WW8Num84z2">
    <w:name w:val="WW8Num84z2"/>
    <w:rsid w:val="000C4DAA"/>
    <w:rPr>
      <w:rFonts w:ascii="Wingdings" w:hAnsi="Wingdings"/>
    </w:rPr>
  </w:style>
  <w:style w:type="character" w:customStyle="1" w:styleId="WW8Num84z3">
    <w:name w:val="WW8Num84z3"/>
    <w:rsid w:val="000C4DAA"/>
    <w:rPr>
      <w:rFonts w:ascii="Symbol" w:hAnsi="Symbol"/>
    </w:rPr>
  </w:style>
  <w:style w:type="character" w:customStyle="1" w:styleId="WW8Num85z0">
    <w:name w:val="WW8Num85z0"/>
    <w:rsid w:val="000C4DAA"/>
    <w:rPr>
      <w:rFonts w:ascii="Courier New" w:hAnsi="Courier New" w:cs="Courier New"/>
    </w:rPr>
  </w:style>
  <w:style w:type="character" w:customStyle="1" w:styleId="WW8Num85z2">
    <w:name w:val="WW8Num85z2"/>
    <w:rsid w:val="000C4DAA"/>
    <w:rPr>
      <w:rFonts w:ascii="Wingdings" w:hAnsi="Wingdings"/>
    </w:rPr>
  </w:style>
  <w:style w:type="character" w:customStyle="1" w:styleId="WW8Num85z3">
    <w:name w:val="WW8Num85z3"/>
    <w:rsid w:val="000C4DAA"/>
    <w:rPr>
      <w:rFonts w:ascii="Symbol" w:hAnsi="Symbol"/>
    </w:rPr>
  </w:style>
  <w:style w:type="character" w:customStyle="1" w:styleId="WW8Num86z0">
    <w:name w:val="WW8Num86z0"/>
    <w:rsid w:val="000C4DAA"/>
    <w:rPr>
      <w:rFonts w:ascii="Courier New" w:hAnsi="Courier New" w:cs="Arial"/>
    </w:rPr>
  </w:style>
  <w:style w:type="character" w:customStyle="1" w:styleId="WW8Num86z2">
    <w:name w:val="WW8Num86z2"/>
    <w:rsid w:val="000C4DAA"/>
    <w:rPr>
      <w:rFonts w:ascii="Wingdings" w:hAnsi="Wingdings"/>
    </w:rPr>
  </w:style>
  <w:style w:type="character" w:customStyle="1" w:styleId="WW8Num86z3">
    <w:name w:val="WW8Num86z3"/>
    <w:rsid w:val="000C4DAA"/>
    <w:rPr>
      <w:rFonts w:ascii="Symbol" w:hAnsi="Symbol"/>
    </w:rPr>
  </w:style>
  <w:style w:type="character" w:customStyle="1" w:styleId="WW8Num87z0">
    <w:name w:val="WW8Num87z0"/>
    <w:rsid w:val="000C4DAA"/>
    <w:rPr>
      <w:rFonts w:ascii="Courier New" w:hAnsi="Courier New"/>
    </w:rPr>
  </w:style>
  <w:style w:type="character" w:customStyle="1" w:styleId="WW8Num87z2">
    <w:name w:val="WW8Num87z2"/>
    <w:rsid w:val="000C4DAA"/>
    <w:rPr>
      <w:rFonts w:ascii="Wingdings" w:hAnsi="Wingdings"/>
    </w:rPr>
  </w:style>
  <w:style w:type="character" w:customStyle="1" w:styleId="WW8Num87z3">
    <w:name w:val="WW8Num87z3"/>
    <w:rsid w:val="000C4DAA"/>
    <w:rPr>
      <w:rFonts w:ascii="Symbol" w:hAnsi="Symbol"/>
    </w:rPr>
  </w:style>
  <w:style w:type="character" w:customStyle="1" w:styleId="WW8Num88z0">
    <w:name w:val="WW8Num88z0"/>
    <w:rsid w:val="000C4DAA"/>
    <w:rPr>
      <w:rFonts w:ascii="Courier New" w:hAnsi="Courier New"/>
    </w:rPr>
  </w:style>
  <w:style w:type="character" w:customStyle="1" w:styleId="WW8Num88z1">
    <w:name w:val="WW8Num88z1"/>
    <w:rsid w:val="000C4DAA"/>
    <w:rPr>
      <w:rFonts w:ascii="Courier New" w:hAnsi="Courier New" w:cs="Courier New"/>
    </w:rPr>
  </w:style>
  <w:style w:type="character" w:customStyle="1" w:styleId="WW8Num88z2">
    <w:name w:val="WW8Num88z2"/>
    <w:rsid w:val="000C4DAA"/>
    <w:rPr>
      <w:rFonts w:ascii="Wingdings" w:hAnsi="Wingdings"/>
    </w:rPr>
  </w:style>
  <w:style w:type="character" w:customStyle="1" w:styleId="WW8Num89z0">
    <w:name w:val="WW8Num89z0"/>
    <w:rsid w:val="000C4DAA"/>
    <w:rPr>
      <w:rFonts w:ascii="Wingdings" w:hAnsi="Wingdings" w:cs="StarSymbol"/>
      <w:sz w:val="18"/>
      <w:szCs w:val="18"/>
    </w:rPr>
  </w:style>
  <w:style w:type="character" w:customStyle="1" w:styleId="WW8Num89z2">
    <w:name w:val="WW8Num89z2"/>
    <w:rsid w:val="000C4DAA"/>
    <w:rPr>
      <w:rFonts w:ascii="StarSymbol" w:hAnsi="StarSymbol" w:cs="StarSymbol"/>
      <w:sz w:val="18"/>
      <w:szCs w:val="18"/>
    </w:rPr>
  </w:style>
  <w:style w:type="character" w:customStyle="1" w:styleId="WW8Num89z3">
    <w:name w:val="WW8Num89z3"/>
    <w:rsid w:val="000C4DAA"/>
    <w:rPr>
      <w:rFonts w:ascii="Symbol" w:hAnsi="Symbol"/>
    </w:rPr>
  </w:style>
  <w:style w:type="character" w:customStyle="1" w:styleId="WW8Num90z0">
    <w:name w:val="WW8Num90z0"/>
    <w:rsid w:val="000C4DAA"/>
    <w:rPr>
      <w:rFonts w:ascii="Courier New" w:hAnsi="Courier New" w:cs="Courier New"/>
    </w:rPr>
  </w:style>
  <w:style w:type="character" w:customStyle="1" w:styleId="WW8Num90z2">
    <w:name w:val="WW8Num90z2"/>
    <w:rsid w:val="000C4DAA"/>
    <w:rPr>
      <w:rFonts w:ascii="Wingdings" w:hAnsi="Wingdings"/>
    </w:rPr>
  </w:style>
  <w:style w:type="character" w:customStyle="1" w:styleId="WW8Num90z3">
    <w:name w:val="WW8Num90z3"/>
    <w:rsid w:val="000C4DAA"/>
    <w:rPr>
      <w:rFonts w:ascii="Symbol" w:hAnsi="Symbol"/>
    </w:rPr>
  </w:style>
  <w:style w:type="character" w:customStyle="1" w:styleId="WW8Num91z0">
    <w:name w:val="WW8Num91z0"/>
    <w:rsid w:val="000C4DAA"/>
    <w:rPr>
      <w:rFonts w:ascii="Courier New" w:hAnsi="Courier New" w:cs="Courier New"/>
    </w:rPr>
  </w:style>
  <w:style w:type="character" w:customStyle="1" w:styleId="WW8Num91z2">
    <w:name w:val="WW8Num91z2"/>
    <w:rsid w:val="000C4DAA"/>
    <w:rPr>
      <w:rFonts w:ascii="Wingdings" w:hAnsi="Wingdings"/>
    </w:rPr>
  </w:style>
  <w:style w:type="character" w:customStyle="1" w:styleId="WW8Num91z3">
    <w:name w:val="WW8Num91z3"/>
    <w:rsid w:val="000C4DAA"/>
    <w:rPr>
      <w:rFonts w:ascii="Symbol" w:hAnsi="Symbol"/>
    </w:rPr>
  </w:style>
  <w:style w:type="character" w:customStyle="1" w:styleId="WW8Num92z0">
    <w:name w:val="WW8Num92z0"/>
    <w:rsid w:val="000C4DAA"/>
    <w:rPr>
      <w:rFonts w:ascii="Courier New" w:hAnsi="Courier New" w:cs="Courier New"/>
    </w:rPr>
  </w:style>
  <w:style w:type="character" w:customStyle="1" w:styleId="WW8Num92z2">
    <w:name w:val="WW8Num92z2"/>
    <w:rsid w:val="000C4DAA"/>
    <w:rPr>
      <w:rFonts w:ascii="Wingdings" w:hAnsi="Wingdings"/>
    </w:rPr>
  </w:style>
  <w:style w:type="character" w:customStyle="1" w:styleId="WW8Num92z3">
    <w:name w:val="WW8Num92z3"/>
    <w:rsid w:val="000C4DAA"/>
    <w:rPr>
      <w:rFonts w:ascii="Symbol" w:hAnsi="Symbol"/>
    </w:rPr>
  </w:style>
  <w:style w:type="character" w:customStyle="1" w:styleId="WW8Num93z0">
    <w:name w:val="WW8Num93z0"/>
    <w:rsid w:val="000C4DAA"/>
    <w:rPr>
      <w:rFonts w:ascii="Courier New" w:hAnsi="Courier New" w:cs="Courier New"/>
    </w:rPr>
  </w:style>
  <w:style w:type="character" w:customStyle="1" w:styleId="WW8Num93z2">
    <w:name w:val="WW8Num93z2"/>
    <w:rsid w:val="000C4DAA"/>
    <w:rPr>
      <w:rFonts w:ascii="Wingdings" w:hAnsi="Wingdings"/>
    </w:rPr>
  </w:style>
  <w:style w:type="character" w:customStyle="1" w:styleId="WW8Num93z3">
    <w:name w:val="WW8Num93z3"/>
    <w:rsid w:val="000C4DAA"/>
    <w:rPr>
      <w:rFonts w:ascii="Symbol" w:hAnsi="Symbol"/>
    </w:rPr>
  </w:style>
  <w:style w:type="character" w:customStyle="1" w:styleId="WW8Num94z0">
    <w:name w:val="WW8Num94z0"/>
    <w:rsid w:val="000C4DAA"/>
    <w:rPr>
      <w:rFonts w:ascii="Courier New" w:hAnsi="Courier New" w:cs="Courier New"/>
    </w:rPr>
  </w:style>
  <w:style w:type="character" w:customStyle="1" w:styleId="WW8Num94z2">
    <w:name w:val="WW8Num94z2"/>
    <w:rsid w:val="000C4DAA"/>
    <w:rPr>
      <w:rFonts w:ascii="Wingdings" w:hAnsi="Wingdings"/>
    </w:rPr>
  </w:style>
  <w:style w:type="character" w:customStyle="1" w:styleId="WW8Num94z3">
    <w:name w:val="WW8Num94z3"/>
    <w:rsid w:val="000C4DAA"/>
    <w:rPr>
      <w:rFonts w:ascii="Symbol" w:hAnsi="Symbol"/>
    </w:rPr>
  </w:style>
  <w:style w:type="character" w:customStyle="1" w:styleId="WW8Num95z0">
    <w:name w:val="WW8Num95z0"/>
    <w:rsid w:val="000C4DAA"/>
    <w:rPr>
      <w:rFonts w:ascii="Courier New" w:hAnsi="Courier New" w:cs="Courier New"/>
    </w:rPr>
  </w:style>
  <w:style w:type="character" w:customStyle="1" w:styleId="WW8Num95z2">
    <w:name w:val="WW8Num95z2"/>
    <w:rsid w:val="000C4DAA"/>
    <w:rPr>
      <w:rFonts w:ascii="Wingdings" w:hAnsi="Wingdings"/>
    </w:rPr>
  </w:style>
  <w:style w:type="character" w:customStyle="1" w:styleId="WW8Num95z3">
    <w:name w:val="WW8Num95z3"/>
    <w:rsid w:val="000C4DAA"/>
    <w:rPr>
      <w:rFonts w:ascii="Symbol" w:hAnsi="Symbol"/>
    </w:rPr>
  </w:style>
  <w:style w:type="character" w:customStyle="1" w:styleId="WW8Num96z0">
    <w:name w:val="WW8Num96z0"/>
    <w:rsid w:val="000C4DAA"/>
    <w:rPr>
      <w:rFonts w:ascii="Courier New" w:hAnsi="Courier New" w:cs="Courier New"/>
    </w:rPr>
  </w:style>
  <w:style w:type="character" w:customStyle="1" w:styleId="WW8Num96z2">
    <w:name w:val="WW8Num96z2"/>
    <w:rsid w:val="000C4DAA"/>
    <w:rPr>
      <w:rFonts w:ascii="Wingdings" w:hAnsi="Wingdings"/>
    </w:rPr>
  </w:style>
  <w:style w:type="character" w:customStyle="1" w:styleId="WW8Num96z3">
    <w:name w:val="WW8Num96z3"/>
    <w:rsid w:val="000C4DAA"/>
    <w:rPr>
      <w:rFonts w:ascii="Symbol" w:hAnsi="Symbol"/>
    </w:rPr>
  </w:style>
  <w:style w:type="character" w:customStyle="1" w:styleId="WW8Num23z6">
    <w:name w:val="WW8Num23z6"/>
    <w:rsid w:val="000C4DAA"/>
    <w:rPr>
      <w:rFonts w:ascii="Symbol" w:hAnsi="Symbol"/>
    </w:rPr>
  </w:style>
  <w:style w:type="character" w:customStyle="1" w:styleId="WW8Num27z2">
    <w:name w:val="WW8Num27z2"/>
    <w:rsid w:val="000C4DAA"/>
    <w:rPr>
      <w:rFonts w:ascii="Wingdings" w:hAnsi="Wingdings"/>
    </w:rPr>
  </w:style>
  <w:style w:type="character" w:customStyle="1" w:styleId="WW8Num27z6">
    <w:name w:val="WW8Num27z6"/>
    <w:rsid w:val="000C4DAA"/>
    <w:rPr>
      <w:rFonts w:ascii="Symbol" w:hAnsi="Symbol"/>
    </w:rPr>
  </w:style>
  <w:style w:type="character" w:customStyle="1" w:styleId="WW8Num37z2">
    <w:name w:val="WW8Num37z2"/>
    <w:rsid w:val="000C4DAA"/>
    <w:rPr>
      <w:rFonts w:ascii="Symbol" w:hAnsi="Symbol" w:cs="Courier New"/>
    </w:rPr>
  </w:style>
  <w:style w:type="character" w:customStyle="1" w:styleId="WW8Num59z1">
    <w:name w:val="WW8Num59z1"/>
    <w:rsid w:val="000C4DAA"/>
    <w:rPr>
      <w:rFonts w:ascii="Courier New" w:hAnsi="Courier New"/>
      <w:b/>
      <w:i w:val="0"/>
    </w:rPr>
  </w:style>
  <w:style w:type="character" w:customStyle="1" w:styleId="WW8Num59z2">
    <w:name w:val="WW8Num59z2"/>
    <w:rsid w:val="000C4DAA"/>
    <w:rPr>
      <w:rFonts w:ascii="Wingdings" w:hAnsi="Wingdings"/>
    </w:rPr>
  </w:style>
  <w:style w:type="character" w:customStyle="1" w:styleId="WW8Num59z3">
    <w:name w:val="WW8Num59z3"/>
    <w:rsid w:val="000C4DAA"/>
    <w:rPr>
      <w:rFonts w:ascii="Symbol" w:hAnsi="Symbol"/>
    </w:rPr>
  </w:style>
  <w:style w:type="character" w:customStyle="1" w:styleId="WW8Num75z2">
    <w:name w:val="WW8Num75z2"/>
    <w:rsid w:val="000C4DAA"/>
    <w:rPr>
      <w:rFonts w:ascii="Wingdings" w:hAnsi="Wingdings"/>
    </w:rPr>
  </w:style>
  <w:style w:type="character" w:customStyle="1" w:styleId="WW8Num75z3">
    <w:name w:val="WW8Num75z3"/>
    <w:rsid w:val="000C4DAA"/>
    <w:rPr>
      <w:rFonts w:ascii="Symbol" w:hAnsi="Symbol"/>
    </w:rPr>
  </w:style>
  <w:style w:type="character" w:customStyle="1" w:styleId="WW8Num78z6">
    <w:name w:val="WW8Num78z6"/>
    <w:rsid w:val="000C4DAA"/>
    <w:rPr>
      <w:rFonts w:ascii="Symbol" w:hAnsi="Symbol"/>
    </w:rPr>
  </w:style>
  <w:style w:type="character" w:customStyle="1" w:styleId="WW8Num15z3">
    <w:name w:val="WW8Num15z3"/>
    <w:rsid w:val="000C4DAA"/>
    <w:rPr>
      <w:rFonts w:ascii="Symbol" w:hAnsi="Symbol"/>
    </w:rPr>
  </w:style>
  <w:style w:type="character" w:customStyle="1" w:styleId="WW8Num15z4">
    <w:name w:val="WW8Num15z4"/>
    <w:rsid w:val="000C4DAA"/>
    <w:rPr>
      <w:rFonts w:ascii="Courier New" w:hAnsi="Courier New"/>
    </w:rPr>
  </w:style>
  <w:style w:type="character" w:customStyle="1" w:styleId="WW8Num17z3">
    <w:name w:val="WW8Num17z3"/>
    <w:rsid w:val="000C4DAA"/>
    <w:rPr>
      <w:rFonts w:ascii="Symbol" w:hAnsi="Symbol"/>
    </w:rPr>
  </w:style>
  <w:style w:type="character" w:customStyle="1" w:styleId="WW8Num25z6">
    <w:name w:val="WW8Num25z6"/>
    <w:rsid w:val="000C4DAA"/>
    <w:rPr>
      <w:rFonts w:ascii="Symbol" w:hAnsi="Symbol"/>
    </w:rPr>
  </w:style>
  <w:style w:type="character" w:customStyle="1" w:styleId="WW8Num29z6">
    <w:name w:val="WW8Num29z6"/>
    <w:rsid w:val="000C4DAA"/>
    <w:rPr>
      <w:rFonts w:ascii="Symbol" w:hAnsi="Symbol"/>
    </w:rPr>
  </w:style>
  <w:style w:type="character" w:customStyle="1" w:styleId="WW8Num40z2">
    <w:name w:val="WW8Num40z2"/>
    <w:rsid w:val="000C4DAA"/>
    <w:rPr>
      <w:rFonts w:ascii="Courier New" w:hAnsi="Courier New" w:cs="Courier New"/>
    </w:rPr>
  </w:style>
  <w:style w:type="character" w:customStyle="1" w:styleId="WW8Num63z1">
    <w:name w:val="WW8Num63z1"/>
    <w:rsid w:val="000C4DAA"/>
    <w:rPr>
      <w:rFonts w:ascii="Courier New" w:hAnsi="Courier New"/>
      <w:b/>
      <w:i w:val="0"/>
    </w:rPr>
  </w:style>
  <w:style w:type="character" w:customStyle="1" w:styleId="WW8Num63z2">
    <w:name w:val="WW8Num63z2"/>
    <w:rsid w:val="000C4DAA"/>
    <w:rPr>
      <w:rFonts w:ascii="Wingdings" w:hAnsi="Wingdings"/>
    </w:rPr>
  </w:style>
  <w:style w:type="character" w:customStyle="1" w:styleId="WW8Num63z3">
    <w:name w:val="WW8Num63z3"/>
    <w:rsid w:val="000C4DAA"/>
    <w:rPr>
      <w:rFonts w:ascii="Symbol" w:hAnsi="Symbol"/>
    </w:rPr>
  </w:style>
  <w:style w:type="character" w:customStyle="1" w:styleId="WW8Num83z6">
    <w:name w:val="WW8Num83z6"/>
    <w:rsid w:val="000C4DAA"/>
    <w:rPr>
      <w:rFonts w:ascii="Symbol" w:hAnsi="Symbol"/>
    </w:rPr>
  </w:style>
  <w:style w:type="character" w:customStyle="1" w:styleId="WW8Num84z6">
    <w:name w:val="WW8Num84z6"/>
    <w:rsid w:val="000C4DAA"/>
    <w:rPr>
      <w:rFonts w:ascii="Symbol" w:hAnsi="Symbol"/>
    </w:rPr>
  </w:style>
  <w:style w:type="character" w:customStyle="1" w:styleId="WW8Num85z1">
    <w:name w:val="WW8Num85z1"/>
    <w:rsid w:val="000C4DAA"/>
    <w:rPr>
      <w:rFonts w:ascii="Wingdings 2" w:hAnsi="Wingdings 2" w:cs="StarSymbol"/>
      <w:sz w:val="18"/>
      <w:szCs w:val="18"/>
    </w:rPr>
  </w:style>
  <w:style w:type="character" w:customStyle="1" w:styleId="WW8Num16z4">
    <w:name w:val="WW8Num16z4"/>
    <w:rsid w:val="000C4DAA"/>
    <w:rPr>
      <w:rFonts w:ascii="Courier New" w:hAnsi="Courier New"/>
    </w:rPr>
  </w:style>
  <w:style w:type="character" w:customStyle="1" w:styleId="WW8Num18z3">
    <w:name w:val="WW8Num18z3"/>
    <w:rsid w:val="000C4DAA"/>
    <w:rPr>
      <w:rFonts w:ascii="Symbol" w:hAnsi="Symbol"/>
    </w:rPr>
  </w:style>
  <w:style w:type="character" w:customStyle="1" w:styleId="WW8Num28z2">
    <w:name w:val="WW8Num28z2"/>
    <w:rsid w:val="000C4DAA"/>
    <w:rPr>
      <w:rFonts w:ascii="Wingdings" w:hAnsi="Wingdings"/>
    </w:rPr>
  </w:style>
  <w:style w:type="character" w:customStyle="1" w:styleId="WW8Num31z6">
    <w:name w:val="WW8Num31z6"/>
    <w:rsid w:val="000C4DAA"/>
    <w:rPr>
      <w:rFonts w:ascii="Symbol" w:hAnsi="Symbol"/>
    </w:rPr>
  </w:style>
  <w:style w:type="character" w:customStyle="1" w:styleId="WW8Num36z1">
    <w:name w:val="WW8Num36z1"/>
    <w:rsid w:val="000C4DAA"/>
    <w:rPr>
      <w:rFonts w:ascii="Courier New" w:hAnsi="Courier New"/>
    </w:rPr>
  </w:style>
  <w:style w:type="character" w:customStyle="1" w:styleId="WW8Num65z1">
    <w:name w:val="WW8Num65z1"/>
    <w:rsid w:val="000C4DAA"/>
    <w:rPr>
      <w:rFonts w:ascii="Arial" w:hAnsi="Arial"/>
      <w:b/>
      <w:i w:val="0"/>
    </w:rPr>
  </w:style>
  <w:style w:type="character" w:customStyle="1" w:styleId="WW8Num65z2">
    <w:name w:val="WW8Num65z2"/>
    <w:rsid w:val="000C4DAA"/>
    <w:rPr>
      <w:rFonts w:ascii="Courier New" w:hAnsi="Courier New" w:cs="Courier New"/>
      <w:color w:val="000000"/>
      <w:sz w:val="24"/>
    </w:rPr>
  </w:style>
  <w:style w:type="character" w:customStyle="1" w:styleId="WW8Num65z3">
    <w:name w:val="WW8Num65z3"/>
    <w:rsid w:val="000C4DAA"/>
    <w:rPr>
      <w:rFonts w:ascii="Symbol" w:hAnsi="Symbol"/>
    </w:rPr>
  </w:style>
  <w:style w:type="character" w:customStyle="1" w:styleId="WW8Num83z3">
    <w:name w:val="WW8Num83z3"/>
    <w:rsid w:val="000C4DAA"/>
    <w:rPr>
      <w:rFonts w:ascii="Symbol" w:hAnsi="Symbol"/>
    </w:rPr>
  </w:style>
  <w:style w:type="character" w:customStyle="1" w:styleId="WW8Num85z6">
    <w:name w:val="WW8Num85z6"/>
    <w:rsid w:val="000C4DAA"/>
    <w:rPr>
      <w:rFonts w:ascii="Symbol" w:hAnsi="Symbol"/>
    </w:rPr>
  </w:style>
  <w:style w:type="character" w:customStyle="1" w:styleId="WW8Num86z6">
    <w:name w:val="WW8Num86z6"/>
    <w:rsid w:val="000C4DAA"/>
    <w:rPr>
      <w:rFonts w:ascii="Symbol" w:hAnsi="Symbol"/>
    </w:rPr>
  </w:style>
  <w:style w:type="character" w:customStyle="1" w:styleId="WW8Num87z1">
    <w:name w:val="WW8Num87z1"/>
    <w:rsid w:val="000C4DAA"/>
    <w:rPr>
      <w:rFonts w:ascii="Wingdings 2" w:hAnsi="Wingdings 2" w:cs="StarSymbol"/>
      <w:sz w:val="18"/>
      <w:szCs w:val="18"/>
    </w:rPr>
  </w:style>
  <w:style w:type="character" w:customStyle="1" w:styleId="WW8Num87z6">
    <w:name w:val="WW8Num87z6"/>
    <w:rsid w:val="000C4DAA"/>
    <w:rPr>
      <w:rFonts w:ascii="Symbol" w:hAnsi="Symbol"/>
    </w:rPr>
  </w:style>
  <w:style w:type="character" w:customStyle="1" w:styleId="WW8Num88z6">
    <w:name w:val="WW8Num88z6"/>
    <w:rsid w:val="000C4DAA"/>
    <w:rPr>
      <w:rFonts w:ascii="Symbol" w:hAnsi="Symbol"/>
    </w:rPr>
  </w:style>
  <w:style w:type="character" w:customStyle="1" w:styleId="WW8Num89z1">
    <w:name w:val="WW8Num89z1"/>
    <w:rsid w:val="000C4DAA"/>
    <w:rPr>
      <w:rFonts w:ascii="Wingdings 2" w:hAnsi="Wingdings 2" w:cs="StarSymbol"/>
      <w:sz w:val="18"/>
      <w:szCs w:val="18"/>
    </w:rPr>
  </w:style>
  <w:style w:type="character" w:customStyle="1" w:styleId="WW8Num14z2">
    <w:name w:val="WW8Num14z2"/>
    <w:rsid w:val="000C4DAA"/>
    <w:rPr>
      <w:rFonts w:ascii="Wingdings" w:hAnsi="Wingdings"/>
    </w:rPr>
  </w:style>
  <w:style w:type="character" w:customStyle="1" w:styleId="WW8Num14z4">
    <w:name w:val="WW8Num14z4"/>
    <w:rsid w:val="000C4DAA"/>
    <w:rPr>
      <w:rFonts w:ascii="Courier New" w:hAnsi="Courier New" w:cs="Courier New"/>
    </w:rPr>
  </w:style>
  <w:style w:type="character" w:customStyle="1" w:styleId="WW8Num14z5">
    <w:name w:val="WW8Num14z5"/>
    <w:rsid w:val="000C4DAA"/>
    <w:rPr>
      <w:rFonts w:ascii="Wingdings" w:hAnsi="Wingdings"/>
    </w:rPr>
  </w:style>
  <w:style w:type="character" w:customStyle="1" w:styleId="WW8Num17z4">
    <w:name w:val="WW8Num17z4"/>
    <w:rsid w:val="000C4DAA"/>
    <w:rPr>
      <w:rFonts w:ascii="Courier New" w:hAnsi="Courier New"/>
    </w:rPr>
  </w:style>
  <w:style w:type="character" w:customStyle="1" w:styleId="WW8Num18z6">
    <w:name w:val="WW8Num18z6"/>
    <w:rsid w:val="000C4DAA"/>
    <w:rPr>
      <w:rFonts w:ascii="Symbol" w:hAnsi="Symbol"/>
    </w:rPr>
  </w:style>
  <w:style w:type="character" w:customStyle="1" w:styleId="WW8Num20z3">
    <w:name w:val="WW8Num20z3"/>
    <w:rsid w:val="000C4DAA"/>
    <w:rPr>
      <w:rFonts w:ascii="Symbol" w:hAnsi="Symbol"/>
    </w:rPr>
  </w:style>
  <w:style w:type="character" w:customStyle="1" w:styleId="WW8Num30z6">
    <w:name w:val="WW8Num30z6"/>
    <w:rsid w:val="000C4DAA"/>
    <w:rPr>
      <w:rFonts w:ascii="Symbol" w:hAnsi="Symbol"/>
    </w:rPr>
  </w:style>
  <w:style w:type="character" w:customStyle="1" w:styleId="WW8Num34z6">
    <w:name w:val="WW8Num34z6"/>
    <w:rsid w:val="000C4DAA"/>
    <w:rPr>
      <w:rFonts w:ascii="Symbol" w:hAnsi="Symbol"/>
    </w:rPr>
  </w:style>
  <w:style w:type="character" w:customStyle="1" w:styleId="WW8Num40z1">
    <w:name w:val="WW8Num40z1"/>
    <w:rsid w:val="000C4DAA"/>
    <w:rPr>
      <w:rFonts w:ascii="Courier New" w:hAnsi="Courier New"/>
    </w:rPr>
  </w:style>
  <w:style w:type="character" w:customStyle="1" w:styleId="WW8Num1z1">
    <w:name w:val="WW8Num1z1"/>
    <w:rsid w:val="000C4DAA"/>
    <w:rPr>
      <w:rFonts w:ascii="Wingdings" w:hAnsi="Wingdings"/>
    </w:rPr>
  </w:style>
  <w:style w:type="character" w:customStyle="1" w:styleId="WW8Num1z3">
    <w:name w:val="WW8Num1z3"/>
    <w:rsid w:val="000C4DAA"/>
    <w:rPr>
      <w:rFonts w:ascii="Symbol" w:hAnsi="Symbol"/>
    </w:rPr>
  </w:style>
  <w:style w:type="character" w:customStyle="1" w:styleId="WW8Num1z4">
    <w:name w:val="WW8Num1z4"/>
    <w:rsid w:val="000C4DAA"/>
    <w:rPr>
      <w:rFonts w:ascii="Courier New" w:hAnsi="Courier New" w:cs="Courier New"/>
    </w:rPr>
  </w:style>
  <w:style w:type="character" w:customStyle="1" w:styleId="WW8Num3z2">
    <w:name w:val="WW8Num3z2"/>
    <w:rsid w:val="000C4DAA"/>
    <w:rPr>
      <w:rFonts w:ascii="Wingdings" w:hAnsi="Wingdings"/>
    </w:rPr>
  </w:style>
  <w:style w:type="character" w:customStyle="1" w:styleId="WW8Num3z3">
    <w:name w:val="WW8Num3z3"/>
    <w:rsid w:val="000C4DAA"/>
    <w:rPr>
      <w:rFonts w:ascii="Symbol" w:hAnsi="Symbol"/>
    </w:rPr>
  </w:style>
  <w:style w:type="character" w:customStyle="1" w:styleId="WW8Num4z6">
    <w:name w:val="WW8Num4z6"/>
    <w:rsid w:val="000C4DAA"/>
    <w:rPr>
      <w:rFonts w:ascii="Symbol" w:hAnsi="Symbol"/>
    </w:rPr>
  </w:style>
  <w:style w:type="character" w:customStyle="1" w:styleId="WW8Num5z3">
    <w:name w:val="WW8Num5z3"/>
    <w:rsid w:val="000C4DAA"/>
    <w:rPr>
      <w:rFonts w:ascii="Symbol" w:hAnsi="Symbol"/>
    </w:rPr>
  </w:style>
  <w:style w:type="character" w:customStyle="1" w:styleId="WW8Num8z2">
    <w:name w:val="WW8Num8z2"/>
    <w:rsid w:val="000C4DAA"/>
    <w:rPr>
      <w:rFonts w:ascii="Wingdings" w:hAnsi="Wingdings"/>
    </w:rPr>
  </w:style>
  <w:style w:type="character" w:customStyle="1" w:styleId="WW8Num11z2">
    <w:name w:val="WW8Num11z2"/>
    <w:rsid w:val="000C4DAA"/>
    <w:rPr>
      <w:rFonts w:ascii="Wingdings" w:hAnsi="Wingdings"/>
    </w:rPr>
  </w:style>
  <w:style w:type="character" w:customStyle="1" w:styleId="WW8Num11z3">
    <w:name w:val="WW8Num11z3"/>
    <w:rsid w:val="000C4DAA"/>
    <w:rPr>
      <w:rFonts w:ascii="Symbol" w:hAnsi="Symbol"/>
    </w:rPr>
  </w:style>
  <w:style w:type="character" w:customStyle="1" w:styleId="WW8Num13z2">
    <w:name w:val="WW8Num13z2"/>
    <w:rsid w:val="000C4DAA"/>
    <w:rPr>
      <w:rFonts w:ascii="Wingdings" w:hAnsi="Wingdings"/>
    </w:rPr>
  </w:style>
  <w:style w:type="character" w:customStyle="1" w:styleId="WW8Num13z3">
    <w:name w:val="WW8Num13z3"/>
    <w:rsid w:val="000C4DAA"/>
    <w:rPr>
      <w:rFonts w:ascii="Symbol" w:hAnsi="Symbol"/>
    </w:rPr>
  </w:style>
  <w:style w:type="character" w:customStyle="1" w:styleId="WW8Num15z6">
    <w:name w:val="WW8Num15z6"/>
    <w:rsid w:val="000C4DAA"/>
    <w:rPr>
      <w:rFonts w:ascii="Symbol" w:hAnsi="Symbol"/>
    </w:rPr>
  </w:style>
  <w:style w:type="character" w:customStyle="1" w:styleId="WW8Num21z3">
    <w:name w:val="WW8Num21z3"/>
    <w:rsid w:val="000C4DAA"/>
    <w:rPr>
      <w:rFonts w:ascii="Symbol" w:hAnsi="Symbol"/>
    </w:rPr>
  </w:style>
  <w:style w:type="character" w:customStyle="1" w:styleId="WW8Num21z4">
    <w:name w:val="WW8Num21z4"/>
    <w:rsid w:val="000C4DAA"/>
    <w:rPr>
      <w:rFonts w:ascii="Courier New" w:hAnsi="Courier New"/>
    </w:rPr>
  </w:style>
  <w:style w:type="character" w:customStyle="1" w:styleId="WW8Num24z4">
    <w:name w:val="WW8Num24z4"/>
    <w:rsid w:val="000C4DAA"/>
    <w:rPr>
      <w:rFonts w:ascii="Courier New" w:hAnsi="Courier New" w:cs="Courier New"/>
    </w:rPr>
  </w:style>
  <w:style w:type="character" w:customStyle="1" w:styleId="WW8Num24z5">
    <w:name w:val="WW8Num24z5"/>
    <w:rsid w:val="000C4DAA"/>
    <w:rPr>
      <w:rFonts w:ascii="Wingdings" w:hAnsi="Wingdings"/>
    </w:rPr>
  </w:style>
  <w:style w:type="character" w:customStyle="1" w:styleId="WW8Num30z4">
    <w:name w:val="WW8Num30z4"/>
    <w:rsid w:val="000C4DAA"/>
    <w:rPr>
      <w:rFonts w:ascii="Courier New" w:hAnsi="Courier New"/>
    </w:rPr>
  </w:style>
  <w:style w:type="character" w:customStyle="1" w:styleId="WW8Num32z3">
    <w:name w:val="WW8Num32z3"/>
    <w:rsid w:val="000C4DAA"/>
    <w:rPr>
      <w:rFonts w:ascii="Symbol" w:hAnsi="Symbol"/>
    </w:rPr>
  </w:style>
  <w:style w:type="character" w:customStyle="1" w:styleId="WW8Num35z3">
    <w:name w:val="WW8Num35z3"/>
    <w:rsid w:val="000C4DAA"/>
    <w:rPr>
      <w:rFonts w:ascii="Symbol" w:hAnsi="Symbol"/>
    </w:rPr>
  </w:style>
  <w:style w:type="character" w:customStyle="1" w:styleId="WW8Num36z3">
    <w:name w:val="WW8Num36z3"/>
    <w:rsid w:val="000C4DAA"/>
    <w:rPr>
      <w:rFonts w:ascii="Symbol" w:hAnsi="Symbol"/>
    </w:rPr>
  </w:style>
  <w:style w:type="character" w:customStyle="1" w:styleId="WW8Num38z3">
    <w:name w:val="WW8Num38z3"/>
    <w:rsid w:val="000C4DAA"/>
    <w:rPr>
      <w:rFonts w:ascii="Symbol" w:hAnsi="Symbol"/>
    </w:rPr>
  </w:style>
  <w:style w:type="character" w:customStyle="1" w:styleId="WW8Num39z2">
    <w:name w:val="WW8Num39z2"/>
    <w:rsid w:val="000C4DAA"/>
    <w:rPr>
      <w:rFonts w:ascii="Wingdings" w:hAnsi="Wingdings"/>
    </w:rPr>
  </w:style>
  <w:style w:type="character" w:customStyle="1" w:styleId="WW8Num39z3">
    <w:name w:val="WW8Num39z3"/>
    <w:rsid w:val="000C4DAA"/>
    <w:rPr>
      <w:rFonts w:ascii="Symbol" w:hAnsi="Symbol"/>
    </w:rPr>
  </w:style>
  <w:style w:type="character" w:customStyle="1" w:styleId="WW8Num40z3">
    <w:name w:val="WW8Num40z3"/>
    <w:rsid w:val="000C4DAA"/>
    <w:rPr>
      <w:rFonts w:ascii="Symbol" w:hAnsi="Symbol"/>
    </w:rPr>
  </w:style>
  <w:style w:type="character" w:customStyle="1" w:styleId="WW8Num41z6">
    <w:name w:val="WW8Num41z6"/>
    <w:rsid w:val="000C4DAA"/>
    <w:rPr>
      <w:rFonts w:ascii="Symbol" w:hAnsi="Symbol"/>
    </w:rPr>
  </w:style>
  <w:style w:type="character" w:customStyle="1" w:styleId="WW8Num42z1">
    <w:name w:val="WW8Num42z1"/>
    <w:rsid w:val="000C4DAA"/>
    <w:rPr>
      <w:rFonts w:ascii="Courier New" w:hAnsi="Courier New" w:cs="Courier New"/>
    </w:rPr>
  </w:style>
  <w:style w:type="character" w:customStyle="1" w:styleId="WW8Num42z3">
    <w:name w:val="WW8Num42z3"/>
    <w:rsid w:val="000C4DAA"/>
    <w:rPr>
      <w:rFonts w:ascii="Symbol" w:hAnsi="Symbol"/>
    </w:rPr>
  </w:style>
  <w:style w:type="character" w:customStyle="1" w:styleId="WW8Num43z1">
    <w:name w:val="WW8Num43z1"/>
    <w:rsid w:val="000C4DAA"/>
    <w:rPr>
      <w:rFonts w:ascii="Courier New" w:hAnsi="Courier New"/>
    </w:rPr>
  </w:style>
  <w:style w:type="character" w:customStyle="1" w:styleId="WW8Num43z2">
    <w:name w:val="WW8Num43z2"/>
    <w:rsid w:val="000C4DAA"/>
    <w:rPr>
      <w:rFonts w:ascii="Courier New" w:hAnsi="Courier New" w:cs="Courier New"/>
    </w:rPr>
  </w:style>
  <w:style w:type="character" w:customStyle="1" w:styleId="WW8Num43z3">
    <w:name w:val="WW8Num43z3"/>
    <w:rsid w:val="000C4DAA"/>
    <w:rPr>
      <w:rFonts w:ascii="Symbol" w:hAnsi="Symbol"/>
    </w:rPr>
  </w:style>
  <w:style w:type="character" w:customStyle="1" w:styleId="WW8Num46z2">
    <w:name w:val="WW8Num46z2"/>
    <w:rsid w:val="000C4DAA"/>
    <w:rPr>
      <w:rFonts w:ascii="Wingdings" w:hAnsi="Wingdings"/>
    </w:rPr>
  </w:style>
  <w:style w:type="character" w:customStyle="1" w:styleId="WW8Num46z6">
    <w:name w:val="WW8Num46z6"/>
    <w:rsid w:val="000C4DAA"/>
    <w:rPr>
      <w:rFonts w:ascii="Symbol" w:hAnsi="Symbol"/>
    </w:rPr>
  </w:style>
  <w:style w:type="character" w:customStyle="1" w:styleId="WW8Num47z2">
    <w:name w:val="WW8Num47z2"/>
    <w:rsid w:val="000C4DAA"/>
    <w:rPr>
      <w:rFonts w:ascii="Wingdings" w:hAnsi="Wingdings"/>
    </w:rPr>
  </w:style>
  <w:style w:type="character" w:customStyle="1" w:styleId="WW8Num47z3">
    <w:name w:val="WW8Num47z3"/>
    <w:rsid w:val="000C4DAA"/>
    <w:rPr>
      <w:rFonts w:ascii="Symbol" w:hAnsi="Symbol"/>
    </w:rPr>
  </w:style>
  <w:style w:type="character" w:customStyle="1" w:styleId="WW8Num49z1">
    <w:name w:val="WW8Num49z1"/>
    <w:rsid w:val="000C4DAA"/>
    <w:rPr>
      <w:rFonts w:ascii="Courier New" w:hAnsi="Courier New"/>
    </w:rPr>
  </w:style>
  <w:style w:type="character" w:customStyle="1" w:styleId="WW8Num49z5">
    <w:name w:val="WW8Num49z5"/>
    <w:rsid w:val="000C4DAA"/>
    <w:rPr>
      <w:rFonts w:ascii="Wingdings" w:hAnsi="Wingdings"/>
    </w:rPr>
  </w:style>
  <w:style w:type="character" w:customStyle="1" w:styleId="WW8Num51z1">
    <w:name w:val="WW8Num51z1"/>
    <w:rsid w:val="000C4DAA"/>
    <w:rPr>
      <w:rFonts w:ascii="Courier New" w:hAnsi="Courier New"/>
    </w:rPr>
  </w:style>
  <w:style w:type="character" w:customStyle="1" w:styleId="WW8Num51z2">
    <w:name w:val="WW8Num51z2"/>
    <w:rsid w:val="000C4DAA"/>
    <w:rPr>
      <w:rFonts w:ascii="Wingdings" w:hAnsi="Wingdings"/>
    </w:rPr>
  </w:style>
  <w:style w:type="character" w:customStyle="1" w:styleId="WW8Num52z1">
    <w:name w:val="WW8Num52z1"/>
    <w:rsid w:val="000C4DAA"/>
    <w:rPr>
      <w:rFonts w:ascii="Courier New" w:hAnsi="Courier New" w:cs="Courier New"/>
    </w:rPr>
  </w:style>
  <w:style w:type="character" w:customStyle="1" w:styleId="WW8Num52z3">
    <w:name w:val="WW8Num52z3"/>
    <w:rsid w:val="000C4DAA"/>
    <w:rPr>
      <w:rFonts w:ascii="Wingdings" w:hAnsi="Wingdings"/>
    </w:rPr>
  </w:style>
  <w:style w:type="character" w:customStyle="1" w:styleId="WW8Num52z6">
    <w:name w:val="WW8Num52z6"/>
    <w:rsid w:val="000C4DAA"/>
    <w:rPr>
      <w:rFonts w:ascii="Symbol" w:hAnsi="Symbol"/>
    </w:rPr>
  </w:style>
  <w:style w:type="character" w:customStyle="1" w:styleId="WW8Num53z1">
    <w:name w:val="WW8Num53z1"/>
    <w:rsid w:val="000C4DAA"/>
    <w:rPr>
      <w:rFonts w:ascii="Symbol" w:hAnsi="Symbol"/>
    </w:rPr>
  </w:style>
  <w:style w:type="character" w:customStyle="1" w:styleId="WW8Num53z2">
    <w:name w:val="WW8Num53z2"/>
    <w:rsid w:val="000C4DAA"/>
    <w:rPr>
      <w:rFonts w:ascii="Wingdings" w:hAnsi="Wingdings"/>
    </w:rPr>
  </w:style>
  <w:style w:type="character" w:customStyle="1" w:styleId="WW8Num54z1">
    <w:name w:val="WW8Num54z1"/>
    <w:rsid w:val="000C4DAA"/>
    <w:rPr>
      <w:rFonts w:ascii="Courier New" w:hAnsi="Courier New" w:cs="Courier New"/>
    </w:rPr>
  </w:style>
  <w:style w:type="character" w:customStyle="1" w:styleId="WW8Num54z2">
    <w:name w:val="WW8Num54z2"/>
    <w:rsid w:val="000C4DAA"/>
    <w:rPr>
      <w:rFonts w:ascii="Wingdings" w:hAnsi="Wingdings"/>
    </w:rPr>
  </w:style>
  <w:style w:type="character" w:customStyle="1" w:styleId="WW8Num57z1">
    <w:name w:val="WW8Num57z1"/>
    <w:rsid w:val="000C4DAA"/>
    <w:rPr>
      <w:rFonts w:ascii="Courier New" w:hAnsi="Courier New" w:cs="Courier New"/>
    </w:rPr>
  </w:style>
  <w:style w:type="character" w:customStyle="1" w:styleId="WW8Num57z3">
    <w:name w:val="WW8Num57z3"/>
    <w:rsid w:val="000C4DAA"/>
    <w:rPr>
      <w:rFonts w:ascii="Symbol" w:hAnsi="Symbol"/>
    </w:rPr>
  </w:style>
  <w:style w:type="character" w:customStyle="1" w:styleId="WW8Num59z6">
    <w:name w:val="WW8Num59z6"/>
    <w:rsid w:val="000C4DAA"/>
    <w:rPr>
      <w:rFonts w:ascii="Symbol" w:hAnsi="Symbol"/>
    </w:rPr>
  </w:style>
  <w:style w:type="character" w:customStyle="1" w:styleId="WW8Num61z2">
    <w:name w:val="WW8Num61z2"/>
    <w:rsid w:val="000C4DAA"/>
    <w:rPr>
      <w:rFonts w:ascii="Wingdings" w:hAnsi="Wingdings"/>
    </w:rPr>
  </w:style>
  <w:style w:type="character" w:customStyle="1" w:styleId="WW8Num61z3">
    <w:name w:val="WW8Num61z3"/>
    <w:rsid w:val="000C4DAA"/>
    <w:rPr>
      <w:rFonts w:ascii="Symbol" w:hAnsi="Symbol"/>
    </w:rPr>
  </w:style>
  <w:style w:type="character" w:customStyle="1" w:styleId="WW8Num62z2">
    <w:name w:val="WW8Num62z2"/>
    <w:rsid w:val="000C4DAA"/>
    <w:rPr>
      <w:rFonts w:ascii="Wingdings" w:hAnsi="Wingdings"/>
    </w:rPr>
  </w:style>
  <w:style w:type="character" w:customStyle="1" w:styleId="WW8Num62z3">
    <w:name w:val="WW8Num62z3"/>
    <w:rsid w:val="000C4DAA"/>
    <w:rPr>
      <w:rFonts w:ascii="Symbol" w:hAnsi="Symbol"/>
    </w:rPr>
  </w:style>
  <w:style w:type="character" w:customStyle="1" w:styleId="WW8Num64z1">
    <w:name w:val="WW8Num64z1"/>
    <w:rsid w:val="000C4DAA"/>
    <w:rPr>
      <w:rFonts w:ascii="Courier New" w:hAnsi="Courier New" w:cs="Courier New"/>
    </w:rPr>
  </w:style>
  <w:style w:type="character" w:customStyle="1" w:styleId="WW8Num64z3">
    <w:name w:val="WW8Num64z3"/>
    <w:rsid w:val="000C4DAA"/>
    <w:rPr>
      <w:rFonts w:ascii="Symbol" w:hAnsi="Symbol"/>
    </w:rPr>
  </w:style>
  <w:style w:type="character" w:customStyle="1" w:styleId="WW8Num66z2">
    <w:name w:val="WW8Num66z2"/>
    <w:rsid w:val="000C4DAA"/>
    <w:rPr>
      <w:rFonts w:ascii="Wingdings" w:hAnsi="Wingdings"/>
    </w:rPr>
  </w:style>
  <w:style w:type="character" w:customStyle="1" w:styleId="WW8Num66z3">
    <w:name w:val="WW8Num66z3"/>
    <w:rsid w:val="000C4DAA"/>
    <w:rPr>
      <w:rFonts w:ascii="Symbol" w:hAnsi="Symbol"/>
    </w:rPr>
  </w:style>
  <w:style w:type="character" w:customStyle="1" w:styleId="WW8Num67z1">
    <w:name w:val="WW8Num67z1"/>
    <w:rsid w:val="000C4DAA"/>
    <w:rPr>
      <w:b/>
    </w:rPr>
  </w:style>
  <w:style w:type="character" w:customStyle="1" w:styleId="WW8Num67z2">
    <w:name w:val="WW8Num67z2"/>
    <w:rsid w:val="000C4DAA"/>
    <w:rPr>
      <w:rFonts w:ascii="Wingdings" w:hAnsi="Wingdings"/>
    </w:rPr>
  </w:style>
  <w:style w:type="character" w:customStyle="1" w:styleId="WW8Num67z3">
    <w:name w:val="WW8Num67z3"/>
    <w:rsid w:val="000C4DAA"/>
    <w:rPr>
      <w:rFonts w:ascii="Symbol" w:hAnsi="Symbol"/>
    </w:rPr>
  </w:style>
  <w:style w:type="character" w:customStyle="1" w:styleId="Refdecomentario1">
    <w:name w:val="Ref. de comentario1"/>
    <w:rsid w:val="000C4DAA"/>
    <w:rPr>
      <w:sz w:val="16"/>
      <w:szCs w:val="16"/>
    </w:rPr>
  </w:style>
  <w:style w:type="character" w:customStyle="1" w:styleId="Refdecomentario2">
    <w:name w:val="Ref. de comentario2"/>
    <w:rsid w:val="000C4DAA"/>
    <w:rPr>
      <w:sz w:val="16"/>
      <w:szCs w:val="16"/>
    </w:rPr>
  </w:style>
  <w:style w:type="paragraph" w:customStyle="1" w:styleId="BodyText31">
    <w:name w:val="Body Text 31"/>
    <w:basedOn w:val="Normal"/>
    <w:rsid w:val="000C4DAA"/>
    <w:pPr>
      <w:widowControl w:val="0"/>
      <w:suppressAutoHyphens/>
      <w:overflowPunct w:val="0"/>
      <w:autoSpaceDE w:val="0"/>
      <w:textAlignment w:val="baseline"/>
    </w:pPr>
    <w:rPr>
      <w:rFonts w:ascii="Arial" w:eastAsia="Times New Roman" w:hAnsi="Arial" w:cs="Times New Roman"/>
      <w:b/>
      <w:sz w:val="24"/>
      <w:szCs w:val="20"/>
      <w:lang w:val="en-US" w:eastAsia="ar-SA"/>
    </w:rPr>
  </w:style>
  <w:style w:type="paragraph" w:customStyle="1" w:styleId="EmailStyle22">
    <w:name w:val="EmailStyle22"/>
    <w:basedOn w:val="Normal"/>
    <w:next w:val="Sangradetextonormal"/>
    <w:rsid w:val="000C4DAA"/>
    <w:pPr>
      <w:widowControl w:val="0"/>
      <w:suppressAutoHyphens/>
      <w:overflowPunct w:val="0"/>
      <w:autoSpaceDE w:val="0"/>
      <w:spacing w:after="120"/>
      <w:ind w:left="283"/>
      <w:jc w:val="left"/>
      <w:textAlignment w:val="baseline"/>
    </w:pPr>
    <w:rPr>
      <w:rFonts w:ascii="Times New Roman" w:eastAsia="Times New Roman" w:hAnsi="Times New Roman" w:cs="Times New Roman"/>
      <w:sz w:val="24"/>
      <w:szCs w:val="20"/>
      <w:lang w:val="en-US" w:eastAsia="ar-SA"/>
    </w:rPr>
  </w:style>
  <w:style w:type="paragraph" w:customStyle="1" w:styleId="p0">
    <w:name w:val="p0"/>
    <w:basedOn w:val="Normal"/>
    <w:rsid w:val="000C4DAA"/>
    <w:pPr>
      <w:widowControl w:val="0"/>
      <w:suppressAutoHyphens/>
      <w:autoSpaceDE w:val="0"/>
      <w:spacing w:line="240" w:lineRule="atLeast"/>
    </w:pPr>
    <w:rPr>
      <w:rFonts w:ascii="Arial" w:eastAsia="Times New Roman" w:hAnsi="Arial" w:cs="Arial"/>
      <w:sz w:val="24"/>
      <w:szCs w:val="24"/>
      <w:lang w:eastAsia="ar-SA"/>
    </w:rPr>
  </w:style>
  <w:style w:type="paragraph" w:customStyle="1" w:styleId="n1Car">
    <w:name w:val="n1 Car"/>
    <w:basedOn w:val="Normal"/>
    <w:rsid w:val="000C4DAA"/>
    <w:pPr>
      <w:suppressAutoHyphens/>
      <w:autoSpaceDE w:val="0"/>
    </w:pPr>
    <w:rPr>
      <w:rFonts w:ascii="Verdana" w:eastAsia="Times New Roman" w:hAnsi="Verdana" w:cs="Times New Roman"/>
      <w:szCs w:val="20"/>
      <w:lang w:val="es-ES_tradnl" w:eastAsia="ar-SA"/>
    </w:rPr>
  </w:style>
  <w:style w:type="paragraph" w:customStyle="1" w:styleId="c2">
    <w:name w:val="c2"/>
    <w:basedOn w:val="Normal"/>
    <w:rsid w:val="000C4DAA"/>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aTexto">
    <w:name w:val="aTexto"/>
    <w:basedOn w:val="Normal"/>
    <w:rsid w:val="000C4DAA"/>
    <w:pPr>
      <w:suppressAutoHyphens/>
      <w:jc w:val="left"/>
    </w:pPr>
    <w:rPr>
      <w:rFonts w:ascii="Times New Roman" w:eastAsia="Times New Roman" w:hAnsi="Times New Roman" w:cs="Times New Roman"/>
      <w:sz w:val="22"/>
      <w:szCs w:val="20"/>
      <w:lang w:val="en-US" w:eastAsia="ar-SA"/>
    </w:rPr>
  </w:style>
  <w:style w:type="paragraph" w:customStyle="1" w:styleId="Estilo1">
    <w:name w:val="Estilo1"/>
    <w:basedOn w:val="Normal"/>
    <w:rsid w:val="000C4DAA"/>
    <w:pPr>
      <w:suppressAutoHyphens/>
      <w:ind w:left="470" w:right="137"/>
    </w:pPr>
    <w:rPr>
      <w:rFonts w:ascii="Arial" w:eastAsia="Times New Roman" w:hAnsi="Arial" w:cs="Arial"/>
      <w:b/>
      <w:bCs/>
      <w:szCs w:val="20"/>
      <w:lang w:val="es-ES_tradnl" w:eastAsia="ar-SA"/>
    </w:rPr>
  </w:style>
  <w:style w:type="paragraph" w:customStyle="1" w:styleId="WW-ndice4">
    <w:name w:val="WW-Índice 4"/>
    <w:basedOn w:val="Normal"/>
    <w:next w:val="Normal"/>
    <w:rsid w:val="000C4DAA"/>
    <w:pPr>
      <w:widowControl w:val="0"/>
      <w:suppressAutoHyphens/>
      <w:overflowPunct w:val="0"/>
      <w:autoSpaceDE w:val="0"/>
      <w:ind w:left="960" w:hanging="240"/>
      <w:jc w:val="left"/>
      <w:textAlignment w:val="baseline"/>
    </w:pPr>
    <w:rPr>
      <w:rFonts w:ascii="Times New Roman" w:eastAsia="Times New Roman" w:hAnsi="Times New Roman" w:cs="Times New Roman"/>
      <w:szCs w:val="20"/>
      <w:lang w:val="en-US" w:eastAsia="ar-SA"/>
    </w:rPr>
  </w:style>
  <w:style w:type="paragraph" w:customStyle="1" w:styleId="WW-ndice5">
    <w:name w:val="WW-Índice 5"/>
    <w:basedOn w:val="Normal"/>
    <w:next w:val="Normal"/>
    <w:rsid w:val="000C4DAA"/>
    <w:pPr>
      <w:widowControl w:val="0"/>
      <w:suppressAutoHyphens/>
      <w:overflowPunct w:val="0"/>
      <w:autoSpaceDE w:val="0"/>
      <w:ind w:left="1200" w:hanging="240"/>
      <w:jc w:val="left"/>
      <w:textAlignment w:val="baseline"/>
    </w:pPr>
    <w:rPr>
      <w:rFonts w:ascii="Times New Roman" w:eastAsia="Times New Roman" w:hAnsi="Times New Roman" w:cs="Times New Roman"/>
      <w:szCs w:val="20"/>
      <w:lang w:val="en-US" w:eastAsia="ar-SA"/>
    </w:rPr>
  </w:style>
  <w:style w:type="paragraph" w:customStyle="1" w:styleId="WW-ndice6">
    <w:name w:val="WW-Índice 6"/>
    <w:basedOn w:val="Normal"/>
    <w:next w:val="Normal"/>
    <w:rsid w:val="000C4DAA"/>
    <w:pPr>
      <w:widowControl w:val="0"/>
      <w:suppressAutoHyphens/>
      <w:overflowPunct w:val="0"/>
      <w:autoSpaceDE w:val="0"/>
      <w:ind w:left="1440" w:hanging="240"/>
      <w:jc w:val="left"/>
      <w:textAlignment w:val="baseline"/>
    </w:pPr>
    <w:rPr>
      <w:rFonts w:ascii="Times New Roman" w:eastAsia="Times New Roman" w:hAnsi="Times New Roman" w:cs="Times New Roman"/>
      <w:szCs w:val="20"/>
      <w:lang w:val="en-US" w:eastAsia="ar-SA"/>
    </w:rPr>
  </w:style>
  <w:style w:type="paragraph" w:customStyle="1" w:styleId="WW-ndice7">
    <w:name w:val="WW-Índice 7"/>
    <w:basedOn w:val="Normal"/>
    <w:next w:val="Normal"/>
    <w:rsid w:val="000C4DAA"/>
    <w:pPr>
      <w:widowControl w:val="0"/>
      <w:suppressAutoHyphens/>
      <w:overflowPunct w:val="0"/>
      <w:autoSpaceDE w:val="0"/>
      <w:ind w:left="1680" w:hanging="240"/>
      <w:jc w:val="left"/>
      <w:textAlignment w:val="baseline"/>
    </w:pPr>
    <w:rPr>
      <w:rFonts w:ascii="Times New Roman" w:eastAsia="Times New Roman" w:hAnsi="Times New Roman" w:cs="Times New Roman"/>
      <w:szCs w:val="20"/>
      <w:lang w:val="en-US" w:eastAsia="ar-SA"/>
    </w:rPr>
  </w:style>
  <w:style w:type="paragraph" w:customStyle="1" w:styleId="WW-ndice8">
    <w:name w:val="WW-Índice 8"/>
    <w:basedOn w:val="Normal"/>
    <w:next w:val="Normal"/>
    <w:rsid w:val="000C4DAA"/>
    <w:pPr>
      <w:widowControl w:val="0"/>
      <w:suppressAutoHyphens/>
      <w:overflowPunct w:val="0"/>
      <w:autoSpaceDE w:val="0"/>
      <w:ind w:left="1920" w:hanging="240"/>
      <w:jc w:val="left"/>
      <w:textAlignment w:val="baseline"/>
    </w:pPr>
    <w:rPr>
      <w:rFonts w:ascii="Times New Roman" w:eastAsia="Times New Roman" w:hAnsi="Times New Roman" w:cs="Times New Roman"/>
      <w:szCs w:val="20"/>
      <w:lang w:val="en-US" w:eastAsia="ar-SA"/>
    </w:rPr>
  </w:style>
  <w:style w:type="paragraph" w:customStyle="1" w:styleId="WW-ndice9">
    <w:name w:val="WW-Índice 9"/>
    <w:basedOn w:val="Normal"/>
    <w:next w:val="Normal"/>
    <w:rsid w:val="000C4DAA"/>
    <w:pPr>
      <w:widowControl w:val="0"/>
      <w:suppressAutoHyphens/>
      <w:overflowPunct w:val="0"/>
      <w:autoSpaceDE w:val="0"/>
      <w:ind w:left="2160" w:hanging="240"/>
      <w:jc w:val="left"/>
      <w:textAlignment w:val="baseline"/>
    </w:pPr>
    <w:rPr>
      <w:rFonts w:ascii="Times New Roman" w:eastAsia="Times New Roman" w:hAnsi="Times New Roman" w:cs="Times New Roman"/>
      <w:szCs w:val="20"/>
      <w:lang w:val="en-US" w:eastAsia="ar-SA"/>
    </w:rPr>
  </w:style>
  <w:style w:type="paragraph" w:customStyle="1" w:styleId="ndicel10">
    <w:name w:val="Índicel 10"/>
    <w:basedOn w:val="ndice"/>
    <w:rsid w:val="000C4DAA"/>
    <w:pPr>
      <w:widowControl w:val="0"/>
      <w:tabs>
        <w:tab w:val="right" w:leader="dot" w:pos="15066"/>
      </w:tabs>
      <w:overflowPunct w:val="0"/>
      <w:autoSpaceDE w:val="0"/>
      <w:ind w:left="2547"/>
      <w:textAlignment w:val="baseline"/>
    </w:pPr>
    <w:rPr>
      <w:rFonts w:cs="Tahoma"/>
      <w:lang w:val="en-US"/>
    </w:rPr>
  </w:style>
  <w:style w:type="table" w:styleId="Tablabsica2">
    <w:name w:val="Table Simple 2"/>
    <w:basedOn w:val="Tablanormal"/>
    <w:qFormat/>
    <w:rsid w:val="000C4DAA"/>
    <w:pPr>
      <w:widowControl w:val="0"/>
      <w:suppressAutoHyphens/>
      <w:overflowPunct w:val="0"/>
      <w:autoSpaceDE w:val="0"/>
      <w:spacing w:after="0" w:line="240" w:lineRule="auto"/>
      <w:textAlignment w:val="baseline"/>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CarCar102">
    <w:name w:val="Car Car102"/>
    <w:rsid w:val="000C4DAA"/>
    <w:rPr>
      <w:rFonts w:ascii="Calibri" w:hAnsi="Calibri"/>
      <w:b/>
      <w:bCs/>
      <w:smallCaps/>
      <w:color w:val="FFFFFF"/>
      <w:spacing w:val="15"/>
      <w:sz w:val="22"/>
      <w:szCs w:val="22"/>
      <w:shd w:val="clear" w:color="auto" w:fill="4F81BD"/>
      <w:lang w:val="en-US" w:eastAsia="en-US" w:bidi="en-US"/>
    </w:rPr>
  </w:style>
  <w:style w:type="character" w:customStyle="1" w:styleId="WW8Num27z4">
    <w:name w:val="WW8Num27z4"/>
    <w:rsid w:val="000C4DAA"/>
    <w:rPr>
      <w:rFonts w:ascii="Courier New" w:hAnsi="Courier New" w:cs="Courier New"/>
    </w:rPr>
  </w:style>
  <w:style w:type="character" w:customStyle="1" w:styleId="WW8Num37z1">
    <w:name w:val="WW8Num37z1"/>
    <w:rsid w:val="000C4DAA"/>
    <w:rPr>
      <w:rFonts w:ascii="Courier New" w:hAnsi="Courier New" w:cs="Courier New"/>
    </w:rPr>
  </w:style>
  <w:style w:type="character" w:customStyle="1" w:styleId="WW8Num47z1">
    <w:name w:val="WW8Num47z1"/>
    <w:rsid w:val="000C4DAA"/>
    <w:rPr>
      <w:rFonts w:ascii="Courier New" w:hAnsi="Courier New"/>
    </w:rPr>
  </w:style>
  <w:style w:type="character" w:customStyle="1" w:styleId="WW8Num47z5">
    <w:name w:val="WW8Num47z5"/>
    <w:rsid w:val="000C4DAA"/>
    <w:rPr>
      <w:rFonts w:ascii="Wingdings" w:hAnsi="Wingdings"/>
    </w:rPr>
  </w:style>
  <w:style w:type="character" w:customStyle="1" w:styleId="WW8Num50z1">
    <w:name w:val="WW8Num50z1"/>
    <w:rsid w:val="000C4DAA"/>
    <w:rPr>
      <w:rFonts w:ascii="Courier New" w:hAnsi="Courier New" w:cs="Courier New"/>
    </w:rPr>
  </w:style>
  <w:style w:type="character" w:customStyle="1" w:styleId="WW8Num50z3">
    <w:name w:val="WW8Num50z3"/>
    <w:rsid w:val="000C4DAA"/>
    <w:rPr>
      <w:rFonts w:ascii="Symbol" w:hAnsi="Symbol"/>
    </w:rPr>
  </w:style>
  <w:style w:type="character" w:customStyle="1" w:styleId="WW8Num54z4">
    <w:name w:val="WW8Num54z4"/>
    <w:rsid w:val="000C4DAA"/>
    <w:rPr>
      <w:rFonts w:ascii="Courier New" w:hAnsi="Courier New" w:cs="Courier New"/>
    </w:rPr>
  </w:style>
  <w:style w:type="character" w:customStyle="1" w:styleId="WW8NumSt29z0">
    <w:name w:val="WW8NumSt29z0"/>
    <w:rsid w:val="000C4DAA"/>
    <w:rPr>
      <w:rFonts w:ascii="Arial" w:hAnsi="Arial" w:cs="Arial"/>
      <w:b w:val="0"/>
    </w:rPr>
  </w:style>
  <w:style w:type="character" w:customStyle="1" w:styleId="WW8NumSt30z0">
    <w:name w:val="WW8NumSt30z0"/>
    <w:rsid w:val="000C4DAA"/>
    <w:rPr>
      <w:rFonts w:ascii="Arial" w:hAnsi="Arial" w:cs="Arial"/>
      <w:b w:val="0"/>
    </w:rPr>
  </w:style>
  <w:style w:type="character" w:customStyle="1" w:styleId="WW8NumSt31z0">
    <w:name w:val="WW8NumSt31z0"/>
    <w:rsid w:val="000C4DAA"/>
    <w:rPr>
      <w:rFonts w:ascii="Arial" w:hAnsi="Arial" w:cs="Arial"/>
      <w:b w:val="0"/>
    </w:rPr>
  </w:style>
  <w:style w:type="character" w:customStyle="1" w:styleId="Definition">
    <w:name w:val="Definition"/>
    <w:rsid w:val="000C4DAA"/>
    <w:rPr>
      <w:rFonts w:ascii="Arial" w:hAnsi="Arial"/>
      <w:sz w:val="17"/>
      <w:lang w:val="en-US"/>
    </w:rPr>
  </w:style>
  <w:style w:type="character" w:customStyle="1" w:styleId="tx1">
    <w:name w:val="tx1"/>
    <w:rsid w:val="000C4DAA"/>
    <w:rPr>
      <w:b/>
      <w:bCs/>
    </w:rPr>
  </w:style>
  <w:style w:type="paragraph" w:customStyle="1" w:styleId="BodyText26">
    <w:name w:val="Body Text 26"/>
    <w:basedOn w:val="Normal"/>
    <w:rsid w:val="000C4DAA"/>
    <w:pPr>
      <w:widowControl w:val="0"/>
      <w:tabs>
        <w:tab w:val="left" w:pos="-284"/>
        <w:tab w:val="left" w:pos="9498"/>
      </w:tabs>
      <w:ind w:right="51"/>
      <w:jc w:val="center"/>
    </w:pPr>
    <w:rPr>
      <w:rFonts w:ascii="Arial" w:eastAsia="Times New Roman" w:hAnsi="Arial" w:cs="Times New Roman"/>
      <w:b/>
      <w:sz w:val="22"/>
      <w:szCs w:val="20"/>
      <w:lang w:eastAsia="ar-SA"/>
    </w:rPr>
  </w:style>
  <w:style w:type="paragraph" w:customStyle="1" w:styleId="Listaconvietas1">
    <w:name w:val="Lista con viñetas1"/>
    <w:basedOn w:val="Normal"/>
    <w:rsid w:val="000C4DAA"/>
    <w:pPr>
      <w:tabs>
        <w:tab w:val="left" w:pos="720"/>
      </w:tabs>
      <w:ind w:left="360" w:hanging="360"/>
      <w:jc w:val="left"/>
    </w:pPr>
    <w:rPr>
      <w:rFonts w:ascii="Times New Roman" w:eastAsia="Times New Roman" w:hAnsi="Times New Roman" w:cs="Times New Roman"/>
      <w:sz w:val="24"/>
      <w:szCs w:val="24"/>
      <w:lang w:eastAsia="ar-SA"/>
    </w:rPr>
  </w:style>
  <w:style w:type="paragraph" w:customStyle="1" w:styleId="Listaconvietas21">
    <w:name w:val="Lista con viñetas 21"/>
    <w:basedOn w:val="Normal"/>
    <w:rsid w:val="000C4DAA"/>
    <w:pPr>
      <w:tabs>
        <w:tab w:val="left" w:pos="1286"/>
      </w:tabs>
      <w:ind w:left="643" w:hanging="360"/>
      <w:jc w:val="left"/>
    </w:pPr>
    <w:rPr>
      <w:rFonts w:ascii="Times New Roman" w:eastAsia="Times New Roman" w:hAnsi="Times New Roman" w:cs="Times New Roman"/>
      <w:sz w:val="24"/>
      <w:szCs w:val="24"/>
      <w:lang w:eastAsia="ar-SA"/>
    </w:rPr>
  </w:style>
  <w:style w:type="paragraph" w:customStyle="1" w:styleId="Listaconvietas51">
    <w:name w:val="Lista con viñetas 51"/>
    <w:basedOn w:val="Normal"/>
    <w:rsid w:val="000C4DAA"/>
    <w:pPr>
      <w:tabs>
        <w:tab w:val="left" w:pos="2984"/>
      </w:tabs>
      <w:ind w:left="1492" w:hanging="360"/>
      <w:jc w:val="left"/>
    </w:pPr>
    <w:rPr>
      <w:rFonts w:ascii="Times New Roman" w:eastAsia="Times New Roman" w:hAnsi="Times New Roman" w:cs="Times New Roman"/>
      <w:sz w:val="24"/>
      <w:szCs w:val="24"/>
      <w:lang w:eastAsia="ar-SA"/>
    </w:rPr>
  </w:style>
  <w:style w:type="paragraph" w:customStyle="1" w:styleId="Arial">
    <w:name w:val="Arial"/>
    <w:basedOn w:val="Normal"/>
    <w:rsid w:val="000C4DAA"/>
    <w:pPr>
      <w:spacing w:before="120"/>
    </w:pPr>
    <w:rPr>
      <w:rFonts w:ascii="Verdana" w:eastAsia="Times New Roman" w:hAnsi="Verdana" w:cs="Times New Roman"/>
      <w:sz w:val="22"/>
      <w:szCs w:val="24"/>
      <w:lang w:eastAsia="ar-SA"/>
    </w:rPr>
  </w:style>
  <w:style w:type="paragraph" w:customStyle="1" w:styleId="BodyText32">
    <w:name w:val="Body Text 32"/>
    <w:basedOn w:val="Normal"/>
    <w:rsid w:val="000C4DAA"/>
    <w:pPr>
      <w:widowControl w:val="0"/>
      <w:jc w:val="left"/>
    </w:pPr>
    <w:rPr>
      <w:rFonts w:ascii="Times New Roman" w:eastAsia="Times New Roman" w:hAnsi="Times New Roman" w:cs="Times New Roman"/>
      <w:sz w:val="24"/>
      <w:szCs w:val="20"/>
      <w:lang w:val="es-ES_tradnl" w:eastAsia="ar-SA"/>
    </w:rPr>
  </w:style>
  <w:style w:type="paragraph" w:customStyle="1" w:styleId="TableMediumHeader">
    <w:name w:val="TableMediumHeader"/>
    <w:basedOn w:val="Normal"/>
    <w:next w:val="Normal"/>
    <w:rsid w:val="000C4DAA"/>
    <w:pPr>
      <w:widowControl w:val="0"/>
      <w:autoSpaceDE w:val="0"/>
      <w:spacing w:before="20" w:after="20"/>
      <w:jc w:val="left"/>
    </w:pPr>
    <w:rPr>
      <w:rFonts w:ascii="Arial" w:eastAsia="Times New Roman" w:hAnsi="Arial" w:cs="Times New Roman"/>
      <w:sz w:val="24"/>
      <w:szCs w:val="24"/>
      <w:lang w:eastAsia="ar-SA"/>
    </w:rPr>
  </w:style>
  <w:style w:type="paragraph" w:customStyle="1" w:styleId="TableMedium">
    <w:name w:val="TableMedium"/>
    <w:basedOn w:val="Normal"/>
    <w:next w:val="Normal"/>
    <w:rsid w:val="000C4DAA"/>
    <w:pPr>
      <w:widowControl w:val="0"/>
      <w:autoSpaceDE w:val="0"/>
      <w:spacing w:before="20"/>
      <w:jc w:val="left"/>
    </w:pPr>
    <w:rPr>
      <w:rFonts w:ascii="Arial" w:eastAsia="Times New Roman" w:hAnsi="Arial" w:cs="Times New Roman"/>
      <w:sz w:val="24"/>
      <w:szCs w:val="24"/>
      <w:lang w:eastAsia="ar-SA"/>
    </w:rPr>
  </w:style>
  <w:style w:type="paragraph" w:customStyle="1" w:styleId="L3N">
    <w:name w:val="L3N"/>
    <w:basedOn w:val="Normal"/>
    <w:next w:val="Normal"/>
    <w:rsid w:val="000C4DAA"/>
    <w:pPr>
      <w:tabs>
        <w:tab w:val="left" w:pos="4464"/>
      </w:tabs>
      <w:spacing w:before="240"/>
      <w:ind w:left="1296"/>
      <w:jc w:val="left"/>
    </w:pPr>
    <w:rPr>
      <w:rFonts w:ascii="Times New Roman" w:eastAsia="Times New Roman" w:hAnsi="Times New Roman" w:cs="Times New Roman"/>
      <w:color w:val="000000"/>
      <w:szCs w:val="20"/>
      <w:lang w:val="en-US" w:eastAsia="ar-SA"/>
    </w:rPr>
  </w:style>
  <w:style w:type="paragraph" w:customStyle="1" w:styleId="L2Np">
    <w:name w:val="L2Np"/>
    <w:basedOn w:val="Normal"/>
    <w:rsid w:val="000C4DAA"/>
    <w:pPr>
      <w:tabs>
        <w:tab w:val="left" w:pos="3600"/>
      </w:tabs>
      <w:spacing w:before="240"/>
      <w:ind w:left="864"/>
      <w:jc w:val="left"/>
    </w:pPr>
    <w:rPr>
      <w:rFonts w:ascii="Times New Roman" w:eastAsia="Times New Roman" w:hAnsi="Times New Roman" w:cs="Times New Roman"/>
      <w:color w:val="000000"/>
      <w:szCs w:val="20"/>
      <w:u w:val="single"/>
      <w:lang w:val="en-US" w:eastAsia="ar-SA"/>
    </w:rPr>
  </w:style>
  <w:style w:type="paragraph" w:customStyle="1" w:styleId="Table">
    <w:name w:val="Table"/>
    <w:basedOn w:val="Normal"/>
    <w:rsid w:val="000C4DAA"/>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jc w:val="left"/>
    </w:pPr>
    <w:rPr>
      <w:rFonts w:ascii="Arial" w:eastAsia="Times New Roman" w:hAnsi="Arial" w:cs="Times New Roman"/>
      <w:kern w:val="1"/>
      <w:sz w:val="16"/>
      <w:szCs w:val="20"/>
      <w:lang w:val="en-US" w:eastAsia="ar-SA"/>
    </w:rPr>
  </w:style>
  <w:style w:type="paragraph" w:customStyle="1" w:styleId="UserTable">
    <w:name w:val="User Table"/>
    <w:basedOn w:val="Normal"/>
    <w:rsid w:val="000C4DAA"/>
    <w:pPr>
      <w:spacing w:before="60" w:after="60"/>
      <w:jc w:val="left"/>
    </w:pPr>
    <w:rPr>
      <w:rFonts w:ascii="Times New Roman" w:eastAsia="Times New Roman" w:hAnsi="Times New Roman" w:cs="Times New Roman"/>
      <w:kern w:val="1"/>
      <w:szCs w:val="20"/>
      <w:lang w:val="en-US" w:eastAsia="ar-SA"/>
    </w:rPr>
  </w:style>
  <w:style w:type="paragraph" w:customStyle="1" w:styleId="MsgStruct">
    <w:name w:val="MsgStruct"/>
    <w:basedOn w:val="Normal"/>
    <w:rsid w:val="000C4DAA"/>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jc w:val="left"/>
    </w:pPr>
    <w:rPr>
      <w:rFonts w:ascii="Courier New" w:eastAsia="Times New Roman" w:hAnsi="Courier New" w:cs="Times New Roman"/>
      <w:kern w:val="1"/>
      <w:sz w:val="14"/>
      <w:szCs w:val="20"/>
      <w:lang w:val="en-US" w:eastAsia="ar-SA"/>
    </w:rPr>
  </w:style>
  <w:style w:type="paragraph" w:customStyle="1" w:styleId="Msgheader">
    <w:name w:val="Msgheader"/>
    <w:basedOn w:val="MsgStruct"/>
    <w:rsid w:val="000C4DAA"/>
    <w:pPr>
      <w:tabs>
        <w:tab w:val="left" w:pos="8280"/>
      </w:tabs>
    </w:pPr>
    <w:rPr>
      <w:u w:val="single"/>
    </w:rPr>
  </w:style>
  <w:style w:type="paragraph" w:styleId="HTMLconformatoprevio">
    <w:name w:val="HTML Preformatted"/>
    <w:basedOn w:val="Normal"/>
    <w:link w:val="HTMLconformatoprevioCar"/>
    <w:qFormat/>
    <w:rsid w:val="000C4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Cs w:val="20"/>
      <w:lang w:eastAsia="ar-SA"/>
    </w:rPr>
  </w:style>
  <w:style w:type="character" w:customStyle="1" w:styleId="HTMLconformatoprevioCar">
    <w:name w:val="HTML con formato previo Car"/>
    <w:basedOn w:val="Fuentedeprrafopredeter"/>
    <w:link w:val="HTMLconformatoprevio"/>
    <w:rsid w:val="000C4DAA"/>
    <w:rPr>
      <w:rFonts w:ascii="Arial Unicode MS" w:eastAsia="Arial Unicode MS" w:hAnsi="Arial Unicode MS" w:cs="Arial Unicode MS"/>
      <w:sz w:val="20"/>
      <w:szCs w:val="20"/>
      <w:lang w:eastAsia="ar-SA"/>
    </w:rPr>
  </w:style>
  <w:style w:type="paragraph" w:customStyle="1" w:styleId="Lista31">
    <w:name w:val="Lista 31"/>
    <w:basedOn w:val="Normal"/>
    <w:rsid w:val="000C4DAA"/>
    <w:pPr>
      <w:ind w:left="849" w:hanging="283"/>
      <w:jc w:val="left"/>
    </w:pPr>
    <w:rPr>
      <w:rFonts w:ascii="Times New Roman" w:eastAsia="Times New Roman" w:hAnsi="Times New Roman" w:cs="Times New Roman"/>
      <w:sz w:val="24"/>
      <w:szCs w:val="24"/>
      <w:lang w:eastAsia="ar-SA"/>
    </w:rPr>
  </w:style>
  <w:style w:type="paragraph" w:customStyle="1" w:styleId="Encabezadodemensaje1">
    <w:name w:val="Encabezado de mensaje1"/>
    <w:basedOn w:val="Normal"/>
    <w:rsid w:val="000C4DAA"/>
    <w:pPr>
      <w:pBdr>
        <w:top w:val="single" w:sz="4" w:space="1" w:color="000000"/>
        <w:left w:val="single" w:sz="4" w:space="1" w:color="000000"/>
        <w:bottom w:val="single" w:sz="4" w:space="1" w:color="000000"/>
        <w:right w:val="single" w:sz="4" w:space="1" w:color="000000"/>
      </w:pBdr>
      <w:shd w:val="clear" w:color="auto" w:fill="CCCCCC"/>
      <w:ind w:left="1134" w:hanging="1134"/>
      <w:jc w:val="left"/>
    </w:pPr>
    <w:rPr>
      <w:rFonts w:ascii="Arial" w:eastAsia="Times New Roman" w:hAnsi="Arial" w:cs="Arial"/>
      <w:sz w:val="24"/>
      <w:szCs w:val="24"/>
      <w:lang w:eastAsia="ar-SA"/>
    </w:rPr>
  </w:style>
  <w:style w:type="paragraph" w:customStyle="1" w:styleId="Saludo1">
    <w:name w:val="Saludo1"/>
    <w:basedOn w:val="Normal"/>
    <w:next w:val="Normal"/>
    <w:rsid w:val="000C4DAA"/>
    <w:pPr>
      <w:jc w:val="left"/>
    </w:pPr>
    <w:rPr>
      <w:rFonts w:ascii="Times New Roman" w:eastAsia="Times New Roman" w:hAnsi="Times New Roman" w:cs="Times New Roman"/>
      <w:sz w:val="24"/>
      <w:szCs w:val="24"/>
      <w:lang w:eastAsia="ar-SA"/>
    </w:rPr>
  </w:style>
  <w:style w:type="paragraph" w:customStyle="1" w:styleId="Listaconvietas31">
    <w:name w:val="Lista con viñetas 31"/>
    <w:basedOn w:val="Normal"/>
    <w:rsid w:val="000C4DAA"/>
    <w:pPr>
      <w:tabs>
        <w:tab w:val="num" w:pos="720"/>
      </w:tabs>
      <w:ind w:left="720" w:hanging="360"/>
      <w:jc w:val="left"/>
    </w:pPr>
    <w:rPr>
      <w:rFonts w:ascii="Times New Roman" w:eastAsia="Times New Roman" w:hAnsi="Times New Roman" w:cs="Times New Roman"/>
      <w:sz w:val="24"/>
      <w:szCs w:val="24"/>
      <w:lang w:eastAsia="ar-SA"/>
    </w:rPr>
  </w:style>
  <w:style w:type="paragraph" w:customStyle="1" w:styleId="Continuarlista21">
    <w:name w:val="Continuar lista 21"/>
    <w:basedOn w:val="Normal"/>
    <w:rsid w:val="000C4DAA"/>
    <w:pPr>
      <w:spacing w:after="120"/>
      <w:ind w:left="566"/>
      <w:jc w:val="left"/>
    </w:pPr>
    <w:rPr>
      <w:rFonts w:ascii="Times New Roman" w:eastAsia="Times New Roman" w:hAnsi="Times New Roman" w:cs="Times New Roman"/>
      <w:sz w:val="24"/>
      <w:szCs w:val="24"/>
      <w:lang w:eastAsia="ar-SA"/>
    </w:rPr>
  </w:style>
  <w:style w:type="paragraph" w:customStyle="1" w:styleId="Remiteabreviado">
    <w:name w:val="Remite abreviado"/>
    <w:basedOn w:val="Normal"/>
    <w:rsid w:val="000C4DAA"/>
    <w:pPr>
      <w:jc w:val="left"/>
    </w:pPr>
    <w:rPr>
      <w:rFonts w:ascii="Times New Roman" w:eastAsia="Times New Roman" w:hAnsi="Times New Roman" w:cs="Times New Roman"/>
      <w:sz w:val="24"/>
      <w:szCs w:val="24"/>
      <w:lang w:eastAsia="ar-SA"/>
    </w:rPr>
  </w:style>
  <w:style w:type="paragraph" w:customStyle="1" w:styleId="Sangra3detindependiente7">
    <w:name w:val="Sangría 3 de t. independiente7"/>
    <w:basedOn w:val="Normal"/>
    <w:rsid w:val="000C4DAA"/>
    <w:pPr>
      <w:widowControl w:val="0"/>
      <w:ind w:left="1420" w:hanging="851"/>
    </w:pPr>
    <w:rPr>
      <w:rFonts w:ascii="Times New Roman" w:eastAsia="Times New Roman" w:hAnsi="Times New Roman" w:cs="Times New Roman"/>
      <w:sz w:val="22"/>
      <w:szCs w:val="20"/>
      <w:lang w:val="es-ES_tradnl" w:eastAsia="ar-SA"/>
    </w:rPr>
  </w:style>
  <w:style w:type="paragraph" w:customStyle="1" w:styleId="Fecha1">
    <w:name w:val="Fecha1"/>
    <w:basedOn w:val="Normal"/>
    <w:next w:val="Normal"/>
    <w:rsid w:val="000C4DAA"/>
    <w:pPr>
      <w:jc w:val="left"/>
    </w:pPr>
    <w:rPr>
      <w:rFonts w:ascii="Times New Roman" w:eastAsia="Times New Roman" w:hAnsi="Times New Roman" w:cs="Times New Roman"/>
      <w:sz w:val="24"/>
      <w:szCs w:val="24"/>
      <w:lang w:eastAsia="ar-SA"/>
    </w:rPr>
  </w:style>
  <w:style w:type="paragraph" w:customStyle="1" w:styleId="Lista41">
    <w:name w:val="Lista 41"/>
    <w:basedOn w:val="Normal"/>
    <w:rsid w:val="000C4DAA"/>
    <w:pPr>
      <w:ind w:left="1132" w:hanging="283"/>
      <w:jc w:val="left"/>
    </w:pPr>
    <w:rPr>
      <w:rFonts w:ascii="Times New Roman" w:eastAsia="Times New Roman" w:hAnsi="Times New Roman" w:cs="Times New Roman"/>
      <w:sz w:val="24"/>
      <w:szCs w:val="24"/>
      <w:lang w:eastAsia="ar-SA"/>
    </w:rPr>
  </w:style>
  <w:style w:type="paragraph" w:customStyle="1" w:styleId="Listaconvietas41">
    <w:name w:val="Lista con viñetas 41"/>
    <w:basedOn w:val="Normal"/>
    <w:rsid w:val="000C4DAA"/>
    <w:pPr>
      <w:tabs>
        <w:tab w:val="left" w:pos="2418"/>
      </w:tabs>
      <w:ind w:left="1209" w:hanging="360"/>
      <w:jc w:val="left"/>
    </w:pPr>
    <w:rPr>
      <w:rFonts w:ascii="Times New Roman" w:eastAsia="Times New Roman" w:hAnsi="Times New Roman" w:cs="Times New Roman"/>
      <w:sz w:val="24"/>
      <w:szCs w:val="24"/>
      <w:lang w:eastAsia="ar-SA"/>
    </w:rPr>
  </w:style>
  <w:style w:type="paragraph" w:customStyle="1" w:styleId="ListaCC">
    <w:name w:val="Lista CC."/>
    <w:basedOn w:val="Normal"/>
    <w:rsid w:val="000C4DAA"/>
    <w:pPr>
      <w:jc w:val="left"/>
    </w:pPr>
    <w:rPr>
      <w:rFonts w:ascii="Times New Roman" w:eastAsia="Times New Roman" w:hAnsi="Times New Roman" w:cs="Times New Roman"/>
      <w:sz w:val="24"/>
      <w:szCs w:val="24"/>
      <w:lang w:eastAsia="ar-SA"/>
    </w:rPr>
  </w:style>
  <w:style w:type="paragraph" w:customStyle="1" w:styleId="Continuarlista1">
    <w:name w:val="Continuar lista1"/>
    <w:basedOn w:val="Normal"/>
    <w:rsid w:val="000C4DAA"/>
    <w:pPr>
      <w:spacing w:after="120"/>
      <w:ind w:left="283"/>
      <w:jc w:val="left"/>
    </w:pPr>
    <w:rPr>
      <w:rFonts w:ascii="Times New Roman" w:eastAsia="Times New Roman" w:hAnsi="Times New Roman" w:cs="Times New Roman"/>
      <w:sz w:val="24"/>
      <w:szCs w:val="24"/>
      <w:lang w:eastAsia="ar-SA"/>
    </w:rPr>
  </w:style>
  <w:style w:type="paragraph" w:customStyle="1" w:styleId="Continuarlista31">
    <w:name w:val="Continuar lista 31"/>
    <w:basedOn w:val="Normal"/>
    <w:rsid w:val="000C4DAA"/>
    <w:pPr>
      <w:spacing w:after="120"/>
      <w:ind w:left="849"/>
      <w:jc w:val="left"/>
    </w:pPr>
    <w:rPr>
      <w:rFonts w:ascii="Times New Roman" w:eastAsia="Times New Roman" w:hAnsi="Times New Roman" w:cs="Times New Roman"/>
      <w:sz w:val="24"/>
      <w:szCs w:val="24"/>
      <w:lang w:eastAsia="ar-SA"/>
    </w:rPr>
  </w:style>
  <w:style w:type="paragraph" w:customStyle="1" w:styleId="Continuarlista41">
    <w:name w:val="Continuar lista 41"/>
    <w:basedOn w:val="Normal"/>
    <w:rsid w:val="000C4DAA"/>
    <w:pPr>
      <w:spacing w:after="120"/>
      <w:ind w:left="1132"/>
      <w:jc w:val="left"/>
    </w:pPr>
    <w:rPr>
      <w:rFonts w:ascii="Times New Roman" w:eastAsia="Times New Roman" w:hAnsi="Times New Roman" w:cs="Times New Roman"/>
      <w:sz w:val="24"/>
      <w:szCs w:val="24"/>
      <w:lang w:eastAsia="ar-SA"/>
    </w:rPr>
  </w:style>
  <w:style w:type="paragraph" w:customStyle="1" w:styleId="Continuarlista51">
    <w:name w:val="Continuar lista 51"/>
    <w:basedOn w:val="Normal"/>
    <w:rsid w:val="000C4DAA"/>
    <w:pPr>
      <w:spacing w:after="120"/>
      <w:ind w:left="1415"/>
      <w:jc w:val="left"/>
    </w:pPr>
    <w:rPr>
      <w:rFonts w:ascii="Times New Roman" w:eastAsia="Times New Roman" w:hAnsi="Times New Roman" w:cs="Times New Roman"/>
      <w:sz w:val="24"/>
      <w:szCs w:val="24"/>
      <w:lang w:eastAsia="ar-SA"/>
    </w:rPr>
  </w:style>
  <w:style w:type="paragraph" w:customStyle="1" w:styleId="Direccininterior">
    <w:name w:val="Dirección interior"/>
    <w:basedOn w:val="Normal"/>
    <w:rsid w:val="000C4DAA"/>
    <w:pPr>
      <w:jc w:val="left"/>
    </w:pPr>
    <w:rPr>
      <w:rFonts w:ascii="Times New Roman" w:eastAsia="Times New Roman" w:hAnsi="Times New Roman" w:cs="Times New Roman"/>
      <w:sz w:val="24"/>
      <w:szCs w:val="24"/>
      <w:lang w:eastAsia="ar-SA"/>
    </w:rPr>
  </w:style>
  <w:style w:type="paragraph" w:customStyle="1" w:styleId="Infodocumentosadjuntos">
    <w:name w:val="Info documentos adjuntos"/>
    <w:basedOn w:val="Normal"/>
    <w:rsid w:val="000C4DAA"/>
    <w:pPr>
      <w:jc w:val="left"/>
    </w:pPr>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rsid w:val="000C4DAA"/>
    <w:pPr>
      <w:widowControl/>
      <w:spacing w:after="120"/>
      <w:ind w:firstLine="210"/>
      <w:jc w:val="left"/>
    </w:pPr>
    <w:rPr>
      <w:sz w:val="24"/>
      <w:szCs w:val="24"/>
      <w:lang w:eastAsia="ar-SA"/>
    </w:rPr>
  </w:style>
  <w:style w:type="paragraph" w:customStyle="1" w:styleId="Textoindependienteprimerasangra21">
    <w:name w:val="Texto independiente primera sangría 21"/>
    <w:basedOn w:val="Sangradetextonormal"/>
    <w:rsid w:val="000C4DAA"/>
    <w:pPr>
      <w:ind w:firstLine="210"/>
      <w:jc w:val="left"/>
    </w:pPr>
    <w:rPr>
      <w:rFonts w:ascii="Times New Roman" w:eastAsia="Times New Roman" w:hAnsi="Times New Roman" w:cs="Times New Roman"/>
      <w:sz w:val="24"/>
      <w:szCs w:val="24"/>
      <w:lang w:eastAsia="ar-SA"/>
    </w:rPr>
  </w:style>
  <w:style w:type="paragraph" w:customStyle="1" w:styleId="Mapadeldocumento1">
    <w:name w:val="Mapa del documento1"/>
    <w:basedOn w:val="Normal"/>
    <w:rsid w:val="000C4DAA"/>
    <w:pPr>
      <w:shd w:val="clear" w:color="auto" w:fill="000080"/>
      <w:jc w:val="left"/>
    </w:pPr>
    <w:rPr>
      <w:rFonts w:ascii="Tahoma" w:eastAsia="Times New Roman" w:hAnsi="Tahoma" w:cs="Tahoma"/>
      <w:szCs w:val="20"/>
      <w:lang w:eastAsia="ar-SA"/>
    </w:rPr>
  </w:style>
  <w:style w:type="paragraph" w:customStyle="1" w:styleId="BodyText33">
    <w:name w:val="Body Text 33"/>
    <w:basedOn w:val="Normal"/>
    <w:rsid w:val="000C4DAA"/>
    <w:pPr>
      <w:overflowPunct w:val="0"/>
      <w:autoSpaceDE w:val="0"/>
      <w:textAlignment w:val="baseline"/>
    </w:pPr>
    <w:rPr>
      <w:rFonts w:ascii="Arial" w:eastAsia="Times New Roman" w:hAnsi="Arial" w:cs="Times New Roman"/>
      <w:szCs w:val="20"/>
      <w:lang w:val="es-ES_tradnl" w:eastAsia="ar-SA"/>
    </w:rPr>
  </w:style>
  <w:style w:type="paragraph" w:customStyle="1" w:styleId="Textbody">
    <w:name w:val="Text body"/>
    <w:basedOn w:val="Normal"/>
    <w:rsid w:val="000C4DAA"/>
    <w:pPr>
      <w:widowControl w:val="0"/>
      <w:suppressAutoHyphens/>
      <w:autoSpaceDN w:val="0"/>
      <w:spacing w:after="283"/>
      <w:jc w:val="left"/>
      <w:textAlignment w:val="baseline"/>
    </w:pPr>
    <w:rPr>
      <w:rFonts w:ascii="Times New Roman" w:eastAsia="Arial Unicode MS" w:hAnsi="Times New Roman" w:cs="Tahoma"/>
      <w:color w:val="000000"/>
      <w:kern w:val="3"/>
      <w:sz w:val="24"/>
      <w:szCs w:val="24"/>
      <w:lang w:val="en-US" w:bidi="en-US"/>
    </w:rPr>
  </w:style>
  <w:style w:type="character" w:customStyle="1" w:styleId="CarCar222">
    <w:name w:val="Car Car222"/>
    <w:locked/>
    <w:rsid w:val="000C4DAA"/>
    <w:rPr>
      <w:rFonts w:ascii="Arial" w:hAnsi="Arial"/>
      <w:b/>
      <w:bCs/>
      <w:kern w:val="1"/>
      <w:sz w:val="32"/>
      <w:szCs w:val="32"/>
      <w:lang w:eastAsia="ar-SA" w:bidi="ar-SA"/>
    </w:rPr>
  </w:style>
  <w:style w:type="character" w:customStyle="1" w:styleId="CarCar182">
    <w:name w:val="Car Car182"/>
    <w:locked/>
    <w:rsid w:val="000C4DAA"/>
    <w:rPr>
      <w:b/>
      <w:bCs/>
      <w:i/>
      <w:iCs/>
      <w:sz w:val="26"/>
      <w:szCs w:val="26"/>
      <w:lang w:eastAsia="ar-SA" w:bidi="ar-SA"/>
    </w:rPr>
  </w:style>
  <w:style w:type="character" w:customStyle="1" w:styleId="CarCar162">
    <w:name w:val="Car Car162"/>
    <w:locked/>
    <w:rsid w:val="000C4DAA"/>
    <w:rPr>
      <w:sz w:val="24"/>
      <w:szCs w:val="24"/>
      <w:lang w:eastAsia="ar-SA" w:bidi="ar-SA"/>
    </w:rPr>
  </w:style>
  <w:style w:type="character" w:customStyle="1" w:styleId="WW8Num19z3">
    <w:name w:val="WW8Num19z3"/>
    <w:rsid w:val="000C4DAA"/>
    <w:rPr>
      <w:rFonts w:ascii="Symbol" w:hAnsi="Symbol"/>
    </w:rPr>
  </w:style>
  <w:style w:type="character" w:customStyle="1" w:styleId="WW8Num19z4">
    <w:name w:val="WW8Num19z4"/>
    <w:rsid w:val="000C4DAA"/>
    <w:rPr>
      <w:rFonts w:ascii="Courier New" w:hAnsi="Courier New" w:cs="Courier New"/>
    </w:rPr>
  </w:style>
  <w:style w:type="character" w:customStyle="1" w:styleId="WW8Num20z4">
    <w:name w:val="WW8Num20z4"/>
    <w:rsid w:val="000C4DAA"/>
    <w:rPr>
      <w:rFonts w:ascii="Courier New" w:hAnsi="Courier New" w:cs="Courier New"/>
    </w:rPr>
  </w:style>
  <w:style w:type="character" w:customStyle="1" w:styleId="WW8Num30z2">
    <w:name w:val="WW8Num30z2"/>
    <w:rsid w:val="000C4DAA"/>
    <w:rPr>
      <w:rFonts w:ascii="Wingdings" w:hAnsi="Wingdings"/>
    </w:rPr>
  </w:style>
  <w:style w:type="character" w:customStyle="1" w:styleId="WW8Num33z2">
    <w:name w:val="WW8Num33z2"/>
    <w:rsid w:val="000C4DAA"/>
    <w:rPr>
      <w:rFonts w:ascii="Wingdings" w:hAnsi="Wingdings"/>
    </w:rPr>
  </w:style>
  <w:style w:type="character" w:customStyle="1" w:styleId="WW8Num26z4">
    <w:name w:val="WW8Num26z4"/>
    <w:rsid w:val="000C4DAA"/>
    <w:rPr>
      <w:rFonts w:ascii="Courier New" w:hAnsi="Courier New" w:cs="Courier New"/>
    </w:rPr>
  </w:style>
  <w:style w:type="character" w:customStyle="1" w:styleId="WW8Num31z3">
    <w:name w:val="WW8Num31z3"/>
    <w:rsid w:val="000C4DAA"/>
    <w:rPr>
      <w:rFonts w:ascii="Symbol" w:hAnsi="Symbol"/>
    </w:rPr>
  </w:style>
  <w:style w:type="character" w:customStyle="1" w:styleId="WW8Num31z4">
    <w:name w:val="WW8Num31z4"/>
    <w:rsid w:val="000C4DAA"/>
    <w:rPr>
      <w:rFonts w:ascii="Courier New" w:hAnsi="Courier New" w:cs="Courier New"/>
    </w:rPr>
  </w:style>
  <w:style w:type="character" w:customStyle="1" w:styleId="WW8Num32z4">
    <w:name w:val="WW8Num32z4"/>
    <w:rsid w:val="000C4DAA"/>
    <w:rPr>
      <w:rFonts w:ascii="Courier New" w:hAnsi="Courier New" w:cs="Courier New"/>
    </w:rPr>
  </w:style>
  <w:style w:type="character" w:customStyle="1" w:styleId="WW8Num39z1">
    <w:name w:val="WW8Num39z1"/>
    <w:rsid w:val="000C4DAA"/>
    <w:rPr>
      <w:rFonts w:ascii="Courier New" w:hAnsi="Courier New" w:cs="Courier New"/>
    </w:rPr>
  </w:style>
  <w:style w:type="character" w:customStyle="1" w:styleId="WW8Num42z2">
    <w:name w:val="WW8Num42z2"/>
    <w:rsid w:val="000C4DAA"/>
    <w:rPr>
      <w:rFonts w:ascii="Wingdings" w:hAnsi="Wingdings"/>
    </w:rPr>
  </w:style>
  <w:style w:type="character" w:customStyle="1" w:styleId="WW8Num42z4">
    <w:name w:val="WW8Num42z4"/>
    <w:rsid w:val="000C4DAA"/>
    <w:rPr>
      <w:rFonts w:ascii="Courier New" w:hAnsi="Courier New" w:cs="Courier New"/>
    </w:rPr>
  </w:style>
  <w:style w:type="character" w:customStyle="1" w:styleId="WW8Num45z3">
    <w:name w:val="WW8Num45z3"/>
    <w:rsid w:val="000C4DAA"/>
    <w:rPr>
      <w:rFonts w:ascii="Symbol" w:hAnsi="Symbol"/>
    </w:rPr>
  </w:style>
  <w:style w:type="character" w:customStyle="1" w:styleId="WW8Num45z4">
    <w:name w:val="WW8Num45z4"/>
    <w:rsid w:val="000C4DAA"/>
    <w:rPr>
      <w:rFonts w:ascii="Courier New" w:hAnsi="Courier New" w:cs="Courier New"/>
    </w:rPr>
  </w:style>
  <w:style w:type="character" w:customStyle="1" w:styleId="CarCarCar2">
    <w:name w:val="Car Car Car2"/>
    <w:rsid w:val="000C4DAA"/>
    <w:rPr>
      <w:rFonts w:ascii="Arial" w:hAnsi="Arial" w:cs="Arial"/>
      <w:b/>
      <w:bCs/>
      <w:sz w:val="24"/>
      <w:szCs w:val="24"/>
      <w:lang w:val="es-ES_tradnl"/>
    </w:rPr>
  </w:style>
  <w:style w:type="character" w:customStyle="1" w:styleId="MapadeldocumentoCar">
    <w:name w:val="Mapa del documento Car"/>
    <w:rsid w:val="000C4DAA"/>
    <w:rPr>
      <w:rFonts w:ascii="Tahoma" w:hAnsi="Tahoma" w:cs="Tahoma"/>
      <w:shd w:val="clear" w:color="auto" w:fill="000080"/>
      <w:lang w:val="es-ES"/>
    </w:rPr>
  </w:style>
  <w:style w:type="character" w:customStyle="1" w:styleId="2Car">
    <w:name w:val="2 Car"/>
    <w:rsid w:val="000C4DAA"/>
    <w:rPr>
      <w:rFonts w:ascii="Arial Narrow" w:hAnsi="Arial Narrow"/>
      <w:sz w:val="22"/>
      <w:szCs w:val="22"/>
      <w:lang w:val="es-ES_tradnl"/>
    </w:rPr>
  </w:style>
  <w:style w:type="paragraph" w:customStyle="1" w:styleId="Encabezado100">
    <w:name w:val="Encabezado10"/>
    <w:basedOn w:val="Normal"/>
    <w:next w:val="Textoindependiente"/>
    <w:rsid w:val="000C4DAA"/>
    <w:pPr>
      <w:keepNext/>
      <w:suppressAutoHyphens/>
      <w:spacing w:before="240" w:after="120"/>
      <w:jc w:val="left"/>
    </w:pPr>
    <w:rPr>
      <w:rFonts w:ascii="Arial" w:eastAsia="MS Mincho" w:hAnsi="Arial" w:cs="Tahoma"/>
      <w:sz w:val="28"/>
      <w:szCs w:val="28"/>
      <w:lang w:val="es-ES" w:eastAsia="ar-SA"/>
    </w:rPr>
  </w:style>
  <w:style w:type="character" w:customStyle="1" w:styleId="CarCar132">
    <w:name w:val="Car Car132"/>
    <w:locked/>
    <w:rsid w:val="000C4DAA"/>
    <w:rPr>
      <w:sz w:val="24"/>
      <w:lang w:val="es-MX" w:eastAsia="ar-SA" w:bidi="ar-SA"/>
    </w:rPr>
  </w:style>
  <w:style w:type="paragraph" w:customStyle="1" w:styleId="Encabezado9">
    <w:name w:val="Encabezado9"/>
    <w:basedOn w:val="Normal"/>
    <w:next w:val="Textoindependiente"/>
    <w:rsid w:val="000C4DAA"/>
    <w:pPr>
      <w:keepNext/>
      <w:suppressAutoHyphens/>
      <w:spacing w:before="240" w:after="120"/>
      <w:jc w:val="left"/>
    </w:pPr>
    <w:rPr>
      <w:rFonts w:ascii="Arial" w:eastAsia="MS Mincho" w:hAnsi="Arial" w:cs="Tahoma"/>
      <w:sz w:val="28"/>
      <w:szCs w:val="28"/>
      <w:lang w:val="es-ES" w:eastAsia="ar-SA"/>
    </w:rPr>
  </w:style>
  <w:style w:type="paragraph" w:customStyle="1" w:styleId="BodyText27">
    <w:name w:val="Body Text 27"/>
    <w:basedOn w:val="Normal"/>
    <w:rsid w:val="000C4DAA"/>
    <w:pPr>
      <w:overflowPunct w:val="0"/>
      <w:autoSpaceDE w:val="0"/>
      <w:ind w:firstLine="360"/>
      <w:textAlignment w:val="baseline"/>
    </w:pPr>
    <w:rPr>
      <w:rFonts w:ascii="Arial" w:eastAsia="Times New Roman" w:hAnsi="Arial" w:cs="Times New Roman"/>
      <w:sz w:val="24"/>
      <w:szCs w:val="20"/>
      <w:lang w:val="es-ES" w:eastAsia="ar-SA"/>
    </w:rPr>
  </w:style>
  <w:style w:type="paragraph" w:customStyle="1" w:styleId="CharChar1">
    <w:name w:val="Char Char1"/>
    <w:basedOn w:val="Normal"/>
    <w:rsid w:val="000C4DAA"/>
    <w:pPr>
      <w:widowControl w:val="0"/>
      <w:spacing w:after="160" w:line="240" w:lineRule="exact"/>
      <w:jc w:val="left"/>
    </w:pPr>
    <w:rPr>
      <w:rFonts w:ascii="Tahoma" w:eastAsia="Times New Roman" w:hAnsi="Tahoma" w:cs="Times New Roman"/>
      <w:szCs w:val="20"/>
      <w:lang w:val="en-US" w:eastAsia="ar-SA"/>
    </w:rPr>
  </w:style>
  <w:style w:type="paragraph" w:customStyle="1" w:styleId="15">
    <w:name w:val="15"/>
    <w:basedOn w:val="Normal"/>
    <w:rsid w:val="000C4DAA"/>
    <w:pPr>
      <w:widowControl w:val="0"/>
      <w:tabs>
        <w:tab w:val="left" w:pos="1584"/>
        <w:tab w:val="left" w:pos="2694"/>
        <w:tab w:val="left" w:pos="3024"/>
        <w:tab w:val="left" w:pos="4608"/>
        <w:tab w:val="left" w:pos="5812"/>
      </w:tabs>
      <w:spacing w:line="360" w:lineRule="auto"/>
      <w:ind w:firstLine="851"/>
    </w:pPr>
    <w:rPr>
      <w:rFonts w:ascii="CG Times (WN)" w:eastAsia="Times New Roman" w:hAnsi="CG Times (WN)" w:cs="Times New Roman"/>
      <w:sz w:val="24"/>
      <w:szCs w:val="20"/>
      <w:lang w:val="es-ES_tradnl" w:eastAsia="ar-SA"/>
    </w:rPr>
  </w:style>
  <w:style w:type="paragraph" w:customStyle="1" w:styleId="NormalArial">
    <w:name w:val="Normal + Arial"/>
    <w:basedOn w:val="Sangradetextonormal"/>
    <w:rsid w:val="000C4DAA"/>
    <w:pPr>
      <w:autoSpaceDE w:val="0"/>
      <w:spacing w:after="0" w:line="360" w:lineRule="auto"/>
      <w:ind w:left="1068" w:firstLine="348"/>
      <w:jc w:val="left"/>
    </w:pPr>
    <w:rPr>
      <w:rFonts w:ascii="Arial" w:eastAsia="Times New Roman" w:hAnsi="Arial" w:cs="Arial"/>
      <w:szCs w:val="20"/>
      <w:lang w:val="es-ES_tradnl" w:eastAsia="ar-SA"/>
    </w:rPr>
  </w:style>
  <w:style w:type="paragraph" w:customStyle="1" w:styleId="Arial2">
    <w:name w:val="Arial2"/>
    <w:basedOn w:val="Normal"/>
    <w:rsid w:val="000C4DAA"/>
    <w:pPr>
      <w:overflowPunct w:val="0"/>
      <w:autoSpaceDE w:val="0"/>
      <w:spacing w:before="120"/>
      <w:textAlignment w:val="baseline"/>
    </w:pPr>
    <w:rPr>
      <w:rFonts w:ascii="Arial" w:eastAsia="Times New Roman" w:hAnsi="Arial" w:cs="Times New Roman"/>
      <w:szCs w:val="20"/>
      <w:lang w:val="es-ES" w:eastAsia="ar-SA"/>
    </w:rPr>
  </w:style>
  <w:style w:type="paragraph" w:customStyle="1" w:styleId="p8">
    <w:name w:val="p8"/>
    <w:basedOn w:val="Normal"/>
    <w:rsid w:val="000C4DAA"/>
    <w:pPr>
      <w:widowControl w:val="0"/>
      <w:tabs>
        <w:tab w:val="left" w:pos="25620"/>
      </w:tabs>
      <w:overflowPunct w:val="0"/>
      <w:autoSpaceDE w:val="0"/>
      <w:spacing w:line="240" w:lineRule="atLeast"/>
      <w:ind w:left="620"/>
      <w:jc w:val="left"/>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rsid w:val="000C4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jc w:val="left"/>
      <w:textAlignment w:val="baseline"/>
    </w:pPr>
    <w:rPr>
      <w:rFonts w:ascii="Courier New" w:eastAsia="Times New Roman" w:hAnsi="Courier New" w:cs="Times New Roman"/>
      <w:szCs w:val="20"/>
      <w:lang w:val="es-ES" w:eastAsia="ar-SA"/>
    </w:rPr>
  </w:style>
  <w:style w:type="paragraph" w:customStyle="1" w:styleId="m">
    <w:name w:val="m"/>
    <w:basedOn w:val="Normal"/>
    <w:rsid w:val="000C4DAA"/>
    <w:pPr>
      <w:overflowPunct w:val="0"/>
      <w:autoSpaceDE w:val="0"/>
      <w:spacing w:before="100" w:after="100"/>
      <w:jc w:val="left"/>
      <w:textAlignment w:val="baseline"/>
    </w:pPr>
    <w:rPr>
      <w:rFonts w:ascii="Times New Roman" w:eastAsia="Times New Roman" w:hAnsi="Times New Roman" w:cs="Times New Roman"/>
      <w:color w:val="0000FF"/>
      <w:sz w:val="24"/>
      <w:szCs w:val="20"/>
      <w:lang w:val="es-ES" w:eastAsia="ar-SA"/>
    </w:rPr>
  </w:style>
  <w:style w:type="paragraph" w:customStyle="1" w:styleId="b">
    <w:name w:val="b"/>
    <w:basedOn w:val="Normal"/>
    <w:rsid w:val="000C4DAA"/>
    <w:pPr>
      <w:overflowPunct w:val="0"/>
      <w:autoSpaceDE w:val="0"/>
      <w:spacing w:before="100" w:after="100"/>
      <w:jc w:val="left"/>
      <w:textAlignment w:val="baseline"/>
    </w:pPr>
    <w:rPr>
      <w:rFonts w:ascii="Courier New" w:eastAsia="Times New Roman" w:hAnsi="Courier New" w:cs="Times New Roman"/>
      <w:b/>
      <w:color w:val="FF0000"/>
      <w:sz w:val="24"/>
      <w:szCs w:val="20"/>
      <w:lang w:val="es-ES" w:eastAsia="ar-SA"/>
    </w:rPr>
  </w:style>
  <w:style w:type="paragraph" w:customStyle="1" w:styleId="e">
    <w:name w:val="e"/>
    <w:basedOn w:val="Normal"/>
    <w:rsid w:val="000C4DAA"/>
    <w:pPr>
      <w:overflowPunct w:val="0"/>
      <w:autoSpaceDE w:val="0"/>
      <w:spacing w:before="100" w:after="100"/>
      <w:ind w:left="240" w:right="240" w:hanging="240"/>
      <w:jc w:val="left"/>
      <w:textAlignment w:val="baseline"/>
    </w:pPr>
    <w:rPr>
      <w:rFonts w:ascii="Times New Roman" w:eastAsia="Times New Roman" w:hAnsi="Times New Roman" w:cs="Times New Roman"/>
      <w:sz w:val="24"/>
      <w:szCs w:val="20"/>
      <w:lang w:val="es-ES" w:eastAsia="ar-SA"/>
    </w:rPr>
  </w:style>
  <w:style w:type="paragraph" w:customStyle="1" w:styleId="heading1">
    <w:name w:val="heading1"/>
    <w:basedOn w:val="Normal"/>
    <w:rsid w:val="000C4DAA"/>
    <w:pPr>
      <w:shd w:val="clear" w:color="auto" w:fill="000080"/>
      <w:overflowPunct w:val="0"/>
      <w:autoSpaceDE w:val="0"/>
      <w:ind w:left="-600"/>
      <w:jc w:val="left"/>
      <w:textAlignment w:val="baseline"/>
    </w:pPr>
    <w:rPr>
      <w:rFonts w:ascii="Tahoma" w:eastAsia="Times New Roman" w:hAnsi="Tahoma" w:cs="Times New Roman"/>
      <w:color w:val="FFFFFF"/>
      <w:sz w:val="52"/>
      <w:szCs w:val="20"/>
      <w:lang w:val="es-ES" w:eastAsia="ar-SA"/>
    </w:rPr>
  </w:style>
  <w:style w:type="paragraph" w:customStyle="1" w:styleId="intro">
    <w:name w:val="intro"/>
    <w:basedOn w:val="Normal"/>
    <w:rsid w:val="000C4DAA"/>
    <w:pPr>
      <w:overflowPunct w:val="0"/>
      <w:autoSpaceDE w:val="0"/>
      <w:spacing w:after="240"/>
      <w:ind w:left="-300"/>
      <w:jc w:val="left"/>
      <w:textAlignment w:val="baseline"/>
    </w:pPr>
    <w:rPr>
      <w:rFonts w:ascii="Verdana" w:eastAsia="Times New Roman" w:hAnsi="Verdana" w:cs="Times New Roman"/>
      <w:color w:val="000000"/>
      <w:sz w:val="24"/>
      <w:szCs w:val="20"/>
      <w:lang w:val="es-ES" w:eastAsia="ar-SA"/>
    </w:rPr>
  </w:style>
  <w:style w:type="paragraph" w:customStyle="1" w:styleId="p9">
    <w:name w:val="p9"/>
    <w:basedOn w:val="Normal"/>
    <w:rsid w:val="000C4DAA"/>
    <w:pPr>
      <w:widowControl w:val="0"/>
      <w:tabs>
        <w:tab w:val="left" w:pos="720"/>
      </w:tabs>
      <w:overflowPunct w:val="0"/>
      <w:autoSpaceDE w:val="0"/>
      <w:spacing w:line="280" w:lineRule="atLeast"/>
      <w:jc w:val="left"/>
      <w:textAlignment w:val="baseline"/>
    </w:pPr>
    <w:rPr>
      <w:rFonts w:ascii="Arial" w:eastAsia="Times New Roman" w:hAnsi="Arial" w:cs="Times New Roman"/>
      <w:sz w:val="24"/>
      <w:szCs w:val="20"/>
      <w:lang w:eastAsia="ar-SA"/>
    </w:rPr>
  </w:style>
  <w:style w:type="paragraph" w:customStyle="1" w:styleId="NormalARIAL0">
    <w:name w:val="Normal+ARIAL"/>
    <w:basedOn w:val="Normal"/>
    <w:rsid w:val="000C4DAA"/>
    <w:rPr>
      <w:rFonts w:ascii="Arial" w:eastAsia="Times New Roman" w:hAnsi="Arial" w:cs="Times New Roman"/>
      <w:sz w:val="18"/>
      <w:szCs w:val="20"/>
      <w:lang w:eastAsia="ar-SA"/>
    </w:rPr>
  </w:style>
  <w:style w:type="paragraph" w:customStyle="1" w:styleId="CommentSubject">
    <w:name w:val="Comment Subject"/>
    <w:basedOn w:val="Textocomentario2"/>
    <w:next w:val="Textocomentario2"/>
    <w:rsid w:val="000C4DAA"/>
    <w:rPr>
      <w:b/>
      <w:bCs/>
    </w:rPr>
  </w:style>
  <w:style w:type="character" w:customStyle="1" w:styleId="RTFNum21">
    <w:name w:val="RTF_Num 2 1"/>
    <w:rsid w:val="000C4DAA"/>
    <w:rPr>
      <w:rFonts w:ascii="Symbol" w:hAnsi="Symbol"/>
    </w:rPr>
  </w:style>
  <w:style w:type="character" w:customStyle="1" w:styleId="RTFNum22">
    <w:name w:val="RTF_Num 2 2"/>
    <w:rsid w:val="000C4DAA"/>
  </w:style>
  <w:style w:type="character" w:customStyle="1" w:styleId="RTFNum23">
    <w:name w:val="RTF_Num 2 3"/>
    <w:rsid w:val="000C4DAA"/>
  </w:style>
  <w:style w:type="character" w:customStyle="1" w:styleId="RTFNum24">
    <w:name w:val="RTF_Num 2 4"/>
    <w:rsid w:val="000C4DAA"/>
  </w:style>
  <w:style w:type="character" w:customStyle="1" w:styleId="RTFNum25">
    <w:name w:val="RTF_Num 2 5"/>
    <w:rsid w:val="000C4DAA"/>
  </w:style>
  <w:style w:type="character" w:customStyle="1" w:styleId="RTFNum26">
    <w:name w:val="RTF_Num 2 6"/>
    <w:rsid w:val="000C4DAA"/>
  </w:style>
  <w:style w:type="character" w:customStyle="1" w:styleId="RTFNum27">
    <w:name w:val="RTF_Num 2 7"/>
    <w:rsid w:val="000C4DAA"/>
  </w:style>
  <w:style w:type="character" w:customStyle="1" w:styleId="RTFNum28">
    <w:name w:val="RTF_Num 2 8"/>
    <w:rsid w:val="000C4DAA"/>
  </w:style>
  <w:style w:type="character" w:customStyle="1" w:styleId="RTFNum29">
    <w:name w:val="RTF_Num 2 9"/>
    <w:rsid w:val="000C4DAA"/>
  </w:style>
  <w:style w:type="character" w:customStyle="1" w:styleId="CarCar112">
    <w:name w:val="Car Car112"/>
    <w:locked/>
    <w:rsid w:val="000C4DAA"/>
    <w:rPr>
      <w:rFonts w:ascii="Arial" w:hAnsi="Arial" w:cs="Arial"/>
      <w:sz w:val="20"/>
      <w:lang w:val="es-ES_tradnl" w:eastAsia="ar-SA" w:bidi="ar-SA"/>
    </w:rPr>
  </w:style>
  <w:style w:type="paragraph" w:customStyle="1" w:styleId="CharChar11">
    <w:name w:val="Char Char11"/>
    <w:basedOn w:val="Normal"/>
    <w:rsid w:val="000C4DAA"/>
    <w:pPr>
      <w:widowControl w:val="0"/>
      <w:spacing w:after="160" w:line="240" w:lineRule="exact"/>
      <w:jc w:val="left"/>
    </w:pPr>
    <w:rPr>
      <w:rFonts w:ascii="Tahoma" w:eastAsia="Times New Roman" w:hAnsi="Tahoma" w:cs="Times New Roman"/>
      <w:szCs w:val="20"/>
      <w:lang w:val="en-US"/>
    </w:rPr>
  </w:style>
  <w:style w:type="paragraph" w:customStyle="1" w:styleId="ecmsonormal">
    <w:name w:val="ec_msonormal"/>
    <w:basedOn w:val="Normal"/>
    <w:rsid w:val="000C4DAA"/>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WW8Num9z4">
    <w:name w:val="WW8Num9z4"/>
    <w:rsid w:val="000C4DAA"/>
    <w:rPr>
      <w:rFonts w:ascii="Courier New" w:hAnsi="Courier New" w:cs="Courier New"/>
    </w:rPr>
  </w:style>
  <w:style w:type="paragraph" w:customStyle="1" w:styleId="Encabezado11">
    <w:name w:val="Encabezado11"/>
    <w:basedOn w:val="Normal"/>
    <w:next w:val="Textoindependiente"/>
    <w:rsid w:val="000C4DAA"/>
    <w:pPr>
      <w:keepNext/>
      <w:suppressAutoHyphens/>
      <w:spacing w:before="240" w:after="120"/>
      <w:jc w:val="left"/>
    </w:pPr>
    <w:rPr>
      <w:rFonts w:ascii="Arial" w:eastAsia="MS Mincho" w:hAnsi="Arial" w:cs="Tahoma"/>
      <w:sz w:val="28"/>
      <w:szCs w:val="28"/>
      <w:lang w:val="es-ES" w:eastAsia="ar-SA"/>
    </w:rPr>
  </w:style>
  <w:style w:type="character" w:customStyle="1" w:styleId="WW8Num9z2">
    <w:name w:val="WW8Num9z2"/>
    <w:rsid w:val="000C4DAA"/>
    <w:rPr>
      <w:rFonts w:ascii="Wingdings" w:hAnsi="Wingdings"/>
    </w:rPr>
  </w:style>
  <w:style w:type="character" w:customStyle="1" w:styleId="WW8Num6z4">
    <w:name w:val="WW8Num6z4"/>
    <w:rsid w:val="000C4DAA"/>
    <w:rPr>
      <w:rFonts w:ascii="Courier New" w:hAnsi="Courier New" w:cs="Courier New"/>
    </w:rPr>
  </w:style>
  <w:style w:type="character" w:customStyle="1" w:styleId="BodyText21Car">
    <w:name w:val="Body Text 21 Car"/>
    <w:rsid w:val="000C4DAA"/>
    <w:rPr>
      <w:rFonts w:ascii="Arial" w:hAnsi="Arial"/>
      <w:sz w:val="24"/>
      <w:lang w:val="es-ES_tradnl" w:eastAsia="ar-SA" w:bidi="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0C4DAA"/>
    <w:pPr>
      <w:suppressAutoHyphens/>
      <w:spacing w:after="160" w:line="240" w:lineRule="exact"/>
      <w:jc w:val="left"/>
    </w:pPr>
    <w:rPr>
      <w:rFonts w:ascii="Tahoma" w:eastAsia="Times New Roman" w:hAnsi="Tahoma" w:cs="Times New Roman"/>
      <w:szCs w:val="20"/>
      <w:lang w:val="en-US" w:eastAsia="ar-SA"/>
    </w:rPr>
  </w:style>
  <w:style w:type="paragraph" w:customStyle="1" w:styleId="CarCarCarCarCarCarCarCarCarCar1">
    <w:name w:val="Car Car Car Car Car Car Car Car Car Car1"/>
    <w:basedOn w:val="Normal"/>
    <w:rsid w:val="000C4DAA"/>
    <w:pPr>
      <w:suppressAutoHyphens/>
      <w:spacing w:after="160" w:line="240" w:lineRule="exact"/>
      <w:jc w:val="left"/>
    </w:pPr>
    <w:rPr>
      <w:rFonts w:ascii="Tahoma" w:eastAsia="Times New Roman" w:hAnsi="Tahoma" w:cs="Times New Roman"/>
      <w:szCs w:val="20"/>
      <w:lang w:val="en-US" w:eastAsia="ar-SA"/>
    </w:rPr>
  </w:style>
  <w:style w:type="paragraph" w:customStyle="1" w:styleId="bodytext3">
    <w:name w:val="bodytext3"/>
    <w:basedOn w:val="Normal"/>
    <w:rsid w:val="000C4DAA"/>
    <w:pPr>
      <w:suppressAutoHyphens/>
    </w:pPr>
    <w:rPr>
      <w:rFonts w:ascii="Arial" w:eastAsia="Times New Roman" w:hAnsi="Arial" w:cs="Arial"/>
      <w:b/>
      <w:bCs/>
      <w:sz w:val="24"/>
      <w:szCs w:val="24"/>
      <w:lang w:val="es-ES" w:eastAsia="ar-SA"/>
    </w:rPr>
  </w:style>
  <w:style w:type="paragraph" w:customStyle="1" w:styleId="bodytext210">
    <w:name w:val="bodytext21"/>
    <w:basedOn w:val="Normal"/>
    <w:rsid w:val="000C4DAA"/>
    <w:pPr>
      <w:suppressAutoHyphens/>
      <w:ind w:left="426" w:hanging="426"/>
    </w:pPr>
    <w:rPr>
      <w:rFonts w:ascii="Arial" w:eastAsia="Times New Roman" w:hAnsi="Arial" w:cs="Arial"/>
      <w:sz w:val="24"/>
      <w:szCs w:val="24"/>
      <w:lang w:val="es-ES" w:eastAsia="ar-SA"/>
    </w:rPr>
  </w:style>
  <w:style w:type="character" w:customStyle="1" w:styleId="WW8Num1z2">
    <w:name w:val="WW8Num1z2"/>
    <w:rsid w:val="000C4DAA"/>
    <w:rPr>
      <w:rFonts w:ascii="Wingdings" w:hAnsi="Wingdings"/>
    </w:rPr>
  </w:style>
  <w:style w:type="numbering" w:customStyle="1" w:styleId="Sinlista11">
    <w:name w:val="Sin lista11"/>
    <w:next w:val="Sinlista"/>
    <w:uiPriority w:val="99"/>
    <w:semiHidden/>
    <w:unhideWhenUsed/>
    <w:rsid w:val="000C4DAA"/>
  </w:style>
  <w:style w:type="paragraph" w:customStyle="1" w:styleId="arial0">
    <w:name w:val="arial"/>
    <w:basedOn w:val="Normal"/>
    <w:rsid w:val="000C4DAA"/>
    <w:pPr>
      <w:suppressAutoHyphens/>
    </w:pPr>
    <w:rPr>
      <w:rFonts w:ascii="Cambria" w:eastAsia="Calibri" w:hAnsi="Cambria" w:cs="Arial"/>
      <w:color w:val="000000"/>
      <w:sz w:val="24"/>
      <w:szCs w:val="24"/>
      <w:lang w:eastAsia="ar-SA"/>
    </w:rPr>
  </w:style>
  <w:style w:type="character" w:customStyle="1" w:styleId="ListParagraphChar">
    <w:name w:val="List Paragraph Char"/>
    <w:aliases w:val="Bullet List Char,FooterText Char,numbered Char,List Paragraph1 Char,Paragraphe de liste1 Char,Bulletr List Paragraph Char,列出段落 Char,列出段落1 Char,lp1 Char,List Paragraph11 Char"/>
    <w:link w:val="Prrafodelista2"/>
    <w:locked/>
    <w:rsid w:val="000C4DAA"/>
    <w:rPr>
      <w:rFonts w:ascii="Calibri" w:eastAsia="Times New Roman" w:hAnsi="Calibri" w:cs="Times New Roman"/>
    </w:rPr>
  </w:style>
  <w:style w:type="paragraph" w:customStyle="1" w:styleId="Body1">
    <w:name w:val="Body 1"/>
    <w:rsid w:val="000C4DAA"/>
    <w:pPr>
      <w:spacing w:after="0" w:line="240" w:lineRule="auto"/>
      <w:outlineLvl w:val="0"/>
    </w:pPr>
    <w:rPr>
      <w:rFonts w:ascii="Times New Roman" w:eastAsia="Arial Unicode MS" w:hAnsi="Times New Roman" w:cs="Times New Roman"/>
      <w:color w:val="000000"/>
      <w:sz w:val="24"/>
      <w:szCs w:val="20"/>
      <w:u w:color="000000"/>
      <w:lang w:eastAsia="es-MX"/>
    </w:rPr>
  </w:style>
  <w:style w:type="paragraph" w:customStyle="1" w:styleId="Textodebloque5">
    <w:name w:val="Texto de bloque5"/>
    <w:basedOn w:val="Normal"/>
    <w:rsid w:val="000C4DAA"/>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customStyle="1" w:styleId="xl193">
    <w:name w:val="xl193"/>
    <w:basedOn w:val="Normal"/>
    <w:rsid w:val="000C4DAA"/>
    <w:pPr>
      <w:pBdr>
        <w:bottom w:val="single" w:sz="4" w:space="0" w:color="auto"/>
        <w:right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194">
    <w:name w:val="xl194"/>
    <w:basedOn w:val="Normal"/>
    <w:rsid w:val="000C4DAA"/>
    <w:pPr>
      <w:pBdr>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195">
    <w:name w:val="xl195"/>
    <w:basedOn w:val="Normal"/>
    <w:rsid w:val="000C4DAA"/>
    <w:pPr>
      <w:pBdr>
        <w:right w:val="single" w:sz="4" w:space="0" w:color="auto"/>
      </w:pBdr>
      <w:spacing w:before="100" w:beforeAutospacing="1" w:after="100" w:afterAutospacing="1"/>
      <w:jc w:val="center"/>
      <w:textAlignment w:val="top"/>
    </w:pPr>
    <w:rPr>
      <w:rFonts w:ascii="Arial" w:eastAsia="Times New Roman" w:hAnsi="Arial" w:cs="Arial"/>
      <w:color w:val="FF0000"/>
      <w:szCs w:val="20"/>
      <w:lang w:eastAsia="es-MX"/>
    </w:rPr>
  </w:style>
  <w:style w:type="paragraph" w:customStyle="1" w:styleId="xl196">
    <w:name w:val="xl196"/>
    <w:basedOn w:val="Normal"/>
    <w:rsid w:val="000C4DAA"/>
    <w:pPr>
      <w:pBdr>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197">
    <w:name w:val="xl197"/>
    <w:basedOn w:val="Normal"/>
    <w:rsid w:val="000C4DAA"/>
    <w:pPr>
      <w:spacing w:before="100" w:beforeAutospacing="1" w:after="100" w:afterAutospacing="1"/>
      <w:jc w:val="left"/>
    </w:pPr>
    <w:rPr>
      <w:rFonts w:ascii="Arial" w:eastAsia="Times New Roman" w:hAnsi="Arial" w:cs="Arial"/>
      <w:b/>
      <w:bCs/>
      <w:szCs w:val="20"/>
      <w:lang w:eastAsia="es-MX"/>
    </w:rPr>
  </w:style>
  <w:style w:type="paragraph" w:customStyle="1" w:styleId="xl198">
    <w:name w:val="xl198"/>
    <w:basedOn w:val="Normal"/>
    <w:rsid w:val="000C4DAA"/>
    <w:pPr>
      <w:spacing w:before="100" w:beforeAutospacing="1" w:after="100" w:afterAutospacing="1"/>
      <w:jc w:val="left"/>
    </w:pPr>
    <w:rPr>
      <w:rFonts w:ascii="Arial" w:eastAsia="Times New Roman" w:hAnsi="Arial" w:cs="Arial"/>
      <w:b/>
      <w:bCs/>
      <w:szCs w:val="20"/>
      <w:lang w:eastAsia="es-MX"/>
    </w:rPr>
  </w:style>
  <w:style w:type="paragraph" w:customStyle="1" w:styleId="xl199">
    <w:name w:val="xl199"/>
    <w:basedOn w:val="Normal"/>
    <w:rsid w:val="000C4DAA"/>
    <w:pPr>
      <w:spacing w:before="100" w:beforeAutospacing="1" w:after="100" w:afterAutospacing="1"/>
      <w:jc w:val="left"/>
    </w:pPr>
    <w:rPr>
      <w:rFonts w:ascii="Arial" w:eastAsia="Times New Roman" w:hAnsi="Arial" w:cs="Arial"/>
      <w:szCs w:val="20"/>
      <w:lang w:eastAsia="es-MX"/>
    </w:rPr>
  </w:style>
  <w:style w:type="paragraph" w:customStyle="1" w:styleId="xl200">
    <w:name w:val="xl200"/>
    <w:basedOn w:val="Normal"/>
    <w:rsid w:val="000C4DAA"/>
    <w:pPr>
      <w:spacing w:before="100" w:beforeAutospacing="1" w:after="100" w:afterAutospacing="1"/>
      <w:jc w:val="center"/>
    </w:pPr>
    <w:rPr>
      <w:rFonts w:ascii="Arial" w:eastAsia="Times New Roman" w:hAnsi="Arial" w:cs="Arial"/>
      <w:sz w:val="16"/>
      <w:szCs w:val="16"/>
      <w:lang w:eastAsia="es-MX"/>
    </w:rPr>
  </w:style>
  <w:style w:type="paragraph" w:customStyle="1" w:styleId="xl201">
    <w:name w:val="xl201"/>
    <w:basedOn w:val="Normal"/>
    <w:rsid w:val="000C4DAA"/>
    <w:pPr>
      <w:pBdr>
        <w:bottom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202">
    <w:name w:val="xl202"/>
    <w:basedOn w:val="Normal"/>
    <w:rsid w:val="000C4DAA"/>
    <w:pPr>
      <w:spacing w:before="100" w:beforeAutospacing="1" w:after="100" w:afterAutospacing="1"/>
    </w:pPr>
    <w:rPr>
      <w:rFonts w:ascii="Arial" w:eastAsia="Times New Roman" w:hAnsi="Arial" w:cs="Arial"/>
      <w:szCs w:val="20"/>
      <w:lang w:eastAsia="es-MX"/>
    </w:rPr>
  </w:style>
  <w:style w:type="paragraph" w:customStyle="1" w:styleId="xl203">
    <w:name w:val="xl203"/>
    <w:basedOn w:val="Normal"/>
    <w:rsid w:val="000C4DAA"/>
    <w:pPr>
      <w:spacing w:before="100" w:beforeAutospacing="1" w:after="100" w:afterAutospacing="1"/>
    </w:pPr>
    <w:rPr>
      <w:rFonts w:ascii="Arial" w:eastAsia="Times New Roman" w:hAnsi="Arial" w:cs="Arial"/>
      <w:b/>
      <w:bCs/>
      <w:szCs w:val="20"/>
      <w:lang w:eastAsia="es-MX"/>
    </w:rPr>
  </w:style>
  <w:style w:type="paragraph" w:customStyle="1" w:styleId="xl204">
    <w:name w:val="xl204"/>
    <w:basedOn w:val="Normal"/>
    <w:rsid w:val="000C4DAA"/>
    <w:pPr>
      <w:pBdr>
        <w:bottom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05">
    <w:name w:val="xl205"/>
    <w:basedOn w:val="Normal"/>
    <w:rsid w:val="000C4DAA"/>
    <w:pPr>
      <w:pBdr>
        <w:right w:val="single" w:sz="4" w:space="0" w:color="auto"/>
      </w:pBdr>
      <w:spacing w:before="100" w:beforeAutospacing="1" w:after="100" w:afterAutospacing="1"/>
      <w:jc w:val="left"/>
      <w:textAlignment w:val="top"/>
    </w:pPr>
    <w:rPr>
      <w:rFonts w:ascii="Arial" w:eastAsia="Times New Roman" w:hAnsi="Arial" w:cs="Arial"/>
      <w:b/>
      <w:bCs/>
      <w:szCs w:val="20"/>
      <w:lang w:eastAsia="es-MX"/>
    </w:rPr>
  </w:style>
  <w:style w:type="paragraph" w:customStyle="1" w:styleId="xl206">
    <w:name w:val="xl206"/>
    <w:basedOn w:val="Normal"/>
    <w:rsid w:val="000C4DAA"/>
    <w:pPr>
      <w:pBdr>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7">
    <w:name w:val="xl207"/>
    <w:basedOn w:val="Normal"/>
    <w:rsid w:val="000C4DAA"/>
    <w:pPr>
      <w:pBdr>
        <w:left w:val="single" w:sz="4" w:space="0" w:color="auto"/>
        <w:right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0C4DAA"/>
    <w:pPr>
      <w:pBdr>
        <w:left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09">
    <w:name w:val="xl209"/>
    <w:basedOn w:val="Normal"/>
    <w:rsid w:val="000C4DAA"/>
    <w:pPr>
      <w:pBdr>
        <w:left w:val="single" w:sz="4" w:space="0" w:color="auto"/>
        <w:right w:val="single" w:sz="4" w:space="0" w:color="auto"/>
      </w:pBdr>
      <w:spacing w:before="100" w:beforeAutospacing="1" w:after="100" w:afterAutospacing="1"/>
      <w:jc w:val="center"/>
    </w:pPr>
    <w:rPr>
      <w:rFonts w:ascii="Arial" w:eastAsia="Times New Roman" w:hAnsi="Arial" w:cs="Arial"/>
      <w:b/>
      <w:bCs/>
      <w:szCs w:val="20"/>
      <w:lang w:eastAsia="es-MX"/>
    </w:rPr>
  </w:style>
  <w:style w:type="paragraph" w:customStyle="1" w:styleId="xl210">
    <w:name w:val="xl210"/>
    <w:basedOn w:val="Normal"/>
    <w:rsid w:val="000C4DAA"/>
    <w:pPr>
      <w:pBdr>
        <w:left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11">
    <w:name w:val="xl211"/>
    <w:basedOn w:val="Normal"/>
    <w:rsid w:val="000C4DAA"/>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Cs w:val="20"/>
      <w:lang w:eastAsia="es-MX"/>
    </w:rPr>
  </w:style>
  <w:style w:type="paragraph" w:customStyle="1" w:styleId="xl212">
    <w:name w:val="xl212"/>
    <w:basedOn w:val="Normal"/>
    <w:rsid w:val="000C4DAA"/>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13">
    <w:name w:val="xl213"/>
    <w:basedOn w:val="Normal"/>
    <w:rsid w:val="000C4DAA"/>
    <w:pPr>
      <w:pBdr>
        <w:top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214">
    <w:name w:val="xl214"/>
    <w:basedOn w:val="Normal"/>
    <w:rsid w:val="000C4DAA"/>
    <w:pPr>
      <w:pBdr>
        <w:top w:val="single" w:sz="4" w:space="0" w:color="auto"/>
        <w:left w:val="single" w:sz="4" w:space="0" w:color="auto"/>
        <w:right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215">
    <w:name w:val="xl215"/>
    <w:basedOn w:val="Normal"/>
    <w:rsid w:val="000C4DAA"/>
    <w:pPr>
      <w:pBdr>
        <w:bottom w:val="single" w:sz="4" w:space="0" w:color="auto"/>
      </w:pBdr>
      <w:spacing w:before="100" w:beforeAutospacing="1" w:after="100" w:afterAutospacing="1"/>
    </w:pPr>
    <w:rPr>
      <w:rFonts w:ascii="Arial" w:eastAsia="Times New Roman" w:hAnsi="Arial" w:cs="Arial"/>
      <w:szCs w:val="20"/>
      <w:lang w:eastAsia="es-MX"/>
    </w:rPr>
  </w:style>
  <w:style w:type="paragraph" w:customStyle="1" w:styleId="xl216">
    <w:name w:val="xl216"/>
    <w:basedOn w:val="Normal"/>
    <w:rsid w:val="000C4DAA"/>
    <w:pPr>
      <w:pBdr>
        <w:top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17">
    <w:name w:val="xl217"/>
    <w:basedOn w:val="Normal"/>
    <w:rsid w:val="000C4DAA"/>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18">
    <w:name w:val="xl218"/>
    <w:basedOn w:val="Normal"/>
    <w:rsid w:val="000C4DAA"/>
    <w:pPr>
      <w:pBdr>
        <w:top w:val="single" w:sz="4" w:space="0" w:color="auto"/>
      </w:pBdr>
      <w:spacing w:before="100" w:beforeAutospacing="1" w:after="100" w:afterAutospacing="1"/>
    </w:pPr>
    <w:rPr>
      <w:rFonts w:ascii="Arial" w:eastAsia="Times New Roman" w:hAnsi="Arial" w:cs="Arial"/>
      <w:szCs w:val="20"/>
      <w:lang w:eastAsia="es-MX"/>
    </w:rPr>
  </w:style>
  <w:style w:type="paragraph" w:customStyle="1" w:styleId="xl219">
    <w:name w:val="xl219"/>
    <w:basedOn w:val="Normal"/>
    <w:rsid w:val="000C4DAA"/>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szCs w:val="20"/>
      <w:lang w:eastAsia="es-MX"/>
    </w:rPr>
  </w:style>
  <w:style w:type="paragraph" w:customStyle="1" w:styleId="xl220">
    <w:name w:val="xl220"/>
    <w:basedOn w:val="Normal"/>
    <w:rsid w:val="000C4DAA"/>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21">
    <w:name w:val="xl221"/>
    <w:basedOn w:val="Normal"/>
    <w:rsid w:val="000C4DAA"/>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22">
    <w:name w:val="xl222"/>
    <w:basedOn w:val="Normal"/>
    <w:rsid w:val="000C4DAA"/>
    <w:pPr>
      <w:pBdr>
        <w:bottom w:val="single" w:sz="4" w:space="0" w:color="auto"/>
        <w:right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223">
    <w:name w:val="xl223"/>
    <w:basedOn w:val="Normal"/>
    <w:rsid w:val="000C4DAA"/>
    <w:pPr>
      <w:pBdr>
        <w:bottom w:val="single" w:sz="4" w:space="0" w:color="auto"/>
      </w:pBdr>
      <w:spacing w:before="100" w:beforeAutospacing="1" w:after="100" w:afterAutospacing="1"/>
      <w:jc w:val="left"/>
    </w:pPr>
    <w:rPr>
      <w:rFonts w:ascii="Arial" w:eastAsia="Times New Roman" w:hAnsi="Arial" w:cs="Arial"/>
      <w:szCs w:val="20"/>
      <w:lang w:eastAsia="es-MX"/>
    </w:rPr>
  </w:style>
  <w:style w:type="paragraph" w:customStyle="1" w:styleId="xl224">
    <w:name w:val="xl224"/>
    <w:basedOn w:val="Normal"/>
    <w:rsid w:val="000C4DAA"/>
    <w:pPr>
      <w:pBdr>
        <w:bottom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25">
    <w:name w:val="xl225"/>
    <w:basedOn w:val="Normal"/>
    <w:rsid w:val="000C4DAA"/>
    <w:pPr>
      <w:pBdr>
        <w:bottom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26">
    <w:name w:val="xl226"/>
    <w:basedOn w:val="Normal"/>
    <w:rsid w:val="000C4DAA"/>
    <w:pPr>
      <w:pBdr>
        <w:top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27">
    <w:name w:val="xl227"/>
    <w:basedOn w:val="Normal"/>
    <w:rsid w:val="000C4DAA"/>
    <w:pPr>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28">
    <w:name w:val="xl228"/>
    <w:basedOn w:val="Normal"/>
    <w:rsid w:val="000C4DAA"/>
    <w:pPr>
      <w:pBdr>
        <w:top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29">
    <w:name w:val="xl229"/>
    <w:basedOn w:val="Normal"/>
    <w:rsid w:val="000C4DAA"/>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b/>
      <w:bCs/>
      <w:szCs w:val="20"/>
      <w:lang w:eastAsia="es-MX"/>
    </w:rPr>
  </w:style>
  <w:style w:type="paragraph" w:customStyle="1" w:styleId="xl230">
    <w:name w:val="xl230"/>
    <w:basedOn w:val="Normal"/>
    <w:rsid w:val="000C4DAA"/>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31">
    <w:name w:val="xl231"/>
    <w:basedOn w:val="Normal"/>
    <w:rsid w:val="000C4DAA"/>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color w:val="FF0000"/>
      <w:szCs w:val="20"/>
      <w:lang w:eastAsia="es-MX"/>
    </w:rPr>
  </w:style>
  <w:style w:type="paragraph" w:customStyle="1" w:styleId="xl232">
    <w:name w:val="xl232"/>
    <w:basedOn w:val="Normal"/>
    <w:rsid w:val="000C4DAA"/>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Cs w:val="20"/>
      <w:lang w:eastAsia="es-MX"/>
    </w:rPr>
  </w:style>
  <w:style w:type="paragraph" w:customStyle="1" w:styleId="xl233">
    <w:name w:val="xl233"/>
    <w:basedOn w:val="Normal"/>
    <w:rsid w:val="000C4DAA"/>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34">
    <w:name w:val="xl234"/>
    <w:basedOn w:val="Normal"/>
    <w:rsid w:val="000C4DA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Cs w:val="20"/>
      <w:lang w:eastAsia="es-MX"/>
    </w:rPr>
  </w:style>
  <w:style w:type="paragraph" w:customStyle="1" w:styleId="xl235">
    <w:name w:val="xl235"/>
    <w:basedOn w:val="Normal"/>
    <w:rsid w:val="000C4DAA"/>
    <w:pPr>
      <w:spacing w:before="100" w:beforeAutospacing="1" w:after="100" w:afterAutospacing="1"/>
      <w:jc w:val="center"/>
    </w:pPr>
    <w:rPr>
      <w:rFonts w:ascii="Arial" w:eastAsia="Times New Roman" w:hAnsi="Arial" w:cs="Arial"/>
      <w:b/>
      <w:bCs/>
      <w:szCs w:val="20"/>
      <w:lang w:eastAsia="es-MX"/>
    </w:rPr>
  </w:style>
  <w:style w:type="paragraph" w:customStyle="1" w:styleId="xl236">
    <w:name w:val="xl236"/>
    <w:basedOn w:val="Normal"/>
    <w:rsid w:val="000C4DAA"/>
    <w:pPr>
      <w:spacing w:before="100" w:beforeAutospacing="1" w:after="100" w:afterAutospacing="1"/>
      <w:textAlignment w:val="center"/>
    </w:pPr>
    <w:rPr>
      <w:rFonts w:ascii="Arial" w:eastAsia="Times New Roman" w:hAnsi="Arial" w:cs="Arial"/>
      <w:b/>
      <w:bCs/>
      <w:sz w:val="16"/>
      <w:szCs w:val="16"/>
      <w:u w:val="single"/>
      <w:lang w:eastAsia="es-MX"/>
    </w:rPr>
  </w:style>
  <w:style w:type="paragraph" w:customStyle="1" w:styleId="xl237">
    <w:name w:val="xl237"/>
    <w:basedOn w:val="Normal"/>
    <w:rsid w:val="000C4DAA"/>
    <w:pPr>
      <w:pBdr>
        <w:top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38">
    <w:name w:val="xl238"/>
    <w:basedOn w:val="Normal"/>
    <w:rsid w:val="000C4DAA"/>
    <w:pPr>
      <w:pBdr>
        <w:top w:val="single" w:sz="4" w:space="0" w:color="auto"/>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39">
    <w:name w:val="xl239"/>
    <w:basedOn w:val="Normal"/>
    <w:rsid w:val="000C4DAA"/>
    <w:pPr>
      <w:spacing w:before="100" w:beforeAutospacing="1" w:after="100" w:afterAutospacing="1"/>
      <w:jc w:val="center"/>
    </w:pPr>
    <w:rPr>
      <w:rFonts w:ascii="Arial" w:eastAsia="Times New Roman" w:hAnsi="Arial" w:cs="Arial"/>
      <w:b/>
      <w:bCs/>
      <w:szCs w:val="20"/>
      <w:u w:val="single"/>
      <w:lang w:eastAsia="es-MX"/>
    </w:rPr>
  </w:style>
  <w:style w:type="paragraph" w:customStyle="1" w:styleId="xl240">
    <w:name w:val="xl240"/>
    <w:basedOn w:val="Normal"/>
    <w:rsid w:val="000C4DAA"/>
    <w:pPr>
      <w:pBdr>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1">
    <w:name w:val="xl241"/>
    <w:basedOn w:val="Normal"/>
    <w:rsid w:val="000C4DAA"/>
    <w:pPr>
      <w:pBdr>
        <w:top w:val="single" w:sz="4" w:space="0" w:color="auto"/>
        <w:lef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2">
    <w:name w:val="xl242"/>
    <w:basedOn w:val="Normal"/>
    <w:rsid w:val="000C4DAA"/>
    <w:pPr>
      <w:pBdr>
        <w:top w:val="single" w:sz="4" w:space="0" w:color="auto"/>
        <w:right w:val="single" w:sz="4" w:space="0" w:color="auto"/>
      </w:pBdr>
      <w:spacing w:before="100" w:beforeAutospacing="1" w:after="100" w:afterAutospacing="1"/>
      <w:jc w:val="center"/>
    </w:pPr>
    <w:rPr>
      <w:rFonts w:ascii="Arial" w:eastAsia="Times New Roman" w:hAnsi="Arial" w:cs="Arial"/>
      <w:b/>
      <w:bCs/>
      <w:szCs w:val="20"/>
      <w:u w:val="single"/>
      <w:lang w:eastAsia="es-MX"/>
    </w:rPr>
  </w:style>
  <w:style w:type="paragraph" w:customStyle="1" w:styleId="xl243">
    <w:name w:val="xl243"/>
    <w:basedOn w:val="Normal"/>
    <w:rsid w:val="000C4DA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4">
    <w:name w:val="xl244"/>
    <w:basedOn w:val="Normal"/>
    <w:rsid w:val="000C4DAA"/>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5">
    <w:name w:val="xl245"/>
    <w:basedOn w:val="Normal"/>
    <w:rsid w:val="000C4DAA"/>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6">
    <w:name w:val="xl246"/>
    <w:basedOn w:val="Normal"/>
    <w:rsid w:val="000C4DAA"/>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7">
    <w:name w:val="xl247"/>
    <w:basedOn w:val="Normal"/>
    <w:rsid w:val="000C4DAA"/>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248">
    <w:name w:val="xl248"/>
    <w:basedOn w:val="Normal"/>
    <w:rsid w:val="000C4DAA"/>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49">
    <w:name w:val="xl249"/>
    <w:basedOn w:val="Normal"/>
    <w:rsid w:val="000C4DAA"/>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paragraph" w:customStyle="1" w:styleId="xl250">
    <w:name w:val="xl250"/>
    <w:basedOn w:val="Normal"/>
    <w:rsid w:val="000C4DAA"/>
    <w:pPr>
      <w:pBdr>
        <w:left w:val="single" w:sz="4" w:space="0" w:color="auto"/>
        <w:right w:val="single" w:sz="4" w:space="0" w:color="auto"/>
      </w:pBdr>
      <w:spacing w:before="100" w:beforeAutospacing="1" w:after="100" w:afterAutospacing="1"/>
      <w:jc w:val="left"/>
    </w:pPr>
    <w:rPr>
      <w:rFonts w:ascii="Arial" w:eastAsia="Times New Roman" w:hAnsi="Arial" w:cs="Arial"/>
      <w:b/>
      <w:bCs/>
      <w:szCs w:val="20"/>
      <w:lang w:eastAsia="es-MX"/>
    </w:rPr>
  </w:style>
  <w:style w:type="paragraph" w:customStyle="1" w:styleId="xl251">
    <w:name w:val="xl251"/>
    <w:basedOn w:val="Normal"/>
    <w:rsid w:val="000C4DAA"/>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b/>
      <w:bCs/>
      <w:szCs w:val="20"/>
      <w:lang w:eastAsia="es-MX"/>
    </w:rPr>
  </w:style>
  <w:style w:type="paragraph" w:customStyle="1" w:styleId="xl252">
    <w:name w:val="xl252"/>
    <w:basedOn w:val="Normal"/>
    <w:rsid w:val="000C4DAA"/>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Cs w:val="20"/>
      <w:lang w:eastAsia="es-MX"/>
    </w:rPr>
  </w:style>
  <w:style w:type="character" w:customStyle="1" w:styleId="WW8Num45z2">
    <w:name w:val="WW8Num45z2"/>
    <w:rsid w:val="000C4DAA"/>
    <w:rPr>
      <w:rFonts w:ascii="Wingdings" w:hAnsi="Wingdings"/>
    </w:rPr>
  </w:style>
  <w:style w:type="paragraph" w:customStyle="1" w:styleId="font6">
    <w:name w:val="font6"/>
    <w:basedOn w:val="Normal"/>
    <w:rsid w:val="000C4DAA"/>
    <w:pPr>
      <w:spacing w:before="100" w:beforeAutospacing="1" w:after="100" w:afterAutospacing="1"/>
      <w:jc w:val="left"/>
    </w:pPr>
    <w:rPr>
      <w:rFonts w:ascii="Arial" w:eastAsia="Times New Roman" w:hAnsi="Arial" w:cs="Arial"/>
      <w:b/>
      <w:bCs/>
      <w:color w:val="000000"/>
      <w:sz w:val="22"/>
      <w:lang w:eastAsia="es-MX"/>
    </w:rPr>
  </w:style>
  <w:style w:type="paragraph" w:customStyle="1" w:styleId="font7">
    <w:name w:val="font7"/>
    <w:basedOn w:val="Normal"/>
    <w:rsid w:val="000C4DAA"/>
    <w:pPr>
      <w:spacing w:before="100" w:beforeAutospacing="1" w:after="100" w:afterAutospacing="1"/>
      <w:jc w:val="left"/>
    </w:pPr>
    <w:rPr>
      <w:rFonts w:ascii="Arial" w:eastAsia="Times New Roman" w:hAnsi="Arial" w:cs="Arial"/>
      <w:color w:val="000000"/>
      <w:sz w:val="22"/>
      <w:lang w:eastAsia="es-MX"/>
    </w:rPr>
  </w:style>
  <w:style w:type="table" w:customStyle="1" w:styleId="TableNormal">
    <w:name w:val="Table Normal"/>
    <w:uiPriority w:val="2"/>
    <w:semiHidden/>
    <w:unhideWhenUsed/>
    <w:qFormat/>
    <w:rsid w:val="000C4DA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qFormat/>
    <w:rsid w:val="000C4DAA"/>
    <w:pPr>
      <w:widowControl w:val="0"/>
      <w:autoSpaceDE w:val="0"/>
      <w:autoSpaceDN w:val="0"/>
      <w:jc w:val="center"/>
    </w:pPr>
    <w:rPr>
      <w:rFonts w:ascii="Arial MT" w:eastAsia="Arial MT" w:hAnsi="Arial MT" w:cs="Arial MT"/>
      <w:sz w:val="22"/>
      <w:lang w:val="es-ES"/>
    </w:rPr>
  </w:style>
  <w:style w:type="numbering" w:customStyle="1" w:styleId="1115">
    <w:name w:val="1.1.15"/>
    <w:rsid w:val="000C4DAA"/>
    <w:pPr>
      <w:numPr>
        <w:numId w:val="51"/>
      </w:numPr>
    </w:pPr>
  </w:style>
  <w:style w:type="paragraph" w:customStyle="1" w:styleId="wordsection1">
    <w:name w:val="wordsection1"/>
    <w:basedOn w:val="Normal"/>
    <w:rsid w:val="000C4DAA"/>
    <w:pPr>
      <w:jc w:val="left"/>
    </w:pPr>
    <w:rPr>
      <w:rFonts w:ascii="Times New Roman" w:eastAsia="Calibri" w:hAnsi="Times New Roman" w:cs="Times New Roman"/>
      <w:sz w:val="24"/>
      <w:szCs w:val="24"/>
      <w:lang w:eastAsia="es-MX"/>
    </w:rPr>
  </w:style>
  <w:style w:type="paragraph" w:styleId="ndice4">
    <w:name w:val="index 4"/>
    <w:basedOn w:val="Normal"/>
    <w:next w:val="Normal"/>
    <w:link w:val="ndice4Car"/>
    <w:autoRedefine/>
    <w:unhideWhenUsed/>
    <w:rsid w:val="000C4DAA"/>
    <w:pPr>
      <w:suppressAutoHyphens/>
      <w:ind w:left="960" w:hanging="240"/>
      <w:jc w:val="left"/>
    </w:pPr>
    <w:rPr>
      <w:rFonts w:ascii="Calibri" w:eastAsia="Times New Roman" w:hAnsi="Calibri" w:cs="Calibri"/>
      <w:sz w:val="18"/>
      <w:szCs w:val="18"/>
      <w:lang w:val="es-ES" w:eastAsia="ar-SA"/>
    </w:rPr>
  </w:style>
  <w:style w:type="paragraph" w:styleId="ndice5">
    <w:name w:val="index 5"/>
    <w:basedOn w:val="Normal"/>
    <w:next w:val="Normal"/>
    <w:link w:val="ndice5Car"/>
    <w:autoRedefine/>
    <w:unhideWhenUsed/>
    <w:rsid w:val="000C4DAA"/>
    <w:pPr>
      <w:suppressAutoHyphens/>
      <w:ind w:left="1200" w:hanging="240"/>
      <w:jc w:val="left"/>
    </w:pPr>
    <w:rPr>
      <w:rFonts w:ascii="Calibri" w:eastAsia="Times New Roman" w:hAnsi="Calibri" w:cs="Calibri"/>
      <w:sz w:val="18"/>
      <w:szCs w:val="18"/>
      <w:lang w:val="es-ES" w:eastAsia="ar-SA"/>
    </w:rPr>
  </w:style>
  <w:style w:type="paragraph" w:styleId="ndice6">
    <w:name w:val="index 6"/>
    <w:basedOn w:val="Normal"/>
    <w:next w:val="Normal"/>
    <w:autoRedefine/>
    <w:unhideWhenUsed/>
    <w:rsid w:val="000C4DAA"/>
    <w:pPr>
      <w:suppressAutoHyphens/>
      <w:ind w:left="1440" w:hanging="240"/>
      <w:jc w:val="left"/>
    </w:pPr>
    <w:rPr>
      <w:rFonts w:ascii="Calibri" w:eastAsia="Times New Roman" w:hAnsi="Calibri" w:cs="Calibri"/>
      <w:sz w:val="18"/>
      <w:szCs w:val="18"/>
      <w:lang w:val="es-ES" w:eastAsia="ar-SA"/>
    </w:rPr>
  </w:style>
  <w:style w:type="paragraph" w:styleId="ndice7">
    <w:name w:val="index 7"/>
    <w:basedOn w:val="Normal"/>
    <w:next w:val="Normal"/>
    <w:autoRedefine/>
    <w:unhideWhenUsed/>
    <w:rsid w:val="000C4DAA"/>
    <w:pPr>
      <w:suppressAutoHyphens/>
      <w:ind w:left="1680" w:hanging="240"/>
      <w:jc w:val="left"/>
    </w:pPr>
    <w:rPr>
      <w:rFonts w:ascii="Calibri" w:eastAsia="Times New Roman" w:hAnsi="Calibri" w:cs="Calibri"/>
      <w:sz w:val="18"/>
      <w:szCs w:val="18"/>
      <w:lang w:val="es-ES" w:eastAsia="ar-SA"/>
    </w:rPr>
  </w:style>
  <w:style w:type="paragraph" w:styleId="ndice8">
    <w:name w:val="index 8"/>
    <w:basedOn w:val="Normal"/>
    <w:next w:val="Normal"/>
    <w:autoRedefine/>
    <w:unhideWhenUsed/>
    <w:rsid w:val="000C4DAA"/>
    <w:pPr>
      <w:suppressAutoHyphens/>
      <w:ind w:left="1920" w:hanging="240"/>
      <w:jc w:val="left"/>
    </w:pPr>
    <w:rPr>
      <w:rFonts w:ascii="Calibri" w:eastAsia="Times New Roman" w:hAnsi="Calibri" w:cs="Calibri"/>
      <w:sz w:val="18"/>
      <w:szCs w:val="18"/>
      <w:lang w:val="es-ES" w:eastAsia="ar-SA"/>
    </w:rPr>
  </w:style>
  <w:style w:type="paragraph" w:styleId="ndice9">
    <w:name w:val="index 9"/>
    <w:basedOn w:val="Normal"/>
    <w:next w:val="Normal"/>
    <w:autoRedefine/>
    <w:unhideWhenUsed/>
    <w:rsid w:val="000C4DAA"/>
    <w:pPr>
      <w:suppressAutoHyphens/>
      <w:ind w:left="2160" w:hanging="240"/>
      <w:jc w:val="left"/>
    </w:pPr>
    <w:rPr>
      <w:rFonts w:ascii="Calibri" w:eastAsia="Times New Roman" w:hAnsi="Calibri" w:cs="Calibri"/>
      <w:sz w:val="18"/>
      <w:szCs w:val="18"/>
      <w:lang w:val="es-ES" w:eastAsia="ar-SA"/>
    </w:rPr>
  </w:style>
  <w:style w:type="numbering" w:customStyle="1" w:styleId="Estilo15">
    <w:name w:val="Estilo15"/>
    <w:rsid w:val="000C4DAA"/>
  </w:style>
  <w:style w:type="paragraph" w:customStyle="1" w:styleId="msonormal0">
    <w:name w:val="msonormal"/>
    <w:basedOn w:val="Normal"/>
    <w:rsid w:val="000C4DAA"/>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TtuloTDC1">
    <w:name w:val="Título TDC1"/>
    <w:basedOn w:val="Ttulo1"/>
    <w:next w:val="Normal"/>
    <w:qFormat/>
    <w:rsid w:val="000C4DAA"/>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customStyle="1" w:styleId="Revisin1">
    <w:name w:val="Revisión1"/>
    <w:hidden/>
    <w:rsid w:val="000C4DAA"/>
    <w:pPr>
      <w:spacing w:after="0" w:line="240" w:lineRule="auto"/>
    </w:pPr>
    <w:rPr>
      <w:rFonts w:ascii="Times New Roman" w:eastAsia="Times New Roman" w:hAnsi="Times New Roman" w:cs="Times New Roman"/>
      <w:sz w:val="24"/>
      <w:szCs w:val="24"/>
      <w:lang w:val="es-ES" w:eastAsia="es-ES"/>
    </w:rPr>
  </w:style>
  <w:style w:type="paragraph" w:customStyle="1" w:styleId="CommentSubject1">
    <w:name w:val="Comment Subject1"/>
    <w:basedOn w:val="Textocomentario2"/>
    <w:next w:val="Textocomentario2"/>
    <w:rsid w:val="000C4DAA"/>
    <w:rPr>
      <w:b/>
      <w:bCs/>
    </w:rPr>
  </w:style>
  <w:style w:type="paragraph" w:customStyle="1" w:styleId="Titulo">
    <w:name w:val="Titulo"/>
    <w:basedOn w:val="Normal"/>
    <w:rsid w:val="000C4DAA"/>
    <w:pPr>
      <w:tabs>
        <w:tab w:val="num" w:pos="360"/>
        <w:tab w:val="left" w:pos="1080"/>
      </w:tabs>
      <w:suppressAutoHyphens/>
      <w:ind w:left="360" w:right="51"/>
    </w:pPr>
    <w:rPr>
      <w:rFonts w:ascii="Arial" w:eastAsia="Times New Roman" w:hAnsi="Arial" w:cs="Arial"/>
      <w:b/>
      <w:noProof/>
      <w:spacing w:val="-2"/>
      <w:sz w:val="22"/>
      <w:lang w:eastAsia="ar-SA"/>
    </w:rPr>
  </w:style>
  <w:style w:type="character" w:customStyle="1" w:styleId="Ttulo1Car1">
    <w:name w:val="Título 1 Car1"/>
    <w:aliases w:val="Headline Car1,H1 Car1,h1 Car1,II+ Car1,I Car1,Document Header1 Car1,Chapter Car1,Titulo 1 Car1,Section Heading Car1,Part Car1"/>
    <w:rsid w:val="000C4DAA"/>
    <w:rPr>
      <w:rFonts w:ascii="Cambria" w:eastAsia="Times New Roman" w:hAnsi="Cambria" w:cs="Times New Roman"/>
      <w:color w:val="365F91"/>
      <w:sz w:val="32"/>
      <w:szCs w:val="32"/>
      <w:lang w:val="es-ES" w:eastAsia="ar-SA"/>
    </w:rPr>
  </w:style>
  <w:style w:type="character" w:customStyle="1" w:styleId="Ttulo2Car1">
    <w:name w:val="Título 2 Car1"/>
    <w:aliases w:val="h2 Car1,Func Header Car1,Header 21 Car1,Func Header1 Car1,Header 22 Car1,Func Header2 Car1,Header 23 Car1,Func Header3 Car1,Header 24 Car1,Func Header4 Car1,Header 25 Car1,Func Header5 Car1,Header 26 Car1,Func Header6 Car1,Header 27 Car1"/>
    <w:rsid w:val="000C4DAA"/>
    <w:rPr>
      <w:rFonts w:ascii="Cambria" w:eastAsia="Times New Roman" w:hAnsi="Cambria" w:cs="Times New Roman"/>
      <w:color w:val="365F91"/>
      <w:sz w:val="26"/>
      <w:szCs w:val="26"/>
      <w:lang w:val="es-ES" w:eastAsia="ar-SA"/>
    </w:rPr>
  </w:style>
  <w:style w:type="character" w:customStyle="1" w:styleId="Ttulo3Car1">
    <w:name w:val="Título 3 Car1"/>
    <w:aliases w:val="H3 Car1,Titulo 3 Car1,Level 1 - 1 Car1,h3 Car1,Level 3 Topic Heading Car1,Section Car1"/>
    <w:rsid w:val="000C4DAA"/>
    <w:rPr>
      <w:rFonts w:ascii="Cambria" w:eastAsia="Times New Roman" w:hAnsi="Cambria" w:cs="Times New Roman"/>
      <w:color w:val="243F60"/>
      <w:sz w:val="24"/>
      <w:szCs w:val="24"/>
      <w:lang w:val="es-ES" w:eastAsia="ar-SA"/>
    </w:rPr>
  </w:style>
  <w:style w:type="numbering" w:customStyle="1" w:styleId="Sinlista111">
    <w:name w:val="Sin lista111"/>
    <w:next w:val="Sinlista"/>
    <w:uiPriority w:val="99"/>
    <w:semiHidden/>
    <w:unhideWhenUsed/>
    <w:rsid w:val="000C4DAA"/>
  </w:style>
  <w:style w:type="table" w:customStyle="1" w:styleId="Tablaconcuadrcula2">
    <w:name w:val="Tabla con cuadrícula2"/>
    <w:basedOn w:val="Tablanormal"/>
    <w:next w:val="Tablaconcuadrcula"/>
    <w:uiPriority w:val="39"/>
    <w:rsid w:val="000C4DA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4">
    <w:name w:val="Párrafo de lista4"/>
    <w:basedOn w:val="Normal"/>
    <w:link w:val="ListParagraphChar1"/>
    <w:qFormat/>
    <w:rsid w:val="000C4DAA"/>
    <w:pPr>
      <w:spacing w:after="200" w:line="276" w:lineRule="auto"/>
      <w:ind w:left="720" w:hanging="34"/>
    </w:pPr>
    <w:rPr>
      <w:rFonts w:ascii="Calibri" w:eastAsia="Times New Roman" w:hAnsi="Calibri" w:cs="Times New Roman"/>
      <w:szCs w:val="20"/>
      <w:lang w:val="x-none" w:eastAsia="es-ES"/>
    </w:rPr>
  </w:style>
  <w:style w:type="numbering" w:customStyle="1" w:styleId="11111153">
    <w:name w:val="1 / 1.1 / 1.1.153"/>
    <w:rsid w:val="000C4DAA"/>
  </w:style>
  <w:style w:type="numbering" w:customStyle="1" w:styleId="111111233">
    <w:name w:val="1 / 1.1 / 1.1.1233"/>
    <w:rsid w:val="000C4DAA"/>
    <w:pPr>
      <w:numPr>
        <w:numId w:val="54"/>
      </w:numPr>
    </w:pPr>
  </w:style>
  <w:style w:type="character" w:customStyle="1" w:styleId="Mencinsinresolver1">
    <w:name w:val="Mención sin resolver1"/>
    <w:basedOn w:val="Fuentedeprrafopredeter"/>
    <w:unhideWhenUsed/>
    <w:rsid w:val="000C4DAA"/>
    <w:rPr>
      <w:color w:val="605E5C"/>
      <w:shd w:val="clear" w:color="auto" w:fill="E1DFDD"/>
    </w:rPr>
  </w:style>
  <w:style w:type="numbering" w:customStyle="1" w:styleId="Estilo121">
    <w:name w:val="Estilo121"/>
    <w:rsid w:val="000C4DAA"/>
  </w:style>
  <w:style w:type="character" w:customStyle="1" w:styleId="NormalWebCar">
    <w:name w:val="Normal (Web) Car"/>
    <w:link w:val="NormalWeb"/>
    <w:locked/>
    <w:rsid w:val="000C4DAA"/>
    <w:rPr>
      <w:rFonts w:ascii="Arial Unicode MS" w:eastAsia="Arial Unicode MS" w:hAnsi="Arial Unicode MS" w:cs="Arial Unicode MS"/>
      <w:sz w:val="24"/>
      <w:szCs w:val="24"/>
      <w:lang w:val="es-ES" w:eastAsia="ar-SA"/>
    </w:rPr>
  </w:style>
  <w:style w:type="character" w:customStyle="1" w:styleId="ndice1Car">
    <w:name w:val="Índice 1 Car"/>
    <w:link w:val="ndice1"/>
    <w:locked/>
    <w:rsid w:val="000C4DAA"/>
    <w:rPr>
      <w:rFonts w:ascii="Times New Roman" w:eastAsia="Times New Roman" w:hAnsi="Times New Roman" w:cs="Times New Roman"/>
      <w:sz w:val="24"/>
      <w:szCs w:val="24"/>
      <w:lang w:val="es-ES" w:eastAsia="ar-SA"/>
    </w:rPr>
  </w:style>
  <w:style w:type="character" w:customStyle="1" w:styleId="ndice2Car">
    <w:name w:val="Índice 2 Car"/>
    <w:link w:val="ndice20"/>
    <w:locked/>
    <w:rsid w:val="000C4DAA"/>
    <w:rPr>
      <w:rFonts w:ascii="Times New Roman" w:eastAsia="Times New Roman" w:hAnsi="Times New Roman" w:cs="Times New Roman"/>
      <w:sz w:val="24"/>
      <w:szCs w:val="24"/>
      <w:lang w:val="es-ES" w:eastAsia="ar-SA"/>
    </w:rPr>
  </w:style>
  <w:style w:type="character" w:customStyle="1" w:styleId="ndice3Car">
    <w:name w:val="Índice 3 Car"/>
    <w:link w:val="ndice3"/>
    <w:locked/>
    <w:rsid w:val="000C4DAA"/>
    <w:rPr>
      <w:rFonts w:ascii="Times New Roman" w:eastAsia="Times New Roman" w:hAnsi="Times New Roman" w:cs="Times New Roman"/>
      <w:sz w:val="24"/>
      <w:szCs w:val="24"/>
      <w:lang w:val="es-ES" w:eastAsia="ar-SA"/>
    </w:rPr>
  </w:style>
  <w:style w:type="character" w:customStyle="1" w:styleId="ndice4Car">
    <w:name w:val="Índice 4 Car"/>
    <w:link w:val="ndice4"/>
    <w:locked/>
    <w:rsid w:val="000C4DAA"/>
    <w:rPr>
      <w:rFonts w:ascii="Calibri" w:eastAsia="Times New Roman" w:hAnsi="Calibri" w:cs="Calibri"/>
      <w:sz w:val="18"/>
      <w:szCs w:val="18"/>
      <w:lang w:val="es-ES" w:eastAsia="ar-SA"/>
    </w:rPr>
  </w:style>
  <w:style w:type="character" w:customStyle="1" w:styleId="ndice5Car">
    <w:name w:val="Índice 5 Car"/>
    <w:link w:val="ndice5"/>
    <w:locked/>
    <w:rsid w:val="000C4DAA"/>
    <w:rPr>
      <w:rFonts w:ascii="Calibri" w:eastAsia="Times New Roman" w:hAnsi="Calibri" w:cs="Calibri"/>
      <w:sz w:val="18"/>
      <w:szCs w:val="18"/>
      <w:lang w:val="es-ES" w:eastAsia="ar-SA"/>
    </w:rPr>
  </w:style>
  <w:style w:type="paragraph" w:customStyle="1" w:styleId="6">
    <w:name w:val="6"/>
    <w:basedOn w:val="Ttulo1"/>
    <w:next w:val="Normal"/>
    <w:link w:val="TtulodeTDCCar"/>
    <w:unhideWhenUsed/>
    <w:qFormat/>
    <w:rsid w:val="000C4DAA"/>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styleId="Textonotaalfinal">
    <w:name w:val="endnote text"/>
    <w:basedOn w:val="Normal"/>
    <w:link w:val="TextonotaalfinalCar"/>
    <w:unhideWhenUsed/>
    <w:rsid w:val="000C4DAA"/>
    <w:pPr>
      <w:widowControl w:val="0"/>
      <w:suppressAutoHyphens/>
      <w:overflowPunct w:val="0"/>
      <w:autoSpaceDE w:val="0"/>
      <w:jc w:val="left"/>
    </w:pPr>
    <w:rPr>
      <w:rFonts w:ascii="CG Times" w:eastAsia="Times New Roman" w:hAnsi="CG Times" w:cs="LinePrinter"/>
      <w:noProof/>
      <w:szCs w:val="20"/>
      <w:lang w:val="es-ES_tradnl" w:eastAsia="ar-SA"/>
    </w:rPr>
  </w:style>
  <w:style w:type="character" w:customStyle="1" w:styleId="TextonotaalfinalCar">
    <w:name w:val="Texto nota al final Car"/>
    <w:basedOn w:val="Fuentedeprrafopredeter"/>
    <w:link w:val="Textonotaalfinal"/>
    <w:rsid w:val="000C4DAA"/>
    <w:rPr>
      <w:rFonts w:ascii="CG Times" w:eastAsia="Times New Roman" w:hAnsi="CG Times" w:cs="LinePrinter"/>
      <w:noProof/>
      <w:sz w:val="20"/>
      <w:szCs w:val="20"/>
      <w:lang w:val="es-ES_tradnl" w:eastAsia="ar-SA"/>
    </w:rPr>
  </w:style>
  <w:style w:type="paragraph" w:styleId="Listaconvietas">
    <w:name w:val="List Bullet"/>
    <w:basedOn w:val="Normal"/>
    <w:unhideWhenUsed/>
    <w:rsid w:val="000C4DAA"/>
    <w:pPr>
      <w:tabs>
        <w:tab w:val="num" w:pos="420"/>
      </w:tabs>
      <w:spacing w:line="360" w:lineRule="auto"/>
      <w:ind w:left="420" w:hanging="420"/>
    </w:pPr>
    <w:rPr>
      <w:rFonts w:ascii="Arial" w:eastAsia="Times New Roman" w:hAnsi="Arial" w:cs="Times New Roman"/>
      <w:noProof/>
      <w:szCs w:val="20"/>
      <w:lang w:eastAsia="es-ES"/>
    </w:rPr>
  </w:style>
  <w:style w:type="paragraph" w:styleId="Listaconvietas5">
    <w:name w:val="List Bullet 5"/>
    <w:basedOn w:val="Normal"/>
    <w:unhideWhenUsed/>
    <w:rsid w:val="000C4DAA"/>
    <w:pPr>
      <w:overflowPunct w:val="0"/>
      <w:autoSpaceDE w:val="0"/>
      <w:autoSpaceDN w:val="0"/>
      <w:adjustRightInd w:val="0"/>
    </w:pPr>
    <w:rPr>
      <w:rFonts w:ascii="Arial" w:eastAsia="Times New Roman" w:hAnsi="Arial" w:cs="Times New Roman"/>
      <w:noProof/>
      <w:sz w:val="24"/>
      <w:szCs w:val="20"/>
      <w:lang w:val="es-ES" w:eastAsia="es-ES"/>
    </w:rPr>
  </w:style>
  <w:style w:type="paragraph" w:styleId="Firma">
    <w:name w:val="Signature"/>
    <w:basedOn w:val="Normal"/>
    <w:link w:val="FirmaCar"/>
    <w:unhideWhenUsed/>
    <w:rsid w:val="000C4DAA"/>
    <w:pPr>
      <w:ind w:left="4252"/>
      <w:jc w:val="left"/>
    </w:pPr>
    <w:rPr>
      <w:rFonts w:ascii="Times New Roman" w:eastAsia="Times New Roman" w:hAnsi="Times New Roman" w:cs="Times New Roman"/>
      <w:sz w:val="24"/>
      <w:szCs w:val="24"/>
      <w:lang w:val="es-ES" w:eastAsia="es-ES"/>
    </w:rPr>
  </w:style>
  <w:style w:type="character" w:customStyle="1" w:styleId="FirmaCar">
    <w:name w:val="Firma Car"/>
    <w:basedOn w:val="Fuentedeprrafopredeter"/>
    <w:link w:val="Firma"/>
    <w:rsid w:val="000C4DAA"/>
    <w:rPr>
      <w:rFonts w:ascii="Times New Roman" w:eastAsia="Times New Roman" w:hAnsi="Times New Roman" w:cs="Times New Roman"/>
      <w:sz w:val="24"/>
      <w:szCs w:val="24"/>
      <w:lang w:val="es-ES" w:eastAsia="es-ES"/>
    </w:rPr>
  </w:style>
  <w:style w:type="paragraph" w:styleId="Continuarlista3">
    <w:name w:val="List Continue 3"/>
    <w:basedOn w:val="Normal"/>
    <w:unhideWhenUsed/>
    <w:rsid w:val="000C4DAA"/>
    <w:pPr>
      <w:overflowPunct w:val="0"/>
      <w:autoSpaceDE w:val="0"/>
      <w:autoSpaceDN w:val="0"/>
      <w:adjustRightInd w:val="0"/>
      <w:spacing w:before="100" w:after="120"/>
      <w:ind w:left="849"/>
      <w:jc w:val="left"/>
    </w:pPr>
    <w:rPr>
      <w:rFonts w:ascii="Times New Roman" w:eastAsia="Times New Roman" w:hAnsi="Times New Roman" w:cs="Times New Roman"/>
      <w:noProof/>
      <w:sz w:val="24"/>
      <w:szCs w:val="20"/>
      <w:lang w:val="es-ES" w:eastAsia="es-ES"/>
    </w:rPr>
  </w:style>
  <w:style w:type="paragraph" w:styleId="Continuarlista4">
    <w:name w:val="List Continue 4"/>
    <w:basedOn w:val="Normal"/>
    <w:unhideWhenUsed/>
    <w:rsid w:val="000C4DAA"/>
    <w:pPr>
      <w:overflowPunct w:val="0"/>
      <w:autoSpaceDE w:val="0"/>
      <w:autoSpaceDN w:val="0"/>
      <w:adjustRightInd w:val="0"/>
      <w:spacing w:before="100" w:after="120"/>
      <w:ind w:left="1132"/>
      <w:jc w:val="left"/>
    </w:pPr>
    <w:rPr>
      <w:rFonts w:ascii="Times New Roman" w:eastAsia="Times New Roman" w:hAnsi="Times New Roman" w:cs="Times New Roman"/>
      <w:noProof/>
      <w:sz w:val="24"/>
      <w:szCs w:val="20"/>
      <w:lang w:val="es-ES" w:eastAsia="es-ES"/>
    </w:rPr>
  </w:style>
  <w:style w:type="paragraph" w:styleId="Continuarlista5">
    <w:name w:val="List Continue 5"/>
    <w:basedOn w:val="Normal"/>
    <w:unhideWhenUsed/>
    <w:rsid w:val="000C4DAA"/>
    <w:pPr>
      <w:overflowPunct w:val="0"/>
      <w:autoSpaceDE w:val="0"/>
      <w:autoSpaceDN w:val="0"/>
      <w:adjustRightInd w:val="0"/>
      <w:spacing w:before="100" w:after="120"/>
      <w:ind w:left="1415"/>
      <w:jc w:val="left"/>
    </w:pPr>
    <w:rPr>
      <w:rFonts w:ascii="Times New Roman" w:eastAsia="Times New Roman" w:hAnsi="Times New Roman" w:cs="Times New Roman"/>
      <w:noProof/>
      <w:sz w:val="24"/>
      <w:szCs w:val="20"/>
      <w:lang w:val="es-ES" w:eastAsia="es-ES"/>
    </w:rPr>
  </w:style>
  <w:style w:type="paragraph" w:styleId="Mapadeldocumento">
    <w:name w:val="Document Map"/>
    <w:basedOn w:val="Normal"/>
    <w:link w:val="MapadeldocumentoCar1"/>
    <w:unhideWhenUsed/>
    <w:rsid w:val="000C4DAA"/>
    <w:pPr>
      <w:shd w:val="clear" w:color="auto" w:fill="000080"/>
      <w:suppressAutoHyphens/>
      <w:jc w:val="left"/>
    </w:pPr>
    <w:rPr>
      <w:rFonts w:ascii="Tahoma" w:eastAsia="Times New Roman" w:hAnsi="Tahoma" w:cs="Times New Roman"/>
      <w:noProof/>
      <w:szCs w:val="20"/>
      <w:lang w:val="es-ES" w:eastAsia="ar-SA"/>
    </w:rPr>
  </w:style>
  <w:style w:type="character" w:customStyle="1" w:styleId="MapadeldocumentoCar1">
    <w:name w:val="Mapa del documento Car1"/>
    <w:basedOn w:val="Fuentedeprrafopredeter"/>
    <w:link w:val="Mapadeldocumento"/>
    <w:rsid w:val="000C4DAA"/>
    <w:rPr>
      <w:rFonts w:ascii="Tahoma" w:eastAsia="Times New Roman" w:hAnsi="Tahoma" w:cs="Times New Roman"/>
      <w:noProof/>
      <w:sz w:val="20"/>
      <w:szCs w:val="20"/>
      <w:shd w:val="clear" w:color="auto" w:fill="000080"/>
      <w:lang w:val="es-ES" w:eastAsia="ar-SA"/>
    </w:rPr>
  </w:style>
  <w:style w:type="paragraph" w:styleId="Cita">
    <w:name w:val="Quote"/>
    <w:basedOn w:val="Normal"/>
    <w:next w:val="Normal"/>
    <w:link w:val="CitaCar"/>
    <w:qFormat/>
    <w:rsid w:val="000C4DAA"/>
    <w:pPr>
      <w:spacing w:after="200" w:line="276" w:lineRule="auto"/>
      <w:jc w:val="left"/>
    </w:pPr>
    <w:rPr>
      <w:rFonts w:ascii="Calibri" w:eastAsia="Calibri" w:hAnsi="Calibri" w:cs="Times New Roman"/>
      <w:i/>
      <w:iCs/>
      <w:noProof/>
      <w:color w:val="000000"/>
      <w:sz w:val="22"/>
    </w:rPr>
  </w:style>
  <w:style w:type="character" w:customStyle="1" w:styleId="CitaCar">
    <w:name w:val="Cita Car"/>
    <w:basedOn w:val="Fuentedeprrafopredeter"/>
    <w:link w:val="Cita"/>
    <w:rsid w:val="000C4DAA"/>
    <w:rPr>
      <w:rFonts w:ascii="Calibri" w:eastAsia="Calibri" w:hAnsi="Calibri" w:cs="Times New Roman"/>
      <w:i/>
      <w:iCs/>
      <w:noProof/>
      <w:color w:val="000000"/>
    </w:rPr>
  </w:style>
  <w:style w:type="character" w:customStyle="1" w:styleId="TtulodeTDCCar">
    <w:name w:val="Título de TDC Car"/>
    <w:link w:val="6"/>
    <w:locked/>
    <w:rsid w:val="000C4DAA"/>
    <w:rPr>
      <w:rFonts w:ascii="Cambria" w:eastAsia="Times New Roman" w:hAnsi="Cambria" w:cs="Times New Roman"/>
      <w:b/>
      <w:bCs/>
      <w:color w:val="365F91"/>
      <w:sz w:val="28"/>
      <w:szCs w:val="28"/>
      <w:lang w:val="es-ES"/>
    </w:rPr>
  </w:style>
  <w:style w:type="character" w:customStyle="1" w:styleId="ListParagraphChar1">
    <w:name w:val="List Paragraph Char1"/>
    <w:link w:val="Prrafodelista4"/>
    <w:locked/>
    <w:rsid w:val="000C4DAA"/>
    <w:rPr>
      <w:rFonts w:ascii="Calibri" w:eastAsia="Times New Roman" w:hAnsi="Calibri" w:cs="Times New Roman"/>
      <w:sz w:val="20"/>
      <w:szCs w:val="20"/>
      <w:lang w:val="x-none" w:eastAsia="es-ES"/>
    </w:rPr>
  </w:style>
  <w:style w:type="character" w:customStyle="1" w:styleId="EstiloCar">
    <w:name w:val="Estilo Car"/>
    <w:link w:val="Estilo"/>
    <w:locked/>
    <w:rsid w:val="000C4DAA"/>
    <w:rPr>
      <w:rFonts w:ascii="Arial" w:hAnsi="Arial" w:cs="Arial"/>
      <w:b/>
      <w:lang w:val="en-US" w:eastAsia="es-ES"/>
    </w:rPr>
  </w:style>
  <w:style w:type="paragraph" w:customStyle="1" w:styleId="Estilo">
    <w:name w:val="Estilo"/>
    <w:link w:val="EstiloCar"/>
    <w:rsid w:val="000C4DAA"/>
    <w:pPr>
      <w:keepNext/>
      <w:snapToGrid w:val="0"/>
      <w:spacing w:after="0" w:line="240" w:lineRule="auto"/>
      <w:jc w:val="center"/>
    </w:pPr>
    <w:rPr>
      <w:rFonts w:ascii="Arial" w:hAnsi="Arial" w:cs="Arial"/>
      <w:b/>
      <w:lang w:val="en-US" w:eastAsia="es-ES"/>
    </w:rPr>
  </w:style>
  <w:style w:type="paragraph" w:customStyle="1" w:styleId="List21">
    <w:name w:val="List 21"/>
    <w:basedOn w:val="Normal"/>
    <w:rsid w:val="000C4DAA"/>
    <w:pPr>
      <w:suppressAutoHyphens/>
      <w:ind w:left="566" w:hanging="283"/>
      <w:jc w:val="left"/>
    </w:pPr>
    <w:rPr>
      <w:rFonts w:ascii="Times New Roman" w:eastAsia="Times New Roman" w:hAnsi="Times New Roman" w:cs="Times New Roman"/>
      <w:noProof/>
      <w:sz w:val="24"/>
      <w:szCs w:val="20"/>
      <w:lang w:val="es-ES" w:eastAsia="ar-SA"/>
    </w:rPr>
  </w:style>
  <w:style w:type="paragraph" w:customStyle="1" w:styleId="BalloonText1">
    <w:name w:val="Balloon Text1"/>
    <w:basedOn w:val="Normal"/>
    <w:rsid w:val="000C4DAA"/>
    <w:pPr>
      <w:suppressAutoHyphens/>
      <w:jc w:val="left"/>
    </w:pPr>
    <w:rPr>
      <w:rFonts w:ascii="Tahoma" w:eastAsia="Times New Roman" w:hAnsi="Tahoma" w:cs="Times New Roman"/>
      <w:noProof/>
      <w:sz w:val="16"/>
      <w:szCs w:val="16"/>
      <w:lang w:val="es-ES" w:eastAsia="ar-SA"/>
    </w:rPr>
  </w:style>
  <w:style w:type="paragraph" w:customStyle="1" w:styleId="ListBullet1">
    <w:name w:val="List Bullet1"/>
    <w:basedOn w:val="Normal"/>
    <w:rsid w:val="000C4DAA"/>
    <w:pPr>
      <w:tabs>
        <w:tab w:val="num" w:pos="420"/>
      </w:tabs>
      <w:spacing w:line="360" w:lineRule="auto"/>
      <w:ind w:left="420" w:hanging="420"/>
    </w:pPr>
    <w:rPr>
      <w:rFonts w:ascii="Arial" w:eastAsia="Times New Roman" w:hAnsi="Arial" w:cs="Times New Roman"/>
      <w:noProof/>
      <w:szCs w:val="20"/>
      <w:lang w:eastAsia="ar-SA"/>
    </w:rPr>
  </w:style>
  <w:style w:type="paragraph" w:customStyle="1" w:styleId="CommentText1">
    <w:name w:val="Comment Text1"/>
    <w:basedOn w:val="Normal"/>
    <w:rsid w:val="000C4DAA"/>
    <w:pPr>
      <w:jc w:val="left"/>
    </w:pPr>
    <w:rPr>
      <w:rFonts w:ascii="Times New Roman" w:eastAsia="Times New Roman" w:hAnsi="Times New Roman" w:cs="Times New Roman"/>
      <w:noProof/>
      <w:szCs w:val="20"/>
      <w:lang w:eastAsia="ar-SA"/>
    </w:rPr>
  </w:style>
  <w:style w:type="paragraph" w:customStyle="1" w:styleId="msolistparagraph0">
    <w:name w:val="msolistparagraph"/>
    <w:basedOn w:val="Normal"/>
    <w:rsid w:val="000C4DAA"/>
    <w:pPr>
      <w:ind w:left="720"/>
      <w:jc w:val="left"/>
    </w:pPr>
    <w:rPr>
      <w:rFonts w:ascii="Calibri" w:eastAsia="Times New Roman" w:hAnsi="Calibri" w:cs="Times New Roman"/>
      <w:noProof/>
      <w:sz w:val="22"/>
      <w:lang w:eastAsia="ar-SA"/>
    </w:rPr>
  </w:style>
  <w:style w:type="paragraph" w:customStyle="1" w:styleId="ecxmsonormal">
    <w:name w:val="ecxmsonormal"/>
    <w:basedOn w:val="Normal"/>
    <w:rsid w:val="000C4DAA"/>
    <w:pPr>
      <w:spacing w:after="324"/>
      <w:jc w:val="left"/>
    </w:pPr>
    <w:rPr>
      <w:rFonts w:ascii="Times New Roman" w:eastAsia="Times New Roman" w:hAnsi="Times New Roman" w:cs="Times New Roman"/>
      <w:noProof/>
      <w:sz w:val="24"/>
      <w:szCs w:val="24"/>
      <w:lang w:eastAsia="ar-SA"/>
    </w:rPr>
  </w:style>
  <w:style w:type="paragraph" w:customStyle="1" w:styleId="DocumentMap1">
    <w:name w:val="Document Map1"/>
    <w:basedOn w:val="Normal"/>
    <w:rsid w:val="000C4DAA"/>
    <w:pPr>
      <w:shd w:val="clear" w:color="auto" w:fill="000080"/>
      <w:suppressAutoHyphens/>
      <w:jc w:val="left"/>
    </w:pPr>
    <w:rPr>
      <w:rFonts w:ascii="Tahoma" w:eastAsia="Times New Roman" w:hAnsi="Tahoma" w:cs="Tahoma"/>
      <w:noProof/>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0C4DAA"/>
    <w:pPr>
      <w:spacing w:after="160" w:line="240" w:lineRule="exact"/>
      <w:jc w:val="left"/>
    </w:pPr>
    <w:rPr>
      <w:rFonts w:ascii="Tahoma" w:eastAsia="Times New Roman" w:hAnsi="Tahoma" w:cs="Times New Roman"/>
      <w:noProof/>
      <w:szCs w:val="20"/>
      <w:lang w:val="en-US" w:eastAsia="ar-SA"/>
    </w:rPr>
  </w:style>
  <w:style w:type="paragraph" w:customStyle="1" w:styleId="WW-Textoindependiente31">
    <w:name w:val="WW-Texto independiente 31"/>
    <w:basedOn w:val="Normal"/>
    <w:rsid w:val="000C4DAA"/>
    <w:pPr>
      <w:widowControl w:val="0"/>
      <w:suppressAutoHyphens/>
      <w:autoSpaceDE w:val="0"/>
    </w:pPr>
    <w:rPr>
      <w:rFonts w:ascii="Arial" w:eastAsia="Times New Roman" w:hAnsi="Arial" w:cs="Arial"/>
      <w:noProof/>
      <w:kern w:val="2"/>
      <w:szCs w:val="20"/>
      <w:lang w:val="es-ES_tradnl" w:eastAsia="ar-SA"/>
    </w:rPr>
  </w:style>
  <w:style w:type="paragraph" w:customStyle="1" w:styleId="WW-Textoindependiente21">
    <w:name w:val="WW-Texto independiente 21"/>
    <w:basedOn w:val="Normal"/>
    <w:rsid w:val="000C4DAA"/>
    <w:pPr>
      <w:widowControl w:val="0"/>
      <w:suppressAutoHyphens/>
    </w:pPr>
    <w:rPr>
      <w:rFonts w:ascii="Arial" w:eastAsia="Times New Roman" w:hAnsi="Arial" w:cs="Arial"/>
      <w:bCs/>
      <w:noProof/>
      <w:kern w:val="2"/>
      <w:szCs w:val="24"/>
      <w:lang w:eastAsia="ar-SA"/>
    </w:rPr>
  </w:style>
  <w:style w:type="paragraph" w:customStyle="1" w:styleId="Ttulo3Anexo">
    <w:name w:val="Título 3 Anexo"/>
    <w:basedOn w:val="Normal"/>
    <w:rsid w:val="000C4DAA"/>
    <w:pPr>
      <w:keepNext/>
      <w:tabs>
        <w:tab w:val="num" w:pos="1260"/>
      </w:tabs>
      <w:suppressAutoHyphens/>
      <w:spacing w:before="240" w:after="60"/>
      <w:ind w:left="1260" w:hanging="1260"/>
      <w:outlineLvl w:val="0"/>
    </w:pPr>
    <w:rPr>
      <w:rFonts w:ascii="Arial" w:eastAsia="Calibri" w:hAnsi="Arial" w:cs="Arial"/>
      <w:b/>
      <w:bCs/>
      <w:noProof/>
      <w:kern w:val="2"/>
      <w:sz w:val="22"/>
      <w:lang w:val="es-ES" w:eastAsia="ar-SA"/>
    </w:rPr>
  </w:style>
  <w:style w:type="paragraph" w:customStyle="1" w:styleId="Ttulo2Anexo">
    <w:name w:val="Título 2 Anexo"/>
    <w:basedOn w:val="Ttulo1"/>
    <w:rsid w:val="000C4DAA"/>
    <w:pPr>
      <w:keepNext/>
      <w:numPr>
        <w:numId w:val="0"/>
      </w:numPr>
      <w:tabs>
        <w:tab w:val="num" w:pos="1260"/>
      </w:tabs>
      <w:spacing w:before="240" w:after="60"/>
      <w:ind w:left="1260" w:hanging="1260"/>
      <w:contextualSpacing w:val="0"/>
    </w:pPr>
    <w:rPr>
      <w:rFonts w:ascii="Arial" w:eastAsia="Times New Roman" w:hAnsi="Arial" w:cs="Arial"/>
      <w:bCs/>
      <w:noProof/>
      <w:sz w:val="22"/>
      <w:lang w:val="es-ES" w:eastAsia="es-ES"/>
    </w:rPr>
  </w:style>
  <w:style w:type="paragraph" w:customStyle="1" w:styleId="Vieta2">
    <w:name w:val="Viñeta 2"/>
    <w:basedOn w:val="Normal"/>
    <w:rsid w:val="000C4DAA"/>
    <w:pPr>
      <w:suppressAutoHyphens/>
      <w:ind w:left="851" w:hanging="283"/>
      <w:jc w:val="left"/>
    </w:pPr>
    <w:rPr>
      <w:rFonts w:ascii="Arial" w:eastAsia="Times New Roman" w:hAnsi="Arial" w:cs="Times New Roman"/>
      <w:noProof/>
      <w:color w:val="000000"/>
      <w:szCs w:val="20"/>
      <w:lang w:val="es-ES" w:eastAsia="ar-SA"/>
    </w:rPr>
  </w:style>
  <w:style w:type="paragraph" w:customStyle="1" w:styleId="SangradetindependienteF">
    <w:name w:val="Sangría de t. independiente/ÈF"/>
    <w:basedOn w:val="Normal"/>
    <w:rsid w:val="000C4DAA"/>
    <w:pPr>
      <w:widowControl w:val="0"/>
      <w:suppressAutoHyphens/>
    </w:pPr>
    <w:rPr>
      <w:rFonts w:ascii="Arial" w:eastAsia="Times New Roman" w:hAnsi="Arial" w:cs="Times New Roman"/>
      <w:noProof/>
      <w:szCs w:val="20"/>
      <w:lang w:val="es-ES" w:eastAsia="ar-SA"/>
    </w:rPr>
  </w:style>
  <w:style w:type="paragraph" w:customStyle="1" w:styleId="IncisoParr">
    <w:name w:val="IncisoParr"/>
    <w:basedOn w:val="Normal"/>
    <w:rsid w:val="000C4DAA"/>
    <w:pPr>
      <w:widowControl w:val="0"/>
      <w:suppressAutoHyphens/>
      <w:overflowPunct w:val="0"/>
      <w:autoSpaceDE w:val="0"/>
      <w:spacing w:after="200"/>
      <w:ind w:left="992"/>
    </w:pPr>
    <w:rPr>
      <w:rFonts w:ascii="Arial" w:eastAsia="Times New Roman" w:hAnsi="Arial" w:cs="Times New Roman"/>
      <w:noProof/>
      <w:sz w:val="22"/>
      <w:szCs w:val="20"/>
      <w:lang w:val="es-ES_tradnl" w:eastAsia="ar-SA"/>
    </w:rPr>
  </w:style>
  <w:style w:type="paragraph" w:customStyle="1" w:styleId="TextoVietas">
    <w:name w:val="Texto Viñetas"/>
    <w:basedOn w:val="Texto"/>
    <w:rsid w:val="000C4DAA"/>
    <w:pPr>
      <w:tabs>
        <w:tab w:val="left" w:pos="2084"/>
        <w:tab w:val="left" w:pos="2156"/>
      </w:tabs>
      <w:suppressAutoHyphens/>
      <w:spacing w:before="120" w:after="60" w:line="240" w:lineRule="auto"/>
      <w:ind w:left="431" w:hanging="431"/>
    </w:pPr>
    <w:rPr>
      <w:noProof/>
      <w:sz w:val="24"/>
      <w:szCs w:val="22"/>
      <w:lang w:val="es-ES_tradnl" w:eastAsia="ar-SA"/>
    </w:rPr>
  </w:style>
  <w:style w:type="paragraph" w:customStyle="1" w:styleId="Bullet">
    <w:name w:val="Bullet"/>
    <w:basedOn w:val="Normal"/>
    <w:rsid w:val="000C4DAA"/>
    <w:pPr>
      <w:tabs>
        <w:tab w:val="left" w:pos="1985"/>
      </w:tabs>
      <w:suppressAutoHyphens/>
      <w:ind w:left="397" w:hanging="397"/>
      <w:jc w:val="left"/>
    </w:pPr>
    <w:rPr>
      <w:rFonts w:ascii="Arial" w:eastAsia="Times New Roman" w:hAnsi="Arial" w:cs="Times New Roman"/>
      <w:noProof/>
      <w:sz w:val="22"/>
      <w:szCs w:val="20"/>
      <w:lang w:val="en-US" w:eastAsia="ar-SA"/>
    </w:rPr>
  </w:style>
  <w:style w:type="paragraph" w:customStyle="1" w:styleId="Option">
    <w:name w:val="Option"/>
    <w:basedOn w:val="Bullet"/>
    <w:rsid w:val="000C4DAA"/>
  </w:style>
  <w:style w:type="paragraph" w:customStyle="1" w:styleId="RenglondeTabla">
    <w:name w:val="Renglon de Tabla"/>
    <w:basedOn w:val="Normal"/>
    <w:rsid w:val="000C4DAA"/>
    <w:pPr>
      <w:widowControl w:val="0"/>
      <w:suppressAutoHyphens/>
      <w:spacing w:before="60" w:after="60"/>
    </w:pPr>
    <w:rPr>
      <w:rFonts w:ascii="Arial" w:eastAsia="Times New Roman" w:hAnsi="Arial" w:cs="Times New Roman"/>
      <w:noProof/>
      <w:sz w:val="24"/>
      <w:szCs w:val="20"/>
      <w:lang w:eastAsia="ar-SA"/>
    </w:rPr>
  </w:style>
  <w:style w:type="paragraph" w:customStyle="1" w:styleId="Normal20">
    <w:name w:val="Normal+2"/>
    <w:basedOn w:val="Normal"/>
    <w:next w:val="Normal"/>
    <w:rsid w:val="000C4DAA"/>
    <w:pPr>
      <w:suppressAutoHyphens/>
      <w:autoSpaceDE w:val="0"/>
      <w:jc w:val="left"/>
    </w:pPr>
    <w:rPr>
      <w:rFonts w:ascii="Arial" w:eastAsia="Times New Roman" w:hAnsi="Arial" w:cs="Times New Roman"/>
      <w:noProof/>
      <w:sz w:val="22"/>
      <w:lang w:val="es-ES"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0C4DAA"/>
    <w:pPr>
      <w:suppressAutoHyphens/>
      <w:spacing w:after="160" w:line="240" w:lineRule="exact"/>
      <w:jc w:val="left"/>
    </w:pPr>
    <w:rPr>
      <w:rFonts w:ascii="Tahoma" w:eastAsia="Times New Roman" w:hAnsi="Tahoma" w:cs="Times New Roman"/>
      <w:noProof/>
      <w:szCs w:val="20"/>
      <w:lang w:val="en-US" w:eastAsia="ar-SA"/>
    </w:rPr>
  </w:style>
  <w:style w:type="paragraph" w:customStyle="1" w:styleId="p25">
    <w:name w:val="p25"/>
    <w:basedOn w:val="Normal"/>
    <w:rsid w:val="000C4DAA"/>
    <w:pPr>
      <w:suppressAutoHyphens/>
      <w:spacing w:line="240" w:lineRule="atLeast"/>
      <w:ind w:left="1680"/>
    </w:pPr>
    <w:rPr>
      <w:rFonts w:ascii="Times New Roman" w:eastAsia="Times New Roman" w:hAnsi="Times New Roman" w:cs="Times New Roman"/>
      <w:noProof/>
      <w:sz w:val="24"/>
      <w:szCs w:val="20"/>
      <w:lang w:val="es-ES" w:eastAsia="ar-SA"/>
    </w:rPr>
  </w:style>
  <w:style w:type="paragraph" w:customStyle="1" w:styleId="p15">
    <w:name w:val="p15"/>
    <w:basedOn w:val="Normal"/>
    <w:rsid w:val="000C4DAA"/>
    <w:pPr>
      <w:tabs>
        <w:tab w:val="left" w:pos="2060"/>
        <w:tab w:val="left" w:pos="2400"/>
      </w:tabs>
      <w:spacing w:line="240" w:lineRule="atLeast"/>
      <w:ind w:left="1008" w:hanging="432"/>
      <w:jc w:val="left"/>
    </w:pPr>
    <w:rPr>
      <w:rFonts w:ascii="Times New Roman" w:eastAsia="Times New Roman" w:hAnsi="Times New Roman" w:cs="Times New Roman"/>
      <w:noProof/>
      <w:sz w:val="24"/>
      <w:szCs w:val="20"/>
      <w:lang w:val="es-ES_tradnl" w:eastAsia="es-ES"/>
    </w:rPr>
  </w:style>
  <w:style w:type="paragraph" w:customStyle="1" w:styleId="c5">
    <w:name w:val="c5"/>
    <w:basedOn w:val="Normal"/>
    <w:rsid w:val="000C4DAA"/>
    <w:pPr>
      <w:spacing w:line="240" w:lineRule="atLeast"/>
      <w:jc w:val="center"/>
    </w:pPr>
    <w:rPr>
      <w:rFonts w:ascii="Times New Roman" w:eastAsia="Times New Roman" w:hAnsi="Times New Roman" w:cs="Times New Roman"/>
      <w:noProof/>
      <w:sz w:val="24"/>
      <w:szCs w:val="20"/>
      <w:lang w:val="es-ES_tradnl" w:eastAsia="es-ES"/>
    </w:rPr>
  </w:style>
  <w:style w:type="paragraph" w:customStyle="1" w:styleId="Epgrafe2">
    <w:name w:val="Epígrafe2"/>
    <w:basedOn w:val="Normal"/>
    <w:next w:val="Normal"/>
    <w:rsid w:val="000C4DAA"/>
    <w:pPr>
      <w:suppressAutoHyphens/>
      <w:overflowPunct w:val="0"/>
      <w:autoSpaceDE w:val="0"/>
      <w:jc w:val="center"/>
    </w:pPr>
    <w:rPr>
      <w:rFonts w:ascii="Arial" w:eastAsia="Times New Roman" w:hAnsi="Arial" w:cs="Times New Roman"/>
      <w:b/>
      <w:noProof/>
      <w:szCs w:val="20"/>
      <w:lang w:val="es-ES_tradnl" w:eastAsia="ar-SA"/>
    </w:rPr>
  </w:style>
  <w:style w:type="paragraph" w:customStyle="1" w:styleId="Mapadeldocumento2">
    <w:name w:val="Mapa del documento2"/>
    <w:basedOn w:val="Normal"/>
    <w:rsid w:val="000C4DAA"/>
    <w:pPr>
      <w:shd w:val="clear" w:color="auto" w:fill="000080"/>
      <w:suppressAutoHyphens/>
      <w:jc w:val="left"/>
    </w:pPr>
    <w:rPr>
      <w:rFonts w:ascii="Tahoma" w:eastAsia="Times New Roman" w:hAnsi="Tahoma" w:cs="Tahoma"/>
      <w:noProof/>
      <w:szCs w:val="20"/>
      <w:lang w:val="es-ES" w:eastAsia="ar-SA"/>
    </w:rPr>
  </w:style>
  <w:style w:type="paragraph" w:customStyle="1" w:styleId="Listaconvietas22">
    <w:name w:val="Lista con viñetas 22"/>
    <w:basedOn w:val="Normal"/>
    <w:rsid w:val="000C4DAA"/>
    <w:pPr>
      <w:suppressAutoHyphens/>
    </w:pPr>
    <w:rPr>
      <w:rFonts w:ascii="Arial" w:eastAsia="Times New Roman" w:hAnsi="Arial" w:cs="Arial"/>
      <w:noProof/>
      <w:sz w:val="22"/>
      <w:lang w:val="en-US" w:eastAsia="ar-SA"/>
    </w:rPr>
  </w:style>
  <w:style w:type="paragraph" w:customStyle="1" w:styleId="Listaconvietas42">
    <w:name w:val="Lista con viñetas 42"/>
    <w:basedOn w:val="Normal"/>
    <w:rsid w:val="000C4DAA"/>
    <w:pPr>
      <w:tabs>
        <w:tab w:val="num" w:pos="1200"/>
      </w:tabs>
      <w:suppressAutoHyphens/>
      <w:ind w:left="1200" w:hanging="840"/>
      <w:jc w:val="left"/>
    </w:pPr>
    <w:rPr>
      <w:rFonts w:ascii="Times New Roman" w:eastAsia="Times New Roman" w:hAnsi="Times New Roman" w:cs="Times New Roman"/>
      <w:noProof/>
      <w:szCs w:val="20"/>
      <w:lang w:eastAsia="ar-SA"/>
    </w:rPr>
  </w:style>
  <w:style w:type="paragraph" w:customStyle="1" w:styleId="Lista52">
    <w:name w:val="Lista 52"/>
    <w:basedOn w:val="Normal"/>
    <w:rsid w:val="000C4DAA"/>
    <w:pPr>
      <w:suppressAutoHyphens/>
      <w:ind w:left="1415" w:hanging="283"/>
      <w:jc w:val="left"/>
    </w:pPr>
    <w:rPr>
      <w:rFonts w:ascii="Times New Roman" w:eastAsia="Times New Roman" w:hAnsi="Times New Roman" w:cs="Times New Roman"/>
      <w:noProof/>
      <w:sz w:val="24"/>
      <w:szCs w:val="24"/>
      <w:lang w:val="en-US" w:eastAsia="ar-SA"/>
    </w:rPr>
  </w:style>
  <w:style w:type="paragraph" w:customStyle="1" w:styleId="western">
    <w:name w:val="western"/>
    <w:basedOn w:val="Normal"/>
    <w:rsid w:val="000C4DAA"/>
    <w:pPr>
      <w:spacing w:before="280" w:line="360" w:lineRule="auto"/>
      <w:jc w:val="center"/>
    </w:pPr>
    <w:rPr>
      <w:rFonts w:ascii="Arial" w:eastAsia="Times New Roman" w:hAnsi="Arial" w:cs="Arial"/>
      <w:b/>
      <w:bCs/>
      <w:noProof/>
      <w:sz w:val="24"/>
      <w:szCs w:val="24"/>
      <w:lang w:val="es-ES" w:eastAsia="ar-SA"/>
    </w:rPr>
  </w:style>
  <w:style w:type="paragraph" w:customStyle="1" w:styleId="Mapadeldocumento3">
    <w:name w:val="Mapa del documento3"/>
    <w:basedOn w:val="Normal"/>
    <w:rsid w:val="000C4DAA"/>
    <w:pPr>
      <w:shd w:val="clear" w:color="auto" w:fill="000080"/>
      <w:suppressAutoHyphens/>
      <w:jc w:val="left"/>
    </w:pPr>
    <w:rPr>
      <w:rFonts w:ascii="Tahoma" w:eastAsia="Times New Roman" w:hAnsi="Tahoma" w:cs="Tahoma"/>
      <w:noProof/>
      <w:szCs w:val="20"/>
      <w:lang w:eastAsia="ar-SA"/>
    </w:rPr>
  </w:style>
  <w:style w:type="paragraph" w:customStyle="1" w:styleId="DefaultText">
    <w:name w:val="Default Text"/>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3">
    <w:name w:val="Texto prede:3"/>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1">
    <w:name w:val="Texto prede:1"/>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lfrarial">
    <w:name w:val="lfrarial"/>
    <w:basedOn w:val="Normal"/>
    <w:rsid w:val="000C4DAA"/>
    <w:pPr>
      <w:overflowPunct w:val="0"/>
      <w:autoSpaceDE w:val="0"/>
      <w:autoSpaceDN w:val="0"/>
      <w:adjustRightInd w:val="0"/>
      <w:jc w:val="left"/>
    </w:pPr>
    <w:rPr>
      <w:rFonts w:ascii="Arial" w:eastAsia="Times New Roman" w:hAnsi="Arial" w:cs="Times New Roman"/>
      <w:noProof/>
      <w:sz w:val="24"/>
      <w:szCs w:val="20"/>
      <w:lang w:val="es-ES" w:eastAsia="es-ES"/>
    </w:rPr>
  </w:style>
  <w:style w:type="paragraph" w:customStyle="1" w:styleId="Sangraprim">
    <w:name w:val="Sangría  prim"/>
    <w:basedOn w:val="Normal"/>
    <w:rsid w:val="000C4DAA"/>
    <w:pPr>
      <w:overflowPunct w:val="0"/>
      <w:autoSpaceDE w:val="0"/>
      <w:autoSpaceDN w:val="0"/>
      <w:adjustRightInd w:val="0"/>
      <w:ind w:firstLine="720"/>
      <w:jc w:val="left"/>
    </w:pPr>
    <w:rPr>
      <w:rFonts w:ascii="Times New Roman" w:eastAsia="Times New Roman" w:hAnsi="Times New Roman" w:cs="Times New Roman"/>
      <w:noProof/>
      <w:sz w:val="24"/>
      <w:szCs w:val="20"/>
      <w:lang w:val="es-ES" w:eastAsia="es-ES"/>
    </w:rPr>
  </w:style>
  <w:style w:type="paragraph" w:customStyle="1" w:styleId="Listaconnm">
    <w:name w:val="Lista con núm"/>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Esquemaynm">
    <w:name w:val="Esquema y núm"/>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Notaalpie">
    <w:name w:val="Nota al pie"/>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Pie">
    <w:name w:val="Pie"/>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ubbas">
    <w:name w:val="subbas"/>
    <w:basedOn w:val="Normal"/>
    <w:rsid w:val="000C4DAA"/>
    <w:pPr>
      <w:overflowPunct w:val="0"/>
      <w:autoSpaceDE w:val="0"/>
      <w:autoSpaceDN w:val="0"/>
      <w:adjustRightInd w:val="0"/>
      <w:ind w:left="1440" w:hanging="1440"/>
    </w:pPr>
    <w:rPr>
      <w:rFonts w:ascii="Times New Roman" w:eastAsia="Times New Roman" w:hAnsi="Times New Roman" w:cs="Times New Roman"/>
      <w:b/>
      <w:noProof/>
      <w:sz w:val="24"/>
      <w:szCs w:val="20"/>
      <w:lang w:val="es-ES" w:eastAsia="es-ES"/>
    </w:rPr>
  </w:style>
  <w:style w:type="paragraph" w:customStyle="1" w:styleId="Cabecera">
    <w:name w:val="Cabecera"/>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ubepgrafe">
    <w:name w:val="Subepígrafe"/>
    <w:basedOn w:val="Normal"/>
    <w:rsid w:val="000C4DAA"/>
    <w:pPr>
      <w:overflowPunct w:val="0"/>
      <w:autoSpaceDE w:val="0"/>
      <w:autoSpaceDN w:val="0"/>
      <w:adjustRightInd w:val="0"/>
      <w:spacing w:before="73" w:after="73"/>
      <w:jc w:val="left"/>
    </w:pPr>
    <w:rPr>
      <w:rFonts w:ascii="Times New Roman" w:eastAsia="Times New Roman" w:hAnsi="Times New Roman" w:cs="Times New Roman"/>
      <w:b/>
      <w:i/>
      <w:noProof/>
      <w:sz w:val="24"/>
      <w:szCs w:val="20"/>
      <w:lang w:val="es-ES" w:eastAsia="es-ES"/>
    </w:rPr>
  </w:style>
  <w:style w:type="paragraph" w:customStyle="1" w:styleId="Nmeros">
    <w:name w:val="Números"/>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opo1">
    <w:name w:val="Topo 1"/>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opo">
    <w:name w:val="Topo"/>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Estndar">
    <w:name w:val="Estándar"/>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1">
    <w:name w:val="Seq Level 1"/>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2">
    <w:name w:val="Seq Level 2"/>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3">
    <w:name w:val="Seq Level 3"/>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4">
    <w:name w:val="Seq Level 4"/>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5">
    <w:name w:val="Seq Level 5"/>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6">
    <w:name w:val="Seq Level 6"/>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7">
    <w:name w:val="Seq Level 7"/>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8">
    <w:name w:val="Seq Level 8"/>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eqLevel9">
    <w:name w:val="Seq Level 9"/>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WPBullets">
    <w:name w:val="WP Bullets"/>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2">
    <w:name w:val="Texto prede:2"/>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LINEA">
    <w:name w:val="LINEA"/>
    <w:basedOn w:val="Normal"/>
    <w:rsid w:val="000C4DAA"/>
    <w:pPr>
      <w:pBdr>
        <w:top w:val="single" w:sz="6" w:space="0" w:color="auto"/>
        <w:bottom w:val="single" w:sz="12" w:space="0" w:color="auto"/>
      </w:pBd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angra1">
    <w:name w:val="sangra1"/>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extopredete">
    <w:name w:val="Texto predete"/>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tibas">
    <w:name w:val="tibas"/>
    <w:basedOn w:val="Normal"/>
    <w:rsid w:val="000C4DAA"/>
    <w:pPr>
      <w:overflowPunct w:val="0"/>
      <w:autoSpaceDE w:val="0"/>
      <w:autoSpaceDN w:val="0"/>
      <w:adjustRightInd w:val="0"/>
      <w:jc w:val="center"/>
    </w:pPr>
    <w:rPr>
      <w:rFonts w:ascii="Times New Roman" w:eastAsia="Times New Roman" w:hAnsi="Times New Roman" w:cs="Times New Roman"/>
      <w:b/>
      <w:noProof/>
      <w:sz w:val="26"/>
      <w:szCs w:val="20"/>
      <w:lang w:val="es-ES" w:eastAsia="es-ES"/>
    </w:rPr>
  </w:style>
  <w:style w:type="paragraph" w:customStyle="1" w:styleId="Textodetabl">
    <w:name w:val="Texto de tabl"/>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 w:eastAsia="es-ES"/>
    </w:rPr>
  </w:style>
  <w:style w:type="paragraph" w:customStyle="1" w:styleId="Simple">
    <w:name w:val="Simple"/>
    <w:basedOn w:val="Normal"/>
    <w:rsid w:val="000C4DAA"/>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opos1">
    <w:name w:val="Topos 1"/>
    <w:basedOn w:val="Normal"/>
    <w:rsid w:val="000C4DAA"/>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opos2">
    <w:name w:val="Topos 2"/>
    <w:basedOn w:val="Normal"/>
    <w:rsid w:val="000C4DAA"/>
    <w:pPr>
      <w:overflowPunct w:val="0"/>
      <w:autoSpaceDE w:val="0"/>
      <w:autoSpaceDN w:val="0"/>
      <w:adjustRightInd w:val="0"/>
    </w:pPr>
    <w:rPr>
      <w:rFonts w:ascii="Times New Roman" w:eastAsia="Times New Roman" w:hAnsi="Times New Roman" w:cs="Times New Roman"/>
      <w:noProof/>
      <w:sz w:val="24"/>
      <w:szCs w:val="20"/>
      <w:lang w:val="es-ES" w:eastAsia="es-ES"/>
    </w:rPr>
  </w:style>
  <w:style w:type="paragraph" w:customStyle="1" w:styleId="Sangraprimeralnea">
    <w:name w:val="Sangría  primera línea"/>
    <w:basedOn w:val="Normal"/>
    <w:rsid w:val="000C4DAA"/>
    <w:pPr>
      <w:overflowPunct w:val="0"/>
      <w:autoSpaceDE w:val="0"/>
      <w:autoSpaceDN w:val="0"/>
      <w:adjustRightInd w:val="0"/>
      <w:ind w:firstLine="720"/>
    </w:pPr>
    <w:rPr>
      <w:rFonts w:ascii="Arial" w:eastAsia="Times New Roman" w:hAnsi="Arial" w:cs="Times New Roman"/>
      <w:noProof/>
      <w:sz w:val="24"/>
      <w:szCs w:val="20"/>
      <w:lang w:val="es-ES" w:eastAsia="es-ES"/>
    </w:rPr>
  </w:style>
  <w:style w:type="paragraph" w:customStyle="1" w:styleId="Esquemaynmeros">
    <w:name w:val="Esquema y números"/>
    <w:basedOn w:val="Normal"/>
    <w:rsid w:val="000C4DAA"/>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extodetabla">
    <w:name w:val="Texto de tabla"/>
    <w:basedOn w:val="Normal"/>
    <w:rsid w:val="000C4DAA"/>
    <w:pPr>
      <w:tabs>
        <w:tab w:val="decimal" w:pos="0"/>
      </w:tabs>
      <w:overflowPunct w:val="0"/>
      <w:autoSpaceDE w:val="0"/>
      <w:autoSpaceDN w:val="0"/>
      <w:adjustRightInd w:val="0"/>
      <w:jc w:val="left"/>
    </w:pPr>
    <w:rPr>
      <w:rFonts w:ascii="Arial" w:eastAsia="Times New Roman" w:hAnsi="Arial" w:cs="Times New Roman"/>
      <w:noProof/>
      <w:sz w:val="24"/>
      <w:szCs w:val="20"/>
      <w:lang w:val="es-ES" w:eastAsia="es-ES"/>
    </w:rPr>
  </w:style>
  <w:style w:type="paragraph" w:customStyle="1" w:styleId="Textopredeterminado">
    <w:name w:val="Texto predeterminado"/>
    <w:basedOn w:val="Normal"/>
    <w:rsid w:val="000C4DAA"/>
    <w:pPr>
      <w:overflowPunct w:val="0"/>
      <w:autoSpaceDE w:val="0"/>
      <w:autoSpaceDN w:val="0"/>
      <w:adjustRightInd w:val="0"/>
    </w:pPr>
    <w:rPr>
      <w:rFonts w:ascii="Arial" w:eastAsia="Times New Roman" w:hAnsi="Arial" w:cs="Times New Roman"/>
      <w:noProof/>
      <w:sz w:val="24"/>
      <w:szCs w:val="20"/>
      <w:lang w:val="es-ES" w:eastAsia="es-ES"/>
    </w:rPr>
  </w:style>
  <w:style w:type="paragraph" w:customStyle="1" w:styleId="Textopredeterminado1">
    <w:name w:val="Texto predeterminado:1"/>
    <w:basedOn w:val="Normal"/>
    <w:rsid w:val="000C4DAA"/>
    <w:rPr>
      <w:rFonts w:ascii="Arial" w:eastAsia="Times New Roman" w:hAnsi="Arial" w:cs="Times New Roman"/>
      <w:noProof/>
      <w:sz w:val="24"/>
      <w:szCs w:val="20"/>
      <w:lang w:val="es-ES" w:eastAsia="es-ES"/>
    </w:rPr>
  </w:style>
  <w:style w:type="paragraph" w:customStyle="1" w:styleId="Bullet2">
    <w:name w:val="Bullet 2"/>
    <w:basedOn w:val="Normal"/>
    <w:rsid w:val="000C4DAA"/>
    <w:pPr>
      <w:overflowPunct w:val="0"/>
      <w:autoSpaceDE w:val="0"/>
      <w:autoSpaceDN w:val="0"/>
      <w:adjustRightInd w:val="0"/>
      <w:jc w:val="left"/>
    </w:pPr>
    <w:rPr>
      <w:rFonts w:ascii="Times New Roman" w:eastAsia="Times New Roman" w:hAnsi="Times New Roman" w:cs="Times New Roman"/>
      <w:noProof/>
      <w:sz w:val="24"/>
      <w:szCs w:val="20"/>
      <w:lang w:val="es-ES_tradnl" w:eastAsia="es-ES"/>
    </w:rPr>
  </w:style>
  <w:style w:type="paragraph" w:customStyle="1" w:styleId="MainTitle">
    <w:name w:val="Main Title"/>
    <w:basedOn w:val="Normal"/>
    <w:rsid w:val="000C4DAA"/>
    <w:pPr>
      <w:keepNext/>
      <w:tabs>
        <w:tab w:val="center" w:pos="4513"/>
      </w:tabs>
      <w:spacing w:after="480" w:line="600" w:lineRule="exact"/>
      <w:jc w:val="left"/>
    </w:pPr>
    <w:rPr>
      <w:rFonts w:ascii="Times New Roman" w:eastAsia="Times New Roman" w:hAnsi="Times New Roman" w:cs="Times New Roman"/>
      <w:b/>
      <w:i/>
      <w:noProof/>
      <w:sz w:val="60"/>
      <w:szCs w:val="20"/>
      <w:lang w:val="es-ES_tradnl"/>
    </w:rPr>
  </w:style>
  <w:style w:type="paragraph" w:customStyle="1" w:styleId="Headlevel1">
    <w:name w:val="Headlevel1"/>
    <w:basedOn w:val="Normal"/>
    <w:rsid w:val="000C4DAA"/>
    <w:pPr>
      <w:keepNext/>
      <w:pBdr>
        <w:bottom w:val="single" w:sz="6" w:space="1" w:color="auto"/>
      </w:pBdr>
      <w:tabs>
        <w:tab w:val="right" w:pos="8496"/>
      </w:tabs>
      <w:spacing w:before="360" w:after="120" w:line="320" w:lineRule="exact"/>
      <w:jc w:val="left"/>
    </w:pPr>
    <w:rPr>
      <w:rFonts w:ascii="Times New Roman" w:eastAsia="Times New Roman" w:hAnsi="Times New Roman" w:cs="Times New Roman"/>
      <w:b/>
      <w:noProof/>
      <w:sz w:val="32"/>
      <w:szCs w:val="20"/>
      <w:lang w:val="es-ES_tradnl"/>
    </w:rPr>
  </w:style>
  <w:style w:type="paragraph" w:customStyle="1" w:styleId="Ttulos">
    <w:name w:val="Títulos"/>
    <w:basedOn w:val="Normal"/>
    <w:rsid w:val="000C4DAA"/>
    <w:rPr>
      <w:rFonts w:ascii="Arial" w:eastAsia="Times New Roman" w:hAnsi="Arial" w:cs="Times New Roman"/>
      <w:noProof/>
      <w:sz w:val="24"/>
      <w:szCs w:val="20"/>
      <w:lang w:val="es-ES_tradnl"/>
    </w:rPr>
  </w:style>
  <w:style w:type="paragraph" w:customStyle="1" w:styleId="Level1">
    <w:name w:val="Level 1"/>
    <w:basedOn w:val="Normal"/>
    <w:rsid w:val="000C4DAA"/>
    <w:pPr>
      <w:widowControl w:val="0"/>
      <w:tabs>
        <w:tab w:val="num" w:pos="3652"/>
      </w:tabs>
      <w:ind w:left="432" w:hanging="432"/>
      <w:jc w:val="left"/>
      <w:outlineLvl w:val="0"/>
    </w:pPr>
    <w:rPr>
      <w:rFonts w:ascii="CG Times" w:eastAsia="Times New Roman" w:hAnsi="CG Times" w:cs="Times New Roman"/>
      <w:noProof/>
      <w:sz w:val="24"/>
      <w:szCs w:val="20"/>
      <w:lang w:val="en-US"/>
    </w:rPr>
  </w:style>
  <w:style w:type="paragraph" w:customStyle="1" w:styleId="Indent1">
    <w:name w:val="Indent1"/>
    <w:basedOn w:val="Normal"/>
    <w:rsid w:val="000C4DAA"/>
    <w:pPr>
      <w:tabs>
        <w:tab w:val="left" w:pos="567"/>
        <w:tab w:val="left" w:pos="1021"/>
        <w:tab w:val="left" w:pos="1474"/>
        <w:tab w:val="left" w:pos="1928"/>
        <w:tab w:val="left" w:pos="2381"/>
      </w:tabs>
      <w:ind w:left="567" w:hanging="567"/>
      <w:jc w:val="left"/>
    </w:pPr>
    <w:rPr>
      <w:rFonts w:ascii="Times New Roman" w:eastAsia="Times New Roman" w:hAnsi="Times New Roman" w:cs="Times New Roman"/>
      <w:noProof/>
      <w:szCs w:val="20"/>
      <w:lang w:val="en-GB" w:eastAsia="es-ES"/>
    </w:rPr>
  </w:style>
  <w:style w:type="paragraph" w:customStyle="1" w:styleId="Pages">
    <w:name w:val="Pages"/>
    <w:basedOn w:val="Textoindependiente"/>
    <w:next w:val="Ttulo1"/>
    <w:rsid w:val="000C4DAA"/>
    <w:pPr>
      <w:widowControl/>
      <w:tabs>
        <w:tab w:val="left" w:pos="567"/>
        <w:tab w:val="left" w:pos="1021"/>
        <w:tab w:val="left" w:pos="1474"/>
        <w:tab w:val="left" w:pos="1928"/>
        <w:tab w:val="left" w:pos="2381"/>
      </w:tabs>
      <w:spacing w:after="120"/>
      <w:jc w:val="left"/>
    </w:pPr>
    <w:rPr>
      <w:rFonts w:ascii="Arial" w:hAnsi="Arial"/>
      <w:noProof/>
      <w:szCs w:val="20"/>
      <w:lang w:val="en-GB"/>
    </w:rPr>
  </w:style>
  <w:style w:type="paragraph" w:customStyle="1" w:styleId="Headlevel3">
    <w:name w:val="Headlevel3"/>
    <w:basedOn w:val="Normal"/>
    <w:rsid w:val="000C4DAA"/>
    <w:pPr>
      <w:keepNext/>
      <w:tabs>
        <w:tab w:val="left" w:pos="567"/>
        <w:tab w:val="left" w:pos="1021"/>
        <w:tab w:val="left" w:pos="1474"/>
        <w:tab w:val="left" w:pos="1928"/>
        <w:tab w:val="left" w:pos="2381"/>
      </w:tabs>
      <w:spacing w:before="240"/>
      <w:jc w:val="left"/>
    </w:pPr>
    <w:rPr>
      <w:rFonts w:ascii="Optima" w:eastAsia="Times New Roman" w:hAnsi="Optima" w:cs="Times New Roman"/>
      <w:b/>
      <w:i/>
      <w:noProof/>
      <w:sz w:val="22"/>
      <w:szCs w:val="20"/>
      <w:lang w:val="en-GB" w:eastAsia="es-ES"/>
    </w:rPr>
  </w:style>
  <w:style w:type="paragraph" w:customStyle="1" w:styleId="indent3">
    <w:name w:val="indent3"/>
    <w:basedOn w:val="Normal"/>
    <w:rsid w:val="000C4DAA"/>
    <w:pPr>
      <w:ind w:left="1474" w:hanging="1474"/>
      <w:jc w:val="left"/>
    </w:pPr>
    <w:rPr>
      <w:rFonts w:ascii="Times New Roman" w:eastAsia="Times New Roman" w:hAnsi="Times New Roman" w:cs="Times New Roman"/>
      <w:noProof/>
      <w:szCs w:val="20"/>
      <w:lang w:val="en-GB" w:eastAsia="es-ES"/>
    </w:rPr>
  </w:style>
  <w:style w:type="paragraph" w:customStyle="1" w:styleId="Enclosure">
    <w:name w:val="Enclosure"/>
    <w:basedOn w:val="Normal"/>
    <w:rsid w:val="000C4DAA"/>
    <w:pPr>
      <w:overflowPunct w:val="0"/>
      <w:autoSpaceDE w:val="0"/>
      <w:autoSpaceDN w:val="0"/>
      <w:adjustRightInd w:val="0"/>
      <w:spacing w:before="100" w:after="100"/>
      <w:jc w:val="left"/>
    </w:pPr>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0C4DAA"/>
    <w:pPr>
      <w:spacing w:after="160" w:line="240" w:lineRule="exact"/>
      <w:jc w:val="left"/>
    </w:pPr>
    <w:rPr>
      <w:rFonts w:ascii="Tahoma" w:eastAsia="Times New Roman" w:hAnsi="Tahoma" w:cs="Times New Roman"/>
      <w:noProof/>
      <w:szCs w:val="20"/>
      <w:lang w:val="en-US"/>
    </w:rPr>
  </w:style>
  <w:style w:type="paragraph" w:customStyle="1" w:styleId="Estilo1x">
    <w:name w:val="Estilo1x"/>
    <w:basedOn w:val="Texto"/>
    <w:rsid w:val="000C4DAA"/>
    <w:pPr>
      <w:ind w:left="1670" w:hanging="432"/>
    </w:pPr>
    <w:rPr>
      <w:noProof/>
      <w:szCs w:val="18"/>
      <w:lang w:val="es-MX"/>
    </w:rPr>
  </w:style>
  <w:style w:type="paragraph" w:customStyle="1" w:styleId="TableContents">
    <w:name w:val="Table Contents"/>
    <w:basedOn w:val="Normal"/>
    <w:rsid w:val="000C4DAA"/>
    <w:pPr>
      <w:suppressAutoHyphens/>
      <w:jc w:val="left"/>
    </w:pPr>
    <w:rPr>
      <w:rFonts w:ascii="Times New Roman" w:eastAsia="Times New Roman" w:hAnsi="Times New Roman" w:cs="Times New Roman"/>
      <w:noProof/>
      <w:sz w:val="24"/>
      <w:szCs w:val="24"/>
      <w:lang w:val="es-ES" w:eastAsia="ar-SA"/>
    </w:rPr>
  </w:style>
  <w:style w:type="paragraph" w:customStyle="1" w:styleId="TableHeading">
    <w:name w:val="Table Heading"/>
    <w:basedOn w:val="TableContents"/>
    <w:rsid w:val="000C4DAA"/>
    <w:pPr>
      <w:jc w:val="center"/>
    </w:pPr>
    <w:rPr>
      <w:b/>
      <w:bCs/>
    </w:rPr>
  </w:style>
  <w:style w:type="paragraph" w:customStyle="1" w:styleId="TablaTexto">
    <w:name w:val="Tabla Texto"/>
    <w:basedOn w:val="Normal"/>
    <w:rsid w:val="000C4DAA"/>
    <w:pPr>
      <w:spacing w:before="20" w:after="20"/>
    </w:pPr>
    <w:rPr>
      <w:rFonts w:ascii="Arial Narrow" w:eastAsia="Times New Roman" w:hAnsi="Arial Narrow" w:cs="Arial"/>
      <w:noProof/>
      <w:sz w:val="18"/>
      <w:szCs w:val="18"/>
      <w:lang w:val="es-CR" w:eastAsia="es-ES"/>
    </w:rPr>
  </w:style>
  <w:style w:type="paragraph" w:customStyle="1" w:styleId="EstiloEstiloNormalWebLatinaArial105ptJustificadoDere">
    <w:name w:val="Estilo Estilo Normal (Web) + (Latina) Arial 10.5 pt Justificado Dere..."/>
    <w:basedOn w:val="Normal"/>
    <w:autoRedefine/>
    <w:rsid w:val="000C4DAA"/>
    <w:pPr>
      <w:ind w:right="45"/>
    </w:pPr>
    <w:rPr>
      <w:rFonts w:ascii="Arial" w:eastAsia="Times New Roman" w:hAnsi="Arial" w:cs="Times New Roman"/>
      <w:bCs/>
      <w:noProof/>
      <w:color w:val="000000"/>
      <w:sz w:val="24"/>
      <w:szCs w:val="24"/>
      <w:lang w:eastAsia="es-ES"/>
    </w:rPr>
  </w:style>
  <w:style w:type="paragraph" w:customStyle="1" w:styleId="WW-BodyText21">
    <w:name w:val="WW-Body Text 21"/>
    <w:basedOn w:val="Normal"/>
    <w:rsid w:val="000C4DAA"/>
    <w:pPr>
      <w:widowControl w:val="0"/>
      <w:suppressAutoHyphens/>
    </w:pPr>
    <w:rPr>
      <w:rFonts w:ascii="Arial" w:eastAsia="Times New Roman" w:hAnsi="Arial" w:cs="Times New Roman"/>
      <w:noProof/>
      <w:szCs w:val="20"/>
      <w:lang w:eastAsia="ar-SA"/>
    </w:rPr>
  </w:style>
  <w:style w:type="character" w:customStyle="1" w:styleId="MMNotesCar">
    <w:name w:val="MM Notes Car"/>
    <w:link w:val="MMNotes"/>
    <w:locked/>
    <w:rsid w:val="000C4DAA"/>
    <w:rPr>
      <w:noProof/>
      <w:sz w:val="24"/>
      <w:lang w:val="es-ES" w:eastAsia="ar-SA"/>
    </w:rPr>
  </w:style>
  <w:style w:type="paragraph" w:customStyle="1" w:styleId="MMNotes">
    <w:name w:val="MM Notes"/>
    <w:basedOn w:val="Textoindependiente"/>
    <w:link w:val="MMNotesCar"/>
    <w:rsid w:val="000C4DAA"/>
    <w:pPr>
      <w:widowControl/>
      <w:spacing w:after="120" w:line="256" w:lineRule="auto"/>
      <w:jc w:val="left"/>
    </w:pPr>
    <w:rPr>
      <w:rFonts w:asciiTheme="minorHAnsi" w:eastAsiaTheme="minorHAnsi" w:hAnsiTheme="minorHAnsi" w:cstheme="minorBidi"/>
      <w:noProof/>
      <w:sz w:val="24"/>
      <w:lang w:val="es-ES" w:eastAsia="ar-SA"/>
    </w:rPr>
  </w:style>
  <w:style w:type="character" w:customStyle="1" w:styleId="MMTopic1Car">
    <w:name w:val="MM Topic 1 Car"/>
    <w:link w:val="MMTopic1"/>
    <w:locked/>
    <w:rsid w:val="000C4DAA"/>
    <w:rPr>
      <w:rFonts w:ascii="Cambria" w:eastAsia="MS Gothifalt" w:hAnsi="Cambria"/>
      <w:noProof/>
      <w:color w:val="984806"/>
      <w:sz w:val="40"/>
      <w:szCs w:val="32"/>
    </w:rPr>
  </w:style>
  <w:style w:type="paragraph" w:customStyle="1" w:styleId="MMTopic1">
    <w:name w:val="MM Topic 1"/>
    <w:basedOn w:val="TtulodeTDC"/>
    <w:link w:val="MMTopic1Car"/>
    <w:autoRedefine/>
    <w:rsid w:val="000C4DAA"/>
    <w:pPr>
      <w:numPr>
        <w:numId w:val="55"/>
      </w:numPr>
      <w:tabs>
        <w:tab w:val="num" w:pos="720"/>
      </w:tabs>
      <w:spacing w:before="240" w:line="480" w:lineRule="auto"/>
      <w:jc w:val="center"/>
      <w:outlineLvl w:val="0"/>
    </w:pPr>
    <w:rPr>
      <w:rFonts w:eastAsia="MS Gothifalt" w:cstheme="minorBidi"/>
      <w:noProof/>
      <w:color w:val="984806"/>
      <w:sz w:val="40"/>
      <w:szCs w:val="32"/>
      <w:lang w:val="es-MX"/>
    </w:rPr>
  </w:style>
  <w:style w:type="character" w:customStyle="1" w:styleId="MMGTopic2Car">
    <w:name w:val="MMG Topic 2 Car"/>
    <w:link w:val="MMGTopic2"/>
    <w:locked/>
    <w:rsid w:val="000C4DAA"/>
    <w:rPr>
      <w:rFonts w:ascii="Arial" w:hAnsi="Arial" w:cs="Arial"/>
      <w:b/>
      <w:noProof/>
    </w:rPr>
  </w:style>
  <w:style w:type="paragraph" w:customStyle="1" w:styleId="MMGTopic2">
    <w:name w:val="MMG Topic 2"/>
    <w:basedOn w:val="ndice1"/>
    <w:next w:val="Normal"/>
    <w:link w:val="MMGTopic2Car"/>
    <w:autoRedefine/>
    <w:rsid w:val="000C4DAA"/>
    <w:pPr>
      <w:ind w:left="0" w:firstLine="993"/>
      <w:jc w:val="both"/>
      <w:outlineLvl w:val="1"/>
    </w:pPr>
    <w:rPr>
      <w:rFonts w:ascii="Arial" w:eastAsiaTheme="minorHAnsi" w:hAnsi="Arial" w:cs="Arial"/>
      <w:b/>
      <w:noProof/>
      <w:sz w:val="22"/>
      <w:szCs w:val="22"/>
      <w:lang w:val="es-MX" w:eastAsia="en-US"/>
    </w:rPr>
  </w:style>
  <w:style w:type="character" w:customStyle="1" w:styleId="MMTopic3Car">
    <w:name w:val="MM Topic 3 Car"/>
    <w:link w:val="MMTopic3"/>
    <w:locked/>
    <w:rsid w:val="000C4DAA"/>
    <w:rPr>
      <w:noProof/>
      <w:color w:val="984806"/>
      <w:sz w:val="28"/>
    </w:rPr>
  </w:style>
  <w:style w:type="paragraph" w:customStyle="1" w:styleId="MMTopic3">
    <w:name w:val="MM Topic 3"/>
    <w:basedOn w:val="ndice3"/>
    <w:link w:val="MMTopic3Car"/>
    <w:autoRedefine/>
    <w:rsid w:val="000C4DAA"/>
    <w:pPr>
      <w:numPr>
        <w:ilvl w:val="2"/>
        <w:numId w:val="55"/>
      </w:numPr>
      <w:tabs>
        <w:tab w:val="num" w:pos="360"/>
      </w:tabs>
      <w:spacing w:line="360" w:lineRule="auto"/>
    </w:pPr>
    <w:rPr>
      <w:rFonts w:asciiTheme="minorHAnsi" w:eastAsiaTheme="minorHAnsi" w:hAnsiTheme="minorHAnsi" w:cstheme="minorBidi"/>
      <w:noProof/>
      <w:color w:val="984806"/>
      <w:sz w:val="28"/>
      <w:szCs w:val="22"/>
      <w:lang w:val="es-MX" w:eastAsia="en-US"/>
    </w:rPr>
  </w:style>
  <w:style w:type="character" w:customStyle="1" w:styleId="MMTopic4Car">
    <w:name w:val="MM Topic 4 Car"/>
    <w:link w:val="MMTopic4"/>
    <w:locked/>
    <w:rsid w:val="000C4DAA"/>
    <w:rPr>
      <w:b/>
      <w:noProof/>
      <w:color w:val="984806"/>
      <w:sz w:val="24"/>
    </w:rPr>
  </w:style>
  <w:style w:type="paragraph" w:customStyle="1" w:styleId="MMTopic4">
    <w:name w:val="MM Topic 4"/>
    <w:basedOn w:val="ndice3"/>
    <w:link w:val="MMTopic4Car"/>
    <w:autoRedefine/>
    <w:rsid w:val="000C4DAA"/>
    <w:pPr>
      <w:numPr>
        <w:ilvl w:val="3"/>
        <w:numId w:val="55"/>
      </w:numPr>
      <w:spacing w:line="360" w:lineRule="auto"/>
    </w:pPr>
    <w:rPr>
      <w:rFonts w:asciiTheme="minorHAnsi" w:eastAsiaTheme="minorHAnsi" w:hAnsiTheme="minorHAnsi" w:cstheme="minorBidi"/>
      <w:b/>
      <w:noProof/>
      <w:color w:val="984806"/>
      <w:szCs w:val="22"/>
      <w:lang w:val="es-MX" w:eastAsia="en-US"/>
    </w:rPr>
  </w:style>
  <w:style w:type="paragraph" w:customStyle="1" w:styleId="Bullets1">
    <w:name w:val="Bullets 1"/>
    <w:rsid w:val="000C4DAA"/>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character" w:customStyle="1" w:styleId="MMTitleCar">
    <w:name w:val="MM Title Car"/>
    <w:link w:val="MMTitle"/>
    <w:locked/>
    <w:rsid w:val="000C4DAA"/>
    <w:rPr>
      <w:rFonts w:ascii="Cambria" w:eastAsia="MS Gothifalt" w:hAnsi="Cambria"/>
      <w:spacing w:val="-10"/>
      <w:kern w:val="28"/>
      <w:sz w:val="56"/>
      <w:szCs w:val="56"/>
    </w:rPr>
  </w:style>
  <w:style w:type="paragraph" w:customStyle="1" w:styleId="MMTitle">
    <w:name w:val="MM Title"/>
    <w:basedOn w:val="Ttulo"/>
    <w:link w:val="MMTitleCar"/>
    <w:rsid w:val="000C4DAA"/>
    <w:pPr>
      <w:suppressAutoHyphens w:val="0"/>
      <w:contextualSpacing/>
      <w:jc w:val="left"/>
    </w:pPr>
    <w:rPr>
      <w:rFonts w:ascii="Cambria" w:eastAsia="MS Gothifalt" w:hAnsi="Cambria" w:cstheme="minorBidi"/>
      <w:b w:val="0"/>
      <w:spacing w:val="-10"/>
      <w:kern w:val="28"/>
      <w:sz w:val="56"/>
      <w:szCs w:val="56"/>
      <w:lang w:val="es-MX" w:eastAsia="en-US"/>
    </w:rPr>
  </w:style>
  <w:style w:type="character" w:customStyle="1" w:styleId="MMEmptyCar">
    <w:name w:val="MM Empty Car"/>
    <w:link w:val="MMEmpty"/>
    <w:locked/>
    <w:rsid w:val="000C4DAA"/>
  </w:style>
  <w:style w:type="paragraph" w:customStyle="1" w:styleId="MMEmpty">
    <w:name w:val="MM Empty"/>
    <w:basedOn w:val="Normal"/>
    <w:link w:val="MMEmptyCar"/>
    <w:rsid w:val="000C4DAA"/>
    <w:pPr>
      <w:spacing w:after="160" w:line="256" w:lineRule="auto"/>
      <w:jc w:val="left"/>
    </w:pPr>
    <w:rPr>
      <w:rFonts w:asciiTheme="minorHAnsi" w:hAnsiTheme="minorHAnsi"/>
      <w:sz w:val="22"/>
    </w:rPr>
  </w:style>
  <w:style w:type="character" w:customStyle="1" w:styleId="MMTopic5Car">
    <w:name w:val="MM Topic 5 Car"/>
    <w:link w:val="MMTopic5"/>
    <w:locked/>
    <w:rsid w:val="000C4DAA"/>
  </w:style>
  <w:style w:type="paragraph" w:customStyle="1" w:styleId="MMTopic5">
    <w:name w:val="MM Topic 5"/>
    <w:basedOn w:val="ndice4"/>
    <w:link w:val="MMTopic5Car"/>
    <w:rsid w:val="000C4DAA"/>
    <w:pPr>
      <w:suppressAutoHyphens w:val="0"/>
      <w:ind w:left="880" w:hanging="220"/>
    </w:pPr>
    <w:rPr>
      <w:rFonts w:asciiTheme="minorHAnsi" w:eastAsiaTheme="minorHAnsi" w:hAnsiTheme="minorHAnsi" w:cstheme="minorBidi"/>
      <w:sz w:val="22"/>
      <w:szCs w:val="22"/>
      <w:lang w:val="es-MX" w:eastAsia="en-US"/>
    </w:rPr>
  </w:style>
  <w:style w:type="character" w:customStyle="1" w:styleId="MMTopic6Car">
    <w:name w:val="MM Topic 6 Car"/>
    <w:link w:val="MMTopic6"/>
    <w:locked/>
    <w:rsid w:val="000C4DAA"/>
  </w:style>
  <w:style w:type="paragraph" w:customStyle="1" w:styleId="MMTopic6">
    <w:name w:val="MM Topic 6"/>
    <w:basedOn w:val="ndice5"/>
    <w:link w:val="MMTopic6Car"/>
    <w:rsid w:val="000C4DAA"/>
    <w:pPr>
      <w:suppressAutoHyphens w:val="0"/>
      <w:ind w:left="1100" w:hanging="220"/>
    </w:pPr>
    <w:rPr>
      <w:rFonts w:asciiTheme="minorHAnsi" w:eastAsiaTheme="minorHAnsi" w:hAnsiTheme="minorHAnsi" w:cstheme="minorBidi"/>
      <w:sz w:val="22"/>
      <w:szCs w:val="22"/>
      <w:lang w:val="es-MX" w:eastAsia="en-US"/>
    </w:rPr>
  </w:style>
  <w:style w:type="paragraph" w:customStyle="1" w:styleId="Tabletext">
    <w:name w:val="Tabletext"/>
    <w:basedOn w:val="Normal"/>
    <w:rsid w:val="000C4DAA"/>
    <w:pPr>
      <w:keepLines/>
      <w:widowControl w:val="0"/>
      <w:spacing w:after="120" w:line="240" w:lineRule="atLeast"/>
      <w:jc w:val="left"/>
    </w:pPr>
    <w:rPr>
      <w:rFonts w:ascii="Times New Roman" w:eastAsia="Times New Roman" w:hAnsi="Times New Roman" w:cs="Times New Roman"/>
      <w:szCs w:val="20"/>
      <w:lang w:val="es-ES"/>
    </w:rPr>
  </w:style>
  <w:style w:type="paragraph" w:customStyle="1" w:styleId="Style6">
    <w:name w:val="Style6"/>
    <w:basedOn w:val="Normal"/>
    <w:rsid w:val="000C4DAA"/>
    <w:pPr>
      <w:widowControl w:val="0"/>
      <w:autoSpaceDE w:val="0"/>
      <w:autoSpaceDN w:val="0"/>
      <w:adjustRightInd w:val="0"/>
      <w:spacing w:line="173" w:lineRule="exact"/>
    </w:pPr>
    <w:rPr>
      <w:rFonts w:ascii="Arial" w:eastAsia="MS Minfalt" w:hAnsi="Arial" w:cs="Arial"/>
      <w:sz w:val="24"/>
      <w:szCs w:val="24"/>
      <w:lang w:eastAsia="es-MX"/>
    </w:rPr>
  </w:style>
  <w:style w:type="paragraph" w:customStyle="1" w:styleId="Style4">
    <w:name w:val="Style4"/>
    <w:basedOn w:val="Normal"/>
    <w:rsid w:val="000C4DAA"/>
    <w:pPr>
      <w:widowControl w:val="0"/>
      <w:autoSpaceDE w:val="0"/>
      <w:autoSpaceDN w:val="0"/>
      <w:adjustRightInd w:val="0"/>
      <w:spacing w:line="192" w:lineRule="exact"/>
    </w:pPr>
    <w:rPr>
      <w:rFonts w:ascii="Arial" w:eastAsia="MS Minfalt" w:hAnsi="Arial" w:cs="Arial"/>
      <w:sz w:val="24"/>
      <w:szCs w:val="24"/>
      <w:lang w:eastAsia="es-MX"/>
    </w:rPr>
  </w:style>
  <w:style w:type="paragraph" w:customStyle="1" w:styleId="Style7">
    <w:name w:val="Style7"/>
    <w:basedOn w:val="Normal"/>
    <w:rsid w:val="000C4DAA"/>
    <w:pPr>
      <w:widowControl w:val="0"/>
      <w:autoSpaceDE w:val="0"/>
      <w:autoSpaceDN w:val="0"/>
      <w:adjustRightInd w:val="0"/>
      <w:spacing w:line="265" w:lineRule="exact"/>
    </w:pPr>
    <w:rPr>
      <w:rFonts w:ascii="Calibri" w:eastAsia="MS Minfalt" w:hAnsi="Calibri" w:cs="Times New Roman"/>
      <w:sz w:val="24"/>
      <w:szCs w:val="24"/>
      <w:lang w:eastAsia="es-MX"/>
    </w:rPr>
  </w:style>
  <w:style w:type="paragraph" w:customStyle="1" w:styleId="pcstexto">
    <w:name w:val="pcstexto"/>
    <w:basedOn w:val="Normal"/>
    <w:rsid w:val="000C4DAA"/>
    <w:pPr>
      <w:suppressAutoHyphens/>
      <w:spacing w:line="240" w:lineRule="exact"/>
      <w:ind w:firstLine="288"/>
    </w:pPr>
    <w:rPr>
      <w:rFonts w:ascii="Univers (W1)" w:eastAsia="Times New Roman" w:hAnsi="Univers (W1)" w:cs="Univers (W1)"/>
      <w:sz w:val="18"/>
      <w:szCs w:val="20"/>
      <w:lang w:eastAsia="ar-SA"/>
    </w:rPr>
  </w:style>
  <w:style w:type="paragraph" w:customStyle="1" w:styleId="BodyTextIndent23">
    <w:name w:val="Body Text Indent 23"/>
    <w:basedOn w:val="Normal"/>
    <w:rsid w:val="000C4DAA"/>
    <w:pPr>
      <w:widowControl w:val="0"/>
      <w:tabs>
        <w:tab w:val="left" w:pos="284"/>
      </w:tabs>
      <w:ind w:left="284" w:hanging="284"/>
    </w:pPr>
    <w:rPr>
      <w:rFonts w:ascii="Arial" w:eastAsia="Times New Roman" w:hAnsi="Arial" w:cs="Times New Roman"/>
      <w:sz w:val="24"/>
      <w:szCs w:val="20"/>
      <w:lang w:val="es-ES_tradnl" w:eastAsia="es-ES"/>
    </w:rPr>
  </w:style>
  <w:style w:type="paragraph" w:customStyle="1" w:styleId="Style3">
    <w:name w:val="Style3"/>
    <w:basedOn w:val="Normal"/>
    <w:rsid w:val="000C4DAA"/>
    <w:pPr>
      <w:widowControl w:val="0"/>
      <w:autoSpaceDE w:val="0"/>
      <w:autoSpaceDN w:val="0"/>
      <w:adjustRightInd w:val="0"/>
      <w:spacing w:line="240" w:lineRule="exact"/>
    </w:pPr>
    <w:rPr>
      <w:rFonts w:ascii="Arial" w:eastAsia="Times New Roman" w:hAnsi="Arial" w:cs="Arial"/>
      <w:sz w:val="24"/>
      <w:szCs w:val="24"/>
      <w:lang w:eastAsia="es-MX"/>
    </w:rPr>
  </w:style>
  <w:style w:type="paragraph" w:customStyle="1" w:styleId="Style1">
    <w:name w:val="Style1"/>
    <w:basedOn w:val="Normal"/>
    <w:rsid w:val="000C4DAA"/>
    <w:pPr>
      <w:widowControl w:val="0"/>
      <w:autoSpaceDE w:val="0"/>
      <w:autoSpaceDN w:val="0"/>
      <w:adjustRightInd w:val="0"/>
      <w:spacing w:line="230" w:lineRule="exact"/>
      <w:ind w:hanging="557"/>
    </w:pPr>
    <w:rPr>
      <w:rFonts w:ascii="Arial" w:eastAsia="Times New Roman" w:hAnsi="Arial" w:cs="Arial"/>
      <w:sz w:val="24"/>
      <w:szCs w:val="24"/>
      <w:lang w:eastAsia="es-MX"/>
    </w:rPr>
  </w:style>
  <w:style w:type="paragraph" w:customStyle="1" w:styleId="bodytext2">
    <w:name w:val="bodytext2"/>
    <w:basedOn w:val="Normal"/>
    <w:rsid w:val="000C4DAA"/>
    <w:pPr>
      <w:overflowPunct w:val="0"/>
      <w:autoSpaceDE w:val="0"/>
      <w:ind w:left="708" w:firstLine="348"/>
    </w:pPr>
    <w:rPr>
      <w:rFonts w:ascii="Arial" w:eastAsia="Times New Roman" w:hAnsi="Arial" w:cs="Arial"/>
      <w:sz w:val="24"/>
      <w:szCs w:val="24"/>
      <w:lang w:val="es-ES" w:eastAsia="es-ES"/>
    </w:rPr>
  </w:style>
  <w:style w:type="paragraph" w:customStyle="1" w:styleId="listparagraph">
    <w:name w:val="listparagraph"/>
    <w:basedOn w:val="Normal"/>
    <w:rsid w:val="000C4DAA"/>
    <w:pPr>
      <w:ind w:left="708"/>
      <w:jc w:val="left"/>
    </w:pPr>
    <w:rPr>
      <w:rFonts w:ascii="Times New Roman" w:eastAsia="Times New Roman" w:hAnsi="Times New Roman" w:cs="Times New Roman"/>
      <w:szCs w:val="20"/>
      <w:lang w:val="es-ES" w:eastAsia="es-ES"/>
    </w:rPr>
  </w:style>
  <w:style w:type="character" w:customStyle="1" w:styleId="NoSpacingChar">
    <w:name w:val="No Spacing Char"/>
    <w:link w:val="Sinespaciado1"/>
    <w:locked/>
    <w:rsid w:val="000C4DAA"/>
  </w:style>
  <w:style w:type="paragraph" w:customStyle="1" w:styleId="Sinespaciado1">
    <w:name w:val="Sin espaciado1"/>
    <w:link w:val="NoSpacingChar"/>
    <w:rsid w:val="000C4DAA"/>
    <w:pPr>
      <w:spacing w:after="0" w:line="240" w:lineRule="auto"/>
    </w:pPr>
  </w:style>
  <w:style w:type="paragraph" w:customStyle="1" w:styleId="Textoindependiente311">
    <w:name w:val="Texto independiente 311"/>
    <w:basedOn w:val="Normal"/>
    <w:rsid w:val="000C4DAA"/>
    <w:pPr>
      <w:suppressAutoHyphens/>
      <w:autoSpaceDE w:val="0"/>
    </w:pPr>
    <w:rPr>
      <w:rFonts w:ascii="Arial" w:eastAsia="Calibri" w:hAnsi="Arial" w:cs="Arial"/>
      <w:szCs w:val="20"/>
      <w:lang w:val="es-ES_tradnl" w:eastAsia="ar-SA"/>
    </w:rPr>
  </w:style>
  <w:style w:type="paragraph" w:customStyle="1" w:styleId="Textodeglobo11">
    <w:name w:val="Texto de globo11"/>
    <w:basedOn w:val="Normal"/>
    <w:rsid w:val="000C4DAA"/>
    <w:pPr>
      <w:suppressAutoHyphens/>
      <w:jc w:val="left"/>
    </w:pPr>
    <w:rPr>
      <w:rFonts w:ascii="Tahoma" w:eastAsia="Calibri" w:hAnsi="Tahoma" w:cs="Tahoma"/>
      <w:sz w:val="16"/>
      <w:szCs w:val="20"/>
      <w:lang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0C4DAA"/>
    <w:pPr>
      <w:suppressAutoHyphens/>
      <w:spacing w:after="160" w:line="240" w:lineRule="exact"/>
      <w:jc w:val="left"/>
    </w:pPr>
    <w:rPr>
      <w:rFonts w:ascii="Tahoma" w:eastAsia="Calibri" w:hAnsi="Tahoma" w:cs="Times New Roman"/>
      <w:szCs w:val="20"/>
      <w:lang w:val="en-US" w:eastAsia="ar-SA"/>
    </w:rPr>
  </w:style>
  <w:style w:type="paragraph" w:customStyle="1" w:styleId="Prrafodelista5">
    <w:name w:val="Párrafo de lista5"/>
    <w:basedOn w:val="Normal"/>
    <w:qFormat/>
    <w:rsid w:val="000C4DAA"/>
    <w:pPr>
      <w:spacing w:after="200" w:line="276" w:lineRule="auto"/>
      <w:ind w:left="720"/>
      <w:contextualSpacing/>
      <w:jc w:val="left"/>
    </w:pPr>
    <w:rPr>
      <w:rFonts w:ascii="Calibri" w:eastAsia="Times New Roman" w:hAnsi="Calibri" w:cs="Times New Roman"/>
      <w:sz w:val="22"/>
      <w:lang w:val="es-ES"/>
    </w:rPr>
  </w:style>
  <w:style w:type="paragraph" w:customStyle="1" w:styleId="Textocomentario4">
    <w:name w:val="Texto comentario4"/>
    <w:basedOn w:val="Normal"/>
    <w:rsid w:val="000C4DAA"/>
    <w:pPr>
      <w:jc w:val="left"/>
    </w:pPr>
    <w:rPr>
      <w:rFonts w:ascii="Arial" w:eastAsia="Calibri" w:hAnsi="Arial" w:cs="Arial"/>
      <w:szCs w:val="20"/>
      <w:lang w:eastAsia="ar-SA"/>
    </w:rPr>
  </w:style>
  <w:style w:type="paragraph" w:customStyle="1" w:styleId="PlainText1">
    <w:name w:val="Plain Text1"/>
    <w:basedOn w:val="Normal"/>
    <w:rsid w:val="000C4DAA"/>
    <w:pPr>
      <w:overflowPunct w:val="0"/>
      <w:autoSpaceDE w:val="0"/>
      <w:autoSpaceDN w:val="0"/>
      <w:adjustRightInd w:val="0"/>
      <w:jc w:val="left"/>
    </w:pPr>
    <w:rPr>
      <w:rFonts w:ascii="Courier New" w:eastAsia="Times New Roman" w:hAnsi="Courier New" w:cs="Times New Roman"/>
      <w:szCs w:val="20"/>
      <w:lang w:val="es-ES" w:eastAsia="es-ES"/>
    </w:rPr>
  </w:style>
  <w:style w:type="paragraph" w:customStyle="1" w:styleId="TOCHeading1">
    <w:name w:val="TOC Heading1"/>
    <w:basedOn w:val="Ttulo1"/>
    <w:next w:val="Normal"/>
    <w:rsid w:val="000C4DAA"/>
    <w:pPr>
      <w:keepNext/>
      <w:keepLines/>
      <w:numPr>
        <w:numId w:val="0"/>
      </w:numPr>
      <w:spacing w:before="480" w:line="276" w:lineRule="auto"/>
      <w:contextualSpacing w:val="0"/>
      <w:jc w:val="left"/>
      <w:outlineLvl w:val="9"/>
    </w:pPr>
    <w:rPr>
      <w:rFonts w:ascii="Cambria" w:eastAsia="Times New Roman" w:hAnsi="Cambria" w:cs="Times New Roman"/>
      <w:bCs/>
      <w:color w:val="365F91"/>
      <w:sz w:val="28"/>
      <w:szCs w:val="28"/>
      <w:lang w:val="es-ES"/>
    </w:rPr>
  </w:style>
  <w:style w:type="paragraph" w:customStyle="1" w:styleId="Textosinformato3">
    <w:name w:val="Texto sin formato3"/>
    <w:basedOn w:val="Normal"/>
    <w:rsid w:val="000C4DAA"/>
    <w:pPr>
      <w:jc w:val="left"/>
    </w:pPr>
    <w:rPr>
      <w:rFonts w:ascii="Courier New" w:eastAsia="Times New Roman" w:hAnsi="Courier New" w:cs="Courier New"/>
      <w:szCs w:val="20"/>
      <w:lang w:val="es-ES" w:eastAsia="ar-SA"/>
    </w:rPr>
  </w:style>
  <w:style w:type="paragraph" w:customStyle="1" w:styleId="Textosinformato4">
    <w:name w:val="Texto sin formato4"/>
    <w:basedOn w:val="Normal"/>
    <w:rsid w:val="000C4DAA"/>
    <w:pPr>
      <w:widowControl w:val="0"/>
      <w:jc w:val="left"/>
    </w:pPr>
    <w:rPr>
      <w:rFonts w:ascii="Courier New" w:eastAsia="Times New Roman" w:hAnsi="Courier New" w:cs="Times New Roman"/>
      <w:szCs w:val="20"/>
      <w:lang w:eastAsia="ar-SA"/>
    </w:rPr>
  </w:style>
  <w:style w:type="paragraph" w:customStyle="1" w:styleId="TextoindependienteQ0O">
    <w:name w:val="Texto independiente[Q0O"/>
    <w:basedOn w:val="Normal"/>
    <w:rsid w:val="000C4DAA"/>
    <w:pPr>
      <w:widowControl w:val="0"/>
    </w:pPr>
    <w:rPr>
      <w:rFonts w:ascii="Times New Roman" w:eastAsia="Times New Roman" w:hAnsi="Times New Roman" w:cs="Times New Roman"/>
      <w:szCs w:val="20"/>
      <w:lang w:eastAsia="ar-SA"/>
    </w:rPr>
  </w:style>
  <w:style w:type="paragraph" w:customStyle="1" w:styleId="ARIAL1">
    <w:name w:val="ARIAL"/>
    <w:basedOn w:val="Normal"/>
    <w:rsid w:val="000C4DAA"/>
    <w:pPr>
      <w:widowControl w:val="0"/>
      <w:suppressAutoHyphens/>
    </w:pPr>
    <w:rPr>
      <w:rFonts w:ascii="Arial" w:eastAsia="Lucida Sans Unicode" w:hAnsi="Arial" w:cs="Arial"/>
      <w:kern w:val="2"/>
      <w:szCs w:val="20"/>
      <w:lang w:eastAsia="ar-SA"/>
    </w:rPr>
  </w:style>
  <w:style w:type="paragraph" w:customStyle="1" w:styleId="Ttulo11">
    <w:name w:val="Título 11"/>
    <w:basedOn w:val="Normal"/>
    <w:next w:val="Normal"/>
    <w:rsid w:val="000C4DAA"/>
    <w:pPr>
      <w:keepNext/>
      <w:tabs>
        <w:tab w:val="num" w:pos="0"/>
      </w:tabs>
      <w:suppressAutoHyphens/>
      <w:ind w:left="720" w:hanging="360"/>
      <w:jc w:val="center"/>
    </w:pPr>
    <w:rPr>
      <w:rFonts w:ascii="Arial Rounded MT Bold" w:eastAsia="Times New Roman" w:hAnsi="Arial Rounded MT Bold" w:cs="Arial Rounded MT Bold"/>
      <w:b/>
      <w:bCs/>
      <w:sz w:val="24"/>
      <w:szCs w:val="20"/>
      <w:lang w:val="es-ES" w:eastAsia="ar-SA"/>
    </w:rPr>
  </w:style>
  <w:style w:type="paragraph" w:customStyle="1" w:styleId="Textocomentario3">
    <w:name w:val="Texto comentario3"/>
    <w:basedOn w:val="Normal"/>
    <w:rsid w:val="000C4DAA"/>
    <w:pPr>
      <w:suppressAutoHyphens/>
    </w:pPr>
    <w:rPr>
      <w:rFonts w:ascii="Arial" w:eastAsia="Times New Roman" w:hAnsi="Arial" w:cs="Arial"/>
      <w:szCs w:val="20"/>
      <w:lang w:val="es-ES" w:eastAsia="ar-SA"/>
    </w:rPr>
  </w:style>
  <w:style w:type="paragraph" w:customStyle="1" w:styleId="Ttulo41">
    <w:name w:val="Título 41"/>
    <w:basedOn w:val="Normal"/>
    <w:next w:val="Normal"/>
    <w:qFormat/>
    <w:rsid w:val="000C4DAA"/>
    <w:pPr>
      <w:keepNext/>
      <w:keepLines/>
      <w:suppressAutoHyphens/>
      <w:spacing w:before="200"/>
      <w:jc w:val="left"/>
      <w:outlineLvl w:val="3"/>
    </w:pPr>
    <w:rPr>
      <w:rFonts w:ascii="Cambria" w:eastAsia="Times New Roman" w:hAnsi="Cambria" w:cs="Times New Roman"/>
      <w:b/>
      <w:bCs/>
      <w:i/>
      <w:iCs/>
      <w:color w:val="4F81BD"/>
      <w:sz w:val="24"/>
      <w:szCs w:val="24"/>
      <w:lang w:val="es-ES" w:eastAsia="ar-SA"/>
    </w:rPr>
  </w:style>
  <w:style w:type="paragraph" w:customStyle="1" w:styleId="Ttulo61">
    <w:name w:val="Título 61"/>
    <w:basedOn w:val="Normal"/>
    <w:next w:val="Normal"/>
    <w:qFormat/>
    <w:rsid w:val="000C4DAA"/>
    <w:pPr>
      <w:keepNext/>
      <w:keepLines/>
      <w:suppressAutoHyphens/>
      <w:spacing w:before="200"/>
      <w:jc w:val="left"/>
      <w:outlineLvl w:val="5"/>
    </w:pPr>
    <w:rPr>
      <w:rFonts w:ascii="Cambria" w:eastAsia="Times New Roman" w:hAnsi="Cambria" w:cs="Times New Roman"/>
      <w:i/>
      <w:iCs/>
      <w:color w:val="243F60"/>
      <w:sz w:val="24"/>
      <w:szCs w:val="24"/>
      <w:lang w:val="es-ES" w:eastAsia="ar-SA"/>
    </w:rPr>
  </w:style>
  <w:style w:type="paragraph" w:customStyle="1" w:styleId="Ttulo91">
    <w:name w:val="Título 91"/>
    <w:basedOn w:val="Normal"/>
    <w:next w:val="Normal"/>
    <w:qFormat/>
    <w:rsid w:val="000C4DAA"/>
    <w:pPr>
      <w:keepNext/>
      <w:keepLines/>
      <w:suppressAutoHyphens/>
      <w:spacing w:before="200"/>
      <w:jc w:val="left"/>
      <w:outlineLvl w:val="8"/>
    </w:pPr>
    <w:rPr>
      <w:rFonts w:ascii="Cambria" w:eastAsia="Times New Roman" w:hAnsi="Cambria" w:cs="Times New Roman"/>
      <w:i/>
      <w:iCs/>
      <w:color w:val="404040"/>
      <w:szCs w:val="20"/>
      <w:lang w:val="es-ES" w:eastAsia="ar-SA"/>
    </w:rPr>
  </w:style>
  <w:style w:type="paragraph" w:customStyle="1" w:styleId="Puesto1">
    <w:name w:val="Puesto1"/>
    <w:basedOn w:val="Normal"/>
    <w:rsid w:val="000C4DAA"/>
    <w:pPr>
      <w:suppressAutoHyphens/>
      <w:jc w:val="left"/>
    </w:pPr>
    <w:rPr>
      <w:rFonts w:ascii="Times New Roman" w:eastAsia="Times New Roman" w:hAnsi="Times New Roman" w:cs="Times New Roman"/>
      <w:sz w:val="24"/>
      <w:szCs w:val="24"/>
      <w:lang w:val="es-ES" w:eastAsia="ar-SA"/>
    </w:rPr>
  </w:style>
  <w:style w:type="paragraph" w:customStyle="1" w:styleId="Textoindependiente219">
    <w:name w:val="Texto independiente 219"/>
    <w:basedOn w:val="Normal"/>
    <w:rsid w:val="000C4DAA"/>
    <w:pPr>
      <w:overflowPunct w:val="0"/>
      <w:autoSpaceDE w:val="0"/>
      <w:autoSpaceDN w:val="0"/>
      <w:adjustRightInd w:val="0"/>
    </w:pPr>
    <w:rPr>
      <w:rFonts w:ascii="Arial" w:eastAsia="Times New Roman" w:hAnsi="Arial" w:cs="Times New Roman"/>
      <w:szCs w:val="20"/>
      <w:lang w:val="es-ES_tradnl" w:eastAsia="es-ES"/>
    </w:rPr>
  </w:style>
  <w:style w:type="character" w:styleId="Nmerodelnea">
    <w:name w:val="line number"/>
    <w:unhideWhenUsed/>
    <w:rsid w:val="000C4DAA"/>
    <w:rPr>
      <w:rFonts w:ascii="Times New Roman" w:hAnsi="Times New Roman" w:cs="Times New Roman" w:hint="default"/>
    </w:rPr>
  </w:style>
  <w:style w:type="character" w:styleId="Refdenotaalfinal">
    <w:name w:val="endnote reference"/>
    <w:unhideWhenUsed/>
    <w:rsid w:val="000C4DAA"/>
    <w:rPr>
      <w:rFonts w:ascii="Times New Roman" w:hAnsi="Times New Roman" w:cs="Times New Roman" w:hint="default"/>
      <w:vertAlign w:val="superscript"/>
    </w:rPr>
  </w:style>
  <w:style w:type="character" w:styleId="Textodelmarcadordeposicin">
    <w:name w:val="Placeholder Text"/>
    <w:rsid w:val="000C4DAA"/>
    <w:rPr>
      <w:color w:val="808080"/>
    </w:rPr>
  </w:style>
  <w:style w:type="character" w:styleId="nfasissutil">
    <w:name w:val="Subtle Emphasis"/>
    <w:qFormat/>
    <w:rsid w:val="000C4DAA"/>
    <w:rPr>
      <w:i/>
      <w:iCs w:val="0"/>
      <w:color w:val="808080"/>
    </w:rPr>
  </w:style>
  <w:style w:type="character" w:styleId="nfasisintenso">
    <w:name w:val="Intense Emphasis"/>
    <w:qFormat/>
    <w:rsid w:val="000C4DAA"/>
    <w:rPr>
      <w:b/>
      <w:bCs w:val="0"/>
      <w:i/>
      <w:iCs w:val="0"/>
      <w:color w:val="4F81BD"/>
    </w:rPr>
  </w:style>
  <w:style w:type="character" w:styleId="Ttulodellibro">
    <w:name w:val="Book Title"/>
    <w:qFormat/>
    <w:rsid w:val="000C4DAA"/>
    <w:rPr>
      <w:b/>
      <w:bCs/>
      <w:smallCaps/>
      <w:spacing w:val="5"/>
    </w:rPr>
  </w:style>
  <w:style w:type="character" w:customStyle="1" w:styleId="Heading2Char">
    <w:name w:val="Heading 2 Char"/>
    <w:aliases w:val="h2 Char,Func Header Char,Header 21 Char,Func Header1 Char,Header 22 Char,Func Header2 Char,Header 23 Char,Func Header3 Char,Header 24 Char,Func Header4 Char,Header 25 Char,Func Header5 Char,Header 26 Char,Func Header6 Char,Header 27 Char"/>
    <w:rsid w:val="000C4DAA"/>
    <w:rPr>
      <w:rFonts w:ascii="Cambria" w:hAnsi="Cambria" w:hint="default"/>
      <w:b/>
      <w:bCs w:val="0"/>
      <w:i/>
      <w:iCs w:val="0"/>
      <w:sz w:val="28"/>
      <w:lang w:eastAsia="en-US"/>
    </w:rPr>
  </w:style>
  <w:style w:type="character" w:customStyle="1" w:styleId="Heading3Char">
    <w:name w:val="Heading 3 Char"/>
    <w:aliases w:val="H3 Char,Titulo 3 Char,Level 1 - 1 Char,h3 Char,Level 3 Topic Heading Char,Section Char"/>
    <w:rsid w:val="000C4DAA"/>
    <w:rPr>
      <w:rFonts w:ascii="Cambria" w:hAnsi="Cambria" w:hint="default"/>
      <w:b/>
      <w:bCs w:val="0"/>
      <w:sz w:val="26"/>
      <w:lang w:eastAsia="en-US"/>
    </w:rPr>
  </w:style>
  <w:style w:type="character" w:customStyle="1" w:styleId="Heading4Char">
    <w:name w:val="Heading 4 Char"/>
    <w:rsid w:val="000C4DAA"/>
    <w:rPr>
      <w:rFonts w:ascii="Calibri" w:hAnsi="Calibri" w:cs="Calibri" w:hint="default"/>
      <w:b/>
      <w:bCs w:val="0"/>
      <w:sz w:val="28"/>
      <w:lang w:eastAsia="en-US"/>
    </w:rPr>
  </w:style>
  <w:style w:type="character" w:customStyle="1" w:styleId="Heading5Char">
    <w:name w:val="Heading 5 Char"/>
    <w:rsid w:val="000C4DAA"/>
    <w:rPr>
      <w:rFonts w:ascii="Calibri" w:hAnsi="Calibri" w:cs="Calibri" w:hint="default"/>
      <w:b/>
      <w:bCs w:val="0"/>
      <w:i/>
      <w:iCs w:val="0"/>
      <w:sz w:val="26"/>
      <w:lang w:eastAsia="en-US"/>
    </w:rPr>
  </w:style>
  <w:style w:type="character" w:customStyle="1" w:styleId="Heading6Char">
    <w:name w:val="Heading 6 Char"/>
    <w:rsid w:val="000C4DAA"/>
    <w:rPr>
      <w:rFonts w:ascii="Calibri" w:hAnsi="Calibri" w:cs="Calibri" w:hint="default"/>
      <w:b/>
      <w:bCs w:val="0"/>
      <w:lang w:eastAsia="en-US"/>
    </w:rPr>
  </w:style>
  <w:style w:type="character" w:customStyle="1" w:styleId="Heading7Char">
    <w:name w:val="Heading 7 Char"/>
    <w:rsid w:val="000C4DAA"/>
    <w:rPr>
      <w:rFonts w:ascii="Calibri" w:hAnsi="Calibri" w:cs="Calibri" w:hint="default"/>
      <w:sz w:val="24"/>
      <w:lang w:eastAsia="en-US"/>
    </w:rPr>
  </w:style>
  <w:style w:type="character" w:customStyle="1" w:styleId="Heading8Char">
    <w:name w:val="Heading 8 Char"/>
    <w:rsid w:val="000C4DAA"/>
    <w:rPr>
      <w:rFonts w:ascii="Calibri" w:hAnsi="Calibri" w:cs="Calibri" w:hint="default"/>
      <w:i/>
      <w:iCs w:val="0"/>
      <w:sz w:val="24"/>
      <w:lang w:eastAsia="en-US"/>
    </w:rPr>
  </w:style>
  <w:style w:type="character" w:customStyle="1" w:styleId="Heading9Char">
    <w:name w:val="Heading 9 Char"/>
    <w:rsid w:val="000C4DAA"/>
    <w:rPr>
      <w:rFonts w:ascii="Cambria" w:hAnsi="Cambria" w:hint="default"/>
      <w:lang w:eastAsia="en-US"/>
    </w:rPr>
  </w:style>
  <w:style w:type="character" w:customStyle="1" w:styleId="FooterChar">
    <w:name w:val="Footer Char"/>
    <w:rsid w:val="000C4DAA"/>
    <w:rPr>
      <w:lang w:eastAsia="en-US"/>
    </w:rPr>
  </w:style>
  <w:style w:type="character" w:customStyle="1" w:styleId="PiedepginaCar2">
    <w:name w:val="Pie de página Car2"/>
    <w:locked/>
    <w:rsid w:val="000C4DAA"/>
  </w:style>
  <w:style w:type="character" w:customStyle="1" w:styleId="TextoindependienteCar2">
    <w:name w:val="Texto independiente Car2"/>
    <w:locked/>
    <w:rsid w:val="000C4DAA"/>
    <w:rPr>
      <w:rFonts w:ascii="Times New Roman" w:hAnsi="Times New Roman" w:cs="Times New Roman" w:hint="default"/>
      <w:noProof/>
      <w:sz w:val="20"/>
      <w:lang w:val="es-ES" w:eastAsia="ar-SA"/>
    </w:rPr>
  </w:style>
  <w:style w:type="character" w:customStyle="1" w:styleId="BodyTextIndentChar">
    <w:name w:val="Body Text Indent Char"/>
    <w:rsid w:val="000C4DAA"/>
    <w:rPr>
      <w:lang w:eastAsia="en-US"/>
    </w:rPr>
  </w:style>
  <w:style w:type="character" w:customStyle="1" w:styleId="SangradetextonormalCar2">
    <w:name w:val="Sangría de texto normal Car2"/>
    <w:locked/>
    <w:rsid w:val="000C4DAA"/>
    <w:rPr>
      <w:rFonts w:ascii="Times New Roman" w:hAnsi="Times New Roman" w:cs="Times New Roman" w:hint="default"/>
      <w:noProof/>
      <w:sz w:val="20"/>
      <w:lang w:val="es-ES" w:eastAsia="ar-SA"/>
    </w:rPr>
  </w:style>
  <w:style w:type="character" w:customStyle="1" w:styleId="Heading1Char4">
    <w:name w:val="Heading 1 Char4"/>
    <w:aliases w:val="Headline Char2,H1 Char2,h1 Char2,II+ Char2,I Char2,Document Header1 Char2,Chapter Char2,Titulo 1 Char2,Section Heading Char2,Part Char2"/>
    <w:rsid w:val="000C4DAA"/>
    <w:rPr>
      <w:rFonts w:ascii="Calibri Light" w:hAnsi="Calibri Light" w:cs="Calibri Light" w:hint="default"/>
      <w:b/>
      <w:bCs w:val="0"/>
      <w:noProof/>
      <w:kern w:val="32"/>
      <w:sz w:val="32"/>
      <w:lang w:eastAsia="en-US"/>
    </w:rPr>
  </w:style>
  <w:style w:type="character" w:customStyle="1" w:styleId="Heading2Char2">
    <w:name w:val="Heading 2 Char2"/>
    <w:aliases w:val="h2 Char2,Func Header Char2,Header 21 Char2,Func Header1 Char2,Header 22 Char2,Func Header2 Char2,Header 23 Char2,Func Header3 Char2,Header 24 Char2,Func Header4 Char2,Header 25 Char2,Func Header5 Char2,Header 26 Char2,Func Header6 Char2"/>
    <w:rsid w:val="000C4DAA"/>
    <w:rPr>
      <w:rFonts w:ascii="Arial" w:hAnsi="Arial" w:cs="Arial" w:hint="default"/>
      <w:b/>
      <w:bCs w:val="0"/>
      <w:i/>
      <w:iCs w:val="0"/>
      <w:sz w:val="28"/>
    </w:rPr>
  </w:style>
  <w:style w:type="character" w:customStyle="1" w:styleId="Heading3Char3">
    <w:name w:val="Heading 3 Char3"/>
    <w:aliases w:val="H3 Char2,Titulo 3 Char2,Level 1 - 1 Char2,h3 Char2,Level 3 Topic Heading Char2,Section Char2"/>
    <w:rsid w:val="000C4DAA"/>
    <w:rPr>
      <w:rFonts w:ascii="Calibri Light" w:hAnsi="Calibri Light" w:cs="Calibri Light" w:hint="default"/>
      <w:b/>
      <w:bCs w:val="0"/>
      <w:noProof/>
      <w:sz w:val="26"/>
      <w:lang w:eastAsia="en-US"/>
    </w:rPr>
  </w:style>
  <w:style w:type="character" w:customStyle="1" w:styleId="Heading4Char3">
    <w:name w:val="Heading 4 Char3"/>
    <w:rsid w:val="000C4DAA"/>
    <w:rPr>
      <w:rFonts w:ascii="Calibri" w:hAnsi="Calibri" w:cs="Calibri" w:hint="default"/>
      <w:b/>
      <w:bCs w:val="0"/>
      <w:noProof/>
      <w:sz w:val="28"/>
      <w:lang w:eastAsia="en-US"/>
    </w:rPr>
  </w:style>
  <w:style w:type="character" w:customStyle="1" w:styleId="Heading5Char3">
    <w:name w:val="Heading 5 Char3"/>
    <w:rsid w:val="000C4DAA"/>
    <w:rPr>
      <w:rFonts w:ascii="Calibri" w:hAnsi="Calibri" w:cs="Calibri" w:hint="default"/>
      <w:b/>
      <w:bCs w:val="0"/>
      <w:i/>
      <w:iCs w:val="0"/>
      <w:noProof/>
      <w:sz w:val="26"/>
      <w:lang w:eastAsia="en-US"/>
    </w:rPr>
  </w:style>
  <w:style w:type="character" w:customStyle="1" w:styleId="Heading6Char3">
    <w:name w:val="Heading 6 Char3"/>
    <w:rsid w:val="000C4DAA"/>
    <w:rPr>
      <w:rFonts w:ascii="Calibri" w:hAnsi="Calibri" w:cs="Calibri" w:hint="default"/>
      <w:b/>
      <w:bCs w:val="0"/>
      <w:noProof/>
      <w:lang w:eastAsia="en-US"/>
    </w:rPr>
  </w:style>
  <w:style w:type="character" w:customStyle="1" w:styleId="Heading7Char3">
    <w:name w:val="Heading 7 Char3"/>
    <w:rsid w:val="000C4DAA"/>
    <w:rPr>
      <w:rFonts w:ascii="Calibri" w:hAnsi="Calibri" w:cs="Calibri" w:hint="default"/>
      <w:noProof/>
      <w:sz w:val="24"/>
      <w:lang w:eastAsia="en-US"/>
    </w:rPr>
  </w:style>
  <w:style w:type="character" w:customStyle="1" w:styleId="Heading8Char3">
    <w:name w:val="Heading 8 Char3"/>
    <w:rsid w:val="000C4DAA"/>
    <w:rPr>
      <w:rFonts w:ascii="Calibri" w:hAnsi="Calibri" w:cs="Calibri" w:hint="default"/>
      <w:i/>
      <w:iCs w:val="0"/>
      <w:noProof/>
      <w:sz w:val="24"/>
      <w:lang w:eastAsia="en-US"/>
    </w:rPr>
  </w:style>
  <w:style w:type="character" w:customStyle="1" w:styleId="Heading9Char3">
    <w:name w:val="Heading 9 Char3"/>
    <w:rsid w:val="000C4DAA"/>
    <w:rPr>
      <w:rFonts w:ascii="Calibri Light" w:hAnsi="Calibri Light" w:cs="Calibri Light" w:hint="default"/>
      <w:noProof/>
      <w:lang w:eastAsia="en-US"/>
    </w:rPr>
  </w:style>
  <w:style w:type="character" w:customStyle="1" w:styleId="HeaderChar4">
    <w:name w:val="Header Char4"/>
    <w:aliases w:val="ITT i Char2,LetterHeader Char2,Cover Page Char2,encabezado Char2,En-tête SQ Char2,ContentsHeader Char2,aria Char2,*Header Char2"/>
    <w:rsid w:val="000C4DAA"/>
    <w:rPr>
      <w:noProof/>
      <w:lang w:eastAsia="en-US"/>
    </w:rPr>
  </w:style>
  <w:style w:type="character" w:customStyle="1" w:styleId="FooterChar4">
    <w:name w:val="Footer Char4"/>
    <w:rsid w:val="000C4DAA"/>
    <w:rPr>
      <w:noProof/>
      <w:lang w:eastAsia="en-US"/>
    </w:rPr>
  </w:style>
  <w:style w:type="character" w:customStyle="1" w:styleId="WW8Num45z1">
    <w:name w:val="WW8Num45z1"/>
    <w:rsid w:val="000C4DAA"/>
  </w:style>
  <w:style w:type="character" w:customStyle="1" w:styleId="WW8Num49z2">
    <w:name w:val="WW8Num49z2"/>
    <w:rsid w:val="000C4DAA"/>
    <w:rPr>
      <w:rFonts w:ascii="Wingdings" w:hAnsi="Wingdings" w:hint="default"/>
    </w:rPr>
  </w:style>
  <w:style w:type="character" w:customStyle="1" w:styleId="WW8Num50z2">
    <w:name w:val="WW8Num50z2"/>
    <w:rsid w:val="000C4DAA"/>
    <w:rPr>
      <w:rFonts w:ascii="Wingdings" w:hAnsi="Wingdings" w:hint="default"/>
    </w:rPr>
  </w:style>
  <w:style w:type="character" w:customStyle="1" w:styleId="WW8Num53z3">
    <w:name w:val="WW8Num53z3"/>
    <w:rsid w:val="000C4DAA"/>
    <w:rPr>
      <w:rFonts w:ascii="Symbol" w:hAnsi="Symbol" w:hint="default"/>
    </w:rPr>
  </w:style>
  <w:style w:type="character" w:customStyle="1" w:styleId="WW8Num60z1">
    <w:name w:val="WW8Num60z1"/>
    <w:rsid w:val="000C4DAA"/>
  </w:style>
  <w:style w:type="character" w:customStyle="1" w:styleId="DefaultParagraphFont1">
    <w:name w:val="Default Paragraph Font1"/>
    <w:rsid w:val="000C4DAA"/>
  </w:style>
  <w:style w:type="character" w:customStyle="1" w:styleId="Heading1Char3">
    <w:name w:val="Heading 1 Char3"/>
    <w:rsid w:val="000C4DAA"/>
    <w:rPr>
      <w:rFonts w:ascii="Cambria" w:hAnsi="Cambria" w:hint="default"/>
      <w:b/>
      <w:bCs w:val="0"/>
      <w:kern w:val="2"/>
      <w:sz w:val="32"/>
      <w:lang w:val="es-MX"/>
    </w:rPr>
  </w:style>
  <w:style w:type="character" w:customStyle="1" w:styleId="Heading3Char2">
    <w:name w:val="Heading 3 Char2"/>
    <w:rsid w:val="000C4DAA"/>
    <w:rPr>
      <w:rFonts w:ascii="Arial" w:hAnsi="Arial" w:cs="Arial" w:hint="default"/>
      <w:b/>
      <w:bCs w:val="0"/>
      <w:sz w:val="26"/>
    </w:rPr>
  </w:style>
  <w:style w:type="character" w:customStyle="1" w:styleId="Heading4Char2">
    <w:name w:val="Heading 4 Char2"/>
    <w:rsid w:val="000C4DAA"/>
    <w:rPr>
      <w:b/>
      <w:bCs w:val="0"/>
      <w:sz w:val="28"/>
    </w:rPr>
  </w:style>
  <w:style w:type="character" w:customStyle="1" w:styleId="Heading5Char2">
    <w:name w:val="Heading 5 Char2"/>
    <w:rsid w:val="000C4DAA"/>
    <w:rPr>
      <w:b/>
      <w:bCs w:val="0"/>
      <w:i/>
      <w:iCs w:val="0"/>
      <w:sz w:val="26"/>
    </w:rPr>
  </w:style>
  <w:style w:type="character" w:customStyle="1" w:styleId="Heading6Char2">
    <w:name w:val="Heading 6 Char2"/>
    <w:rsid w:val="000C4DAA"/>
    <w:rPr>
      <w:b/>
      <w:bCs w:val="0"/>
      <w:sz w:val="22"/>
    </w:rPr>
  </w:style>
  <w:style w:type="character" w:customStyle="1" w:styleId="Heading7Char2">
    <w:name w:val="Heading 7 Char2"/>
    <w:rsid w:val="000C4DAA"/>
    <w:rPr>
      <w:sz w:val="24"/>
    </w:rPr>
  </w:style>
  <w:style w:type="character" w:customStyle="1" w:styleId="Heading8Char2">
    <w:name w:val="Heading 8 Char2"/>
    <w:rsid w:val="000C4DAA"/>
    <w:rPr>
      <w:rFonts w:ascii="Arial" w:hAnsi="Arial" w:cs="Arial" w:hint="default"/>
      <w:i/>
      <w:iCs w:val="0"/>
      <w:lang w:val="es-ES_tradnl"/>
    </w:rPr>
  </w:style>
  <w:style w:type="character" w:customStyle="1" w:styleId="Heading9Char2">
    <w:name w:val="Heading 9 Char2"/>
    <w:rsid w:val="000C4DAA"/>
    <w:rPr>
      <w:rFonts w:ascii="Arial" w:hAnsi="Arial" w:cs="Arial" w:hint="default"/>
      <w:sz w:val="22"/>
    </w:rPr>
  </w:style>
  <w:style w:type="character" w:customStyle="1" w:styleId="Heading1Char1">
    <w:name w:val="Heading 1 Char1"/>
    <w:rsid w:val="000C4DAA"/>
    <w:rPr>
      <w:rFonts w:ascii="Arial" w:hAnsi="Arial" w:cs="Arial" w:hint="default"/>
      <w:b/>
      <w:bCs w:val="0"/>
      <w:kern w:val="2"/>
      <w:sz w:val="32"/>
    </w:rPr>
  </w:style>
  <w:style w:type="character" w:customStyle="1" w:styleId="BodyTextChar3">
    <w:name w:val="Body Text Char3"/>
    <w:rsid w:val="000C4DAA"/>
    <w:rPr>
      <w:kern w:val="2"/>
      <w:sz w:val="24"/>
      <w:lang w:val="es-MX"/>
    </w:rPr>
  </w:style>
  <w:style w:type="character" w:customStyle="1" w:styleId="BodyTextChar1">
    <w:name w:val="Body Text Char1"/>
    <w:rsid w:val="000C4DAA"/>
    <w:rPr>
      <w:sz w:val="24"/>
      <w:lang w:val="es-ES" w:eastAsia="ar-SA" w:bidi="ar-SA"/>
    </w:rPr>
  </w:style>
  <w:style w:type="character" w:customStyle="1" w:styleId="FooterChar3">
    <w:name w:val="Footer Char3"/>
    <w:rsid w:val="000C4DAA"/>
    <w:rPr>
      <w:lang w:val="es-MX"/>
    </w:rPr>
  </w:style>
  <w:style w:type="character" w:customStyle="1" w:styleId="FooterChar1">
    <w:name w:val="Footer Char1"/>
    <w:rsid w:val="000C4DAA"/>
    <w:rPr>
      <w:sz w:val="24"/>
      <w:lang w:val="es-ES" w:eastAsia="ar-SA" w:bidi="ar-SA"/>
    </w:rPr>
  </w:style>
  <w:style w:type="character" w:customStyle="1" w:styleId="HeaderChar3">
    <w:name w:val="Header Char3"/>
    <w:rsid w:val="000C4DAA"/>
    <w:rPr>
      <w:rFonts w:ascii="Arial" w:hAnsi="Arial" w:cs="Arial" w:hint="default"/>
      <w:sz w:val="20"/>
      <w:lang w:val="es-ES_tradnl"/>
    </w:rPr>
  </w:style>
  <w:style w:type="character" w:customStyle="1" w:styleId="HeaderChar1">
    <w:name w:val="Header Char1"/>
    <w:rsid w:val="000C4DAA"/>
    <w:rPr>
      <w:rFonts w:ascii="Arial" w:hAnsi="Arial" w:cs="Arial" w:hint="default"/>
      <w:lang w:val="es-ES_tradnl" w:eastAsia="ar-SA" w:bidi="ar-SA"/>
    </w:rPr>
  </w:style>
  <w:style w:type="character" w:customStyle="1" w:styleId="TitleChar">
    <w:name w:val="Title Char"/>
    <w:rsid w:val="000C4DAA"/>
    <w:rPr>
      <w:rFonts w:ascii="Cambria" w:hAnsi="Cambria" w:hint="default"/>
      <w:b/>
      <w:bCs w:val="0"/>
      <w:kern w:val="2"/>
      <w:sz w:val="32"/>
      <w:lang w:val="es-MX"/>
    </w:rPr>
  </w:style>
  <w:style w:type="character" w:customStyle="1" w:styleId="SubtitleChar">
    <w:name w:val="Subtitle Char"/>
    <w:rsid w:val="000C4DAA"/>
    <w:rPr>
      <w:rFonts w:ascii="Cambria" w:hAnsi="Cambria" w:hint="default"/>
      <w:kern w:val="2"/>
      <w:sz w:val="24"/>
      <w:lang w:val="es-MX"/>
    </w:rPr>
  </w:style>
  <w:style w:type="character" w:customStyle="1" w:styleId="BodyTextIndentChar2">
    <w:name w:val="Body Text Indent Char2"/>
    <w:rsid w:val="000C4DAA"/>
    <w:rPr>
      <w:kern w:val="2"/>
      <w:sz w:val="24"/>
      <w:lang w:val="es-MX"/>
    </w:rPr>
  </w:style>
  <w:style w:type="character" w:customStyle="1" w:styleId="BodyTextIndent3Char">
    <w:name w:val="Body Text Indent 3 Char"/>
    <w:rsid w:val="000C4DAA"/>
    <w:rPr>
      <w:sz w:val="16"/>
    </w:rPr>
  </w:style>
  <w:style w:type="character" w:customStyle="1" w:styleId="BalloonTextChar">
    <w:name w:val="Balloon Text Char"/>
    <w:rsid w:val="000C4DAA"/>
    <w:rPr>
      <w:rFonts w:ascii="Tahoma" w:hAnsi="Tahoma" w:cs="Tahoma" w:hint="default"/>
      <w:sz w:val="16"/>
      <w:lang w:val="es-ES" w:eastAsia="ar-SA" w:bidi="ar-SA"/>
    </w:rPr>
  </w:style>
  <w:style w:type="character" w:customStyle="1" w:styleId="BodyText2Char">
    <w:name w:val="Body Text 2 Char"/>
    <w:rsid w:val="000C4DAA"/>
    <w:rPr>
      <w:sz w:val="24"/>
      <w:lang w:val="es-ES" w:eastAsia="ar-SA" w:bidi="ar-SA"/>
    </w:rPr>
  </w:style>
  <w:style w:type="character" w:customStyle="1" w:styleId="BodyText3Char">
    <w:name w:val="Body Text 3 Char"/>
    <w:rsid w:val="000C4DAA"/>
    <w:rPr>
      <w:sz w:val="16"/>
    </w:rPr>
  </w:style>
  <w:style w:type="character" w:customStyle="1" w:styleId="BodyTextIndent2Char">
    <w:name w:val="Body Text Indent 2 Char"/>
    <w:rsid w:val="000C4DAA"/>
    <w:rPr>
      <w:sz w:val="24"/>
      <w:lang w:val="es-MX"/>
    </w:rPr>
  </w:style>
  <w:style w:type="character" w:customStyle="1" w:styleId="CommentTextChar">
    <w:name w:val="Comment Text Char"/>
    <w:rsid w:val="000C4DAA"/>
    <w:rPr>
      <w:lang w:val="es-MX"/>
    </w:rPr>
  </w:style>
  <w:style w:type="character" w:customStyle="1" w:styleId="CommentReference1">
    <w:name w:val="Comment Reference1"/>
    <w:rsid w:val="000C4DAA"/>
    <w:rPr>
      <w:sz w:val="16"/>
    </w:rPr>
  </w:style>
  <w:style w:type="character" w:customStyle="1" w:styleId="DocumentMapChar">
    <w:name w:val="Document Map Char"/>
    <w:rsid w:val="000C4DAA"/>
    <w:rPr>
      <w:sz w:val="2"/>
    </w:rPr>
  </w:style>
  <w:style w:type="character" w:customStyle="1" w:styleId="CommentSubjectChar">
    <w:name w:val="Comment Subject Char"/>
    <w:rsid w:val="000C4DAA"/>
    <w:rPr>
      <w:b/>
      <w:bCs w:val="0"/>
      <w:lang w:val="es-ES" w:eastAsia="ar-SA" w:bidi="ar-SA"/>
    </w:rPr>
  </w:style>
  <w:style w:type="character" w:customStyle="1" w:styleId="FootnoteTextChar">
    <w:name w:val="Footnote Text Char"/>
    <w:rsid w:val="000C4DAA"/>
  </w:style>
  <w:style w:type="character" w:customStyle="1" w:styleId="EndnoteTextChar">
    <w:name w:val="Endnote Text Char"/>
    <w:rsid w:val="000C4DAA"/>
  </w:style>
  <w:style w:type="character" w:customStyle="1" w:styleId="WW8Num3z6">
    <w:name w:val="WW8Num3z6"/>
    <w:rsid w:val="000C4DAA"/>
    <w:rPr>
      <w:rFonts w:ascii="Symbol" w:hAnsi="Symbol" w:hint="default"/>
    </w:rPr>
  </w:style>
  <w:style w:type="character" w:customStyle="1" w:styleId="TextocomentarioCar2">
    <w:name w:val="Texto comentario Car2"/>
    <w:locked/>
    <w:rsid w:val="000C4DAA"/>
    <w:rPr>
      <w:rFonts w:ascii="Times New Roman" w:eastAsia="Times New Roman" w:hAnsi="Times New Roman" w:cs="Times New Roman" w:hint="default"/>
      <w:noProof/>
      <w:sz w:val="20"/>
      <w:szCs w:val="20"/>
      <w:lang w:val="es-ES" w:eastAsia="es-ES"/>
    </w:rPr>
  </w:style>
  <w:style w:type="character" w:customStyle="1" w:styleId="WW8Num9z6">
    <w:name w:val="WW8Num9z6"/>
    <w:rsid w:val="000C4DAA"/>
    <w:rPr>
      <w:rFonts w:ascii="Symbol" w:hAnsi="Symbol" w:hint="default"/>
    </w:rPr>
  </w:style>
  <w:style w:type="character" w:customStyle="1" w:styleId="WW8Num7z6">
    <w:name w:val="WW8Num7z6"/>
    <w:rsid w:val="000C4DAA"/>
    <w:rPr>
      <w:rFonts w:ascii="Symbol" w:hAnsi="Symbol" w:hint="default"/>
    </w:rPr>
  </w:style>
  <w:style w:type="character" w:customStyle="1" w:styleId="WW8Num44z1">
    <w:name w:val="WW8Num44z1"/>
    <w:rsid w:val="000C4DAA"/>
    <w:rPr>
      <w:rFonts w:ascii="Symbol" w:hAnsi="Symbol" w:hint="default"/>
      <w:b/>
      <w:bCs w:val="0"/>
    </w:rPr>
  </w:style>
  <w:style w:type="character" w:customStyle="1" w:styleId="WW8Num52z2">
    <w:name w:val="WW8Num52z2"/>
    <w:rsid w:val="000C4DAA"/>
    <w:rPr>
      <w:rFonts w:ascii="Wingdings" w:hAnsi="Wingdings" w:hint="default"/>
    </w:rPr>
  </w:style>
  <w:style w:type="character" w:customStyle="1" w:styleId="CarCar1">
    <w:name w:val="Car Car1"/>
    <w:rsid w:val="000C4DAA"/>
    <w:rPr>
      <w:rFonts w:ascii="Arial" w:hAnsi="Arial" w:cs="Arial" w:hint="default"/>
      <w:b/>
      <w:bCs w:val="0"/>
      <w:kern w:val="2"/>
      <w:sz w:val="28"/>
      <w:lang w:val="es-ES_tradnl" w:eastAsia="ar-SA" w:bidi="ar-SA"/>
    </w:rPr>
  </w:style>
  <w:style w:type="character" w:customStyle="1" w:styleId="eacep1">
    <w:name w:val="eacep1"/>
    <w:rsid w:val="000C4DAA"/>
    <w:rPr>
      <w:color w:val="000000"/>
    </w:rPr>
  </w:style>
  <w:style w:type="character" w:customStyle="1" w:styleId="WW8NumSt3z0">
    <w:name w:val="WW8NumSt3z0"/>
    <w:rsid w:val="000C4DAA"/>
    <w:rPr>
      <w:rFonts w:ascii="Symbol" w:hAnsi="Symbol" w:hint="default"/>
    </w:rPr>
  </w:style>
  <w:style w:type="character" w:customStyle="1" w:styleId="WW8NumSt4z0">
    <w:name w:val="WW8NumSt4z0"/>
    <w:rsid w:val="000C4DAA"/>
    <w:rPr>
      <w:rFonts w:ascii="Symbol" w:hAnsi="Symbol" w:hint="default"/>
    </w:rPr>
  </w:style>
  <w:style w:type="character" w:customStyle="1" w:styleId="InitialStyle">
    <w:name w:val="InitialStyle"/>
    <w:rsid w:val="000C4DAA"/>
    <w:rPr>
      <w:sz w:val="20"/>
    </w:rPr>
  </w:style>
  <w:style w:type="character" w:customStyle="1" w:styleId="TextosinformatoCar1">
    <w:name w:val="Texto sin formato Car1"/>
    <w:rsid w:val="000C4DAA"/>
    <w:rPr>
      <w:rFonts w:ascii="Consolas" w:eastAsia="Times New Roman" w:hAnsi="Consolas" w:cs="Consolas" w:hint="default"/>
      <w:sz w:val="21"/>
      <w:szCs w:val="21"/>
      <w:lang w:val="es-ES" w:eastAsia="es-ES"/>
    </w:rPr>
  </w:style>
  <w:style w:type="character" w:customStyle="1" w:styleId="PlainTextChar1">
    <w:name w:val="Plain Text Char1"/>
    <w:rsid w:val="000C4DAA"/>
    <w:rPr>
      <w:rFonts w:ascii="Courier New" w:hAnsi="Courier New" w:cs="Courier New" w:hint="default"/>
      <w:sz w:val="20"/>
      <w:szCs w:val="20"/>
      <w:lang w:eastAsia="en-US"/>
    </w:rPr>
  </w:style>
  <w:style w:type="character" w:customStyle="1" w:styleId="PlainTextChar123">
    <w:name w:val="Plain Text Char123"/>
    <w:rsid w:val="000C4DAA"/>
    <w:rPr>
      <w:rFonts w:ascii="Courier New" w:hAnsi="Courier New" w:cs="Courier New" w:hint="default"/>
      <w:sz w:val="20"/>
      <w:lang w:eastAsia="en-US"/>
    </w:rPr>
  </w:style>
  <w:style w:type="character" w:customStyle="1" w:styleId="PlainTextChar122">
    <w:name w:val="Plain Text Char122"/>
    <w:rsid w:val="000C4DAA"/>
    <w:rPr>
      <w:rFonts w:ascii="Courier New" w:hAnsi="Courier New" w:cs="Courier New" w:hint="default"/>
      <w:sz w:val="20"/>
      <w:lang w:eastAsia="en-US"/>
    </w:rPr>
  </w:style>
  <w:style w:type="character" w:customStyle="1" w:styleId="PlainTextChar121">
    <w:name w:val="Plain Text Char121"/>
    <w:rsid w:val="000C4DAA"/>
    <w:rPr>
      <w:rFonts w:ascii="Courier New" w:hAnsi="Courier New" w:cs="Courier New" w:hint="default"/>
      <w:sz w:val="20"/>
      <w:lang w:eastAsia="en-US"/>
    </w:rPr>
  </w:style>
  <w:style w:type="character" w:customStyle="1" w:styleId="PlainTextChar120">
    <w:name w:val="Plain Text Char120"/>
    <w:rsid w:val="000C4DAA"/>
    <w:rPr>
      <w:rFonts w:ascii="Courier New" w:hAnsi="Courier New" w:cs="Courier New" w:hint="default"/>
      <w:sz w:val="20"/>
      <w:lang w:eastAsia="en-US"/>
    </w:rPr>
  </w:style>
  <w:style w:type="character" w:customStyle="1" w:styleId="PlainTextChar119">
    <w:name w:val="Plain Text Char119"/>
    <w:rsid w:val="000C4DAA"/>
    <w:rPr>
      <w:rFonts w:ascii="Courier New" w:hAnsi="Courier New" w:cs="Courier New" w:hint="default"/>
      <w:sz w:val="20"/>
      <w:lang w:eastAsia="en-US"/>
    </w:rPr>
  </w:style>
  <w:style w:type="character" w:customStyle="1" w:styleId="PlainTextChar118">
    <w:name w:val="Plain Text Char118"/>
    <w:rsid w:val="000C4DAA"/>
    <w:rPr>
      <w:rFonts w:ascii="Courier New" w:hAnsi="Courier New" w:cs="Courier New" w:hint="default"/>
      <w:sz w:val="20"/>
      <w:lang w:eastAsia="en-US"/>
    </w:rPr>
  </w:style>
  <w:style w:type="character" w:customStyle="1" w:styleId="PlainTextChar117">
    <w:name w:val="Plain Text Char117"/>
    <w:rsid w:val="000C4DAA"/>
    <w:rPr>
      <w:rFonts w:ascii="Courier New" w:hAnsi="Courier New" w:cs="Courier New" w:hint="default"/>
      <w:sz w:val="20"/>
      <w:lang w:eastAsia="en-US"/>
    </w:rPr>
  </w:style>
  <w:style w:type="character" w:customStyle="1" w:styleId="PlainTextChar116">
    <w:name w:val="Plain Text Char116"/>
    <w:rsid w:val="000C4DAA"/>
    <w:rPr>
      <w:rFonts w:ascii="Courier New" w:hAnsi="Courier New" w:cs="Courier New" w:hint="default"/>
      <w:sz w:val="20"/>
      <w:lang w:eastAsia="en-US"/>
    </w:rPr>
  </w:style>
  <w:style w:type="character" w:customStyle="1" w:styleId="PlainTextChar115">
    <w:name w:val="Plain Text Char115"/>
    <w:rsid w:val="000C4DAA"/>
    <w:rPr>
      <w:rFonts w:ascii="Courier New" w:hAnsi="Courier New" w:cs="Courier New" w:hint="default"/>
      <w:sz w:val="20"/>
      <w:lang w:eastAsia="en-US"/>
    </w:rPr>
  </w:style>
  <w:style w:type="character" w:customStyle="1" w:styleId="PlainTextChar114">
    <w:name w:val="Plain Text Char114"/>
    <w:rsid w:val="000C4DAA"/>
    <w:rPr>
      <w:rFonts w:ascii="Courier New" w:hAnsi="Courier New" w:cs="Courier New" w:hint="default"/>
      <w:sz w:val="20"/>
      <w:lang w:eastAsia="en-US"/>
    </w:rPr>
  </w:style>
  <w:style w:type="character" w:customStyle="1" w:styleId="PlainTextChar113">
    <w:name w:val="Plain Text Char113"/>
    <w:rsid w:val="000C4DAA"/>
    <w:rPr>
      <w:rFonts w:ascii="Courier New" w:hAnsi="Courier New" w:cs="Courier New" w:hint="default"/>
      <w:sz w:val="20"/>
      <w:lang w:eastAsia="en-US"/>
    </w:rPr>
  </w:style>
  <w:style w:type="character" w:customStyle="1" w:styleId="PlainTextChar112">
    <w:name w:val="Plain Text Char112"/>
    <w:rsid w:val="000C4DAA"/>
    <w:rPr>
      <w:rFonts w:ascii="Courier New" w:hAnsi="Courier New" w:cs="Courier New" w:hint="default"/>
      <w:sz w:val="20"/>
      <w:lang w:eastAsia="en-US"/>
    </w:rPr>
  </w:style>
  <w:style w:type="character" w:customStyle="1" w:styleId="PlainTextChar111">
    <w:name w:val="Plain Text Char111"/>
    <w:rsid w:val="000C4DAA"/>
    <w:rPr>
      <w:rFonts w:ascii="Courier New" w:hAnsi="Courier New" w:cs="Courier New" w:hint="default"/>
      <w:sz w:val="20"/>
      <w:lang w:eastAsia="en-US"/>
    </w:rPr>
  </w:style>
  <w:style w:type="character" w:customStyle="1" w:styleId="PlainTextChar110">
    <w:name w:val="Plain Text Char110"/>
    <w:rsid w:val="000C4DAA"/>
    <w:rPr>
      <w:rFonts w:ascii="Courier New" w:hAnsi="Courier New" w:cs="Courier New" w:hint="default"/>
      <w:sz w:val="20"/>
      <w:lang w:eastAsia="en-US"/>
    </w:rPr>
  </w:style>
  <w:style w:type="character" w:customStyle="1" w:styleId="PlainTextChar19">
    <w:name w:val="Plain Text Char19"/>
    <w:rsid w:val="000C4DAA"/>
    <w:rPr>
      <w:rFonts w:ascii="Courier New" w:hAnsi="Courier New" w:cs="Courier New" w:hint="default"/>
      <w:sz w:val="20"/>
      <w:lang w:eastAsia="en-US"/>
    </w:rPr>
  </w:style>
  <w:style w:type="character" w:customStyle="1" w:styleId="PlainTextChar18">
    <w:name w:val="Plain Text Char18"/>
    <w:rsid w:val="000C4DAA"/>
    <w:rPr>
      <w:rFonts w:ascii="Courier New" w:hAnsi="Courier New" w:cs="Courier New" w:hint="default"/>
      <w:sz w:val="20"/>
      <w:lang w:eastAsia="en-US"/>
    </w:rPr>
  </w:style>
  <w:style w:type="character" w:customStyle="1" w:styleId="PlainTextChar17">
    <w:name w:val="Plain Text Char17"/>
    <w:rsid w:val="000C4DAA"/>
    <w:rPr>
      <w:rFonts w:ascii="Courier New" w:hAnsi="Courier New" w:cs="Courier New" w:hint="default"/>
      <w:sz w:val="20"/>
      <w:lang w:eastAsia="en-US"/>
    </w:rPr>
  </w:style>
  <w:style w:type="character" w:customStyle="1" w:styleId="PlainTextChar16">
    <w:name w:val="Plain Text Char16"/>
    <w:rsid w:val="000C4DAA"/>
    <w:rPr>
      <w:rFonts w:ascii="Courier New" w:hAnsi="Courier New" w:cs="Courier New" w:hint="default"/>
      <w:sz w:val="20"/>
      <w:lang w:eastAsia="en-US"/>
    </w:rPr>
  </w:style>
  <w:style w:type="character" w:customStyle="1" w:styleId="PlainTextChar15">
    <w:name w:val="Plain Text Char15"/>
    <w:rsid w:val="000C4DAA"/>
    <w:rPr>
      <w:rFonts w:ascii="Courier New" w:hAnsi="Courier New" w:cs="Courier New" w:hint="default"/>
      <w:sz w:val="20"/>
      <w:lang w:eastAsia="en-US"/>
    </w:rPr>
  </w:style>
  <w:style w:type="character" w:customStyle="1" w:styleId="PlainTextChar14">
    <w:name w:val="Plain Text Char14"/>
    <w:rsid w:val="000C4DAA"/>
    <w:rPr>
      <w:rFonts w:ascii="Courier New" w:hAnsi="Courier New" w:cs="Courier New" w:hint="default"/>
      <w:sz w:val="20"/>
      <w:lang w:eastAsia="en-US"/>
    </w:rPr>
  </w:style>
  <w:style w:type="character" w:customStyle="1" w:styleId="PlainTextChar13">
    <w:name w:val="Plain Text Char13"/>
    <w:rsid w:val="000C4DAA"/>
    <w:rPr>
      <w:rFonts w:ascii="Courier New" w:hAnsi="Courier New" w:cs="Courier New" w:hint="default"/>
      <w:sz w:val="20"/>
      <w:lang w:eastAsia="en-US"/>
    </w:rPr>
  </w:style>
  <w:style w:type="character" w:customStyle="1" w:styleId="PlainTextChar12">
    <w:name w:val="Plain Text Char12"/>
    <w:rsid w:val="000C4DAA"/>
    <w:rPr>
      <w:rFonts w:ascii="Courier New" w:hAnsi="Courier New" w:cs="Courier New" w:hint="default"/>
      <w:sz w:val="20"/>
      <w:lang w:eastAsia="en-US"/>
    </w:rPr>
  </w:style>
  <w:style w:type="character" w:customStyle="1" w:styleId="PlainTextChar11">
    <w:name w:val="Plain Text Char11"/>
    <w:rsid w:val="000C4DAA"/>
    <w:rPr>
      <w:rFonts w:ascii="Courier New" w:hAnsi="Courier New" w:cs="Courier New" w:hint="default"/>
      <w:noProof/>
      <w:sz w:val="20"/>
      <w:lang w:eastAsia="en-US"/>
    </w:rPr>
  </w:style>
  <w:style w:type="character" w:customStyle="1" w:styleId="WW8Num18z4">
    <w:name w:val="WW8Num18z4"/>
    <w:rsid w:val="000C4DAA"/>
    <w:rPr>
      <w:rFonts w:ascii="Courier New" w:hAnsi="Courier New" w:cs="Courier New" w:hint="default"/>
    </w:rPr>
  </w:style>
  <w:style w:type="character" w:customStyle="1" w:styleId="searchmatch">
    <w:name w:val="searchmatch"/>
    <w:rsid w:val="000C4DAA"/>
  </w:style>
  <w:style w:type="character" w:customStyle="1" w:styleId="TextodegloboCar1">
    <w:name w:val="Texto de globo Car1"/>
    <w:locked/>
    <w:rsid w:val="000C4DAA"/>
    <w:rPr>
      <w:rFonts w:ascii="Tahoma" w:hAnsi="Tahoma" w:cs="Tahoma" w:hint="default"/>
      <w:sz w:val="16"/>
      <w:lang w:eastAsia="ar-SA" w:bidi="ar-SA"/>
    </w:rPr>
  </w:style>
  <w:style w:type="character" w:customStyle="1" w:styleId="CarCar">
    <w:name w:val="Car Car"/>
    <w:locked/>
    <w:rsid w:val="000C4DAA"/>
    <w:rPr>
      <w:rFonts w:ascii="Arial Narrow" w:hAnsi="Arial Narrow" w:hint="default"/>
      <w:sz w:val="22"/>
      <w:lang w:val="es-ES_tradnl" w:eastAsia="es-ES"/>
    </w:rPr>
  </w:style>
  <w:style w:type="character" w:customStyle="1" w:styleId="FontStyle13">
    <w:name w:val="Font Style13"/>
    <w:rsid w:val="000C4DAA"/>
    <w:rPr>
      <w:rFonts w:ascii="Arial" w:hAnsi="Arial" w:cs="Arial" w:hint="default"/>
      <w:sz w:val="18"/>
    </w:rPr>
  </w:style>
  <w:style w:type="character" w:customStyle="1" w:styleId="FontStyle14">
    <w:name w:val="Font Style14"/>
    <w:rsid w:val="000C4DAA"/>
    <w:rPr>
      <w:rFonts w:ascii="Arial" w:hAnsi="Arial" w:cs="Arial" w:hint="default"/>
      <w:b/>
      <w:bCs w:val="0"/>
      <w:sz w:val="18"/>
    </w:rPr>
  </w:style>
  <w:style w:type="character" w:customStyle="1" w:styleId="FontStyle17">
    <w:name w:val="Font Style17"/>
    <w:rsid w:val="000C4DAA"/>
    <w:rPr>
      <w:rFonts w:ascii="Arial" w:hAnsi="Arial" w:cs="Arial" w:hint="default"/>
      <w:sz w:val="18"/>
    </w:rPr>
  </w:style>
  <w:style w:type="character" w:customStyle="1" w:styleId="normaltextrun">
    <w:name w:val="normaltextrun"/>
    <w:rsid w:val="000C4DAA"/>
  </w:style>
  <w:style w:type="character" w:customStyle="1" w:styleId="FontStyle15">
    <w:name w:val="Font Style15"/>
    <w:rsid w:val="000C4DAA"/>
    <w:rPr>
      <w:rFonts w:ascii="Arial" w:hAnsi="Arial" w:cs="Arial" w:hint="default"/>
      <w:sz w:val="20"/>
    </w:rPr>
  </w:style>
  <w:style w:type="character" w:customStyle="1" w:styleId="FontStyle19">
    <w:name w:val="Font Style19"/>
    <w:rsid w:val="000C4DAA"/>
    <w:rPr>
      <w:rFonts w:ascii="Arial" w:hAnsi="Arial" w:cs="Arial" w:hint="default"/>
      <w:b/>
      <w:bCs w:val="0"/>
      <w:sz w:val="20"/>
    </w:rPr>
  </w:style>
  <w:style w:type="character" w:customStyle="1" w:styleId="FontStyle53">
    <w:name w:val="Font Style53"/>
    <w:rsid w:val="000C4DAA"/>
    <w:rPr>
      <w:rFonts w:ascii="Arial" w:hAnsi="Arial" w:cs="Arial" w:hint="default"/>
      <w:b/>
      <w:bCs w:val="0"/>
      <w:sz w:val="18"/>
    </w:rPr>
  </w:style>
  <w:style w:type="character" w:customStyle="1" w:styleId="ListLabel3">
    <w:name w:val="ListLabel 3"/>
    <w:rsid w:val="000C4DAA"/>
    <w:rPr>
      <w:b/>
      <w:bCs w:val="0"/>
      <w:i/>
      <w:iCs w:val="0"/>
      <w:sz w:val="24"/>
    </w:rPr>
  </w:style>
  <w:style w:type="character" w:customStyle="1" w:styleId="CarCar82">
    <w:name w:val="Car Car82"/>
    <w:locked/>
    <w:rsid w:val="000C4DAA"/>
    <w:rPr>
      <w:b/>
      <w:bCs w:val="0"/>
      <w:lang w:eastAsia="ar-SA" w:bidi="ar-SA"/>
    </w:rPr>
  </w:style>
  <w:style w:type="character" w:customStyle="1" w:styleId="MessageHeaderChar">
    <w:name w:val="Message Header Char"/>
    <w:rsid w:val="000C4DAA"/>
    <w:rPr>
      <w:rFonts w:ascii="Cambria" w:hAnsi="Cambria" w:hint="default"/>
      <w:sz w:val="24"/>
      <w:shd w:val="pct20" w:color="auto" w:fill="auto"/>
      <w:lang w:eastAsia="en-US"/>
    </w:rPr>
  </w:style>
  <w:style w:type="character" w:customStyle="1" w:styleId="SalutationChar">
    <w:name w:val="Salutation Char"/>
    <w:rsid w:val="000C4DAA"/>
    <w:rPr>
      <w:lang w:eastAsia="en-US"/>
    </w:rPr>
  </w:style>
  <w:style w:type="character" w:customStyle="1" w:styleId="DateChar">
    <w:name w:val="Date Char"/>
    <w:rsid w:val="000C4DAA"/>
    <w:rPr>
      <w:lang w:eastAsia="en-US"/>
    </w:rPr>
  </w:style>
  <w:style w:type="character" w:customStyle="1" w:styleId="BodyTextFirstIndentChar">
    <w:name w:val="Body Text First Indent Char"/>
    <w:rsid w:val="000C4DAA"/>
    <w:rPr>
      <w:rFonts w:ascii="Times New Roman" w:hAnsi="Times New Roman" w:cs="Times New Roman" w:hint="default"/>
      <w:noProof/>
      <w:sz w:val="20"/>
      <w:lang w:val="es-ES" w:eastAsia="en-US"/>
    </w:rPr>
  </w:style>
  <w:style w:type="character" w:customStyle="1" w:styleId="CarCar110">
    <w:name w:val="Car Car110"/>
    <w:locked/>
    <w:rsid w:val="000C4DAA"/>
    <w:rPr>
      <w:sz w:val="24"/>
      <w:lang w:val="es-ES" w:eastAsia="es-ES"/>
    </w:rPr>
  </w:style>
  <w:style w:type="character" w:customStyle="1" w:styleId="EstiloArialCar">
    <w:name w:val="Estilo Arial Car"/>
    <w:rsid w:val="000C4DAA"/>
    <w:rPr>
      <w:rFonts w:ascii="Arial" w:hAnsi="Arial" w:cs="Arial" w:hint="default"/>
      <w:lang w:val="es-ES" w:eastAsia="ar-SA" w:bidi="ar-SA"/>
    </w:rPr>
  </w:style>
  <w:style w:type="character" w:customStyle="1" w:styleId="apple-converted-space">
    <w:name w:val="apple-converted-space"/>
    <w:rsid w:val="000C4DAA"/>
  </w:style>
  <w:style w:type="character" w:customStyle="1" w:styleId="titulo-interior21">
    <w:name w:val="titulo-interior21"/>
    <w:rsid w:val="000C4DAA"/>
    <w:rPr>
      <w:rFonts w:ascii="Arial" w:hAnsi="Arial" w:cs="Arial" w:hint="default"/>
      <w:b/>
      <w:bCs/>
      <w:color w:val="000000"/>
      <w:sz w:val="24"/>
      <w:szCs w:val="24"/>
    </w:rPr>
  </w:style>
  <w:style w:type="character" w:customStyle="1" w:styleId="estilo571">
    <w:name w:val="estilo571"/>
    <w:rsid w:val="000C4DAA"/>
    <w:rPr>
      <w:rFonts w:ascii="Arial Black" w:hAnsi="Arial Black" w:cs="Times New Roman" w:hint="default"/>
      <w:i/>
      <w:iCs/>
      <w:color w:val="000000"/>
      <w:sz w:val="23"/>
      <w:szCs w:val="23"/>
    </w:rPr>
  </w:style>
  <w:style w:type="character" w:customStyle="1" w:styleId="spelle">
    <w:name w:val="spelle"/>
    <w:rsid w:val="000C4DAA"/>
  </w:style>
  <w:style w:type="character" w:customStyle="1" w:styleId="PuestoCar1">
    <w:name w:val="Puesto Car1"/>
    <w:rsid w:val="000C4DAA"/>
    <w:rPr>
      <w:rFonts w:ascii="Times New Roman" w:eastAsia="Times New Roman" w:hAnsi="Times New Roman" w:cs="Times New Roman" w:hint="default"/>
      <w:b/>
      <w:bCs w:val="0"/>
      <w:sz w:val="28"/>
      <w:szCs w:val="20"/>
      <w:lang w:val="es-ES" w:eastAsia="ar-SA"/>
    </w:rPr>
  </w:style>
  <w:style w:type="character" w:customStyle="1" w:styleId="WW8Num37z3">
    <w:name w:val="WW8Num37z3"/>
    <w:rsid w:val="000C4DAA"/>
    <w:rPr>
      <w:rFonts w:ascii="Symbol" w:hAnsi="Symbol" w:hint="default"/>
    </w:rPr>
  </w:style>
  <w:style w:type="character" w:customStyle="1" w:styleId="WW8Num41z3">
    <w:name w:val="WW8Num41z3"/>
    <w:rsid w:val="000C4DAA"/>
    <w:rPr>
      <w:rFonts w:ascii="Symbol" w:hAnsi="Symbol" w:hint="default"/>
    </w:rPr>
  </w:style>
  <w:style w:type="character" w:customStyle="1" w:styleId="WW8Num44z2">
    <w:name w:val="WW8Num44z2"/>
    <w:rsid w:val="000C4DAA"/>
    <w:rPr>
      <w:rFonts w:ascii="Wingdings" w:hAnsi="Wingdings" w:hint="default"/>
    </w:rPr>
  </w:style>
  <w:style w:type="character" w:customStyle="1" w:styleId="WW8Num61z1">
    <w:name w:val="WW8Num61z1"/>
    <w:rsid w:val="000C4DAA"/>
    <w:rPr>
      <w:rFonts w:ascii="Courier New" w:hAnsi="Courier New" w:cs="Courier New" w:hint="default"/>
    </w:rPr>
  </w:style>
  <w:style w:type="character" w:customStyle="1" w:styleId="ROMANOSCar">
    <w:name w:val="ROMANOS Car"/>
    <w:rsid w:val="000C4DAA"/>
    <w:rPr>
      <w:rFonts w:ascii="Arial" w:hAnsi="Arial" w:cs="Arial" w:hint="default"/>
      <w:sz w:val="18"/>
      <w:szCs w:val="22"/>
      <w:lang w:val="es-ES"/>
    </w:rPr>
  </w:style>
  <w:style w:type="character" w:customStyle="1" w:styleId="Textoindependiente2Car1">
    <w:name w:val="Texto independiente 2 Car1"/>
    <w:rsid w:val="000C4DAA"/>
    <w:rPr>
      <w:rFonts w:ascii="Arial" w:hAnsi="Arial" w:cs="Arial" w:hint="default"/>
      <w:sz w:val="22"/>
      <w:szCs w:val="22"/>
      <w:lang w:val="es-ES" w:eastAsia="ar-SA"/>
    </w:rPr>
  </w:style>
  <w:style w:type="character" w:customStyle="1" w:styleId="Ttulo4Car1">
    <w:name w:val="Título 4 Car1"/>
    <w:rsid w:val="000C4DAA"/>
    <w:rPr>
      <w:rFonts w:ascii="Calibri" w:eastAsia="Times New Roman" w:hAnsi="Calibri" w:cs="Times New Roman" w:hint="default"/>
      <w:b/>
      <w:bCs/>
      <w:kern w:val="2"/>
      <w:sz w:val="28"/>
      <w:szCs w:val="28"/>
    </w:rPr>
  </w:style>
  <w:style w:type="character" w:customStyle="1" w:styleId="Ttulo6Car1">
    <w:name w:val="Título 6 Car1"/>
    <w:rsid w:val="000C4DAA"/>
    <w:rPr>
      <w:rFonts w:ascii="Calibri" w:eastAsia="Times New Roman" w:hAnsi="Calibri" w:cs="Times New Roman" w:hint="default"/>
      <w:b/>
      <w:bCs/>
      <w:kern w:val="2"/>
      <w:sz w:val="22"/>
      <w:szCs w:val="22"/>
    </w:rPr>
  </w:style>
  <w:style w:type="character" w:customStyle="1" w:styleId="Ttulo9Car1">
    <w:name w:val="Título 9 Car1"/>
    <w:rsid w:val="000C4DAA"/>
    <w:rPr>
      <w:rFonts w:ascii="Cambria" w:eastAsia="Times New Roman" w:hAnsi="Cambria" w:cs="Times New Roman" w:hint="default"/>
      <w:kern w:val="2"/>
      <w:sz w:val="22"/>
      <w:szCs w:val="22"/>
    </w:rPr>
  </w:style>
  <w:style w:type="character" w:customStyle="1" w:styleId="Mencinsinresolver2">
    <w:name w:val="Mención sin resolver2"/>
    <w:rsid w:val="000C4DAA"/>
    <w:rPr>
      <w:color w:val="605E5C"/>
      <w:shd w:val="clear" w:color="auto" w:fill="E1DFDD"/>
    </w:rPr>
  </w:style>
  <w:style w:type="table" w:styleId="Listaclara-nfasis3">
    <w:name w:val="Light List Accent 3"/>
    <w:basedOn w:val="Tablanormal"/>
    <w:uiPriority w:val="61"/>
    <w:rsid w:val="000C4DA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aconcolumnas21">
    <w:name w:val="Tabla con columnas 21"/>
    <w:uiPriority w:val="99"/>
    <w:semiHidden/>
    <w:rsid w:val="000C4DAA"/>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1">
    <w:name w:val="Tabla con cuadrícula 81"/>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1">
    <w:name w:val="Tabla profesional1"/>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2">
    <w:name w:val="Tabla con columnas 22"/>
    <w:uiPriority w:val="99"/>
    <w:semiHidden/>
    <w:rsid w:val="000C4DAA"/>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2">
    <w:name w:val="Tabla con cuadrícula 82"/>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2">
    <w:name w:val="Tabla profesional2"/>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uadrcula83">
    <w:name w:val="Tabla con cuadrícula 83"/>
    <w:uiPriority w:val="99"/>
    <w:rsid w:val="000C4DAA"/>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columnas23">
    <w:name w:val="Tabla con columnas 23"/>
    <w:uiPriority w:val="99"/>
    <w:rsid w:val="000C4DAA"/>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profesional3">
    <w:name w:val="Tabla profesional3"/>
    <w:uiPriority w:val="99"/>
    <w:rsid w:val="000C4DAA"/>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11">
    <w:name w:val="Tabla con columnas 211"/>
    <w:uiPriority w:val="99"/>
    <w:semiHidden/>
    <w:rsid w:val="000C4DAA"/>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11">
    <w:name w:val="Tabla con cuadrícula 811"/>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11">
    <w:name w:val="Tabla profesional11"/>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olumnas221">
    <w:name w:val="Tabla con columnas 221"/>
    <w:uiPriority w:val="99"/>
    <w:semiHidden/>
    <w:rsid w:val="000C4DAA"/>
    <w:pPr>
      <w:spacing w:after="0" w:line="240" w:lineRule="auto"/>
    </w:pPr>
    <w:rPr>
      <w:rFonts w:ascii="Times New Roman" w:eastAsia="Times New Roman" w:hAnsi="Times New Roman" w:cs="Times New Roman"/>
      <w:b/>
      <w:bCs/>
      <w:sz w:val="20"/>
      <w:szCs w:val="20"/>
      <w:lang w:eastAsia="es-MX"/>
    </w:rPr>
    <w:tblPr>
      <w:tblStyleColBandSize w:val="1"/>
      <w:tblCellMar>
        <w:top w:w="0" w:type="dxa"/>
        <w:left w:w="108" w:type="dxa"/>
        <w:bottom w:w="0" w:type="dxa"/>
        <w:right w:w="108" w:type="dxa"/>
      </w:tblCellMar>
    </w:tblPr>
  </w:style>
  <w:style w:type="table" w:customStyle="1" w:styleId="Tablaconcuadrcula821">
    <w:name w:val="Tabla con cuadrícula 821"/>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profesional21">
    <w:name w:val="Tabla profesional21"/>
    <w:uiPriority w:val="99"/>
    <w:semiHidden/>
    <w:rsid w:val="000C4DAA"/>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aconcuadrcula11">
    <w:name w:val="Tabla con cuadrícula11"/>
    <w:uiPriority w:val="59"/>
    <w:rsid w:val="000C4DAA"/>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4-nfasis61">
    <w:name w:val="Tabla de cuadrícula 4 - Énfasis 61"/>
    <w:uiPriority w:val="99"/>
    <w:rsid w:val="000C4DAA"/>
    <w:pPr>
      <w:spacing w:after="0" w:line="240" w:lineRule="auto"/>
    </w:pPr>
    <w:rPr>
      <w:rFonts w:ascii="Calibri" w:eastAsia="Calibri" w:hAnsi="Calibri" w:cs="Times New Roman"/>
      <w:sz w:val="20"/>
      <w:szCs w:val="20"/>
      <w:lang w:eastAsia="es-MX"/>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Normal1">
    <w:name w:val="Table Normal1"/>
    <w:uiPriority w:val="99"/>
    <w:rsid w:val="000C4DAA"/>
    <w:pPr>
      <w:spacing w:after="0" w:line="240" w:lineRule="auto"/>
    </w:pPr>
    <w:rPr>
      <w:rFonts w:ascii="Times New Roman" w:eastAsia="Arial Unicode MS" w:hAnsi="Times New Roman" w:cs="Times New Roman"/>
      <w:sz w:val="20"/>
      <w:szCs w:val="20"/>
      <w:lang w:eastAsia="es-MX"/>
    </w:rPr>
    <w:tblPr>
      <w:tblCellMar>
        <w:top w:w="620" w:type="dxa"/>
        <w:left w:w="620" w:type="dxa"/>
        <w:bottom w:w="620" w:type="dxa"/>
        <w:right w:w="620" w:type="dxa"/>
      </w:tblCellMar>
    </w:tblPr>
  </w:style>
  <w:style w:type="table" w:customStyle="1" w:styleId="Tablaconcuadrcula3">
    <w:name w:val="Tabla con cuadrícula3"/>
    <w:uiPriority w:val="59"/>
    <w:rsid w:val="000C4DAA"/>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uiPriority w:val="59"/>
    <w:rsid w:val="000C4DAA"/>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uiPriority w:val="59"/>
    <w:rsid w:val="000C4DAA"/>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11">
    <w:name w:val="Lista clara - Énfasis 11"/>
    <w:basedOn w:val="Tablanormal"/>
    <w:uiPriority w:val="61"/>
    <w:rsid w:val="000C4DA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
    <w:name w:val="Lista clara - Énfasis 31"/>
    <w:basedOn w:val="Tablanormal"/>
    <w:uiPriority w:val="61"/>
    <w:rsid w:val="000C4DA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nfasis112">
    <w:name w:val="Lista clara - Énfasis 112"/>
    <w:basedOn w:val="Tablanormal"/>
    <w:uiPriority w:val="61"/>
    <w:rsid w:val="000C4DA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aconcuadrcula21">
    <w:name w:val="Tabla con cuadrícula21"/>
    <w:basedOn w:val="Tablanormal"/>
    <w:uiPriority w:val="59"/>
    <w:rsid w:val="000C4DAA"/>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32">
    <w:name w:val="Lista clara - Énfasis 32"/>
    <w:basedOn w:val="Tablanormal"/>
    <w:uiPriority w:val="61"/>
    <w:rsid w:val="000C4DA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nfasis111">
    <w:name w:val="Lista clara - Énfasis 111"/>
    <w:basedOn w:val="Tablanormal"/>
    <w:uiPriority w:val="61"/>
    <w:rsid w:val="000C4DA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Estilo1232">
    <w:name w:val="Estilo1232"/>
    <w:rsid w:val="000C4DAA"/>
    <w:pPr>
      <w:numPr>
        <w:numId w:val="48"/>
      </w:numPr>
    </w:pPr>
  </w:style>
  <w:style w:type="numbering" w:customStyle="1" w:styleId="11152">
    <w:name w:val="1.1.152"/>
    <w:rsid w:val="000C4DAA"/>
    <w:pPr>
      <w:numPr>
        <w:numId w:val="49"/>
      </w:numPr>
    </w:pPr>
  </w:style>
  <w:style w:type="numbering" w:customStyle="1" w:styleId="WW8Num4312">
    <w:name w:val="WW8Num4312"/>
    <w:rsid w:val="000C4DAA"/>
    <w:pPr>
      <w:numPr>
        <w:numId w:val="50"/>
      </w:numPr>
    </w:pPr>
  </w:style>
  <w:style w:type="numbering" w:customStyle="1" w:styleId="Estilo1212">
    <w:name w:val="Estilo1212"/>
    <w:rsid w:val="000C4DAA"/>
    <w:pPr>
      <w:numPr>
        <w:numId w:val="80"/>
      </w:numPr>
    </w:pPr>
  </w:style>
  <w:style w:type="numbering" w:customStyle="1" w:styleId="WW8Num411">
    <w:name w:val="WW8Num411"/>
    <w:rsid w:val="000C4DAA"/>
    <w:pPr>
      <w:numPr>
        <w:numId w:val="56"/>
      </w:numPr>
    </w:pPr>
  </w:style>
  <w:style w:type="numbering" w:customStyle="1" w:styleId="1111115">
    <w:name w:val="1 / 1.1 / 1.1.15"/>
    <w:rsid w:val="000C4DAA"/>
    <w:pPr>
      <w:numPr>
        <w:numId w:val="57"/>
      </w:numPr>
    </w:pPr>
  </w:style>
  <w:style w:type="numbering" w:customStyle="1" w:styleId="WW8Num441">
    <w:name w:val="WW8Num441"/>
    <w:rsid w:val="000C4DAA"/>
    <w:pPr>
      <w:numPr>
        <w:numId w:val="58"/>
      </w:numPr>
    </w:pPr>
  </w:style>
  <w:style w:type="numbering" w:customStyle="1" w:styleId="Estilo13">
    <w:name w:val="Estilo13"/>
    <w:rsid w:val="000C4DAA"/>
    <w:pPr>
      <w:numPr>
        <w:numId w:val="59"/>
      </w:numPr>
    </w:pPr>
  </w:style>
  <w:style w:type="numbering" w:customStyle="1" w:styleId="WW8Num2012">
    <w:name w:val="WW8Num2012"/>
    <w:rsid w:val="000C4DAA"/>
    <w:pPr>
      <w:numPr>
        <w:numId w:val="60"/>
      </w:numPr>
    </w:pPr>
  </w:style>
  <w:style w:type="numbering" w:customStyle="1" w:styleId="1111113">
    <w:name w:val="1 / 1.1 / 1.1.13"/>
    <w:rsid w:val="000C4DAA"/>
    <w:pPr>
      <w:numPr>
        <w:numId w:val="61"/>
      </w:numPr>
    </w:pPr>
  </w:style>
  <w:style w:type="numbering" w:customStyle="1" w:styleId="11111152">
    <w:name w:val="1 / 1.1 / 1.1.152"/>
    <w:rsid w:val="000C4DAA"/>
    <w:pPr>
      <w:numPr>
        <w:numId w:val="62"/>
      </w:numPr>
    </w:pPr>
  </w:style>
  <w:style w:type="numbering" w:customStyle="1" w:styleId="WW8Num4412">
    <w:name w:val="WW8Num4412"/>
    <w:rsid w:val="000C4DAA"/>
    <w:pPr>
      <w:numPr>
        <w:numId w:val="63"/>
      </w:numPr>
    </w:pPr>
  </w:style>
  <w:style w:type="numbering" w:customStyle="1" w:styleId="List12">
    <w:name w:val="List 12"/>
    <w:rsid w:val="000C4DAA"/>
    <w:pPr>
      <w:numPr>
        <w:numId w:val="64"/>
      </w:numPr>
    </w:pPr>
  </w:style>
  <w:style w:type="numbering" w:customStyle="1" w:styleId="111232">
    <w:name w:val="1.1.1232"/>
    <w:rsid w:val="000C4DAA"/>
    <w:pPr>
      <w:numPr>
        <w:numId w:val="65"/>
      </w:numPr>
    </w:pPr>
  </w:style>
  <w:style w:type="numbering" w:customStyle="1" w:styleId="WW8Num3912">
    <w:name w:val="WW8Num3912"/>
    <w:rsid w:val="000C4DAA"/>
    <w:pPr>
      <w:numPr>
        <w:numId w:val="66"/>
      </w:numPr>
    </w:pPr>
  </w:style>
  <w:style w:type="numbering" w:customStyle="1" w:styleId="11132">
    <w:name w:val="1.1.132"/>
    <w:rsid w:val="000C4DAA"/>
    <w:pPr>
      <w:numPr>
        <w:numId w:val="67"/>
      </w:numPr>
    </w:pPr>
  </w:style>
  <w:style w:type="numbering" w:customStyle="1" w:styleId="Estilo132">
    <w:name w:val="Estilo132"/>
    <w:rsid w:val="000C4DAA"/>
    <w:pPr>
      <w:numPr>
        <w:numId w:val="68"/>
      </w:numPr>
    </w:pPr>
  </w:style>
  <w:style w:type="numbering" w:customStyle="1" w:styleId="List112">
    <w:name w:val="List 112"/>
    <w:rsid w:val="000C4DAA"/>
    <w:pPr>
      <w:numPr>
        <w:numId w:val="69"/>
      </w:numPr>
    </w:pPr>
  </w:style>
  <w:style w:type="numbering" w:customStyle="1" w:styleId="11123">
    <w:name w:val="1.1.123"/>
    <w:rsid w:val="000C4DAA"/>
    <w:pPr>
      <w:numPr>
        <w:numId w:val="70"/>
      </w:numPr>
    </w:pPr>
  </w:style>
  <w:style w:type="numbering" w:customStyle="1" w:styleId="List11">
    <w:name w:val="List 11"/>
    <w:rsid w:val="000C4DAA"/>
    <w:pPr>
      <w:numPr>
        <w:numId w:val="71"/>
      </w:numPr>
    </w:pPr>
  </w:style>
  <w:style w:type="numbering" w:customStyle="1" w:styleId="111111232">
    <w:name w:val="1 / 1.1 / 1.1.1232"/>
    <w:rsid w:val="000C4DAA"/>
    <w:pPr>
      <w:numPr>
        <w:numId w:val="52"/>
      </w:numPr>
    </w:pPr>
  </w:style>
  <w:style w:type="numbering" w:customStyle="1" w:styleId="List122">
    <w:name w:val="List 122"/>
    <w:rsid w:val="000C4DAA"/>
    <w:pPr>
      <w:numPr>
        <w:numId w:val="72"/>
      </w:numPr>
    </w:pPr>
  </w:style>
  <w:style w:type="numbering" w:customStyle="1" w:styleId="List7">
    <w:name w:val="List 7"/>
    <w:rsid w:val="000C4DAA"/>
    <w:pPr>
      <w:numPr>
        <w:numId w:val="73"/>
      </w:numPr>
    </w:pPr>
  </w:style>
  <w:style w:type="numbering" w:styleId="111111">
    <w:name w:val="Outline List 2"/>
    <w:basedOn w:val="Sinlista"/>
    <w:unhideWhenUsed/>
    <w:rsid w:val="000C4DAA"/>
    <w:pPr>
      <w:numPr>
        <w:numId w:val="74"/>
      </w:numPr>
    </w:pPr>
  </w:style>
  <w:style w:type="numbering" w:customStyle="1" w:styleId="WW8Num4512">
    <w:name w:val="WW8Num4512"/>
    <w:rsid w:val="000C4DAA"/>
    <w:pPr>
      <w:numPr>
        <w:numId w:val="75"/>
      </w:numPr>
    </w:pPr>
  </w:style>
  <w:style w:type="numbering" w:customStyle="1" w:styleId="11111137">
    <w:name w:val="1 / 1.1 / 1.1.137"/>
    <w:rsid w:val="000C4DAA"/>
    <w:pPr>
      <w:numPr>
        <w:numId w:val="76"/>
      </w:numPr>
    </w:pPr>
  </w:style>
  <w:style w:type="numbering" w:customStyle="1" w:styleId="11111132">
    <w:name w:val="1 / 1.1 / 1.1.132"/>
    <w:rsid w:val="000C4DAA"/>
    <w:pPr>
      <w:numPr>
        <w:numId w:val="77"/>
      </w:numPr>
    </w:pPr>
  </w:style>
  <w:style w:type="numbering" w:customStyle="1" w:styleId="List72">
    <w:name w:val="List 72"/>
    <w:rsid w:val="000C4DAA"/>
    <w:pPr>
      <w:numPr>
        <w:numId w:val="78"/>
      </w:numPr>
    </w:pPr>
  </w:style>
  <w:style w:type="numbering" w:customStyle="1" w:styleId="WW8Num4112">
    <w:name w:val="WW8Num4112"/>
    <w:rsid w:val="000C4DAA"/>
    <w:pPr>
      <w:numPr>
        <w:numId w:val="53"/>
      </w:numPr>
    </w:pPr>
  </w:style>
  <w:style w:type="numbering" w:customStyle="1" w:styleId="1113">
    <w:name w:val="1.1.13"/>
    <w:rsid w:val="000C4DAA"/>
    <w:pPr>
      <w:numPr>
        <w:numId w:val="79"/>
      </w:numPr>
    </w:pPr>
  </w:style>
  <w:style w:type="character" w:customStyle="1" w:styleId="TtulodeTDCCar1">
    <w:name w:val="Título de TDC Car1"/>
    <w:link w:val="TtulodeTDC"/>
    <w:locked/>
    <w:rsid w:val="000C4DAA"/>
    <w:rPr>
      <w:rFonts w:ascii="Cambria" w:eastAsia="Times New Roman" w:hAnsi="Cambria" w:cs="Times New Roman"/>
      <w:color w:val="365F91"/>
      <w:sz w:val="28"/>
      <w:szCs w:val="28"/>
      <w:lang w:val="es-ES"/>
    </w:rPr>
  </w:style>
  <w:style w:type="numbering" w:customStyle="1" w:styleId="Estilo123">
    <w:name w:val="Estilo123"/>
    <w:rsid w:val="000C4DAA"/>
  </w:style>
  <w:style w:type="numbering" w:customStyle="1" w:styleId="11111123">
    <w:name w:val="1 / 1.1 / 1.1.123"/>
    <w:rsid w:val="000C4DAA"/>
    <w:pPr>
      <w:numPr>
        <w:numId w:val="82"/>
      </w:numPr>
    </w:pPr>
  </w:style>
  <w:style w:type="numbering" w:customStyle="1" w:styleId="WW8Num451">
    <w:name w:val="WW8Num451"/>
    <w:basedOn w:val="Sinlista"/>
    <w:rsid w:val="000C4DAA"/>
  </w:style>
  <w:style w:type="numbering" w:customStyle="1" w:styleId="Sinlista2">
    <w:name w:val="Sin lista2"/>
    <w:next w:val="Sinlista"/>
    <w:uiPriority w:val="99"/>
    <w:semiHidden/>
    <w:unhideWhenUsed/>
    <w:rsid w:val="000C4DAA"/>
  </w:style>
  <w:style w:type="numbering" w:customStyle="1" w:styleId="Sinlista3">
    <w:name w:val="Sin lista3"/>
    <w:next w:val="Sinlista"/>
    <w:uiPriority w:val="99"/>
    <w:semiHidden/>
    <w:unhideWhenUsed/>
    <w:rsid w:val="000C4DAA"/>
  </w:style>
  <w:style w:type="numbering" w:customStyle="1" w:styleId="Sinlista21">
    <w:name w:val="Sin lista21"/>
    <w:next w:val="Sinlista"/>
    <w:uiPriority w:val="99"/>
    <w:semiHidden/>
    <w:unhideWhenUsed/>
    <w:rsid w:val="000C4DAA"/>
  </w:style>
  <w:style w:type="numbering" w:customStyle="1" w:styleId="WW8Num391">
    <w:name w:val="WW8Num391"/>
    <w:basedOn w:val="Sinlista"/>
    <w:rsid w:val="000C4DAA"/>
  </w:style>
  <w:style w:type="numbering" w:customStyle="1" w:styleId="WW8Num201">
    <w:name w:val="WW8Num201"/>
    <w:basedOn w:val="Sinlista"/>
    <w:rsid w:val="000C4DAA"/>
  </w:style>
  <w:style w:type="numbering" w:customStyle="1" w:styleId="WW8Num431">
    <w:name w:val="WW8Num431"/>
    <w:basedOn w:val="Sinlista"/>
    <w:rsid w:val="000C4DAA"/>
  </w:style>
  <w:style w:type="numbering" w:customStyle="1" w:styleId="Sinlista4">
    <w:name w:val="Sin lista4"/>
    <w:next w:val="Sinlista"/>
    <w:uiPriority w:val="99"/>
    <w:semiHidden/>
    <w:unhideWhenUsed/>
    <w:rsid w:val="000C4DAA"/>
  </w:style>
  <w:style w:type="numbering" w:customStyle="1" w:styleId="Sinlista12">
    <w:name w:val="Sin lista12"/>
    <w:next w:val="Sinlista"/>
    <w:uiPriority w:val="99"/>
    <w:semiHidden/>
    <w:unhideWhenUsed/>
    <w:rsid w:val="000C4DAA"/>
  </w:style>
  <w:style w:type="numbering" w:customStyle="1" w:styleId="Sinlista112">
    <w:name w:val="Sin lista112"/>
    <w:next w:val="Sinlista"/>
    <w:uiPriority w:val="99"/>
    <w:semiHidden/>
    <w:unhideWhenUsed/>
    <w:rsid w:val="000C4DAA"/>
  </w:style>
  <w:style w:type="numbering" w:customStyle="1" w:styleId="WW8Num4411">
    <w:name w:val="WW8Num4411"/>
    <w:basedOn w:val="Sinlista"/>
    <w:rsid w:val="000C4DAA"/>
  </w:style>
  <w:style w:type="numbering" w:customStyle="1" w:styleId="11151">
    <w:name w:val="1.1.151"/>
    <w:rsid w:val="000C4DAA"/>
  </w:style>
  <w:style w:type="numbering" w:customStyle="1" w:styleId="Estilo151">
    <w:name w:val="Estilo151"/>
    <w:rsid w:val="000C4DAA"/>
  </w:style>
  <w:style w:type="numbering" w:customStyle="1" w:styleId="Estilo1211">
    <w:name w:val="Estilo1211"/>
    <w:rsid w:val="000C4DAA"/>
  </w:style>
  <w:style w:type="numbering" w:customStyle="1" w:styleId="Estilo1231">
    <w:name w:val="Estilo1231"/>
    <w:rsid w:val="000C4DAA"/>
  </w:style>
  <w:style w:type="numbering" w:customStyle="1" w:styleId="111111231">
    <w:name w:val="1 / 1.1 / 1.1.1231"/>
    <w:rsid w:val="000C4DAA"/>
  </w:style>
  <w:style w:type="numbering" w:customStyle="1" w:styleId="11111151">
    <w:name w:val="1 / 1.1 / 1.1.151"/>
    <w:rsid w:val="000C4DAA"/>
  </w:style>
  <w:style w:type="numbering" w:customStyle="1" w:styleId="Estilo131">
    <w:name w:val="Estilo131"/>
    <w:rsid w:val="000C4DAA"/>
  </w:style>
  <w:style w:type="numbering" w:customStyle="1" w:styleId="11111131">
    <w:name w:val="1 / 1.1 / 1.1.131"/>
    <w:rsid w:val="000C4DAA"/>
  </w:style>
  <w:style w:type="numbering" w:customStyle="1" w:styleId="List121">
    <w:name w:val="List 121"/>
    <w:rsid w:val="000C4DAA"/>
  </w:style>
  <w:style w:type="numbering" w:customStyle="1" w:styleId="111231">
    <w:name w:val="1.1.1231"/>
    <w:rsid w:val="000C4DAA"/>
  </w:style>
  <w:style w:type="numbering" w:customStyle="1" w:styleId="List111">
    <w:name w:val="List 111"/>
    <w:rsid w:val="000C4DAA"/>
  </w:style>
  <w:style w:type="numbering" w:customStyle="1" w:styleId="List71">
    <w:name w:val="List 71"/>
    <w:rsid w:val="000C4DAA"/>
  </w:style>
  <w:style w:type="numbering" w:customStyle="1" w:styleId="11131">
    <w:name w:val="1.1.131"/>
    <w:rsid w:val="000C4DAA"/>
  </w:style>
  <w:style w:type="numbering" w:customStyle="1" w:styleId="WW8Num4111">
    <w:name w:val="WW8Num4111"/>
    <w:basedOn w:val="Sinlista"/>
    <w:rsid w:val="000C4DAA"/>
  </w:style>
  <w:style w:type="numbering" w:customStyle="1" w:styleId="WW8Num4511">
    <w:name w:val="WW8Num4511"/>
    <w:basedOn w:val="Sinlista"/>
    <w:rsid w:val="000C4DAA"/>
  </w:style>
  <w:style w:type="numbering" w:customStyle="1" w:styleId="Sinlista22">
    <w:name w:val="Sin lista22"/>
    <w:next w:val="Sinlista"/>
    <w:uiPriority w:val="99"/>
    <w:semiHidden/>
    <w:unhideWhenUsed/>
    <w:rsid w:val="000C4DAA"/>
  </w:style>
  <w:style w:type="numbering" w:customStyle="1" w:styleId="Sinlista31">
    <w:name w:val="Sin lista31"/>
    <w:next w:val="Sinlista"/>
    <w:uiPriority w:val="99"/>
    <w:semiHidden/>
    <w:unhideWhenUsed/>
    <w:rsid w:val="000C4DAA"/>
  </w:style>
  <w:style w:type="numbering" w:customStyle="1" w:styleId="Sinlista211">
    <w:name w:val="Sin lista211"/>
    <w:next w:val="Sinlista"/>
    <w:uiPriority w:val="99"/>
    <w:semiHidden/>
    <w:unhideWhenUsed/>
    <w:rsid w:val="000C4DAA"/>
  </w:style>
  <w:style w:type="numbering" w:customStyle="1" w:styleId="WW8Num3911">
    <w:name w:val="WW8Num3911"/>
    <w:basedOn w:val="Sinlista"/>
    <w:rsid w:val="000C4DAA"/>
  </w:style>
  <w:style w:type="numbering" w:customStyle="1" w:styleId="WW8Num2011">
    <w:name w:val="WW8Num2011"/>
    <w:basedOn w:val="Sinlista"/>
    <w:rsid w:val="000C4DAA"/>
  </w:style>
  <w:style w:type="numbering" w:customStyle="1" w:styleId="WW8Num4311">
    <w:name w:val="WW8Num4311"/>
    <w:basedOn w:val="Sinlista"/>
    <w:rsid w:val="000C4DAA"/>
  </w:style>
  <w:style w:type="numbering" w:customStyle="1" w:styleId="Sinlista5">
    <w:name w:val="Sin lista5"/>
    <w:next w:val="Sinlista"/>
    <w:uiPriority w:val="99"/>
    <w:semiHidden/>
    <w:unhideWhenUsed/>
    <w:rsid w:val="000C4DAA"/>
  </w:style>
  <w:style w:type="numbering" w:customStyle="1" w:styleId="Sinlista13">
    <w:name w:val="Sin lista13"/>
    <w:next w:val="Sinlista"/>
    <w:uiPriority w:val="99"/>
    <w:semiHidden/>
    <w:unhideWhenUsed/>
    <w:rsid w:val="000C4DAA"/>
  </w:style>
  <w:style w:type="numbering" w:customStyle="1" w:styleId="Sinlista113">
    <w:name w:val="Sin lista113"/>
    <w:next w:val="Sinlista"/>
    <w:uiPriority w:val="99"/>
    <w:semiHidden/>
    <w:unhideWhenUsed/>
    <w:rsid w:val="000C4DAA"/>
  </w:style>
  <w:style w:type="numbering" w:customStyle="1" w:styleId="Sinlista23">
    <w:name w:val="Sin lista23"/>
    <w:next w:val="Sinlista"/>
    <w:uiPriority w:val="99"/>
    <w:semiHidden/>
    <w:unhideWhenUsed/>
    <w:rsid w:val="000C4DAA"/>
  </w:style>
  <w:style w:type="numbering" w:customStyle="1" w:styleId="Sinlista32">
    <w:name w:val="Sin lista32"/>
    <w:next w:val="Sinlista"/>
    <w:uiPriority w:val="99"/>
    <w:semiHidden/>
    <w:unhideWhenUsed/>
    <w:rsid w:val="000C4DAA"/>
  </w:style>
  <w:style w:type="numbering" w:customStyle="1" w:styleId="Sinlista212">
    <w:name w:val="Sin lista212"/>
    <w:next w:val="Sinlista"/>
    <w:uiPriority w:val="99"/>
    <w:semiHidden/>
    <w:unhideWhenUsed/>
    <w:rsid w:val="000C4DAA"/>
  </w:style>
  <w:style w:type="character" w:customStyle="1" w:styleId="Mencinsinresolver21">
    <w:name w:val="Mención sin resolver21"/>
    <w:basedOn w:val="Fuentedeprrafopredeter"/>
    <w:unhideWhenUsed/>
    <w:rsid w:val="000C4DAA"/>
    <w:rPr>
      <w:color w:val="605E5C"/>
      <w:shd w:val="clear" w:color="auto" w:fill="E1DFDD"/>
    </w:rPr>
  </w:style>
  <w:style w:type="numbering" w:customStyle="1" w:styleId="1111112331">
    <w:name w:val="1 / 1.1 / 1.1.12331"/>
    <w:rsid w:val="000C4DAA"/>
  </w:style>
  <w:style w:type="numbering" w:customStyle="1" w:styleId="111216">
    <w:name w:val="1.1.1216"/>
    <w:rsid w:val="000C4DAA"/>
    <w:pPr>
      <w:numPr>
        <w:numId w:val="81"/>
      </w:numPr>
    </w:pPr>
  </w:style>
  <w:style w:type="character" w:customStyle="1" w:styleId="TtuloTDCCar1">
    <w:name w:val="Título TDC Car1"/>
    <w:locked/>
    <w:rsid w:val="00451C0A"/>
    <w:rPr>
      <w:rFonts w:ascii="Cambria" w:eastAsia="Times New Roman" w:hAnsi="Cambria" w:cs="Times New Roman"/>
      <w:color w:val="365F91"/>
      <w:sz w:val="28"/>
      <w:szCs w:val="28"/>
      <w:lang w:val="es-ES"/>
    </w:rPr>
  </w:style>
  <w:style w:type="numbering" w:customStyle="1" w:styleId="WWOutlineListStyle208">
    <w:name w:val="WW_OutlineListStyle_208"/>
    <w:basedOn w:val="Sinlista"/>
    <w:rsid w:val="00451C0A"/>
    <w:pPr>
      <w:numPr>
        <w:numId w:val="84"/>
      </w:numPr>
    </w:pPr>
  </w:style>
  <w:style w:type="paragraph" w:customStyle="1" w:styleId="Sangra2detindependiente13">
    <w:name w:val="Sangría 2 de t. independiente13"/>
    <w:basedOn w:val="Normal"/>
    <w:rsid w:val="00451C0A"/>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ar-SA"/>
    </w:rPr>
  </w:style>
  <w:style w:type="paragraph" w:customStyle="1" w:styleId="Textoindependiente213">
    <w:name w:val="Texto independiente 213"/>
    <w:basedOn w:val="Normal"/>
    <w:rsid w:val="00451C0A"/>
    <w:pPr>
      <w:suppressAutoHyphens/>
      <w:autoSpaceDN w:val="0"/>
      <w:spacing w:after="120" w:line="480" w:lineRule="auto"/>
      <w:jc w:val="left"/>
      <w:textAlignment w:val="baseline"/>
    </w:pPr>
    <w:rPr>
      <w:rFonts w:ascii="Times New Roman" w:eastAsia="Times New Roman" w:hAnsi="Times New Roman" w:cs="Times New Roman"/>
      <w:sz w:val="24"/>
      <w:szCs w:val="20"/>
      <w:lang w:val="es-ES" w:eastAsia="ar-SA"/>
    </w:rPr>
  </w:style>
  <w:style w:type="paragraph" w:customStyle="1" w:styleId="TtuloE2">
    <w:name w:val="Título E2"/>
    <w:basedOn w:val="Ttulo2"/>
    <w:rsid w:val="00451C0A"/>
    <w:pPr>
      <w:keepNext/>
      <w:keepLines/>
      <w:numPr>
        <w:numId w:val="0"/>
      </w:numPr>
      <w:suppressAutoHyphens/>
      <w:autoSpaceDN w:val="0"/>
      <w:spacing w:before="120" w:after="120"/>
      <w:ind w:right="-142"/>
      <w:contextualSpacing w:val="0"/>
      <w:textAlignment w:val="baseline"/>
    </w:pPr>
    <w:rPr>
      <w:rFonts w:ascii="Montserrat Medium" w:eastAsia="Times New Roman" w:hAnsi="Montserrat Medium" w:cs="Times New Roman"/>
      <w:b w:val="0"/>
      <w:bCs/>
      <w:sz w:val="22"/>
      <w:szCs w:val="26"/>
      <w:lang w:val="es"/>
    </w:rPr>
  </w:style>
  <w:style w:type="character" w:customStyle="1" w:styleId="TtuloE2Car">
    <w:name w:val="Título E2 Car"/>
    <w:rsid w:val="00451C0A"/>
    <w:rPr>
      <w:rFonts w:ascii="Montserrat Medium" w:eastAsia="Times New Roman" w:hAnsi="Montserrat Medium" w:cs="Times New Roman"/>
      <w:bCs/>
      <w:szCs w:val="26"/>
      <w:lang w:val="es"/>
    </w:rPr>
  </w:style>
  <w:style w:type="paragraph" w:customStyle="1" w:styleId="Standard">
    <w:name w:val="Standard"/>
    <w:rsid w:val="00451C0A"/>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paragraph" w:customStyle="1" w:styleId="Descripcin1">
    <w:name w:val="Descripción1"/>
    <w:basedOn w:val="Normal"/>
    <w:next w:val="Normal"/>
    <w:rsid w:val="00451C0A"/>
    <w:pPr>
      <w:autoSpaceDN w:val="0"/>
      <w:jc w:val="center"/>
    </w:pPr>
    <w:rPr>
      <w:rFonts w:ascii="Arial" w:eastAsia="Times New Roman" w:hAnsi="Arial" w:cs="Times New Roman"/>
      <w:b/>
      <w:szCs w:val="24"/>
      <w:lang w:eastAsia="es-ES"/>
    </w:rPr>
  </w:style>
  <w:style w:type="paragraph" w:customStyle="1" w:styleId="TtuloTDC2">
    <w:name w:val="Título TDC2"/>
    <w:basedOn w:val="Ttulo1"/>
    <w:next w:val="Normal"/>
    <w:rsid w:val="00451C0A"/>
    <w:pPr>
      <w:keepNext/>
      <w:keepLines/>
      <w:numPr>
        <w:numId w:val="0"/>
      </w:numPr>
      <w:autoSpaceDN w:val="0"/>
      <w:spacing w:before="480" w:line="276" w:lineRule="auto"/>
      <w:contextualSpacing w:val="0"/>
      <w:jc w:val="left"/>
    </w:pPr>
    <w:rPr>
      <w:rFonts w:ascii="Cambria" w:eastAsia="Times New Roman" w:hAnsi="Cambria" w:cs="Times New Roman"/>
      <w:b w:val="0"/>
      <w:color w:val="365F91"/>
      <w:sz w:val="28"/>
      <w:szCs w:val="28"/>
      <w:lang w:val="es-ES"/>
    </w:rPr>
  </w:style>
  <w:style w:type="numbering" w:customStyle="1" w:styleId="WWOutlineListStyle207">
    <w:name w:val="WW_OutlineListStyle_207"/>
    <w:basedOn w:val="Sinlista"/>
    <w:rsid w:val="00451C0A"/>
    <w:pPr>
      <w:numPr>
        <w:numId w:val="85"/>
      </w:numPr>
    </w:pPr>
  </w:style>
  <w:style w:type="numbering" w:customStyle="1" w:styleId="WWOutlineListStyle206">
    <w:name w:val="WW_OutlineListStyle_206"/>
    <w:basedOn w:val="Sinlista"/>
    <w:rsid w:val="00451C0A"/>
    <w:pPr>
      <w:numPr>
        <w:numId w:val="86"/>
      </w:numPr>
    </w:pPr>
  </w:style>
  <w:style w:type="numbering" w:customStyle="1" w:styleId="WWOutlineListStyle205">
    <w:name w:val="WW_OutlineListStyle_205"/>
    <w:basedOn w:val="Sinlista"/>
    <w:rsid w:val="00451C0A"/>
    <w:pPr>
      <w:numPr>
        <w:numId w:val="87"/>
      </w:numPr>
    </w:pPr>
  </w:style>
  <w:style w:type="numbering" w:customStyle="1" w:styleId="WWOutlineListStyle204">
    <w:name w:val="WW_OutlineListStyle_204"/>
    <w:basedOn w:val="Sinlista"/>
    <w:rsid w:val="00451C0A"/>
    <w:pPr>
      <w:numPr>
        <w:numId w:val="88"/>
      </w:numPr>
    </w:pPr>
  </w:style>
  <w:style w:type="numbering" w:customStyle="1" w:styleId="WWOutlineListStyle203">
    <w:name w:val="WW_OutlineListStyle_203"/>
    <w:basedOn w:val="Sinlista"/>
    <w:rsid w:val="00451C0A"/>
    <w:pPr>
      <w:numPr>
        <w:numId w:val="89"/>
      </w:numPr>
    </w:pPr>
  </w:style>
  <w:style w:type="numbering" w:customStyle="1" w:styleId="WWOutlineListStyle202">
    <w:name w:val="WW_OutlineListStyle_202"/>
    <w:basedOn w:val="Sinlista"/>
    <w:rsid w:val="00451C0A"/>
    <w:pPr>
      <w:numPr>
        <w:numId w:val="90"/>
      </w:numPr>
    </w:pPr>
  </w:style>
  <w:style w:type="numbering" w:customStyle="1" w:styleId="WWOutlineListStyle201">
    <w:name w:val="WW_OutlineListStyle_201"/>
    <w:basedOn w:val="Sinlista"/>
    <w:rsid w:val="00451C0A"/>
    <w:pPr>
      <w:numPr>
        <w:numId w:val="91"/>
      </w:numPr>
    </w:pPr>
  </w:style>
  <w:style w:type="numbering" w:customStyle="1" w:styleId="WWOutlineListStyle200">
    <w:name w:val="WW_OutlineListStyle_200"/>
    <w:basedOn w:val="Sinlista"/>
    <w:rsid w:val="00451C0A"/>
    <w:pPr>
      <w:numPr>
        <w:numId w:val="92"/>
      </w:numPr>
    </w:pPr>
  </w:style>
  <w:style w:type="numbering" w:customStyle="1" w:styleId="WWOutlineListStyle199">
    <w:name w:val="WW_OutlineListStyle_199"/>
    <w:basedOn w:val="Sinlista"/>
    <w:rsid w:val="00451C0A"/>
    <w:pPr>
      <w:numPr>
        <w:numId w:val="93"/>
      </w:numPr>
    </w:pPr>
  </w:style>
  <w:style w:type="numbering" w:customStyle="1" w:styleId="WWOutlineListStyle198">
    <w:name w:val="WW_OutlineListStyle_198"/>
    <w:basedOn w:val="Sinlista"/>
    <w:rsid w:val="00451C0A"/>
    <w:pPr>
      <w:numPr>
        <w:numId w:val="94"/>
      </w:numPr>
    </w:pPr>
  </w:style>
  <w:style w:type="numbering" w:customStyle="1" w:styleId="WWOutlineListStyle197">
    <w:name w:val="WW_OutlineListStyle_197"/>
    <w:basedOn w:val="Sinlista"/>
    <w:rsid w:val="00451C0A"/>
    <w:pPr>
      <w:numPr>
        <w:numId w:val="95"/>
      </w:numPr>
    </w:pPr>
  </w:style>
  <w:style w:type="numbering" w:customStyle="1" w:styleId="WWOutlineListStyle196">
    <w:name w:val="WW_OutlineListStyle_196"/>
    <w:basedOn w:val="Sinlista"/>
    <w:rsid w:val="00451C0A"/>
    <w:pPr>
      <w:numPr>
        <w:numId w:val="96"/>
      </w:numPr>
    </w:pPr>
  </w:style>
  <w:style w:type="numbering" w:customStyle="1" w:styleId="WWOutlineListStyle195">
    <w:name w:val="WW_OutlineListStyle_195"/>
    <w:basedOn w:val="Sinlista"/>
    <w:rsid w:val="00451C0A"/>
    <w:pPr>
      <w:numPr>
        <w:numId w:val="97"/>
      </w:numPr>
    </w:pPr>
  </w:style>
  <w:style w:type="numbering" w:customStyle="1" w:styleId="WWOutlineListStyle194">
    <w:name w:val="WW_OutlineListStyle_194"/>
    <w:basedOn w:val="Sinlista"/>
    <w:rsid w:val="00451C0A"/>
    <w:pPr>
      <w:numPr>
        <w:numId w:val="98"/>
      </w:numPr>
    </w:pPr>
  </w:style>
  <w:style w:type="numbering" w:customStyle="1" w:styleId="WWOutlineListStyle193">
    <w:name w:val="WW_OutlineListStyle_193"/>
    <w:basedOn w:val="Sinlista"/>
    <w:rsid w:val="00451C0A"/>
    <w:pPr>
      <w:numPr>
        <w:numId w:val="99"/>
      </w:numPr>
    </w:pPr>
  </w:style>
  <w:style w:type="numbering" w:customStyle="1" w:styleId="WWOutlineListStyle192">
    <w:name w:val="WW_OutlineListStyle_192"/>
    <w:basedOn w:val="Sinlista"/>
    <w:rsid w:val="00451C0A"/>
    <w:pPr>
      <w:numPr>
        <w:numId w:val="100"/>
      </w:numPr>
    </w:pPr>
  </w:style>
  <w:style w:type="numbering" w:customStyle="1" w:styleId="WWOutlineListStyle191">
    <w:name w:val="WW_OutlineListStyle_191"/>
    <w:basedOn w:val="Sinlista"/>
    <w:rsid w:val="00451C0A"/>
    <w:pPr>
      <w:numPr>
        <w:numId w:val="101"/>
      </w:numPr>
    </w:pPr>
  </w:style>
  <w:style w:type="numbering" w:customStyle="1" w:styleId="WWOutlineListStyle190">
    <w:name w:val="WW_OutlineListStyle_190"/>
    <w:basedOn w:val="Sinlista"/>
    <w:rsid w:val="00451C0A"/>
    <w:pPr>
      <w:numPr>
        <w:numId w:val="102"/>
      </w:numPr>
    </w:pPr>
  </w:style>
  <w:style w:type="numbering" w:customStyle="1" w:styleId="WWOutlineListStyle189">
    <w:name w:val="WW_OutlineListStyle_189"/>
    <w:basedOn w:val="Sinlista"/>
    <w:rsid w:val="00451C0A"/>
    <w:pPr>
      <w:numPr>
        <w:numId w:val="103"/>
      </w:numPr>
    </w:pPr>
  </w:style>
  <w:style w:type="numbering" w:customStyle="1" w:styleId="WWOutlineListStyle188">
    <w:name w:val="WW_OutlineListStyle_188"/>
    <w:basedOn w:val="Sinlista"/>
    <w:rsid w:val="00451C0A"/>
    <w:pPr>
      <w:numPr>
        <w:numId w:val="104"/>
      </w:numPr>
    </w:pPr>
  </w:style>
  <w:style w:type="numbering" w:customStyle="1" w:styleId="WWOutlineListStyle187">
    <w:name w:val="WW_OutlineListStyle_187"/>
    <w:basedOn w:val="Sinlista"/>
    <w:rsid w:val="00451C0A"/>
    <w:pPr>
      <w:numPr>
        <w:numId w:val="105"/>
      </w:numPr>
    </w:pPr>
  </w:style>
  <w:style w:type="numbering" w:customStyle="1" w:styleId="WWOutlineListStyle186">
    <w:name w:val="WW_OutlineListStyle_186"/>
    <w:basedOn w:val="Sinlista"/>
    <w:rsid w:val="00451C0A"/>
    <w:pPr>
      <w:numPr>
        <w:numId w:val="106"/>
      </w:numPr>
    </w:pPr>
  </w:style>
  <w:style w:type="numbering" w:customStyle="1" w:styleId="WWOutlineListStyle185">
    <w:name w:val="WW_OutlineListStyle_185"/>
    <w:basedOn w:val="Sinlista"/>
    <w:rsid w:val="00451C0A"/>
    <w:pPr>
      <w:numPr>
        <w:numId w:val="107"/>
      </w:numPr>
    </w:pPr>
  </w:style>
  <w:style w:type="numbering" w:customStyle="1" w:styleId="WWOutlineListStyle184">
    <w:name w:val="WW_OutlineListStyle_184"/>
    <w:basedOn w:val="Sinlista"/>
    <w:rsid w:val="00451C0A"/>
    <w:pPr>
      <w:numPr>
        <w:numId w:val="108"/>
      </w:numPr>
    </w:pPr>
  </w:style>
  <w:style w:type="numbering" w:customStyle="1" w:styleId="WWOutlineListStyle183">
    <w:name w:val="WW_OutlineListStyle_183"/>
    <w:basedOn w:val="Sinlista"/>
    <w:rsid w:val="00451C0A"/>
    <w:pPr>
      <w:numPr>
        <w:numId w:val="109"/>
      </w:numPr>
    </w:pPr>
  </w:style>
  <w:style w:type="numbering" w:customStyle="1" w:styleId="WWOutlineListStyle182">
    <w:name w:val="WW_OutlineListStyle_182"/>
    <w:basedOn w:val="Sinlista"/>
    <w:rsid w:val="00451C0A"/>
    <w:pPr>
      <w:numPr>
        <w:numId w:val="110"/>
      </w:numPr>
    </w:pPr>
  </w:style>
  <w:style w:type="numbering" w:customStyle="1" w:styleId="WWOutlineListStyle181">
    <w:name w:val="WW_OutlineListStyle_181"/>
    <w:basedOn w:val="Sinlista"/>
    <w:rsid w:val="00451C0A"/>
    <w:pPr>
      <w:numPr>
        <w:numId w:val="111"/>
      </w:numPr>
    </w:pPr>
  </w:style>
  <w:style w:type="numbering" w:customStyle="1" w:styleId="WWOutlineListStyle180">
    <w:name w:val="WW_OutlineListStyle_180"/>
    <w:basedOn w:val="Sinlista"/>
    <w:rsid w:val="00451C0A"/>
    <w:pPr>
      <w:numPr>
        <w:numId w:val="112"/>
      </w:numPr>
    </w:pPr>
  </w:style>
  <w:style w:type="numbering" w:customStyle="1" w:styleId="WWOutlineListStyle179">
    <w:name w:val="WW_OutlineListStyle_179"/>
    <w:basedOn w:val="Sinlista"/>
    <w:rsid w:val="00451C0A"/>
    <w:pPr>
      <w:numPr>
        <w:numId w:val="113"/>
      </w:numPr>
    </w:pPr>
  </w:style>
  <w:style w:type="numbering" w:customStyle="1" w:styleId="WWOutlineListStyle178">
    <w:name w:val="WW_OutlineListStyle_178"/>
    <w:basedOn w:val="Sinlista"/>
    <w:rsid w:val="00451C0A"/>
    <w:pPr>
      <w:numPr>
        <w:numId w:val="114"/>
      </w:numPr>
    </w:pPr>
  </w:style>
  <w:style w:type="numbering" w:customStyle="1" w:styleId="WWOutlineListStyle177">
    <w:name w:val="WW_OutlineListStyle_177"/>
    <w:basedOn w:val="Sinlista"/>
    <w:rsid w:val="00451C0A"/>
    <w:pPr>
      <w:numPr>
        <w:numId w:val="115"/>
      </w:numPr>
    </w:pPr>
  </w:style>
  <w:style w:type="numbering" w:customStyle="1" w:styleId="WWOutlineListStyle176">
    <w:name w:val="WW_OutlineListStyle_176"/>
    <w:basedOn w:val="Sinlista"/>
    <w:rsid w:val="00451C0A"/>
    <w:pPr>
      <w:numPr>
        <w:numId w:val="116"/>
      </w:numPr>
    </w:pPr>
  </w:style>
  <w:style w:type="numbering" w:customStyle="1" w:styleId="WWOutlineListStyle175">
    <w:name w:val="WW_OutlineListStyle_175"/>
    <w:basedOn w:val="Sinlista"/>
    <w:rsid w:val="00451C0A"/>
    <w:pPr>
      <w:numPr>
        <w:numId w:val="117"/>
      </w:numPr>
    </w:pPr>
  </w:style>
  <w:style w:type="numbering" w:customStyle="1" w:styleId="WWOutlineListStyle174">
    <w:name w:val="WW_OutlineListStyle_174"/>
    <w:basedOn w:val="Sinlista"/>
    <w:rsid w:val="00451C0A"/>
    <w:pPr>
      <w:numPr>
        <w:numId w:val="118"/>
      </w:numPr>
    </w:pPr>
  </w:style>
  <w:style w:type="numbering" w:customStyle="1" w:styleId="WWOutlineListStyle173">
    <w:name w:val="WW_OutlineListStyle_173"/>
    <w:basedOn w:val="Sinlista"/>
    <w:rsid w:val="00451C0A"/>
    <w:pPr>
      <w:numPr>
        <w:numId w:val="119"/>
      </w:numPr>
    </w:pPr>
  </w:style>
  <w:style w:type="numbering" w:customStyle="1" w:styleId="WWOutlineListStyle172">
    <w:name w:val="WW_OutlineListStyle_172"/>
    <w:basedOn w:val="Sinlista"/>
    <w:rsid w:val="00451C0A"/>
    <w:pPr>
      <w:numPr>
        <w:numId w:val="120"/>
      </w:numPr>
    </w:pPr>
  </w:style>
  <w:style w:type="numbering" w:customStyle="1" w:styleId="WWOutlineListStyle171">
    <w:name w:val="WW_OutlineListStyle_171"/>
    <w:basedOn w:val="Sinlista"/>
    <w:rsid w:val="00451C0A"/>
    <w:pPr>
      <w:numPr>
        <w:numId w:val="121"/>
      </w:numPr>
    </w:pPr>
  </w:style>
  <w:style w:type="numbering" w:customStyle="1" w:styleId="WWOutlineListStyle170">
    <w:name w:val="WW_OutlineListStyle_170"/>
    <w:basedOn w:val="Sinlista"/>
    <w:rsid w:val="00451C0A"/>
    <w:pPr>
      <w:numPr>
        <w:numId w:val="122"/>
      </w:numPr>
    </w:pPr>
  </w:style>
  <w:style w:type="numbering" w:customStyle="1" w:styleId="WWOutlineListStyle169">
    <w:name w:val="WW_OutlineListStyle_169"/>
    <w:basedOn w:val="Sinlista"/>
    <w:rsid w:val="00451C0A"/>
    <w:pPr>
      <w:numPr>
        <w:numId w:val="123"/>
      </w:numPr>
    </w:pPr>
  </w:style>
  <w:style w:type="numbering" w:customStyle="1" w:styleId="WWOutlineListStyle168">
    <w:name w:val="WW_OutlineListStyle_168"/>
    <w:basedOn w:val="Sinlista"/>
    <w:rsid w:val="00451C0A"/>
    <w:pPr>
      <w:numPr>
        <w:numId w:val="124"/>
      </w:numPr>
    </w:pPr>
  </w:style>
  <w:style w:type="numbering" w:customStyle="1" w:styleId="WWOutlineListStyle167">
    <w:name w:val="WW_OutlineListStyle_167"/>
    <w:basedOn w:val="Sinlista"/>
    <w:rsid w:val="00451C0A"/>
    <w:pPr>
      <w:numPr>
        <w:numId w:val="125"/>
      </w:numPr>
    </w:pPr>
  </w:style>
  <w:style w:type="numbering" w:customStyle="1" w:styleId="WWOutlineListStyle166">
    <w:name w:val="WW_OutlineListStyle_166"/>
    <w:basedOn w:val="Sinlista"/>
    <w:rsid w:val="00451C0A"/>
    <w:pPr>
      <w:numPr>
        <w:numId w:val="126"/>
      </w:numPr>
    </w:pPr>
  </w:style>
  <w:style w:type="numbering" w:customStyle="1" w:styleId="WWOutlineListStyle165">
    <w:name w:val="WW_OutlineListStyle_165"/>
    <w:basedOn w:val="Sinlista"/>
    <w:rsid w:val="00451C0A"/>
    <w:pPr>
      <w:numPr>
        <w:numId w:val="127"/>
      </w:numPr>
    </w:pPr>
  </w:style>
  <w:style w:type="numbering" w:customStyle="1" w:styleId="WWOutlineListStyle164">
    <w:name w:val="WW_OutlineListStyle_164"/>
    <w:basedOn w:val="Sinlista"/>
    <w:rsid w:val="00451C0A"/>
    <w:pPr>
      <w:numPr>
        <w:numId w:val="128"/>
      </w:numPr>
    </w:pPr>
  </w:style>
  <w:style w:type="numbering" w:customStyle="1" w:styleId="WWOutlineListStyle163">
    <w:name w:val="WW_OutlineListStyle_163"/>
    <w:basedOn w:val="Sinlista"/>
    <w:rsid w:val="00451C0A"/>
    <w:pPr>
      <w:numPr>
        <w:numId w:val="129"/>
      </w:numPr>
    </w:pPr>
  </w:style>
  <w:style w:type="numbering" w:customStyle="1" w:styleId="WWOutlineListStyle162">
    <w:name w:val="WW_OutlineListStyle_162"/>
    <w:basedOn w:val="Sinlista"/>
    <w:rsid w:val="00451C0A"/>
    <w:pPr>
      <w:numPr>
        <w:numId w:val="130"/>
      </w:numPr>
    </w:pPr>
  </w:style>
  <w:style w:type="numbering" w:customStyle="1" w:styleId="WWOutlineListStyle161">
    <w:name w:val="WW_OutlineListStyle_161"/>
    <w:basedOn w:val="Sinlista"/>
    <w:rsid w:val="00451C0A"/>
    <w:pPr>
      <w:numPr>
        <w:numId w:val="131"/>
      </w:numPr>
    </w:pPr>
  </w:style>
  <w:style w:type="numbering" w:customStyle="1" w:styleId="WWOutlineListStyle160">
    <w:name w:val="WW_OutlineListStyle_160"/>
    <w:basedOn w:val="Sinlista"/>
    <w:rsid w:val="00451C0A"/>
    <w:pPr>
      <w:numPr>
        <w:numId w:val="132"/>
      </w:numPr>
    </w:pPr>
  </w:style>
  <w:style w:type="numbering" w:customStyle="1" w:styleId="WWOutlineListStyle159">
    <w:name w:val="WW_OutlineListStyle_159"/>
    <w:basedOn w:val="Sinlista"/>
    <w:rsid w:val="00451C0A"/>
    <w:pPr>
      <w:numPr>
        <w:numId w:val="133"/>
      </w:numPr>
    </w:pPr>
  </w:style>
  <w:style w:type="numbering" w:customStyle="1" w:styleId="WWOutlineListStyle158">
    <w:name w:val="WW_OutlineListStyle_158"/>
    <w:basedOn w:val="Sinlista"/>
    <w:rsid w:val="00451C0A"/>
    <w:pPr>
      <w:numPr>
        <w:numId w:val="134"/>
      </w:numPr>
    </w:pPr>
  </w:style>
  <w:style w:type="numbering" w:customStyle="1" w:styleId="WWOutlineListStyle157">
    <w:name w:val="WW_OutlineListStyle_157"/>
    <w:basedOn w:val="Sinlista"/>
    <w:rsid w:val="00451C0A"/>
    <w:pPr>
      <w:numPr>
        <w:numId w:val="135"/>
      </w:numPr>
    </w:pPr>
  </w:style>
  <w:style w:type="numbering" w:customStyle="1" w:styleId="WWOutlineListStyle156">
    <w:name w:val="WW_OutlineListStyle_156"/>
    <w:basedOn w:val="Sinlista"/>
    <w:rsid w:val="00451C0A"/>
    <w:pPr>
      <w:numPr>
        <w:numId w:val="136"/>
      </w:numPr>
    </w:pPr>
  </w:style>
  <w:style w:type="numbering" w:customStyle="1" w:styleId="WWOutlineListStyle155">
    <w:name w:val="WW_OutlineListStyle_155"/>
    <w:basedOn w:val="Sinlista"/>
    <w:rsid w:val="00451C0A"/>
    <w:pPr>
      <w:numPr>
        <w:numId w:val="137"/>
      </w:numPr>
    </w:pPr>
  </w:style>
  <w:style w:type="numbering" w:customStyle="1" w:styleId="WWOutlineListStyle154">
    <w:name w:val="WW_OutlineListStyle_154"/>
    <w:basedOn w:val="Sinlista"/>
    <w:rsid w:val="00451C0A"/>
    <w:pPr>
      <w:numPr>
        <w:numId w:val="138"/>
      </w:numPr>
    </w:pPr>
  </w:style>
  <w:style w:type="numbering" w:customStyle="1" w:styleId="WWOutlineListStyle153">
    <w:name w:val="WW_OutlineListStyle_153"/>
    <w:basedOn w:val="Sinlista"/>
    <w:rsid w:val="00451C0A"/>
    <w:pPr>
      <w:numPr>
        <w:numId w:val="139"/>
      </w:numPr>
    </w:pPr>
  </w:style>
  <w:style w:type="numbering" w:customStyle="1" w:styleId="WWOutlineListStyle152">
    <w:name w:val="WW_OutlineListStyle_152"/>
    <w:basedOn w:val="Sinlista"/>
    <w:rsid w:val="00451C0A"/>
    <w:pPr>
      <w:numPr>
        <w:numId w:val="140"/>
      </w:numPr>
    </w:pPr>
  </w:style>
  <w:style w:type="numbering" w:customStyle="1" w:styleId="WWOutlineListStyle151">
    <w:name w:val="WW_OutlineListStyle_151"/>
    <w:basedOn w:val="Sinlista"/>
    <w:rsid w:val="00451C0A"/>
    <w:pPr>
      <w:numPr>
        <w:numId w:val="141"/>
      </w:numPr>
    </w:pPr>
  </w:style>
  <w:style w:type="numbering" w:customStyle="1" w:styleId="WWOutlineListStyle150">
    <w:name w:val="WW_OutlineListStyle_150"/>
    <w:basedOn w:val="Sinlista"/>
    <w:rsid w:val="00451C0A"/>
    <w:pPr>
      <w:numPr>
        <w:numId w:val="142"/>
      </w:numPr>
    </w:pPr>
  </w:style>
  <w:style w:type="numbering" w:customStyle="1" w:styleId="WWOutlineListStyle149">
    <w:name w:val="WW_OutlineListStyle_149"/>
    <w:basedOn w:val="Sinlista"/>
    <w:rsid w:val="00451C0A"/>
    <w:pPr>
      <w:numPr>
        <w:numId w:val="143"/>
      </w:numPr>
    </w:pPr>
  </w:style>
  <w:style w:type="numbering" w:customStyle="1" w:styleId="WWOutlineListStyle148">
    <w:name w:val="WW_OutlineListStyle_148"/>
    <w:basedOn w:val="Sinlista"/>
    <w:rsid w:val="00451C0A"/>
    <w:pPr>
      <w:numPr>
        <w:numId w:val="144"/>
      </w:numPr>
    </w:pPr>
  </w:style>
  <w:style w:type="numbering" w:customStyle="1" w:styleId="WWOutlineListStyle147">
    <w:name w:val="WW_OutlineListStyle_147"/>
    <w:basedOn w:val="Sinlista"/>
    <w:rsid w:val="00451C0A"/>
    <w:pPr>
      <w:numPr>
        <w:numId w:val="145"/>
      </w:numPr>
    </w:pPr>
  </w:style>
  <w:style w:type="numbering" w:customStyle="1" w:styleId="WWOutlineListStyle146">
    <w:name w:val="WW_OutlineListStyle_146"/>
    <w:basedOn w:val="Sinlista"/>
    <w:rsid w:val="00451C0A"/>
    <w:pPr>
      <w:numPr>
        <w:numId w:val="146"/>
      </w:numPr>
    </w:pPr>
  </w:style>
  <w:style w:type="numbering" w:customStyle="1" w:styleId="WWOutlineListStyle145">
    <w:name w:val="WW_OutlineListStyle_145"/>
    <w:basedOn w:val="Sinlista"/>
    <w:rsid w:val="00451C0A"/>
    <w:pPr>
      <w:numPr>
        <w:numId w:val="147"/>
      </w:numPr>
    </w:pPr>
  </w:style>
  <w:style w:type="numbering" w:customStyle="1" w:styleId="WWOutlineListStyle144">
    <w:name w:val="WW_OutlineListStyle_144"/>
    <w:basedOn w:val="Sinlista"/>
    <w:rsid w:val="00451C0A"/>
    <w:pPr>
      <w:numPr>
        <w:numId w:val="148"/>
      </w:numPr>
    </w:pPr>
  </w:style>
  <w:style w:type="numbering" w:customStyle="1" w:styleId="WWOutlineListStyle143">
    <w:name w:val="WW_OutlineListStyle_143"/>
    <w:basedOn w:val="Sinlista"/>
    <w:rsid w:val="00451C0A"/>
    <w:pPr>
      <w:numPr>
        <w:numId w:val="149"/>
      </w:numPr>
    </w:pPr>
  </w:style>
  <w:style w:type="numbering" w:customStyle="1" w:styleId="WWOutlineListStyle142">
    <w:name w:val="WW_OutlineListStyle_142"/>
    <w:basedOn w:val="Sinlista"/>
    <w:rsid w:val="00451C0A"/>
    <w:pPr>
      <w:numPr>
        <w:numId w:val="150"/>
      </w:numPr>
    </w:pPr>
  </w:style>
  <w:style w:type="numbering" w:customStyle="1" w:styleId="WWOutlineListStyle141">
    <w:name w:val="WW_OutlineListStyle_141"/>
    <w:basedOn w:val="Sinlista"/>
    <w:rsid w:val="00451C0A"/>
    <w:pPr>
      <w:numPr>
        <w:numId w:val="151"/>
      </w:numPr>
    </w:pPr>
  </w:style>
  <w:style w:type="numbering" w:customStyle="1" w:styleId="WWOutlineListStyle140">
    <w:name w:val="WW_OutlineListStyle_140"/>
    <w:basedOn w:val="Sinlista"/>
    <w:rsid w:val="00451C0A"/>
    <w:pPr>
      <w:numPr>
        <w:numId w:val="152"/>
      </w:numPr>
    </w:pPr>
  </w:style>
  <w:style w:type="numbering" w:customStyle="1" w:styleId="WWOutlineListStyle139">
    <w:name w:val="WW_OutlineListStyle_139"/>
    <w:basedOn w:val="Sinlista"/>
    <w:rsid w:val="00451C0A"/>
    <w:pPr>
      <w:numPr>
        <w:numId w:val="153"/>
      </w:numPr>
    </w:pPr>
  </w:style>
  <w:style w:type="numbering" w:customStyle="1" w:styleId="WWOutlineListStyle138">
    <w:name w:val="WW_OutlineListStyle_138"/>
    <w:basedOn w:val="Sinlista"/>
    <w:rsid w:val="00451C0A"/>
    <w:pPr>
      <w:numPr>
        <w:numId w:val="154"/>
      </w:numPr>
    </w:pPr>
  </w:style>
  <w:style w:type="numbering" w:customStyle="1" w:styleId="WWOutlineListStyle137">
    <w:name w:val="WW_OutlineListStyle_137"/>
    <w:basedOn w:val="Sinlista"/>
    <w:rsid w:val="00451C0A"/>
    <w:pPr>
      <w:numPr>
        <w:numId w:val="155"/>
      </w:numPr>
    </w:pPr>
  </w:style>
  <w:style w:type="numbering" w:customStyle="1" w:styleId="WWOutlineListStyle136">
    <w:name w:val="WW_OutlineListStyle_136"/>
    <w:basedOn w:val="Sinlista"/>
    <w:rsid w:val="00451C0A"/>
    <w:pPr>
      <w:numPr>
        <w:numId w:val="156"/>
      </w:numPr>
    </w:pPr>
  </w:style>
  <w:style w:type="numbering" w:customStyle="1" w:styleId="WWOutlineListStyle135">
    <w:name w:val="WW_OutlineListStyle_135"/>
    <w:basedOn w:val="Sinlista"/>
    <w:rsid w:val="00451C0A"/>
    <w:pPr>
      <w:numPr>
        <w:numId w:val="157"/>
      </w:numPr>
    </w:pPr>
  </w:style>
  <w:style w:type="numbering" w:customStyle="1" w:styleId="WWOutlineListStyle134">
    <w:name w:val="WW_OutlineListStyle_134"/>
    <w:basedOn w:val="Sinlista"/>
    <w:rsid w:val="00451C0A"/>
    <w:pPr>
      <w:numPr>
        <w:numId w:val="158"/>
      </w:numPr>
    </w:pPr>
  </w:style>
  <w:style w:type="numbering" w:customStyle="1" w:styleId="WWOutlineListStyle133">
    <w:name w:val="WW_OutlineListStyle_133"/>
    <w:basedOn w:val="Sinlista"/>
    <w:rsid w:val="00451C0A"/>
    <w:pPr>
      <w:numPr>
        <w:numId w:val="159"/>
      </w:numPr>
    </w:pPr>
  </w:style>
  <w:style w:type="numbering" w:customStyle="1" w:styleId="WWOutlineListStyle132">
    <w:name w:val="WW_OutlineListStyle_132"/>
    <w:basedOn w:val="Sinlista"/>
    <w:rsid w:val="00451C0A"/>
    <w:pPr>
      <w:numPr>
        <w:numId w:val="160"/>
      </w:numPr>
    </w:pPr>
  </w:style>
  <w:style w:type="numbering" w:customStyle="1" w:styleId="WWOutlineListStyle131">
    <w:name w:val="WW_OutlineListStyle_131"/>
    <w:basedOn w:val="Sinlista"/>
    <w:rsid w:val="00451C0A"/>
    <w:pPr>
      <w:numPr>
        <w:numId w:val="161"/>
      </w:numPr>
    </w:pPr>
  </w:style>
  <w:style w:type="numbering" w:customStyle="1" w:styleId="WWOutlineListStyle130">
    <w:name w:val="WW_OutlineListStyle_130"/>
    <w:basedOn w:val="Sinlista"/>
    <w:rsid w:val="00451C0A"/>
    <w:pPr>
      <w:numPr>
        <w:numId w:val="162"/>
      </w:numPr>
    </w:pPr>
  </w:style>
  <w:style w:type="numbering" w:customStyle="1" w:styleId="WWOutlineListStyle129">
    <w:name w:val="WW_OutlineListStyle_129"/>
    <w:basedOn w:val="Sinlista"/>
    <w:rsid w:val="00451C0A"/>
    <w:pPr>
      <w:numPr>
        <w:numId w:val="163"/>
      </w:numPr>
    </w:pPr>
  </w:style>
  <w:style w:type="numbering" w:customStyle="1" w:styleId="WWOutlineListStyle128">
    <w:name w:val="WW_OutlineListStyle_128"/>
    <w:basedOn w:val="Sinlista"/>
    <w:rsid w:val="00451C0A"/>
    <w:pPr>
      <w:numPr>
        <w:numId w:val="164"/>
      </w:numPr>
    </w:pPr>
  </w:style>
  <w:style w:type="numbering" w:customStyle="1" w:styleId="WWOutlineListStyle127">
    <w:name w:val="WW_OutlineListStyle_127"/>
    <w:basedOn w:val="Sinlista"/>
    <w:rsid w:val="00451C0A"/>
    <w:pPr>
      <w:numPr>
        <w:numId w:val="165"/>
      </w:numPr>
    </w:pPr>
  </w:style>
  <w:style w:type="numbering" w:customStyle="1" w:styleId="WWOutlineListStyle126">
    <w:name w:val="WW_OutlineListStyle_126"/>
    <w:basedOn w:val="Sinlista"/>
    <w:rsid w:val="00451C0A"/>
    <w:pPr>
      <w:numPr>
        <w:numId w:val="166"/>
      </w:numPr>
    </w:pPr>
  </w:style>
  <w:style w:type="numbering" w:customStyle="1" w:styleId="WWOutlineListStyle125">
    <w:name w:val="WW_OutlineListStyle_125"/>
    <w:basedOn w:val="Sinlista"/>
    <w:rsid w:val="00451C0A"/>
    <w:pPr>
      <w:numPr>
        <w:numId w:val="167"/>
      </w:numPr>
    </w:pPr>
  </w:style>
  <w:style w:type="numbering" w:customStyle="1" w:styleId="WWOutlineListStyle124">
    <w:name w:val="WW_OutlineListStyle_124"/>
    <w:basedOn w:val="Sinlista"/>
    <w:rsid w:val="00451C0A"/>
    <w:pPr>
      <w:numPr>
        <w:numId w:val="168"/>
      </w:numPr>
    </w:pPr>
  </w:style>
  <w:style w:type="numbering" w:customStyle="1" w:styleId="WWOutlineListStyle123">
    <w:name w:val="WW_OutlineListStyle_123"/>
    <w:basedOn w:val="Sinlista"/>
    <w:rsid w:val="00451C0A"/>
    <w:pPr>
      <w:numPr>
        <w:numId w:val="169"/>
      </w:numPr>
    </w:pPr>
  </w:style>
  <w:style w:type="numbering" w:customStyle="1" w:styleId="WWOutlineListStyle122">
    <w:name w:val="WW_OutlineListStyle_122"/>
    <w:basedOn w:val="Sinlista"/>
    <w:rsid w:val="00451C0A"/>
    <w:pPr>
      <w:numPr>
        <w:numId w:val="170"/>
      </w:numPr>
    </w:pPr>
  </w:style>
  <w:style w:type="numbering" w:customStyle="1" w:styleId="WWOutlineListStyle121">
    <w:name w:val="WW_OutlineListStyle_121"/>
    <w:basedOn w:val="Sinlista"/>
    <w:rsid w:val="00451C0A"/>
    <w:pPr>
      <w:numPr>
        <w:numId w:val="171"/>
      </w:numPr>
    </w:pPr>
  </w:style>
  <w:style w:type="numbering" w:customStyle="1" w:styleId="WWOutlineListStyle120">
    <w:name w:val="WW_OutlineListStyle_120"/>
    <w:basedOn w:val="Sinlista"/>
    <w:rsid w:val="00451C0A"/>
    <w:pPr>
      <w:numPr>
        <w:numId w:val="172"/>
      </w:numPr>
    </w:pPr>
  </w:style>
  <w:style w:type="numbering" w:customStyle="1" w:styleId="WWOutlineListStyle119">
    <w:name w:val="WW_OutlineListStyle_119"/>
    <w:basedOn w:val="Sinlista"/>
    <w:rsid w:val="00451C0A"/>
    <w:pPr>
      <w:numPr>
        <w:numId w:val="173"/>
      </w:numPr>
    </w:pPr>
  </w:style>
  <w:style w:type="numbering" w:customStyle="1" w:styleId="WWOutlineListStyle118">
    <w:name w:val="WW_OutlineListStyle_118"/>
    <w:basedOn w:val="Sinlista"/>
    <w:rsid w:val="00451C0A"/>
    <w:pPr>
      <w:numPr>
        <w:numId w:val="174"/>
      </w:numPr>
    </w:pPr>
  </w:style>
  <w:style w:type="numbering" w:customStyle="1" w:styleId="WWOutlineListStyle117">
    <w:name w:val="WW_OutlineListStyle_117"/>
    <w:basedOn w:val="Sinlista"/>
    <w:rsid w:val="00451C0A"/>
    <w:pPr>
      <w:numPr>
        <w:numId w:val="175"/>
      </w:numPr>
    </w:pPr>
  </w:style>
  <w:style w:type="numbering" w:customStyle="1" w:styleId="WWOutlineListStyle116">
    <w:name w:val="WW_OutlineListStyle_116"/>
    <w:basedOn w:val="Sinlista"/>
    <w:rsid w:val="00451C0A"/>
    <w:pPr>
      <w:numPr>
        <w:numId w:val="176"/>
      </w:numPr>
    </w:pPr>
  </w:style>
  <w:style w:type="numbering" w:customStyle="1" w:styleId="WWOutlineListStyle115">
    <w:name w:val="WW_OutlineListStyle_115"/>
    <w:basedOn w:val="Sinlista"/>
    <w:rsid w:val="00451C0A"/>
    <w:pPr>
      <w:numPr>
        <w:numId w:val="177"/>
      </w:numPr>
    </w:pPr>
  </w:style>
  <w:style w:type="numbering" w:customStyle="1" w:styleId="WWOutlineListStyle114">
    <w:name w:val="WW_OutlineListStyle_114"/>
    <w:basedOn w:val="Sinlista"/>
    <w:rsid w:val="00451C0A"/>
    <w:pPr>
      <w:numPr>
        <w:numId w:val="178"/>
      </w:numPr>
    </w:pPr>
  </w:style>
  <w:style w:type="numbering" w:customStyle="1" w:styleId="WWOutlineListStyle113">
    <w:name w:val="WW_OutlineListStyle_113"/>
    <w:basedOn w:val="Sinlista"/>
    <w:rsid w:val="00451C0A"/>
    <w:pPr>
      <w:numPr>
        <w:numId w:val="179"/>
      </w:numPr>
    </w:pPr>
  </w:style>
  <w:style w:type="numbering" w:customStyle="1" w:styleId="WWOutlineListStyle112">
    <w:name w:val="WW_OutlineListStyle_112"/>
    <w:basedOn w:val="Sinlista"/>
    <w:rsid w:val="00451C0A"/>
    <w:pPr>
      <w:numPr>
        <w:numId w:val="180"/>
      </w:numPr>
    </w:pPr>
  </w:style>
  <w:style w:type="numbering" w:customStyle="1" w:styleId="WWOutlineListStyle111">
    <w:name w:val="WW_OutlineListStyle_111"/>
    <w:basedOn w:val="Sinlista"/>
    <w:rsid w:val="00451C0A"/>
    <w:pPr>
      <w:numPr>
        <w:numId w:val="181"/>
      </w:numPr>
    </w:pPr>
  </w:style>
  <w:style w:type="numbering" w:customStyle="1" w:styleId="WWOutlineListStyle110">
    <w:name w:val="WW_OutlineListStyle_110"/>
    <w:basedOn w:val="Sinlista"/>
    <w:rsid w:val="00451C0A"/>
    <w:pPr>
      <w:numPr>
        <w:numId w:val="182"/>
      </w:numPr>
    </w:pPr>
  </w:style>
  <w:style w:type="numbering" w:customStyle="1" w:styleId="WWOutlineListStyle109">
    <w:name w:val="WW_OutlineListStyle_109"/>
    <w:basedOn w:val="Sinlista"/>
    <w:rsid w:val="00451C0A"/>
    <w:pPr>
      <w:numPr>
        <w:numId w:val="183"/>
      </w:numPr>
    </w:pPr>
  </w:style>
  <w:style w:type="numbering" w:customStyle="1" w:styleId="WWOutlineListStyle108">
    <w:name w:val="WW_OutlineListStyle_108"/>
    <w:basedOn w:val="Sinlista"/>
    <w:rsid w:val="00451C0A"/>
    <w:pPr>
      <w:numPr>
        <w:numId w:val="184"/>
      </w:numPr>
    </w:pPr>
  </w:style>
  <w:style w:type="numbering" w:customStyle="1" w:styleId="WWOutlineListStyle107">
    <w:name w:val="WW_OutlineListStyle_107"/>
    <w:basedOn w:val="Sinlista"/>
    <w:rsid w:val="00451C0A"/>
    <w:pPr>
      <w:numPr>
        <w:numId w:val="185"/>
      </w:numPr>
    </w:pPr>
  </w:style>
  <w:style w:type="numbering" w:customStyle="1" w:styleId="WWOutlineListStyle106">
    <w:name w:val="WW_OutlineListStyle_106"/>
    <w:basedOn w:val="Sinlista"/>
    <w:rsid w:val="00451C0A"/>
    <w:pPr>
      <w:numPr>
        <w:numId w:val="186"/>
      </w:numPr>
    </w:pPr>
  </w:style>
  <w:style w:type="numbering" w:customStyle="1" w:styleId="WWOutlineListStyle105">
    <w:name w:val="WW_OutlineListStyle_105"/>
    <w:basedOn w:val="Sinlista"/>
    <w:rsid w:val="00451C0A"/>
    <w:pPr>
      <w:numPr>
        <w:numId w:val="187"/>
      </w:numPr>
    </w:pPr>
  </w:style>
  <w:style w:type="numbering" w:customStyle="1" w:styleId="WWOutlineListStyle104">
    <w:name w:val="WW_OutlineListStyle_104"/>
    <w:basedOn w:val="Sinlista"/>
    <w:rsid w:val="00451C0A"/>
    <w:pPr>
      <w:numPr>
        <w:numId w:val="188"/>
      </w:numPr>
    </w:pPr>
  </w:style>
  <w:style w:type="numbering" w:customStyle="1" w:styleId="WWOutlineListStyle103">
    <w:name w:val="WW_OutlineListStyle_103"/>
    <w:basedOn w:val="Sinlista"/>
    <w:rsid w:val="00451C0A"/>
    <w:pPr>
      <w:numPr>
        <w:numId w:val="189"/>
      </w:numPr>
    </w:pPr>
  </w:style>
  <w:style w:type="numbering" w:customStyle="1" w:styleId="WWOutlineListStyle102">
    <w:name w:val="WW_OutlineListStyle_102"/>
    <w:basedOn w:val="Sinlista"/>
    <w:rsid w:val="00451C0A"/>
    <w:pPr>
      <w:numPr>
        <w:numId w:val="190"/>
      </w:numPr>
    </w:pPr>
  </w:style>
  <w:style w:type="numbering" w:customStyle="1" w:styleId="WWOutlineListStyle101">
    <w:name w:val="WW_OutlineListStyle_101"/>
    <w:basedOn w:val="Sinlista"/>
    <w:rsid w:val="00451C0A"/>
    <w:pPr>
      <w:numPr>
        <w:numId w:val="191"/>
      </w:numPr>
    </w:pPr>
  </w:style>
  <w:style w:type="numbering" w:customStyle="1" w:styleId="WWOutlineListStyle100">
    <w:name w:val="WW_OutlineListStyle_100"/>
    <w:basedOn w:val="Sinlista"/>
    <w:rsid w:val="00451C0A"/>
    <w:pPr>
      <w:numPr>
        <w:numId w:val="192"/>
      </w:numPr>
    </w:pPr>
  </w:style>
  <w:style w:type="numbering" w:customStyle="1" w:styleId="WWOutlineListStyle99">
    <w:name w:val="WW_OutlineListStyle_99"/>
    <w:basedOn w:val="Sinlista"/>
    <w:rsid w:val="00451C0A"/>
    <w:pPr>
      <w:numPr>
        <w:numId w:val="193"/>
      </w:numPr>
    </w:pPr>
  </w:style>
  <w:style w:type="numbering" w:customStyle="1" w:styleId="WWOutlineListStyle98">
    <w:name w:val="WW_OutlineListStyle_98"/>
    <w:basedOn w:val="Sinlista"/>
    <w:rsid w:val="00451C0A"/>
    <w:pPr>
      <w:numPr>
        <w:numId w:val="194"/>
      </w:numPr>
    </w:pPr>
  </w:style>
  <w:style w:type="numbering" w:customStyle="1" w:styleId="WWOutlineListStyle97">
    <w:name w:val="WW_OutlineListStyle_97"/>
    <w:basedOn w:val="Sinlista"/>
    <w:rsid w:val="00451C0A"/>
    <w:pPr>
      <w:numPr>
        <w:numId w:val="195"/>
      </w:numPr>
    </w:pPr>
  </w:style>
  <w:style w:type="numbering" w:customStyle="1" w:styleId="WWOutlineListStyle96">
    <w:name w:val="WW_OutlineListStyle_96"/>
    <w:basedOn w:val="Sinlista"/>
    <w:rsid w:val="00451C0A"/>
    <w:pPr>
      <w:numPr>
        <w:numId w:val="196"/>
      </w:numPr>
    </w:pPr>
  </w:style>
  <w:style w:type="numbering" w:customStyle="1" w:styleId="WWOutlineListStyle95">
    <w:name w:val="WW_OutlineListStyle_95"/>
    <w:basedOn w:val="Sinlista"/>
    <w:rsid w:val="00451C0A"/>
    <w:pPr>
      <w:numPr>
        <w:numId w:val="197"/>
      </w:numPr>
    </w:pPr>
  </w:style>
  <w:style w:type="numbering" w:customStyle="1" w:styleId="WWOutlineListStyle94">
    <w:name w:val="WW_OutlineListStyle_94"/>
    <w:basedOn w:val="Sinlista"/>
    <w:rsid w:val="00451C0A"/>
    <w:pPr>
      <w:numPr>
        <w:numId w:val="198"/>
      </w:numPr>
    </w:pPr>
  </w:style>
  <w:style w:type="numbering" w:customStyle="1" w:styleId="WWOutlineListStyle93">
    <w:name w:val="WW_OutlineListStyle_93"/>
    <w:basedOn w:val="Sinlista"/>
    <w:rsid w:val="00451C0A"/>
    <w:pPr>
      <w:numPr>
        <w:numId w:val="199"/>
      </w:numPr>
    </w:pPr>
  </w:style>
  <w:style w:type="numbering" w:customStyle="1" w:styleId="WWOutlineListStyle92">
    <w:name w:val="WW_OutlineListStyle_92"/>
    <w:basedOn w:val="Sinlista"/>
    <w:rsid w:val="00451C0A"/>
    <w:pPr>
      <w:numPr>
        <w:numId w:val="200"/>
      </w:numPr>
    </w:pPr>
  </w:style>
  <w:style w:type="numbering" w:customStyle="1" w:styleId="WWOutlineListStyle91">
    <w:name w:val="WW_OutlineListStyle_91"/>
    <w:basedOn w:val="Sinlista"/>
    <w:rsid w:val="00451C0A"/>
    <w:pPr>
      <w:numPr>
        <w:numId w:val="201"/>
      </w:numPr>
    </w:pPr>
  </w:style>
  <w:style w:type="numbering" w:customStyle="1" w:styleId="WWOutlineListStyle90">
    <w:name w:val="WW_OutlineListStyle_90"/>
    <w:basedOn w:val="Sinlista"/>
    <w:rsid w:val="00451C0A"/>
    <w:pPr>
      <w:numPr>
        <w:numId w:val="202"/>
      </w:numPr>
    </w:pPr>
  </w:style>
  <w:style w:type="numbering" w:customStyle="1" w:styleId="WWOutlineListStyle89">
    <w:name w:val="WW_OutlineListStyle_89"/>
    <w:basedOn w:val="Sinlista"/>
    <w:rsid w:val="00451C0A"/>
    <w:pPr>
      <w:numPr>
        <w:numId w:val="203"/>
      </w:numPr>
    </w:pPr>
  </w:style>
  <w:style w:type="numbering" w:customStyle="1" w:styleId="WWOutlineListStyle88">
    <w:name w:val="WW_OutlineListStyle_88"/>
    <w:basedOn w:val="Sinlista"/>
    <w:rsid w:val="00451C0A"/>
    <w:pPr>
      <w:numPr>
        <w:numId w:val="204"/>
      </w:numPr>
    </w:pPr>
  </w:style>
  <w:style w:type="numbering" w:customStyle="1" w:styleId="WWOutlineListStyle87">
    <w:name w:val="WW_OutlineListStyle_87"/>
    <w:basedOn w:val="Sinlista"/>
    <w:rsid w:val="00451C0A"/>
    <w:pPr>
      <w:numPr>
        <w:numId w:val="205"/>
      </w:numPr>
    </w:pPr>
  </w:style>
  <w:style w:type="numbering" w:customStyle="1" w:styleId="WWOutlineListStyle86">
    <w:name w:val="WW_OutlineListStyle_86"/>
    <w:basedOn w:val="Sinlista"/>
    <w:rsid w:val="00451C0A"/>
    <w:pPr>
      <w:numPr>
        <w:numId w:val="206"/>
      </w:numPr>
    </w:pPr>
  </w:style>
  <w:style w:type="numbering" w:customStyle="1" w:styleId="WWOutlineListStyle85">
    <w:name w:val="WW_OutlineListStyle_85"/>
    <w:basedOn w:val="Sinlista"/>
    <w:rsid w:val="00451C0A"/>
    <w:pPr>
      <w:numPr>
        <w:numId w:val="207"/>
      </w:numPr>
    </w:pPr>
  </w:style>
  <w:style w:type="numbering" w:customStyle="1" w:styleId="WWOutlineListStyle84">
    <w:name w:val="WW_OutlineListStyle_84"/>
    <w:basedOn w:val="Sinlista"/>
    <w:rsid w:val="00451C0A"/>
    <w:pPr>
      <w:numPr>
        <w:numId w:val="208"/>
      </w:numPr>
    </w:pPr>
  </w:style>
  <w:style w:type="numbering" w:customStyle="1" w:styleId="WWOutlineListStyle83">
    <w:name w:val="WW_OutlineListStyle_83"/>
    <w:basedOn w:val="Sinlista"/>
    <w:rsid w:val="00451C0A"/>
    <w:pPr>
      <w:numPr>
        <w:numId w:val="209"/>
      </w:numPr>
    </w:pPr>
  </w:style>
  <w:style w:type="numbering" w:customStyle="1" w:styleId="WWOutlineListStyle82">
    <w:name w:val="WW_OutlineListStyle_82"/>
    <w:basedOn w:val="Sinlista"/>
    <w:rsid w:val="00451C0A"/>
    <w:pPr>
      <w:numPr>
        <w:numId w:val="210"/>
      </w:numPr>
    </w:pPr>
  </w:style>
  <w:style w:type="numbering" w:customStyle="1" w:styleId="WWOutlineListStyle81">
    <w:name w:val="WW_OutlineListStyle_81"/>
    <w:basedOn w:val="Sinlista"/>
    <w:rsid w:val="00451C0A"/>
    <w:pPr>
      <w:numPr>
        <w:numId w:val="211"/>
      </w:numPr>
    </w:pPr>
  </w:style>
  <w:style w:type="numbering" w:customStyle="1" w:styleId="WWOutlineListStyle80">
    <w:name w:val="WW_OutlineListStyle_80"/>
    <w:basedOn w:val="Sinlista"/>
    <w:rsid w:val="00451C0A"/>
    <w:pPr>
      <w:numPr>
        <w:numId w:val="212"/>
      </w:numPr>
    </w:pPr>
  </w:style>
  <w:style w:type="numbering" w:customStyle="1" w:styleId="WWOutlineListStyle79">
    <w:name w:val="WW_OutlineListStyle_79"/>
    <w:basedOn w:val="Sinlista"/>
    <w:rsid w:val="00451C0A"/>
    <w:pPr>
      <w:numPr>
        <w:numId w:val="213"/>
      </w:numPr>
    </w:pPr>
  </w:style>
  <w:style w:type="numbering" w:customStyle="1" w:styleId="WWOutlineListStyle78">
    <w:name w:val="WW_OutlineListStyle_78"/>
    <w:basedOn w:val="Sinlista"/>
    <w:rsid w:val="00451C0A"/>
    <w:pPr>
      <w:numPr>
        <w:numId w:val="214"/>
      </w:numPr>
    </w:pPr>
  </w:style>
  <w:style w:type="numbering" w:customStyle="1" w:styleId="WWOutlineListStyle77">
    <w:name w:val="WW_OutlineListStyle_77"/>
    <w:basedOn w:val="Sinlista"/>
    <w:rsid w:val="00451C0A"/>
    <w:pPr>
      <w:numPr>
        <w:numId w:val="215"/>
      </w:numPr>
    </w:pPr>
  </w:style>
  <w:style w:type="numbering" w:customStyle="1" w:styleId="WWOutlineListStyle76">
    <w:name w:val="WW_OutlineListStyle_76"/>
    <w:basedOn w:val="Sinlista"/>
    <w:rsid w:val="00451C0A"/>
    <w:pPr>
      <w:numPr>
        <w:numId w:val="216"/>
      </w:numPr>
    </w:pPr>
  </w:style>
  <w:style w:type="numbering" w:customStyle="1" w:styleId="WWOutlineListStyle75">
    <w:name w:val="WW_OutlineListStyle_75"/>
    <w:basedOn w:val="Sinlista"/>
    <w:rsid w:val="00451C0A"/>
    <w:pPr>
      <w:numPr>
        <w:numId w:val="217"/>
      </w:numPr>
    </w:pPr>
  </w:style>
  <w:style w:type="numbering" w:customStyle="1" w:styleId="WWOutlineListStyle74">
    <w:name w:val="WW_OutlineListStyle_74"/>
    <w:basedOn w:val="Sinlista"/>
    <w:rsid w:val="00451C0A"/>
    <w:pPr>
      <w:numPr>
        <w:numId w:val="218"/>
      </w:numPr>
    </w:pPr>
  </w:style>
  <w:style w:type="numbering" w:customStyle="1" w:styleId="WWOutlineListStyle73">
    <w:name w:val="WW_OutlineListStyle_73"/>
    <w:basedOn w:val="Sinlista"/>
    <w:rsid w:val="00451C0A"/>
    <w:pPr>
      <w:numPr>
        <w:numId w:val="219"/>
      </w:numPr>
    </w:pPr>
  </w:style>
  <w:style w:type="numbering" w:customStyle="1" w:styleId="WWOutlineListStyle72">
    <w:name w:val="WW_OutlineListStyle_72"/>
    <w:basedOn w:val="Sinlista"/>
    <w:rsid w:val="00451C0A"/>
    <w:pPr>
      <w:numPr>
        <w:numId w:val="220"/>
      </w:numPr>
    </w:pPr>
  </w:style>
  <w:style w:type="numbering" w:customStyle="1" w:styleId="WWOutlineListStyle71">
    <w:name w:val="WW_OutlineListStyle_71"/>
    <w:basedOn w:val="Sinlista"/>
    <w:rsid w:val="00451C0A"/>
    <w:pPr>
      <w:numPr>
        <w:numId w:val="221"/>
      </w:numPr>
    </w:pPr>
  </w:style>
  <w:style w:type="numbering" w:customStyle="1" w:styleId="WWOutlineListStyle70">
    <w:name w:val="WW_OutlineListStyle_70"/>
    <w:basedOn w:val="Sinlista"/>
    <w:rsid w:val="00451C0A"/>
    <w:pPr>
      <w:numPr>
        <w:numId w:val="222"/>
      </w:numPr>
    </w:pPr>
  </w:style>
  <w:style w:type="numbering" w:customStyle="1" w:styleId="WWOutlineListStyle69">
    <w:name w:val="WW_OutlineListStyle_69"/>
    <w:basedOn w:val="Sinlista"/>
    <w:rsid w:val="00451C0A"/>
    <w:pPr>
      <w:numPr>
        <w:numId w:val="223"/>
      </w:numPr>
    </w:pPr>
  </w:style>
  <w:style w:type="numbering" w:customStyle="1" w:styleId="WWOutlineListStyle68">
    <w:name w:val="WW_OutlineListStyle_68"/>
    <w:basedOn w:val="Sinlista"/>
    <w:rsid w:val="00451C0A"/>
    <w:pPr>
      <w:numPr>
        <w:numId w:val="224"/>
      </w:numPr>
    </w:pPr>
  </w:style>
  <w:style w:type="numbering" w:customStyle="1" w:styleId="WWOutlineListStyle67">
    <w:name w:val="WW_OutlineListStyle_67"/>
    <w:basedOn w:val="Sinlista"/>
    <w:rsid w:val="00451C0A"/>
    <w:pPr>
      <w:numPr>
        <w:numId w:val="225"/>
      </w:numPr>
    </w:pPr>
  </w:style>
  <w:style w:type="numbering" w:customStyle="1" w:styleId="WWOutlineListStyle66">
    <w:name w:val="WW_OutlineListStyle_66"/>
    <w:basedOn w:val="Sinlista"/>
    <w:rsid w:val="00451C0A"/>
    <w:pPr>
      <w:numPr>
        <w:numId w:val="226"/>
      </w:numPr>
    </w:pPr>
  </w:style>
  <w:style w:type="numbering" w:customStyle="1" w:styleId="WWOutlineListStyle65">
    <w:name w:val="WW_OutlineListStyle_65"/>
    <w:basedOn w:val="Sinlista"/>
    <w:rsid w:val="00451C0A"/>
    <w:pPr>
      <w:numPr>
        <w:numId w:val="227"/>
      </w:numPr>
    </w:pPr>
  </w:style>
  <w:style w:type="numbering" w:customStyle="1" w:styleId="WWOutlineListStyle64">
    <w:name w:val="WW_OutlineListStyle_64"/>
    <w:basedOn w:val="Sinlista"/>
    <w:rsid w:val="00451C0A"/>
    <w:pPr>
      <w:numPr>
        <w:numId w:val="228"/>
      </w:numPr>
    </w:pPr>
  </w:style>
  <w:style w:type="numbering" w:customStyle="1" w:styleId="WWOutlineListStyle63">
    <w:name w:val="WW_OutlineListStyle_63"/>
    <w:basedOn w:val="Sinlista"/>
    <w:rsid w:val="00451C0A"/>
    <w:pPr>
      <w:numPr>
        <w:numId w:val="229"/>
      </w:numPr>
    </w:pPr>
  </w:style>
  <w:style w:type="numbering" w:customStyle="1" w:styleId="WWOutlineListStyle62">
    <w:name w:val="WW_OutlineListStyle_62"/>
    <w:basedOn w:val="Sinlista"/>
    <w:rsid w:val="00451C0A"/>
    <w:pPr>
      <w:numPr>
        <w:numId w:val="230"/>
      </w:numPr>
    </w:pPr>
  </w:style>
  <w:style w:type="numbering" w:customStyle="1" w:styleId="WWOutlineListStyle61">
    <w:name w:val="WW_OutlineListStyle_61"/>
    <w:basedOn w:val="Sinlista"/>
    <w:rsid w:val="00451C0A"/>
    <w:pPr>
      <w:numPr>
        <w:numId w:val="231"/>
      </w:numPr>
    </w:pPr>
  </w:style>
  <w:style w:type="numbering" w:customStyle="1" w:styleId="WWOutlineListStyle60">
    <w:name w:val="WW_OutlineListStyle_60"/>
    <w:basedOn w:val="Sinlista"/>
    <w:rsid w:val="00451C0A"/>
    <w:pPr>
      <w:numPr>
        <w:numId w:val="232"/>
      </w:numPr>
    </w:pPr>
  </w:style>
  <w:style w:type="numbering" w:customStyle="1" w:styleId="WWOutlineListStyle59">
    <w:name w:val="WW_OutlineListStyle_59"/>
    <w:basedOn w:val="Sinlista"/>
    <w:rsid w:val="00451C0A"/>
    <w:pPr>
      <w:numPr>
        <w:numId w:val="233"/>
      </w:numPr>
    </w:pPr>
  </w:style>
  <w:style w:type="numbering" w:customStyle="1" w:styleId="WWOutlineListStyle58">
    <w:name w:val="WW_OutlineListStyle_58"/>
    <w:basedOn w:val="Sinlista"/>
    <w:rsid w:val="00451C0A"/>
    <w:pPr>
      <w:numPr>
        <w:numId w:val="234"/>
      </w:numPr>
    </w:pPr>
  </w:style>
  <w:style w:type="numbering" w:customStyle="1" w:styleId="WWOutlineListStyle57">
    <w:name w:val="WW_OutlineListStyle_57"/>
    <w:basedOn w:val="Sinlista"/>
    <w:rsid w:val="00451C0A"/>
    <w:pPr>
      <w:numPr>
        <w:numId w:val="235"/>
      </w:numPr>
    </w:pPr>
  </w:style>
  <w:style w:type="numbering" w:customStyle="1" w:styleId="WWOutlineListStyle56">
    <w:name w:val="WW_OutlineListStyle_56"/>
    <w:basedOn w:val="Sinlista"/>
    <w:rsid w:val="00451C0A"/>
    <w:pPr>
      <w:numPr>
        <w:numId w:val="236"/>
      </w:numPr>
    </w:pPr>
  </w:style>
  <w:style w:type="numbering" w:customStyle="1" w:styleId="WWOutlineListStyle55">
    <w:name w:val="WW_OutlineListStyle_55"/>
    <w:basedOn w:val="Sinlista"/>
    <w:rsid w:val="00451C0A"/>
    <w:pPr>
      <w:numPr>
        <w:numId w:val="237"/>
      </w:numPr>
    </w:pPr>
  </w:style>
  <w:style w:type="numbering" w:customStyle="1" w:styleId="WWOutlineListStyle54">
    <w:name w:val="WW_OutlineListStyle_54"/>
    <w:basedOn w:val="Sinlista"/>
    <w:rsid w:val="00451C0A"/>
    <w:pPr>
      <w:numPr>
        <w:numId w:val="238"/>
      </w:numPr>
    </w:pPr>
  </w:style>
  <w:style w:type="numbering" w:customStyle="1" w:styleId="WWOutlineListStyle53">
    <w:name w:val="WW_OutlineListStyle_53"/>
    <w:basedOn w:val="Sinlista"/>
    <w:rsid w:val="00451C0A"/>
    <w:pPr>
      <w:numPr>
        <w:numId w:val="239"/>
      </w:numPr>
    </w:pPr>
  </w:style>
  <w:style w:type="numbering" w:customStyle="1" w:styleId="WWOutlineListStyle52">
    <w:name w:val="WW_OutlineListStyle_52"/>
    <w:basedOn w:val="Sinlista"/>
    <w:rsid w:val="00451C0A"/>
    <w:pPr>
      <w:numPr>
        <w:numId w:val="240"/>
      </w:numPr>
    </w:pPr>
  </w:style>
  <w:style w:type="numbering" w:customStyle="1" w:styleId="WWOutlineListStyle51">
    <w:name w:val="WW_OutlineListStyle_51"/>
    <w:basedOn w:val="Sinlista"/>
    <w:rsid w:val="00451C0A"/>
    <w:pPr>
      <w:numPr>
        <w:numId w:val="241"/>
      </w:numPr>
    </w:pPr>
  </w:style>
  <w:style w:type="numbering" w:customStyle="1" w:styleId="WWOutlineListStyle50">
    <w:name w:val="WW_OutlineListStyle_50"/>
    <w:basedOn w:val="Sinlista"/>
    <w:rsid w:val="00451C0A"/>
    <w:pPr>
      <w:numPr>
        <w:numId w:val="242"/>
      </w:numPr>
    </w:pPr>
  </w:style>
  <w:style w:type="numbering" w:customStyle="1" w:styleId="WWOutlineListStyle49">
    <w:name w:val="WW_OutlineListStyle_49"/>
    <w:basedOn w:val="Sinlista"/>
    <w:rsid w:val="00451C0A"/>
    <w:pPr>
      <w:numPr>
        <w:numId w:val="243"/>
      </w:numPr>
    </w:pPr>
  </w:style>
  <w:style w:type="numbering" w:customStyle="1" w:styleId="WWOutlineListStyle48">
    <w:name w:val="WW_OutlineListStyle_48"/>
    <w:basedOn w:val="Sinlista"/>
    <w:rsid w:val="00451C0A"/>
    <w:pPr>
      <w:numPr>
        <w:numId w:val="244"/>
      </w:numPr>
    </w:pPr>
  </w:style>
  <w:style w:type="numbering" w:customStyle="1" w:styleId="WWOutlineListStyle47">
    <w:name w:val="WW_OutlineListStyle_47"/>
    <w:basedOn w:val="Sinlista"/>
    <w:rsid w:val="00451C0A"/>
    <w:pPr>
      <w:numPr>
        <w:numId w:val="245"/>
      </w:numPr>
    </w:pPr>
  </w:style>
  <w:style w:type="numbering" w:customStyle="1" w:styleId="WWOutlineListStyle46">
    <w:name w:val="WW_OutlineListStyle_46"/>
    <w:basedOn w:val="Sinlista"/>
    <w:rsid w:val="00451C0A"/>
    <w:pPr>
      <w:numPr>
        <w:numId w:val="246"/>
      </w:numPr>
    </w:pPr>
  </w:style>
  <w:style w:type="numbering" w:customStyle="1" w:styleId="WWOutlineListStyle45">
    <w:name w:val="WW_OutlineListStyle_45"/>
    <w:basedOn w:val="Sinlista"/>
    <w:rsid w:val="00451C0A"/>
    <w:pPr>
      <w:numPr>
        <w:numId w:val="247"/>
      </w:numPr>
    </w:pPr>
  </w:style>
  <w:style w:type="numbering" w:customStyle="1" w:styleId="WWOutlineListStyle44">
    <w:name w:val="WW_OutlineListStyle_44"/>
    <w:basedOn w:val="Sinlista"/>
    <w:rsid w:val="00451C0A"/>
    <w:pPr>
      <w:numPr>
        <w:numId w:val="248"/>
      </w:numPr>
    </w:pPr>
  </w:style>
  <w:style w:type="numbering" w:customStyle="1" w:styleId="WWOutlineListStyle43">
    <w:name w:val="WW_OutlineListStyle_43"/>
    <w:basedOn w:val="Sinlista"/>
    <w:rsid w:val="00451C0A"/>
    <w:pPr>
      <w:numPr>
        <w:numId w:val="249"/>
      </w:numPr>
    </w:pPr>
  </w:style>
  <w:style w:type="numbering" w:customStyle="1" w:styleId="WWOutlineListStyle42">
    <w:name w:val="WW_OutlineListStyle_42"/>
    <w:basedOn w:val="Sinlista"/>
    <w:rsid w:val="00451C0A"/>
    <w:pPr>
      <w:numPr>
        <w:numId w:val="250"/>
      </w:numPr>
    </w:pPr>
  </w:style>
  <w:style w:type="numbering" w:customStyle="1" w:styleId="WWOutlineListStyle41">
    <w:name w:val="WW_OutlineListStyle_41"/>
    <w:basedOn w:val="Sinlista"/>
    <w:rsid w:val="00451C0A"/>
    <w:pPr>
      <w:numPr>
        <w:numId w:val="251"/>
      </w:numPr>
    </w:pPr>
  </w:style>
  <w:style w:type="numbering" w:customStyle="1" w:styleId="WWOutlineListStyle40">
    <w:name w:val="WW_OutlineListStyle_40"/>
    <w:basedOn w:val="Sinlista"/>
    <w:rsid w:val="00451C0A"/>
    <w:pPr>
      <w:numPr>
        <w:numId w:val="252"/>
      </w:numPr>
    </w:pPr>
  </w:style>
  <w:style w:type="numbering" w:customStyle="1" w:styleId="WWOutlineListStyle39">
    <w:name w:val="WW_OutlineListStyle_39"/>
    <w:basedOn w:val="Sinlista"/>
    <w:rsid w:val="00451C0A"/>
    <w:pPr>
      <w:numPr>
        <w:numId w:val="253"/>
      </w:numPr>
    </w:pPr>
  </w:style>
  <w:style w:type="numbering" w:customStyle="1" w:styleId="WWOutlineListStyle38">
    <w:name w:val="WW_OutlineListStyle_38"/>
    <w:basedOn w:val="Sinlista"/>
    <w:rsid w:val="00451C0A"/>
    <w:pPr>
      <w:numPr>
        <w:numId w:val="254"/>
      </w:numPr>
    </w:pPr>
  </w:style>
  <w:style w:type="numbering" w:customStyle="1" w:styleId="WWOutlineListStyle37">
    <w:name w:val="WW_OutlineListStyle_37"/>
    <w:basedOn w:val="Sinlista"/>
    <w:rsid w:val="00451C0A"/>
    <w:pPr>
      <w:numPr>
        <w:numId w:val="255"/>
      </w:numPr>
    </w:pPr>
  </w:style>
  <w:style w:type="numbering" w:customStyle="1" w:styleId="WWOutlineListStyle36">
    <w:name w:val="WW_OutlineListStyle_36"/>
    <w:basedOn w:val="Sinlista"/>
    <w:rsid w:val="00451C0A"/>
    <w:pPr>
      <w:numPr>
        <w:numId w:val="256"/>
      </w:numPr>
    </w:pPr>
  </w:style>
  <w:style w:type="numbering" w:customStyle="1" w:styleId="WWOutlineListStyle35">
    <w:name w:val="WW_OutlineListStyle_35"/>
    <w:basedOn w:val="Sinlista"/>
    <w:rsid w:val="00451C0A"/>
    <w:pPr>
      <w:numPr>
        <w:numId w:val="257"/>
      </w:numPr>
    </w:pPr>
  </w:style>
  <w:style w:type="numbering" w:customStyle="1" w:styleId="WWOutlineListStyle34">
    <w:name w:val="WW_OutlineListStyle_34"/>
    <w:basedOn w:val="Sinlista"/>
    <w:rsid w:val="00451C0A"/>
    <w:pPr>
      <w:numPr>
        <w:numId w:val="258"/>
      </w:numPr>
    </w:pPr>
  </w:style>
  <w:style w:type="numbering" w:customStyle="1" w:styleId="WWOutlineListStyle33">
    <w:name w:val="WW_OutlineListStyle_33"/>
    <w:basedOn w:val="Sinlista"/>
    <w:rsid w:val="00451C0A"/>
    <w:pPr>
      <w:numPr>
        <w:numId w:val="259"/>
      </w:numPr>
    </w:pPr>
  </w:style>
  <w:style w:type="numbering" w:customStyle="1" w:styleId="WWOutlineListStyle32">
    <w:name w:val="WW_OutlineListStyle_32"/>
    <w:basedOn w:val="Sinlista"/>
    <w:rsid w:val="00451C0A"/>
    <w:pPr>
      <w:numPr>
        <w:numId w:val="260"/>
      </w:numPr>
    </w:pPr>
  </w:style>
  <w:style w:type="numbering" w:customStyle="1" w:styleId="WWOutlineListStyle31">
    <w:name w:val="WW_OutlineListStyle_31"/>
    <w:basedOn w:val="Sinlista"/>
    <w:rsid w:val="00451C0A"/>
    <w:pPr>
      <w:numPr>
        <w:numId w:val="261"/>
      </w:numPr>
    </w:pPr>
  </w:style>
  <w:style w:type="numbering" w:customStyle="1" w:styleId="WWOutlineListStyle30">
    <w:name w:val="WW_OutlineListStyle_30"/>
    <w:basedOn w:val="Sinlista"/>
    <w:rsid w:val="00451C0A"/>
    <w:pPr>
      <w:numPr>
        <w:numId w:val="262"/>
      </w:numPr>
    </w:pPr>
  </w:style>
  <w:style w:type="numbering" w:customStyle="1" w:styleId="WWOutlineListStyle29">
    <w:name w:val="WW_OutlineListStyle_29"/>
    <w:basedOn w:val="Sinlista"/>
    <w:rsid w:val="00451C0A"/>
    <w:pPr>
      <w:numPr>
        <w:numId w:val="263"/>
      </w:numPr>
    </w:pPr>
  </w:style>
  <w:style w:type="numbering" w:customStyle="1" w:styleId="WWOutlineListStyle28">
    <w:name w:val="WW_OutlineListStyle_28"/>
    <w:basedOn w:val="Sinlista"/>
    <w:rsid w:val="00451C0A"/>
    <w:pPr>
      <w:numPr>
        <w:numId w:val="264"/>
      </w:numPr>
    </w:pPr>
  </w:style>
  <w:style w:type="numbering" w:customStyle="1" w:styleId="WWOutlineListStyle27">
    <w:name w:val="WW_OutlineListStyle_27"/>
    <w:basedOn w:val="Sinlista"/>
    <w:rsid w:val="00451C0A"/>
    <w:pPr>
      <w:numPr>
        <w:numId w:val="265"/>
      </w:numPr>
    </w:pPr>
  </w:style>
  <w:style w:type="numbering" w:customStyle="1" w:styleId="WWOutlineListStyle26">
    <w:name w:val="WW_OutlineListStyle_26"/>
    <w:basedOn w:val="Sinlista"/>
    <w:rsid w:val="00451C0A"/>
    <w:pPr>
      <w:numPr>
        <w:numId w:val="266"/>
      </w:numPr>
    </w:pPr>
  </w:style>
  <w:style w:type="numbering" w:customStyle="1" w:styleId="WWOutlineListStyle25">
    <w:name w:val="WW_OutlineListStyle_25"/>
    <w:basedOn w:val="Sinlista"/>
    <w:rsid w:val="00451C0A"/>
    <w:pPr>
      <w:numPr>
        <w:numId w:val="267"/>
      </w:numPr>
    </w:pPr>
  </w:style>
  <w:style w:type="numbering" w:customStyle="1" w:styleId="WWOutlineListStyle24">
    <w:name w:val="WW_OutlineListStyle_24"/>
    <w:basedOn w:val="Sinlista"/>
    <w:rsid w:val="00451C0A"/>
    <w:pPr>
      <w:numPr>
        <w:numId w:val="268"/>
      </w:numPr>
    </w:pPr>
  </w:style>
  <w:style w:type="numbering" w:customStyle="1" w:styleId="WWOutlineListStyle23">
    <w:name w:val="WW_OutlineListStyle_23"/>
    <w:basedOn w:val="Sinlista"/>
    <w:rsid w:val="00451C0A"/>
    <w:pPr>
      <w:numPr>
        <w:numId w:val="269"/>
      </w:numPr>
    </w:pPr>
  </w:style>
  <w:style w:type="numbering" w:customStyle="1" w:styleId="WWOutlineListStyle22">
    <w:name w:val="WW_OutlineListStyle_22"/>
    <w:basedOn w:val="Sinlista"/>
    <w:rsid w:val="00451C0A"/>
    <w:pPr>
      <w:numPr>
        <w:numId w:val="270"/>
      </w:numPr>
    </w:pPr>
  </w:style>
  <w:style w:type="numbering" w:customStyle="1" w:styleId="WWOutlineListStyle21">
    <w:name w:val="WW_OutlineListStyle_21"/>
    <w:basedOn w:val="Sinlista"/>
    <w:rsid w:val="00451C0A"/>
    <w:pPr>
      <w:numPr>
        <w:numId w:val="271"/>
      </w:numPr>
    </w:pPr>
  </w:style>
  <w:style w:type="numbering" w:customStyle="1" w:styleId="WWOutlineListStyle20">
    <w:name w:val="WW_OutlineListStyle_20"/>
    <w:basedOn w:val="Sinlista"/>
    <w:rsid w:val="00451C0A"/>
    <w:pPr>
      <w:numPr>
        <w:numId w:val="272"/>
      </w:numPr>
    </w:pPr>
  </w:style>
  <w:style w:type="numbering" w:customStyle="1" w:styleId="WWOutlineListStyle19">
    <w:name w:val="WW_OutlineListStyle_19"/>
    <w:basedOn w:val="Sinlista"/>
    <w:rsid w:val="00451C0A"/>
    <w:pPr>
      <w:numPr>
        <w:numId w:val="273"/>
      </w:numPr>
    </w:pPr>
  </w:style>
  <w:style w:type="numbering" w:customStyle="1" w:styleId="WWOutlineListStyle18">
    <w:name w:val="WW_OutlineListStyle_18"/>
    <w:basedOn w:val="Sinlista"/>
    <w:rsid w:val="00451C0A"/>
    <w:pPr>
      <w:numPr>
        <w:numId w:val="274"/>
      </w:numPr>
    </w:pPr>
  </w:style>
  <w:style w:type="numbering" w:customStyle="1" w:styleId="WWOutlineListStyle17">
    <w:name w:val="WW_OutlineListStyle_17"/>
    <w:basedOn w:val="Sinlista"/>
    <w:rsid w:val="00451C0A"/>
    <w:pPr>
      <w:numPr>
        <w:numId w:val="275"/>
      </w:numPr>
    </w:pPr>
  </w:style>
  <w:style w:type="numbering" w:customStyle="1" w:styleId="WWOutlineListStyle16">
    <w:name w:val="WW_OutlineListStyle_16"/>
    <w:basedOn w:val="Sinlista"/>
    <w:rsid w:val="00451C0A"/>
    <w:pPr>
      <w:numPr>
        <w:numId w:val="276"/>
      </w:numPr>
    </w:pPr>
  </w:style>
  <w:style w:type="numbering" w:customStyle="1" w:styleId="WWOutlineListStyle15">
    <w:name w:val="WW_OutlineListStyle_15"/>
    <w:basedOn w:val="Sinlista"/>
    <w:rsid w:val="00451C0A"/>
    <w:pPr>
      <w:numPr>
        <w:numId w:val="277"/>
      </w:numPr>
    </w:pPr>
  </w:style>
  <w:style w:type="numbering" w:customStyle="1" w:styleId="WWOutlineListStyle14">
    <w:name w:val="WW_OutlineListStyle_14"/>
    <w:basedOn w:val="Sinlista"/>
    <w:rsid w:val="00451C0A"/>
    <w:pPr>
      <w:numPr>
        <w:numId w:val="278"/>
      </w:numPr>
    </w:pPr>
  </w:style>
  <w:style w:type="numbering" w:customStyle="1" w:styleId="WWOutlineListStyle13">
    <w:name w:val="WW_OutlineListStyle_13"/>
    <w:basedOn w:val="Sinlista"/>
    <w:rsid w:val="00451C0A"/>
    <w:pPr>
      <w:numPr>
        <w:numId w:val="279"/>
      </w:numPr>
    </w:pPr>
  </w:style>
  <w:style w:type="numbering" w:customStyle="1" w:styleId="WWOutlineListStyle12">
    <w:name w:val="WW_OutlineListStyle_12"/>
    <w:basedOn w:val="Sinlista"/>
    <w:rsid w:val="00451C0A"/>
    <w:pPr>
      <w:numPr>
        <w:numId w:val="280"/>
      </w:numPr>
    </w:pPr>
  </w:style>
  <w:style w:type="numbering" w:customStyle="1" w:styleId="WWOutlineListStyle11">
    <w:name w:val="WW_OutlineListStyle_11"/>
    <w:basedOn w:val="Sinlista"/>
    <w:rsid w:val="00451C0A"/>
    <w:pPr>
      <w:numPr>
        <w:numId w:val="281"/>
      </w:numPr>
    </w:pPr>
  </w:style>
  <w:style w:type="numbering" w:customStyle="1" w:styleId="WWOutlineListStyle10">
    <w:name w:val="WW_OutlineListStyle_10"/>
    <w:basedOn w:val="Sinlista"/>
    <w:rsid w:val="00451C0A"/>
    <w:pPr>
      <w:numPr>
        <w:numId w:val="282"/>
      </w:numPr>
    </w:pPr>
  </w:style>
  <w:style w:type="numbering" w:customStyle="1" w:styleId="WWOutlineListStyle9">
    <w:name w:val="WW_OutlineListStyle_9"/>
    <w:basedOn w:val="Sinlista"/>
    <w:rsid w:val="00451C0A"/>
    <w:pPr>
      <w:numPr>
        <w:numId w:val="283"/>
      </w:numPr>
    </w:pPr>
  </w:style>
  <w:style w:type="numbering" w:customStyle="1" w:styleId="WWOutlineListStyle8">
    <w:name w:val="WW_OutlineListStyle_8"/>
    <w:basedOn w:val="Sinlista"/>
    <w:rsid w:val="00451C0A"/>
    <w:pPr>
      <w:numPr>
        <w:numId w:val="284"/>
      </w:numPr>
    </w:pPr>
  </w:style>
  <w:style w:type="numbering" w:customStyle="1" w:styleId="WWOutlineListStyle7">
    <w:name w:val="WW_OutlineListStyle_7"/>
    <w:basedOn w:val="Sinlista"/>
    <w:rsid w:val="00451C0A"/>
    <w:pPr>
      <w:numPr>
        <w:numId w:val="285"/>
      </w:numPr>
    </w:pPr>
  </w:style>
  <w:style w:type="numbering" w:customStyle="1" w:styleId="WWOutlineListStyle6">
    <w:name w:val="WW_OutlineListStyle_6"/>
    <w:basedOn w:val="Sinlista"/>
    <w:rsid w:val="00451C0A"/>
    <w:pPr>
      <w:numPr>
        <w:numId w:val="286"/>
      </w:numPr>
    </w:pPr>
  </w:style>
  <w:style w:type="numbering" w:customStyle="1" w:styleId="WWOutlineListStyle5">
    <w:name w:val="WW_OutlineListStyle_5"/>
    <w:basedOn w:val="Sinlista"/>
    <w:rsid w:val="00451C0A"/>
    <w:pPr>
      <w:numPr>
        <w:numId w:val="287"/>
      </w:numPr>
    </w:pPr>
  </w:style>
  <w:style w:type="numbering" w:customStyle="1" w:styleId="WWOutlineListStyle4">
    <w:name w:val="WW_OutlineListStyle_4"/>
    <w:basedOn w:val="Sinlista"/>
    <w:rsid w:val="00451C0A"/>
    <w:pPr>
      <w:numPr>
        <w:numId w:val="288"/>
      </w:numPr>
    </w:pPr>
  </w:style>
  <w:style w:type="numbering" w:customStyle="1" w:styleId="WWOutlineListStyle3">
    <w:name w:val="WW_OutlineListStyle_3"/>
    <w:basedOn w:val="Sinlista"/>
    <w:rsid w:val="00451C0A"/>
    <w:pPr>
      <w:numPr>
        <w:numId w:val="289"/>
      </w:numPr>
    </w:pPr>
  </w:style>
  <w:style w:type="numbering" w:customStyle="1" w:styleId="WWOutlineListStyle2">
    <w:name w:val="WW_OutlineListStyle_2"/>
    <w:basedOn w:val="Sinlista"/>
    <w:rsid w:val="00451C0A"/>
    <w:pPr>
      <w:numPr>
        <w:numId w:val="290"/>
      </w:numPr>
    </w:pPr>
  </w:style>
  <w:style w:type="numbering" w:customStyle="1" w:styleId="WWOutlineListStyle1">
    <w:name w:val="WW_OutlineListStyle_1"/>
    <w:basedOn w:val="Sinlista"/>
    <w:rsid w:val="00451C0A"/>
    <w:pPr>
      <w:numPr>
        <w:numId w:val="291"/>
      </w:numPr>
    </w:pPr>
  </w:style>
  <w:style w:type="numbering" w:customStyle="1" w:styleId="WWOutlineListStyle">
    <w:name w:val="WW_OutlineListStyle"/>
    <w:basedOn w:val="Sinlista"/>
    <w:rsid w:val="00451C0A"/>
    <w:pPr>
      <w:numPr>
        <w:numId w:val="292"/>
      </w:numPr>
    </w:pPr>
  </w:style>
  <w:style w:type="numbering" w:customStyle="1" w:styleId="LFO1">
    <w:name w:val="LFO1"/>
    <w:basedOn w:val="Sinlista"/>
    <w:rsid w:val="00451C0A"/>
    <w:pPr>
      <w:numPr>
        <w:numId w:val="293"/>
      </w:numPr>
    </w:pPr>
  </w:style>
  <w:style w:type="numbering" w:customStyle="1" w:styleId="LFO25">
    <w:name w:val="LFO25"/>
    <w:basedOn w:val="Sinlista"/>
    <w:rsid w:val="00451C0A"/>
    <w:pPr>
      <w:numPr>
        <w:numId w:val="294"/>
      </w:numPr>
    </w:pPr>
  </w:style>
  <w:style w:type="numbering" w:customStyle="1" w:styleId="LFO78">
    <w:name w:val="LFO78"/>
    <w:basedOn w:val="Sinlista"/>
    <w:rsid w:val="00451C0A"/>
    <w:pPr>
      <w:numPr>
        <w:numId w:val="295"/>
      </w:numPr>
    </w:pPr>
  </w:style>
  <w:style w:type="numbering" w:customStyle="1" w:styleId="LFO79">
    <w:name w:val="LFO79"/>
    <w:basedOn w:val="Sinlista"/>
    <w:rsid w:val="00451C0A"/>
    <w:pPr>
      <w:numPr>
        <w:numId w:val="296"/>
      </w:numPr>
    </w:pPr>
  </w:style>
  <w:style w:type="numbering" w:customStyle="1" w:styleId="LFO249">
    <w:name w:val="LFO249"/>
    <w:basedOn w:val="Sinlista"/>
    <w:rsid w:val="00451C0A"/>
    <w:pPr>
      <w:numPr>
        <w:numId w:val="297"/>
      </w:numPr>
    </w:pPr>
  </w:style>
  <w:style w:type="character" w:customStyle="1" w:styleId="Mencinsinresolver3">
    <w:name w:val="Mención sin resolver3"/>
    <w:basedOn w:val="Fuentedeprrafopredeter"/>
    <w:unhideWhenUsed/>
    <w:rsid w:val="00480008"/>
    <w:rPr>
      <w:color w:val="605E5C"/>
      <w:shd w:val="clear" w:color="auto" w:fill="E1DFDD"/>
    </w:rPr>
  </w:style>
  <w:style w:type="numbering" w:customStyle="1" w:styleId="LFO253">
    <w:name w:val="LFO253"/>
    <w:basedOn w:val="Sinlista"/>
    <w:rsid w:val="00931CCD"/>
    <w:pPr>
      <w:numPr>
        <w:numId w:val="305"/>
      </w:numPr>
    </w:pPr>
  </w:style>
  <w:style w:type="paragraph" w:styleId="Citadestacada">
    <w:name w:val="Intense Quote"/>
    <w:basedOn w:val="Normal"/>
    <w:next w:val="Normal"/>
    <w:link w:val="CitadestacadaCar"/>
    <w:uiPriority w:val="30"/>
    <w:qFormat/>
    <w:rsid w:val="00144304"/>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i/>
      <w:iCs/>
      <w:color w:val="365F91" w:themeColor="accent1" w:themeShade="BF"/>
      <w:sz w:val="24"/>
      <w:szCs w:val="24"/>
      <w:lang w:val="es-ES"/>
    </w:rPr>
  </w:style>
  <w:style w:type="character" w:customStyle="1" w:styleId="CitadestacadaCar">
    <w:name w:val="Cita destacada Car"/>
    <w:basedOn w:val="Fuentedeprrafopredeter"/>
    <w:link w:val="Citadestacada"/>
    <w:uiPriority w:val="30"/>
    <w:rsid w:val="00144304"/>
    <w:rPr>
      <w:rFonts w:eastAsiaTheme="minorEastAsia"/>
      <w:i/>
      <w:iCs/>
      <w:color w:val="365F91" w:themeColor="accent1" w:themeShade="BF"/>
      <w:sz w:val="24"/>
      <w:szCs w:val="24"/>
      <w:lang w:val="es-ES"/>
    </w:rPr>
  </w:style>
  <w:style w:type="character" w:styleId="Referenciaintensa">
    <w:name w:val="Intense Reference"/>
    <w:basedOn w:val="Fuentedeprrafopredeter"/>
    <w:uiPriority w:val="32"/>
    <w:qFormat/>
    <w:rsid w:val="0014430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 TargetMode="External"/><Relationship Id="rId26" Type="http://schemas.openxmlformats.org/officeDocument/2006/relationships/image" Target="media/image4.png"/><Relationship Id="rId39" Type="http://schemas.openxmlformats.org/officeDocument/2006/relationships/image" Target="media/image10.emf"/><Relationship Id="rId21" Type="http://schemas.openxmlformats.org/officeDocument/2006/relationships/hyperlink" Target="https://manifiesto.buengobierno.gob.mx" TargetMode="External"/><Relationship Id="rId34" Type="http://schemas.openxmlformats.org/officeDocument/2006/relationships/header" Target="header2.xm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http://www.comprasdegobierno.gob.mx/calculadora" TargetMode="External"/><Relationship Id="rId29" Type="http://schemas.openxmlformats.org/officeDocument/2006/relationships/image" Target="media/image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image" Target="media/image2.png"/><Relationship Id="rId32" Type="http://schemas.openxmlformats.org/officeDocument/2006/relationships/hyperlink" Target="http://www.amig.org.mx" TargetMode="External"/><Relationship Id="rId37" Type="http://schemas.openxmlformats.org/officeDocument/2006/relationships/image" Target="media/image9.emf"/><Relationship Id="rId40" Type="http://schemas.openxmlformats.org/officeDocument/2006/relationships/package" Target="embeddings/Hoja_de_c_lculo_de_Microsoft_Excel2.xlsx"/><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image" Target="media/image1.png"/><Relationship Id="rId28" Type="http://schemas.openxmlformats.org/officeDocument/2006/relationships/oleObject" Target="embeddings/oleObject1.bin"/><Relationship Id="rId36" Type="http://schemas.openxmlformats.org/officeDocument/2006/relationships/footer" Target="footer2.xml"/><Relationship Id="rId10" Type="http://schemas.openxmlformats.org/officeDocument/2006/relationships/hyperlink" Target="https://comprasmx.buengobierno.gob.mx/registro-empresas" TargetMode="External"/><Relationship Id="rId19" Type="http://schemas.openxmlformats.org/officeDocument/2006/relationships/hyperlink" Target="https://manifiesto.buengobierno.gob.mx/SMP-web/guiaOperacion.xhtml" TargetMode="External"/><Relationship Id="rId31"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hyperlink" Target="https://manifiesto.buengobierno.gob.mx/SMP-web/guiaOperacion.xhtml" TargetMode="External"/><Relationship Id="rId27" Type="http://schemas.openxmlformats.org/officeDocument/2006/relationships/image" Target="media/image5.emf"/><Relationship Id="rId30" Type="http://schemas.openxmlformats.org/officeDocument/2006/relationships/image" Target="media/image7.jpeg"/><Relationship Id="rId35"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image" Target="media/image3.png"/><Relationship Id="rId33" Type="http://schemas.openxmlformats.org/officeDocument/2006/relationships/header" Target="header1.xml"/><Relationship Id="rId38" Type="http://schemas.openxmlformats.org/officeDocument/2006/relationships/package" Target="embeddings/Hoja_de_c_lculo_de_Microsoft_Excel1.xlsx"/></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6BDEF-AB4A-42A1-A67C-B86AFC370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211</Pages>
  <Words>74655</Words>
  <Characters>410606</Characters>
  <Application>Microsoft Office Word</Application>
  <DocSecurity>0</DocSecurity>
  <Lines>3421</Lines>
  <Paragraphs>968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484293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69</cp:revision>
  <cp:lastPrinted>2025-09-10T22:20:00Z</cp:lastPrinted>
  <dcterms:created xsi:type="dcterms:W3CDTF">2025-11-23T16:27:00Z</dcterms:created>
  <dcterms:modified xsi:type="dcterms:W3CDTF">2025-12-12T21:26:00Z</dcterms:modified>
</cp:coreProperties>
</file>