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755E54ED" w:rsidR="006402DA" w:rsidRPr="00CD1606" w:rsidRDefault="001D4ADA" w:rsidP="006402DA">
      <w:pPr>
        <w:jc w:val="center"/>
        <w:rPr>
          <w:rFonts w:cs="Noto Sans"/>
          <w:b/>
          <w:sz w:val="24"/>
          <w:szCs w:val="24"/>
          <w:lang w:val="fr-FR"/>
        </w:rPr>
      </w:pPr>
      <w:r w:rsidRPr="00CD1606">
        <w:rPr>
          <w:rFonts w:cs="Noto Sans"/>
          <w:b/>
          <w:sz w:val="24"/>
          <w:szCs w:val="24"/>
          <w:lang w:val="fr-FR"/>
        </w:rPr>
        <w:t>LA-50-GYR-050GYR028-N-</w:t>
      </w:r>
      <w:r w:rsidR="00D00DA1">
        <w:rPr>
          <w:rFonts w:cs="Noto Sans"/>
          <w:b/>
          <w:sz w:val="24"/>
          <w:szCs w:val="24"/>
          <w:lang w:val="fr-FR"/>
        </w:rPr>
        <w:t>2</w:t>
      </w:r>
      <w:r w:rsidR="006402DA" w:rsidRPr="00CD1606">
        <w:rPr>
          <w:rFonts w:cs="Noto Sans"/>
          <w:b/>
          <w:sz w:val="24"/>
          <w:szCs w:val="24"/>
          <w:lang w:val="fr-FR"/>
        </w:rPr>
        <w:t>-202</w:t>
      </w:r>
      <w:r w:rsidR="00D00DA1">
        <w:rPr>
          <w:rFonts w:cs="Noto Sans"/>
          <w:b/>
          <w:sz w:val="24"/>
          <w:szCs w:val="24"/>
          <w:lang w:val="fr-FR"/>
        </w:rPr>
        <w:t>6</w:t>
      </w:r>
    </w:p>
    <w:p w14:paraId="430988C0" w14:textId="77777777" w:rsidR="006402DA" w:rsidRPr="00CD1606" w:rsidRDefault="006402DA" w:rsidP="006402DA">
      <w:pPr>
        <w:rPr>
          <w:rFonts w:cs="Noto Sans"/>
          <w:sz w:val="24"/>
          <w:szCs w:val="24"/>
          <w:lang w:val="fr-FR"/>
        </w:rPr>
      </w:pPr>
    </w:p>
    <w:p w14:paraId="5FCFF7C7" w14:textId="77777777" w:rsidR="006402DA" w:rsidRPr="00CD1606" w:rsidRDefault="006402DA" w:rsidP="006402DA">
      <w:pPr>
        <w:rPr>
          <w:rFonts w:cs="Noto Sans"/>
          <w:sz w:val="24"/>
          <w:szCs w:val="24"/>
          <w:lang w:val="fr-FR"/>
        </w:rPr>
      </w:pPr>
    </w:p>
    <w:p w14:paraId="486178D1" w14:textId="604EDBE8" w:rsidR="000107E6" w:rsidRPr="00F165E5" w:rsidRDefault="00D0113A" w:rsidP="000107E6">
      <w:pPr>
        <w:rPr>
          <w:rFonts w:cs="Arial"/>
          <w:b/>
          <w:szCs w:val="24"/>
        </w:rPr>
      </w:pPr>
      <w:r>
        <w:rPr>
          <w:rFonts w:cs="Noto Sans"/>
          <w:b/>
          <w:szCs w:val="20"/>
        </w:rPr>
        <w:t>SERVICIO DE DOTACIÓN DE DOSIMETRÍA PARA EL EJERCICIO 2026, A FIN DE CUBRIR NECESIDADES DE LAS UNIDADES MEDICAS PERTENECIENTES AL</w:t>
      </w:r>
      <w:r w:rsidR="00A6333B">
        <w:rPr>
          <w:rFonts w:cs="Noto Sans"/>
          <w:b/>
          <w:szCs w:val="20"/>
        </w:rPr>
        <w:t xml:space="preserve"> ÓRGANO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30567EF8"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 xml:space="preserve">46, 48, 49, 50, </w:t>
      </w:r>
      <w:r w:rsidR="00D0113A">
        <w:rPr>
          <w:rFonts w:cs="Noto Sans"/>
        </w:rPr>
        <w:t>51</w:t>
      </w:r>
      <w:r w:rsidRPr="00C42298">
        <w:rPr>
          <w:rFonts w:cs="Noto Sans"/>
        </w:rPr>
        <w:t>,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D0113A">
        <w:rPr>
          <w:rFonts w:cs="Noto Sans"/>
          <w:b/>
          <w:szCs w:val="20"/>
        </w:rPr>
        <w:t>SERVICIO DE DOTACIÓN DE DOSIMETRÍA PARA EL EJERCICIO 2026, A FIN DE CUBRIR NECESIDADES DE LAS UNIDADES MEDICAS PERTENECIENTES AL</w:t>
      </w:r>
      <w:r w:rsidR="00A6333B">
        <w:rPr>
          <w:rFonts w:cs="Noto Sans"/>
          <w:b/>
          <w:szCs w:val="20"/>
        </w:rPr>
        <w:t xml:space="preserve"> ÓRGANO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w:t>
            </w:r>
            <w:r w:rsidRPr="00D72DAB">
              <w:rPr>
                <w:rFonts w:cs="Noto Sans"/>
                <w:sz w:val="18"/>
                <w:szCs w:val="18"/>
              </w:rPr>
              <w:lastRenderedPageBreak/>
              <w:t>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BC4F07" w:rsidRDefault="00366923" w:rsidP="006402DA">
            <w:pPr>
              <w:rPr>
                <w:rFonts w:cs="Noto Sans"/>
                <w:sz w:val="18"/>
                <w:szCs w:val="18"/>
              </w:rPr>
            </w:pPr>
            <w:r w:rsidRPr="00BC4F07">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BC4F07" w:rsidRDefault="00366923" w:rsidP="006402DA">
            <w:pPr>
              <w:rPr>
                <w:rFonts w:cs="Noto Sans"/>
                <w:sz w:val="18"/>
                <w:szCs w:val="18"/>
              </w:rPr>
            </w:pPr>
            <w:r w:rsidRPr="00BC4F07">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BC4F07" w:rsidRDefault="00366923" w:rsidP="006402DA">
            <w:pPr>
              <w:rPr>
                <w:rFonts w:cs="Noto Sans"/>
                <w:sz w:val="18"/>
                <w:szCs w:val="18"/>
              </w:rPr>
            </w:pPr>
            <w:r w:rsidRPr="00BC4F07">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BC4F07" w:rsidRDefault="00796CD2" w:rsidP="006402DA">
            <w:pPr>
              <w:rPr>
                <w:rFonts w:cs="Noto Sans"/>
                <w:sz w:val="18"/>
                <w:szCs w:val="18"/>
              </w:rPr>
            </w:pPr>
            <w:r w:rsidRPr="00BC4F07">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BC4F07" w:rsidRDefault="000E6337" w:rsidP="006402DA">
            <w:pPr>
              <w:rPr>
                <w:rFonts w:cs="Noto Sans"/>
                <w:sz w:val="18"/>
                <w:szCs w:val="18"/>
              </w:rPr>
            </w:pPr>
            <w:r w:rsidRPr="00BC4F07">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BC4F07" w:rsidRDefault="000E6337" w:rsidP="006402DA">
            <w:pPr>
              <w:rPr>
                <w:rFonts w:cs="Noto Sans"/>
                <w:sz w:val="18"/>
                <w:szCs w:val="18"/>
              </w:rPr>
            </w:pPr>
            <w:r w:rsidRPr="00BC4F07">
              <w:rPr>
                <w:rFonts w:cs="Noto Sans"/>
                <w:sz w:val="18"/>
                <w:szCs w:val="18"/>
                <w:lang w:val="es-ES"/>
              </w:rPr>
              <w:t>Penas convencionales y Deductivas por atraso en la prestación del Servicio.</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 xml:space="preserve">Plazo y Lugar </w:t>
            </w:r>
            <w:r w:rsidRPr="00BC4F07">
              <w:rPr>
                <w:rFonts w:eastAsia="Times New Roman" w:cs="Noto Sans"/>
                <w:bCs/>
                <w:noProof/>
                <w:color w:val="000000"/>
                <w:sz w:val="18"/>
                <w:szCs w:val="18"/>
                <w:lang w:eastAsia="ar-SA"/>
              </w:rPr>
              <w:t>de la Prestación del Servicio.</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BC4F07" w:rsidRDefault="000E6337" w:rsidP="006402DA">
            <w:pPr>
              <w:rPr>
                <w:rFonts w:cs="Noto Sans"/>
                <w:sz w:val="18"/>
                <w:szCs w:val="18"/>
              </w:rPr>
            </w:pPr>
            <w:r w:rsidRPr="00BC4F07">
              <w:rPr>
                <w:rFonts w:cs="Noto Sans"/>
                <w:sz w:val="18"/>
                <w:szCs w:val="18"/>
                <w:lang w:val="es-ES"/>
              </w:rPr>
              <w:t>Condiciones para la Prestación del Servicio.</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BC4F07" w:rsidRDefault="000E6337" w:rsidP="006402DA">
            <w:pPr>
              <w:rPr>
                <w:rFonts w:cs="Noto Sans"/>
                <w:sz w:val="18"/>
                <w:szCs w:val="18"/>
              </w:rPr>
            </w:pPr>
            <w:r w:rsidRPr="00BC4F07">
              <w:rPr>
                <w:rFonts w:cs="Noto Sans"/>
                <w:sz w:val="18"/>
                <w:szCs w:val="18"/>
                <w:lang w:val="es-ES"/>
              </w:rPr>
              <w:t xml:space="preserve">Condiciones de Precio </w:t>
            </w:r>
            <w:r w:rsidR="00AC7A84" w:rsidRPr="00BC4F07">
              <w:rPr>
                <w:rFonts w:cs="Noto Sans"/>
                <w:sz w:val="18"/>
                <w:szCs w:val="18"/>
                <w:lang w:val="es-ES"/>
              </w:rPr>
              <w:t xml:space="preserve">y </w:t>
            </w:r>
            <w:r w:rsidRPr="00BC4F0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BC4F07" w:rsidRDefault="00327795" w:rsidP="006402DA">
            <w:pPr>
              <w:rPr>
                <w:rFonts w:cs="Noto Sans"/>
                <w:sz w:val="18"/>
                <w:szCs w:val="18"/>
              </w:rPr>
            </w:pPr>
            <w:r w:rsidRPr="00BC4F07">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BC4F07" w:rsidRDefault="00327795" w:rsidP="006402DA">
            <w:pPr>
              <w:rPr>
                <w:rFonts w:cs="Noto Sans"/>
                <w:sz w:val="18"/>
                <w:szCs w:val="18"/>
              </w:rPr>
            </w:pPr>
            <w:r w:rsidRPr="00BC4F07">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BC4F07" w:rsidRDefault="00327795" w:rsidP="006402DA">
            <w:pPr>
              <w:rPr>
                <w:rFonts w:cs="Noto Sans"/>
                <w:sz w:val="18"/>
                <w:szCs w:val="18"/>
              </w:rPr>
            </w:pPr>
            <w:r w:rsidRPr="00BC4F07">
              <w:rPr>
                <w:rFonts w:cs="Noto Sans"/>
                <w:sz w:val="18"/>
                <w:szCs w:val="18"/>
                <w:lang w:val="es-ES"/>
              </w:rPr>
              <w:t>Mecanismo de comprobación, supervisión y verificación del servicio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BC4F07" w:rsidRDefault="00327795" w:rsidP="006402DA">
            <w:pPr>
              <w:rPr>
                <w:rFonts w:cs="Noto Sans"/>
                <w:sz w:val="18"/>
                <w:szCs w:val="18"/>
              </w:rPr>
            </w:pPr>
            <w:r w:rsidRPr="00BC4F07">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BC4F07" w:rsidRDefault="00327795" w:rsidP="006402DA">
            <w:pPr>
              <w:rPr>
                <w:rFonts w:cs="Noto Sans"/>
                <w:sz w:val="18"/>
                <w:szCs w:val="18"/>
              </w:rPr>
            </w:pPr>
            <w:r w:rsidRPr="00BC4F07">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BC4F07" w:rsidRDefault="00327795" w:rsidP="006402DA">
            <w:pPr>
              <w:rPr>
                <w:rFonts w:cs="Noto Sans"/>
                <w:sz w:val="18"/>
                <w:szCs w:val="18"/>
              </w:rPr>
            </w:pPr>
            <w:r w:rsidRPr="00BC4F07">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 xml:space="preserve">e se encuentran los </w:t>
            </w:r>
            <w:r w:rsidR="001929A5" w:rsidRPr="001929A5">
              <w:rPr>
                <w:rFonts w:cs="Noto Sans"/>
                <w:b/>
                <w:sz w:val="18"/>
                <w:szCs w:val="18"/>
              </w:rPr>
              <w:lastRenderedPageBreak/>
              <w:t>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lastRenderedPageBreak/>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Pr="00C86CF8"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lastRenderedPageBreak/>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BC4F07" w:rsidRDefault="008468CD" w:rsidP="006402DA">
      <w:pPr>
        <w:rPr>
          <w:rFonts w:cs="Noto Sans"/>
          <w:bCs/>
          <w:szCs w:val="20"/>
        </w:rPr>
      </w:pPr>
      <w:r w:rsidRPr="00BC4F07">
        <w:rPr>
          <w:rFonts w:cs="Noto Sans"/>
          <w:b/>
          <w:bCs/>
          <w:szCs w:val="20"/>
        </w:rPr>
        <w:t xml:space="preserve">Deducciones: </w:t>
      </w:r>
      <w:r w:rsidRPr="00BC4F07">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C4F07">
        <w:rPr>
          <w:rFonts w:cs="Noto Sans"/>
          <w:b/>
          <w:bCs/>
          <w:szCs w:val="20"/>
        </w:rPr>
        <w:t>76</w:t>
      </w:r>
      <w:r w:rsidRPr="00BC4F07">
        <w:rPr>
          <w:rFonts w:cs="Noto Sans"/>
          <w:bCs/>
          <w:szCs w:val="20"/>
        </w:rPr>
        <w:t xml:space="preserve"> de la LAASSP.</w:t>
      </w:r>
    </w:p>
    <w:p w14:paraId="420D9DB5" w14:textId="77777777" w:rsidR="00BC4F07" w:rsidRPr="00BC4F07" w:rsidRDefault="00BC4F07" w:rsidP="006402DA">
      <w:pPr>
        <w:rPr>
          <w:rFonts w:cs="Noto Sans"/>
          <w:bCs/>
          <w:szCs w:val="20"/>
        </w:rPr>
      </w:pPr>
    </w:p>
    <w:p w14:paraId="73DF36E6" w14:textId="582DC92C" w:rsidR="00BC4F07" w:rsidRPr="00BC4F07" w:rsidRDefault="00BC4F07" w:rsidP="006402DA">
      <w:pPr>
        <w:rPr>
          <w:rFonts w:cs="Noto Sans"/>
          <w:bCs/>
          <w:szCs w:val="20"/>
        </w:rPr>
      </w:pPr>
      <w:r w:rsidRPr="00BC4F07">
        <w:rPr>
          <w:rFonts w:cs="Noto Sans"/>
          <w:b/>
          <w:bCs/>
          <w:color w:val="202122"/>
          <w:szCs w:val="20"/>
          <w:shd w:val="clear" w:color="auto" w:fill="FFFFFF"/>
        </w:rPr>
        <w:t>Dosímetro</w:t>
      </w:r>
      <w:r>
        <w:rPr>
          <w:rFonts w:cs="Noto Sans"/>
          <w:b/>
          <w:bCs/>
          <w:color w:val="202122"/>
          <w:szCs w:val="20"/>
          <w:shd w:val="clear" w:color="auto" w:fill="FFFFFF"/>
        </w:rPr>
        <w:t>:</w:t>
      </w:r>
      <w:r w:rsidRPr="00BC4F07">
        <w:rPr>
          <w:rFonts w:cs="Noto Sans"/>
          <w:color w:val="202122"/>
          <w:szCs w:val="20"/>
          <w:shd w:val="clear" w:color="auto" w:fill="FFFFFF"/>
        </w:rPr>
        <w:t> es un instrumento de medición de </w:t>
      </w:r>
      <w:r w:rsidRPr="00BC4F07">
        <w:rPr>
          <w:rFonts w:cs="Noto Sans"/>
          <w:szCs w:val="20"/>
          <w:shd w:val="clear" w:color="auto" w:fill="FFFFFF"/>
        </w:rPr>
        <w:t>dosis absorbida</w:t>
      </w:r>
      <w:r w:rsidRPr="00BC4F07">
        <w:rPr>
          <w:rFonts w:cs="Noto Sans"/>
          <w:color w:val="202122"/>
          <w:szCs w:val="20"/>
          <w:shd w:val="clear" w:color="auto" w:fill="FFFFFF"/>
        </w:rPr>
        <w:t> (como </w:t>
      </w:r>
      <w:r w:rsidRPr="00BC4F07">
        <w:rPr>
          <w:rFonts w:cs="Noto Sans"/>
          <w:szCs w:val="20"/>
          <w:shd w:val="clear" w:color="auto" w:fill="FFFFFF"/>
        </w:rPr>
        <w:t>dosis equivalente</w:t>
      </w:r>
      <w:r w:rsidRPr="00BC4F07">
        <w:rPr>
          <w:rFonts w:cs="Noto Sans"/>
          <w:color w:val="202122"/>
          <w:szCs w:val="20"/>
          <w:shd w:val="clear" w:color="auto" w:fill="FFFFFF"/>
        </w:rPr>
        <w:t>) en un contexto de </w:t>
      </w:r>
      <w:r w:rsidRPr="00BC4F07">
        <w:rPr>
          <w:rFonts w:cs="Noto Sans"/>
          <w:szCs w:val="20"/>
          <w:shd w:val="clear" w:color="auto" w:fill="FFFFFF"/>
        </w:rPr>
        <w:t>protección radiológica</w:t>
      </w:r>
      <w:r>
        <w:rPr>
          <w:rFonts w:cs="Noto Sans"/>
          <w:szCs w:val="20"/>
          <w:shd w:val="clear" w:color="auto" w:fill="FFFFFF"/>
        </w:rPr>
        <w:t>.</w:t>
      </w:r>
    </w:p>
    <w:p w14:paraId="0434C290" w14:textId="77777777" w:rsidR="006510FF" w:rsidRPr="00BC4F07" w:rsidRDefault="006510FF" w:rsidP="006402DA">
      <w:pPr>
        <w:rPr>
          <w:rFonts w:cs="Noto Sans"/>
          <w:szCs w:val="20"/>
        </w:rPr>
      </w:pPr>
    </w:p>
    <w:p w14:paraId="47DF67DA" w14:textId="77777777" w:rsidR="00EB076B" w:rsidRPr="00BC4F07" w:rsidRDefault="00EB076B" w:rsidP="00EB076B">
      <w:pPr>
        <w:rPr>
          <w:rFonts w:cs="Noto Sans"/>
          <w:szCs w:val="20"/>
        </w:rPr>
      </w:pPr>
      <w:r w:rsidRPr="00BC4F07">
        <w:rPr>
          <w:rFonts w:cs="Noto Sans"/>
          <w:b/>
          <w:szCs w:val="20"/>
        </w:rPr>
        <w:t>CPEUM</w:t>
      </w:r>
      <w:r w:rsidRPr="00BC4F07">
        <w:rPr>
          <w:rFonts w:cs="Noto Sans"/>
          <w:szCs w:val="20"/>
        </w:rPr>
        <w:t>: Constitución Política de los Estados Unidos Mexicanos.</w:t>
      </w:r>
    </w:p>
    <w:p w14:paraId="5541A052" w14:textId="77777777" w:rsidR="00EB076B" w:rsidRPr="00BC4F07" w:rsidRDefault="00EB076B">
      <w:pPr>
        <w:rPr>
          <w:rFonts w:cs="Noto Sans"/>
          <w:b/>
          <w:szCs w:val="20"/>
        </w:rPr>
      </w:pPr>
    </w:p>
    <w:p w14:paraId="7BBFDFEF" w14:textId="77777777" w:rsidR="006402DA" w:rsidRPr="00BC4F07" w:rsidRDefault="006402DA" w:rsidP="006402DA">
      <w:pPr>
        <w:rPr>
          <w:rFonts w:cs="Noto Sans"/>
          <w:szCs w:val="20"/>
        </w:rPr>
      </w:pPr>
      <w:r w:rsidRPr="00BC4F07">
        <w:rPr>
          <w:rFonts w:cs="Noto Sans"/>
          <w:b/>
          <w:szCs w:val="20"/>
        </w:rPr>
        <w:t>EMA</w:t>
      </w:r>
      <w:r w:rsidRPr="00BC4F07">
        <w:rPr>
          <w:rFonts w:cs="Noto Sans"/>
          <w:szCs w:val="20"/>
        </w:rPr>
        <w:t>: Entidad Mexicana de Acreditación.</w:t>
      </w:r>
    </w:p>
    <w:p w14:paraId="0AFED1DB" w14:textId="77777777" w:rsidR="00CE1FF0" w:rsidRPr="00BC4F07" w:rsidRDefault="00CE1FF0" w:rsidP="006402DA">
      <w:pPr>
        <w:rPr>
          <w:rFonts w:cs="Noto Sans"/>
          <w:szCs w:val="20"/>
        </w:rPr>
      </w:pPr>
    </w:p>
    <w:p w14:paraId="6CC5861D" w14:textId="77777777" w:rsidR="00CE1FF0" w:rsidRPr="00BC4F07" w:rsidRDefault="00CE1FF0" w:rsidP="00CE1FF0">
      <w:pPr>
        <w:rPr>
          <w:rFonts w:cs="Noto Sans"/>
          <w:szCs w:val="20"/>
          <w:lang w:val="es-ES_tradnl"/>
        </w:rPr>
      </w:pPr>
      <w:r w:rsidRPr="00BC4F07">
        <w:rPr>
          <w:rFonts w:cs="Noto Sans"/>
          <w:b/>
          <w:szCs w:val="20"/>
        </w:rPr>
        <w:t>Escrito Libre</w:t>
      </w:r>
      <w:r w:rsidRPr="00BC4F07">
        <w:rPr>
          <w:rFonts w:cs="Noto Sans"/>
          <w:szCs w:val="20"/>
        </w:rPr>
        <w:t xml:space="preserve">: </w:t>
      </w:r>
      <w:r w:rsidRPr="00BC4F07">
        <w:rPr>
          <w:rFonts w:cs="Noto Sans"/>
          <w:szCs w:val="20"/>
          <w:lang w:val="es-ES_tradnl"/>
        </w:rPr>
        <w:t>Documento que deberá cumplir como mínimo con los datos requeridos en la Convocatoria, sin importar el orden y/o ubicación del contenido.</w:t>
      </w:r>
    </w:p>
    <w:p w14:paraId="16657935" w14:textId="77777777" w:rsidR="003946ED" w:rsidRPr="00BC4F07"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65CA0"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Pr="004F659A" w:rsidRDefault="006402DA" w:rsidP="006402DA">
      <w:pPr>
        <w:rPr>
          <w:rFonts w:cs="Noto Sans"/>
          <w:szCs w:val="20"/>
        </w:rPr>
      </w:pPr>
      <w:r w:rsidRPr="004F659A">
        <w:rPr>
          <w:rFonts w:cs="Noto Sans"/>
          <w:b/>
          <w:szCs w:val="20"/>
        </w:rPr>
        <w:t>IVA</w:t>
      </w:r>
      <w:r w:rsidRPr="004F659A">
        <w:rPr>
          <w:rFonts w:cs="Noto Sans"/>
          <w:szCs w:val="20"/>
        </w:rPr>
        <w:t>: Impuesto al Valor Agregado.</w:t>
      </w:r>
    </w:p>
    <w:p w14:paraId="06AF94FC" w14:textId="77777777" w:rsidR="004F659A" w:rsidRPr="004F659A" w:rsidRDefault="004F659A"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26445FF2" w14:textId="77777777" w:rsidR="00BC4F07" w:rsidRDefault="00BC4F07" w:rsidP="006402DA">
      <w:pPr>
        <w:rPr>
          <w:rFonts w:cs="Noto Sans"/>
          <w:szCs w:val="20"/>
        </w:rPr>
      </w:pPr>
    </w:p>
    <w:p w14:paraId="6F70A0EC" w14:textId="77777777" w:rsidR="00BC4F07" w:rsidRPr="00BC4F07" w:rsidRDefault="00BC4F07" w:rsidP="00BC4F07">
      <w:pPr>
        <w:suppressAutoHyphens/>
        <w:overflowPunct w:val="0"/>
        <w:autoSpaceDE w:val="0"/>
        <w:spacing w:after="200" w:line="276" w:lineRule="auto"/>
        <w:ind w:right="22"/>
        <w:textAlignment w:val="baseline"/>
        <w:rPr>
          <w:rFonts w:cs="Noto Sans"/>
          <w:bCs/>
          <w:color w:val="000000"/>
          <w:szCs w:val="20"/>
        </w:rPr>
      </w:pPr>
      <w:r w:rsidRPr="00BC4F07">
        <w:rPr>
          <w:rFonts w:cs="Noto Sans"/>
          <w:b/>
          <w:szCs w:val="20"/>
        </w:rPr>
        <w:t>NOM-031-NUCL-2011</w:t>
      </w:r>
      <w:r w:rsidRPr="00BC4F07">
        <w:rPr>
          <w:rFonts w:cs="Noto Sans"/>
          <w:szCs w:val="20"/>
        </w:rPr>
        <w:t>, Requisitos para el entrenamiento del personal ocupacionalmente expuesto a radiaciones ionizantes</w:t>
      </w:r>
      <w:r w:rsidRPr="00BC4F07">
        <w:rPr>
          <w:rFonts w:cs="Noto Sans"/>
          <w:bCs/>
          <w:color w:val="000000"/>
          <w:szCs w:val="20"/>
        </w:rPr>
        <w:t>.</w:t>
      </w:r>
    </w:p>
    <w:p w14:paraId="4EDA76AB" w14:textId="77777777" w:rsidR="00BC4F07" w:rsidRPr="00BC4F07" w:rsidRDefault="00BC4F07" w:rsidP="00BC4F07">
      <w:pPr>
        <w:rPr>
          <w:rFonts w:cs="Noto Sans"/>
          <w:szCs w:val="20"/>
        </w:rPr>
      </w:pPr>
      <w:r w:rsidRPr="00BC4F07">
        <w:rPr>
          <w:rFonts w:cs="Noto Sans"/>
          <w:b/>
          <w:szCs w:val="20"/>
        </w:rPr>
        <w:t>NOM-229-SSA1-2002</w:t>
      </w:r>
      <w:r w:rsidRPr="00BC4F07">
        <w:rPr>
          <w:rFonts w:cs="Noto Sans"/>
          <w:szCs w:val="20"/>
        </w:rPr>
        <w:t>, Salud ambiental. Requisitos técnicos para las instalaciones, responsabilidades sanitarias, especificaciones técnicas para los equipos y protección radiológica en establecimientos de diagnóstico médico con rayos X.</w:t>
      </w:r>
    </w:p>
    <w:p w14:paraId="519C457B" w14:textId="77777777" w:rsidR="00BC4F07" w:rsidRPr="00165CA0" w:rsidRDefault="00BC4F07">
      <w:pPr>
        <w:rPr>
          <w:rFonts w:cs="Noto Sans"/>
          <w:b/>
          <w:szCs w:val="20"/>
        </w:rPr>
      </w:pPr>
    </w:p>
    <w:p w14:paraId="3F3BA8D8" w14:textId="77777777" w:rsidR="006402DA" w:rsidRPr="00165CA0"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6EC944A7" w14:textId="77777777" w:rsidR="00E733F9" w:rsidRPr="00165CA0" w:rsidRDefault="00E733F9"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07D60624" w14:textId="77777777" w:rsidR="005E6C02" w:rsidRPr="00165CA0" w:rsidRDefault="005E6C02" w:rsidP="003946ED">
      <w:pPr>
        <w:pStyle w:val="Texto"/>
        <w:spacing w:line="225" w:lineRule="exact"/>
        <w:ind w:firstLine="0"/>
        <w:rPr>
          <w:rFonts w:ascii="Noto Sans" w:hAnsi="Noto Sans" w:cs="Noto Sans"/>
          <w:bCs/>
          <w:sz w:val="20"/>
          <w:lang w:val="es-MX"/>
        </w:rPr>
      </w:pP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w:t>
      </w:r>
      <w:r w:rsidRPr="00165CA0">
        <w:rPr>
          <w:rFonts w:cs="Noto Sans"/>
          <w:szCs w:val="20"/>
        </w:rPr>
        <w:lastRenderedPageBreak/>
        <w:t xml:space="preserve">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XIV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Pr="00BC4F07" w:rsidRDefault="006402DA" w:rsidP="003946ED">
      <w:pPr>
        <w:rPr>
          <w:rFonts w:cs="Noto Sans"/>
          <w:szCs w:val="20"/>
        </w:rPr>
      </w:pPr>
      <w:r w:rsidRPr="00165CA0">
        <w:rPr>
          <w:rFonts w:cs="Noto Sans"/>
          <w:b/>
          <w:szCs w:val="20"/>
        </w:rPr>
        <w:t>Programa Informático</w:t>
      </w:r>
      <w:r w:rsidRPr="00165CA0">
        <w:rPr>
          <w:rFonts w:cs="Noto Sans"/>
          <w:szCs w:val="20"/>
        </w:rPr>
        <w:t xml:space="preserve">: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w:t>
      </w:r>
      <w:r w:rsidRPr="00BC4F07">
        <w:rPr>
          <w:rFonts w:cs="Noto Sans"/>
          <w:szCs w:val="20"/>
        </w:rPr>
        <w:t>único instrumento con el cual podrán abrirse los sobres que contengan las proposiciones en la fecha y hora establecidas en la convocatoria para el inicio de los actos de presentación y apertura.</w:t>
      </w:r>
    </w:p>
    <w:p w14:paraId="01D92981" w14:textId="77777777" w:rsidR="00BC4F07" w:rsidRPr="00BC4F07" w:rsidRDefault="00BC4F07" w:rsidP="003946ED">
      <w:pPr>
        <w:rPr>
          <w:rFonts w:cs="Noto Sans"/>
          <w:szCs w:val="20"/>
        </w:rPr>
      </w:pPr>
    </w:p>
    <w:p w14:paraId="0319F80F" w14:textId="77777777" w:rsidR="00BC4F07" w:rsidRPr="00BC4F07" w:rsidRDefault="00BC4F07" w:rsidP="00BC4F07">
      <w:pPr>
        <w:suppressAutoHyphens/>
        <w:overflowPunct w:val="0"/>
        <w:autoSpaceDE w:val="0"/>
        <w:spacing w:after="200" w:line="276" w:lineRule="auto"/>
        <w:ind w:right="22"/>
        <w:textAlignment w:val="baseline"/>
        <w:rPr>
          <w:rFonts w:cs="Noto Sans"/>
          <w:szCs w:val="20"/>
        </w:rPr>
      </w:pPr>
      <w:r w:rsidRPr="00BC4F07">
        <w:rPr>
          <w:rFonts w:cs="Noto Sans"/>
          <w:b/>
          <w:bCs/>
          <w:color w:val="2F2F2F"/>
          <w:szCs w:val="20"/>
        </w:rPr>
        <w:t>PROY NOM-031-NUCL-2020</w:t>
      </w:r>
      <w:r w:rsidRPr="00BC4F07">
        <w:rPr>
          <w:rFonts w:cs="Noto Sans"/>
          <w:color w:val="2F2F2F"/>
          <w:szCs w:val="20"/>
        </w:rPr>
        <w:t>, Requisitos para la capacitación del personal ocupacionalmente expuesto a radiaciones ionizantes.</w:t>
      </w:r>
    </w:p>
    <w:p w14:paraId="64C3AAB7" w14:textId="77777777" w:rsidR="006402DA" w:rsidRPr="00BC4F07" w:rsidRDefault="006402DA" w:rsidP="006402DA">
      <w:pPr>
        <w:rPr>
          <w:rFonts w:cs="Noto Sans"/>
          <w:szCs w:val="20"/>
        </w:rPr>
      </w:pPr>
      <w:r w:rsidRPr="00BC4F07">
        <w:rPr>
          <w:rFonts w:cs="Noto Sans"/>
          <w:b/>
          <w:szCs w:val="20"/>
        </w:rPr>
        <w:t>Reglamento</w:t>
      </w:r>
      <w:r w:rsidRPr="00BC4F07">
        <w:rPr>
          <w:rFonts w:cs="Noto Sans"/>
          <w:szCs w:val="20"/>
        </w:rPr>
        <w:t>: Reglamento de la Ley de Adquisiciones, Arrendamientos y Servicios del Sector Público.</w:t>
      </w:r>
    </w:p>
    <w:p w14:paraId="417908EB" w14:textId="77777777" w:rsidR="00E733F9" w:rsidRPr="00BC4F07" w:rsidRDefault="00E733F9" w:rsidP="006402DA">
      <w:pPr>
        <w:rPr>
          <w:rFonts w:cs="Noto Sans"/>
          <w:szCs w:val="20"/>
        </w:rPr>
      </w:pPr>
    </w:p>
    <w:p w14:paraId="5B58026D" w14:textId="77777777" w:rsidR="006402DA" w:rsidRPr="00165CA0" w:rsidRDefault="006402DA" w:rsidP="006402DA">
      <w:pPr>
        <w:rPr>
          <w:rFonts w:cs="Noto Sans"/>
          <w:szCs w:val="20"/>
        </w:rPr>
      </w:pPr>
      <w:r w:rsidRPr="00BC4F07">
        <w:rPr>
          <w:rFonts w:cs="Noto Sans"/>
          <w:b/>
          <w:szCs w:val="20"/>
        </w:rPr>
        <w:t>SAI</w:t>
      </w:r>
      <w:r w:rsidRPr="00BC4F07">
        <w:rPr>
          <w:rFonts w:cs="Noto Sans"/>
          <w:szCs w:val="20"/>
        </w:rPr>
        <w:t>: Sistema de Abasto Institucional. Conjunto de acciones programadas en medios electrónicos que</w:t>
      </w:r>
      <w:r w:rsidRPr="00165CA0">
        <w:rPr>
          <w:rFonts w:cs="Noto Sans"/>
          <w:szCs w:val="20"/>
        </w:rPr>
        <w:t xml:space="preserv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77777777" w:rsidR="006402DA" w:rsidRPr="00165CA0"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p>
    <w:p w14:paraId="6AAA595C" w14:textId="77777777" w:rsidR="00E733F9" w:rsidRPr="00165CA0" w:rsidRDefault="00E733F9" w:rsidP="006402DA">
      <w:pPr>
        <w:rPr>
          <w:rFonts w:cs="Noto Sans"/>
          <w:szCs w:val="20"/>
        </w:rPr>
      </w:pPr>
    </w:p>
    <w:p w14:paraId="381747E5" w14:textId="77777777" w:rsidR="006E2037" w:rsidRPr="00165CA0"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4FE58596" w:rsidR="009A79D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79DA0168" w14:textId="77777777" w:rsidR="009A79D6" w:rsidRDefault="009A79D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1F155C52" w14:textId="77777777" w:rsidR="009A79D6" w:rsidRDefault="009A79D6" w:rsidP="009A79D6">
      <w:pPr>
        <w:tabs>
          <w:tab w:val="left" w:pos="10398"/>
          <w:tab w:val="left" w:pos="11064"/>
          <w:tab w:val="left" w:pos="11784"/>
          <w:tab w:val="left" w:pos="12504"/>
          <w:tab w:val="left" w:pos="13224"/>
          <w:tab w:val="left" w:pos="13944"/>
          <w:tab w:val="left" w:pos="14664"/>
          <w:tab w:val="left" w:pos="15384"/>
        </w:tabs>
        <w:overflowPunct w:val="0"/>
        <w:autoSpaceDE w:val="0"/>
        <w:ind w:left="10398" w:right="51" w:hanging="10398"/>
        <w:textAlignment w:val="baseline"/>
        <w:rPr>
          <w:rFonts w:cs="Noto Sans"/>
          <w:bCs/>
          <w:szCs w:val="20"/>
        </w:rPr>
      </w:pPr>
      <w:r w:rsidRPr="00BD71AD">
        <w:rPr>
          <w:rFonts w:cs="Noto Sans"/>
          <w:b/>
          <w:bCs/>
          <w:szCs w:val="20"/>
        </w:rPr>
        <w:t>UMF</w:t>
      </w:r>
      <w:r>
        <w:rPr>
          <w:rFonts w:cs="Noto Sans"/>
          <w:b/>
          <w:bCs/>
          <w:szCs w:val="20"/>
        </w:rPr>
        <w:t xml:space="preserve">: </w:t>
      </w:r>
      <w:r>
        <w:rPr>
          <w:rFonts w:cs="Noto Sans"/>
          <w:bCs/>
          <w:szCs w:val="20"/>
        </w:rPr>
        <w:t xml:space="preserve">Unidad de Medicina Familiar </w:t>
      </w:r>
    </w:p>
    <w:p w14:paraId="118374E2" w14:textId="77777777" w:rsidR="009A79D6" w:rsidRDefault="009A79D6" w:rsidP="009A79D6">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7B27B353" w14:textId="77777777" w:rsidR="009A79D6" w:rsidRDefault="009A79D6" w:rsidP="009A79D6">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Pr>
          <w:rFonts w:cs="Noto Sans"/>
          <w:b/>
          <w:bCs/>
          <w:szCs w:val="20"/>
        </w:rPr>
        <w:lastRenderedPageBreak/>
        <w:t xml:space="preserve">HGZ: </w:t>
      </w:r>
      <w:r>
        <w:rPr>
          <w:rFonts w:cs="Noto Sans"/>
          <w:bCs/>
          <w:szCs w:val="20"/>
        </w:rPr>
        <w:t>Hospital General de Zona.</w:t>
      </w:r>
    </w:p>
    <w:p w14:paraId="3D178451" w14:textId="77777777" w:rsidR="009A79D6" w:rsidRDefault="009A79D6" w:rsidP="009A79D6">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4A3BF95B" w14:textId="746DC645" w:rsidR="009A79D6" w:rsidRDefault="009A79D6" w:rsidP="009A79D6">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Pr>
          <w:rFonts w:cs="Noto Sans"/>
          <w:b/>
          <w:bCs/>
          <w:szCs w:val="20"/>
        </w:rPr>
        <w:t xml:space="preserve">HGR: </w:t>
      </w:r>
      <w:r>
        <w:rPr>
          <w:rFonts w:cs="Noto Sans"/>
          <w:bCs/>
          <w:szCs w:val="20"/>
        </w:rPr>
        <w:t>Hospital General Regional.</w:t>
      </w:r>
    </w:p>
    <w:p w14:paraId="3342A735" w14:textId="77777777" w:rsidR="009A79D6" w:rsidRDefault="009A79D6">
      <w:pPr>
        <w:spacing w:after="200" w:line="276" w:lineRule="auto"/>
        <w:jc w:val="left"/>
        <w:rPr>
          <w:rFonts w:cs="Noto Sans"/>
          <w:bCs/>
          <w:szCs w:val="20"/>
          <w:lang w:val="es-ES_tradnl"/>
        </w:rPr>
      </w:pPr>
      <w:r>
        <w:rPr>
          <w:rFonts w:cs="Noto Sans"/>
          <w:bCs/>
          <w:szCs w:val="20"/>
          <w:lang w:val="es-ES_tradnl"/>
        </w:rPr>
        <w:br w:type="page"/>
      </w:r>
    </w:p>
    <w:p w14:paraId="67735DE2"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6B2A01CA" w14:textId="3B4AA8F7" w:rsidR="00C40D94" w:rsidRPr="00904255" w:rsidRDefault="00356FF4" w:rsidP="00C40D94">
      <w:pPr>
        <w:ind w:left="708"/>
        <w:rPr>
          <w:rFonts w:cs="Arial"/>
          <w:bCs/>
          <w:szCs w:val="20"/>
        </w:rPr>
      </w:pPr>
      <w:r w:rsidRPr="00356FF4">
        <w:rPr>
          <w:lang w:val="es-ES_tradnl"/>
        </w:rPr>
        <w:t xml:space="preserve">El Instituto requiere del </w:t>
      </w:r>
      <w:r w:rsidR="00D0113A">
        <w:rPr>
          <w:rFonts w:cs="Noto Sans"/>
          <w:b/>
          <w:szCs w:val="20"/>
        </w:rPr>
        <w:t>SERVICIO DE DOTACIÓN DE DOSIMETRÍA PARA EL EJERCICIO 2026, A FIN DE CUBRIR NECESIDADES DE LAS UNIDADES MEDICAS PERTENECIENTES AL</w:t>
      </w:r>
      <w:r w:rsidR="00A6333B">
        <w:rPr>
          <w:rFonts w:cs="Noto Sans"/>
          <w:b/>
          <w:szCs w:val="20"/>
        </w:rPr>
        <w:t xml:space="preserve"> ÓRGANO DE OPERACIÓN ADMINISTRATIVA DESCONCENTRADA REGIONAL ESTADO DE MÉXICO ORIENTE</w:t>
      </w:r>
      <w:r w:rsidRPr="00356FF4">
        <w:rPr>
          <w:lang w:val="es-ES_tradnl"/>
        </w:rPr>
        <w:t xml:space="preserve">, </w:t>
      </w:r>
      <w:r w:rsidR="00B56DE2">
        <w:rPr>
          <w:rFonts w:cs="Noto Sans"/>
          <w:bCs/>
          <w:szCs w:val="20"/>
        </w:rPr>
        <w:t>teniendo</w:t>
      </w:r>
      <w:r w:rsidR="00B56DE2" w:rsidRPr="0037286B">
        <w:rPr>
          <w:rFonts w:cs="Noto Sans"/>
          <w:bCs/>
          <w:szCs w:val="20"/>
        </w:rPr>
        <w:t xml:space="preserve"> </w:t>
      </w:r>
      <w:r w:rsidR="00C40D94">
        <w:rPr>
          <w:rFonts w:cs="Noto Sans"/>
          <w:bCs/>
          <w:szCs w:val="20"/>
        </w:rPr>
        <w:t>la</w:t>
      </w:r>
      <w:r w:rsidR="00C40D94" w:rsidRPr="00904255">
        <w:rPr>
          <w:rFonts w:cs="Arial"/>
          <w:bCs/>
          <w:szCs w:val="20"/>
        </w:rPr>
        <w:t xml:space="preserve"> finalidad la contratación de un servicio subrogado de dosimetría que garantice la medición y control de la exposición a radiaciones ionizantes en el personal de las Unidades Médicas del O.O.A.D.</w:t>
      </w:r>
    </w:p>
    <w:p w14:paraId="4593953F" w14:textId="77777777" w:rsidR="00C40D94" w:rsidRPr="00904255" w:rsidRDefault="00C40D94" w:rsidP="00C40D94">
      <w:pPr>
        <w:ind w:left="708"/>
        <w:rPr>
          <w:rFonts w:cs="Arial"/>
          <w:bCs/>
          <w:szCs w:val="20"/>
        </w:rPr>
      </w:pPr>
    </w:p>
    <w:p w14:paraId="49D17D42" w14:textId="77777777" w:rsidR="00C40D94" w:rsidRPr="00904255" w:rsidRDefault="00C40D94" w:rsidP="00C40D94">
      <w:pPr>
        <w:ind w:left="708"/>
        <w:rPr>
          <w:rFonts w:cs="Arial"/>
          <w:bCs/>
          <w:szCs w:val="20"/>
        </w:rPr>
      </w:pPr>
      <w:r w:rsidRPr="00904255">
        <w:rPr>
          <w:rFonts w:cs="Arial"/>
          <w:bCs/>
          <w:szCs w:val="20"/>
        </w:rPr>
        <w:t>Alcance del Servicio. El servicio deberá incluir, pero no limitarse a:</w:t>
      </w:r>
    </w:p>
    <w:p w14:paraId="04BF31FC" w14:textId="77777777" w:rsidR="00C40D94" w:rsidRPr="00904255" w:rsidRDefault="00C40D94" w:rsidP="00C40D94">
      <w:pPr>
        <w:ind w:left="708"/>
        <w:rPr>
          <w:rFonts w:cs="Arial"/>
          <w:bCs/>
          <w:szCs w:val="20"/>
        </w:rPr>
      </w:pPr>
    </w:p>
    <w:p w14:paraId="35ED3E54" w14:textId="77777777" w:rsidR="00C40D94" w:rsidRDefault="00C40D94" w:rsidP="00C40D94">
      <w:pPr>
        <w:ind w:left="708"/>
        <w:rPr>
          <w:rFonts w:cs="Arial"/>
          <w:bCs/>
          <w:szCs w:val="20"/>
        </w:rPr>
      </w:pPr>
      <w:r w:rsidRPr="00904255">
        <w:rPr>
          <w:rFonts w:cs="Arial"/>
          <w:bCs/>
          <w:szCs w:val="20"/>
        </w:rPr>
        <w:t>Mediciones de Dosimetría Personal, Provisión de dosímetros individuales para el monitoreo continuo de la exposición a radiaciones, con entrega de reportes periódicos.</w:t>
      </w:r>
    </w:p>
    <w:p w14:paraId="697CF5AE" w14:textId="77777777" w:rsidR="00C40D94" w:rsidRDefault="00C40D94" w:rsidP="00C40D94">
      <w:pPr>
        <w:ind w:left="708"/>
        <w:rPr>
          <w:rFonts w:cs="Arial"/>
          <w:bCs/>
          <w:szCs w:val="20"/>
        </w:rPr>
      </w:pPr>
    </w:p>
    <w:p w14:paraId="79E9F3E4" w14:textId="77777777" w:rsidR="00C40D94" w:rsidRDefault="00C40D94" w:rsidP="00C40D94">
      <w:pPr>
        <w:ind w:left="708"/>
        <w:rPr>
          <w:rFonts w:cs="Arial"/>
          <w:bCs/>
          <w:szCs w:val="20"/>
        </w:rPr>
      </w:pPr>
      <w:r w:rsidRPr="00904255">
        <w:rPr>
          <w:rFonts w:cs="Arial"/>
          <w:bCs/>
          <w:szCs w:val="20"/>
        </w:rPr>
        <w:t>Análisis de Datos:</w:t>
      </w:r>
    </w:p>
    <w:p w14:paraId="1F3E704F" w14:textId="77777777" w:rsidR="00C40D94" w:rsidRPr="00904255" w:rsidRDefault="00C40D94" w:rsidP="00C40D94">
      <w:pPr>
        <w:ind w:left="708"/>
        <w:rPr>
          <w:rFonts w:cs="Arial"/>
          <w:bCs/>
          <w:szCs w:val="20"/>
        </w:rPr>
      </w:pPr>
    </w:p>
    <w:p w14:paraId="3967518E" w14:textId="77777777" w:rsidR="00C40D94" w:rsidRPr="00904255" w:rsidRDefault="00C40D94" w:rsidP="00C40D94">
      <w:pPr>
        <w:ind w:left="708"/>
        <w:rPr>
          <w:rFonts w:cs="Arial"/>
          <w:bCs/>
          <w:szCs w:val="20"/>
        </w:rPr>
      </w:pPr>
      <w:r w:rsidRPr="00904255">
        <w:rPr>
          <w:rFonts w:cs="Arial"/>
          <w:bCs/>
          <w:szCs w:val="20"/>
        </w:rPr>
        <w:t>Evaluación y análisis de los resultados obtenidos, con informes detallados sobre la exposición de cada trabajador y recomendaciones para el control de riesgos.</w:t>
      </w:r>
    </w:p>
    <w:p w14:paraId="4BB079AB" w14:textId="77777777" w:rsidR="00C40D94" w:rsidRPr="00904255" w:rsidRDefault="00C40D94" w:rsidP="00C40D94">
      <w:pPr>
        <w:ind w:left="708"/>
        <w:rPr>
          <w:rFonts w:cs="Arial"/>
          <w:bCs/>
          <w:szCs w:val="20"/>
        </w:rPr>
      </w:pPr>
    </w:p>
    <w:p w14:paraId="4C388118" w14:textId="77777777" w:rsidR="00C40D94" w:rsidRDefault="00C40D94" w:rsidP="00C40D94">
      <w:pPr>
        <w:ind w:left="708"/>
        <w:rPr>
          <w:rFonts w:cs="Arial"/>
          <w:bCs/>
          <w:szCs w:val="20"/>
        </w:rPr>
      </w:pPr>
      <w:r w:rsidRPr="00904255">
        <w:rPr>
          <w:rFonts w:cs="Arial"/>
          <w:bCs/>
          <w:szCs w:val="20"/>
        </w:rPr>
        <w:t>Capacitación al Personal Operativamente Expuesto.</w:t>
      </w:r>
    </w:p>
    <w:p w14:paraId="2EBD45BE" w14:textId="77777777" w:rsidR="00C40D94" w:rsidRDefault="00C40D94" w:rsidP="00C40D94">
      <w:pPr>
        <w:ind w:left="708"/>
        <w:rPr>
          <w:rFonts w:cs="Arial"/>
          <w:bCs/>
          <w:szCs w:val="20"/>
        </w:rPr>
      </w:pPr>
    </w:p>
    <w:p w14:paraId="2E296390" w14:textId="77777777" w:rsidR="00C40D94" w:rsidRPr="00904255" w:rsidRDefault="00C40D94" w:rsidP="00C40D94">
      <w:pPr>
        <w:ind w:left="708"/>
        <w:rPr>
          <w:rFonts w:cs="Arial"/>
          <w:bCs/>
          <w:szCs w:val="20"/>
        </w:rPr>
      </w:pPr>
      <w:r w:rsidRPr="00904255">
        <w:rPr>
          <w:rFonts w:cs="Arial"/>
          <w:bCs/>
          <w:szCs w:val="20"/>
        </w:rPr>
        <w:t>4 cursos de actualización sobre “Protección y Seguridad Radiológica“, para el personal ocupacionalmente expuesto</w:t>
      </w:r>
    </w:p>
    <w:p w14:paraId="04DD677A" w14:textId="77777777" w:rsidR="00C40D94" w:rsidRPr="00904255" w:rsidRDefault="00C40D94" w:rsidP="00C40D94">
      <w:pPr>
        <w:ind w:left="708"/>
        <w:rPr>
          <w:rFonts w:cs="Arial"/>
          <w:bCs/>
          <w:szCs w:val="20"/>
        </w:rPr>
      </w:pPr>
    </w:p>
    <w:p w14:paraId="0ED2B3FC" w14:textId="3A40EC9D" w:rsidR="00356FF4" w:rsidRDefault="00C40D94" w:rsidP="00C40D94">
      <w:pPr>
        <w:ind w:left="567"/>
        <w:rPr>
          <w:rFonts w:cs="Arial"/>
          <w:bCs/>
          <w:szCs w:val="20"/>
        </w:rPr>
      </w:pPr>
      <w:r w:rsidRPr="00904255">
        <w:rPr>
          <w:rFonts w:cs="Arial"/>
          <w:bCs/>
          <w:szCs w:val="20"/>
        </w:rPr>
        <w:t>Mantenimiento y Reemplazo: Garantía de mantenimiento regular y reemplazo de equipos en caso de mal funcionamiento o caducidad.</w:t>
      </w:r>
    </w:p>
    <w:p w14:paraId="4593F9C1" w14:textId="77777777" w:rsidR="00D720FC" w:rsidRDefault="00D720FC" w:rsidP="00C40D94">
      <w:pPr>
        <w:ind w:left="567"/>
        <w:rPr>
          <w:rFonts w:cs="Arial"/>
          <w:bCs/>
          <w:szCs w:val="20"/>
        </w:rPr>
      </w:pPr>
    </w:p>
    <w:p w14:paraId="4A53CF5A" w14:textId="77777777" w:rsidR="00D720FC" w:rsidRPr="000B0647" w:rsidRDefault="00D720FC" w:rsidP="00D720FC">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750DB486" w:rsidR="006402DA" w:rsidRPr="006402DA" w:rsidRDefault="007E512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3DA38775" w:rsidR="006402DA" w:rsidRPr="00CD1606" w:rsidRDefault="001D4ADA" w:rsidP="00C1048A">
      <w:pPr>
        <w:jc w:val="center"/>
        <w:rPr>
          <w:rFonts w:cs="Noto Sans"/>
          <w:b/>
          <w:sz w:val="24"/>
          <w:lang w:val="fr-FR"/>
        </w:rPr>
      </w:pPr>
      <w:r w:rsidRPr="00CD1606">
        <w:rPr>
          <w:rFonts w:cs="Noto Sans"/>
          <w:b/>
          <w:sz w:val="24"/>
          <w:lang w:val="fr-FR"/>
        </w:rPr>
        <w:lastRenderedPageBreak/>
        <w:t>LA-50-GYR-050GYR028-N-</w:t>
      </w:r>
      <w:r w:rsidR="00D00DA1">
        <w:rPr>
          <w:rFonts w:cs="Noto Sans"/>
          <w:b/>
          <w:sz w:val="24"/>
          <w:lang w:val="fr-FR"/>
        </w:rPr>
        <w:t>2</w:t>
      </w:r>
      <w:r w:rsidR="006402DA" w:rsidRPr="00CD1606">
        <w:rPr>
          <w:rFonts w:cs="Noto Sans"/>
          <w:b/>
          <w:sz w:val="24"/>
          <w:lang w:val="fr-FR"/>
        </w:rPr>
        <w:t>-202</w:t>
      </w:r>
      <w:r w:rsidR="00D00DA1">
        <w:rPr>
          <w:rFonts w:cs="Noto Sans"/>
          <w:b/>
          <w:sz w:val="24"/>
          <w:lang w:val="fr-FR"/>
        </w:rPr>
        <w:t>6</w:t>
      </w:r>
    </w:p>
    <w:p w14:paraId="075A2168" w14:textId="77777777" w:rsidR="006402DA" w:rsidRPr="00CD1606"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lastRenderedPageBreak/>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9A79D6"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w:t>
      </w:r>
      <w:r w:rsidRPr="009A79D6">
        <w:rPr>
          <w:rFonts w:cs="Noto Sans"/>
        </w:rPr>
        <w:t xml:space="preserve">disponibilidad presupuestaria para el </w:t>
      </w:r>
      <w:r w:rsidRPr="009A79D6">
        <w:rPr>
          <w:rFonts w:cs="Noto Sans"/>
          <w:b/>
        </w:rPr>
        <w:t>ejercicio 202</w:t>
      </w:r>
      <w:r w:rsidR="000C2D99" w:rsidRPr="009A79D6">
        <w:rPr>
          <w:rFonts w:cs="Noto Sans"/>
          <w:b/>
        </w:rPr>
        <w:t>6</w:t>
      </w:r>
      <w:r w:rsidRPr="009A79D6">
        <w:rPr>
          <w:rFonts w:cs="Noto Sans"/>
        </w:rPr>
        <w:t>.</w:t>
      </w:r>
    </w:p>
    <w:p w14:paraId="61871538" w14:textId="77777777" w:rsidR="006402DA" w:rsidRPr="009A79D6" w:rsidRDefault="006402DA" w:rsidP="00C1048A">
      <w:pPr>
        <w:ind w:left="567"/>
        <w:rPr>
          <w:rFonts w:cs="Noto Sans"/>
        </w:rPr>
      </w:pPr>
    </w:p>
    <w:p w14:paraId="1645EF98" w14:textId="0667F9E5" w:rsidR="00137906" w:rsidRPr="009A79D6" w:rsidRDefault="00137906" w:rsidP="00137906">
      <w:pPr>
        <w:ind w:left="567"/>
        <w:rPr>
          <w:rFonts w:cs="Noto Sans"/>
          <w:szCs w:val="20"/>
          <w:lang w:val="es-ES_tradnl"/>
        </w:rPr>
      </w:pPr>
      <w:r w:rsidRPr="009A79D6">
        <w:rPr>
          <w:rFonts w:cs="Noto Sans"/>
          <w:lang w:val="es-ES_tradnl"/>
        </w:rPr>
        <w:t xml:space="preserve">Se cuenta con </w:t>
      </w:r>
      <w:r w:rsidR="006E3802" w:rsidRPr="009A79D6">
        <w:rPr>
          <w:rFonts w:eastAsia="Times New Roman" w:cs="Noto Sans"/>
          <w:bCs/>
          <w:szCs w:val="20"/>
          <w:lang w:eastAsia="es-MX"/>
        </w:rPr>
        <w:t xml:space="preserve">Dictamen de </w:t>
      </w:r>
      <w:r w:rsidR="00E779D4" w:rsidRPr="009A79D6">
        <w:rPr>
          <w:rFonts w:eastAsia="Times New Roman" w:cs="Noto Sans"/>
          <w:bCs/>
          <w:szCs w:val="20"/>
          <w:lang w:eastAsia="es-MX"/>
        </w:rPr>
        <w:t xml:space="preserve">Dictamen de Disponibilidad Presupuestal número </w:t>
      </w:r>
      <w:r w:rsidR="009A79D6" w:rsidRPr="009A79D6">
        <w:rPr>
          <w:rFonts w:eastAsia="Times New Roman" w:cs="Noto Sans"/>
          <w:bCs/>
          <w:szCs w:val="20"/>
          <w:lang w:eastAsia="es-MX"/>
        </w:rPr>
        <w:t>0000000306-2026</w:t>
      </w:r>
      <w:r w:rsidR="00E779D4" w:rsidRPr="009A79D6">
        <w:rPr>
          <w:rFonts w:eastAsia="Times New Roman" w:cs="Noto Sans"/>
          <w:bCs/>
          <w:szCs w:val="20"/>
          <w:lang w:eastAsia="es-MX"/>
        </w:rPr>
        <w:t xml:space="preserve"> por la cantidad de </w:t>
      </w:r>
      <w:r w:rsidR="00E779D4" w:rsidRPr="009A79D6">
        <w:rPr>
          <w:rFonts w:eastAsia="Times New Roman" w:cs="Noto Sans"/>
          <w:b/>
          <w:bCs/>
          <w:szCs w:val="20"/>
          <w:lang w:eastAsia="es-MX"/>
        </w:rPr>
        <w:t>$600,000.00 (SEISCIENTOS MIL PESOS 00/100 MN)</w:t>
      </w:r>
      <w:r w:rsidR="00E779D4" w:rsidRPr="009A79D6">
        <w:rPr>
          <w:rFonts w:eastAsia="Times New Roman" w:cs="Noto Sans"/>
          <w:bCs/>
          <w:szCs w:val="20"/>
          <w:lang w:eastAsia="es-MX"/>
        </w:rPr>
        <w:t xml:space="preserve"> en la cuenta </w:t>
      </w:r>
      <w:r w:rsidR="00E779D4" w:rsidRPr="009A79D6">
        <w:rPr>
          <w:rFonts w:eastAsia="Times New Roman" w:cs="Noto Sans"/>
          <w:b/>
          <w:bCs/>
          <w:szCs w:val="20"/>
          <w:lang w:eastAsia="es-MX"/>
        </w:rPr>
        <w:t>51331003</w:t>
      </w:r>
      <w:r w:rsidR="00E779D4" w:rsidRPr="009A79D6">
        <w:rPr>
          <w:rFonts w:eastAsia="Times New Roman" w:cs="Noto Sans"/>
          <w:bCs/>
          <w:szCs w:val="20"/>
          <w:lang w:eastAsia="es-MX"/>
        </w:rPr>
        <w:t>, firmado por el Mtro. Israel Torres Serrano, Titular de la Jefatura de Servicios de Finanzas.</w:t>
      </w:r>
    </w:p>
    <w:p w14:paraId="1405636D" w14:textId="77777777" w:rsidR="006402DA" w:rsidRPr="009A79D6" w:rsidRDefault="006402DA" w:rsidP="006402DA">
      <w:pPr>
        <w:rPr>
          <w:rFonts w:cs="Noto Sans"/>
          <w:szCs w:val="20"/>
        </w:rPr>
      </w:pPr>
    </w:p>
    <w:p w14:paraId="2DC411D5" w14:textId="55108318" w:rsidR="006402DA" w:rsidRPr="009A79D6" w:rsidRDefault="006402DA" w:rsidP="00A7029D">
      <w:pPr>
        <w:pStyle w:val="Ttulo2"/>
        <w:ind w:hanging="567"/>
        <w:rPr>
          <w:szCs w:val="20"/>
        </w:rPr>
      </w:pPr>
      <w:r w:rsidRPr="009A79D6">
        <w:rPr>
          <w:szCs w:val="20"/>
        </w:rPr>
        <w:t xml:space="preserve">Los procedimientos, requisitos y demás disposiciones establecidas por la </w:t>
      </w:r>
      <w:r w:rsidR="000C2D99" w:rsidRPr="009A79D6">
        <w:rPr>
          <w:szCs w:val="20"/>
        </w:rPr>
        <w:t>Secretaría Anticorrupción y Buen Gobierno</w:t>
      </w:r>
      <w:r w:rsidRPr="009A79D6">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9A79D6" w:rsidRDefault="00CE4413" w:rsidP="006402DA">
      <w:pPr>
        <w:rPr>
          <w:rFonts w:cs="Noto Sans"/>
          <w:szCs w:val="20"/>
        </w:rPr>
      </w:pPr>
    </w:p>
    <w:p w14:paraId="7D23AAE0" w14:textId="77777777" w:rsidR="006402DA" w:rsidRPr="009A79D6" w:rsidRDefault="006402DA" w:rsidP="00CE4413">
      <w:pPr>
        <w:ind w:firstLine="567"/>
        <w:rPr>
          <w:rFonts w:cs="Noto Sans"/>
          <w:szCs w:val="20"/>
        </w:rPr>
      </w:pPr>
      <w:r w:rsidRPr="009A79D6">
        <w:rPr>
          <w:rFonts w:cs="Noto Sans"/>
          <w:szCs w:val="20"/>
        </w:rPr>
        <w:t>No aplica.</w:t>
      </w:r>
    </w:p>
    <w:p w14:paraId="5C5F5407" w14:textId="77777777" w:rsidR="006402DA" w:rsidRPr="009A79D6" w:rsidRDefault="006402DA" w:rsidP="006402DA">
      <w:pPr>
        <w:rPr>
          <w:rFonts w:cs="Noto Sans"/>
          <w:szCs w:val="20"/>
        </w:rPr>
      </w:pPr>
    </w:p>
    <w:p w14:paraId="502765BC" w14:textId="77777777" w:rsidR="006402DA" w:rsidRPr="009A79D6" w:rsidRDefault="006402DA" w:rsidP="00CE4413">
      <w:pPr>
        <w:pStyle w:val="Ttulo1"/>
        <w:rPr>
          <w:szCs w:val="20"/>
        </w:rPr>
      </w:pPr>
      <w:r w:rsidRPr="009A79D6">
        <w:rPr>
          <w:szCs w:val="20"/>
        </w:rPr>
        <w:t xml:space="preserve"> Objeto y alcance de la licitación pública, precisando:</w:t>
      </w:r>
    </w:p>
    <w:p w14:paraId="1276CB4B" w14:textId="77777777" w:rsidR="006402DA" w:rsidRPr="009A79D6" w:rsidRDefault="006402DA" w:rsidP="006402DA">
      <w:pPr>
        <w:rPr>
          <w:rFonts w:cs="Noto Sans"/>
          <w:szCs w:val="20"/>
        </w:rPr>
      </w:pPr>
    </w:p>
    <w:p w14:paraId="7261C898" w14:textId="77777777" w:rsidR="006402DA" w:rsidRPr="009A79D6" w:rsidRDefault="006402DA" w:rsidP="00A7029D">
      <w:pPr>
        <w:pStyle w:val="Ttulo2"/>
        <w:numPr>
          <w:ilvl w:val="0"/>
          <w:numId w:val="3"/>
        </w:numPr>
        <w:ind w:left="426" w:hanging="426"/>
        <w:rPr>
          <w:szCs w:val="20"/>
        </w:rPr>
      </w:pPr>
      <w:r w:rsidRPr="009A79D6">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9A79D6" w:rsidRDefault="006402DA" w:rsidP="006402DA">
      <w:pPr>
        <w:rPr>
          <w:rFonts w:cs="Noto Sans"/>
          <w:szCs w:val="20"/>
        </w:rPr>
      </w:pPr>
    </w:p>
    <w:p w14:paraId="12391D8D" w14:textId="270B15AF" w:rsidR="005F46C8" w:rsidRDefault="002C2738" w:rsidP="00214F52">
      <w:pPr>
        <w:tabs>
          <w:tab w:val="num" w:pos="0"/>
          <w:tab w:val="left" w:pos="6240"/>
          <w:tab w:val="left" w:pos="9356"/>
        </w:tabs>
        <w:suppressAutoHyphens/>
        <w:ind w:left="284"/>
        <w:rPr>
          <w:rFonts w:cs="Arial"/>
          <w:bCs/>
          <w:szCs w:val="20"/>
        </w:rPr>
      </w:pPr>
      <w:r w:rsidRPr="009A79D6">
        <w:rPr>
          <w:rFonts w:cs="Noto Sans"/>
          <w:bCs/>
          <w:iCs/>
          <w:kern w:val="1"/>
          <w:szCs w:val="20"/>
        </w:rPr>
        <w:t>Se requiere de la contratación del</w:t>
      </w:r>
      <w:r w:rsidRPr="009A79D6">
        <w:rPr>
          <w:rFonts w:cs="Noto Sans"/>
          <w:b/>
          <w:bCs/>
          <w:iCs/>
          <w:kern w:val="1"/>
          <w:szCs w:val="20"/>
        </w:rPr>
        <w:t xml:space="preserve"> </w:t>
      </w:r>
      <w:r w:rsidR="00D0113A" w:rsidRPr="009A79D6">
        <w:rPr>
          <w:rFonts w:cs="Noto Sans"/>
          <w:b/>
          <w:szCs w:val="20"/>
        </w:rPr>
        <w:t>SERVICIO DE DOTACIÓN DE DOSIMETRÍA PARA EL EJERCICIO 2026, A FIN DE CUBRIR NECESIDADES DE LAS UNIDADES MEDICAS PERTENECIENTES AL</w:t>
      </w:r>
      <w:r w:rsidR="00A6333B" w:rsidRPr="009A79D6">
        <w:rPr>
          <w:rFonts w:cs="Noto Sans"/>
          <w:b/>
          <w:szCs w:val="20"/>
        </w:rPr>
        <w:t xml:space="preserve"> ÓRGANO DE OPERACIÓN ADMINISTRATIVA DESCONCENTRADA REGIONAL ESTADO DE MÉXICO ORIENTE</w:t>
      </w:r>
      <w:r w:rsidR="00214F52" w:rsidRPr="009A79D6">
        <w:rPr>
          <w:rFonts w:cs="Noto Sans"/>
          <w:b/>
          <w:szCs w:val="20"/>
        </w:rPr>
        <w:t xml:space="preserve">, </w:t>
      </w:r>
      <w:r w:rsidR="00214F52" w:rsidRPr="009A79D6">
        <w:rPr>
          <w:rFonts w:cs="Arial"/>
          <w:bCs/>
          <w:szCs w:val="20"/>
        </w:rPr>
        <w:t>a  fin  de  cubrir las necesidades de las Unidades  Médicas y Hospitalarias de esta O.O.A.D Regional Estado de México Oriente del Instituto Mexicano del Seguro Social, para garantizar</w:t>
      </w:r>
      <w:r w:rsidR="00214F52" w:rsidRPr="00C51EB5">
        <w:rPr>
          <w:rFonts w:cs="Arial"/>
          <w:bCs/>
          <w:szCs w:val="20"/>
        </w:rPr>
        <w:t xml:space="preserve"> que las Unidades Médicas y Hospitalarias, cuenten con el instrumento de medición idóneo para monitorear al personal trabajador ocupacionalmente expuesto y así dar cumplimiento a las condiciones de trabajo contenidas en el Contrato Colectivo de Trabajo, actividades que se encuentran contenidas en el Programa de Trabajo de la Jefatura de Servicios de Prestaciones Médicas.</w:t>
      </w:r>
    </w:p>
    <w:p w14:paraId="67D636BF" w14:textId="77777777" w:rsidR="00214F52" w:rsidRPr="00803697" w:rsidRDefault="00214F52"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AA7DC20" w14:textId="77777777" w:rsidR="006402DA" w:rsidRPr="00803697" w:rsidRDefault="006402DA" w:rsidP="00A45810">
      <w:pPr>
        <w:ind w:left="567"/>
        <w:rPr>
          <w:rFonts w:cs="Noto Sans"/>
          <w:szCs w:val="20"/>
        </w:rPr>
      </w:pPr>
    </w:p>
    <w:p w14:paraId="68F7965D" w14:textId="77777777" w:rsidR="004A4795" w:rsidRPr="009A3BC8" w:rsidRDefault="004A4795" w:rsidP="004A4795">
      <w:pPr>
        <w:ind w:left="426"/>
        <w:rPr>
          <w:rFonts w:cs="Arial"/>
          <w:szCs w:val="20"/>
        </w:rPr>
      </w:pPr>
      <w:bookmarkStart w:id="2" w:name="_Hlk190699853"/>
      <w:r w:rsidRPr="009A3BC8">
        <w:rPr>
          <w:rFonts w:cs="Arial"/>
          <w:szCs w:val="20"/>
        </w:rPr>
        <w:t>Los licitantes deberán acompañar a su propuesta técnica los documentos siguientes:</w:t>
      </w:r>
    </w:p>
    <w:p w14:paraId="7D506645" w14:textId="77777777" w:rsidR="004A4795" w:rsidRPr="009A3BC8" w:rsidRDefault="004A4795" w:rsidP="004A4795">
      <w:pPr>
        <w:ind w:left="426"/>
        <w:rPr>
          <w:rFonts w:cs="Arial"/>
          <w:szCs w:val="20"/>
        </w:rPr>
      </w:pPr>
    </w:p>
    <w:p w14:paraId="10704D5F"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Licencia de funcionamiento o permiso de operación de la autoridad municipal, estatal o federal    competente.</w:t>
      </w:r>
    </w:p>
    <w:p w14:paraId="3F54E2FE"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Constancia expedida por la comisión nacional de seguridad nuclear y salvaguardias de que está autorizado, registrado y certificado para operar en términos del reglamento general de seguridad radiológica y las restantes normas oficiales que apliquen.</w:t>
      </w:r>
    </w:p>
    <w:p w14:paraId="36950DEE" w14:textId="77777777" w:rsidR="004A4795" w:rsidRPr="006974E2"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6974E2">
        <w:rPr>
          <w:rFonts w:ascii="Noto Sans" w:hAnsi="Noto Sans" w:cstheme="minorHAnsi"/>
          <w:sz w:val="20"/>
          <w:szCs w:val="20"/>
        </w:rPr>
        <w:t>Instrucciones escritas vigentes que la comisión nacional de seguridad nuclear y salvaguardias, haya señalado a la empresa en la licencia, permiso o autorización respecto al tiempo de calibración periódica que requieren el modelo y tipo de dosímetro que propone.</w:t>
      </w:r>
    </w:p>
    <w:p w14:paraId="0F442D45"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Carta bajo protesta de decir verdad” que la empresa cumple con todas las normas oficiales mexicanas y reglamentos vigentes que aplican en los procedimientos motivo de la presentación de los servicios ofrecidos.</w:t>
      </w:r>
    </w:p>
    <w:p w14:paraId="45896052"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Aviso de funcionamiento con nombre del responsable sanitario y/o licencia sanitaria vigente.</w:t>
      </w:r>
    </w:p>
    <w:p w14:paraId="424102BB" w14:textId="77777777" w:rsidR="004A4795" w:rsidRPr="00574895"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A1051F">
        <w:rPr>
          <w:rFonts w:ascii="Noto Sans" w:hAnsi="Noto Sans" w:cstheme="minorHAnsi"/>
          <w:sz w:val="20"/>
          <w:szCs w:val="20"/>
        </w:rPr>
        <w:t>“carta bajo protesta de decir verdad” que las instalaciones, equipos y personal que participará y se utilizará en la prestación del servicio, cumplen con la reglamentación vigente y que establece la ley general de salud y las demás normas oficiales mexicanas que apliquen.</w:t>
      </w:r>
    </w:p>
    <w:p w14:paraId="53128AB6"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Escrito bajo propuesta de decir verdad que el servicio propuesto se apega a lo establecido en la ley general de salud y en el reglamento general de seguridad radiológica.</w:t>
      </w:r>
    </w:p>
    <w:p w14:paraId="09604C9A" w14:textId="77777777" w:rsidR="004A4795" w:rsidRPr="00DF1F5C"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DF1F5C">
        <w:rPr>
          <w:rFonts w:ascii="Noto Sans" w:hAnsi="Noto Sans" w:cstheme="minorHAnsi"/>
          <w:sz w:val="20"/>
          <w:szCs w:val="20"/>
        </w:rPr>
        <w:t>El licitante deberá acompañar a su propuesta técnica con certificado de la tecnología NVLAP ISO/IEC 2005:17025</w:t>
      </w:r>
    </w:p>
    <w:p w14:paraId="4E675350"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El licitante deberá acompañar su propuesta técnica con constancia documental que cuenta con más de un equipo que realice la lectura de los dosímetros, a fin de que se garantice la continuidad del servicio en caso de una eventualidad.</w:t>
      </w:r>
    </w:p>
    <w:p w14:paraId="6CF3F3B5" w14:textId="77777777" w:rsidR="004A4795" w:rsidRPr="009A3BC8" w:rsidRDefault="004A4795" w:rsidP="00C03816">
      <w:pPr>
        <w:pStyle w:val="Sangra3detindependiente2"/>
        <w:numPr>
          <w:ilvl w:val="0"/>
          <w:numId w:val="43"/>
        </w:numPr>
        <w:tabs>
          <w:tab w:val="clear" w:pos="717"/>
          <w:tab w:val="num" w:pos="1143"/>
        </w:tabs>
        <w:spacing w:before="120"/>
        <w:ind w:left="993" w:hanging="425"/>
        <w:rPr>
          <w:rFonts w:ascii="Noto Sans" w:hAnsi="Noto Sans" w:cstheme="minorHAnsi"/>
          <w:sz w:val="20"/>
          <w:szCs w:val="20"/>
        </w:rPr>
      </w:pPr>
      <w:r w:rsidRPr="009A3BC8">
        <w:rPr>
          <w:rFonts w:ascii="Noto Sans" w:hAnsi="Noto Sans" w:cstheme="minorHAnsi"/>
          <w:sz w:val="20"/>
          <w:szCs w:val="20"/>
        </w:rPr>
        <w:t>Escrito bajo protesta de decir verdad que cumple con las normas, NOM 031-NUCL-2011, NOM-012-STPS-2012 Y NOM-229-SSA1-2002.</w:t>
      </w:r>
    </w:p>
    <w:p w14:paraId="65D96A2D" w14:textId="77777777" w:rsidR="004A4795" w:rsidRPr="009A3BC8" w:rsidRDefault="004A4795" w:rsidP="00C03816">
      <w:pPr>
        <w:numPr>
          <w:ilvl w:val="0"/>
          <w:numId w:val="42"/>
        </w:numPr>
        <w:tabs>
          <w:tab w:val="clear" w:pos="717"/>
          <w:tab w:val="num" w:pos="1143"/>
        </w:tabs>
        <w:spacing w:before="120" w:after="120"/>
        <w:ind w:left="993" w:hanging="425"/>
        <w:rPr>
          <w:rFonts w:cs="Arial"/>
          <w:szCs w:val="20"/>
        </w:rPr>
      </w:pPr>
      <w:r w:rsidRPr="009A3BC8">
        <w:rPr>
          <w:rFonts w:cs="Arial"/>
          <w:szCs w:val="20"/>
        </w:rPr>
        <w:t xml:space="preserve">Documentos con los cuales acredite que se encuentra incorporado en el “Programa Permanente de Supervisión de Servicios de Dosimetría” el cual estableció la Comisión </w:t>
      </w:r>
      <w:r w:rsidRPr="009A3BC8">
        <w:rPr>
          <w:rFonts w:cs="Arial"/>
          <w:szCs w:val="20"/>
        </w:rPr>
        <w:lastRenderedPageBreak/>
        <w:t>Nacional de Seguridad Nuclear y Salvaguardias (CNSNS) con el propósito de supervisar y evaluar los servicios de dosimetría personal que se prestan en el país.</w:t>
      </w:r>
    </w:p>
    <w:p w14:paraId="33FABD11" w14:textId="77777777" w:rsidR="004A4795" w:rsidRPr="009A3BC8" w:rsidRDefault="004A4795" w:rsidP="00C03816">
      <w:pPr>
        <w:numPr>
          <w:ilvl w:val="0"/>
          <w:numId w:val="42"/>
        </w:numPr>
        <w:tabs>
          <w:tab w:val="clear" w:pos="717"/>
          <w:tab w:val="num" w:pos="1143"/>
        </w:tabs>
        <w:spacing w:before="120" w:after="120"/>
        <w:ind w:left="993" w:hanging="425"/>
        <w:rPr>
          <w:rFonts w:cs="Arial"/>
          <w:szCs w:val="20"/>
        </w:rPr>
      </w:pPr>
      <w:r w:rsidRPr="009A3BC8">
        <w:rPr>
          <w:rFonts w:cs="Arial"/>
          <w:szCs w:val="20"/>
        </w:rPr>
        <w:t xml:space="preserve">Escrito bajo protesta de decir verdad en papel membretado de la empresa y firmado por el representante legal de la misma, mediante el cual manifieste que </w:t>
      </w:r>
      <w:r w:rsidRPr="009A3BC8">
        <w:rPr>
          <w:rFonts w:cs="Arial"/>
          <w:b/>
          <w:bCs/>
          <w:szCs w:val="20"/>
        </w:rPr>
        <w:t>GARANTIZA LA CALIDAD DEL SERVICIO DE DOSIMETRÍA</w:t>
      </w:r>
      <w:r w:rsidRPr="009A3BC8">
        <w:rPr>
          <w:rFonts w:cs="Arial"/>
          <w:szCs w:val="20"/>
        </w:rPr>
        <w:t xml:space="preserve">, así como el adecuado funcionamiento de equipo y accesorios que complementan el servicio. </w:t>
      </w:r>
    </w:p>
    <w:p w14:paraId="3533FD7C" w14:textId="215DC6F2" w:rsidR="004A4795" w:rsidRPr="009A3BC8" w:rsidRDefault="004A4795" w:rsidP="00C03816">
      <w:pPr>
        <w:numPr>
          <w:ilvl w:val="0"/>
          <w:numId w:val="42"/>
        </w:numPr>
        <w:tabs>
          <w:tab w:val="clear" w:pos="717"/>
          <w:tab w:val="num" w:pos="1143"/>
        </w:tabs>
        <w:spacing w:before="120" w:after="120"/>
        <w:ind w:left="993" w:hanging="425"/>
        <w:rPr>
          <w:rFonts w:cs="Arial"/>
          <w:szCs w:val="20"/>
        </w:rPr>
      </w:pPr>
      <w:r w:rsidRPr="009A3BC8">
        <w:rPr>
          <w:rFonts w:cs="Arial"/>
          <w:szCs w:val="20"/>
        </w:rPr>
        <w:t>Nombre de los responsables que estarán asignados para la prestación del presente servicio</w:t>
      </w:r>
      <w:r>
        <w:rPr>
          <w:rFonts w:cs="Arial"/>
          <w:szCs w:val="20"/>
        </w:rPr>
        <w:t>, utilizando el anexo numero T2 (T dos) de la presente convocatoria.</w:t>
      </w:r>
    </w:p>
    <w:p w14:paraId="26903C64" w14:textId="77777777" w:rsidR="004A4795" w:rsidRPr="009A3BC8" w:rsidRDefault="004A4795" w:rsidP="00C03816">
      <w:pPr>
        <w:numPr>
          <w:ilvl w:val="0"/>
          <w:numId w:val="42"/>
        </w:numPr>
        <w:tabs>
          <w:tab w:val="clear" w:pos="717"/>
          <w:tab w:val="num" w:pos="1143"/>
        </w:tabs>
        <w:spacing w:before="120" w:after="120"/>
        <w:ind w:left="993" w:hanging="425"/>
        <w:rPr>
          <w:rFonts w:cs="Arial"/>
          <w:szCs w:val="20"/>
        </w:rPr>
      </w:pPr>
      <w:r w:rsidRPr="009A3BC8">
        <w:rPr>
          <w:rFonts w:cs="Arial"/>
          <w:szCs w:val="20"/>
        </w:rPr>
        <w:t xml:space="preserve">Currículum VITAE que incluye que se cuenta con la capacidad humana, material y financiera disponible, así como la capacidad de instalaciones autorizada para la presentación del servicio. </w:t>
      </w:r>
    </w:p>
    <w:p w14:paraId="1877573C" w14:textId="77777777" w:rsidR="004A4795" w:rsidRDefault="004A4795" w:rsidP="004A4795">
      <w:pPr>
        <w:tabs>
          <w:tab w:val="num" w:pos="851"/>
        </w:tabs>
        <w:spacing w:before="120" w:after="120"/>
        <w:ind w:left="426"/>
        <w:rPr>
          <w:rFonts w:cs="Arial"/>
          <w:szCs w:val="20"/>
        </w:rPr>
      </w:pPr>
      <w:r w:rsidRPr="009A3BC8">
        <w:rPr>
          <w:rFonts w:cs="Arial"/>
          <w:szCs w:val="20"/>
        </w:rPr>
        <w:t>El Instituto verificará que la documentación presentada cumpla con los requerimientos establecidos para realizar la evaluación respectiva.</w:t>
      </w:r>
    </w:p>
    <w:p w14:paraId="64D3A399" w14:textId="77777777" w:rsidR="004A4795" w:rsidRPr="009A3BC8" w:rsidRDefault="004A4795" w:rsidP="004A4795">
      <w:pPr>
        <w:tabs>
          <w:tab w:val="num" w:pos="851"/>
        </w:tabs>
        <w:ind w:left="426"/>
        <w:rPr>
          <w:rFonts w:cs="Arial"/>
          <w:szCs w:val="20"/>
        </w:rPr>
      </w:pPr>
      <w:r w:rsidRPr="009A3BC8">
        <w:rPr>
          <w:rFonts w:cs="Arial"/>
          <w:szCs w:val="20"/>
        </w:rPr>
        <w:t>La omisión del licitante en la presentación de alguno de los documentos solicitados en el presente numeral será causal de desechamiento de su propuesta.</w:t>
      </w:r>
    </w:p>
    <w:p w14:paraId="7C6B797D" w14:textId="77777777" w:rsidR="00952040" w:rsidRDefault="00952040" w:rsidP="004B1841">
      <w:pPr>
        <w:ind w:left="567"/>
        <w:rPr>
          <w:rFonts w:cs="Noto Sans"/>
          <w:b/>
        </w:rPr>
      </w:pPr>
    </w:p>
    <w:bookmarkEnd w:id="2"/>
    <w:p w14:paraId="42209FC1" w14:textId="77777777" w:rsidR="006402DA" w:rsidRPr="00CD1606"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w:t>
      </w:r>
      <w:r w:rsidRPr="00CD1606">
        <w:t>requisito que limite la libre participación de los interesados;</w:t>
      </w:r>
    </w:p>
    <w:p w14:paraId="789D85F4" w14:textId="77777777" w:rsidR="006402DA" w:rsidRPr="00CD1606" w:rsidRDefault="006402DA" w:rsidP="006402DA">
      <w:pPr>
        <w:rPr>
          <w:rFonts w:cs="Noto Sans"/>
        </w:rPr>
      </w:pPr>
    </w:p>
    <w:p w14:paraId="4E28CF7C" w14:textId="34B8130D" w:rsidR="007E06B1" w:rsidRPr="00CD1606" w:rsidRDefault="007E06B1" w:rsidP="007E06B1">
      <w:pPr>
        <w:ind w:left="567"/>
        <w:rPr>
          <w:rFonts w:cs="Noto Sans"/>
          <w:bCs/>
          <w:lang w:val="es-ES_tradnl"/>
        </w:rPr>
      </w:pPr>
      <w:r w:rsidRPr="00CD1606">
        <w:rPr>
          <w:rFonts w:cs="Noto Sans"/>
          <w:b/>
          <w:bCs/>
          <w:lang w:val="es-ES_tradnl"/>
        </w:rPr>
        <w:t>“EL INSTITUTO”</w:t>
      </w:r>
      <w:r w:rsidRPr="00CD1606">
        <w:rPr>
          <w:rFonts w:cs="Noto Sans"/>
          <w:bCs/>
          <w:lang w:val="es-ES_tradnl"/>
        </w:rPr>
        <w:t xml:space="preserve"> verificara a través </w:t>
      </w:r>
      <w:r w:rsidR="008B1281" w:rsidRPr="00CD1606">
        <w:rPr>
          <w:rFonts w:cs="Noto Sans"/>
          <w:bCs/>
          <w:lang w:val="es-ES_tradnl"/>
        </w:rPr>
        <w:t>del área técnica</w:t>
      </w:r>
      <w:r w:rsidRPr="00CD1606">
        <w:rPr>
          <w:rFonts w:cs="Noto Sans"/>
          <w:bCs/>
          <w:lang w:val="es-ES_tradnl"/>
        </w:rPr>
        <w:t xml:space="preserve"> que </w:t>
      </w:r>
      <w:r w:rsidRPr="00CD1606">
        <w:rPr>
          <w:rFonts w:cs="Noto Sans"/>
          <w:b/>
          <w:bCs/>
          <w:lang w:val="es-ES_tradnl"/>
        </w:rPr>
        <w:t>“EL LICITANTE”</w:t>
      </w:r>
      <w:r w:rsidRPr="00CD1606">
        <w:rPr>
          <w:rFonts w:cs="Noto Sans"/>
          <w:bCs/>
          <w:lang w:val="es-ES_tradnl"/>
        </w:rPr>
        <w:t xml:space="preserve"> haya cumplido con las especificaciones señaladas en la descripción del servicio solicitado, </w:t>
      </w:r>
      <w:r w:rsidRPr="00CD1606">
        <w:rPr>
          <w:rFonts w:cs="Noto Sans"/>
          <w:b/>
          <w:bCs/>
          <w:lang w:val="es-ES_tradnl"/>
        </w:rPr>
        <w:t xml:space="preserve">anexo número </w:t>
      </w:r>
      <w:r w:rsidR="008B1281" w:rsidRPr="00CD1606">
        <w:rPr>
          <w:rFonts w:cs="Noto Sans"/>
          <w:b/>
          <w:bCs/>
          <w:lang w:val="es-ES_tradnl"/>
        </w:rPr>
        <w:t xml:space="preserve">6 (seis), </w:t>
      </w:r>
      <w:r w:rsidRPr="00CD1606">
        <w:rPr>
          <w:rFonts w:cs="Noto Sans"/>
          <w:b/>
          <w:bCs/>
          <w:lang w:val="es-ES_tradnl"/>
        </w:rPr>
        <w:t>7 (siete)</w:t>
      </w:r>
      <w:r w:rsidRPr="00CD1606">
        <w:rPr>
          <w:rFonts w:cs="Noto Sans"/>
          <w:bCs/>
          <w:lang w:val="es-ES_tradnl"/>
        </w:rPr>
        <w:t xml:space="preserve"> </w:t>
      </w:r>
      <w:r w:rsidR="00F764A5" w:rsidRPr="00CD1606">
        <w:rPr>
          <w:rFonts w:cs="Noto Sans"/>
          <w:b/>
          <w:bCs/>
        </w:rPr>
        <w:t>además de lo mencionado en los numerales 4.3, 4.3.1</w:t>
      </w:r>
      <w:r w:rsidR="00451E15" w:rsidRPr="00CD1606">
        <w:rPr>
          <w:rFonts w:cs="Noto Sans"/>
          <w:b/>
          <w:bCs/>
        </w:rPr>
        <w:t>, 4.3.2.</w:t>
      </w:r>
      <w:r w:rsidR="00F764A5" w:rsidRPr="00CD1606">
        <w:rPr>
          <w:rFonts w:cs="Noto Sans"/>
          <w:b/>
          <w:bCs/>
        </w:rPr>
        <w:t xml:space="preserve"> </w:t>
      </w:r>
      <w:r w:rsidRPr="00CD1606">
        <w:rPr>
          <w:rFonts w:cs="Noto Sans"/>
          <w:bCs/>
          <w:lang w:val="es-ES_tradnl"/>
        </w:rPr>
        <w:t>de la presente Convocatoria</w:t>
      </w:r>
      <w:r w:rsidR="00F764A5" w:rsidRPr="00CD1606">
        <w:rPr>
          <w:rFonts w:cs="Noto Sans"/>
          <w:bCs/>
          <w:lang w:val="es-ES_tradnl"/>
        </w:rPr>
        <w:t xml:space="preserve"> y lo resultado en la junta de aclaraciones.</w:t>
      </w:r>
    </w:p>
    <w:p w14:paraId="0EACACFB" w14:textId="77777777" w:rsidR="006402DA" w:rsidRPr="00CD1606" w:rsidRDefault="006402DA" w:rsidP="006402DA">
      <w:pPr>
        <w:rPr>
          <w:rFonts w:cs="Noto Sans"/>
        </w:rPr>
      </w:pPr>
    </w:p>
    <w:p w14:paraId="1174C000" w14:textId="77777777" w:rsidR="006402DA" w:rsidRPr="006402DA" w:rsidRDefault="006402DA" w:rsidP="004B1841">
      <w:pPr>
        <w:pStyle w:val="Ttulo2"/>
      </w:pPr>
      <w:r w:rsidRPr="00CD1606">
        <w:t>La indicación</w:t>
      </w:r>
      <w:r w:rsidRPr="006402DA">
        <w:t xml:space="preserve">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lastRenderedPageBreak/>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47DA1D49" w14:textId="77777777" w:rsidR="00E779D4" w:rsidRDefault="00E779D4" w:rsidP="004B1841">
      <w:pPr>
        <w:ind w:left="567"/>
        <w:rPr>
          <w:rFonts w:cs="Noto Sans"/>
        </w:rPr>
      </w:pPr>
    </w:p>
    <w:tbl>
      <w:tblPr>
        <w:tblW w:w="8926" w:type="dxa"/>
        <w:tblInd w:w="421" w:type="dxa"/>
        <w:tblCellMar>
          <w:left w:w="70" w:type="dxa"/>
          <w:right w:w="70" w:type="dxa"/>
        </w:tblCellMar>
        <w:tblLook w:val="04A0" w:firstRow="1" w:lastRow="0" w:firstColumn="1" w:lastColumn="0" w:noHBand="0" w:noVBand="1"/>
      </w:tblPr>
      <w:tblGrid>
        <w:gridCol w:w="1696"/>
        <w:gridCol w:w="1418"/>
        <w:gridCol w:w="5812"/>
      </w:tblGrid>
      <w:tr w:rsidR="00E779D4" w:rsidRPr="00211CCF" w14:paraId="779859C3" w14:textId="77777777" w:rsidTr="00387CA9">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24A29C7" w14:textId="77777777" w:rsidR="00E779D4" w:rsidRPr="00211CCF" w:rsidRDefault="00E779D4" w:rsidP="00387CA9">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2231AD02" w14:textId="77777777" w:rsidR="00E779D4" w:rsidRPr="00211CCF" w:rsidRDefault="00E779D4" w:rsidP="00387CA9">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$600,000.00</w:t>
            </w:r>
          </w:p>
        </w:tc>
        <w:tc>
          <w:tcPr>
            <w:tcW w:w="5812" w:type="dxa"/>
            <w:tcBorders>
              <w:top w:val="single" w:sz="4" w:space="0" w:color="auto"/>
              <w:left w:val="nil"/>
              <w:bottom w:val="single" w:sz="4" w:space="0" w:color="auto"/>
              <w:right w:val="single" w:sz="4" w:space="0" w:color="auto"/>
            </w:tcBorders>
            <w:shd w:val="clear" w:color="000000" w:fill="FFFFFF"/>
            <w:noWrap/>
            <w:vAlign w:val="center"/>
            <w:hideMark/>
          </w:tcPr>
          <w:p w14:paraId="66C6E6FD"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(SEISCIENTOS MIL PESOS 00/100 MN)</w:t>
            </w:r>
          </w:p>
        </w:tc>
      </w:tr>
      <w:tr w:rsidR="00E779D4" w:rsidRPr="00211CCF" w14:paraId="5813BAD2" w14:textId="77777777" w:rsidTr="00387CA9">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AB89696" w14:textId="77777777" w:rsidR="00E779D4" w:rsidRPr="00211CCF" w:rsidRDefault="00E779D4" w:rsidP="00387CA9">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hideMark/>
          </w:tcPr>
          <w:p w14:paraId="0675BF01" w14:textId="77777777" w:rsidR="00E779D4" w:rsidRPr="00211CCF" w:rsidRDefault="00E779D4" w:rsidP="00387CA9">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$517,241.37</w:t>
            </w:r>
          </w:p>
        </w:tc>
        <w:tc>
          <w:tcPr>
            <w:tcW w:w="5812" w:type="dxa"/>
            <w:tcBorders>
              <w:top w:val="nil"/>
              <w:left w:val="nil"/>
              <w:bottom w:val="single" w:sz="4" w:space="0" w:color="auto"/>
              <w:right w:val="single" w:sz="4" w:space="0" w:color="auto"/>
            </w:tcBorders>
            <w:shd w:val="clear" w:color="000000" w:fill="FFFFFF"/>
            <w:noWrap/>
            <w:vAlign w:val="center"/>
            <w:hideMark/>
          </w:tcPr>
          <w:p w14:paraId="6E2D39EA"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(QUINIENTOS DIECISIETE MIL DOSCIENTOS CUARENTA Y UN PESOS 37/100 MN)</w:t>
            </w:r>
          </w:p>
        </w:tc>
      </w:tr>
      <w:tr w:rsidR="00E779D4" w:rsidRPr="00211CCF" w14:paraId="02C54AE7" w14:textId="77777777" w:rsidTr="00387CA9">
        <w:trPr>
          <w:trHeight w:val="360"/>
        </w:trPr>
        <w:tc>
          <w:tcPr>
            <w:tcW w:w="1696" w:type="dxa"/>
            <w:tcBorders>
              <w:top w:val="nil"/>
              <w:left w:val="nil"/>
              <w:bottom w:val="nil"/>
              <w:right w:val="nil"/>
            </w:tcBorders>
            <w:shd w:val="clear" w:color="000000" w:fill="FFFFFF"/>
            <w:noWrap/>
            <w:vAlign w:val="bottom"/>
            <w:hideMark/>
          </w:tcPr>
          <w:p w14:paraId="07F2EB06"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c>
          <w:tcPr>
            <w:tcW w:w="1418" w:type="dxa"/>
            <w:tcBorders>
              <w:top w:val="nil"/>
              <w:left w:val="nil"/>
              <w:bottom w:val="nil"/>
              <w:right w:val="nil"/>
            </w:tcBorders>
            <w:shd w:val="clear" w:color="000000" w:fill="FFFFFF"/>
            <w:noWrap/>
            <w:vAlign w:val="bottom"/>
            <w:hideMark/>
          </w:tcPr>
          <w:p w14:paraId="0D2F0BC4" w14:textId="77777777" w:rsidR="00E779D4" w:rsidRPr="00211CCF" w:rsidRDefault="00E779D4" w:rsidP="00387CA9">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c>
          <w:tcPr>
            <w:tcW w:w="5812" w:type="dxa"/>
            <w:tcBorders>
              <w:top w:val="nil"/>
              <w:left w:val="nil"/>
              <w:bottom w:val="nil"/>
              <w:right w:val="nil"/>
            </w:tcBorders>
            <w:shd w:val="clear" w:color="000000" w:fill="FFFFFF"/>
            <w:noWrap/>
            <w:vAlign w:val="bottom"/>
            <w:hideMark/>
          </w:tcPr>
          <w:p w14:paraId="60E315B9"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r>
      <w:tr w:rsidR="00E779D4" w:rsidRPr="00211CCF" w14:paraId="4BD7B056" w14:textId="77777777" w:rsidTr="00387CA9">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5D73A96" w14:textId="77777777" w:rsidR="00E779D4" w:rsidRPr="00211CCF" w:rsidRDefault="00E779D4" w:rsidP="00387CA9">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0CEF6EF4" w14:textId="77777777" w:rsidR="00E779D4" w:rsidRPr="00211CCF" w:rsidRDefault="00E779D4" w:rsidP="00387CA9">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$240,000.00</w:t>
            </w:r>
          </w:p>
        </w:tc>
        <w:tc>
          <w:tcPr>
            <w:tcW w:w="5812" w:type="dxa"/>
            <w:tcBorders>
              <w:top w:val="single" w:sz="4" w:space="0" w:color="auto"/>
              <w:left w:val="nil"/>
              <w:bottom w:val="single" w:sz="4" w:space="0" w:color="auto"/>
              <w:right w:val="single" w:sz="4" w:space="0" w:color="auto"/>
            </w:tcBorders>
            <w:shd w:val="clear" w:color="000000" w:fill="FFFFFF"/>
            <w:noWrap/>
            <w:vAlign w:val="center"/>
            <w:hideMark/>
          </w:tcPr>
          <w:p w14:paraId="588044AE"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(DOSCIENTOS CUARENTA MIL PESOS 00/100 MN)</w:t>
            </w:r>
          </w:p>
        </w:tc>
      </w:tr>
      <w:tr w:rsidR="00E779D4" w:rsidRPr="00211CCF" w14:paraId="7576A495" w14:textId="77777777" w:rsidTr="00387CA9">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C94A703" w14:textId="77777777" w:rsidR="00E779D4" w:rsidRPr="00211CCF" w:rsidRDefault="00E779D4" w:rsidP="00387CA9">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hideMark/>
          </w:tcPr>
          <w:p w14:paraId="5DD7FAC6" w14:textId="77777777" w:rsidR="00E779D4" w:rsidRPr="00211CCF" w:rsidRDefault="00E779D4" w:rsidP="00387CA9">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$206,896.55</w:t>
            </w:r>
          </w:p>
        </w:tc>
        <w:tc>
          <w:tcPr>
            <w:tcW w:w="5812" w:type="dxa"/>
            <w:tcBorders>
              <w:top w:val="nil"/>
              <w:left w:val="nil"/>
              <w:bottom w:val="single" w:sz="4" w:space="0" w:color="auto"/>
              <w:right w:val="single" w:sz="4" w:space="0" w:color="auto"/>
            </w:tcBorders>
            <w:shd w:val="clear" w:color="000000" w:fill="FFFFFF"/>
            <w:noWrap/>
            <w:vAlign w:val="center"/>
            <w:hideMark/>
          </w:tcPr>
          <w:p w14:paraId="41BC7238"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(DOSCIENTOS SEIS MIL OCHOCIENTOS NOVENTA Y SEIS PESOS 55/100 MN)</w:t>
            </w:r>
          </w:p>
        </w:tc>
      </w:tr>
    </w:tbl>
    <w:p w14:paraId="0F6D61B6" w14:textId="77777777" w:rsidR="00E779D4" w:rsidRDefault="00E779D4" w:rsidP="004B1841">
      <w:pPr>
        <w:ind w:left="567"/>
        <w:rPr>
          <w:rFonts w:cs="Noto Sans"/>
        </w:rPr>
      </w:pP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Pr="00CD1606"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w:t>
      </w:r>
      <w:r w:rsidR="006402DA" w:rsidRPr="00CD1606">
        <w:rPr>
          <w:rFonts w:cs="Noto Sans"/>
        </w:rPr>
        <w:t xml:space="preserve">solicitado a un solo licitante, que cumpla con todos y cada </w:t>
      </w:r>
      <w:r w:rsidRPr="00CD1606">
        <w:rPr>
          <w:rFonts w:cs="Noto Sans"/>
        </w:rPr>
        <w:t xml:space="preserve">uno </w:t>
      </w:r>
      <w:r w:rsidR="006402DA" w:rsidRPr="00CD1606">
        <w:rPr>
          <w:rFonts w:cs="Noto Sans"/>
        </w:rPr>
        <w:t xml:space="preserve">de los requisitos establecidos en esta </w:t>
      </w:r>
      <w:r w:rsidR="006402DA" w:rsidRPr="00CD1606">
        <w:rPr>
          <w:rFonts w:cs="Noto Sans"/>
          <w:b/>
        </w:rPr>
        <w:t>CONVOCATORIA</w:t>
      </w:r>
      <w:r w:rsidR="006402DA" w:rsidRPr="00CD1606">
        <w:rPr>
          <w:rFonts w:cs="Noto Sans"/>
        </w:rPr>
        <w:t xml:space="preserve">. </w:t>
      </w:r>
    </w:p>
    <w:p w14:paraId="282F0C41" w14:textId="77777777" w:rsidR="00B863D3" w:rsidRPr="00CD1606" w:rsidRDefault="00B863D3" w:rsidP="00A60985">
      <w:pPr>
        <w:ind w:left="567"/>
        <w:rPr>
          <w:rFonts w:cs="Noto Sans"/>
        </w:rPr>
      </w:pPr>
    </w:p>
    <w:p w14:paraId="2FF5ECC9" w14:textId="613BB429" w:rsidR="006402DA" w:rsidRPr="00CD1606" w:rsidRDefault="006402DA" w:rsidP="00A60985">
      <w:pPr>
        <w:ind w:left="567"/>
        <w:rPr>
          <w:rFonts w:cs="Noto Sans"/>
        </w:rPr>
      </w:pPr>
      <w:r w:rsidRPr="00CD1606">
        <w:rPr>
          <w:rFonts w:cs="Noto Sans"/>
        </w:rPr>
        <w:t xml:space="preserve">Para efectos de adjudicar el </w:t>
      </w:r>
      <w:r w:rsidR="00D0113A" w:rsidRPr="00CD1606">
        <w:rPr>
          <w:rFonts w:cs="Noto Sans"/>
          <w:b/>
          <w:szCs w:val="20"/>
        </w:rPr>
        <w:t>SERVICIO DE DOTACIÓN DE DOSIMETRÍA PARA EL EJERCICIO 2026, A FIN DE CUBRIR NECESIDADES DE LAS UNIDADES MEDICAS PERTENECIENTES AL</w:t>
      </w:r>
      <w:r w:rsidR="00A6333B" w:rsidRPr="00CD1606">
        <w:rPr>
          <w:rFonts w:cs="Noto Sans"/>
          <w:b/>
          <w:szCs w:val="20"/>
        </w:rPr>
        <w:t xml:space="preserve"> ÓRGANO DE OPERACIÓN ADMINISTRATIVA DESCONCENTRADA REGIONAL ESTADO DE MÉXICO ORIENTE</w:t>
      </w:r>
      <w:r w:rsidRPr="00CD1606">
        <w:rPr>
          <w:rFonts w:cs="Noto Sans"/>
        </w:rPr>
        <w:t xml:space="preserve">, objeto de esta licitación, solo serán consideradas aquellas proposiciones cuyo volumen propuesto cubra el </w:t>
      </w:r>
      <w:r w:rsidRPr="00CD1606">
        <w:rPr>
          <w:rFonts w:cs="Noto Sans"/>
          <w:b/>
        </w:rPr>
        <w:t>100%</w:t>
      </w:r>
      <w:r w:rsidRPr="00CD1606">
        <w:rPr>
          <w:rFonts w:cs="Noto Sans"/>
        </w:rPr>
        <w:t xml:space="preserve"> de lo solicitado, mismo que está integrado y descrito en el </w:t>
      </w:r>
      <w:r w:rsidR="00010F09" w:rsidRPr="00CD1606">
        <w:rPr>
          <w:rFonts w:cs="Noto Sans"/>
          <w:b/>
        </w:rPr>
        <w:t>anexo número 7 (s</w:t>
      </w:r>
      <w:r w:rsidRPr="00CD1606">
        <w:rPr>
          <w:rFonts w:cs="Noto Sans"/>
          <w:b/>
        </w:rPr>
        <w:t>iete)</w:t>
      </w:r>
      <w:r w:rsidRPr="00CD1606">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CD1606">
        <w:rPr>
          <w:rFonts w:cs="Noto Sans"/>
          <w:b/>
        </w:rPr>
        <w:t xml:space="preserve">48 de la </w:t>
      </w:r>
      <w:r w:rsidR="00010F09" w:rsidRPr="00CD1606">
        <w:rPr>
          <w:rFonts w:cs="Noto Sans"/>
          <w:b/>
        </w:rPr>
        <w:t>LAASSP</w:t>
      </w:r>
      <w:r w:rsidRPr="00CD1606">
        <w:rPr>
          <w:rFonts w:cs="Noto Sans"/>
        </w:rPr>
        <w:t>.</w:t>
      </w:r>
    </w:p>
    <w:p w14:paraId="0889A654" w14:textId="77777777" w:rsidR="006402DA" w:rsidRPr="00CD1606" w:rsidRDefault="006402DA" w:rsidP="006402DA">
      <w:pPr>
        <w:rPr>
          <w:rFonts w:cs="Noto Sans"/>
        </w:rPr>
      </w:pPr>
    </w:p>
    <w:p w14:paraId="23BE86AF" w14:textId="77777777" w:rsidR="006402DA" w:rsidRPr="006402DA" w:rsidRDefault="006402DA" w:rsidP="00577A68">
      <w:pPr>
        <w:pStyle w:val="Ttulo2"/>
      </w:pPr>
      <w:r w:rsidRPr="00CD1606">
        <w:t>El modelo de contrato será</w:t>
      </w:r>
      <w:r w:rsidRPr="009216CE">
        <w:t xml:space="preserve">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lastRenderedPageBreak/>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6909E0DD"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 xml:space="preserve">LA TITULAR DE LA JEFATURA DE SERVICIOS DE PRESTACIONES MÉDICAS A TRAVÉS DEL </w:t>
      </w:r>
      <w:r w:rsidR="003E7BD0" w:rsidRPr="003E7BD0">
        <w:rPr>
          <w:rFonts w:cs="Noto Sans"/>
          <w:b/>
          <w:iCs/>
          <w:u w:val="single"/>
          <w:lang w:val="es-ES_tradnl"/>
        </w:rPr>
        <w:t>JEFE DEL SERVICIO DE MEDICINA NUCLEAR DEL H.G.R. No. 72</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D2BBFF8" w:rsidR="004548C4" w:rsidRPr="004548C4" w:rsidRDefault="004548C4" w:rsidP="004548C4">
      <w:pPr>
        <w:ind w:left="567"/>
        <w:rPr>
          <w:rFonts w:cs="Noto Sans"/>
          <w:lang w:val="es-ES"/>
        </w:rPr>
      </w:pPr>
      <w:r w:rsidRPr="004548C4">
        <w:rPr>
          <w:rFonts w:cs="Noto Sans"/>
          <w:lang w:val="es-ES"/>
        </w:rPr>
        <w:lastRenderedPageBreak/>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105F1C">
        <w:rPr>
          <w:rFonts w:cs="Noto Sans"/>
          <w:b/>
          <w:lang w:val="es-ES"/>
        </w:rPr>
        <w:t>31</w:t>
      </w:r>
      <w:r w:rsidRPr="004548C4">
        <w:rPr>
          <w:rFonts w:cs="Noto Sans"/>
          <w:b/>
          <w:lang w:val="es-ES"/>
        </w:rPr>
        <w:t xml:space="preserve"> de </w:t>
      </w:r>
      <w:r w:rsidR="00105F1C">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105F1C" w:rsidRPr="007E2864" w14:paraId="421CFAB4" w14:textId="77777777" w:rsidTr="00387CA9">
        <w:trPr>
          <w:trHeight w:val="342"/>
          <w:tblHeader/>
        </w:trPr>
        <w:tc>
          <w:tcPr>
            <w:tcW w:w="1162" w:type="pct"/>
            <w:shd w:val="clear" w:color="auto" w:fill="BFBFBF" w:themeFill="background1" w:themeFillShade="BF"/>
            <w:vAlign w:val="center"/>
          </w:tcPr>
          <w:p w14:paraId="431EA881"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0A33441E"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6BC8F1E9"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16F56EA2"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60A20169"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Responsable del cálculo de la Pena</w:t>
            </w:r>
          </w:p>
        </w:tc>
      </w:tr>
      <w:tr w:rsidR="00105F1C" w:rsidRPr="007E2864" w14:paraId="3858D2C4" w14:textId="77777777" w:rsidTr="00387CA9">
        <w:trPr>
          <w:trHeight w:val="283"/>
        </w:trPr>
        <w:tc>
          <w:tcPr>
            <w:tcW w:w="1162" w:type="pct"/>
          </w:tcPr>
          <w:p w14:paraId="6CCA91E5" w14:textId="77777777" w:rsidR="00105F1C" w:rsidRPr="007E2864" w:rsidRDefault="00105F1C" w:rsidP="00387CA9">
            <w:pPr>
              <w:rPr>
                <w:rFonts w:cs="Noto Sans"/>
                <w:sz w:val="16"/>
                <w:szCs w:val="16"/>
              </w:rPr>
            </w:pPr>
            <w:r w:rsidRPr="00F916E0">
              <w:rPr>
                <w:sz w:val="16"/>
                <w:szCs w:val="16"/>
              </w:rPr>
              <w:t>Cuando el proveedor no realice la entrega de los dosímetros en el término establecido</w:t>
            </w:r>
          </w:p>
        </w:tc>
        <w:tc>
          <w:tcPr>
            <w:tcW w:w="915" w:type="pct"/>
          </w:tcPr>
          <w:p w14:paraId="324BFB79" w14:textId="65CE0CCF" w:rsidR="00105F1C" w:rsidRPr="007E2864" w:rsidRDefault="00105F1C" w:rsidP="00387CA9">
            <w:pPr>
              <w:tabs>
                <w:tab w:val="left" w:pos="-284"/>
                <w:tab w:val="left" w:pos="9498"/>
              </w:tabs>
              <w:ind w:right="51"/>
              <w:contextualSpacing/>
              <w:rPr>
                <w:rFonts w:cs="Noto Sans"/>
                <w:sz w:val="16"/>
                <w:szCs w:val="16"/>
              </w:rPr>
            </w:pPr>
            <w:r w:rsidRPr="00F916E0">
              <w:rPr>
                <w:sz w:val="16"/>
                <w:szCs w:val="16"/>
              </w:rPr>
              <w:t xml:space="preserve">Por cada día hábil a partir de que se exceda el plazo de los primeros 7 </w:t>
            </w:r>
            <w:r>
              <w:rPr>
                <w:sz w:val="16"/>
                <w:szCs w:val="16"/>
              </w:rPr>
              <w:t xml:space="preserve">(siete) </w:t>
            </w:r>
            <w:r w:rsidRPr="00F916E0">
              <w:rPr>
                <w:sz w:val="16"/>
                <w:szCs w:val="16"/>
              </w:rPr>
              <w:t>días hábiles de cada mes</w:t>
            </w:r>
          </w:p>
        </w:tc>
        <w:tc>
          <w:tcPr>
            <w:tcW w:w="933" w:type="pct"/>
          </w:tcPr>
          <w:p w14:paraId="27FB1F69" w14:textId="77777777" w:rsidR="00105F1C" w:rsidRPr="007E2864" w:rsidRDefault="00105F1C" w:rsidP="00387CA9">
            <w:pPr>
              <w:tabs>
                <w:tab w:val="left" w:pos="-284"/>
                <w:tab w:val="left" w:pos="9498"/>
              </w:tabs>
              <w:ind w:right="51"/>
              <w:contextualSpacing/>
              <w:jc w:val="center"/>
              <w:rPr>
                <w:rFonts w:cs="Noto Sans"/>
                <w:sz w:val="16"/>
                <w:szCs w:val="16"/>
              </w:rPr>
            </w:pPr>
            <w:r w:rsidRPr="00F916E0">
              <w:rPr>
                <w:sz w:val="16"/>
                <w:szCs w:val="16"/>
              </w:rPr>
              <w:t>1% (uno por ciento) sobre el valor de los dosímetros no entregados, sin incluir el IVA</w:t>
            </w:r>
          </w:p>
        </w:tc>
        <w:tc>
          <w:tcPr>
            <w:tcW w:w="927" w:type="pct"/>
            <w:vAlign w:val="center"/>
          </w:tcPr>
          <w:p w14:paraId="67F0B970"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t>Director o quien este designe</w:t>
            </w:r>
          </w:p>
        </w:tc>
        <w:tc>
          <w:tcPr>
            <w:tcW w:w="1063" w:type="pct"/>
            <w:vAlign w:val="center"/>
          </w:tcPr>
          <w:p w14:paraId="1906E3AB"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t>Administrador del Contrato</w:t>
            </w:r>
          </w:p>
        </w:tc>
      </w:tr>
      <w:tr w:rsidR="00105F1C" w:rsidRPr="007E2864" w14:paraId="666DF205" w14:textId="77777777" w:rsidTr="00387CA9">
        <w:trPr>
          <w:trHeight w:val="283"/>
        </w:trPr>
        <w:tc>
          <w:tcPr>
            <w:tcW w:w="1162" w:type="pct"/>
          </w:tcPr>
          <w:p w14:paraId="429A7328" w14:textId="77777777" w:rsidR="00105F1C" w:rsidRPr="007E2864" w:rsidRDefault="00105F1C" w:rsidP="00387CA9">
            <w:pPr>
              <w:rPr>
                <w:rFonts w:cs="Noto Sans"/>
                <w:sz w:val="16"/>
                <w:szCs w:val="16"/>
              </w:rPr>
            </w:pPr>
            <w:r w:rsidRPr="00F916E0">
              <w:rPr>
                <w:sz w:val="16"/>
                <w:szCs w:val="16"/>
              </w:rPr>
              <w:t xml:space="preserve">Cuando el proveedor no </w:t>
            </w:r>
            <w:r w:rsidRPr="00F916E0">
              <w:rPr>
                <w:sz w:val="16"/>
                <w:szCs w:val="16"/>
              </w:rPr>
              <w:lastRenderedPageBreak/>
              <w:t>realice el canje de los dosímetros una vez concluido el plazo</w:t>
            </w:r>
          </w:p>
        </w:tc>
        <w:tc>
          <w:tcPr>
            <w:tcW w:w="915" w:type="pct"/>
          </w:tcPr>
          <w:p w14:paraId="3A40AA16" w14:textId="5F2F178E" w:rsidR="00105F1C" w:rsidRPr="007E2864" w:rsidRDefault="00105F1C" w:rsidP="00387CA9">
            <w:pPr>
              <w:tabs>
                <w:tab w:val="left" w:pos="-284"/>
                <w:tab w:val="left" w:pos="9498"/>
              </w:tabs>
              <w:ind w:right="51"/>
              <w:contextualSpacing/>
              <w:rPr>
                <w:rFonts w:cs="Noto Sans"/>
                <w:sz w:val="16"/>
                <w:szCs w:val="16"/>
              </w:rPr>
            </w:pPr>
            <w:r w:rsidRPr="00F916E0">
              <w:rPr>
                <w:sz w:val="16"/>
                <w:szCs w:val="16"/>
              </w:rPr>
              <w:lastRenderedPageBreak/>
              <w:t xml:space="preserve">Por cada día hábil a </w:t>
            </w:r>
            <w:r w:rsidRPr="00F916E0">
              <w:rPr>
                <w:sz w:val="16"/>
                <w:szCs w:val="16"/>
              </w:rPr>
              <w:lastRenderedPageBreak/>
              <w:t xml:space="preserve">partir de que se exceda el plazo de los primeros 5 </w:t>
            </w:r>
            <w:r>
              <w:rPr>
                <w:sz w:val="16"/>
                <w:szCs w:val="16"/>
              </w:rPr>
              <w:t xml:space="preserve">(cinco) </w:t>
            </w:r>
            <w:r w:rsidRPr="00F916E0">
              <w:rPr>
                <w:sz w:val="16"/>
                <w:szCs w:val="16"/>
              </w:rPr>
              <w:t>días hábiles de cada mes</w:t>
            </w:r>
          </w:p>
        </w:tc>
        <w:tc>
          <w:tcPr>
            <w:tcW w:w="933" w:type="pct"/>
          </w:tcPr>
          <w:p w14:paraId="5DC9DEB0" w14:textId="77777777" w:rsidR="00105F1C" w:rsidRPr="007E2864" w:rsidRDefault="00105F1C" w:rsidP="00387CA9">
            <w:pPr>
              <w:tabs>
                <w:tab w:val="left" w:pos="-284"/>
                <w:tab w:val="left" w:pos="9498"/>
              </w:tabs>
              <w:ind w:right="51"/>
              <w:contextualSpacing/>
              <w:jc w:val="center"/>
              <w:rPr>
                <w:rFonts w:cs="Noto Sans"/>
                <w:sz w:val="16"/>
                <w:szCs w:val="16"/>
              </w:rPr>
            </w:pPr>
            <w:r w:rsidRPr="00F916E0">
              <w:rPr>
                <w:sz w:val="16"/>
                <w:szCs w:val="16"/>
              </w:rPr>
              <w:lastRenderedPageBreak/>
              <w:t xml:space="preserve">1% (uno por ciento)  </w:t>
            </w:r>
            <w:r w:rsidRPr="00F916E0">
              <w:rPr>
                <w:sz w:val="16"/>
                <w:szCs w:val="16"/>
              </w:rPr>
              <w:lastRenderedPageBreak/>
              <w:t>sobre el valor de la factura, por unidad, sin incluir el IVA</w:t>
            </w:r>
          </w:p>
        </w:tc>
        <w:tc>
          <w:tcPr>
            <w:tcW w:w="927" w:type="pct"/>
            <w:vAlign w:val="center"/>
          </w:tcPr>
          <w:p w14:paraId="2470F7D5"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lastRenderedPageBreak/>
              <w:t xml:space="preserve">Director o quien </w:t>
            </w:r>
            <w:r w:rsidRPr="00F916E0">
              <w:rPr>
                <w:rFonts w:cs="Arial"/>
                <w:sz w:val="16"/>
                <w:szCs w:val="16"/>
              </w:rPr>
              <w:lastRenderedPageBreak/>
              <w:t>este designe</w:t>
            </w:r>
          </w:p>
        </w:tc>
        <w:tc>
          <w:tcPr>
            <w:tcW w:w="1063" w:type="pct"/>
            <w:vAlign w:val="center"/>
          </w:tcPr>
          <w:p w14:paraId="1CE05D74"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lastRenderedPageBreak/>
              <w:t xml:space="preserve">Administrador del </w:t>
            </w:r>
            <w:r w:rsidRPr="00F916E0">
              <w:rPr>
                <w:rFonts w:cs="Arial"/>
                <w:sz w:val="16"/>
                <w:szCs w:val="16"/>
              </w:rPr>
              <w:lastRenderedPageBreak/>
              <w:t>Contrato</w:t>
            </w:r>
          </w:p>
        </w:tc>
      </w:tr>
    </w:tbl>
    <w:p w14:paraId="17FAC420" w14:textId="77777777" w:rsidR="006402DA" w:rsidRPr="006402DA" w:rsidRDefault="006402DA" w:rsidP="006402DA">
      <w:pPr>
        <w:rPr>
          <w:rFonts w:cs="Noto Sans"/>
        </w:rPr>
      </w:pPr>
    </w:p>
    <w:p w14:paraId="0A42BE7E" w14:textId="6EB2D917" w:rsidR="004548C4" w:rsidRPr="004548C4" w:rsidRDefault="00384548" w:rsidP="00E1611D">
      <w:pPr>
        <w:rPr>
          <w:rFonts w:cs="Noto Sans"/>
        </w:rPr>
      </w:pPr>
      <w:bookmarkStart w:id="3"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45B0878D" w:rsidR="006402DA" w:rsidRPr="001706BD" w:rsidRDefault="001706BD" w:rsidP="00E1611D">
      <w:pPr>
        <w:rPr>
          <w:rFonts w:cs="Noto Sans"/>
          <w:b/>
        </w:rPr>
      </w:pPr>
      <w:r w:rsidRPr="001706BD">
        <w:rPr>
          <w:rFonts w:cs="Noto Sans"/>
          <w:b/>
        </w:rPr>
        <w:t>Pca = %d x npa x vspa</w:t>
      </w:r>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r>
        <w:rPr>
          <w:rFonts w:cs="Noto Sans"/>
          <w:b/>
        </w:rPr>
        <w:t>p</w:t>
      </w:r>
      <w:r w:rsidR="006402DA" w:rsidRPr="001706BD">
        <w:rPr>
          <w:rFonts w:cs="Noto Sans"/>
          <w:b/>
        </w:rPr>
        <w:t>ca</w:t>
      </w:r>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r>
        <w:rPr>
          <w:rFonts w:cs="Noto Sans"/>
          <w:b/>
        </w:rPr>
        <w:t>n</w:t>
      </w:r>
      <w:r w:rsidR="006402DA" w:rsidRPr="001706BD">
        <w:rPr>
          <w:rFonts w:cs="Noto Sans"/>
          <w:b/>
        </w:rPr>
        <w:t>pa</w:t>
      </w:r>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1D23FCB3" w:rsidR="006402DA" w:rsidRPr="006402DA" w:rsidRDefault="001706BD" w:rsidP="00AC2D17">
      <w:pPr>
        <w:ind w:left="284"/>
        <w:rPr>
          <w:rFonts w:cs="Noto Sans"/>
        </w:rPr>
      </w:pPr>
      <w:r>
        <w:rPr>
          <w:rFonts w:cs="Noto Sans"/>
          <w:b/>
        </w:rPr>
        <w:t>vspa</w:t>
      </w:r>
      <w:r>
        <w:rPr>
          <w:rFonts w:cs="Noto Sans"/>
        </w:rPr>
        <w:t xml:space="preserve"> </w:t>
      </w:r>
      <w:r w:rsidR="006402DA" w:rsidRPr="006402DA">
        <w:rPr>
          <w:rFonts w:cs="Noto Sans"/>
        </w:rPr>
        <w:t>= valor de los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lastRenderedPageBreak/>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4" w:name="_Toc127275459"/>
      <w:bookmarkEnd w:id="3"/>
      <w:r w:rsidRPr="001706BD">
        <w:rPr>
          <w:rFonts w:cs="Noto Sans"/>
          <w:b/>
        </w:rPr>
        <w:t>DEDUCCIONES.</w:t>
      </w:r>
      <w:bookmarkEnd w:id="4"/>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588"/>
        <w:gridCol w:w="1309"/>
        <w:gridCol w:w="1227"/>
        <w:gridCol w:w="1511"/>
        <w:gridCol w:w="1488"/>
        <w:gridCol w:w="1488"/>
        <w:gridCol w:w="1351"/>
      </w:tblGrid>
      <w:tr w:rsidR="00105F1C" w:rsidRPr="00EB1C7E" w14:paraId="375A2017" w14:textId="77777777" w:rsidTr="00387CA9">
        <w:trPr>
          <w:trHeight w:val="342"/>
          <w:tblHeader/>
          <w:jc w:val="center"/>
        </w:trPr>
        <w:tc>
          <w:tcPr>
            <w:tcW w:w="596" w:type="pct"/>
            <w:shd w:val="clear" w:color="auto" w:fill="BFBFBF" w:themeFill="background1" w:themeFillShade="BF"/>
            <w:vAlign w:val="center"/>
          </w:tcPr>
          <w:p w14:paraId="56E034E6"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Concepto</w:t>
            </w:r>
          </w:p>
        </w:tc>
        <w:tc>
          <w:tcPr>
            <w:tcW w:w="770" w:type="pct"/>
            <w:shd w:val="clear" w:color="auto" w:fill="BFBFBF" w:themeFill="background1" w:themeFillShade="BF"/>
          </w:tcPr>
          <w:p w14:paraId="725A5157" w14:textId="77777777" w:rsidR="00105F1C" w:rsidRPr="00EB1C7E" w:rsidRDefault="00105F1C" w:rsidP="00387CA9">
            <w:pPr>
              <w:jc w:val="center"/>
              <w:rPr>
                <w:rFonts w:eastAsia="Calibri" w:cs="Noto Sans"/>
                <w:b/>
                <w:bCs/>
                <w:sz w:val="16"/>
                <w:szCs w:val="16"/>
              </w:rPr>
            </w:pPr>
            <w:r>
              <w:rPr>
                <w:rFonts w:eastAsia="Calibri" w:cs="Noto Sans"/>
                <w:b/>
                <w:bCs/>
                <w:sz w:val="16"/>
                <w:szCs w:val="16"/>
              </w:rPr>
              <w:t>Niveles de Servicio</w:t>
            </w:r>
          </w:p>
        </w:tc>
        <w:tc>
          <w:tcPr>
            <w:tcW w:w="728" w:type="pct"/>
            <w:shd w:val="clear" w:color="auto" w:fill="BFBFBF" w:themeFill="background1" w:themeFillShade="BF"/>
          </w:tcPr>
          <w:p w14:paraId="0DEF6521"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Unidad de Medida</w:t>
            </w:r>
          </w:p>
        </w:tc>
        <w:tc>
          <w:tcPr>
            <w:tcW w:w="624" w:type="pct"/>
            <w:shd w:val="clear" w:color="auto" w:fill="BFBFBF" w:themeFill="background1" w:themeFillShade="BF"/>
            <w:vAlign w:val="center"/>
          </w:tcPr>
          <w:p w14:paraId="34075378" w14:textId="77777777" w:rsidR="00105F1C" w:rsidRPr="00EB1C7E" w:rsidRDefault="00105F1C" w:rsidP="00387CA9">
            <w:pPr>
              <w:jc w:val="center"/>
              <w:rPr>
                <w:rFonts w:eastAsia="Calibri" w:cs="Noto Sans"/>
                <w:b/>
                <w:bCs/>
                <w:sz w:val="16"/>
                <w:szCs w:val="16"/>
              </w:rPr>
            </w:pPr>
            <w:r>
              <w:rPr>
                <w:rFonts w:eastAsia="Calibri" w:cs="Noto Sans"/>
                <w:b/>
                <w:bCs/>
                <w:sz w:val="16"/>
                <w:szCs w:val="16"/>
              </w:rPr>
              <w:t>Deducción</w:t>
            </w:r>
          </w:p>
        </w:tc>
        <w:tc>
          <w:tcPr>
            <w:tcW w:w="793" w:type="pct"/>
            <w:shd w:val="clear" w:color="auto" w:fill="BFBFBF" w:themeFill="background1" w:themeFillShade="BF"/>
          </w:tcPr>
          <w:p w14:paraId="1819EA14" w14:textId="77777777" w:rsidR="00105F1C" w:rsidRPr="00EB1C7E" w:rsidRDefault="00105F1C" w:rsidP="00387CA9">
            <w:pPr>
              <w:jc w:val="center"/>
              <w:rPr>
                <w:rFonts w:eastAsia="Calibri" w:cs="Noto Sans"/>
                <w:b/>
                <w:bCs/>
                <w:sz w:val="16"/>
                <w:szCs w:val="16"/>
              </w:rPr>
            </w:pPr>
            <w:r>
              <w:rPr>
                <w:rFonts w:eastAsia="Calibri" w:cs="Noto Sans"/>
                <w:b/>
                <w:bCs/>
                <w:sz w:val="16"/>
                <w:szCs w:val="16"/>
              </w:rPr>
              <w:t>Límite de incumplimiento</w:t>
            </w:r>
          </w:p>
        </w:tc>
        <w:tc>
          <w:tcPr>
            <w:tcW w:w="793" w:type="pct"/>
            <w:shd w:val="clear" w:color="auto" w:fill="BFBFBF" w:themeFill="background1" w:themeFillShade="BF"/>
            <w:vAlign w:val="center"/>
          </w:tcPr>
          <w:p w14:paraId="3535BFAF"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95" w:type="pct"/>
            <w:shd w:val="clear" w:color="auto" w:fill="BFBFBF" w:themeFill="background1" w:themeFillShade="BF"/>
            <w:vAlign w:val="center"/>
          </w:tcPr>
          <w:p w14:paraId="6A075BD0"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l calculo de la deductiva</w:t>
            </w:r>
          </w:p>
        </w:tc>
      </w:tr>
      <w:tr w:rsidR="00105F1C" w:rsidRPr="00EB1C7E" w14:paraId="2D57A63B" w14:textId="77777777" w:rsidTr="00387CA9">
        <w:trPr>
          <w:trHeight w:val="283"/>
          <w:jc w:val="center"/>
        </w:trPr>
        <w:tc>
          <w:tcPr>
            <w:tcW w:w="596" w:type="pct"/>
          </w:tcPr>
          <w:p w14:paraId="178DF0EB"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El proveedor a la entrega de los dosímetros para su lectura, entregara los reportes de los resultados correspondientes del mes inmediato anterior.</w:t>
            </w:r>
          </w:p>
        </w:tc>
        <w:tc>
          <w:tcPr>
            <w:tcW w:w="770" w:type="pct"/>
          </w:tcPr>
          <w:p w14:paraId="3B6023B0" w14:textId="0E1570A0"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En los siguientes 30</w:t>
            </w:r>
            <w:r>
              <w:rPr>
                <w:sz w:val="16"/>
                <w:szCs w:val="16"/>
              </w:rPr>
              <w:t xml:space="preserve"> (treinta)</w:t>
            </w:r>
            <w:r w:rsidRPr="000C5E65">
              <w:rPr>
                <w:sz w:val="16"/>
                <w:szCs w:val="16"/>
              </w:rPr>
              <w:t xml:space="preserve"> días naturales posteriores </w:t>
            </w:r>
          </w:p>
        </w:tc>
        <w:tc>
          <w:tcPr>
            <w:tcW w:w="728" w:type="pct"/>
          </w:tcPr>
          <w:p w14:paraId="7245F93E"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Por cada día natural que exceda  el nivel de servicio</w:t>
            </w:r>
          </w:p>
        </w:tc>
        <w:tc>
          <w:tcPr>
            <w:tcW w:w="624" w:type="pct"/>
          </w:tcPr>
          <w:p w14:paraId="0177A55B" w14:textId="5CFFBF3A"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1% (uno por ciento) sobre el valor de la factura por unidad correspondiente al incumplimiento más IVA</w:t>
            </w:r>
          </w:p>
        </w:tc>
        <w:tc>
          <w:tcPr>
            <w:tcW w:w="793" w:type="pct"/>
          </w:tcPr>
          <w:p w14:paraId="660F41D6"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Hasta por el monto de la garantía de cumplimiento</w:t>
            </w:r>
          </w:p>
        </w:tc>
        <w:tc>
          <w:tcPr>
            <w:tcW w:w="793" w:type="pct"/>
          </w:tcPr>
          <w:p w14:paraId="725DAE45"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Director o quien este designe</w:t>
            </w:r>
          </w:p>
        </w:tc>
        <w:tc>
          <w:tcPr>
            <w:tcW w:w="695" w:type="pct"/>
          </w:tcPr>
          <w:p w14:paraId="0EF37838"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w:t>
      </w:r>
      <w:r w:rsidRPr="006402DA">
        <w:rPr>
          <w:rFonts w:cs="Noto Sans"/>
        </w:rPr>
        <w:lastRenderedPageBreak/>
        <w:t>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lastRenderedPageBreak/>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5"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5"/>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6"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6"/>
      <w:r w:rsidRPr="006402DA">
        <w:t>.</w:t>
      </w:r>
    </w:p>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9A79D6" w:rsidRPr="006402DA" w14:paraId="45D52065" w14:textId="77777777" w:rsidTr="006402DA">
        <w:trPr>
          <w:cantSplit/>
          <w:trHeight w:val="457"/>
          <w:jc w:val="center"/>
        </w:trPr>
        <w:tc>
          <w:tcPr>
            <w:tcW w:w="1335" w:type="pct"/>
            <w:vAlign w:val="center"/>
          </w:tcPr>
          <w:p w14:paraId="5BFCB616" w14:textId="20BDC8A4" w:rsidR="009A79D6" w:rsidRPr="006402DA" w:rsidRDefault="009A79D6" w:rsidP="006402DA">
            <w:pPr>
              <w:rPr>
                <w:rFonts w:cs="Noto Sans"/>
              </w:rPr>
            </w:pPr>
            <w:r w:rsidRPr="00E84ED0">
              <w:rPr>
                <w:rFonts w:cs="Noto Sans"/>
                <w:sz w:val="18"/>
                <w:szCs w:val="18"/>
              </w:rPr>
              <w:t>Publicación de Convocatoria en Compras MX</w:t>
            </w:r>
          </w:p>
        </w:tc>
        <w:tc>
          <w:tcPr>
            <w:tcW w:w="1797" w:type="pct"/>
            <w:gridSpan w:val="2"/>
            <w:vAlign w:val="center"/>
          </w:tcPr>
          <w:p w14:paraId="08E24662" w14:textId="0EB30560" w:rsidR="009A79D6" w:rsidRPr="00A432BC" w:rsidRDefault="009A79D6" w:rsidP="004C02B1">
            <w:pPr>
              <w:jc w:val="center"/>
              <w:rPr>
                <w:rFonts w:cs="Noto Sans"/>
              </w:rPr>
            </w:pPr>
            <w:r>
              <w:rPr>
                <w:rFonts w:cs="Noto Sans"/>
                <w:sz w:val="18"/>
                <w:szCs w:val="18"/>
              </w:rPr>
              <w:t>28</w:t>
            </w:r>
            <w:r w:rsidRPr="00E84ED0">
              <w:rPr>
                <w:rFonts w:cs="Noto Sans"/>
                <w:sz w:val="18"/>
                <w:szCs w:val="18"/>
              </w:rPr>
              <w:t xml:space="preserve"> de </w:t>
            </w:r>
            <w:r>
              <w:rPr>
                <w:rFonts w:cs="Noto Sans"/>
                <w:sz w:val="18"/>
                <w:szCs w:val="18"/>
              </w:rPr>
              <w:t>noviembre</w:t>
            </w:r>
            <w:r w:rsidRPr="00E84ED0">
              <w:rPr>
                <w:rFonts w:cs="Noto Sans"/>
                <w:sz w:val="18"/>
                <w:szCs w:val="18"/>
              </w:rPr>
              <w:t xml:space="preserve"> del 2025</w:t>
            </w:r>
          </w:p>
        </w:tc>
        <w:tc>
          <w:tcPr>
            <w:tcW w:w="1868" w:type="pct"/>
            <w:vAlign w:val="center"/>
          </w:tcPr>
          <w:p w14:paraId="6BB2CFA7" w14:textId="77777777" w:rsidR="009A79D6" w:rsidRPr="006402DA" w:rsidRDefault="009A79D6" w:rsidP="006402DA">
            <w:pPr>
              <w:rPr>
                <w:rFonts w:cs="Noto Sans"/>
              </w:rPr>
            </w:pPr>
            <w:r w:rsidRPr="006402DA">
              <w:rPr>
                <w:rFonts w:cs="Noto Sans"/>
              </w:rPr>
              <w:t>SOLO A TRAVÉS DE COMPRAS MX</w:t>
            </w:r>
          </w:p>
        </w:tc>
      </w:tr>
      <w:tr w:rsidR="009A79D6" w:rsidRPr="006402DA" w14:paraId="4942ACA2" w14:textId="77777777" w:rsidTr="006402DA">
        <w:trPr>
          <w:cantSplit/>
          <w:trHeight w:val="558"/>
          <w:jc w:val="center"/>
        </w:trPr>
        <w:tc>
          <w:tcPr>
            <w:tcW w:w="1335" w:type="pct"/>
            <w:vAlign w:val="center"/>
          </w:tcPr>
          <w:p w14:paraId="0C37D575" w14:textId="744CCB2C" w:rsidR="009A79D6" w:rsidRPr="006402DA" w:rsidRDefault="009A79D6" w:rsidP="006402DA">
            <w:pPr>
              <w:rPr>
                <w:rFonts w:cs="Noto Sans"/>
              </w:rPr>
            </w:pPr>
            <w:r w:rsidRPr="00E84ED0">
              <w:rPr>
                <w:rFonts w:cs="Noto Sans"/>
                <w:sz w:val="18"/>
                <w:szCs w:val="18"/>
              </w:rPr>
              <w:t>Junta de Aclaración a la Convocatoria</w:t>
            </w:r>
          </w:p>
        </w:tc>
        <w:tc>
          <w:tcPr>
            <w:tcW w:w="1012" w:type="pct"/>
            <w:vAlign w:val="center"/>
          </w:tcPr>
          <w:p w14:paraId="5504A5E5" w14:textId="4B9437EC" w:rsidR="009A79D6" w:rsidRPr="00A432BC" w:rsidRDefault="00812284" w:rsidP="00665A80">
            <w:pPr>
              <w:rPr>
                <w:rFonts w:cs="Noto Sans"/>
              </w:rPr>
            </w:pPr>
            <w:r>
              <w:rPr>
                <w:rFonts w:cs="Noto Sans"/>
                <w:sz w:val="18"/>
                <w:szCs w:val="18"/>
              </w:rPr>
              <w:t>09</w:t>
            </w:r>
            <w:r w:rsidR="009A79D6">
              <w:rPr>
                <w:rFonts w:cs="Noto Sans"/>
                <w:sz w:val="18"/>
                <w:szCs w:val="18"/>
              </w:rPr>
              <w:t xml:space="preserve"> </w:t>
            </w:r>
            <w:r w:rsidR="009A79D6" w:rsidRPr="00E84ED0">
              <w:rPr>
                <w:rFonts w:cs="Noto Sans"/>
                <w:sz w:val="18"/>
                <w:szCs w:val="18"/>
              </w:rPr>
              <w:t xml:space="preserve">de </w:t>
            </w:r>
            <w:r w:rsidR="009A79D6">
              <w:rPr>
                <w:rFonts w:cs="Noto Sans"/>
                <w:sz w:val="18"/>
                <w:szCs w:val="18"/>
              </w:rPr>
              <w:t>diciembre</w:t>
            </w:r>
            <w:r w:rsidR="009A79D6" w:rsidRPr="00E84ED0">
              <w:rPr>
                <w:rFonts w:cs="Noto Sans"/>
                <w:sz w:val="18"/>
                <w:szCs w:val="18"/>
              </w:rPr>
              <w:t xml:space="preserve"> del 2025</w:t>
            </w:r>
          </w:p>
        </w:tc>
        <w:tc>
          <w:tcPr>
            <w:tcW w:w="785" w:type="pct"/>
            <w:vAlign w:val="center"/>
          </w:tcPr>
          <w:p w14:paraId="2E5D2B78" w14:textId="747BA619" w:rsidR="009A79D6" w:rsidRPr="006402DA" w:rsidRDefault="009A79D6" w:rsidP="009A79D6">
            <w:pPr>
              <w:jc w:val="center"/>
              <w:rPr>
                <w:rFonts w:cs="Noto Sans"/>
              </w:rPr>
            </w:pPr>
            <w:r w:rsidRPr="00E84ED0">
              <w:rPr>
                <w:rFonts w:cs="Noto Sans"/>
                <w:sz w:val="18"/>
                <w:szCs w:val="18"/>
              </w:rPr>
              <w:t>11:</w:t>
            </w:r>
            <w:r w:rsidR="0029188B">
              <w:rPr>
                <w:rFonts w:cs="Noto Sans"/>
                <w:sz w:val="18"/>
                <w:szCs w:val="18"/>
              </w:rPr>
              <w:t>0</w:t>
            </w:r>
            <w:r w:rsidRPr="00E84ED0">
              <w:rPr>
                <w:rFonts w:cs="Noto Sans"/>
                <w:sz w:val="18"/>
                <w:szCs w:val="18"/>
              </w:rPr>
              <w:t>0 horas</w:t>
            </w:r>
          </w:p>
        </w:tc>
        <w:tc>
          <w:tcPr>
            <w:tcW w:w="1868" w:type="pct"/>
            <w:vAlign w:val="center"/>
          </w:tcPr>
          <w:p w14:paraId="475955F0" w14:textId="77777777" w:rsidR="009A79D6" w:rsidRPr="006402DA" w:rsidRDefault="009A79D6" w:rsidP="006402DA">
            <w:pPr>
              <w:rPr>
                <w:rFonts w:cs="Noto Sans"/>
              </w:rPr>
            </w:pPr>
            <w:r w:rsidRPr="006402DA">
              <w:rPr>
                <w:rFonts w:cs="Noto Sans"/>
              </w:rPr>
              <w:t>SOLO A TRAVÉS DE COMPRAS MX</w:t>
            </w:r>
          </w:p>
        </w:tc>
      </w:tr>
      <w:tr w:rsidR="0029188B" w:rsidRPr="006402DA" w14:paraId="15D7183A" w14:textId="77777777" w:rsidTr="00E95291">
        <w:trPr>
          <w:cantSplit/>
          <w:trHeight w:val="489"/>
          <w:jc w:val="center"/>
        </w:trPr>
        <w:tc>
          <w:tcPr>
            <w:tcW w:w="1335" w:type="pct"/>
            <w:vAlign w:val="center"/>
          </w:tcPr>
          <w:p w14:paraId="1DE59187" w14:textId="4518379B" w:rsidR="0029188B" w:rsidRPr="006402DA" w:rsidRDefault="0029188B" w:rsidP="0029188B">
            <w:pPr>
              <w:rPr>
                <w:rFonts w:cs="Noto Sans"/>
              </w:rPr>
            </w:pPr>
            <w:r w:rsidRPr="00E84ED0">
              <w:rPr>
                <w:rFonts w:cs="Noto Sans"/>
                <w:sz w:val="18"/>
                <w:szCs w:val="18"/>
              </w:rPr>
              <w:t>Presentación y Apertura de Proposiciones.</w:t>
            </w:r>
          </w:p>
        </w:tc>
        <w:tc>
          <w:tcPr>
            <w:tcW w:w="1012" w:type="pct"/>
            <w:tcBorders>
              <w:right w:val="single" w:sz="4" w:space="0" w:color="auto"/>
            </w:tcBorders>
            <w:vAlign w:val="center"/>
          </w:tcPr>
          <w:p w14:paraId="0B0CB73F" w14:textId="34DE70CD" w:rsidR="0029188B" w:rsidRPr="00A432BC" w:rsidRDefault="00812284" w:rsidP="0029188B">
            <w:pPr>
              <w:rPr>
                <w:rFonts w:cs="Noto Sans"/>
              </w:rPr>
            </w:pPr>
            <w:r>
              <w:rPr>
                <w:rFonts w:cs="Noto Sans"/>
                <w:sz w:val="18"/>
                <w:szCs w:val="18"/>
              </w:rPr>
              <w:t>16</w:t>
            </w:r>
            <w:r w:rsidR="0029188B" w:rsidRPr="00E84ED0">
              <w:rPr>
                <w:rFonts w:cs="Noto Sans"/>
                <w:sz w:val="18"/>
                <w:szCs w:val="18"/>
              </w:rPr>
              <w:t xml:space="preserve"> de </w:t>
            </w:r>
            <w:r w:rsidR="0029188B">
              <w:rPr>
                <w:rFonts w:cs="Noto Sans"/>
                <w:sz w:val="18"/>
                <w:szCs w:val="18"/>
              </w:rPr>
              <w:t>diciembre</w:t>
            </w:r>
            <w:r w:rsidR="0029188B" w:rsidRPr="00E84ED0">
              <w:rPr>
                <w:rFonts w:cs="Noto Sans"/>
                <w:sz w:val="18"/>
                <w:szCs w:val="18"/>
              </w:rPr>
              <w:t xml:space="preserve"> del 2025</w:t>
            </w:r>
          </w:p>
        </w:tc>
        <w:tc>
          <w:tcPr>
            <w:tcW w:w="785" w:type="pct"/>
            <w:tcBorders>
              <w:left w:val="single" w:sz="4" w:space="0" w:color="auto"/>
            </w:tcBorders>
          </w:tcPr>
          <w:p w14:paraId="01DE9F24" w14:textId="2A6358A5" w:rsidR="0029188B" w:rsidRPr="006402DA" w:rsidRDefault="0029188B" w:rsidP="0029188B">
            <w:pPr>
              <w:jc w:val="center"/>
              <w:rPr>
                <w:rFonts w:cs="Noto Sans"/>
              </w:rPr>
            </w:pPr>
            <w:r w:rsidRPr="00A04FB2">
              <w:rPr>
                <w:rFonts w:cs="Noto Sans"/>
                <w:sz w:val="18"/>
                <w:szCs w:val="18"/>
              </w:rPr>
              <w:t>11:00 horas</w:t>
            </w:r>
          </w:p>
        </w:tc>
        <w:tc>
          <w:tcPr>
            <w:tcW w:w="1868" w:type="pct"/>
            <w:vMerge w:val="restart"/>
            <w:vAlign w:val="center"/>
          </w:tcPr>
          <w:p w14:paraId="548BE4D8" w14:textId="77777777" w:rsidR="0029188B" w:rsidRPr="006402DA" w:rsidRDefault="0029188B" w:rsidP="0029188B">
            <w:pPr>
              <w:rPr>
                <w:rFonts w:cs="Noto Sans"/>
              </w:rPr>
            </w:pPr>
            <w:r w:rsidRPr="006402DA">
              <w:rPr>
                <w:rFonts w:cs="Noto Sans"/>
              </w:rPr>
              <w:t>SOLO A TRAVÉS DE COMPRAS MX</w:t>
            </w:r>
          </w:p>
        </w:tc>
      </w:tr>
      <w:tr w:rsidR="0029188B" w:rsidRPr="006402DA" w14:paraId="47DD7C4F" w14:textId="77777777" w:rsidTr="00E95291">
        <w:trPr>
          <w:cantSplit/>
          <w:trHeight w:val="372"/>
          <w:jc w:val="center"/>
        </w:trPr>
        <w:tc>
          <w:tcPr>
            <w:tcW w:w="1335" w:type="pct"/>
            <w:vAlign w:val="center"/>
          </w:tcPr>
          <w:p w14:paraId="77C926CF" w14:textId="3681BE19" w:rsidR="0029188B" w:rsidRPr="006402DA" w:rsidRDefault="0029188B" w:rsidP="0029188B">
            <w:pPr>
              <w:rPr>
                <w:rFonts w:cs="Noto Sans"/>
              </w:rPr>
            </w:pPr>
            <w:r w:rsidRPr="00E84ED0">
              <w:rPr>
                <w:rFonts w:cs="Noto Sans"/>
                <w:sz w:val="18"/>
                <w:szCs w:val="18"/>
              </w:rPr>
              <w:t>Acto de Fallo de la Licitación.</w:t>
            </w:r>
          </w:p>
        </w:tc>
        <w:tc>
          <w:tcPr>
            <w:tcW w:w="1012" w:type="pct"/>
            <w:tcBorders>
              <w:right w:val="single" w:sz="4" w:space="0" w:color="auto"/>
            </w:tcBorders>
            <w:vAlign w:val="center"/>
          </w:tcPr>
          <w:p w14:paraId="7AE2C6CF" w14:textId="33A3B007" w:rsidR="0029188B" w:rsidRPr="00A432BC" w:rsidRDefault="00812284" w:rsidP="0029188B">
            <w:pPr>
              <w:rPr>
                <w:rFonts w:cs="Noto Sans"/>
              </w:rPr>
            </w:pPr>
            <w:r>
              <w:rPr>
                <w:rFonts w:cs="Noto Sans"/>
                <w:szCs w:val="20"/>
              </w:rPr>
              <w:t>18</w:t>
            </w:r>
            <w:r w:rsidR="0029188B" w:rsidRPr="00724239">
              <w:rPr>
                <w:rFonts w:cs="Noto Sans"/>
                <w:szCs w:val="20"/>
              </w:rPr>
              <w:t xml:space="preserve"> de </w:t>
            </w:r>
            <w:r w:rsidR="0029188B">
              <w:rPr>
                <w:rFonts w:cs="Noto Sans"/>
                <w:sz w:val="18"/>
                <w:szCs w:val="18"/>
              </w:rPr>
              <w:t>diciembre</w:t>
            </w:r>
            <w:r w:rsidR="0029188B" w:rsidRPr="00724239">
              <w:rPr>
                <w:rFonts w:cs="Noto Sans"/>
                <w:szCs w:val="20"/>
              </w:rPr>
              <w:t xml:space="preserve"> del 2025</w:t>
            </w:r>
          </w:p>
        </w:tc>
        <w:tc>
          <w:tcPr>
            <w:tcW w:w="785" w:type="pct"/>
            <w:tcBorders>
              <w:left w:val="single" w:sz="4" w:space="0" w:color="auto"/>
            </w:tcBorders>
          </w:tcPr>
          <w:p w14:paraId="68F1FDE4" w14:textId="52DAB1FE" w:rsidR="0029188B" w:rsidRPr="006402DA" w:rsidRDefault="0029188B" w:rsidP="0029188B">
            <w:pPr>
              <w:jc w:val="center"/>
              <w:rPr>
                <w:rFonts w:cs="Noto Sans"/>
              </w:rPr>
            </w:pPr>
            <w:r w:rsidRPr="00A04FB2">
              <w:rPr>
                <w:rFonts w:cs="Noto Sans"/>
                <w:sz w:val="18"/>
                <w:szCs w:val="18"/>
              </w:rPr>
              <w:t>11:00 horas</w:t>
            </w:r>
          </w:p>
        </w:tc>
        <w:tc>
          <w:tcPr>
            <w:tcW w:w="1868" w:type="pct"/>
            <w:vMerge/>
            <w:vAlign w:val="center"/>
          </w:tcPr>
          <w:p w14:paraId="26A5F610" w14:textId="77777777" w:rsidR="0029188B" w:rsidRPr="006402DA" w:rsidRDefault="0029188B" w:rsidP="0029188B">
            <w:pPr>
              <w:rPr>
                <w:rFonts w:cs="Noto Sans"/>
              </w:rPr>
            </w:pPr>
          </w:p>
        </w:tc>
      </w:tr>
      <w:tr w:rsidR="008E0F68" w:rsidRPr="006402DA" w14:paraId="3B050E53" w14:textId="77777777" w:rsidTr="007E61E9">
        <w:trPr>
          <w:cantSplit/>
          <w:trHeight w:val="57"/>
          <w:jc w:val="center"/>
        </w:trPr>
        <w:tc>
          <w:tcPr>
            <w:tcW w:w="1335" w:type="pct"/>
            <w:vAlign w:val="center"/>
          </w:tcPr>
          <w:p w14:paraId="16F6BAE5" w14:textId="77777777" w:rsidR="008E0F68" w:rsidRPr="00C73268" w:rsidRDefault="008E0F68" w:rsidP="008E0F68">
            <w:pPr>
              <w:rPr>
                <w:rFonts w:cs="Noto Sans"/>
                <w:highlight w:val="yellow"/>
              </w:rPr>
            </w:pPr>
            <w:r w:rsidRPr="007E61E9">
              <w:rPr>
                <w:rFonts w:cs="Noto Sans"/>
              </w:rPr>
              <w:t>Firma de Contrato</w:t>
            </w:r>
          </w:p>
        </w:tc>
        <w:tc>
          <w:tcPr>
            <w:tcW w:w="1012" w:type="pct"/>
            <w:vAlign w:val="center"/>
          </w:tcPr>
          <w:p w14:paraId="126C8EA7" w14:textId="799B1A2B" w:rsidR="008E0F68" w:rsidRPr="007E61E9" w:rsidRDefault="0029188B" w:rsidP="008E0F68">
            <w:pPr>
              <w:rPr>
                <w:rFonts w:cs="Noto Sans"/>
              </w:rPr>
            </w:pPr>
            <w:r>
              <w:rPr>
                <w:rFonts w:cs="Noto Sans"/>
                <w:szCs w:val="20"/>
              </w:rPr>
              <w:t>31</w:t>
            </w:r>
            <w:r w:rsidRPr="00724239">
              <w:rPr>
                <w:rFonts w:cs="Noto Sans"/>
                <w:szCs w:val="20"/>
              </w:rPr>
              <w:t xml:space="preserve"> de </w:t>
            </w:r>
            <w:r>
              <w:rPr>
                <w:rFonts w:cs="Noto Sans"/>
                <w:sz w:val="18"/>
                <w:szCs w:val="18"/>
              </w:rPr>
              <w:t>diciembre</w:t>
            </w:r>
            <w:r w:rsidRPr="00724239">
              <w:rPr>
                <w:rFonts w:cs="Noto Sans"/>
                <w:szCs w:val="20"/>
              </w:rPr>
              <w:t xml:space="preserve"> del 2025</w:t>
            </w:r>
          </w:p>
        </w:tc>
        <w:tc>
          <w:tcPr>
            <w:tcW w:w="785" w:type="pct"/>
            <w:vAlign w:val="center"/>
          </w:tcPr>
          <w:p w14:paraId="69A95DA1" w14:textId="77777777" w:rsidR="008E0F68" w:rsidRPr="006402DA" w:rsidRDefault="008E0F68" w:rsidP="008E0F68">
            <w:pPr>
              <w:jc w:val="center"/>
              <w:rPr>
                <w:rFonts w:cs="Noto Sans"/>
              </w:rPr>
            </w:pPr>
            <w:r w:rsidRPr="006402DA">
              <w:rPr>
                <w:rFonts w:cs="Noto Sans"/>
              </w:rPr>
              <w:t>16:00 horas</w:t>
            </w:r>
          </w:p>
        </w:tc>
        <w:tc>
          <w:tcPr>
            <w:tcW w:w="1868" w:type="pct"/>
          </w:tcPr>
          <w:p w14:paraId="494018D2" w14:textId="2A5DBA2B" w:rsidR="008E0F68" w:rsidRPr="006402DA" w:rsidRDefault="0029188B" w:rsidP="008E0F68">
            <w:pPr>
              <w:rPr>
                <w:rFonts w:cs="Noto Sans"/>
              </w:rPr>
            </w:pPr>
            <w:r w:rsidRPr="003E3A91">
              <w:rPr>
                <w:rFonts w:cs="Noto Sans"/>
                <w:sz w:val="18"/>
                <w:szCs w:val="18"/>
              </w:rPr>
              <w:t>Módulo de Formalización de Instrumentos Jurídicos</w:t>
            </w:r>
            <w:r>
              <w:rPr>
                <w:rFonts w:cs="Noto Sans"/>
                <w:sz w:val="18"/>
                <w:szCs w:val="18"/>
              </w:rPr>
              <w:t xml:space="preserve"> (MFIJ)</w:t>
            </w:r>
            <w:r w:rsidRPr="003E3A91">
              <w:rPr>
                <w:rFonts w:cs="Noto Sans"/>
                <w:sz w:val="18"/>
                <w:szCs w:val="18"/>
              </w:rPr>
              <w:t>.</w:t>
            </w:r>
          </w:p>
        </w:tc>
      </w:tr>
    </w:tbl>
    <w:p w14:paraId="4C035E6B" w14:textId="77777777" w:rsidR="006402DA" w:rsidRDefault="006402DA" w:rsidP="006402DA">
      <w:pPr>
        <w:rPr>
          <w:rFonts w:cs="Noto Sans"/>
        </w:rPr>
      </w:pPr>
    </w:p>
    <w:p w14:paraId="02DA926C" w14:textId="3E65E96C" w:rsidR="003A3196" w:rsidRDefault="003A3196" w:rsidP="005A60AD">
      <w:pPr>
        <w:rPr>
          <w:rFonts w:cs="Noto Sans"/>
          <w:lang w:val="es-ES_tradnl"/>
        </w:rPr>
      </w:pPr>
      <w:r>
        <w:rPr>
          <w:rFonts w:cs="Noto Sans"/>
          <w:lang w:val="es-ES_tradnl"/>
        </w:rPr>
        <w:t>Para este procedimiento de contratación no habrá visitas a instalaciones.</w:t>
      </w:r>
    </w:p>
    <w:p w14:paraId="53855CE5" w14:textId="77777777" w:rsidR="003A3196" w:rsidRDefault="003A3196" w:rsidP="005A60AD">
      <w:pPr>
        <w:rPr>
          <w:rFonts w:cs="Noto Sans"/>
          <w:lang w:val="es-ES_tradnl"/>
        </w:rPr>
      </w:pPr>
    </w:p>
    <w:p w14:paraId="1448125B" w14:textId="3B2E8614"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7" w:name="_Toc509327671"/>
      <w:bookmarkStart w:id="8" w:name="_Toc210991106"/>
      <w:r w:rsidRPr="00E37FFB">
        <w:rPr>
          <w:szCs w:val="20"/>
          <w:lang w:val="es-ES_tradnl"/>
        </w:rPr>
        <w:t>PROTOCOLO DE ACTUACIÓN EN MATERIA DE CONTRATACIONES PÚBLICAS Y OTORGAMIENTO Y PRÓRROGA DE LICENCIAS, PERMISOS, AUTORIZACIONES Y CONCESIONES.</w:t>
      </w:r>
      <w:bookmarkEnd w:id="7"/>
      <w:bookmarkEnd w:id="8"/>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a)Integrantes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lastRenderedPageBreak/>
        <w:t xml:space="preserve">En ambos casos, los particulares formularán el manifiesto a través de la dirección electrónica </w:t>
      </w:r>
      <w:hyperlink r:id="rId11"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 xml:space="preserve">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w:t>
      </w:r>
      <w:r w:rsidRPr="00554BF9">
        <w:rPr>
          <w:rFonts w:cs="Noto Sans"/>
          <w:lang w:val="es-ES"/>
        </w:rPr>
        <w:lastRenderedPageBreak/>
        <w:t>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 xml:space="preserve">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w:t>
      </w:r>
      <w:r w:rsidRPr="006402DA">
        <w:rPr>
          <w:rFonts w:cs="Noto Sans"/>
        </w:rPr>
        <w:lastRenderedPageBreak/>
        <w:t>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9" w:name="_Toc128685487"/>
      <w:r w:rsidRPr="006402DA">
        <w:t>Los aspectos a los que se sujetará la recepción de las proposiciones enviadas a través de servicio postal o mensajería</w:t>
      </w:r>
      <w:bookmarkEnd w:id="9"/>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0"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0"/>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w:t>
      </w:r>
      <w:r w:rsidRPr="006402DA">
        <w:rPr>
          <w:rFonts w:cs="Noto Sans"/>
        </w:rPr>
        <w:lastRenderedPageBreak/>
        <w:t xml:space="preserve">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1"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1"/>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2"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2"/>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3" w:name="_Hlk129003653"/>
      <w:r w:rsidRPr="00E37FFB">
        <w:rPr>
          <w:rFonts w:cs="Noto Sans"/>
          <w:szCs w:val="20"/>
        </w:rPr>
        <w:lastRenderedPageBreak/>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3"/>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C03816">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C03816">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C03816">
      <w:pPr>
        <w:pStyle w:val="Prrafodelista"/>
        <w:numPr>
          <w:ilvl w:val="0"/>
          <w:numId w:val="37"/>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C03816">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C03816">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C03816">
      <w:pPr>
        <w:pStyle w:val="Prrafodelista"/>
        <w:numPr>
          <w:ilvl w:val="0"/>
          <w:numId w:val="37"/>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C03816">
      <w:pPr>
        <w:numPr>
          <w:ilvl w:val="0"/>
          <w:numId w:val="37"/>
        </w:numPr>
        <w:ind w:left="993" w:right="49" w:hanging="284"/>
        <w:rPr>
          <w:rFonts w:cs="Noto Sans"/>
          <w:szCs w:val="20"/>
          <w:lang w:eastAsia="es-ES"/>
        </w:rPr>
      </w:pPr>
      <w:r w:rsidRPr="00E37FFB">
        <w:rPr>
          <w:rFonts w:cs="Noto Sans"/>
          <w:szCs w:val="20"/>
          <w:lang w:eastAsia="es-ES"/>
        </w:rPr>
        <w:lastRenderedPageBreak/>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C03816">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C03816">
      <w:pPr>
        <w:numPr>
          <w:ilvl w:val="1"/>
          <w:numId w:val="37"/>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C03816">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C03816">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C03816">
      <w:pPr>
        <w:numPr>
          <w:ilvl w:val="1"/>
          <w:numId w:val="37"/>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lastRenderedPageBreak/>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C03816">
      <w:pPr>
        <w:pStyle w:val="Prrafodelista"/>
        <w:numPr>
          <w:ilvl w:val="0"/>
          <w:numId w:val="38"/>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4"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4"/>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w:t>
      </w:r>
      <w:r w:rsidRPr="006402DA">
        <w:rPr>
          <w:rFonts w:cs="Noto Sans"/>
        </w:rPr>
        <w:lastRenderedPageBreak/>
        <w:t>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5" w:name="_Toc128685490"/>
      <w:r w:rsidRPr="006402DA">
        <w:t>Que los licitantes sólo podrán presentar una proposición por licitación pública</w:t>
      </w:r>
      <w:bookmarkEnd w:id="15"/>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6" w:name="_Toc128685491"/>
      <w:r w:rsidRPr="006402DA">
        <w:t>Que el licitante podrá presentar a su elección, dentro o fuera del Sobre cerrado, la documentación distinta a la que conforma las propuestas técnica y económica, misma que forma parte de su proposición</w:t>
      </w:r>
      <w:bookmarkEnd w:id="16"/>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7"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17"/>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18"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18"/>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C03816">
      <w:pPr>
        <w:pStyle w:val="Ttulo2"/>
        <w:numPr>
          <w:ilvl w:val="0"/>
          <w:numId w:val="7"/>
        </w:numPr>
        <w:rPr>
          <w:b w:val="0"/>
        </w:rPr>
      </w:pPr>
      <w:r w:rsidRPr="006402DA">
        <w:t xml:space="preserve">Del licitante: </w:t>
      </w:r>
      <w:r w:rsidRPr="003B7F19">
        <w:rPr>
          <w:b w:val="0"/>
        </w:rPr>
        <w:t xml:space="preserve">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w:t>
      </w:r>
      <w:r w:rsidRPr="003B7F19">
        <w:rPr>
          <w:b w:val="0"/>
        </w:rPr>
        <w:lastRenderedPageBreak/>
        <w:t>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C03816">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19"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19"/>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lastRenderedPageBreak/>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0" w:name="_Toc128685495"/>
      <w:r w:rsidRPr="006402DA">
        <w:t>Las indicaciones relativas al fallo y a la firma del contrato;</w:t>
      </w:r>
      <w:bookmarkEnd w:id="20"/>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w:t>
      </w:r>
      <w:r w:rsidRPr="006402DA">
        <w:rPr>
          <w:rFonts w:cs="Noto Sans"/>
        </w:rPr>
        <w:lastRenderedPageBreak/>
        <w:t xml:space="preserve">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C03816">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C03816">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C03816">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C03816">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C03816">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C03816">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C03816">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cartilla del servicio militar nacional, pasaporte, credencial para votar ó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C03816">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C03816">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C03816">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C03816">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C03816">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 xml:space="preserve">expedido por el Servicio de Administración Tributaria (SAT), en el que emita su opinión en sentido positivo sobre el </w:t>
      </w:r>
      <w:r w:rsidRPr="005C2830">
        <w:rPr>
          <w:rFonts w:cs="Noto Sans"/>
          <w:bCs/>
          <w:iCs/>
          <w:lang w:val="es-ES_tradnl"/>
        </w:rPr>
        <w:lastRenderedPageBreak/>
        <w:t>cumplimiento de obligaciones fiscales (32-D del Código Fiscal de la Federación) con una vigencia de 30 días naturales contados a partir de su emisión.</w:t>
      </w:r>
    </w:p>
    <w:p w14:paraId="7E6C2656" w14:textId="77777777" w:rsidR="005C2830" w:rsidRPr="005C2830" w:rsidRDefault="005C2830" w:rsidP="00C03816">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C03816">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C03816">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C03816">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1" w:name="_Hlk145662672"/>
      <w:r w:rsidRPr="005C2830">
        <w:rPr>
          <w:rFonts w:cs="Noto Sans"/>
          <w:bCs/>
          <w:lang w:val="es-ES_tradnl"/>
        </w:rPr>
        <w:t>Ley del Seguro Social</w:t>
      </w:r>
      <w:bookmarkEnd w:id="21"/>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w:t>
      </w:r>
      <w:r w:rsidRPr="00A312D9">
        <w:rPr>
          <w:rFonts w:cs="Noto Sans"/>
          <w:u w:val="single"/>
          <w:lang w:val="es-ES_tradnl"/>
        </w:rPr>
        <w:lastRenderedPageBreak/>
        <w:t xml:space="preserve">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xml:space="preserve">, sus documentos para la elaboración del mismo, </w:t>
      </w:r>
      <w:r w:rsidRPr="00E37FFB">
        <w:rPr>
          <w:rFonts w:cs="Noto Sans"/>
          <w:szCs w:val="20"/>
        </w:rPr>
        <w:lastRenderedPageBreak/>
        <w:t>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2" w:name="_Hlk129003899"/>
      <w:r w:rsidRPr="00E37FFB">
        <w:rPr>
          <w:rFonts w:cs="Noto Sans"/>
          <w:color w:val="000000"/>
          <w:szCs w:val="20"/>
        </w:rPr>
        <w:t xml:space="preserve">Para llevar a cabo el registro, es indispensable contar con la e.Firma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2"/>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lastRenderedPageBreak/>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C03816">
      <w:pPr>
        <w:pStyle w:val="Prrafodelista"/>
        <w:numPr>
          <w:ilvl w:val="0"/>
          <w:numId w:val="40"/>
        </w:numPr>
        <w:ind w:left="851" w:right="49" w:hanging="284"/>
        <w:contextualSpacing w:val="0"/>
        <w:rPr>
          <w:rFonts w:cs="Noto Sans"/>
          <w:b/>
          <w:bCs/>
          <w:color w:val="000000"/>
          <w:szCs w:val="20"/>
        </w:rPr>
      </w:pPr>
      <w:r w:rsidRPr="00BF4721">
        <w:rPr>
          <w:rFonts w:cs="Noto Sans"/>
          <w:b/>
          <w:bCs/>
          <w:color w:val="000000"/>
          <w:szCs w:val="20"/>
        </w:rPr>
        <w:lastRenderedPageBreak/>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C03816">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C03816">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C03816">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C03816">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C03816">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C03816">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C03816">
      <w:pPr>
        <w:pStyle w:val="Prrafodelista"/>
        <w:numPr>
          <w:ilvl w:val="0"/>
          <w:numId w:val="40"/>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C03816">
      <w:pPr>
        <w:pStyle w:val="Prrafodelista"/>
        <w:numPr>
          <w:ilvl w:val="1"/>
          <w:numId w:val="36"/>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C03816">
      <w:pPr>
        <w:pStyle w:val="Prrafodelista"/>
        <w:numPr>
          <w:ilvl w:val="1"/>
          <w:numId w:val="36"/>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C03816">
      <w:pPr>
        <w:pStyle w:val="Prrafodelista"/>
        <w:numPr>
          <w:ilvl w:val="0"/>
          <w:numId w:val="40"/>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lastRenderedPageBreak/>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C03816">
      <w:pPr>
        <w:pStyle w:val="Prrafodelista"/>
        <w:numPr>
          <w:ilvl w:val="0"/>
          <w:numId w:val="41"/>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C03816">
      <w:pPr>
        <w:pStyle w:val="Prrafodelista"/>
        <w:numPr>
          <w:ilvl w:val="0"/>
          <w:numId w:val="41"/>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 xml:space="preserve">Tratándose de las proposiciones conjuntas previstas en el artículo 45 de la Ley de Adquisiciones, Arrendamientos y Servicios del Sector Público, los licitantes que resulten con adjudicación </w:t>
      </w:r>
      <w:r w:rsidRPr="008B1DC3">
        <w:rPr>
          <w:rFonts w:cs="Noto Sans"/>
          <w:szCs w:val="20"/>
          <w:lang w:val="es-ES_tradnl"/>
        </w:rPr>
        <w:lastRenderedPageBreak/>
        <w:t>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w:t>
      </w:r>
      <w:r w:rsidRPr="008B1DC3">
        <w:rPr>
          <w:rFonts w:cs="Noto Sans"/>
          <w:szCs w:val="20"/>
          <w:lang w:val="es-ES_tradnl"/>
        </w:rPr>
        <w:lastRenderedPageBreak/>
        <w:t xml:space="preserve">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C03816">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C03816">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w:t>
      </w:r>
      <w:r w:rsidRPr="008B1DC3">
        <w:rPr>
          <w:rFonts w:cs="Noto Sans"/>
          <w:bCs/>
          <w:szCs w:val="20"/>
          <w:lang w:val="es-ES_tradnl"/>
        </w:rPr>
        <w:lastRenderedPageBreak/>
        <w:t xml:space="preserve">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C03816">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C03816">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C03816">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C03816">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C03816">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C03816">
      <w:pPr>
        <w:pStyle w:val="Prrafodelista"/>
        <w:numPr>
          <w:ilvl w:val="0"/>
          <w:numId w:val="17"/>
        </w:numPr>
        <w:rPr>
          <w:rFonts w:cs="Noto Sans"/>
          <w:szCs w:val="20"/>
        </w:rPr>
      </w:pPr>
      <w:r w:rsidRPr="008B1DC3">
        <w:rPr>
          <w:rFonts w:cs="Noto Sans"/>
          <w:szCs w:val="20"/>
        </w:rPr>
        <w:lastRenderedPageBreak/>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C03816">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C03816">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C03816">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C03816">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C03816">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C03816">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C03816">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C03816">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lastRenderedPageBreak/>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C03816">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C03816">
      <w:pPr>
        <w:pStyle w:val="Prrafodelista"/>
        <w:numPr>
          <w:ilvl w:val="0"/>
          <w:numId w:val="17"/>
        </w:numPr>
        <w:rPr>
          <w:rFonts w:cs="Noto Sans"/>
          <w:szCs w:val="20"/>
          <w:lang w:val="es-ES_tradnl"/>
        </w:rPr>
      </w:pPr>
      <w:bookmarkStart w:id="23" w:name="_Toc21360553"/>
      <w:bookmarkStart w:id="24"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3"/>
      <w:r w:rsidRPr="008B1DC3">
        <w:rPr>
          <w:rFonts w:cs="Noto Sans"/>
          <w:szCs w:val="20"/>
          <w:lang w:val="es-ES_tradnl"/>
        </w:rPr>
        <w:t>, establecido en el artículo 40 fracción XI de la LAASSP.</w:t>
      </w:r>
      <w:bookmarkEnd w:id="24"/>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C03816">
      <w:pPr>
        <w:pStyle w:val="Prrafodelista"/>
        <w:numPr>
          <w:ilvl w:val="0"/>
          <w:numId w:val="17"/>
        </w:numPr>
        <w:rPr>
          <w:rFonts w:cs="Noto Sans"/>
          <w:szCs w:val="20"/>
        </w:rPr>
      </w:pPr>
      <w:bookmarkStart w:id="25"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5"/>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C03816">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C03816">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C03816">
      <w:pPr>
        <w:pStyle w:val="Prrafodelista"/>
        <w:numPr>
          <w:ilvl w:val="0"/>
          <w:numId w:val="17"/>
        </w:numPr>
        <w:rPr>
          <w:rFonts w:cs="Noto Sans"/>
          <w:iCs/>
          <w:szCs w:val="20"/>
          <w:lang w:eastAsia="es-ES"/>
        </w:rPr>
      </w:pPr>
      <w:bookmarkStart w:id="26" w:name="_Toc87614442"/>
      <w:bookmarkStart w:id="27" w:name="_Toc210991085"/>
      <w:r w:rsidRPr="008B1DC3">
        <w:rPr>
          <w:rFonts w:cs="Noto Sans"/>
          <w:iCs/>
          <w:szCs w:val="20"/>
          <w:lang w:eastAsia="es-ES"/>
        </w:rPr>
        <w:t>Escrito donde el licitante manifieste si utiliza el esquema de subcontratación</w:t>
      </w:r>
      <w:bookmarkEnd w:id="26"/>
      <w:r w:rsidRPr="008B1DC3">
        <w:rPr>
          <w:rFonts w:cs="Noto Sans"/>
          <w:iCs/>
          <w:szCs w:val="20"/>
          <w:lang w:eastAsia="es-ES"/>
        </w:rPr>
        <w:t>.</w:t>
      </w:r>
      <w:bookmarkEnd w:id="27"/>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lastRenderedPageBreak/>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053BB2F1" w:rsidR="00DF5908" w:rsidRPr="008B1DC3" w:rsidRDefault="005A4E14" w:rsidP="00DF5908">
      <w:pPr>
        <w:pStyle w:val="Prrafodelista"/>
        <w:rPr>
          <w:rFonts w:cs="Noto Sans"/>
          <w:szCs w:val="20"/>
          <w:lang w:val="es-ES"/>
        </w:rPr>
      </w:pPr>
      <w:r w:rsidRPr="008B1DC3">
        <w:rPr>
          <w:rFonts w:cs="Noto Sans"/>
          <w:szCs w:val="20"/>
          <w:lang w:val="es-ES"/>
        </w:rPr>
        <w:t xml:space="preserve">El </w:t>
      </w:r>
      <w:r w:rsidR="00DF5908" w:rsidRPr="008B1DC3">
        <w:rPr>
          <w:rFonts w:cs="Noto Sans"/>
          <w:szCs w:val="20"/>
          <w:lang w:val="es-ES"/>
        </w:rPr>
        <w:t xml:space="preserve">licitante deberá de presentar todos y cada uno de los requisitos solicitados en este numeral con excepción del inciso F) que es opcional, (en caso de presentar una propuesta de manera conjunta es obligatorio presentar dicho inciso) y </w:t>
      </w:r>
      <w:bookmarkStart w:id="28" w:name="_Hlk112070439"/>
      <w:r w:rsidR="00DF5908" w:rsidRPr="008B1DC3">
        <w:rPr>
          <w:rFonts w:cs="Noto Sans"/>
          <w:szCs w:val="20"/>
          <w:lang w:val="es-ES"/>
        </w:rPr>
        <w:t>además deberá de presentar todos y cada uno de los requisitos solicitados en el numeral</w:t>
      </w:r>
      <w:bookmarkEnd w:id="28"/>
      <w:r w:rsidR="00DF5908" w:rsidRPr="008B1DC3">
        <w:rPr>
          <w:rFonts w:cs="Noto Sans"/>
          <w:szCs w:val="20"/>
          <w:lang w:val="es-ES"/>
        </w:rPr>
        <w:t xml:space="preserve"> </w:t>
      </w:r>
      <w:r w:rsidR="00DF5908" w:rsidRPr="008B1DC3">
        <w:rPr>
          <w:rFonts w:cs="Noto Sans"/>
          <w:szCs w:val="20"/>
          <w:lang w:val="es-ES_tradnl"/>
        </w:rPr>
        <w:t>IV. PUNTO 3. Documentación de la propuesta técnica</w:t>
      </w:r>
      <w:r w:rsidR="00DF5908" w:rsidRPr="008B1DC3">
        <w:rPr>
          <w:rFonts w:cs="Noto Sans"/>
          <w:b/>
          <w:szCs w:val="20"/>
          <w:lang w:val="es-ES"/>
        </w:rPr>
        <w:t>,</w:t>
      </w:r>
      <w:r w:rsidR="00DF5908"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C03816">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3A3196" w:rsidRDefault="00DF5908" w:rsidP="00C03816">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w:t>
      </w:r>
      <w:r w:rsidRPr="003A3196">
        <w:rPr>
          <w:rFonts w:cs="Noto Sans"/>
          <w:szCs w:val="20"/>
        </w:rPr>
        <w:t>licitantes será el emitido por la Plataforma Digital de Contrataciones Públicas denominada Compras MX, la no presentación de este documento no será motivo de descalificación.</w:t>
      </w:r>
    </w:p>
    <w:p w14:paraId="077F1DDF" w14:textId="77777777" w:rsidR="00DF5908" w:rsidRPr="003A3196" w:rsidRDefault="00DF5908" w:rsidP="00DF5908">
      <w:pPr>
        <w:pStyle w:val="Prrafodelista"/>
        <w:rPr>
          <w:rFonts w:cs="Noto Sans"/>
          <w:szCs w:val="20"/>
          <w:lang w:val="es-ES_tradnl"/>
        </w:rPr>
      </w:pPr>
    </w:p>
    <w:p w14:paraId="32A9B31A" w14:textId="77777777" w:rsidR="00DF5908" w:rsidRPr="003A3196" w:rsidRDefault="00DF5908" w:rsidP="00A661E5">
      <w:pPr>
        <w:pStyle w:val="Prrafodelista"/>
        <w:ind w:left="567"/>
        <w:rPr>
          <w:rFonts w:cs="Noto Sans"/>
          <w:b/>
          <w:szCs w:val="20"/>
        </w:rPr>
      </w:pPr>
      <w:r w:rsidRPr="003A3196">
        <w:rPr>
          <w:rFonts w:cs="Noto Sans"/>
          <w:b/>
          <w:szCs w:val="20"/>
        </w:rPr>
        <w:t>3. Documentación de la propuesta técnica.</w:t>
      </w:r>
    </w:p>
    <w:p w14:paraId="3348C40A" w14:textId="77777777" w:rsidR="00DF5908" w:rsidRPr="003A3196" w:rsidRDefault="00DF5908" w:rsidP="00DF5908">
      <w:pPr>
        <w:pStyle w:val="Prrafodelista"/>
        <w:rPr>
          <w:rFonts w:cs="Noto Sans"/>
          <w:szCs w:val="20"/>
        </w:rPr>
      </w:pPr>
    </w:p>
    <w:p w14:paraId="09957413" w14:textId="2DCE85F2" w:rsidR="00DF5908" w:rsidRPr="003A3196" w:rsidRDefault="00DF5908" w:rsidP="00A661E5">
      <w:pPr>
        <w:pStyle w:val="Prrafodelista"/>
        <w:ind w:left="567"/>
        <w:rPr>
          <w:rFonts w:cs="Noto Sans"/>
          <w:szCs w:val="20"/>
          <w:lang w:val="es-ES_tradnl"/>
        </w:rPr>
      </w:pPr>
      <w:r w:rsidRPr="003A3196">
        <w:rPr>
          <w:rFonts w:cs="Noto Sans"/>
          <w:szCs w:val="20"/>
          <w:lang w:val="es-ES_tradnl"/>
        </w:rPr>
        <w:lastRenderedPageBreak/>
        <w:t xml:space="preserve">El sobre que genere el licitante en la Plataforma Digital de Contrataciones Públicas denominada Compras MX, deberá estar debidamente identificado con los datos del licitante y de la </w:t>
      </w:r>
      <w:r w:rsidR="00D86A61" w:rsidRPr="003A3196">
        <w:rPr>
          <w:rFonts w:cs="Noto Sans"/>
          <w:b/>
          <w:i/>
          <w:szCs w:val="20"/>
          <w:lang w:val="es-ES"/>
        </w:rPr>
        <w:t>LICITACIÓN</w:t>
      </w:r>
      <w:r w:rsidRPr="003A3196">
        <w:rPr>
          <w:rFonts w:cs="Noto Sans"/>
          <w:b/>
          <w:i/>
          <w:szCs w:val="20"/>
          <w:lang w:val="es-ES"/>
        </w:rPr>
        <w:t xml:space="preserve"> PÚBLICA NACIONAL</w:t>
      </w:r>
      <w:r w:rsidRPr="003A3196">
        <w:rPr>
          <w:rFonts w:cs="Noto Sans"/>
          <w:szCs w:val="20"/>
          <w:lang w:val="es-ES"/>
        </w:rPr>
        <w:t>.</w:t>
      </w:r>
    </w:p>
    <w:p w14:paraId="4592B878" w14:textId="77777777" w:rsidR="00DF5908" w:rsidRPr="003A3196" w:rsidRDefault="00DF5908" w:rsidP="00DF5908">
      <w:pPr>
        <w:pStyle w:val="Prrafodelista"/>
        <w:rPr>
          <w:rFonts w:cs="Noto Sans"/>
          <w:szCs w:val="20"/>
          <w:lang w:val="es-ES_tradnl"/>
        </w:rPr>
      </w:pPr>
    </w:p>
    <w:p w14:paraId="28BBBCF2" w14:textId="77777777" w:rsidR="00DF5908" w:rsidRPr="003A3196" w:rsidRDefault="00DF5908" w:rsidP="00A661E5">
      <w:pPr>
        <w:pStyle w:val="Prrafodelista"/>
        <w:ind w:left="567"/>
        <w:rPr>
          <w:rFonts w:cs="Noto Sans"/>
          <w:szCs w:val="20"/>
          <w:lang w:val="es-ES"/>
        </w:rPr>
      </w:pPr>
      <w:r w:rsidRPr="003A3196">
        <w:rPr>
          <w:rFonts w:cs="Noto Sans"/>
          <w:szCs w:val="20"/>
          <w:lang w:val="es-ES"/>
        </w:rPr>
        <w:t xml:space="preserve">La proposición técnica deberá contener la siguiente documentación: </w:t>
      </w:r>
    </w:p>
    <w:p w14:paraId="454C523A" w14:textId="77777777" w:rsidR="00A661E5" w:rsidRPr="003A3196" w:rsidRDefault="00A661E5" w:rsidP="00A661E5">
      <w:pPr>
        <w:pStyle w:val="Prrafodelista"/>
        <w:ind w:left="567"/>
        <w:rPr>
          <w:rFonts w:cs="Noto Sans"/>
          <w:szCs w:val="20"/>
          <w:lang w:val="es-ES"/>
        </w:rPr>
      </w:pPr>
    </w:p>
    <w:p w14:paraId="68997C72" w14:textId="77777777" w:rsidR="00E81581" w:rsidRPr="003A3196" w:rsidRDefault="00E81581" w:rsidP="00C03816">
      <w:pPr>
        <w:pStyle w:val="Prrafodelista"/>
        <w:numPr>
          <w:ilvl w:val="0"/>
          <w:numId w:val="20"/>
        </w:numPr>
        <w:ind w:left="993" w:hanging="426"/>
      </w:pPr>
      <w:r w:rsidRPr="003A3196">
        <w:rPr>
          <w:rFonts w:cs="Noto Sans"/>
          <w:szCs w:val="20"/>
          <w:lang w:val="es-ES_tradnl"/>
        </w:rPr>
        <w:t>La propuesta técnica deberá presentarse en un escrito libre que incluya una descripción detallada del</w:t>
      </w:r>
      <w:r w:rsidRPr="003A3196">
        <w:t xml:space="preserve"> servicio ofertado. Es fundamental que en este documento se explique claramente el proceso inherente a la prestación del servicio, asegurando el cumplimiento estricto de los requisitos mínimos establecidos en los numerales </w:t>
      </w:r>
      <w:r w:rsidRPr="003A3196">
        <w:rPr>
          <w:b/>
          <w:bCs/>
        </w:rPr>
        <w:t xml:space="preserve">4.3, 4.3.1, 4.3.2, </w:t>
      </w:r>
      <w:r w:rsidRPr="003A3196">
        <w:t>así como en el</w:t>
      </w:r>
      <w:r w:rsidRPr="003A3196">
        <w:rPr>
          <w:b/>
          <w:bCs/>
        </w:rPr>
        <w:t xml:space="preserve"> Anexo Número 7 (siete)</w:t>
      </w:r>
      <w:r w:rsidRPr="003A3196">
        <w:t xml:space="preserve"> de la presente convocatoria.</w:t>
      </w:r>
    </w:p>
    <w:p w14:paraId="468E9978" w14:textId="77777777" w:rsidR="00E81581" w:rsidRPr="003A3196" w:rsidRDefault="00E81581" w:rsidP="00E81581"/>
    <w:p w14:paraId="1BFB4B65" w14:textId="10C3E756" w:rsidR="00DF5908" w:rsidRPr="003A3196" w:rsidRDefault="00E81581" w:rsidP="00E81581">
      <w:pPr>
        <w:ind w:left="993"/>
      </w:pPr>
      <w:r w:rsidRPr="003A3196">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3A3196" w:rsidRDefault="00E81581" w:rsidP="00E81581">
      <w:pPr>
        <w:rPr>
          <w:rFonts w:cs="Noto Sans"/>
          <w:b/>
          <w:szCs w:val="20"/>
        </w:rPr>
      </w:pPr>
    </w:p>
    <w:p w14:paraId="3783880F" w14:textId="77777777" w:rsidR="00E63E29" w:rsidRPr="00CF686B" w:rsidRDefault="00E63E29" w:rsidP="00C03816">
      <w:pPr>
        <w:pStyle w:val="Prrafodelista"/>
        <w:numPr>
          <w:ilvl w:val="0"/>
          <w:numId w:val="20"/>
        </w:numPr>
        <w:ind w:left="993" w:hanging="426"/>
        <w:rPr>
          <w:rFonts w:cs="Noto Sans"/>
          <w:szCs w:val="20"/>
          <w:lang w:val="es-ES_tradnl"/>
        </w:rPr>
      </w:pPr>
      <w:r w:rsidRPr="003A3196">
        <w:rPr>
          <w:rFonts w:cs="Noto Sans"/>
          <w:szCs w:val="20"/>
          <w:lang w:val="es-ES_tradnl"/>
        </w:rPr>
        <w:t xml:space="preserve">Copia simple de los documentos señalados en el numeral II. Inciso d) </w:t>
      </w:r>
      <w:r w:rsidRPr="003A3196">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w:t>
      </w:r>
      <w:r w:rsidRPr="008B1DC3">
        <w:rPr>
          <w:rFonts w:cs="Noto Sans"/>
          <w:b/>
          <w:szCs w:val="20"/>
        </w:rPr>
        <w:t xml:space="preserve">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58C5AC8C" w14:textId="62467379" w:rsidR="00FB4434" w:rsidRPr="00CF686B" w:rsidRDefault="00CF686B" w:rsidP="00C03816">
      <w:pPr>
        <w:pStyle w:val="Prrafodelista"/>
        <w:numPr>
          <w:ilvl w:val="0"/>
          <w:numId w:val="20"/>
        </w:numPr>
        <w:ind w:left="993" w:hanging="426"/>
        <w:rPr>
          <w:rFonts w:cs="Noto Sans"/>
          <w:szCs w:val="20"/>
          <w:lang w:val="es-ES_tradnl"/>
        </w:rPr>
      </w:pPr>
      <w:r w:rsidRPr="00CF686B">
        <w:rPr>
          <w:rFonts w:cs="Noto Sans"/>
        </w:rPr>
        <w:t xml:space="preserve">Presentar Catálogos y Certificados de calidad necesarios para corroborar las especificaciones y características de todos y cada uno de los bienes del anexo número </w:t>
      </w:r>
      <w:r>
        <w:rPr>
          <w:rFonts w:cs="Noto Sans"/>
        </w:rPr>
        <w:t>7</w:t>
      </w:r>
      <w:r w:rsidRPr="00CF686B">
        <w:rPr>
          <w:rFonts w:cs="Noto Sans"/>
        </w:rPr>
        <w:t xml:space="preserve"> (</w:t>
      </w:r>
      <w:r>
        <w:rPr>
          <w:rFonts w:cs="Noto Sans"/>
        </w:rPr>
        <w:t>siete</w:t>
      </w:r>
      <w:r w:rsidRPr="00CF686B">
        <w:rPr>
          <w:rFonts w:cs="Noto Sans"/>
        </w:rPr>
        <w:t>)</w:t>
      </w:r>
      <w:r w:rsidR="00BE7B7E">
        <w:rPr>
          <w:rFonts w:cs="Noto Sans"/>
        </w:rPr>
        <w:t xml:space="preserve"> de la presente convocatoria</w:t>
      </w:r>
      <w:r w:rsidR="00E81581" w:rsidRPr="00CF686B">
        <w:rPr>
          <w:rFonts w:cs="Noto Sans"/>
          <w:szCs w:val="20"/>
        </w:rPr>
        <w:t>.</w:t>
      </w:r>
    </w:p>
    <w:p w14:paraId="0DF29BC5" w14:textId="77777777" w:rsidR="00161303" w:rsidRPr="00CF686B" w:rsidRDefault="00161303" w:rsidP="00161303">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lastRenderedPageBreak/>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29"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29"/>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lastRenderedPageBreak/>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C03816">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C03816">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C03816">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C03816">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C03816">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C03816">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C03816">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6646192B" w:rsidR="0005378C" w:rsidRPr="003C6777" w:rsidRDefault="0005378C" w:rsidP="003C6777">
      <w:pPr>
        <w:ind w:left="567"/>
        <w:rPr>
          <w:rFonts w:cs="Noto Sans"/>
          <w:szCs w:val="20"/>
          <w:lang w:val="es-ES_tradnl"/>
        </w:rPr>
      </w:pP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C03816">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C03816">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lastRenderedPageBreak/>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22C0C891" w14:textId="5A398B47" w:rsidR="0050618C" w:rsidRDefault="001E2CE2" w:rsidP="001E2CE2">
      <w:pPr>
        <w:ind w:left="567" w:right="193"/>
        <w:contextualSpacing/>
        <w:rPr>
          <w:rFonts w:cs="Noto Sans"/>
          <w:szCs w:val="20"/>
        </w:rPr>
      </w:pPr>
      <w:r w:rsidRPr="008B1DC3">
        <w:rPr>
          <w:rFonts w:cs="Noto Sans"/>
          <w:szCs w:val="20"/>
        </w:rPr>
        <w:t xml:space="preserve">De acuerdo con lo señalados en </w:t>
      </w:r>
      <w:r w:rsidR="0050618C" w:rsidRPr="008B1DC3">
        <w:rPr>
          <w:rFonts w:cs="Noto Sans"/>
          <w:szCs w:val="20"/>
          <w:lang w:val="es-ES_tradnl"/>
        </w:rPr>
        <w:t>los artículos</w:t>
      </w:r>
      <w:r w:rsidRPr="008B1DC3">
        <w:rPr>
          <w:rFonts w:cs="Noto Sans"/>
          <w:szCs w:val="20"/>
          <w:lang w:val="es-ES_tradnl"/>
        </w:rPr>
        <w:t xml:space="preserve"> 47 </w:t>
      </w:r>
      <w:r w:rsidR="0050618C">
        <w:rPr>
          <w:rFonts w:cs="Noto Sans"/>
          <w:szCs w:val="20"/>
          <w:lang w:val="es-ES_tradnl"/>
        </w:rPr>
        <w:t>segundo</w:t>
      </w:r>
      <w:r w:rsidRPr="008B1DC3">
        <w:rPr>
          <w:rFonts w:cs="Noto Sans"/>
          <w:szCs w:val="20"/>
          <w:lang w:val="es-ES_tradnl"/>
        </w:rPr>
        <w:t xml:space="preserve"> párrafo y 48 fracción </w:t>
      </w:r>
      <w:r w:rsidR="0050618C">
        <w:rPr>
          <w:rFonts w:cs="Noto Sans"/>
          <w:szCs w:val="20"/>
          <w:lang w:val="es-ES_tradnl"/>
        </w:rPr>
        <w:t>I</w:t>
      </w:r>
      <w:r w:rsidRPr="008B1DC3">
        <w:rPr>
          <w:rFonts w:cs="Noto Sans"/>
          <w:szCs w:val="20"/>
          <w:lang w:val="es-ES_tradnl"/>
        </w:rPr>
        <w:t>I</w:t>
      </w:r>
      <w:r w:rsidRPr="008B1DC3">
        <w:rPr>
          <w:rFonts w:cs="Noto Sans"/>
          <w:szCs w:val="20"/>
        </w:rPr>
        <w:t xml:space="preserve"> de la Ley de Adquisiciones, Arrendamientos y Servicios del Sector </w:t>
      </w:r>
      <w:r w:rsidR="00D45981" w:rsidRPr="008B1DC3">
        <w:rPr>
          <w:rFonts w:cs="Noto Sans"/>
          <w:szCs w:val="20"/>
        </w:rPr>
        <w:t>Público</w:t>
      </w:r>
      <w:r w:rsidR="00D45981">
        <w:rPr>
          <w:rFonts w:cs="Noto Sans"/>
          <w:szCs w:val="20"/>
        </w:rPr>
        <w:t xml:space="preserve"> </w:t>
      </w:r>
      <w:r w:rsidR="00D45981" w:rsidRPr="00E37FFB">
        <w:rPr>
          <w:rFonts w:cs="Noto Sans"/>
          <w:szCs w:val="20"/>
        </w:rPr>
        <w:t>y 51 del Reglamento</w:t>
      </w:r>
      <w:r w:rsidRPr="008B1DC3">
        <w:rPr>
          <w:rFonts w:cs="Noto Sans"/>
          <w:szCs w:val="20"/>
        </w:rPr>
        <w:t xml:space="preserve">, el criterio que se utilizará como método para evaluar las propuestas, será </w:t>
      </w:r>
      <w:r w:rsidR="0050618C">
        <w:rPr>
          <w:rFonts w:cs="Noto Sans"/>
          <w:szCs w:val="20"/>
        </w:rPr>
        <w:t>binario</w:t>
      </w:r>
      <w:r w:rsidRPr="008B1DC3">
        <w:rPr>
          <w:rFonts w:cs="Noto Sans"/>
          <w:szCs w:val="20"/>
        </w:rPr>
        <w:t>;</w:t>
      </w:r>
      <w:r w:rsidR="00D45981"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sidR="00D45981">
        <w:rPr>
          <w:rFonts w:cs="Noto Sans"/>
          <w:szCs w:val="20"/>
        </w:rPr>
        <w:t>.</w:t>
      </w:r>
    </w:p>
    <w:p w14:paraId="2D9A69D0" w14:textId="77777777" w:rsidR="00544D7E" w:rsidRDefault="00544D7E" w:rsidP="006402DA">
      <w:pPr>
        <w:rPr>
          <w:rFonts w:cs="Noto Sans"/>
        </w:rPr>
      </w:pPr>
      <w:bookmarkStart w:id="30" w:name="_Hlk149673197"/>
    </w:p>
    <w:p w14:paraId="14B27A79" w14:textId="77777777" w:rsidR="005A4E14" w:rsidRPr="00E37FFB" w:rsidRDefault="005A4E14" w:rsidP="005A4E14">
      <w:pPr>
        <w:pStyle w:val="Ttulo2"/>
        <w:numPr>
          <w:ilvl w:val="0"/>
          <w:numId w:val="0"/>
        </w:numPr>
        <w:ind w:right="49"/>
        <w:rPr>
          <w:i/>
          <w:lang w:val="es-ES_tradnl"/>
        </w:rPr>
      </w:pPr>
      <w:bookmarkStart w:id="31" w:name="_Toc525225674"/>
      <w:bookmarkStart w:id="32" w:name="_Toc210991096"/>
      <w:r w:rsidRPr="00E37FFB">
        <w:rPr>
          <w:lang w:val="es-ES_tradnl"/>
        </w:rPr>
        <w:t>Evaluación legal</w:t>
      </w:r>
      <w:bookmarkEnd w:id="31"/>
      <w:r w:rsidRPr="00E37FFB">
        <w:rPr>
          <w:lang w:val="es-ES_tradnl"/>
        </w:rPr>
        <w:t>.</w:t>
      </w:r>
      <w:bookmarkEnd w:id="32"/>
      <w:r w:rsidRPr="00E37FFB">
        <w:rPr>
          <w:lang w:val="es-ES_tradnl"/>
        </w:rPr>
        <w:t xml:space="preserve"> </w:t>
      </w:r>
    </w:p>
    <w:p w14:paraId="1E1139CB" w14:textId="77777777" w:rsidR="005A4E14" w:rsidRPr="00E37FFB" w:rsidRDefault="005A4E14" w:rsidP="005A4E14">
      <w:pPr>
        <w:suppressAutoHyphens/>
        <w:ind w:right="49"/>
        <w:rPr>
          <w:rFonts w:cs="Noto Sans"/>
          <w:i/>
          <w:szCs w:val="20"/>
          <w:lang w:val="es-ES_tradnl"/>
        </w:rPr>
      </w:pPr>
    </w:p>
    <w:p w14:paraId="15E2DF50" w14:textId="45E0A05D" w:rsidR="005A4E14" w:rsidRPr="00E37FFB" w:rsidRDefault="005A4E14" w:rsidP="005D703D">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sidR="00E35A9D">
        <w:rPr>
          <w:rFonts w:cs="Noto Sans"/>
          <w:color w:val="000000" w:themeColor="text1"/>
          <w:szCs w:val="20"/>
          <w:lang w:eastAsia="ar-SA"/>
        </w:rPr>
        <w:t>inciso</w:t>
      </w:r>
      <w:r w:rsidRPr="00E37FFB">
        <w:rPr>
          <w:rFonts w:cs="Noto Sans"/>
          <w:color w:val="000000" w:themeColor="text1"/>
          <w:szCs w:val="20"/>
          <w:lang w:eastAsia="ar-SA"/>
        </w:rPr>
        <w:t xml:space="preserve"> </w:t>
      </w:r>
      <w:r w:rsidR="00E35A9D">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3B9DCD3D" w14:textId="77777777" w:rsidR="005A4E14" w:rsidRPr="00E37FFB" w:rsidRDefault="005A4E14" w:rsidP="005D703D">
      <w:pPr>
        <w:suppressAutoHyphens/>
        <w:ind w:left="567" w:right="49"/>
        <w:rPr>
          <w:rFonts w:cs="Noto Sans"/>
          <w:szCs w:val="20"/>
          <w:lang w:val="es-ES_tradnl" w:eastAsia="ar-SA"/>
        </w:rPr>
      </w:pPr>
    </w:p>
    <w:p w14:paraId="2FD77A72" w14:textId="7C0CFF7A"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w:t>
      </w:r>
      <w:r w:rsidR="00E35A9D">
        <w:rPr>
          <w:rFonts w:cs="Noto Sans"/>
          <w:szCs w:val="20"/>
          <w:lang w:val="es-ES_tradnl" w:eastAsia="ar-SA"/>
        </w:rPr>
        <w:t>inciso</w:t>
      </w:r>
      <w:r w:rsidRPr="00E37FFB">
        <w:rPr>
          <w:rFonts w:cs="Noto Sans"/>
          <w:szCs w:val="20"/>
          <w:lang w:val="es-ES_tradnl" w:eastAsia="ar-SA"/>
        </w:rPr>
        <w:t xml:space="preserve"> </w:t>
      </w:r>
      <w:r w:rsidR="00E35A9D" w:rsidRPr="00E35A9D">
        <w:rPr>
          <w:rFonts w:cs="Noto Sans"/>
          <w:b/>
          <w:bCs/>
          <w:szCs w:val="20"/>
          <w:lang w:val="es-ES_tradnl" w:eastAsia="ar-SA"/>
        </w:rPr>
        <w:t>A)</w:t>
      </w:r>
      <w:r w:rsidRPr="00E37FFB">
        <w:rPr>
          <w:rFonts w:cs="Noto Sans"/>
          <w:szCs w:val="20"/>
          <w:lang w:val="es-ES_tradnl" w:eastAsia="ar-SA"/>
        </w:rPr>
        <w:t xml:space="preserve">, los datos asentados en dicho </w:t>
      </w:r>
      <w:r w:rsidR="00E35A9D" w:rsidRPr="00E37FFB">
        <w:rPr>
          <w:rFonts w:cs="Noto Sans"/>
          <w:szCs w:val="20"/>
          <w:lang w:val="es-ES_tradnl" w:eastAsia="ar-SA"/>
        </w:rPr>
        <w:t>documento</w:t>
      </w:r>
      <w:r w:rsidRPr="00E37FFB">
        <w:rPr>
          <w:rFonts w:cs="Noto Sans"/>
          <w:szCs w:val="20"/>
          <w:lang w:val="es-ES_tradnl" w:eastAsia="ar-SA"/>
        </w:rPr>
        <w:t xml:space="preserve"> serán los que se utilizarán para la elaboración del contrato correspondiente.</w:t>
      </w:r>
    </w:p>
    <w:p w14:paraId="788146B8" w14:textId="77777777" w:rsidR="005A4E14" w:rsidRPr="00E37FFB" w:rsidRDefault="005A4E14" w:rsidP="005D703D">
      <w:pPr>
        <w:suppressAutoHyphens/>
        <w:ind w:left="567" w:right="49"/>
        <w:rPr>
          <w:rFonts w:cs="Noto Sans"/>
          <w:szCs w:val="20"/>
          <w:lang w:val="es-ES_tradnl" w:eastAsia="ar-SA"/>
        </w:rPr>
      </w:pPr>
    </w:p>
    <w:p w14:paraId="7107088A" w14:textId="2907C3D3"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sidR="00E35A9D">
        <w:rPr>
          <w:rFonts w:cs="Noto Sans"/>
          <w:szCs w:val="20"/>
          <w:lang w:val="es-ES_tradnl" w:eastAsia="ar-SA"/>
        </w:rPr>
        <w:t>inciso</w:t>
      </w:r>
      <w:r w:rsidRPr="00E37FFB">
        <w:rPr>
          <w:rFonts w:cs="Noto Sans"/>
          <w:szCs w:val="20"/>
          <w:lang w:val="es-ES_tradnl" w:eastAsia="ar-SA"/>
        </w:rPr>
        <w:t xml:space="preserve"> </w:t>
      </w:r>
      <w:r w:rsidR="00E35A9D">
        <w:rPr>
          <w:rFonts w:cs="Noto Sans"/>
          <w:b/>
          <w:szCs w:val="20"/>
          <w:lang w:val="es-ES_tradnl" w:eastAsia="ar-SA"/>
        </w:rPr>
        <w:t>C)</w:t>
      </w:r>
      <w:r w:rsidRPr="00E37FFB">
        <w:rPr>
          <w:rFonts w:cs="Noto Sans"/>
          <w:szCs w:val="20"/>
          <w:lang w:val="es-ES_tradnl"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contenga la información requerida.</w:t>
      </w:r>
    </w:p>
    <w:p w14:paraId="35DF8F98" w14:textId="77777777" w:rsidR="005A4E14" w:rsidRPr="00E37FFB" w:rsidRDefault="005A4E14" w:rsidP="005D703D">
      <w:pPr>
        <w:suppressAutoHyphens/>
        <w:ind w:left="567" w:right="49"/>
        <w:rPr>
          <w:rFonts w:cs="Noto Sans"/>
          <w:szCs w:val="20"/>
          <w:lang w:val="es-ES_tradnl" w:eastAsia="ar-SA"/>
        </w:rPr>
      </w:pPr>
    </w:p>
    <w:p w14:paraId="5C947EA0" w14:textId="77777777" w:rsidR="005A4E14" w:rsidRPr="00E37FFB" w:rsidRDefault="005A4E14" w:rsidP="005D703D">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7CABA1C" w14:textId="77777777" w:rsidR="005A4E14" w:rsidRPr="00E37FFB" w:rsidRDefault="005A4E14" w:rsidP="005D703D">
      <w:pPr>
        <w:suppressAutoHyphens/>
        <w:ind w:left="567" w:right="49"/>
        <w:rPr>
          <w:rFonts w:cs="Noto Sans"/>
          <w:szCs w:val="20"/>
        </w:rPr>
      </w:pPr>
    </w:p>
    <w:p w14:paraId="475292EC" w14:textId="1ACB32D5" w:rsidR="005A4E14" w:rsidRPr="00E37FFB" w:rsidRDefault="005A4E14" w:rsidP="005D703D">
      <w:pPr>
        <w:suppressAutoHyphens/>
        <w:ind w:left="567" w:right="49"/>
        <w:rPr>
          <w:rFonts w:cs="Noto Sans"/>
          <w:szCs w:val="20"/>
        </w:rPr>
      </w:pPr>
      <w:r w:rsidRPr="00E37FFB">
        <w:rPr>
          <w:rFonts w:cs="Noto Sans"/>
          <w:szCs w:val="20"/>
        </w:rPr>
        <w:t xml:space="preserve">En su caso, se verificará la presentación y contenido del documento solicitado en el </w:t>
      </w:r>
      <w:r w:rsidR="00E35A9D">
        <w:rPr>
          <w:rFonts w:cs="Noto Sans"/>
          <w:szCs w:val="20"/>
        </w:rPr>
        <w:t>inciso E)</w:t>
      </w:r>
      <w:r w:rsidRPr="00E37FFB">
        <w:rPr>
          <w:rFonts w:cs="Noto Sans"/>
          <w:szCs w:val="20"/>
        </w:rPr>
        <w:t xml:space="preserve"> del numeral</w:t>
      </w:r>
      <w:r w:rsidR="00E35A9D" w:rsidRPr="00E37FFB">
        <w:rPr>
          <w:rFonts w:cs="Noto Sans"/>
          <w:szCs w:val="20"/>
          <w:lang w:val="es-ES_tradnl" w:eastAsia="ar-SA"/>
        </w:rPr>
        <w:t xml:space="preserve"> </w:t>
      </w:r>
      <w:r w:rsidR="00E35A9D" w:rsidRPr="008B1DC3">
        <w:rPr>
          <w:rFonts w:cs="Noto Sans"/>
          <w:szCs w:val="20"/>
          <w:lang w:val="es-ES_tradnl"/>
        </w:rPr>
        <w:t xml:space="preserve">IV. PUNTO </w:t>
      </w:r>
      <w:r w:rsidR="00E35A9D">
        <w:rPr>
          <w:rFonts w:cs="Noto Sans"/>
          <w:szCs w:val="20"/>
          <w:lang w:val="es-ES_tradnl"/>
        </w:rPr>
        <w:t>1, en general la congruencia de la documentación presentada</w:t>
      </w:r>
      <w:r w:rsidRPr="00E37FFB">
        <w:rPr>
          <w:rFonts w:cs="Noto Sans"/>
          <w:szCs w:val="20"/>
        </w:rPr>
        <w:t>.</w:t>
      </w:r>
    </w:p>
    <w:p w14:paraId="45DB3DE7" w14:textId="77777777" w:rsidR="005A4E14" w:rsidRPr="00E37FFB" w:rsidRDefault="005A4E14" w:rsidP="005A4E14">
      <w:pPr>
        <w:suppressAutoHyphens/>
        <w:ind w:right="49"/>
        <w:rPr>
          <w:rFonts w:cs="Noto Sans"/>
          <w:szCs w:val="20"/>
        </w:rPr>
      </w:pPr>
    </w:p>
    <w:p w14:paraId="06E29C6A" w14:textId="77777777" w:rsidR="005A4E14" w:rsidRPr="00E37FFB" w:rsidRDefault="005A4E14" w:rsidP="00E35A9D">
      <w:pPr>
        <w:pStyle w:val="Ttulo2"/>
        <w:numPr>
          <w:ilvl w:val="0"/>
          <w:numId w:val="0"/>
        </w:numPr>
        <w:ind w:right="49"/>
        <w:rPr>
          <w:i/>
          <w:lang w:val="es-ES_tradnl"/>
        </w:rPr>
      </w:pPr>
      <w:bookmarkStart w:id="33" w:name="_Toc210991097"/>
      <w:r w:rsidRPr="00E37FFB">
        <w:rPr>
          <w:lang w:val="es-ES_tradnl"/>
        </w:rPr>
        <w:t>Evaluación de la propuesta técnica.</w:t>
      </w:r>
      <w:bookmarkEnd w:id="33"/>
      <w:r w:rsidRPr="00E37FFB">
        <w:rPr>
          <w:lang w:val="es-ES_tradnl"/>
        </w:rPr>
        <w:t xml:space="preserve"> </w:t>
      </w:r>
    </w:p>
    <w:p w14:paraId="3E974BA6" w14:textId="77777777" w:rsidR="005A4E14" w:rsidRPr="00E37FFB" w:rsidRDefault="005A4E14" w:rsidP="005A4E14">
      <w:pPr>
        <w:suppressAutoHyphens/>
        <w:ind w:right="49"/>
        <w:rPr>
          <w:rFonts w:eastAsia="Times New Roman" w:cs="Noto Sans"/>
          <w:szCs w:val="20"/>
          <w:lang w:val="es-ES_tradnl" w:eastAsia="ar-SA"/>
        </w:rPr>
      </w:pPr>
    </w:p>
    <w:p w14:paraId="4D3E0189" w14:textId="707FD01B" w:rsidR="005A4E14" w:rsidRPr="00E37FFB" w:rsidRDefault="005A4E14" w:rsidP="005D703D">
      <w:pPr>
        <w:suppressAutoHyphens/>
        <w:ind w:left="567" w:right="49"/>
        <w:rPr>
          <w:rFonts w:eastAsia="Times New Roman" w:cs="Noto Sans"/>
          <w:b/>
          <w:szCs w:val="20"/>
          <w:lang w:val="es-ES_tradnl" w:eastAsia="ar-SA"/>
        </w:rPr>
      </w:pPr>
      <w:bookmarkStart w:id="34" w:name="_Hlk129954260"/>
      <w:bookmarkStart w:id="35" w:name="_Hlk129005714"/>
      <w:r w:rsidRPr="00E37FFB">
        <w:rPr>
          <w:rFonts w:cs="Noto Sans"/>
          <w:szCs w:val="20"/>
        </w:rPr>
        <w:t>La evaluación técnica de las proposiciones será a cargo de</w:t>
      </w:r>
      <w:r w:rsidR="00E35A9D">
        <w:rPr>
          <w:rFonts w:cs="Noto Sans"/>
          <w:szCs w:val="20"/>
        </w:rPr>
        <w:t>(l</w:t>
      </w:r>
      <w:r w:rsidRPr="00E37FFB">
        <w:rPr>
          <w:rFonts w:cs="Noto Sans"/>
          <w:szCs w:val="20"/>
        </w:rPr>
        <w:t>os</w:t>
      </w:r>
      <w:r w:rsidR="00E35A9D">
        <w:rPr>
          <w:rFonts w:cs="Noto Sans"/>
          <w:szCs w:val="20"/>
        </w:rPr>
        <w:t>)</w:t>
      </w:r>
      <w:r w:rsidRPr="00E37FFB">
        <w:rPr>
          <w:rFonts w:cs="Noto Sans"/>
          <w:szCs w:val="20"/>
        </w:rPr>
        <w:t xml:space="preserve"> servidor</w:t>
      </w:r>
      <w:r w:rsidR="00E35A9D">
        <w:rPr>
          <w:rFonts w:cs="Noto Sans"/>
          <w:szCs w:val="20"/>
        </w:rPr>
        <w:t>(</w:t>
      </w:r>
      <w:r w:rsidRPr="00E37FFB">
        <w:rPr>
          <w:rFonts w:cs="Noto Sans"/>
          <w:szCs w:val="20"/>
        </w:rPr>
        <w:t>es</w:t>
      </w:r>
      <w:r w:rsidR="00E35A9D">
        <w:rPr>
          <w:rFonts w:cs="Noto Sans"/>
          <w:szCs w:val="20"/>
        </w:rPr>
        <w:t>)</w:t>
      </w:r>
      <w:r w:rsidRPr="00E37FFB">
        <w:rPr>
          <w:rFonts w:cs="Noto Sans"/>
          <w:szCs w:val="20"/>
        </w:rPr>
        <w:t xml:space="preserve"> público</w:t>
      </w:r>
      <w:r w:rsidR="00E35A9D">
        <w:rPr>
          <w:rFonts w:cs="Noto Sans"/>
          <w:szCs w:val="20"/>
        </w:rPr>
        <w:t>(</w:t>
      </w:r>
      <w:r w:rsidRPr="00E37FFB">
        <w:rPr>
          <w:rFonts w:cs="Noto Sans"/>
          <w:szCs w:val="20"/>
        </w:rPr>
        <w:t>s</w:t>
      </w:r>
      <w:r w:rsidR="00E35A9D">
        <w:rPr>
          <w:rFonts w:cs="Noto Sans"/>
          <w:szCs w:val="20"/>
        </w:rPr>
        <w:t>)</w:t>
      </w:r>
      <w:r w:rsidRPr="00E37FFB">
        <w:rPr>
          <w:rFonts w:cs="Noto Sans"/>
          <w:szCs w:val="20"/>
        </w:rPr>
        <w:t xml:space="preserve"> </w:t>
      </w:r>
      <w:r w:rsidR="00E35A9D">
        <w:rPr>
          <w:rFonts w:cs="Noto Sans"/>
          <w:szCs w:val="20"/>
        </w:rPr>
        <w:t xml:space="preserve">designado(s) como Área </w:t>
      </w:r>
      <w:r w:rsidRPr="00E37FFB">
        <w:rPr>
          <w:rFonts w:cs="Noto Sans"/>
          <w:szCs w:val="20"/>
        </w:rPr>
        <w:t xml:space="preserve">Técnica </w:t>
      </w:r>
      <w:r w:rsidR="00E35A9D">
        <w:rPr>
          <w:rFonts w:cs="Noto Sans"/>
          <w:szCs w:val="20"/>
        </w:rPr>
        <w:t xml:space="preserve">en la presente </w:t>
      </w:r>
      <w:r w:rsidRPr="00E37FFB">
        <w:rPr>
          <w:rFonts w:cs="Noto Sans"/>
          <w:szCs w:val="20"/>
        </w:rPr>
        <w:t>Convocatoria</w:t>
      </w:r>
      <w:r w:rsidRPr="00E37FFB">
        <w:rPr>
          <w:rFonts w:cs="Noto Sans"/>
          <w:b/>
          <w:szCs w:val="20"/>
        </w:rPr>
        <w:t>.</w:t>
      </w:r>
    </w:p>
    <w:bookmarkEnd w:id="34"/>
    <w:p w14:paraId="5ECDC3A1" w14:textId="77777777" w:rsidR="005A4E14" w:rsidRPr="00E37FFB" w:rsidRDefault="005A4E14" w:rsidP="005D703D">
      <w:pPr>
        <w:suppressAutoHyphens/>
        <w:ind w:left="567" w:right="49"/>
        <w:rPr>
          <w:rFonts w:eastAsia="Times New Roman" w:cs="Noto Sans"/>
          <w:szCs w:val="20"/>
          <w:lang w:val="es-ES_tradnl" w:eastAsia="ar-SA"/>
        </w:rPr>
      </w:pPr>
    </w:p>
    <w:p w14:paraId="16D6CFAF" w14:textId="21DF0695" w:rsidR="005A4E14" w:rsidRDefault="005A4E14" w:rsidP="005D703D">
      <w:pPr>
        <w:suppressAutoHyphens/>
        <w:ind w:left="567" w:right="49"/>
        <w:rPr>
          <w:rFonts w:cs="Noto Sans"/>
          <w:b/>
          <w:color w:val="000000" w:themeColor="text1"/>
          <w:szCs w:val="20"/>
          <w:lang w:val="es-ES"/>
        </w:rPr>
      </w:pPr>
      <w:bookmarkStart w:id="36" w:name="_Hlk129954266"/>
      <w:r w:rsidRPr="00E37FFB">
        <w:rPr>
          <w:rFonts w:cs="Noto Sans"/>
          <w:szCs w:val="20"/>
        </w:rPr>
        <w:t xml:space="preserve">Con fundamento en lo dispuesto por el artículo 47 de la LAASSP, se utilizará el criterio de </w:t>
      </w:r>
      <w:r w:rsidR="00E35A9D" w:rsidRPr="00E37FFB">
        <w:rPr>
          <w:rFonts w:cs="Noto Sans"/>
          <w:szCs w:val="20"/>
        </w:rPr>
        <w:t>evaluación</w:t>
      </w:r>
      <w:r w:rsidRPr="00E37FFB">
        <w:rPr>
          <w:rFonts w:cs="Noto Sans"/>
          <w:szCs w:val="20"/>
        </w:rPr>
        <w:t xml:space="preserve">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2B838351" w14:textId="77777777" w:rsidR="005D703D" w:rsidRDefault="005D703D" w:rsidP="005D703D">
      <w:pPr>
        <w:suppressAutoHyphens/>
        <w:ind w:left="567" w:right="49"/>
        <w:rPr>
          <w:rFonts w:cs="Noto Sans"/>
          <w:b/>
          <w:color w:val="000000" w:themeColor="text1"/>
          <w:szCs w:val="20"/>
          <w:lang w:val="es-ES"/>
        </w:rPr>
      </w:pPr>
    </w:p>
    <w:bookmarkEnd w:id="35"/>
    <w:bookmarkEnd w:id="36"/>
    <w:p w14:paraId="5BF35263" w14:textId="7B65EB05" w:rsidR="005D703D" w:rsidRPr="00E37FFB" w:rsidRDefault="005D703D" w:rsidP="005D703D">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49EA1808" w14:textId="77777777" w:rsidR="005A4E14" w:rsidRPr="00E37FFB" w:rsidRDefault="005A4E14" w:rsidP="005A4E14">
      <w:pPr>
        <w:ind w:right="49"/>
        <w:rPr>
          <w:rFonts w:cs="Noto Sans"/>
          <w:szCs w:val="20"/>
        </w:rPr>
      </w:pPr>
    </w:p>
    <w:p w14:paraId="6DB37850" w14:textId="77777777" w:rsidR="005D703D" w:rsidRPr="00E37FFB" w:rsidRDefault="005D703D">
      <w:pPr>
        <w:pStyle w:val="Ttulo2"/>
        <w:numPr>
          <w:ilvl w:val="0"/>
          <w:numId w:val="0"/>
        </w:numPr>
        <w:ind w:right="49"/>
        <w:rPr>
          <w:lang w:val="es-ES_tradnl"/>
        </w:rPr>
      </w:pPr>
      <w:bookmarkStart w:id="37" w:name="_Toc210991098"/>
    </w:p>
    <w:bookmarkEnd w:id="37"/>
    <w:p w14:paraId="3A5EED32" w14:textId="77777777" w:rsidR="006402DA" w:rsidRPr="00D82F4E" w:rsidRDefault="006402DA" w:rsidP="00C03816">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4CA69A75" w14:textId="77777777" w:rsidR="005D703D" w:rsidRPr="00E37FFB" w:rsidRDefault="005D703D" w:rsidP="005D703D">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2E8048E1" w14:textId="77777777" w:rsidR="005D703D" w:rsidRPr="00E37FFB" w:rsidRDefault="005D703D" w:rsidP="005D703D">
      <w:pPr>
        <w:ind w:right="49"/>
        <w:rPr>
          <w:rFonts w:cs="Noto Sans"/>
          <w:szCs w:val="20"/>
        </w:rPr>
      </w:pPr>
    </w:p>
    <w:p w14:paraId="0A78B96E" w14:textId="77777777" w:rsidR="005D703D" w:rsidRPr="00E37FFB" w:rsidRDefault="005D703D" w:rsidP="00C03816">
      <w:pPr>
        <w:pStyle w:val="Prrafodelista"/>
        <w:numPr>
          <w:ilvl w:val="0"/>
          <w:numId w:val="44"/>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número 1 (uno)</w:t>
      </w:r>
      <w:r w:rsidRPr="00E37FFB">
        <w:rPr>
          <w:rFonts w:cs="Noto Sans"/>
          <w:szCs w:val="20"/>
        </w:rPr>
        <w:t>, cumplan con los requisitos establecidos en la Convocatoria; analizando las operaciones aritméticas.</w:t>
      </w:r>
    </w:p>
    <w:p w14:paraId="546E74B2" w14:textId="77777777" w:rsidR="005D703D" w:rsidRPr="00E37FFB" w:rsidRDefault="005D703D" w:rsidP="005D703D">
      <w:pPr>
        <w:ind w:left="993" w:right="49" w:hanging="284"/>
        <w:rPr>
          <w:rFonts w:cs="Noto Sans"/>
          <w:szCs w:val="20"/>
          <w:lang w:val="es-ES"/>
        </w:rPr>
      </w:pPr>
    </w:p>
    <w:p w14:paraId="2C7FB24C" w14:textId="77777777" w:rsidR="005D703D" w:rsidRPr="005801C5" w:rsidRDefault="005D703D" w:rsidP="00C03816">
      <w:pPr>
        <w:pStyle w:val="Prrafodelista"/>
        <w:numPr>
          <w:ilvl w:val="0"/>
          <w:numId w:val="44"/>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39E7DB16" w14:textId="77777777" w:rsidR="005D703D" w:rsidRPr="00E37FFB" w:rsidRDefault="005D703D" w:rsidP="005D703D">
      <w:pPr>
        <w:pStyle w:val="Prrafodelista"/>
        <w:ind w:left="993" w:right="49" w:hanging="284"/>
        <w:rPr>
          <w:rFonts w:cs="Noto Sans"/>
          <w:szCs w:val="20"/>
          <w:lang w:val="es-ES_tradnl"/>
        </w:rPr>
      </w:pPr>
    </w:p>
    <w:p w14:paraId="0ECCADCB" w14:textId="77777777" w:rsidR="005D703D" w:rsidRPr="006C22C0" w:rsidRDefault="005D703D" w:rsidP="00C03816">
      <w:pPr>
        <w:pStyle w:val="Prrafodelista"/>
        <w:numPr>
          <w:ilvl w:val="0"/>
          <w:numId w:val="44"/>
        </w:numPr>
        <w:ind w:left="993" w:right="49" w:hanging="284"/>
        <w:contextualSpacing w:val="0"/>
        <w:rPr>
          <w:rFonts w:cs="Noto Sans"/>
          <w:color w:val="000000" w:themeColor="text1"/>
          <w:szCs w:val="20"/>
        </w:rPr>
      </w:pPr>
      <w:r w:rsidRPr="00E37FFB">
        <w:rPr>
          <w:rFonts w:cs="Noto Sans"/>
          <w:color w:val="000000" w:themeColor="text1"/>
          <w:szCs w:val="20"/>
        </w:rPr>
        <w:t xml:space="preserve">Se analizarán los precios unitarios, cantidades e importes ofertados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5D33ED35" w14:textId="77777777" w:rsidR="005D703D" w:rsidRPr="006C22C0" w:rsidRDefault="005D703D" w:rsidP="005D703D">
      <w:pPr>
        <w:pStyle w:val="Prrafodelista"/>
        <w:ind w:left="993" w:hanging="284"/>
        <w:rPr>
          <w:rFonts w:cs="Noto Sans"/>
          <w:color w:val="000000" w:themeColor="text1"/>
          <w:szCs w:val="20"/>
        </w:rPr>
      </w:pPr>
    </w:p>
    <w:p w14:paraId="2C1FE764" w14:textId="77777777" w:rsidR="005D703D" w:rsidRPr="00E37FFB" w:rsidRDefault="005D703D" w:rsidP="00C03816">
      <w:pPr>
        <w:pStyle w:val="Prrafodelista"/>
        <w:numPr>
          <w:ilvl w:val="0"/>
          <w:numId w:val="44"/>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5EFCB8B3" w14:textId="77777777" w:rsidR="005D703D" w:rsidRPr="00E37FFB" w:rsidRDefault="005D703D" w:rsidP="005D703D">
      <w:pPr>
        <w:pStyle w:val="Prrafodelista"/>
        <w:ind w:left="993" w:right="49" w:hanging="284"/>
        <w:rPr>
          <w:rFonts w:cs="Noto Sans"/>
          <w:szCs w:val="20"/>
        </w:rPr>
      </w:pPr>
    </w:p>
    <w:p w14:paraId="20468EE9" w14:textId="77777777" w:rsidR="005D703D" w:rsidRPr="006C22C0" w:rsidRDefault="005D703D" w:rsidP="00C03816">
      <w:pPr>
        <w:pStyle w:val="Prrafodelista"/>
        <w:numPr>
          <w:ilvl w:val="0"/>
          <w:numId w:val="44"/>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4DE538FD" w14:textId="77777777" w:rsidR="005D703D" w:rsidRPr="006C22C0" w:rsidRDefault="005D703D" w:rsidP="005D703D">
      <w:pPr>
        <w:pStyle w:val="Prrafodelista"/>
        <w:ind w:left="993" w:hanging="284"/>
        <w:rPr>
          <w:rFonts w:cs="Noto Sans"/>
          <w:szCs w:val="20"/>
        </w:rPr>
      </w:pPr>
    </w:p>
    <w:p w14:paraId="6DC83286" w14:textId="77777777" w:rsidR="005D703D" w:rsidRPr="00E37FFB" w:rsidRDefault="005D703D" w:rsidP="005D703D">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34473F1C" w14:textId="77777777" w:rsidR="005D703D" w:rsidRPr="00E37FFB" w:rsidRDefault="005D703D" w:rsidP="005D703D">
      <w:pPr>
        <w:pStyle w:val="Prrafodelista"/>
        <w:ind w:left="993" w:right="49" w:hanging="284"/>
        <w:rPr>
          <w:rFonts w:cs="Noto Sans"/>
          <w:szCs w:val="20"/>
        </w:rPr>
      </w:pPr>
    </w:p>
    <w:p w14:paraId="2C4CD589" w14:textId="77777777" w:rsidR="005D703D" w:rsidRPr="00E37FFB" w:rsidRDefault="005D703D" w:rsidP="00C03816">
      <w:pPr>
        <w:pStyle w:val="Prrafodelista"/>
        <w:numPr>
          <w:ilvl w:val="0"/>
          <w:numId w:val="44"/>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AA8C3BC" w14:textId="77777777" w:rsidR="005D703D" w:rsidRPr="00E37FFB" w:rsidRDefault="005D703D" w:rsidP="005D703D">
      <w:pPr>
        <w:pStyle w:val="Prrafodelista"/>
        <w:ind w:left="993" w:right="49" w:hanging="284"/>
        <w:rPr>
          <w:rFonts w:cs="Noto Sans"/>
          <w:szCs w:val="20"/>
        </w:rPr>
      </w:pPr>
    </w:p>
    <w:p w14:paraId="5769CA67" w14:textId="77777777" w:rsidR="005D703D" w:rsidRPr="00E37FFB" w:rsidRDefault="005D703D" w:rsidP="00C03816">
      <w:pPr>
        <w:pStyle w:val="Prrafodelista"/>
        <w:numPr>
          <w:ilvl w:val="0"/>
          <w:numId w:val="44"/>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1086B9B9" w14:textId="77777777" w:rsidR="005D703D" w:rsidRPr="00E37FFB" w:rsidRDefault="005D703D" w:rsidP="005D703D">
      <w:pPr>
        <w:pStyle w:val="Prrafodelista"/>
        <w:ind w:left="993" w:right="49" w:hanging="284"/>
        <w:rPr>
          <w:rFonts w:cs="Noto Sans"/>
          <w:szCs w:val="20"/>
        </w:rPr>
      </w:pPr>
    </w:p>
    <w:p w14:paraId="1B8F9BB1" w14:textId="77777777" w:rsidR="005D703D" w:rsidRDefault="005D703D" w:rsidP="00C03816">
      <w:pPr>
        <w:pStyle w:val="Prrafodelista"/>
        <w:numPr>
          <w:ilvl w:val="0"/>
          <w:numId w:val="44"/>
        </w:numPr>
        <w:ind w:left="993" w:right="49" w:hanging="284"/>
        <w:contextualSpacing w:val="0"/>
        <w:rPr>
          <w:rFonts w:cs="Noto Sans"/>
          <w:szCs w:val="20"/>
        </w:rPr>
      </w:pPr>
      <w:r>
        <w:rPr>
          <w:rFonts w:cs="Noto Sans"/>
          <w:szCs w:val="20"/>
        </w:rPr>
        <w:t>El</w:t>
      </w:r>
      <w:r w:rsidRPr="00E37FFB">
        <w:rPr>
          <w:rFonts w:cs="Noto Sans"/>
          <w:szCs w:val="20"/>
        </w:rPr>
        <w:t xml:space="preserve"> </w:t>
      </w:r>
      <w:r>
        <w:rPr>
          <w:rFonts w:cs="Noto Sans"/>
          <w:szCs w:val="20"/>
        </w:rPr>
        <w:t>servicio</w:t>
      </w:r>
      <w:r w:rsidRPr="00E37FFB">
        <w:rPr>
          <w:rFonts w:cs="Noto Sans"/>
          <w:szCs w:val="20"/>
        </w:rPr>
        <w:t xml:space="preserve"> objeto de esta licitación pública deberán cotizarse en pesos mexicanos, </w:t>
      </w:r>
      <w:r>
        <w:rPr>
          <w:rFonts w:cs="Noto Sans"/>
          <w:szCs w:val="20"/>
        </w:rPr>
        <w:t xml:space="preserve">conforme al </w:t>
      </w:r>
      <w:r w:rsidRPr="00E37FFB">
        <w:rPr>
          <w:rFonts w:cs="Noto Sans"/>
          <w:b/>
          <w:szCs w:val="20"/>
        </w:rPr>
        <w:t xml:space="preserve">Anexo </w:t>
      </w:r>
      <w:r>
        <w:rPr>
          <w:rFonts w:cs="Noto Sans"/>
          <w:b/>
          <w:szCs w:val="20"/>
        </w:rPr>
        <w:t>número 1 (uno).</w:t>
      </w:r>
    </w:p>
    <w:p w14:paraId="6F549297" w14:textId="77777777" w:rsidR="005D703D" w:rsidRPr="004F0C11" w:rsidRDefault="005D703D" w:rsidP="005D703D">
      <w:pPr>
        <w:pStyle w:val="Prrafodelista"/>
        <w:rPr>
          <w:rFonts w:cs="Noto Sans"/>
          <w:szCs w:val="20"/>
        </w:rPr>
      </w:pPr>
    </w:p>
    <w:p w14:paraId="1A889B07" w14:textId="77777777" w:rsidR="005D703D" w:rsidRPr="00E37FFB" w:rsidRDefault="005D703D" w:rsidP="005D703D">
      <w:pPr>
        <w:tabs>
          <w:tab w:val="left" w:pos="3909"/>
        </w:tabs>
        <w:suppressAutoHyphens/>
        <w:ind w:left="993" w:right="49"/>
        <w:rPr>
          <w:rFonts w:cs="Noto Sans"/>
          <w:szCs w:val="20"/>
        </w:rPr>
      </w:pPr>
      <w:r w:rsidRPr="00E37FFB">
        <w:rPr>
          <w:rFonts w:cs="Noto Sans"/>
          <w:szCs w:val="20"/>
        </w:rPr>
        <w:lastRenderedPageBreak/>
        <w:t>En caso de que el licitante indique un precio unitario con más de dos decimales, dicho precio se truncará a dos decimales, lo cual se asentará en el acta correspondiente.</w:t>
      </w:r>
    </w:p>
    <w:p w14:paraId="532963E9" w14:textId="77777777" w:rsidR="00D82F4E" w:rsidRDefault="00D82F4E" w:rsidP="00D82F4E">
      <w:pPr>
        <w:rPr>
          <w:rFonts w:cs="Noto Sans"/>
        </w:rPr>
      </w:pPr>
    </w:p>
    <w:p w14:paraId="75EABF9A" w14:textId="77777777" w:rsidR="00D82F4E" w:rsidRPr="00D82F4E" w:rsidRDefault="00D82F4E" w:rsidP="00C03816">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r w:rsidRPr="00D82F4E">
        <w:rPr>
          <w:rFonts w:cs="Noto Sans"/>
          <w:lang w:val="es-ES"/>
        </w:rPr>
        <w:t>ue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8"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8"/>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w:t>
      </w:r>
      <w:r w:rsidRPr="00AD2F7F">
        <w:rPr>
          <w:rFonts w:cs="Noto Sans"/>
          <w:bCs/>
          <w:lang w:val="es-ES"/>
        </w:rPr>
        <w:lastRenderedPageBreak/>
        <w:t xml:space="preserve">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 xml:space="preserve">Dicho cheque deberá ser resguardado, a título de garantía, en la Oficina de Contratos, dependiente de la Coordinación de Abastecimiento y Equipamiento, ubicada en el domicilio de </w:t>
      </w:r>
      <w:r w:rsidRPr="00D254E6">
        <w:rPr>
          <w:rFonts w:cs="Noto Sans"/>
          <w:szCs w:val="20"/>
        </w:rPr>
        <w:lastRenderedPageBreak/>
        <w:t>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 xml:space="preserve">La liberación de garantías relativas al cumplimiento del contrato podrá realizarse una vez que haya transcurrido el plazo de garantía indicado, a solicitud expresa por escrito en papel </w:t>
      </w:r>
      <w:r w:rsidRPr="00D529C2">
        <w:rPr>
          <w:rFonts w:cs="Noto Sans"/>
          <w:bCs/>
          <w:lang w:val="es-ES"/>
        </w:rPr>
        <w:lastRenderedPageBreak/>
        <w:t>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C03816">
      <w:pPr>
        <w:numPr>
          <w:ilvl w:val="0"/>
          <w:numId w:val="30"/>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C03816">
      <w:pPr>
        <w:numPr>
          <w:ilvl w:val="0"/>
          <w:numId w:val="30"/>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C03816">
      <w:pPr>
        <w:numPr>
          <w:ilvl w:val="0"/>
          <w:numId w:val="30"/>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C03816">
      <w:pPr>
        <w:numPr>
          <w:ilvl w:val="0"/>
          <w:numId w:val="30"/>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4C8F67E1" w14:textId="77777777" w:rsidR="00FE1826" w:rsidRDefault="00FE1826"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105F1C" w:rsidRPr="007E2864" w14:paraId="357B80FE" w14:textId="77777777" w:rsidTr="00387CA9">
        <w:trPr>
          <w:trHeight w:val="342"/>
          <w:tblHeader/>
        </w:trPr>
        <w:tc>
          <w:tcPr>
            <w:tcW w:w="1162" w:type="pct"/>
            <w:shd w:val="clear" w:color="auto" w:fill="BFBFBF" w:themeFill="background1" w:themeFillShade="BF"/>
            <w:vAlign w:val="center"/>
          </w:tcPr>
          <w:p w14:paraId="76662BC7"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lastRenderedPageBreak/>
              <w:t>Concepto</w:t>
            </w:r>
          </w:p>
        </w:tc>
        <w:tc>
          <w:tcPr>
            <w:tcW w:w="915" w:type="pct"/>
            <w:shd w:val="clear" w:color="auto" w:fill="BFBFBF" w:themeFill="background1" w:themeFillShade="BF"/>
            <w:vAlign w:val="center"/>
          </w:tcPr>
          <w:p w14:paraId="48AA6F8C"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4D862A3F"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2F0F8B4E"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025FEFB4" w14:textId="77777777" w:rsidR="00105F1C" w:rsidRPr="007E2864" w:rsidRDefault="00105F1C" w:rsidP="00387CA9">
            <w:pPr>
              <w:jc w:val="center"/>
              <w:rPr>
                <w:rFonts w:eastAsia="Calibri" w:cs="Noto Sans"/>
                <w:b/>
                <w:bCs/>
                <w:sz w:val="16"/>
                <w:szCs w:val="16"/>
              </w:rPr>
            </w:pPr>
            <w:r w:rsidRPr="007E2864">
              <w:rPr>
                <w:rFonts w:eastAsia="Calibri" w:cs="Noto Sans"/>
                <w:b/>
                <w:bCs/>
                <w:sz w:val="16"/>
                <w:szCs w:val="16"/>
              </w:rPr>
              <w:t>Responsable del cálculo de la Pena</w:t>
            </w:r>
          </w:p>
        </w:tc>
      </w:tr>
      <w:tr w:rsidR="00105F1C" w:rsidRPr="007E2864" w14:paraId="3C366D86" w14:textId="77777777" w:rsidTr="00387CA9">
        <w:trPr>
          <w:trHeight w:val="283"/>
        </w:trPr>
        <w:tc>
          <w:tcPr>
            <w:tcW w:w="1162" w:type="pct"/>
          </w:tcPr>
          <w:p w14:paraId="5E105762" w14:textId="77777777" w:rsidR="00105F1C" w:rsidRPr="007E2864" w:rsidRDefault="00105F1C" w:rsidP="00387CA9">
            <w:pPr>
              <w:rPr>
                <w:rFonts w:cs="Noto Sans"/>
                <w:sz w:val="16"/>
                <w:szCs w:val="16"/>
              </w:rPr>
            </w:pPr>
            <w:r w:rsidRPr="00F916E0">
              <w:rPr>
                <w:sz w:val="16"/>
                <w:szCs w:val="16"/>
              </w:rPr>
              <w:t>Cuando el proveedor no realice la entrega de los dosímetros en el término establecido</w:t>
            </w:r>
          </w:p>
        </w:tc>
        <w:tc>
          <w:tcPr>
            <w:tcW w:w="915" w:type="pct"/>
          </w:tcPr>
          <w:p w14:paraId="33F5238B" w14:textId="77777777" w:rsidR="00105F1C" w:rsidRPr="007E2864" w:rsidRDefault="00105F1C" w:rsidP="00387CA9">
            <w:pPr>
              <w:tabs>
                <w:tab w:val="left" w:pos="-284"/>
                <w:tab w:val="left" w:pos="9498"/>
              </w:tabs>
              <w:ind w:right="51"/>
              <w:contextualSpacing/>
              <w:rPr>
                <w:rFonts w:cs="Noto Sans"/>
                <w:sz w:val="16"/>
                <w:szCs w:val="16"/>
              </w:rPr>
            </w:pPr>
            <w:r w:rsidRPr="00F916E0">
              <w:rPr>
                <w:sz w:val="16"/>
                <w:szCs w:val="16"/>
              </w:rPr>
              <w:t xml:space="preserve">Por cada día hábil a partir de que se exceda el plazo de los primeros 7 </w:t>
            </w:r>
            <w:r>
              <w:rPr>
                <w:sz w:val="16"/>
                <w:szCs w:val="16"/>
              </w:rPr>
              <w:t xml:space="preserve">(siete) </w:t>
            </w:r>
            <w:r w:rsidRPr="00F916E0">
              <w:rPr>
                <w:sz w:val="16"/>
                <w:szCs w:val="16"/>
              </w:rPr>
              <w:t>días hábiles de cada mes</w:t>
            </w:r>
          </w:p>
        </w:tc>
        <w:tc>
          <w:tcPr>
            <w:tcW w:w="933" w:type="pct"/>
          </w:tcPr>
          <w:p w14:paraId="5E615646" w14:textId="77777777" w:rsidR="00105F1C" w:rsidRPr="007E2864" w:rsidRDefault="00105F1C" w:rsidP="00387CA9">
            <w:pPr>
              <w:tabs>
                <w:tab w:val="left" w:pos="-284"/>
                <w:tab w:val="left" w:pos="9498"/>
              </w:tabs>
              <w:ind w:right="51"/>
              <w:contextualSpacing/>
              <w:jc w:val="center"/>
              <w:rPr>
                <w:rFonts w:cs="Noto Sans"/>
                <w:sz w:val="16"/>
                <w:szCs w:val="16"/>
              </w:rPr>
            </w:pPr>
            <w:r w:rsidRPr="00F916E0">
              <w:rPr>
                <w:sz w:val="16"/>
                <w:szCs w:val="16"/>
              </w:rPr>
              <w:t>1% (uno por ciento) sobre el valor de los dosímetros no entregados, sin incluir el IVA</w:t>
            </w:r>
          </w:p>
        </w:tc>
        <w:tc>
          <w:tcPr>
            <w:tcW w:w="927" w:type="pct"/>
            <w:vAlign w:val="center"/>
          </w:tcPr>
          <w:p w14:paraId="57379FE8"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t>Director o quien este designe</w:t>
            </w:r>
          </w:p>
        </w:tc>
        <w:tc>
          <w:tcPr>
            <w:tcW w:w="1063" w:type="pct"/>
            <w:vAlign w:val="center"/>
          </w:tcPr>
          <w:p w14:paraId="0BFE7761"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t>Administrador del Contrato</w:t>
            </w:r>
          </w:p>
        </w:tc>
      </w:tr>
      <w:tr w:rsidR="00105F1C" w:rsidRPr="007E2864" w14:paraId="7176541C" w14:textId="77777777" w:rsidTr="00387CA9">
        <w:trPr>
          <w:trHeight w:val="283"/>
        </w:trPr>
        <w:tc>
          <w:tcPr>
            <w:tcW w:w="1162" w:type="pct"/>
          </w:tcPr>
          <w:p w14:paraId="0F148ABE" w14:textId="77777777" w:rsidR="00105F1C" w:rsidRPr="007E2864" w:rsidRDefault="00105F1C" w:rsidP="00387CA9">
            <w:pPr>
              <w:rPr>
                <w:rFonts w:cs="Noto Sans"/>
                <w:sz w:val="16"/>
                <w:szCs w:val="16"/>
              </w:rPr>
            </w:pPr>
            <w:r w:rsidRPr="00F916E0">
              <w:rPr>
                <w:sz w:val="16"/>
                <w:szCs w:val="16"/>
              </w:rPr>
              <w:t>Cuando el proveedor no realice el canje de los dosímetros una vez concluido el plazo</w:t>
            </w:r>
          </w:p>
        </w:tc>
        <w:tc>
          <w:tcPr>
            <w:tcW w:w="915" w:type="pct"/>
          </w:tcPr>
          <w:p w14:paraId="221B656E" w14:textId="77777777" w:rsidR="00105F1C" w:rsidRPr="007E2864" w:rsidRDefault="00105F1C" w:rsidP="00387CA9">
            <w:pPr>
              <w:tabs>
                <w:tab w:val="left" w:pos="-284"/>
                <w:tab w:val="left" w:pos="9498"/>
              </w:tabs>
              <w:ind w:right="51"/>
              <w:contextualSpacing/>
              <w:rPr>
                <w:rFonts w:cs="Noto Sans"/>
                <w:sz w:val="16"/>
                <w:szCs w:val="16"/>
              </w:rPr>
            </w:pPr>
            <w:r w:rsidRPr="00F916E0">
              <w:rPr>
                <w:sz w:val="16"/>
                <w:szCs w:val="16"/>
              </w:rPr>
              <w:t xml:space="preserve">Por cada día hábil a partir de que se exceda el plazo de los primeros 5 </w:t>
            </w:r>
            <w:r>
              <w:rPr>
                <w:sz w:val="16"/>
                <w:szCs w:val="16"/>
              </w:rPr>
              <w:t xml:space="preserve">(cinco) </w:t>
            </w:r>
            <w:r w:rsidRPr="00F916E0">
              <w:rPr>
                <w:sz w:val="16"/>
                <w:szCs w:val="16"/>
              </w:rPr>
              <w:t>días hábiles de cada mes</w:t>
            </w:r>
          </w:p>
        </w:tc>
        <w:tc>
          <w:tcPr>
            <w:tcW w:w="933" w:type="pct"/>
          </w:tcPr>
          <w:p w14:paraId="100EEE9A" w14:textId="77777777" w:rsidR="00105F1C" w:rsidRPr="007E2864" w:rsidRDefault="00105F1C" w:rsidP="00387CA9">
            <w:pPr>
              <w:tabs>
                <w:tab w:val="left" w:pos="-284"/>
                <w:tab w:val="left" w:pos="9498"/>
              </w:tabs>
              <w:ind w:right="51"/>
              <w:contextualSpacing/>
              <w:jc w:val="center"/>
              <w:rPr>
                <w:rFonts w:cs="Noto Sans"/>
                <w:sz w:val="16"/>
                <w:szCs w:val="16"/>
              </w:rPr>
            </w:pPr>
            <w:r w:rsidRPr="00F916E0">
              <w:rPr>
                <w:sz w:val="16"/>
                <w:szCs w:val="16"/>
              </w:rPr>
              <w:t>1% (uno por ciento)  sobre el valor de la factura, por unidad, sin incluir el IVA</w:t>
            </w:r>
          </w:p>
        </w:tc>
        <w:tc>
          <w:tcPr>
            <w:tcW w:w="927" w:type="pct"/>
            <w:vAlign w:val="center"/>
          </w:tcPr>
          <w:p w14:paraId="27E441EB"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t>Director o quien este designe</w:t>
            </w:r>
          </w:p>
        </w:tc>
        <w:tc>
          <w:tcPr>
            <w:tcW w:w="1063" w:type="pct"/>
            <w:vAlign w:val="center"/>
          </w:tcPr>
          <w:p w14:paraId="7AC1A225" w14:textId="77777777" w:rsidR="00105F1C" w:rsidRPr="007E2864" w:rsidRDefault="00105F1C" w:rsidP="00387CA9">
            <w:pPr>
              <w:tabs>
                <w:tab w:val="left" w:pos="-284"/>
                <w:tab w:val="left" w:pos="9498"/>
              </w:tabs>
              <w:ind w:right="51"/>
              <w:contextualSpacing/>
              <w:rPr>
                <w:rFonts w:cs="Noto Sans"/>
                <w:sz w:val="16"/>
                <w:szCs w:val="16"/>
              </w:rPr>
            </w:pPr>
            <w:r w:rsidRPr="00F916E0">
              <w:rPr>
                <w:rFonts w:cs="Arial"/>
                <w:sz w:val="16"/>
                <w:szCs w:val="16"/>
              </w:rPr>
              <w:t>Administrador del Contrato</w:t>
            </w:r>
          </w:p>
        </w:tc>
      </w:tr>
    </w:tbl>
    <w:p w14:paraId="374821AF" w14:textId="77777777" w:rsidR="00FE1826" w:rsidRPr="00FE1826" w:rsidRDefault="00FE1826" w:rsidP="00D82F4E">
      <w:pPr>
        <w:ind w:left="556"/>
        <w:rPr>
          <w:rFonts w:cs="Noto Sans"/>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determinar, calcular, registrar y validar en el PREI Millenium,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7535EF09" w:rsidR="00D82F4E" w:rsidRPr="00FB2848" w:rsidRDefault="00D82F4E" w:rsidP="00FE1359">
      <w:pPr>
        <w:ind w:left="207" w:firstLine="349"/>
        <w:rPr>
          <w:rFonts w:cs="Noto Sans"/>
          <w:b/>
          <w:u w:val="single"/>
          <w:lang w:val="es-ES"/>
        </w:rPr>
      </w:pPr>
      <w:r w:rsidRPr="00FB2848">
        <w:rPr>
          <w:rFonts w:cs="Noto Sans"/>
          <w:b/>
          <w:u w:val="single"/>
          <w:lang w:val="es-ES"/>
        </w:rPr>
        <w:t xml:space="preserve">Pca = (%d)(npa)(vspa) </w:t>
      </w:r>
    </w:p>
    <w:p w14:paraId="65C0E6B6" w14:textId="77777777" w:rsidR="00D82F4E" w:rsidRPr="00D82F4E" w:rsidRDefault="00D82F4E" w:rsidP="00D82F4E">
      <w:pPr>
        <w:ind w:left="556"/>
        <w:rPr>
          <w:rFonts w:cs="Noto Sans"/>
          <w:b/>
          <w:lang w:val="es-ES"/>
        </w:rPr>
      </w:pPr>
    </w:p>
    <w:p w14:paraId="345FC4E3" w14:textId="77777777" w:rsidR="00D82F4E" w:rsidRPr="00CD1606" w:rsidRDefault="00D82F4E" w:rsidP="00565D0B">
      <w:pPr>
        <w:ind w:left="567"/>
        <w:rPr>
          <w:rFonts w:cs="Noto Sans"/>
          <w:b/>
        </w:rPr>
      </w:pPr>
      <w:r w:rsidRPr="00CD1606">
        <w:rPr>
          <w:rFonts w:cs="Noto Sans"/>
          <w:b/>
        </w:rPr>
        <w:t>Dónde:</w:t>
      </w:r>
    </w:p>
    <w:p w14:paraId="5910FA1A" w14:textId="3FF99D72" w:rsidR="00D82F4E" w:rsidRPr="00FB2848" w:rsidRDefault="00D82F4E" w:rsidP="00C03816">
      <w:pPr>
        <w:numPr>
          <w:ilvl w:val="2"/>
          <w:numId w:val="27"/>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C03816">
      <w:pPr>
        <w:numPr>
          <w:ilvl w:val="2"/>
          <w:numId w:val="27"/>
        </w:numPr>
        <w:ind w:left="1134" w:hanging="283"/>
        <w:rPr>
          <w:rFonts w:cs="Noto Sans"/>
          <w:lang w:val="es-ES"/>
        </w:rPr>
      </w:pPr>
      <w:r w:rsidRPr="00FB2848">
        <w:rPr>
          <w:rFonts w:cs="Noto Sans"/>
          <w:lang w:val="es-ES"/>
        </w:rPr>
        <w:t xml:space="preserve">Pca = pena convencional aplicable. </w:t>
      </w:r>
    </w:p>
    <w:p w14:paraId="6A19E76E" w14:textId="77777777" w:rsidR="00D82F4E" w:rsidRPr="00FB2848" w:rsidRDefault="00D82F4E" w:rsidP="00C03816">
      <w:pPr>
        <w:numPr>
          <w:ilvl w:val="2"/>
          <w:numId w:val="27"/>
        </w:numPr>
        <w:ind w:left="1134" w:hanging="283"/>
        <w:rPr>
          <w:rFonts w:cs="Noto Sans"/>
          <w:lang w:val="es-ES"/>
        </w:rPr>
      </w:pPr>
      <w:r w:rsidRPr="00FB2848">
        <w:rPr>
          <w:rFonts w:cs="Noto Sans"/>
          <w:lang w:val="es-ES"/>
        </w:rPr>
        <w:t>npa = número de periodo de tiempo de atraso contabilizado según corresponda.</w:t>
      </w:r>
    </w:p>
    <w:p w14:paraId="7ED055C7" w14:textId="31203218" w:rsidR="00D82F4E" w:rsidRPr="00FB2848" w:rsidRDefault="00D82F4E" w:rsidP="00C03816">
      <w:pPr>
        <w:numPr>
          <w:ilvl w:val="2"/>
          <w:numId w:val="27"/>
        </w:numPr>
        <w:ind w:left="1134" w:hanging="283"/>
        <w:rPr>
          <w:rFonts w:cs="Noto Sans"/>
          <w:lang w:val="es-ES"/>
        </w:rPr>
      </w:pPr>
      <w:r w:rsidRPr="00FB2848">
        <w:rPr>
          <w:rFonts w:cs="Noto Sans"/>
          <w:lang w:val="es-ES"/>
        </w:rPr>
        <w:t>vspa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 xml:space="preserve">tiene que haber cubierto las penas convencionales aplicadas conforme a lo dispuesto en el contrato. El administrador del </w:t>
      </w:r>
      <w:r w:rsidRPr="00971BD6">
        <w:rPr>
          <w:rFonts w:cs="Noto Sans"/>
          <w:bCs/>
        </w:rPr>
        <w:lastRenderedPageBreak/>
        <w:t>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588"/>
        <w:gridCol w:w="1309"/>
        <w:gridCol w:w="1227"/>
        <w:gridCol w:w="1511"/>
        <w:gridCol w:w="1488"/>
        <w:gridCol w:w="1488"/>
        <w:gridCol w:w="1351"/>
      </w:tblGrid>
      <w:tr w:rsidR="00105F1C" w:rsidRPr="00EB1C7E" w14:paraId="04BB4262" w14:textId="77777777" w:rsidTr="00387CA9">
        <w:trPr>
          <w:trHeight w:val="342"/>
          <w:tblHeader/>
          <w:jc w:val="center"/>
        </w:trPr>
        <w:tc>
          <w:tcPr>
            <w:tcW w:w="596" w:type="pct"/>
            <w:shd w:val="clear" w:color="auto" w:fill="BFBFBF" w:themeFill="background1" w:themeFillShade="BF"/>
            <w:vAlign w:val="center"/>
          </w:tcPr>
          <w:p w14:paraId="2D4BC972"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Concepto</w:t>
            </w:r>
          </w:p>
        </w:tc>
        <w:tc>
          <w:tcPr>
            <w:tcW w:w="770" w:type="pct"/>
            <w:shd w:val="clear" w:color="auto" w:fill="BFBFBF" w:themeFill="background1" w:themeFillShade="BF"/>
          </w:tcPr>
          <w:p w14:paraId="4F7BE797" w14:textId="77777777" w:rsidR="00105F1C" w:rsidRPr="00EB1C7E" w:rsidRDefault="00105F1C" w:rsidP="00387CA9">
            <w:pPr>
              <w:jc w:val="center"/>
              <w:rPr>
                <w:rFonts w:eastAsia="Calibri" w:cs="Noto Sans"/>
                <w:b/>
                <w:bCs/>
                <w:sz w:val="16"/>
                <w:szCs w:val="16"/>
              </w:rPr>
            </w:pPr>
            <w:r>
              <w:rPr>
                <w:rFonts w:eastAsia="Calibri" w:cs="Noto Sans"/>
                <w:b/>
                <w:bCs/>
                <w:sz w:val="16"/>
                <w:szCs w:val="16"/>
              </w:rPr>
              <w:t>Niveles de Servicio</w:t>
            </w:r>
          </w:p>
        </w:tc>
        <w:tc>
          <w:tcPr>
            <w:tcW w:w="728" w:type="pct"/>
            <w:shd w:val="clear" w:color="auto" w:fill="BFBFBF" w:themeFill="background1" w:themeFillShade="BF"/>
          </w:tcPr>
          <w:p w14:paraId="5F706924"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Unidad de Medida</w:t>
            </w:r>
          </w:p>
        </w:tc>
        <w:tc>
          <w:tcPr>
            <w:tcW w:w="624" w:type="pct"/>
            <w:shd w:val="clear" w:color="auto" w:fill="BFBFBF" w:themeFill="background1" w:themeFillShade="BF"/>
            <w:vAlign w:val="center"/>
          </w:tcPr>
          <w:p w14:paraId="767E6962" w14:textId="77777777" w:rsidR="00105F1C" w:rsidRPr="00EB1C7E" w:rsidRDefault="00105F1C" w:rsidP="00387CA9">
            <w:pPr>
              <w:jc w:val="center"/>
              <w:rPr>
                <w:rFonts w:eastAsia="Calibri" w:cs="Noto Sans"/>
                <w:b/>
                <w:bCs/>
                <w:sz w:val="16"/>
                <w:szCs w:val="16"/>
              </w:rPr>
            </w:pPr>
            <w:r>
              <w:rPr>
                <w:rFonts w:eastAsia="Calibri" w:cs="Noto Sans"/>
                <w:b/>
                <w:bCs/>
                <w:sz w:val="16"/>
                <w:szCs w:val="16"/>
              </w:rPr>
              <w:t>Deducción</w:t>
            </w:r>
          </w:p>
        </w:tc>
        <w:tc>
          <w:tcPr>
            <w:tcW w:w="793" w:type="pct"/>
            <w:shd w:val="clear" w:color="auto" w:fill="BFBFBF" w:themeFill="background1" w:themeFillShade="BF"/>
          </w:tcPr>
          <w:p w14:paraId="6A9DD69A" w14:textId="77777777" w:rsidR="00105F1C" w:rsidRPr="00EB1C7E" w:rsidRDefault="00105F1C" w:rsidP="00387CA9">
            <w:pPr>
              <w:jc w:val="center"/>
              <w:rPr>
                <w:rFonts w:eastAsia="Calibri" w:cs="Noto Sans"/>
                <w:b/>
                <w:bCs/>
                <w:sz w:val="16"/>
                <w:szCs w:val="16"/>
              </w:rPr>
            </w:pPr>
            <w:r>
              <w:rPr>
                <w:rFonts w:eastAsia="Calibri" w:cs="Noto Sans"/>
                <w:b/>
                <w:bCs/>
                <w:sz w:val="16"/>
                <w:szCs w:val="16"/>
              </w:rPr>
              <w:t>Límite de incumplimiento</w:t>
            </w:r>
          </w:p>
        </w:tc>
        <w:tc>
          <w:tcPr>
            <w:tcW w:w="793" w:type="pct"/>
            <w:shd w:val="clear" w:color="auto" w:fill="BFBFBF" w:themeFill="background1" w:themeFillShade="BF"/>
            <w:vAlign w:val="center"/>
          </w:tcPr>
          <w:p w14:paraId="443EB17B"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95" w:type="pct"/>
            <w:shd w:val="clear" w:color="auto" w:fill="BFBFBF" w:themeFill="background1" w:themeFillShade="BF"/>
            <w:vAlign w:val="center"/>
          </w:tcPr>
          <w:p w14:paraId="342B85DD" w14:textId="77777777" w:rsidR="00105F1C" w:rsidRPr="00EB1C7E" w:rsidRDefault="00105F1C" w:rsidP="00387CA9">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l calculo de la deductiva</w:t>
            </w:r>
          </w:p>
        </w:tc>
      </w:tr>
      <w:tr w:rsidR="00105F1C" w:rsidRPr="00EB1C7E" w14:paraId="28FDF7BF" w14:textId="77777777" w:rsidTr="00387CA9">
        <w:trPr>
          <w:trHeight w:val="283"/>
          <w:jc w:val="center"/>
        </w:trPr>
        <w:tc>
          <w:tcPr>
            <w:tcW w:w="596" w:type="pct"/>
          </w:tcPr>
          <w:p w14:paraId="1EEE6DF0"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El proveedor a la entrega de los dosímetros para su lectura, entregara los reportes de los resultados correspondientes del mes inmediato anterior.</w:t>
            </w:r>
          </w:p>
        </w:tc>
        <w:tc>
          <w:tcPr>
            <w:tcW w:w="770" w:type="pct"/>
          </w:tcPr>
          <w:p w14:paraId="3BFC5CD7"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En los siguientes 30</w:t>
            </w:r>
            <w:r>
              <w:rPr>
                <w:sz w:val="16"/>
                <w:szCs w:val="16"/>
              </w:rPr>
              <w:t xml:space="preserve"> (treinta)</w:t>
            </w:r>
            <w:r w:rsidRPr="000C5E65">
              <w:rPr>
                <w:sz w:val="16"/>
                <w:szCs w:val="16"/>
              </w:rPr>
              <w:t xml:space="preserve"> días naturales posteriores </w:t>
            </w:r>
          </w:p>
        </w:tc>
        <w:tc>
          <w:tcPr>
            <w:tcW w:w="728" w:type="pct"/>
          </w:tcPr>
          <w:p w14:paraId="5B8276FA"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Por cada día natural que exceda  el nivel de servicio</w:t>
            </w:r>
          </w:p>
        </w:tc>
        <w:tc>
          <w:tcPr>
            <w:tcW w:w="624" w:type="pct"/>
          </w:tcPr>
          <w:p w14:paraId="371B2A9D"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1% (uno por ciento) sobre el valor de la factura por unidad correspondiente al incumplimiento más IVA</w:t>
            </w:r>
          </w:p>
        </w:tc>
        <w:tc>
          <w:tcPr>
            <w:tcW w:w="793" w:type="pct"/>
          </w:tcPr>
          <w:p w14:paraId="283EA20D"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Hasta por el monto de la garantía de cumplimiento</w:t>
            </w:r>
          </w:p>
        </w:tc>
        <w:tc>
          <w:tcPr>
            <w:tcW w:w="793" w:type="pct"/>
          </w:tcPr>
          <w:p w14:paraId="05DB9E79"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Director o quien este designe</w:t>
            </w:r>
          </w:p>
        </w:tc>
        <w:tc>
          <w:tcPr>
            <w:tcW w:w="695" w:type="pct"/>
          </w:tcPr>
          <w:p w14:paraId="555B41F3" w14:textId="77777777" w:rsidR="00105F1C" w:rsidRPr="00EB1C7E" w:rsidRDefault="00105F1C" w:rsidP="00387CA9">
            <w:pPr>
              <w:tabs>
                <w:tab w:val="left" w:pos="-284"/>
                <w:tab w:val="left" w:pos="9498"/>
              </w:tabs>
              <w:ind w:right="51"/>
              <w:contextualSpacing/>
              <w:rPr>
                <w:rFonts w:cs="Noto Sans"/>
                <w:sz w:val="16"/>
                <w:szCs w:val="16"/>
              </w:rPr>
            </w:pPr>
            <w:r w:rsidRPr="000C5E65">
              <w:rPr>
                <w:sz w:val="16"/>
                <w:szCs w:val="16"/>
              </w:rPr>
              <w:t>Administrador del contrato</w:t>
            </w:r>
          </w:p>
        </w:tc>
      </w:tr>
    </w:tbl>
    <w:p w14:paraId="612C81C8" w14:textId="77777777" w:rsidR="00FE1826" w:rsidRDefault="00FE1826" w:rsidP="00D82F4E">
      <w:pPr>
        <w:ind w:left="556"/>
        <w:rPr>
          <w:rFonts w:cs="Noto Sans"/>
          <w:bCs/>
        </w:rPr>
      </w:pPr>
    </w:p>
    <w:p w14:paraId="0BBEC3BD" w14:textId="77777777" w:rsidR="00384548" w:rsidRPr="006402DA" w:rsidRDefault="00384548" w:rsidP="00384548">
      <w:pPr>
        <w:rPr>
          <w:rFonts w:cs="Noto Sans"/>
        </w:rPr>
      </w:pPr>
      <w:r w:rsidRPr="006402DA">
        <w:rPr>
          <w:rFonts w:cs="Noto Sans"/>
        </w:rPr>
        <w:lastRenderedPageBreak/>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Default="00D82F4E" w:rsidP="00384548">
      <w:pPr>
        <w:rPr>
          <w:rFonts w:cs="Noto Sans"/>
          <w:b/>
        </w:rPr>
      </w:pPr>
      <w:r w:rsidRPr="009E66E7">
        <w:rPr>
          <w:rFonts w:cs="Noto Sans"/>
          <w:b/>
        </w:rPr>
        <w:t>4.3.1 PLAZO Y LUGAR DE LA PRESTACIÓN DEL SERVICIO.</w:t>
      </w:r>
    </w:p>
    <w:p w14:paraId="174466F7" w14:textId="77777777" w:rsidR="00413F94" w:rsidRDefault="00413F94" w:rsidP="00384548">
      <w:pPr>
        <w:rPr>
          <w:rFonts w:cs="Noto Sans"/>
          <w:b/>
        </w:rPr>
      </w:pPr>
    </w:p>
    <w:p w14:paraId="61AC8E84" w14:textId="4CBC59D5" w:rsidR="00D173DE" w:rsidRDefault="00D173DE" w:rsidP="00D173DE">
      <w:pPr>
        <w:ind w:left="425"/>
        <w:rPr>
          <w:rFonts w:cs="Arial"/>
          <w:szCs w:val="20"/>
        </w:rPr>
      </w:pPr>
      <w:r w:rsidRPr="00AB71AD">
        <w:rPr>
          <w:rFonts w:cs="Arial"/>
          <w:szCs w:val="20"/>
        </w:rPr>
        <w:t xml:space="preserve">La dotación inicial de dosímetros será entregada el primer día de la vigencia de contrato y los dosímetros de reemplazo, serán entregados los primeros 7 (siete) días hábiles de cada mes dentro de un horario de 08:00 </w:t>
      </w:r>
      <w:r>
        <w:rPr>
          <w:rFonts w:cs="Arial"/>
          <w:szCs w:val="20"/>
        </w:rPr>
        <w:t xml:space="preserve">(ocho) </w:t>
      </w:r>
      <w:r w:rsidRPr="00AB71AD">
        <w:rPr>
          <w:rFonts w:cs="Arial"/>
          <w:szCs w:val="20"/>
        </w:rPr>
        <w:t xml:space="preserve">a 16:00 </w:t>
      </w:r>
      <w:r>
        <w:rPr>
          <w:rFonts w:cs="Arial"/>
          <w:szCs w:val="20"/>
        </w:rPr>
        <w:t xml:space="preserve">(dieciséis) </w:t>
      </w:r>
      <w:r w:rsidRPr="00AB71AD">
        <w:rPr>
          <w:rFonts w:cs="Arial"/>
          <w:szCs w:val="20"/>
        </w:rPr>
        <w:t xml:space="preserve">horas en las Unidades Médicas descritas en el </w:t>
      </w:r>
      <w:r w:rsidRPr="008D0E88">
        <w:rPr>
          <w:rFonts w:cs="Arial"/>
          <w:b/>
          <w:bCs/>
          <w:szCs w:val="20"/>
        </w:rPr>
        <w:t>Anexo número T2 (T dos)</w:t>
      </w:r>
      <w:r>
        <w:rPr>
          <w:rFonts w:cs="Arial"/>
          <w:szCs w:val="20"/>
        </w:rPr>
        <w:t xml:space="preserve"> de la presente convocatoria</w:t>
      </w:r>
      <w:r w:rsidRPr="00AB71AD">
        <w:rPr>
          <w:rFonts w:cs="Arial"/>
          <w:szCs w:val="20"/>
        </w:rPr>
        <w:t xml:space="preserve">.  </w:t>
      </w:r>
    </w:p>
    <w:p w14:paraId="59610A25" w14:textId="77777777" w:rsidR="008D0E88" w:rsidRDefault="008D0E88" w:rsidP="00D173DE">
      <w:pPr>
        <w:ind w:left="425"/>
        <w:rPr>
          <w:rFonts w:cs="Arial"/>
          <w:szCs w:val="20"/>
        </w:rPr>
      </w:pPr>
    </w:p>
    <w:p w14:paraId="73236927" w14:textId="77777777" w:rsidR="008D0E88" w:rsidRPr="00AB71AD" w:rsidRDefault="008D0E88" w:rsidP="00D173DE">
      <w:pPr>
        <w:ind w:left="425"/>
        <w:rPr>
          <w:rFonts w:cs="Arial"/>
          <w:szCs w:val="20"/>
        </w:rPr>
      </w:pPr>
    </w:p>
    <w:p w14:paraId="3085FA60" w14:textId="77777777" w:rsidR="008D0E88" w:rsidRPr="007304FA" w:rsidRDefault="008D0E88" w:rsidP="008D0E88">
      <w:pPr>
        <w:rPr>
          <w:rFonts w:cs="Noto Sans"/>
          <w:b/>
          <w:bCs/>
          <w:szCs w:val="20"/>
          <w:lang w:val="es-ES"/>
        </w:rPr>
      </w:pPr>
      <w:r w:rsidRPr="007304FA">
        <w:rPr>
          <w:rFonts w:cs="Noto Sans"/>
          <w:b/>
          <w:bCs/>
          <w:szCs w:val="20"/>
          <w:lang w:val="es-ES"/>
        </w:rPr>
        <w:t>4.3.2. Condiciones para la Prestación del Servicio.</w:t>
      </w:r>
    </w:p>
    <w:p w14:paraId="40F5D4CD" w14:textId="77777777" w:rsidR="008D0E88" w:rsidRPr="00AB71AD" w:rsidRDefault="008D0E88">
      <w:pPr>
        <w:ind w:left="425"/>
        <w:rPr>
          <w:rFonts w:cs="Arial"/>
          <w:szCs w:val="20"/>
        </w:rPr>
      </w:pPr>
    </w:p>
    <w:p w14:paraId="57458102" w14:textId="77777777" w:rsidR="00D173DE" w:rsidRPr="00AB71AD" w:rsidRDefault="00D173DE" w:rsidP="00D173DE">
      <w:pPr>
        <w:ind w:left="425"/>
        <w:rPr>
          <w:rFonts w:cs="Arial"/>
          <w:szCs w:val="20"/>
        </w:rPr>
      </w:pPr>
      <w:r w:rsidRPr="00AB71AD">
        <w:rPr>
          <w:rFonts w:cs="Arial"/>
          <w:szCs w:val="20"/>
        </w:rPr>
        <w:t>El licitante adjudicado será notificado por cada Unidad Médica sobre la matrícula y nombre completo del personal ocupacionalmente expuesto, para hacer entrega de los dosímetros personalizados.</w:t>
      </w:r>
    </w:p>
    <w:p w14:paraId="20731879" w14:textId="77777777" w:rsidR="00D173DE" w:rsidRPr="00AB71AD" w:rsidRDefault="00D173DE" w:rsidP="00D173DE">
      <w:pPr>
        <w:ind w:left="425"/>
        <w:rPr>
          <w:rFonts w:cs="Arial"/>
          <w:szCs w:val="20"/>
        </w:rPr>
      </w:pPr>
    </w:p>
    <w:p w14:paraId="7A7E9F43" w14:textId="77777777" w:rsidR="00D173DE" w:rsidRPr="00AB71AD" w:rsidRDefault="00D173DE" w:rsidP="00D173DE">
      <w:pPr>
        <w:ind w:left="425"/>
        <w:rPr>
          <w:rFonts w:cs="Arial"/>
          <w:szCs w:val="20"/>
        </w:rPr>
      </w:pPr>
      <w:r w:rsidRPr="00AB71AD">
        <w:rPr>
          <w:rFonts w:cs="Arial"/>
          <w:szCs w:val="20"/>
        </w:rPr>
        <w:t>El Director o quien este designe será responsable de la recepción, control y entrega de los dosímetros, así como de los reportes de los resultados de dosimetría.</w:t>
      </w:r>
    </w:p>
    <w:p w14:paraId="66B0CE37" w14:textId="77777777" w:rsidR="00D173DE" w:rsidRPr="00AB71AD" w:rsidRDefault="00D173DE" w:rsidP="00D173DE">
      <w:pPr>
        <w:ind w:left="425"/>
        <w:rPr>
          <w:rFonts w:cs="Arial"/>
          <w:szCs w:val="20"/>
        </w:rPr>
      </w:pPr>
    </w:p>
    <w:p w14:paraId="27E3FE01" w14:textId="77777777" w:rsidR="00D173DE" w:rsidRPr="00AB71AD" w:rsidRDefault="00D173DE" w:rsidP="00D173DE">
      <w:pPr>
        <w:ind w:left="425"/>
        <w:rPr>
          <w:rFonts w:cs="Arial"/>
          <w:szCs w:val="20"/>
        </w:rPr>
      </w:pPr>
      <w:r w:rsidRPr="00AB71AD">
        <w:rPr>
          <w:rFonts w:cs="Arial"/>
          <w:szCs w:val="20"/>
        </w:rPr>
        <w:t xml:space="preserve">Para la entrega subsecuente solamente se proporcionará dosímetro para intercambio del personal que previamente haya regresado el dosímetro del mes inmediato anterior, ya que es responsabilidad de las áreas usuarias su resguardo, intercambio y buen uso. </w:t>
      </w:r>
    </w:p>
    <w:p w14:paraId="70944706" w14:textId="77777777" w:rsidR="00D173DE" w:rsidRPr="00AB71AD" w:rsidRDefault="00D173DE" w:rsidP="00D173DE">
      <w:pPr>
        <w:ind w:left="425"/>
        <w:rPr>
          <w:rFonts w:cs="Arial"/>
          <w:szCs w:val="20"/>
        </w:rPr>
      </w:pPr>
    </w:p>
    <w:p w14:paraId="0375A925" w14:textId="53AE895E" w:rsidR="00D173DE" w:rsidRPr="00AB71AD" w:rsidRDefault="00D173DE" w:rsidP="00D173DE">
      <w:pPr>
        <w:ind w:left="425"/>
        <w:rPr>
          <w:rFonts w:cs="Arial"/>
          <w:szCs w:val="20"/>
        </w:rPr>
      </w:pPr>
      <w:r w:rsidRPr="00AB71AD">
        <w:rPr>
          <w:rFonts w:cs="Arial"/>
          <w:szCs w:val="20"/>
        </w:rPr>
        <w:t xml:space="preserve">Las Unidades Médicas del </w:t>
      </w:r>
      <w:r w:rsidRPr="008D0E88">
        <w:rPr>
          <w:rFonts w:cs="Arial"/>
          <w:b/>
          <w:bCs/>
          <w:szCs w:val="20"/>
        </w:rPr>
        <w:t xml:space="preserve">anexo número </w:t>
      </w:r>
      <w:r w:rsidR="008D0E88" w:rsidRPr="008D0E88">
        <w:rPr>
          <w:rFonts w:cs="Arial"/>
          <w:b/>
          <w:bCs/>
          <w:szCs w:val="20"/>
        </w:rPr>
        <w:t>T</w:t>
      </w:r>
      <w:r w:rsidRPr="008D0E88">
        <w:rPr>
          <w:rFonts w:cs="Arial"/>
          <w:b/>
          <w:bCs/>
          <w:szCs w:val="20"/>
        </w:rPr>
        <w:t>2</w:t>
      </w:r>
      <w:r w:rsidR="008D0E88" w:rsidRPr="008D0E88">
        <w:rPr>
          <w:rFonts w:cs="Arial"/>
          <w:b/>
          <w:bCs/>
          <w:szCs w:val="20"/>
        </w:rPr>
        <w:t xml:space="preserve"> (T dos)</w:t>
      </w:r>
      <w:r w:rsidRPr="00AB71AD">
        <w:rPr>
          <w:rFonts w:cs="Arial"/>
          <w:szCs w:val="20"/>
        </w:rPr>
        <w:t xml:space="preserve"> notificarán al licitante adjudicado, al menos 3 (tres) días hábiles previos al canje, sobre el cambio, alta o baja del personal en función de la programación operativa del servicio.</w:t>
      </w:r>
    </w:p>
    <w:p w14:paraId="53E69C93" w14:textId="77777777" w:rsidR="00D173DE" w:rsidRPr="00AB71AD" w:rsidRDefault="00D173DE" w:rsidP="00D173DE">
      <w:pPr>
        <w:ind w:left="425"/>
        <w:rPr>
          <w:rFonts w:cs="Arial"/>
          <w:szCs w:val="20"/>
        </w:rPr>
      </w:pPr>
    </w:p>
    <w:p w14:paraId="51118CB7" w14:textId="1DC76D10" w:rsidR="00D173DE" w:rsidRDefault="00D173DE" w:rsidP="00D173DE">
      <w:pPr>
        <w:ind w:left="425"/>
        <w:rPr>
          <w:rFonts w:cs="Arial"/>
          <w:szCs w:val="20"/>
        </w:rPr>
      </w:pPr>
      <w:r w:rsidRPr="00AB71AD">
        <w:rPr>
          <w:rFonts w:cs="Arial"/>
          <w:szCs w:val="20"/>
        </w:rPr>
        <w:t xml:space="preserve">El licitante adjudicado recolectará dentro de los primeros 10 (diez) días hábiles posteriores a la recepción de los dosímetros, en cada Unidad Médica del </w:t>
      </w:r>
      <w:r w:rsidR="008D0E88" w:rsidRPr="008D0E88">
        <w:rPr>
          <w:rFonts w:cs="Arial"/>
          <w:b/>
          <w:bCs/>
          <w:szCs w:val="20"/>
        </w:rPr>
        <w:t>anexo número T2 (T dos)</w:t>
      </w:r>
      <w:r w:rsidRPr="00AB71AD">
        <w:rPr>
          <w:rFonts w:cs="Arial"/>
          <w:szCs w:val="20"/>
        </w:rPr>
        <w:t>, los dosímetros utilizados en el mes inmediato anterior para su lectura.</w:t>
      </w:r>
    </w:p>
    <w:p w14:paraId="2950361A" w14:textId="77777777" w:rsidR="00D173DE" w:rsidRDefault="00D173DE" w:rsidP="00D173DE">
      <w:pPr>
        <w:ind w:left="425"/>
        <w:rPr>
          <w:rFonts w:cs="Arial"/>
          <w:szCs w:val="20"/>
        </w:rPr>
      </w:pPr>
    </w:p>
    <w:p w14:paraId="05385353" w14:textId="77777777" w:rsidR="00D173DE" w:rsidRPr="00AB71AD" w:rsidRDefault="00D173DE" w:rsidP="00D173DE">
      <w:pPr>
        <w:ind w:left="425"/>
        <w:rPr>
          <w:rFonts w:cs="Arial"/>
          <w:szCs w:val="20"/>
        </w:rPr>
      </w:pPr>
      <w:r w:rsidRPr="00AB71AD">
        <w:rPr>
          <w:rFonts w:cs="Arial"/>
          <w:szCs w:val="20"/>
        </w:rPr>
        <w:t xml:space="preserve">El servicio de mensajería para la entrega y recolección de los dosímetros será a cargo del licitante adjudicado. </w:t>
      </w:r>
    </w:p>
    <w:p w14:paraId="5CE13C64" w14:textId="77777777" w:rsidR="00D173DE" w:rsidRPr="00AB71AD" w:rsidRDefault="00D173DE" w:rsidP="00D173DE">
      <w:pPr>
        <w:ind w:left="425"/>
        <w:rPr>
          <w:rFonts w:cs="Arial"/>
          <w:szCs w:val="20"/>
        </w:rPr>
      </w:pPr>
    </w:p>
    <w:p w14:paraId="47D6ACBB" w14:textId="4665072A" w:rsidR="00D173DE" w:rsidRPr="00AB71AD" w:rsidRDefault="00D173DE" w:rsidP="00D173DE">
      <w:pPr>
        <w:ind w:left="425"/>
        <w:rPr>
          <w:rFonts w:cs="Arial"/>
          <w:szCs w:val="20"/>
        </w:rPr>
      </w:pPr>
      <w:r w:rsidRPr="00AB71AD">
        <w:rPr>
          <w:rFonts w:cs="Arial"/>
          <w:szCs w:val="20"/>
        </w:rPr>
        <w:t xml:space="preserve">El licitante adjudicado entregará en un lapso no mayor a 30 (treinta) días naturales posteriores a la entrega de los dosímetros para su lectura, los reportes de los resultados correspondientes del mes inmediato anterior para lo cual se devolverá por parte de las Unidades Médicas descritas en el </w:t>
      </w:r>
      <w:r w:rsidR="008D0E88" w:rsidRPr="008D0E88">
        <w:rPr>
          <w:rFonts w:cs="Arial"/>
          <w:b/>
          <w:bCs/>
          <w:szCs w:val="20"/>
        </w:rPr>
        <w:t>anexo número T2 (T dos)</w:t>
      </w:r>
      <w:r w:rsidRPr="00AB71AD">
        <w:rPr>
          <w:rFonts w:cs="Arial"/>
          <w:szCs w:val="20"/>
        </w:rPr>
        <w:t xml:space="preserve"> al licitante adjudicado el total de los dosímetros. </w:t>
      </w:r>
    </w:p>
    <w:p w14:paraId="11AD6B10" w14:textId="77777777" w:rsidR="00D173DE" w:rsidRPr="00AB71AD" w:rsidRDefault="00D173DE" w:rsidP="00D173DE">
      <w:pPr>
        <w:ind w:left="425"/>
        <w:rPr>
          <w:rFonts w:cs="Arial"/>
          <w:szCs w:val="20"/>
        </w:rPr>
      </w:pPr>
      <w:r w:rsidRPr="00AB71AD">
        <w:rPr>
          <w:rFonts w:cs="Arial"/>
          <w:szCs w:val="20"/>
        </w:rPr>
        <w:t xml:space="preserve">  </w:t>
      </w:r>
    </w:p>
    <w:p w14:paraId="44F0F238" w14:textId="77777777" w:rsidR="00D173DE" w:rsidRPr="00AB71AD" w:rsidRDefault="00D173DE" w:rsidP="00D173DE">
      <w:pPr>
        <w:ind w:left="425"/>
        <w:rPr>
          <w:rFonts w:cs="Arial"/>
          <w:szCs w:val="20"/>
        </w:rPr>
      </w:pPr>
      <w:r w:rsidRPr="00AB71AD">
        <w:rPr>
          <w:rFonts w:cs="Arial"/>
          <w:szCs w:val="20"/>
        </w:rPr>
        <w:t>Por necesidades del Instituto y sin costo adicional para este, previa notificación al licitante adjudicado, se podrán modificar los lugares y cantidades, sin exceder la cantidad máxima mensual de dosímetros, para la prestación del presente servicio.</w:t>
      </w:r>
    </w:p>
    <w:p w14:paraId="6A892B07" w14:textId="77777777" w:rsidR="00D173DE" w:rsidRPr="00AB71AD" w:rsidRDefault="00D173DE" w:rsidP="00D173DE">
      <w:pPr>
        <w:ind w:left="425"/>
        <w:rPr>
          <w:rFonts w:cs="Arial"/>
          <w:szCs w:val="20"/>
        </w:rPr>
      </w:pPr>
    </w:p>
    <w:p w14:paraId="2B449FD5" w14:textId="77777777" w:rsidR="00D173DE" w:rsidRPr="00AB71AD" w:rsidRDefault="00D173DE" w:rsidP="00D173DE">
      <w:pPr>
        <w:ind w:left="425"/>
        <w:rPr>
          <w:rFonts w:cs="Arial"/>
          <w:szCs w:val="20"/>
        </w:rPr>
      </w:pPr>
      <w:r w:rsidRPr="00AB71AD">
        <w:rPr>
          <w:rFonts w:cs="Arial"/>
          <w:szCs w:val="20"/>
        </w:rPr>
        <w:t>El licitante adjudicado impartirá sin costo adicional para “EL INSTITUTO” 4 (cuatro) cursos para el Personal Ocupacionalmente Expuesto, uno en cada una de las siguientes sedes: Hospital General Regional No. 72 (Zona Tlalnepantla), Hospital General Regional No. 196 (Ecatepec), Hospital General de Zona No. 197 (Texcoco) y Hospital General de Zona No. 71 (Zona Los Reyes), la Jefatura de Servicios de Prestaciones Médicas, a través de la Coordinación de Planeación y Enlace Institucional, determinará las fechas y horarios.</w:t>
      </w:r>
    </w:p>
    <w:p w14:paraId="02B484A0" w14:textId="77777777" w:rsidR="00D173DE" w:rsidRPr="00AB71AD" w:rsidRDefault="00D173DE" w:rsidP="00D173DE">
      <w:pPr>
        <w:ind w:left="425"/>
        <w:rPr>
          <w:rFonts w:cs="Arial"/>
          <w:szCs w:val="20"/>
        </w:rPr>
      </w:pPr>
    </w:p>
    <w:p w14:paraId="6250A439" w14:textId="77777777" w:rsidR="00D173DE" w:rsidRPr="00AB71AD" w:rsidRDefault="00D173DE" w:rsidP="00D173DE">
      <w:pPr>
        <w:ind w:left="425"/>
        <w:rPr>
          <w:rFonts w:cs="Arial"/>
          <w:szCs w:val="20"/>
        </w:rPr>
      </w:pPr>
      <w:r w:rsidRPr="00AB71AD">
        <w:rPr>
          <w:rFonts w:cs="Arial"/>
          <w:szCs w:val="20"/>
        </w:rPr>
        <w:t xml:space="preserve">Los cursos versaran sobre la actualización en “Protección y Seguridad Radiológica“, y su contenido estará validado ante la autoridad correspondiente, entregando constancia al personal que haya asistido y aprobado el curso. </w:t>
      </w:r>
    </w:p>
    <w:p w14:paraId="4AB8FE18" w14:textId="77777777" w:rsidR="00D173DE" w:rsidRPr="00AB71AD" w:rsidRDefault="00D173DE" w:rsidP="00D173DE">
      <w:pPr>
        <w:ind w:left="425"/>
        <w:rPr>
          <w:rFonts w:cs="Arial"/>
          <w:szCs w:val="20"/>
        </w:rPr>
      </w:pPr>
    </w:p>
    <w:p w14:paraId="35F8B1F7" w14:textId="149020CD" w:rsidR="00D173DE" w:rsidRPr="00AB71AD" w:rsidRDefault="00D173DE" w:rsidP="00D173DE">
      <w:pPr>
        <w:ind w:left="425"/>
        <w:rPr>
          <w:rFonts w:cs="Arial"/>
          <w:szCs w:val="20"/>
        </w:rPr>
      </w:pPr>
      <w:r w:rsidRPr="00AB71AD">
        <w:rPr>
          <w:rFonts w:cs="Arial"/>
          <w:szCs w:val="20"/>
        </w:rPr>
        <w:t xml:space="preserve">La base de datos que contiene toda la información de las lecturas del Personal Ocupacionalmente Expuesto es propiedad del Instituto y el licitante adjudicado deberá conservarla durante la vigencia del contrato y al término de este la entregará en un lapso no mayor a 10 (diez) días por cada Unidad Médica mencionada en el </w:t>
      </w:r>
      <w:r w:rsidR="008D0E88" w:rsidRPr="008D0E88">
        <w:rPr>
          <w:rFonts w:cs="Arial"/>
          <w:b/>
          <w:bCs/>
          <w:szCs w:val="20"/>
        </w:rPr>
        <w:t>anexo número T2 (T dos)</w:t>
      </w:r>
      <w:r w:rsidRPr="00AB71AD">
        <w:rPr>
          <w:rFonts w:cs="Arial"/>
          <w:szCs w:val="20"/>
        </w:rPr>
        <w:t xml:space="preserve"> de la presente convocatoria. </w:t>
      </w:r>
    </w:p>
    <w:p w14:paraId="7DB1D2FE" w14:textId="77777777" w:rsidR="004B391C" w:rsidRPr="00D20FCE" w:rsidRDefault="004B391C" w:rsidP="004B391C">
      <w:pPr>
        <w:pStyle w:val="Prrafodelista"/>
        <w:ind w:left="426"/>
        <w:rPr>
          <w:rFonts w:cs="Noto Sans"/>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523B6">
      <w:pPr>
        <w:ind w:left="425"/>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523B6">
      <w:pPr>
        <w:tabs>
          <w:tab w:val="left" w:pos="8789"/>
          <w:tab w:val="left" w:pos="9214"/>
          <w:tab w:val="left" w:pos="9356"/>
        </w:tabs>
        <w:ind w:left="425" w:right="191"/>
      </w:pPr>
    </w:p>
    <w:p w14:paraId="676B736F" w14:textId="2D605EE0" w:rsidR="00DA60C2" w:rsidRDefault="008523B6" w:rsidP="008523B6">
      <w:pPr>
        <w:tabs>
          <w:tab w:val="left" w:pos="8789"/>
          <w:tab w:val="left" w:pos="9214"/>
          <w:tab w:val="left" w:pos="9356"/>
        </w:tabs>
        <w:ind w:left="425" w:right="191"/>
      </w:pPr>
      <w:r w:rsidRPr="009603F4">
        <w:t>Es importante señalar que el plazo de diez días mencionado para la aceptación de los bienes, no se contabilizará dentro del periodo destinado para el pago, asegurando que ambos procesos se gestionen de manera independiente y conforme a los términos establecidos</w:t>
      </w:r>
      <w:r>
        <w:t xml:space="preserve"> para tal fin.</w:t>
      </w:r>
    </w:p>
    <w:p w14:paraId="7B57B83B" w14:textId="77777777" w:rsidR="00DA60C2" w:rsidRPr="004B391C" w:rsidRDefault="00DA60C2">
      <w:pPr>
        <w:pStyle w:val="Prrafodelista"/>
        <w:ind w:left="426"/>
        <w:rPr>
          <w:rFonts w:cs="Noto Sans"/>
          <w:b/>
          <w:bCs/>
          <w:szCs w:val="20"/>
        </w:rPr>
      </w:pPr>
    </w:p>
    <w:p w14:paraId="53F6378E" w14:textId="77777777" w:rsidR="00DA60C2" w:rsidRDefault="004B391C" w:rsidP="004B391C">
      <w:pPr>
        <w:pStyle w:val="Prrafodelista"/>
        <w:ind w:left="426"/>
        <w:rPr>
          <w:rFonts w:cs="Noto Sans"/>
          <w:b/>
          <w:bCs/>
          <w:szCs w:val="20"/>
        </w:rPr>
      </w:pPr>
      <w:r w:rsidRPr="004B391C">
        <w:rPr>
          <w:rFonts w:cs="Noto Sans"/>
          <w:b/>
          <w:bCs/>
          <w:szCs w:val="20"/>
        </w:rPr>
        <w:t>CANJE.</w:t>
      </w:r>
    </w:p>
    <w:p w14:paraId="1C00AE29" w14:textId="77777777" w:rsidR="008D0E88" w:rsidRDefault="008D0E88" w:rsidP="004B391C">
      <w:pPr>
        <w:pStyle w:val="Prrafodelista"/>
        <w:ind w:left="426"/>
        <w:rPr>
          <w:rFonts w:cs="Noto Sans"/>
          <w:b/>
          <w:bCs/>
          <w:szCs w:val="20"/>
        </w:rPr>
      </w:pPr>
    </w:p>
    <w:p w14:paraId="61397396" w14:textId="3D61F059" w:rsidR="004B3F06" w:rsidRPr="00AB71AD" w:rsidRDefault="004B3F06" w:rsidP="004B3F06">
      <w:pPr>
        <w:ind w:left="425"/>
        <w:rPr>
          <w:rFonts w:cs="Arial"/>
          <w:szCs w:val="20"/>
        </w:rPr>
      </w:pPr>
      <w:r w:rsidRPr="00AB71AD">
        <w:rPr>
          <w:rFonts w:cs="Arial"/>
          <w:szCs w:val="20"/>
        </w:rPr>
        <w:t xml:space="preserve">Por conducto de las Unidades Médicas mencionadas en el </w:t>
      </w:r>
      <w:r w:rsidRPr="008D0E88">
        <w:rPr>
          <w:rFonts w:cs="Arial"/>
          <w:b/>
          <w:bCs/>
          <w:szCs w:val="20"/>
        </w:rPr>
        <w:t>anexo número T2 (T dos)</w:t>
      </w:r>
      <w:r w:rsidRPr="00AB71AD">
        <w:rPr>
          <w:rFonts w:cs="Arial"/>
          <w:szCs w:val="20"/>
        </w:rPr>
        <w:t xml:space="preserve"> de la presente convocatoria</w:t>
      </w:r>
      <w:r>
        <w:rPr>
          <w:rFonts w:cs="Arial"/>
          <w:szCs w:val="20"/>
        </w:rPr>
        <w:t>,</w:t>
      </w:r>
      <w:r w:rsidRPr="00AB71AD">
        <w:rPr>
          <w:rFonts w:cs="Arial"/>
          <w:szCs w:val="20"/>
        </w:rPr>
        <w:t xml:space="preserve"> solicitar</w:t>
      </w:r>
      <w:r>
        <w:rPr>
          <w:rFonts w:cs="Arial"/>
          <w:szCs w:val="20"/>
        </w:rPr>
        <w:t>á</w:t>
      </w:r>
      <w:r w:rsidRPr="00AB71AD">
        <w:rPr>
          <w:rFonts w:cs="Arial"/>
          <w:szCs w:val="20"/>
        </w:rPr>
        <w:t xml:space="preserve"> al licitante adjudicado dentro de los 3 (tres) días hábiles siguientes al momento que se haya percatado del vicio oculto o problema de calidad, el canje de los dosímetros.</w:t>
      </w:r>
    </w:p>
    <w:p w14:paraId="74143EB2" w14:textId="77777777" w:rsidR="004B3F06" w:rsidRPr="00AB71AD" w:rsidRDefault="004B3F06" w:rsidP="004B3F06">
      <w:pPr>
        <w:ind w:left="425"/>
        <w:rPr>
          <w:rFonts w:cs="Arial"/>
          <w:szCs w:val="20"/>
        </w:rPr>
      </w:pPr>
    </w:p>
    <w:p w14:paraId="47B62082" w14:textId="77777777" w:rsidR="004B3F06" w:rsidRPr="00AB71AD" w:rsidRDefault="004B3F06" w:rsidP="004B3F06">
      <w:pPr>
        <w:ind w:left="425"/>
        <w:rPr>
          <w:rFonts w:cs="Arial"/>
          <w:szCs w:val="20"/>
        </w:rPr>
      </w:pPr>
      <w:r w:rsidRPr="00AB71AD">
        <w:rPr>
          <w:rFonts w:cs="Arial"/>
          <w:szCs w:val="20"/>
        </w:rPr>
        <w:t>El licitante adjudicado deberá reponer los dosímetros sujetos a canje en un plazo que no excederá de 5 (cinco) días hábiles, contados a partir de la fecha de su notificación.</w:t>
      </w:r>
    </w:p>
    <w:p w14:paraId="310A0028" w14:textId="77777777" w:rsidR="004B3F06" w:rsidRPr="00AB71AD" w:rsidRDefault="004B3F06" w:rsidP="004B3F06">
      <w:pPr>
        <w:ind w:left="425"/>
        <w:rPr>
          <w:rFonts w:cs="Arial"/>
          <w:szCs w:val="20"/>
        </w:rPr>
      </w:pPr>
    </w:p>
    <w:p w14:paraId="67B4CBB5" w14:textId="77777777" w:rsidR="004B3F06" w:rsidRPr="00AB71AD" w:rsidRDefault="004B3F06" w:rsidP="004B3F06">
      <w:pPr>
        <w:ind w:left="425"/>
        <w:rPr>
          <w:rFonts w:cs="Arial"/>
          <w:szCs w:val="20"/>
        </w:rPr>
      </w:pPr>
      <w:r w:rsidRPr="00AB71AD">
        <w:rPr>
          <w:rFonts w:cs="Arial"/>
          <w:szCs w:val="20"/>
        </w:rPr>
        <w:t>El licitante adjudicado se obliga a responder por su cuenta los riesgos y daños y/o perjuicios que por inobservancia o negligencia de su parte llegue a causar al instituto y/o a terceros.</w:t>
      </w:r>
    </w:p>
    <w:p w14:paraId="1DF7BC0B" w14:textId="77777777" w:rsidR="004B3F06" w:rsidRPr="00AB71AD" w:rsidRDefault="004B3F06" w:rsidP="004B3F06">
      <w:pPr>
        <w:ind w:left="425"/>
        <w:rPr>
          <w:rFonts w:cs="Arial"/>
          <w:szCs w:val="20"/>
        </w:rPr>
      </w:pPr>
    </w:p>
    <w:p w14:paraId="43F5AAF1" w14:textId="77777777" w:rsidR="004B3F06" w:rsidRPr="00203C7A" w:rsidRDefault="004B3F06" w:rsidP="004B3F06">
      <w:pPr>
        <w:ind w:left="425"/>
        <w:rPr>
          <w:rFonts w:cs="Noto Sans"/>
          <w:bCs/>
          <w:szCs w:val="20"/>
        </w:rPr>
      </w:pPr>
      <w:r w:rsidRPr="00AB71AD">
        <w:rPr>
          <w:rFonts w:cs="Arial"/>
          <w:szCs w:val="20"/>
        </w:rPr>
        <w:t>Los gastos que se generen por motivo del canje correrán a cargo del licitante adjudicado</w:t>
      </w:r>
      <w:r w:rsidRPr="00203C7A">
        <w:rPr>
          <w:rFonts w:cs="Noto Sans"/>
          <w:bCs/>
          <w:szCs w:val="20"/>
        </w:rPr>
        <w:t>.</w:t>
      </w:r>
    </w:p>
    <w:p w14:paraId="00F66795" w14:textId="77777777" w:rsidR="00895B57" w:rsidRDefault="00895B57" w:rsidP="004B391C">
      <w:pPr>
        <w:pStyle w:val="Prrafodelista"/>
        <w:ind w:left="426"/>
        <w:rPr>
          <w:rFonts w:cs="Noto Sans"/>
          <w:b/>
          <w:bCs/>
          <w:szCs w:val="20"/>
        </w:rPr>
      </w:pP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lastRenderedPageBreak/>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3B5E8A2F" w14:textId="720C405D"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En el cuerpo del comprobante fiscal digital por Internet (CFDI) se indicará </w:t>
      </w:r>
      <w:r>
        <w:rPr>
          <w:rFonts w:cs="Arial"/>
          <w:szCs w:val="20"/>
          <w:lang w:eastAsia="es-MX"/>
        </w:rPr>
        <w:t>el</w:t>
      </w:r>
      <w:r w:rsidRPr="00C222C9">
        <w:rPr>
          <w:rFonts w:cs="Arial"/>
          <w:szCs w:val="20"/>
          <w:lang w:eastAsia="es-MX"/>
        </w:rPr>
        <w:t xml:space="preserve"> servicio proporcionad</w:t>
      </w:r>
      <w:r>
        <w:rPr>
          <w:rFonts w:cs="Arial"/>
          <w:szCs w:val="20"/>
          <w:lang w:eastAsia="es-MX"/>
        </w:rPr>
        <w:t>o</w:t>
      </w:r>
      <w:r w:rsidRPr="00C222C9">
        <w:rPr>
          <w:rFonts w:cs="Arial"/>
          <w:szCs w:val="20"/>
          <w:lang w:eastAsia="es-MX"/>
        </w:rPr>
        <w:t>, número de proveedor, número de contrato, número de fianza y denominación social de la afianzadora.</w:t>
      </w:r>
    </w:p>
    <w:p w14:paraId="34E803C4" w14:textId="77777777" w:rsidR="00C222C9" w:rsidRPr="00C222C9" w:rsidRDefault="00C222C9" w:rsidP="00C222C9">
      <w:pPr>
        <w:tabs>
          <w:tab w:val="left" w:pos="1327"/>
        </w:tabs>
        <w:ind w:left="567"/>
        <w:rPr>
          <w:rFonts w:cs="Arial"/>
          <w:szCs w:val="20"/>
          <w:lang w:eastAsia="es-MX"/>
        </w:rPr>
      </w:pPr>
    </w:p>
    <w:p w14:paraId="43E5561D" w14:textId="64B26C8F" w:rsidR="00C222C9" w:rsidRPr="00C222C9" w:rsidRDefault="00C222C9" w:rsidP="00C222C9">
      <w:pPr>
        <w:tabs>
          <w:tab w:val="left" w:pos="1327"/>
        </w:tabs>
        <w:ind w:left="567"/>
        <w:rPr>
          <w:rFonts w:cs="Arial"/>
          <w:bCs/>
          <w:szCs w:val="20"/>
        </w:rPr>
      </w:pPr>
      <w:r w:rsidRPr="00C222C9">
        <w:rPr>
          <w:rFonts w:cs="Arial"/>
          <w:szCs w:val="20"/>
          <w:lang w:eastAsia="es-MX"/>
        </w:rPr>
        <w:t xml:space="preserve">El CFDI deberá ser entregado para comprobación, supervisión y verificación </w:t>
      </w:r>
      <w:r w:rsidR="00B37CE8">
        <w:rPr>
          <w:rFonts w:cs="Arial"/>
          <w:szCs w:val="20"/>
          <w:lang w:eastAsia="es-MX"/>
        </w:rPr>
        <w:t>del</w:t>
      </w:r>
      <w:r w:rsidRPr="00C222C9">
        <w:rPr>
          <w:rFonts w:cs="Arial"/>
          <w:szCs w:val="20"/>
          <w:lang w:eastAsia="es-MX"/>
        </w:rPr>
        <w:t xml:space="preserve"> servicio otorgado mediante la revisión </w:t>
      </w:r>
      <w:r w:rsidRPr="00C222C9">
        <w:rPr>
          <w:rFonts w:cs="Arial"/>
          <w:bCs/>
          <w:szCs w:val="20"/>
        </w:rPr>
        <w:t>de la documentación probatoria de la entrega mensual de los Dosímetros.</w:t>
      </w:r>
    </w:p>
    <w:p w14:paraId="50255D31" w14:textId="77777777" w:rsidR="00C222C9" w:rsidRPr="00C222C9" w:rsidRDefault="00C222C9" w:rsidP="00C222C9">
      <w:pPr>
        <w:tabs>
          <w:tab w:val="left" w:pos="1327"/>
        </w:tabs>
        <w:ind w:left="567"/>
        <w:rPr>
          <w:rFonts w:cs="Arial"/>
          <w:szCs w:val="20"/>
          <w:lang w:eastAsia="es-MX"/>
        </w:rPr>
      </w:pPr>
    </w:p>
    <w:p w14:paraId="447505A8" w14:textId="2665995F"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El CFDI será validado y </w:t>
      </w:r>
      <w:r w:rsidRPr="00C222C9">
        <w:rPr>
          <w:rFonts w:cstheme="minorHAnsi"/>
          <w:szCs w:val="20"/>
        </w:rPr>
        <w:t xml:space="preserve">aprobado </w:t>
      </w:r>
      <w:r w:rsidRPr="00C222C9">
        <w:rPr>
          <w:rFonts w:cs="Arial"/>
          <w:szCs w:val="20"/>
          <w:lang w:eastAsia="es-MX"/>
        </w:rPr>
        <w:t xml:space="preserve">por el Director y Subdirector Médico o Jefe de Servicio o Subdirector Administrativo o Administrador de la Unidad, según sea el caso, con la autorización por parte de la unidad se hará de conocimiento al Administrador del Contrato, que el proveedor entrego </w:t>
      </w:r>
      <w:r w:rsidR="00B37CE8">
        <w:rPr>
          <w:rFonts w:cs="Arial"/>
          <w:szCs w:val="20"/>
          <w:lang w:eastAsia="es-MX"/>
        </w:rPr>
        <w:t>los dosímetros</w:t>
      </w:r>
      <w:r w:rsidRPr="00C222C9">
        <w:rPr>
          <w:rFonts w:cs="Arial"/>
          <w:szCs w:val="20"/>
          <w:lang w:eastAsia="es-MX"/>
        </w:rPr>
        <w:t xml:space="preserve"> a entera satisfacción del Instituto, quien lo firmará validando el CFDI para pago.</w:t>
      </w:r>
    </w:p>
    <w:p w14:paraId="5866C43D" w14:textId="77777777" w:rsidR="00C222C9" w:rsidRPr="00C222C9" w:rsidRDefault="00C222C9" w:rsidP="00C222C9">
      <w:pPr>
        <w:tabs>
          <w:tab w:val="left" w:pos="1327"/>
        </w:tabs>
        <w:ind w:left="567"/>
        <w:rPr>
          <w:rFonts w:cs="Arial"/>
          <w:szCs w:val="20"/>
          <w:lang w:eastAsia="es-MX"/>
        </w:rPr>
      </w:pPr>
    </w:p>
    <w:p w14:paraId="79833990" w14:textId="32960EC3"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La </w:t>
      </w:r>
      <w:r w:rsidRPr="00C222C9">
        <w:rPr>
          <w:rFonts w:cs="Arial"/>
          <w:bCs/>
          <w:szCs w:val="20"/>
        </w:rPr>
        <w:t xml:space="preserve">documentación comprobatoria de la entrega de los </w:t>
      </w:r>
      <w:r w:rsidR="00B37CE8" w:rsidRPr="00C222C9">
        <w:rPr>
          <w:rFonts w:cs="Arial"/>
          <w:bCs/>
          <w:szCs w:val="20"/>
        </w:rPr>
        <w:t>dosímetros</w:t>
      </w:r>
      <w:r w:rsidRPr="00C222C9">
        <w:rPr>
          <w:rFonts w:cs="Arial"/>
          <w:bCs/>
          <w:szCs w:val="20"/>
        </w:rPr>
        <w:t>,</w:t>
      </w:r>
      <w:r w:rsidRPr="00C222C9">
        <w:rPr>
          <w:rFonts w:cs="Arial"/>
          <w:szCs w:val="20"/>
          <w:lang w:eastAsia="es-MX"/>
        </w:rPr>
        <w:t xml:space="preserve"> que amparan el CFDI quedaran bajo resguardo de la unidad médica.</w:t>
      </w:r>
    </w:p>
    <w:p w14:paraId="3A444E9C" w14:textId="77777777" w:rsidR="00C222C9" w:rsidRPr="00C222C9" w:rsidRDefault="00C222C9" w:rsidP="00C222C9">
      <w:pPr>
        <w:tabs>
          <w:tab w:val="left" w:pos="1327"/>
        </w:tabs>
        <w:ind w:left="567"/>
        <w:rPr>
          <w:rFonts w:cs="Arial"/>
          <w:b/>
          <w:bCs/>
          <w:szCs w:val="20"/>
        </w:rPr>
      </w:pPr>
    </w:p>
    <w:p w14:paraId="27F5EAEC" w14:textId="698895E7" w:rsidR="001601D6" w:rsidRDefault="00C222C9" w:rsidP="00C222C9">
      <w:pPr>
        <w:ind w:left="567"/>
        <w:rPr>
          <w:rFonts w:eastAsia="Times New Roman" w:cs="Noto Sans"/>
          <w:bCs/>
          <w:noProof/>
          <w:szCs w:val="20"/>
          <w:lang w:eastAsia="ar-SA"/>
        </w:rPr>
      </w:pPr>
      <w:r w:rsidRPr="00C222C9">
        <w:rPr>
          <w:rFonts w:eastAsia="MS Mincho" w:cs="Arial"/>
          <w:bCs/>
          <w:szCs w:val="20"/>
        </w:rPr>
        <w:t>Los primeros 10 días hábiles del mes, el licitante adjudicado, deberá entregar al administrador del contrato, en formato digital, Comprobante Fiscal Digital (CFDI) y archivo .xml, de los bienes o servicios otorgados en el mes inmediato anterior</w:t>
      </w:r>
      <w:r w:rsidRPr="00C222C9">
        <w:rPr>
          <w:rFonts w:ascii="Montserrat" w:eastAsia="MS Mincho" w:hAnsi="Montserrat" w:cs="Arial"/>
          <w:bCs/>
          <w:szCs w:val="20"/>
        </w:rPr>
        <w:t>.</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C03816">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39" w:name="_Hlk145508917"/>
      <w:r w:rsidRPr="00F1291F">
        <w:rPr>
          <w:rFonts w:cs="Noto Sans"/>
          <w:lang w:val="es-ES_tradnl"/>
        </w:rPr>
        <w:t>Los servicios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C03816">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C03816">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C03816">
      <w:pPr>
        <w:numPr>
          <w:ilvl w:val="0"/>
          <w:numId w:val="26"/>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w:t>
      </w:r>
      <w:r w:rsidRPr="00343053">
        <w:rPr>
          <w:rFonts w:cs="Noto Sans"/>
          <w:lang w:val="es-ES"/>
        </w:rPr>
        <w:lastRenderedPageBreak/>
        <w:t>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realizará la instrucción de pago en la fecha de vencimiento del contrarecibo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C03816">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las penas convencionales o deducciones pactadas en el contrato respectivo, así como su registro y validación en el Sistema PREI Millenium.</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por concepto de cuotas obrero patronales, conforme a lo previsto en el artículo 40 B último </w:t>
      </w:r>
      <w:r w:rsidRPr="00BC0102">
        <w:rPr>
          <w:rFonts w:cs="Noto Sans"/>
          <w:lang w:val="es-ES"/>
        </w:rPr>
        <w:lastRenderedPageBreak/>
        <w:t>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9"/>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0" w:name="_DV_M234"/>
      <w:bookmarkEnd w:id="40"/>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1"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2" w:name="_DV_M235"/>
      <w:bookmarkEnd w:id="41"/>
      <w:bookmarkEnd w:id="42"/>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3" w:name="_DV_M236"/>
      <w:bookmarkEnd w:id="43"/>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C03816">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C03816">
      <w:pPr>
        <w:numPr>
          <w:ilvl w:val="0"/>
          <w:numId w:val="24"/>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lastRenderedPageBreak/>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0"/>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lastRenderedPageBreak/>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C03816">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 xml:space="preserve">bajo protesta de decir verdad, que por sí mismos o a través de interpósita persona, se abstendrán de adoptar conductas, para que </w:t>
      </w:r>
      <w:r w:rsidR="007F75A0" w:rsidRPr="007F75A0">
        <w:rPr>
          <w:b w:val="0"/>
        </w:rPr>
        <w:lastRenderedPageBreak/>
        <w:t>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4"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4"/>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w:t>
      </w:r>
      <w:r w:rsidRPr="006402DA">
        <w:rPr>
          <w:rFonts w:cs="Noto Sans"/>
        </w:rPr>
        <w:lastRenderedPageBreak/>
        <w:t xml:space="preserve">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83FDD41" w:rsidR="006402DA" w:rsidRPr="006402DA" w:rsidRDefault="006402DA" w:rsidP="006402DA">
            <w:pPr>
              <w:rPr>
                <w:rFonts w:cs="Noto Sans"/>
              </w:rPr>
            </w:pPr>
            <w:r w:rsidRPr="006402DA">
              <w:rPr>
                <w:rFonts w:cs="Noto Sans"/>
              </w:rPr>
              <w:t xml:space="preserve">REQUERIMIENTO </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5" w:name="RANGE!D12"/>
            <w:r w:rsidRPr="006402DA">
              <w:rPr>
                <w:rFonts w:cs="Noto Sans"/>
              </w:rPr>
              <w:t>MODELO DE CONTRATO (FORMATO DE CONTRATO DE PRESTACIÓN DE SERVICIOS)</w:t>
            </w:r>
            <w:bookmarkEnd w:id="45"/>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 xml:space="preserve">FORMATO DEL ESCRITO DONDE EL LICITANTE MANIFIESTE SI UTILIZA EL ESQUEMA DE </w:t>
            </w:r>
            <w:r w:rsidRPr="00491470">
              <w:rPr>
                <w:rFonts w:cs="Noto Sans"/>
                <w:bCs/>
              </w:rPr>
              <w:lastRenderedPageBreak/>
              <w:t>SUBCONTRATACIÓN</w:t>
            </w:r>
          </w:p>
        </w:tc>
      </w:tr>
    </w:tbl>
    <w:p w14:paraId="2AAB149F" w14:textId="77777777" w:rsidR="00C35A6C" w:rsidRDefault="00C35A6C" w:rsidP="006402DA">
      <w:pPr>
        <w:rPr>
          <w:rFonts w:cs="Noto Sans"/>
          <w:b/>
        </w:rPr>
      </w:pPr>
      <w:r w:rsidRPr="00C35A6C">
        <w:rPr>
          <w:rFonts w:cs="Noto Sans"/>
          <w:b/>
        </w:rPr>
        <w:lastRenderedPageBreak/>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AA052A" w14:paraId="3B8CC103" w14:textId="77777777" w:rsidTr="002C1A9D">
        <w:trPr>
          <w:trHeight w:val="57"/>
        </w:trPr>
        <w:tc>
          <w:tcPr>
            <w:tcW w:w="1418" w:type="dxa"/>
          </w:tcPr>
          <w:p w14:paraId="3666DE1B" w14:textId="77777777" w:rsidR="00C35A6C" w:rsidRPr="00AA052A" w:rsidRDefault="00D40210" w:rsidP="002C1A9D">
            <w:pPr>
              <w:jc w:val="center"/>
              <w:rPr>
                <w:rFonts w:cs="Noto Sans"/>
                <w:b/>
                <w:bCs/>
                <w:szCs w:val="20"/>
              </w:rPr>
            </w:pPr>
            <w:r w:rsidRPr="00AA052A">
              <w:rPr>
                <w:rFonts w:cs="Noto Sans"/>
                <w:b/>
                <w:bCs/>
                <w:szCs w:val="20"/>
              </w:rPr>
              <w:t>T1</w:t>
            </w:r>
          </w:p>
        </w:tc>
        <w:tc>
          <w:tcPr>
            <w:tcW w:w="8930" w:type="dxa"/>
            <w:vAlign w:val="center"/>
          </w:tcPr>
          <w:p w14:paraId="2363825C" w14:textId="1FCC5DD7" w:rsidR="00C35A6C" w:rsidRPr="002E05DA" w:rsidRDefault="00F04F38" w:rsidP="002C1A9D">
            <w:pPr>
              <w:tabs>
                <w:tab w:val="left" w:pos="3600"/>
                <w:tab w:val="center" w:pos="5043"/>
              </w:tabs>
              <w:rPr>
                <w:rFonts w:cs="Noto Sans"/>
                <w:b/>
                <w:bCs/>
                <w:szCs w:val="20"/>
              </w:rPr>
            </w:pPr>
            <w:r w:rsidRPr="00AA052A">
              <w:rPr>
                <w:rFonts w:eastAsia="Calibri" w:cs="Noto Sans"/>
                <w:szCs w:val="20"/>
              </w:rPr>
              <w:t>NOMBRE DE LOS RESPONSABLES QUE ESTARÁN ASIGNADOS PARA LA PRESTACIÓN DEL SERVICIO REQUERIDO POR EL INSTITUTO.</w:t>
            </w:r>
            <w:r w:rsidR="002E05DA">
              <w:rPr>
                <w:rFonts w:eastAsia="Calibri" w:cs="Noto Sans"/>
                <w:szCs w:val="20"/>
              </w:rPr>
              <w:t xml:space="preserve"> </w:t>
            </w:r>
            <w:r w:rsidR="002E05DA">
              <w:rPr>
                <w:rFonts w:eastAsia="Calibri" w:cs="Noto Sans"/>
                <w:b/>
                <w:bCs/>
                <w:szCs w:val="20"/>
              </w:rPr>
              <w:t>(NO APLICA)</w:t>
            </w:r>
          </w:p>
        </w:tc>
      </w:tr>
      <w:tr w:rsidR="003D22CE" w:rsidRPr="00AA052A" w14:paraId="069B1990" w14:textId="77777777" w:rsidTr="002C1A9D">
        <w:trPr>
          <w:trHeight w:val="57"/>
        </w:trPr>
        <w:tc>
          <w:tcPr>
            <w:tcW w:w="1418" w:type="dxa"/>
          </w:tcPr>
          <w:p w14:paraId="3A5DBD49" w14:textId="77777777" w:rsidR="003D22CE" w:rsidRPr="00AA052A" w:rsidRDefault="003D22CE" w:rsidP="003D22CE">
            <w:pPr>
              <w:jc w:val="center"/>
              <w:rPr>
                <w:rFonts w:cs="Noto Sans"/>
                <w:b/>
                <w:bCs/>
                <w:szCs w:val="20"/>
              </w:rPr>
            </w:pPr>
            <w:r w:rsidRPr="00AA052A">
              <w:rPr>
                <w:rFonts w:cs="Noto Sans"/>
                <w:b/>
                <w:bCs/>
                <w:szCs w:val="20"/>
              </w:rPr>
              <w:t>T2</w:t>
            </w:r>
          </w:p>
        </w:tc>
        <w:tc>
          <w:tcPr>
            <w:tcW w:w="8930" w:type="dxa"/>
          </w:tcPr>
          <w:p w14:paraId="3933784E" w14:textId="376FE275" w:rsidR="003D22CE" w:rsidRPr="00AA052A" w:rsidRDefault="003D22CE" w:rsidP="003D22CE">
            <w:pPr>
              <w:rPr>
                <w:rFonts w:cs="Noto Sans"/>
                <w:bCs/>
                <w:szCs w:val="20"/>
              </w:rPr>
            </w:pPr>
            <w:r w:rsidRPr="0029697E">
              <w:rPr>
                <w:rFonts w:cs="Noto Sans"/>
              </w:rPr>
              <w:t xml:space="preserve">UNIDADES DONDE SE PRESTARÁ EL SERVICIO </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8F78D7" w:rsidRDefault="006402DA" w:rsidP="006402DA">
      <w:pPr>
        <w:rPr>
          <w:rFonts w:cs="Noto Sans"/>
          <w:b/>
        </w:rPr>
      </w:pPr>
      <w:r w:rsidRPr="006D1594">
        <w:rPr>
          <w:rFonts w:cs="Noto Sans"/>
          <w:b/>
        </w:rPr>
        <w:t xml:space="preserve">LUGAR Y FECHA: _________________FAB. </w:t>
      </w:r>
      <w:r w:rsidRPr="008F78D7">
        <w:rPr>
          <w:rFonts w:cs="Noto Sans"/>
          <w:b/>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8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724"/>
        <w:gridCol w:w="1276"/>
        <w:gridCol w:w="3705"/>
        <w:gridCol w:w="1278"/>
        <w:gridCol w:w="1660"/>
      </w:tblGrid>
      <w:tr w:rsidR="00C222C9" w:rsidRPr="00C95076" w14:paraId="48B04472" w14:textId="52FA7168" w:rsidTr="00C222C9">
        <w:trPr>
          <w:trHeight w:val="283"/>
          <w:jc w:val="center"/>
        </w:trPr>
        <w:tc>
          <w:tcPr>
            <w:tcW w:w="724" w:type="dxa"/>
            <w:shd w:val="clear" w:color="auto" w:fill="BFBFBF" w:themeFill="background1" w:themeFillShade="BF"/>
            <w:vAlign w:val="center"/>
            <w:hideMark/>
          </w:tcPr>
          <w:p w14:paraId="35F50ADC"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No.</w:t>
            </w:r>
          </w:p>
        </w:tc>
        <w:tc>
          <w:tcPr>
            <w:tcW w:w="1276" w:type="dxa"/>
            <w:shd w:val="clear" w:color="auto" w:fill="BFBFBF" w:themeFill="background1" w:themeFillShade="BF"/>
            <w:vAlign w:val="center"/>
            <w:hideMark/>
          </w:tcPr>
          <w:p w14:paraId="14AE6527"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CUCOP</w:t>
            </w:r>
          </w:p>
        </w:tc>
        <w:tc>
          <w:tcPr>
            <w:tcW w:w="3705" w:type="dxa"/>
            <w:shd w:val="clear" w:color="auto" w:fill="BFBFBF" w:themeFill="background1" w:themeFillShade="BF"/>
            <w:vAlign w:val="center"/>
            <w:hideMark/>
          </w:tcPr>
          <w:p w14:paraId="016B4ABC"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Descripción</w:t>
            </w:r>
          </w:p>
        </w:tc>
        <w:tc>
          <w:tcPr>
            <w:tcW w:w="1278" w:type="dxa"/>
            <w:shd w:val="clear" w:color="auto" w:fill="BFBFBF" w:themeFill="background1" w:themeFillShade="BF"/>
            <w:vAlign w:val="center"/>
            <w:hideMark/>
          </w:tcPr>
          <w:p w14:paraId="0C1EBF4E"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Unidad de Medida</w:t>
            </w:r>
          </w:p>
        </w:tc>
        <w:tc>
          <w:tcPr>
            <w:tcW w:w="1660" w:type="dxa"/>
            <w:shd w:val="clear" w:color="auto" w:fill="BFBFBF" w:themeFill="background1" w:themeFillShade="BF"/>
            <w:vAlign w:val="center"/>
          </w:tcPr>
          <w:p w14:paraId="6CDD7C51" w14:textId="733E42E1" w:rsidR="00C222C9" w:rsidRPr="00C95076" w:rsidRDefault="00C222C9" w:rsidP="004B391C">
            <w:pPr>
              <w:jc w:val="center"/>
              <w:rPr>
                <w:rFonts w:eastAsia="Times New Roman" w:cs="Noto Sans"/>
                <w:b/>
                <w:bCs/>
                <w:sz w:val="16"/>
                <w:szCs w:val="16"/>
                <w:lang w:eastAsia="es-MX"/>
              </w:rPr>
            </w:pPr>
            <w:r>
              <w:rPr>
                <w:rFonts w:eastAsia="Times New Roman" w:cs="Noto Sans"/>
                <w:b/>
                <w:bCs/>
                <w:sz w:val="16"/>
                <w:szCs w:val="16"/>
                <w:lang w:eastAsia="es-MX"/>
              </w:rPr>
              <w:t>PRECIO UNITARIO</w:t>
            </w:r>
          </w:p>
        </w:tc>
      </w:tr>
      <w:tr w:rsidR="00C222C9" w:rsidRPr="00C95076" w14:paraId="3036A6CB" w14:textId="77777777" w:rsidTr="00C222C9">
        <w:trPr>
          <w:trHeight w:val="283"/>
          <w:jc w:val="center"/>
        </w:trPr>
        <w:tc>
          <w:tcPr>
            <w:tcW w:w="724" w:type="dxa"/>
            <w:vAlign w:val="center"/>
          </w:tcPr>
          <w:p w14:paraId="4712CC99"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373FF2DB"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2B549D44"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68220E25"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08EABBE3" w14:textId="77777777" w:rsidR="00C222C9" w:rsidRDefault="00C222C9" w:rsidP="004B391C">
            <w:pPr>
              <w:jc w:val="center"/>
              <w:rPr>
                <w:rFonts w:eastAsia="Times New Roman" w:cs="Noto Sans"/>
                <w:b/>
                <w:bCs/>
                <w:sz w:val="16"/>
                <w:szCs w:val="16"/>
                <w:lang w:eastAsia="es-MX"/>
              </w:rPr>
            </w:pPr>
          </w:p>
        </w:tc>
      </w:tr>
      <w:tr w:rsidR="00C222C9" w:rsidRPr="00C95076" w14:paraId="20844F29" w14:textId="77777777" w:rsidTr="00C222C9">
        <w:trPr>
          <w:trHeight w:val="283"/>
          <w:jc w:val="center"/>
        </w:trPr>
        <w:tc>
          <w:tcPr>
            <w:tcW w:w="724" w:type="dxa"/>
            <w:vAlign w:val="center"/>
          </w:tcPr>
          <w:p w14:paraId="67470081"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29EB4BED"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42CC8EA0"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3C886D90"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22A7F590" w14:textId="77777777" w:rsidR="00C222C9" w:rsidRDefault="00C222C9" w:rsidP="004B391C">
            <w:pPr>
              <w:jc w:val="center"/>
              <w:rPr>
                <w:rFonts w:eastAsia="Times New Roman" w:cs="Noto Sans"/>
                <w:b/>
                <w:bCs/>
                <w:sz w:val="16"/>
                <w:szCs w:val="16"/>
                <w:lang w:eastAsia="es-MX"/>
              </w:rPr>
            </w:pPr>
          </w:p>
        </w:tc>
      </w:tr>
      <w:tr w:rsidR="00C222C9" w:rsidRPr="00C95076" w14:paraId="13BE507C" w14:textId="77777777" w:rsidTr="00C222C9">
        <w:trPr>
          <w:trHeight w:val="283"/>
          <w:jc w:val="center"/>
        </w:trPr>
        <w:tc>
          <w:tcPr>
            <w:tcW w:w="724" w:type="dxa"/>
            <w:vAlign w:val="center"/>
          </w:tcPr>
          <w:p w14:paraId="0274E672"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59B9485A"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34199398"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543FF21A"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59A7C1B0" w14:textId="77777777" w:rsidR="00C222C9" w:rsidRDefault="00C222C9" w:rsidP="004B391C">
            <w:pPr>
              <w:jc w:val="center"/>
              <w:rPr>
                <w:rFonts w:eastAsia="Times New Roman" w:cs="Noto Sans"/>
                <w:b/>
                <w:bCs/>
                <w:sz w:val="16"/>
                <w:szCs w:val="16"/>
                <w:lang w:eastAsia="es-MX"/>
              </w:rPr>
            </w:pPr>
          </w:p>
        </w:tc>
      </w:tr>
      <w:tr w:rsidR="00C222C9" w:rsidRPr="00C95076" w14:paraId="1CCB6DE9" w14:textId="77777777" w:rsidTr="00C222C9">
        <w:trPr>
          <w:trHeight w:val="283"/>
          <w:jc w:val="center"/>
        </w:trPr>
        <w:tc>
          <w:tcPr>
            <w:tcW w:w="724" w:type="dxa"/>
            <w:vAlign w:val="center"/>
          </w:tcPr>
          <w:p w14:paraId="56AFF730"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37AAD88F"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3042C3E9"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0C6292F2"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2E3405B3" w14:textId="77777777" w:rsidR="00C222C9" w:rsidRDefault="00C222C9" w:rsidP="004B391C">
            <w:pPr>
              <w:jc w:val="center"/>
              <w:rPr>
                <w:rFonts w:eastAsia="Times New Roman" w:cs="Noto Sans"/>
                <w:b/>
                <w:bCs/>
                <w:sz w:val="16"/>
                <w:szCs w:val="16"/>
                <w:lang w:eastAsia="es-MX"/>
              </w:rPr>
            </w:pPr>
          </w:p>
        </w:tc>
      </w:tr>
    </w:tbl>
    <w:p w14:paraId="2B0DAB10" w14:textId="77777777" w:rsidR="00E45FAE" w:rsidRDefault="00E45FAE" w:rsidP="006402DA">
      <w:pPr>
        <w:rPr>
          <w:rFonts w:cs="Noto Sans"/>
        </w:rPr>
      </w:pPr>
    </w:p>
    <w:p w14:paraId="2B932B78" w14:textId="77777777" w:rsidR="004B391C" w:rsidRPr="006402DA" w:rsidRDefault="004B391C"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07B72311" w14:textId="77777777" w:rsidR="00E45FAE" w:rsidRDefault="00E45FAE" w:rsidP="006402DA">
      <w:pPr>
        <w:rPr>
          <w:rFonts w:cs="Noto Sans"/>
          <w:b/>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4063E237" w14:textId="77777777" w:rsidR="00E45FAE" w:rsidRDefault="00E45FAE"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39DE6FBE"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6" w:name="_Toc127275462"/>
      <w:r w:rsidRPr="00846C50">
        <w:rPr>
          <w:rFonts w:cs="Noto Sans"/>
          <w:b/>
        </w:rPr>
        <w:t>ESTRATIFICACIÓN DE LAS MICRO, PEQUEÑAS Y MEDIANAS EMPRESAS</w:t>
      </w:r>
      <w:bookmarkEnd w:id="46"/>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_________ de __________ de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 xml:space="preserve">FORMATO PARA LA MANIFESTACIÓN QUE DEBERÁN PRESENTAR LAS MICRO, PEQUEÑAS y MEDIANAS EMPRESAS, QUE PARTICIPEN CON TAL CARÁCTER EN LOS PROCEDIMIENTOS DE </w:t>
      </w:r>
      <w:r w:rsidRPr="00846C50">
        <w:rPr>
          <w:rFonts w:cs="Noto Sans"/>
          <w:b/>
        </w:rPr>
        <w:lastRenderedPageBreak/>
        <w:t>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C03816">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C03816">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C03816">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C03816">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C03816">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C03816">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C03816">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C03816">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C03816">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w:t>
            </w:r>
            <w:r w:rsidRPr="00E61126">
              <w:rPr>
                <w:rFonts w:cs="Noto Sans"/>
                <w:lang w:val="es-ES_tradnl"/>
              </w:rPr>
              <w:lastRenderedPageBreak/>
              <w:t>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w:t>
            </w:r>
            <w:r w:rsidRPr="00E61126">
              <w:rPr>
                <w:rFonts w:cs="Noto Sans"/>
                <w:lang w:val="es-ES_tradnl"/>
              </w:rPr>
              <w:lastRenderedPageBreak/>
              <w:t xml:space="preserve">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 xml:space="preserve">las personas agrupadas deberá presentar en </w:t>
            </w:r>
            <w:r w:rsidRPr="00E61126">
              <w:rPr>
                <w:rFonts w:cs="Noto Sans"/>
                <w:b/>
                <w:bCs/>
                <w:lang w:val="es-ES_tradnl"/>
              </w:rPr>
              <w:lastRenderedPageBreak/>
              <w:t>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D00DA1"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C03816">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C03816">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w:t>
            </w:r>
            <w:r w:rsidRPr="00DF5908">
              <w:rPr>
                <w:rFonts w:cs="Noto Sans"/>
              </w:rPr>
              <w:lastRenderedPageBreak/>
              <w:t>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C03816">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D00DA1"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C03816">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C03816">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C03816">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D00DA1" w:rsidRDefault="00A52F60" w:rsidP="00E61126">
            <w:pPr>
              <w:rPr>
                <w:rFonts w:cs="Noto Sans"/>
                <w:lang w:val="pt-PT"/>
              </w:rPr>
            </w:pPr>
            <w:r w:rsidRPr="00D00DA1">
              <w:rPr>
                <w:rFonts w:cs="Noto Sans"/>
                <w:lang w:val="pt-PT"/>
              </w:rPr>
              <w:t xml:space="preserve">NUMERAL IV. PUNTO 1 INCISO </w:t>
            </w:r>
            <w:r w:rsidR="00C6749C" w:rsidRPr="00D00DA1">
              <w:rPr>
                <w:rFonts w:cs="Noto Sans"/>
                <w:lang w:val="pt-PT"/>
              </w:rPr>
              <w:t>I</w:t>
            </w:r>
            <w:r w:rsidR="00E61126" w:rsidRPr="00D00DA1">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D00DA1"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D00DA1"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w:t>
            </w:r>
            <w:r w:rsidRPr="00E61126">
              <w:rPr>
                <w:rFonts w:cs="Noto Sans"/>
                <w:lang w:val="es-ES_tradnl"/>
              </w:rPr>
              <w:lastRenderedPageBreak/>
              <w:t>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D00DA1"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D00DA1" w:rsidRDefault="00112438" w:rsidP="00E61126">
            <w:pPr>
              <w:rPr>
                <w:rFonts w:cs="Noto Sans"/>
                <w:lang w:val="pt-PT"/>
              </w:rPr>
            </w:pPr>
            <w:r w:rsidRPr="00D00DA1">
              <w:rPr>
                <w:rFonts w:cs="Noto Sans"/>
                <w:lang w:val="pt-PT"/>
              </w:rPr>
              <w:t xml:space="preserve">NUMERAL IV. PUNTO 1 INCISO </w:t>
            </w:r>
            <w:r w:rsidR="00C6749C" w:rsidRPr="00D00DA1">
              <w:rPr>
                <w:rFonts w:cs="Noto Sans"/>
                <w:lang w:val="pt-PT"/>
              </w:rPr>
              <w:t>N</w:t>
            </w:r>
            <w:r w:rsidR="00E61126" w:rsidRPr="00D00DA1">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D00DA1"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D00DA1"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lastRenderedPageBreak/>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2213DAE2" w:rsidR="00840D63" w:rsidRPr="00E61126" w:rsidRDefault="00C410F2" w:rsidP="00840D63">
            <w:pPr>
              <w:rPr>
                <w:rFonts w:cs="Noto Sans"/>
                <w:lang w:val="es-ES_tradnl"/>
              </w:rPr>
            </w:pPr>
            <w:r w:rsidRPr="00CF686B">
              <w:rPr>
                <w:rFonts w:cs="Noto Sans"/>
              </w:rPr>
              <w:t xml:space="preserve">Presentar Catálogos y Certificados de calidad necesarios para corroborar las especificaciones y características de todos y cada uno de los bienes del anexo número </w:t>
            </w:r>
            <w:r>
              <w:rPr>
                <w:rFonts w:cs="Noto Sans"/>
              </w:rPr>
              <w:t>7</w:t>
            </w:r>
            <w:r w:rsidRPr="00CF686B">
              <w:rPr>
                <w:rFonts w:cs="Noto Sans"/>
              </w:rPr>
              <w:t xml:space="preserve"> (</w:t>
            </w:r>
            <w:r>
              <w:rPr>
                <w:rFonts w:cs="Noto Sans"/>
              </w:rPr>
              <w:t>siete</w:t>
            </w:r>
            <w:r w:rsidRPr="00CF686B">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bl>
    <w:p w14:paraId="36C750AC" w14:textId="77777777" w:rsidR="002E2CAE" w:rsidRPr="006402DA" w:rsidRDefault="002E2CAE"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1CFB5420" w14:textId="77777777" w:rsidR="00C222C9" w:rsidRPr="00FE1359" w:rsidRDefault="00C222C9" w:rsidP="00C222C9">
      <w:pPr>
        <w:jc w:val="center"/>
        <w:rPr>
          <w:rFonts w:cs="Noto Sans"/>
        </w:rPr>
      </w:pPr>
      <w:r w:rsidRPr="00FE1359">
        <w:rPr>
          <w:rFonts w:cs="Noto Sans"/>
          <w:b/>
        </w:rPr>
        <w:t>REQUERIMIENTO</w:t>
      </w:r>
    </w:p>
    <w:p w14:paraId="42E2B06F" w14:textId="77777777" w:rsidR="008361C4" w:rsidRPr="008361C4" w:rsidRDefault="008361C4" w:rsidP="008361C4">
      <w:pPr>
        <w:rPr>
          <w:rFonts w:cs="Noto Sans"/>
          <w:lang w:val="es-ES"/>
        </w:rPr>
      </w:pPr>
      <w:bookmarkStart w:id="47" w:name="_Hlk163656363"/>
    </w:p>
    <w:tbl>
      <w:tblPr>
        <w:tblW w:w="9324" w:type="dxa"/>
        <w:tblInd w:w="562" w:type="dxa"/>
        <w:tblBorders>
          <w:top w:val="single" w:sz="8"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7"/>
        <w:gridCol w:w="1256"/>
        <w:gridCol w:w="5887"/>
        <w:gridCol w:w="1004"/>
      </w:tblGrid>
      <w:tr w:rsidR="00C222C9" w:rsidRPr="00C222C9" w14:paraId="32B30A2C" w14:textId="77777777" w:rsidTr="00C222C9">
        <w:trPr>
          <w:trHeight w:val="564"/>
        </w:trPr>
        <w:tc>
          <w:tcPr>
            <w:tcW w:w="1177" w:type="dxa"/>
            <w:shd w:val="clear" w:color="auto" w:fill="BFBFBF" w:themeFill="background1" w:themeFillShade="BF"/>
            <w:vAlign w:val="center"/>
          </w:tcPr>
          <w:bookmarkEnd w:id="47"/>
          <w:p w14:paraId="0A1344CD" w14:textId="1BF3EB2F" w:rsidR="00C222C9" w:rsidRPr="00C222C9" w:rsidRDefault="00C222C9" w:rsidP="00C222C9">
            <w:pPr>
              <w:jc w:val="center"/>
              <w:rPr>
                <w:rFonts w:eastAsia="Times New Roman" w:cs="Noto Sans"/>
                <w:b/>
                <w:bCs/>
                <w:szCs w:val="20"/>
                <w:lang w:eastAsia="es-MX"/>
              </w:rPr>
            </w:pPr>
            <w:r w:rsidRPr="00C222C9">
              <w:rPr>
                <w:rFonts w:eastAsia="Times New Roman" w:cs="Noto Sans"/>
                <w:b/>
                <w:bCs/>
                <w:szCs w:val="20"/>
                <w:lang w:eastAsia="es-MX"/>
              </w:rPr>
              <w:t>No.</w:t>
            </w:r>
          </w:p>
        </w:tc>
        <w:tc>
          <w:tcPr>
            <w:tcW w:w="1256" w:type="dxa"/>
            <w:shd w:val="clear" w:color="auto" w:fill="BFBFBF" w:themeFill="background1" w:themeFillShade="BF"/>
            <w:vAlign w:val="center"/>
            <w:hideMark/>
          </w:tcPr>
          <w:p w14:paraId="2D04757A" w14:textId="223944DB" w:rsidR="00C222C9" w:rsidRPr="00C222C9" w:rsidRDefault="00C222C9" w:rsidP="00C222C9">
            <w:pPr>
              <w:jc w:val="center"/>
              <w:rPr>
                <w:rFonts w:eastAsia="Times New Roman" w:cs="Noto Sans"/>
                <w:b/>
                <w:bCs/>
                <w:szCs w:val="20"/>
                <w:lang w:eastAsia="es-MX"/>
              </w:rPr>
            </w:pPr>
            <w:r w:rsidRPr="00C222C9">
              <w:rPr>
                <w:rFonts w:eastAsia="Times New Roman" w:cs="Noto Sans"/>
                <w:b/>
                <w:bCs/>
                <w:szCs w:val="20"/>
                <w:lang w:eastAsia="es-MX"/>
              </w:rPr>
              <w:t>CUCOP</w:t>
            </w:r>
          </w:p>
        </w:tc>
        <w:tc>
          <w:tcPr>
            <w:tcW w:w="5887" w:type="dxa"/>
            <w:shd w:val="clear" w:color="auto" w:fill="BFBFBF" w:themeFill="background1" w:themeFillShade="BF"/>
            <w:vAlign w:val="center"/>
            <w:hideMark/>
          </w:tcPr>
          <w:p w14:paraId="1F1B9E4B" w14:textId="77777777" w:rsidR="00C222C9" w:rsidRPr="00C222C9" w:rsidRDefault="00C222C9" w:rsidP="00C222C9">
            <w:pPr>
              <w:jc w:val="center"/>
              <w:rPr>
                <w:rFonts w:eastAsia="Times New Roman" w:cs="Noto Sans"/>
                <w:b/>
                <w:bCs/>
                <w:szCs w:val="20"/>
                <w:lang w:eastAsia="es-MX"/>
              </w:rPr>
            </w:pPr>
            <w:r w:rsidRPr="00C222C9">
              <w:rPr>
                <w:rFonts w:eastAsia="Times New Roman" w:cs="Noto Sans"/>
                <w:b/>
                <w:bCs/>
                <w:szCs w:val="20"/>
                <w:lang w:eastAsia="es-MX"/>
              </w:rPr>
              <w:t>Descripción</w:t>
            </w:r>
          </w:p>
        </w:tc>
        <w:tc>
          <w:tcPr>
            <w:tcW w:w="1004" w:type="dxa"/>
            <w:shd w:val="clear" w:color="auto" w:fill="BFBFBF" w:themeFill="background1" w:themeFillShade="BF"/>
            <w:vAlign w:val="center"/>
            <w:hideMark/>
          </w:tcPr>
          <w:p w14:paraId="019455FA" w14:textId="77777777" w:rsidR="00C222C9" w:rsidRPr="00C222C9" w:rsidRDefault="00C222C9" w:rsidP="00C222C9">
            <w:pPr>
              <w:jc w:val="center"/>
              <w:rPr>
                <w:rFonts w:eastAsia="Times New Roman" w:cs="Noto Sans"/>
                <w:b/>
                <w:bCs/>
                <w:szCs w:val="20"/>
                <w:lang w:eastAsia="es-MX"/>
              </w:rPr>
            </w:pPr>
            <w:r w:rsidRPr="00C222C9">
              <w:rPr>
                <w:rFonts w:eastAsia="Times New Roman" w:cs="Noto Sans"/>
                <w:b/>
                <w:bCs/>
                <w:szCs w:val="20"/>
                <w:lang w:eastAsia="es-MX"/>
              </w:rPr>
              <w:t>Unidad de Medida</w:t>
            </w:r>
          </w:p>
        </w:tc>
      </w:tr>
      <w:tr w:rsidR="00C222C9" w:rsidRPr="00C222C9" w14:paraId="7957FB76" w14:textId="77777777" w:rsidTr="00C222C9">
        <w:trPr>
          <w:trHeight w:val="621"/>
        </w:trPr>
        <w:tc>
          <w:tcPr>
            <w:tcW w:w="1177" w:type="dxa"/>
            <w:vAlign w:val="center"/>
          </w:tcPr>
          <w:p w14:paraId="4BEDEAC6" w14:textId="0E93CFD6" w:rsidR="00C222C9" w:rsidRPr="00C222C9" w:rsidRDefault="00C222C9" w:rsidP="00C222C9">
            <w:pPr>
              <w:jc w:val="center"/>
              <w:rPr>
                <w:rFonts w:eastAsia="Times New Roman" w:cs="Noto Sans"/>
                <w:color w:val="000000"/>
                <w:szCs w:val="20"/>
                <w:lang w:eastAsia="es-MX"/>
              </w:rPr>
            </w:pPr>
            <w:r w:rsidRPr="00C222C9">
              <w:rPr>
                <w:rFonts w:eastAsia="Times New Roman" w:cs="Noto Sans"/>
                <w:color w:val="000000"/>
                <w:szCs w:val="20"/>
                <w:lang w:eastAsia="es-MX"/>
              </w:rPr>
              <w:t>1</w:t>
            </w:r>
          </w:p>
        </w:tc>
        <w:tc>
          <w:tcPr>
            <w:tcW w:w="1256" w:type="dxa"/>
            <w:vAlign w:val="center"/>
            <w:hideMark/>
          </w:tcPr>
          <w:p w14:paraId="199A163A" w14:textId="20432BA4" w:rsidR="00C222C9" w:rsidRPr="00C222C9" w:rsidRDefault="00C222C9" w:rsidP="00C222C9">
            <w:pPr>
              <w:jc w:val="center"/>
              <w:rPr>
                <w:rFonts w:eastAsia="Times New Roman" w:cs="Noto Sans"/>
                <w:color w:val="000000"/>
                <w:szCs w:val="20"/>
                <w:lang w:eastAsia="es-MX"/>
              </w:rPr>
            </w:pPr>
            <w:r w:rsidRPr="00C222C9">
              <w:rPr>
                <w:rFonts w:eastAsia="Times New Roman" w:cs="Noto Sans"/>
                <w:color w:val="000000"/>
                <w:szCs w:val="20"/>
                <w:lang w:eastAsia="es-MX"/>
              </w:rPr>
              <w:t>53101-07611</w:t>
            </w:r>
          </w:p>
        </w:tc>
        <w:tc>
          <w:tcPr>
            <w:tcW w:w="5887" w:type="dxa"/>
            <w:vAlign w:val="center"/>
            <w:hideMark/>
          </w:tcPr>
          <w:p w14:paraId="47535EB0" w14:textId="77777777" w:rsidR="00C222C9" w:rsidRPr="00C222C9" w:rsidRDefault="00C222C9" w:rsidP="00C222C9">
            <w:pPr>
              <w:rPr>
                <w:rFonts w:eastAsia="Times New Roman" w:cs="Noto Sans"/>
                <w:color w:val="000000"/>
                <w:szCs w:val="20"/>
                <w:lang w:eastAsia="es-MX"/>
              </w:rPr>
            </w:pPr>
            <w:r w:rsidRPr="00C222C9">
              <w:rPr>
                <w:rFonts w:eastAsia="Times New Roman" w:cs="Noto Sans"/>
                <w:color w:val="000000"/>
                <w:szCs w:val="20"/>
                <w:lang w:eastAsia="es-MX"/>
              </w:rPr>
              <w:t>DOSIMETRO PERSONAL OSL PARA SOLAPA CON 4 CRISTALES CADA UNO INCLUYE PORTADOSIMETRO</w:t>
            </w:r>
          </w:p>
        </w:tc>
        <w:tc>
          <w:tcPr>
            <w:tcW w:w="1004" w:type="dxa"/>
            <w:vAlign w:val="center"/>
            <w:hideMark/>
          </w:tcPr>
          <w:p w14:paraId="64645D31" w14:textId="77777777" w:rsidR="00C222C9" w:rsidRPr="00C222C9" w:rsidRDefault="00C222C9" w:rsidP="00C222C9">
            <w:pPr>
              <w:jc w:val="center"/>
              <w:rPr>
                <w:rFonts w:eastAsia="Times New Roman" w:cs="Noto Sans"/>
                <w:color w:val="000000"/>
                <w:szCs w:val="20"/>
                <w:lang w:eastAsia="es-MX"/>
              </w:rPr>
            </w:pPr>
            <w:r w:rsidRPr="00C222C9">
              <w:rPr>
                <w:rFonts w:eastAsia="Times New Roman" w:cs="Noto Sans"/>
                <w:color w:val="000000"/>
                <w:szCs w:val="20"/>
                <w:lang w:eastAsia="es-MX"/>
              </w:rPr>
              <w:t>Pieza</w:t>
            </w:r>
          </w:p>
        </w:tc>
      </w:tr>
      <w:tr w:rsidR="00C222C9" w:rsidRPr="00C222C9" w14:paraId="54AF958A" w14:textId="77777777" w:rsidTr="00C222C9">
        <w:trPr>
          <w:trHeight w:val="600"/>
        </w:trPr>
        <w:tc>
          <w:tcPr>
            <w:tcW w:w="1177" w:type="dxa"/>
            <w:vAlign w:val="center"/>
          </w:tcPr>
          <w:p w14:paraId="243C92FB" w14:textId="5798EFE6" w:rsidR="00C222C9" w:rsidRPr="00C222C9" w:rsidRDefault="00C222C9" w:rsidP="00C222C9">
            <w:pPr>
              <w:jc w:val="center"/>
              <w:rPr>
                <w:rFonts w:eastAsia="Times New Roman" w:cs="Noto Sans"/>
                <w:color w:val="000000"/>
                <w:szCs w:val="20"/>
                <w:lang w:eastAsia="es-MX"/>
              </w:rPr>
            </w:pPr>
            <w:r w:rsidRPr="00C222C9">
              <w:rPr>
                <w:rFonts w:eastAsia="Times New Roman" w:cs="Noto Sans"/>
                <w:color w:val="000000"/>
                <w:szCs w:val="20"/>
                <w:lang w:eastAsia="es-MX"/>
              </w:rPr>
              <w:t>1</w:t>
            </w:r>
          </w:p>
        </w:tc>
        <w:tc>
          <w:tcPr>
            <w:tcW w:w="1256" w:type="dxa"/>
            <w:vAlign w:val="center"/>
            <w:hideMark/>
          </w:tcPr>
          <w:p w14:paraId="3F56D5D4" w14:textId="0154909D" w:rsidR="00C222C9" w:rsidRPr="00C222C9" w:rsidRDefault="00C222C9" w:rsidP="00C222C9">
            <w:pPr>
              <w:jc w:val="center"/>
              <w:rPr>
                <w:rFonts w:eastAsia="Times New Roman" w:cs="Noto Sans"/>
                <w:color w:val="000000"/>
                <w:szCs w:val="20"/>
                <w:lang w:eastAsia="es-MX"/>
              </w:rPr>
            </w:pPr>
            <w:r w:rsidRPr="00C222C9">
              <w:rPr>
                <w:rFonts w:eastAsia="Times New Roman" w:cs="Noto Sans"/>
                <w:color w:val="000000"/>
                <w:szCs w:val="20"/>
                <w:lang w:eastAsia="es-MX"/>
              </w:rPr>
              <w:t>53101-0761</w:t>
            </w:r>
          </w:p>
        </w:tc>
        <w:tc>
          <w:tcPr>
            <w:tcW w:w="5887" w:type="dxa"/>
            <w:vAlign w:val="center"/>
            <w:hideMark/>
          </w:tcPr>
          <w:p w14:paraId="0155F884" w14:textId="77777777" w:rsidR="00C222C9" w:rsidRPr="00C222C9" w:rsidRDefault="00C222C9" w:rsidP="00C222C9">
            <w:pPr>
              <w:rPr>
                <w:rFonts w:eastAsia="Times New Roman" w:cs="Noto Sans"/>
                <w:color w:val="000000"/>
                <w:szCs w:val="20"/>
                <w:lang w:eastAsia="es-MX"/>
              </w:rPr>
            </w:pPr>
            <w:r w:rsidRPr="00C222C9">
              <w:rPr>
                <w:rFonts w:eastAsia="Times New Roman" w:cs="Noto Sans"/>
                <w:color w:val="000000"/>
                <w:szCs w:val="20"/>
                <w:lang w:eastAsia="es-MX"/>
              </w:rPr>
              <w:t>DOSIMETRO TLD DE ANILLO PARA PERSONAL DEL SERVICIO DE MEDICINA NUCLEAR INCLUYE PORTADOSIMETRO</w:t>
            </w:r>
          </w:p>
        </w:tc>
        <w:tc>
          <w:tcPr>
            <w:tcW w:w="1004" w:type="dxa"/>
            <w:vAlign w:val="center"/>
            <w:hideMark/>
          </w:tcPr>
          <w:p w14:paraId="5A2B92E7" w14:textId="77777777" w:rsidR="00C222C9" w:rsidRPr="00C222C9" w:rsidRDefault="00C222C9" w:rsidP="00C222C9">
            <w:pPr>
              <w:jc w:val="center"/>
              <w:rPr>
                <w:rFonts w:eastAsia="Times New Roman" w:cs="Noto Sans"/>
                <w:color w:val="000000"/>
                <w:szCs w:val="20"/>
                <w:lang w:eastAsia="es-MX"/>
              </w:rPr>
            </w:pPr>
            <w:r w:rsidRPr="00C222C9">
              <w:rPr>
                <w:rFonts w:eastAsia="Times New Roman" w:cs="Noto Sans"/>
                <w:color w:val="000000"/>
                <w:szCs w:val="20"/>
                <w:lang w:eastAsia="es-MX"/>
              </w:rPr>
              <w:t>Pieza</w:t>
            </w:r>
          </w:p>
        </w:tc>
      </w:tr>
    </w:tbl>
    <w:p w14:paraId="0D976B1E" w14:textId="77777777" w:rsidR="006402DA" w:rsidRDefault="006402DA" w:rsidP="006402DA">
      <w:pPr>
        <w:rPr>
          <w:rFonts w:cs="Noto Sans"/>
        </w:rPr>
      </w:pPr>
    </w:p>
    <w:p w14:paraId="4AA8A813" w14:textId="77777777" w:rsidR="00C222C9" w:rsidRPr="00C222C9" w:rsidRDefault="00C222C9" w:rsidP="00C222C9">
      <w:pPr>
        <w:rPr>
          <w:rFonts w:cs="Noto Sans"/>
          <w:szCs w:val="20"/>
        </w:rPr>
      </w:pPr>
      <w:r w:rsidRPr="00C222C9">
        <w:rPr>
          <w:rFonts w:cs="Noto Sans"/>
          <w:szCs w:val="20"/>
        </w:rPr>
        <w:t xml:space="preserve">El servicio incluye sin cargo adicional para el Instituto: </w:t>
      </w:r>
    </w:p>
    <w:p w14:paraId="4344BA71" w14:textId="77777777" w:rsidR="00C222C9" w:rsidRPr="00C222C9" w:rsidRDefault="00C222C9" w:rsidP="00C222C9">
      <w:pPr>
        <w:overflowPunct w:val="0"/>
        <w:autoSpaceDE w:val="0"/>
        <w:autoSpaceDN w:val="0"/>
        <w:adjustRightInd w:val="0"/>
        <w:textAlignment w:val="baseline"/>
        <w:rPr>
          <w:rFonts w:cs="Noto Sans"/>
          <w:szCs w:val="20"/>
        </w:rPr>
      </w:pPr>
    </w:p>
    <w:p w14:paraId="3EB15D37" w14:textId="77777777" w:rsidR="00C222C9" w:rsidRPr="00C222C9" w:rsidRDefault="00C222C9" w:rsidP="00C03816">
      <w:pPr>
        <w:pStyle w:val="Prrafodelista"/>
        <w:numPr>
          <w:ilvl w:val="0"/>
          <w:numId w:val="45"/>
        </w:numPr>
        <w:overflowPunct w:val="0"/>
        <w:autoSpaceDE w:val="0"/>
        <w:autoSpaceDN w:val="0"/>
        <w:adjustRightInd w:val="0"/>
        <w:spacing w:after="160" w:line="259" w:lineRule="auto"/>
        <w:jc w:val="left"/>
        <w:textAlignment w:val="baseline"/>
        <w:rPr>
          <w:rFonts w:cs="Noto Sans"/>
          <w:b/>
          <w:bCs/>
          <w:szCs w:val="20"/>
        </w:rPr>
      </w:pPr>
      <w:r w:rsidRPr="00C222C9">
        <w:rPr>
          <w:rFonts w:cs="Noto Sans"/>
          <w:szCs w:val="20"/>
        </w:rPr>
        <w:t>Cursos iniciales y de actualización sobre “Protección y Seguridad Radiológica“, para el personal ocupacionalmente  expuesto. La calendarización será acorde a las necesidades del área usuaria de cada unidad.</w:t>
      </w:r>
    </w:p>
    <w:p w14:paraId="3551CA7E" w14:textId="77777777" w:rsidR="00C222C9" w:rsidRPr="00C222C9" w:rsidRDefault="00C222C9" w:rsidP="00C03816">
      <w:pPr>
        <w:pStyle w:val="Prrafodelista"/>
        <w:numPr>
          <w:ilvl w:val="0"/>
          <w:numId w:val="45"/>
        </w:numPr>
        <w:tabs>
          <w:tab w:val="num" w:pos="360"/>
        </w:tabs>
        <w:overflowPunct w:val="0"/>
        <w:autoSpaceDE w:val="0"/>
        <w:autoSpaceDN w:val="0"/>
        <w:adjustRightInd w:val="0"/>
        <w:spacing w:after="160" w:line="259" w:lineRule="auto"/>
        <w:jc w:val="left"/>
        <w:textAlignment w:val="baseline"/>
        <w:rPr>
          <w:rFonts w:cs="Noto Sans"/>
          <w:b/>
          <w:bCs/>
          <w:szCs w:val="20"/>
        </w:rPr>
      </w:pPr>
      <w:r w:rsidRPr="00C222C9">
        <w:rPr>
          <w:rFonts w:cs="Noto Sans"/>
          <w:szCs w:val="20"/>
        </w:rPr>
        <w:t xml:space="preserve">Reportes de los Resultados de Dosimetría del mes anterior. </w:t>
      </w:r>
    </w:p>
    <w:p w14:paraId="1DD21081" w14:textId="77777777" w:rsidR="00C222C9" w:rsidRPr="00C222C9" w:rsidRDefault="00C222C9" w:rsidP="00C03816">
      <w:pPr>
        <w:pStyle w:val="Prrafodelista"/>
        <w:numPr>
          <w:ilvl w:val="0"/>
          <w:numId w:val="45"/>
        </w:numPr>
        <w:overflowPunct w:val="0"/>
        <w:autoSpaceDE w:val="0"/>
        <w:autoSpaceDN w:val="0"/>
        <w:adjustRightInd w:val="0"/>
        <w:spacing w:after="160" w:line="259" w:lineRule="auto"/>
        <w:jc w:val="left"/>
        <w:textAlignment w:val="baseline"/>
        <w:rPr>
          <w:rFonts w:cs="Noto Sans"/>
          <w:b/>
          <w:bCs/>
          <w:szCs w:val="20"/>
        </w:rPr>
      </w:pPr>
      <w:r w:rsidRPr="00C222C9">
        <w:rPr>
          <w:rFonts w:cs="Noto Sans"/>
          <w:szCs w:val="20"/>
        </w:rPr>
        <w:t>Reportes Anualizados.</w:t>
      </w:r>
    </w:p>
    <w:p w14:paraId="6DC21B92" w14:textId="77777777" w:rsidR="00C222C9" w:rsidRPr="006402DA" w:rsidRDefault="00C222C9"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C03816">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C03816">
      <w:pPr>
        <w:pStyle w:val="Prrafodelista"/>
        <w:numPr>
          <w:ilvl w:val="2"/>
          <w:numId w:val="31"/>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C03816">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 xml:space="preserve">_________ EN QUE PARTICIPAN Y, QUE EL PRESENTE INSTRUMENTO, DEBIDAMENTE PROTOCOLIZADO, FORMARÁ </w:t>
      </w:r>
      <w:r w:rsidRPr="006402DA">
        <w:rPr>
          <w:rFonts w:cs="Noto Sans"/>
        </w:rPr>
        <w:lastRenderedPageBreak/>
        <w:t>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LEÍDO QUE FUE EL PRESENTE CONVENIO POR “LAS PARTES” Y ENTERADOS DE SU ALCANCE Y EFECTOS LEGALES, ACEPTANDO QUE NO EXISTIÓ ERROR, DOLO, VIOLENCIA O MALA FE, LO RATIFICAN Y FIRMAN, DE CONFORMIDAD EN LA CIUDAD DE MÉXICO, EL DÍA ___________ DE _________ DE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48" w:name="_Toc127275461"/>
            <w:r w:rsidRPr="009C6CA8">
              <w:rPr>
                <w:rFonts w:cs="Noto Sans"/>
                <w:b/>
              </w:rPr>
              <w:t>NOMBRE Y CARGO</w:t>
            </w:r>
            <w:bookmarkEnd w:id="48"/>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CD1606"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r w:rsidRPr="00CD1606">
              <w:rPr>
                <w:rFonts w:ascii="Noto Sans" w:hAnsi="Noto Sans" w:cs="Noto Sans"/>
                <w:sz w:val="16"/>
                <w:szCs w:val="16"/>
                <w:lang w:val="fr-FR"/>
              </w:rPr>
              <w:t>Domicilio</w:t>
            </w:r>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______de___________de_____________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C03816">
      <w:pPr>
        <w:numPr>
          <w:ilvl w:val="0"/>
          <w:numId w:val="36"/>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C03816">
      <w:pPr>
        <w:numPr>
          <w:ilvl w:val="0"/>
          <w:numId w:val="36"/>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w:t>
      </w:r>
      <w:r w:rsidRPr="00B616A8">
        <w:rPr>
          <w:rFonts w:cs="Noto Sans"/>
          <w:szCs w:val="20"/>
        </w:rPr>
        <w:lastRenderedPageBreak/>
        <w:t xml:space="preserve">cumplimiento </w:t>
      </w:r>
      <w:r w:rsidRPr="00B616A8">
        <w:rPr>
          <w:rFonts w:cs="Noto Sans"/>
          <w:b/>
          <w:szCs w:val="20"/>
          <w:u w:val="single"/>
        </w:rPr>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lastRenderedPageBreak/>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lastRenderedPageBreak/>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lastRenderedPageBreak/>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lastRenderedPageBreak/>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“EL 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lastRenderedPageBreak/>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lastRenderedPageBreak/>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lastRenderedPageBreak/>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C03816">
      <w:pPr>
        <w:pStyle w:val="Prrafodelista"/>
        <w:numPr>
          <w:ilvl w:val="0"/>
          <w:numId w:val="35"/>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C03816">
      <w:pPr>
        <w:pStyle w:val="Prrafodelista"/>
        <w:numPr>
          <w:ilvl w:val="0"/>
          <w:numId w:val="35"/>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lastRenderedPageBreak/>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lastRenderedPageBreak/>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C03816">
      <w:pPr>
        <w:pStyle w:val="Prrafodelista"/>
        <w:numPr>
          <w:ilvl w:val="0"/>
          <w:numId w:val="35"/>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lastRenderedPageBreak/>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C03816">
      <w:pPr>
        <w:pStyle w:val="Prrafodelista"/>
        <w:numPr>
          <w:ilvl w:val="0"/>
          <w:numId w:val="32"/>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C03816">
      <w:pPr>
        <w:pStyle w:val="Prrafodelista"/>
        <w:numPr>
          <w:ilvl w:val="0"/>
          <w:numId w:val="32"/>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C03816">
      <w:pPr>
        <w:pStyle w:val="Prrafodelista"/>
        <w:numPr>
          <w:ilvl w:val="0"/>
          <w:numId w:val="32"/>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C03816">
      <w:pPr>
        <w:pStyle w:val="Prrafodelista"/>
        <w:numPr>
          <w:ilvl w:val="0"/>
          <w:numId w:val="32"/>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C03816">
      <w:pPr>
        <w:pStyle w:val="Prrafodelista"/>
        <w:numPr>
          <w:ilvl w:val="0"/>
          <w:numId w:val="32"/>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C03816">
      <w:pPr>
        <w:pStyle w:val="Prrafodelista"/>
        <w:numPr>
          <w:ilvl w:val="0"/>
          <w:numId w:val="32"/>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C03816">
      <w:pPr>
        <w:pStyle w:val="Prrafodelista"/>
        <w:numPr>
          <w:ilvl w:val="0"/>
          <w:numId w:val="34"/>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C03816">
      <w:pPr>
        <w:pStyle w:val="Prrafodelista"/>
        <w:numPr>
          <w:ilvl w:val="0"/>
          <w:numId w:val="34"/>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C03816">
      <w:pPr>
        <w:pStyle w:val="Prrafodelista"/>
        <w:numPr>
          <w:ilvl w:val="0"/>
          <w:numId w:val="34"/>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(EN CASO DE ESTABLECER POR DIVERSOS 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(DPA´s),</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lastRenderedPageBreak/>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lastRenderedPageBreak/>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lastRenderedPageBreak/>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w:t>
      </w:r>
      <w:r w:rsidRPr="00B616A8">
        <w:rPr>
          <w:rFonts w:cs="Noto Sans"/>
          <w:bCs/>
          <w:szCs w:val="20"/>
        </w:rPr>
        <w:lastRenderedPageBreak/>
        <w:t>actos que dieron origen al presente contrato, con motivo de la resolución de una inconformidad o intervención de oficio, 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C03816">
      <w:pPr>
        <w:pStyle w:val="Prrafodelista"/>
        <w:numPr>
          <w:ilvl w:val="0"/>
          <w:numId w:val="33"/>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C03816">
      <w:pPr>
        <w:pStyle w:val="Prrafodelista"/>
        <w:numPr>
          <w:ilvl w:val="0"/>
          <w:numId w:val="33"/>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C03816">
      <w:pPr>
        <w:pStyle w:val="Prrafodelista"/>
        <w:numPr>
          <w:ilvl w:val="0"/>
          <w:numId w:val="33"/>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C03816">
      <w:pPr>
        <w:pStyle w:val="Prrafodelista"/>
        <w:numPr>
          <w:ilvl w:val="0"/>
          <w:numId w:val="33"/>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C03816">
      <w:pPr>
        <w:pStyle w:val="Prrafodelista"/>
        <w:numPr>
          <w:ilvl w:val="0"/>
          <w:numId w:val="33"/>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C03816">
      <w:pPr>
        <w:pStyle w:val="Prrafodelista"/>
        <w:numPr>
          <w:ilvl w:val="0"/>
          <w:numId w:val="33"/>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C03816">
      <w:pPr>
        <w:pStyle w:val="Prrafodelista"/>
        <w:numPr>
          <w:ilvl w:val="0"/>
          <w:numId w:val="33"/>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C03816">
      <w:pPr>
        <w:pStyle w:val="Prrafodelista"/>
        <w:numPr>
          <w:ilvl w:val="0"/>
          <w:numId w:val="33"/>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C03816">
      <w:pPr>
        <w:pStyle w:val="Prrafodelista"/>
        <w:numPr>
          <w:ilvl w:val="0"/>
          <w:numId w:val="33"/>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C03816">
      <w:pPr>
        <w:pStyle w:val="Prrafodelista"/>
        <w:numPr>
          <w:ilvl w:val="0"/>
          <w:numId w:val="33"/>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C03816">
      <w:pPr>
        <w:pStyle w:val="Prrafodelista"/>
        <w:numPr>
          <w:ilvl w:val="0"/>
          <w:numId w:val="33"/>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lastRenderedPageBreak/>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49"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49"/>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lastRenderedPageBreak/>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lastRenderedPageBreak/>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w:t>
      </w:r>
      <w:r w:rsidRPr="006402DA">
        <w:rPr>
          <w:rFonts w:cs="Noto Sans"/>
        </w:rPr>
        <w:lastRenderedPageBreak/>
        <w:t>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lastRenderedPageBreak/>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C209E6"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E8C199"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AAA25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9FB8591"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_________________, a ___ de ________________ de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535EBC"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D3F8776"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6553F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DD9DB5"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610D61"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AD3CD7"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r w:rsidRPr="0078598A">
              <w:rPr>
                <w:rFonts w:ascii="Arial" w:eastAsia="Calibri" w:hAnsi="Arial" w:cs="Arial"/>
                <w:sz w:val="22"/>
              </w:rPr>
              <w:t>ACTIVIDAD A REALIZAR</w:t>
            </w:r>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0"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0"/>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36DA4DCF" w14:textId="253BBC39" w:rsidR="00985B39" w:rsidRDefault="00F04F38" w:rsidP="00C93C9C">
      <w:pPr>
        <w:jc w:val="center"/>
        <w:rPr>
          <w:rFonts w:cs="Noto Sans"/>
          <w:b/>
          <w:bCs/>
        </w:rPr>
      </w:pPr>
      <w:r w:rsidRPr="00F04F38">
        <w:rPr>
          <w:rFonts w:eastAsia="Times New Roman" w:cs="Noto Sans"/>
          <w:b/>
          <w:i/>
          <w:noProof/>
          <w:szCs w:val="20"/>
          <w:lang w:eastAsia="ar-SA"/>
        </w:rPr>
        <w:t>NOMBRE Y FIRMA DEL REPRESENTANTE LEGAL</w:t>
      </w: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lastRenderedPageBreak/>
        <w:t>ANEXO T2 (T DOS)</w:t>
      </w:r>
    </w:p>
    <w:p w14:paraId="58E2EEE6" w14:textId="77777777" w:rsidR="009F2C00" w:rsidRDefault="009F2C00" w:rsidP="009F2C00">
      <w:pPr>
        <w:jc w:val="center"/>
        <w:rPr>
          <w:rFonts w:ascii="Arial" w:hAnsi="Arial" w:cs="Arial"/>
        </w:rPr>
      </w:pP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8359" w:type="dxa"/>
        <w:jc w:val="center"/>
        <w:tblCellMar>
          <w:left w:w="70" w:type="dxa"/>
          <w:right w:w="70" w:type="dxa"/>
        </w:tblCellMar>
        <w:tblLook w:val="0000" w:firstRow="0" w:lastRow="0" w:firstColumn="0" w:lastColumn="0" w:noHBand="0" w:noVBand="0"/>
      </w:tblPr>
      <w:tblGrid>
        <w:gridCol w:w="1794"/>
        <w:gridCol w:w="6565"/>
      </w:tblGrid>
      <w:tr w:rsidR="003D22CE" w:rsidRPr="00C64280" w14:paraId="3F882C39" w14:textId="77777777" w:rsidTr="00387CA9">
        <w:trPr>
          <w:trHeight w:val="20"/>
          <w:tblHeader/>
          <w:jc w:val="center"/>
        </w:trPr>
        <w:tc>
          <w:tcPr>
            <w:tcW w:w="1794"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74E45AD9"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UNIDAD MEDICA</w:t>
            </w:r>
          </w:p>
        </w:tc>
        <w:tc>
          <w:tcPr>
            <w:tcW w:w="6565" w:type="dxa"/>
            <w:tcBorders>
              <w:top w:val="single" w:sz="4" w:space="0" w:color="auto"/>
              <w:left w:val="nil"/>
              <w:bottom w:val="single" w:sz="4" w:space="0" w:color="auto"/>
              <w:right w:val="single" w:sz="4" w:space="0" w:color="auto"/>
            </w:tcBorders>
            <w:shd w:val="clear" w:color="auto" w:fill="C0C0C0"/>
            <w:noWrap/>
            <w:vAlign w:val="center"/>
          </w:tcPr>
          <w:p w14:paraId="777E336F"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DIRECCION</w:t>
            </w:r>
          </w:p>
        </w:tc>
      </w:tr>
      <w:tr w:rsidR="003D22CE" w:rsidRPr="00C64280" w14:paraId="678E346D"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66156D22"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52</w:t>
            </w:r>
          </w:p>
        </w:tc>
        <w:tc>
          <w:tcPr>
            <w:tcW w:w="6565" w:type="dxa"/>
            <w:tcBorders>
              <w:top w:val="nil"/>
              <w:left w:val="nil"/>
              <w:bottom w:val="single" w:sz="4" w:space="0" w:color="auto"/>
              <w:right w:val="single" w:sz="4" w:space="0" w:color="auto"/>
            </w:tcBorders>
            <w:vAlign w:val="center"/>
          </w:tcPr>
          <w:p w14:paraId="5F0896CE"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NEVADO TOLUCA Y RIO CUAUTITLAN EDO. MEX.</w:t>
            </w:r>
          </w:p>
        </w:tc>
      </w:tr>
      <w:tr w:rsidR="003D22CE" w:rsidRPr="00C64280" w14:paraId="40510EE5"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557E2066"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HGZ 53</w:t>
            </w:r>
          </w:p>
        </w:tc>
        <w:tc>
          <w:tcPr>
            <w:tcW w:w="6565" w:type="dxa"/>
            <w:tcBorders>
              <w:top w:val="nil"/>
              <w:left w:val="nil"/>
              <w:bottom w:val="single" w:sz="4" w:space="0" w:color="auto"/>
              <w:right w:val="single" w:sz="4" w:space="0" w:color="auto"/>
            </w:tcBorders>
            <w:vAlign w:val="center"/>
          </w:tcPr>
          <w:p w14:paraId="62ADCAFC"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CARRETERA LIBRE MÉXICO PUEBLA KM 17.5 LOS REYES LA PAZ EDO. MEX.</w:t>
            </w:r>
          </w:p>
        </w:tc>
      </w:tr>
      <w:tr w:rsidR="003D22CE" w:rsidRPr="00D00DA1" w14:paraId="2C956A82"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00B54FDF"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54</w:t>
            </w:r>
          </w:p>
        </w:tc>
        <w:tc>
          <w:tcPr>
            <w:tcW w:w="6565" w:type="dxa"/>
            <w:tcBorders>
              <w:top w:val="nil"/>
              <w:left w:val="nil"/>
              <w:bottom w:val="single" w:sz="4" w:space="0" w:color="auto"/>
              <w:right w:val="single" w:sz="4" w:space="0" w:color="auto"/>
            </w:tcBorders>
            <w:vAlign w:val="center"/>
          </w:tcPr>
          <w:p w14:paraId="46C5C7F9" w14:textId="77777777" w:rsidR="003D22CE" w:rsidRPr="00C64280" w:rsidRDefault="003D22CE" w:rsidP="00387CA9">
            <w:pPr>
              <w:pStyle w:val="Sangra3detindependiente2"/>
              <w:spacing w:after="0"/>
              <w:ind w:left="0"/>
              <w:rPr>
                <w:rFonts w:ascii="Noto Sans" w:hAnsi="Noto Sans" w:cs="Noto Sans"/>
                <w:sz w:val="18"/>
                <w:szCs w:val="18"/>
                <w:lang w:val="pt-BR"/>
              </w:rPr>
            </w:pPr>
            <w:r w:rsidRPr="00C64280">
              <w:rPr>
                <w:rFonts w:ascii="Noto Sans" w:hAnsi="Noto Sans" w:cs="Noto Sans"/>
                <w:sz w:val="18"/>
                <w:szCs w:val="18"/>
                <w:lang w:val="pt-BR"/>
              </w:rPr>
              <w:t>AV. JUÁREZ N°23 APAXCO EDO.MEX.</w:t>
            </w:r>
          </w:p>
        </w:tc>
      </w:tr>
      <w:tr w:rsidR="003D22CE" w:rsidRPr="00D00DA1" w14:paraId="4388124F"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7B23D45D"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55</w:t>
            </w:r>
          </w:p>
        </w:tc>
        <w:tc>
          <w:tcPr>
            <w:tcW w:w="6565" w:type="dxa"/>
            <w:tcBorders>
              <w:top w:val="nil"/>
              <w:left w:val="nil"/>
              <w:bottom w:val="single" w:sz="4" w:space="0" w:color="auto"/>
              <w:right w:val="single" w:sz="4" w:space="0" w:color="auto"/>
            </w:tcBorders>
            <w:vAlign w:val="center"/>
          </w:tcPr>
          <w:p w14:paraId="2896FD81" w14:textId="77777777" w:rsidR="003D22CE" w:rsidRPr="00C64280" w:rsidRDefault="003D22CE" w:rsidP="00387CA9">
            <w:pPr>
              <w:pStyle w:val="Sangra3detindependiente2"/>
              <w:spacing w:after="0"/>
              <w:ind w:left="0"/>
              <w:rPr>
                <w:rFonts w:ascii="Noto Sans" w:hAnsi="Noto Sans" w:cs="Noto Sans"/>
                <w:sz w:val="18"/>
                <w:szCs w:val="18"/>
                <w:lang w:val="pt-BR"/>
              </w:rPr>
            </w:pPr>
            <w:r w:rsidRPr="00C64280">
              <w:rPr>
                <w:rFonts w:ascii="Noto Sans" w:hAnsi="Noto Sans" w:cs="Noto Sans"/>
                <w:sz w:val="18"/>
                <w:szCs w:val="18"/>
                <w:lang w:val="pt-BR"/>
              </w:rPr>
              <w:t>AV. HIDALGO N°48 ZUMPANGO EDO.MEX.</w:t>
            </w:r>
          </w:p>
        </w:tc>
      </w:tr>
      <w:tr w:rsidR="003D22CE" w:rsidRPr="00C64280" w14:paraId="063FC385"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56332F5F"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HGZ 57</w:t>
            </w:r>
          </w:p>
        </w:tc>
        <w:tc>
          <w:tcPr>
            <w:tcW w:w="6565" w:type="dxa"/>
            <w:tcBorders>
              <w:top w:val="nil"/>
              <w:left w:val="nil"/>
              <w:bottom w:val="single" w:sz="4" w:space="0" w:color="auto"/>
              <w:right w:val="single" w:sz="4" w:space="0" w:color="auto"/>
            </w:tcBorders>
            <w:vAlign w:val="center"/>
          </w:tcPr>
          <w:p w14:paraId="04AD4514"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CIRCUNVALACIÓN S/N LA QUEBRADA EDO.MEX</w:t>
            </w:r>
          </w:p>
        </w:tc>
      </w:tr>
      <w:tr w:rsidR="003D22CE" w:rsidRPr="00D00DA1" w14:paraId="7A0D8DB3" w14:textId="77777777" w:rsidTr="00387CA9">
        <w:trPr>
          <w:trHeight w:val="20"/>
          <w:jc w:val="center"/>
        </w:trPr>
        <w:tc>
          <w:tcPr>
            <w:tcW w:w="1794" w:type="dxa"/>
            <w:tcBorders>
              <w:top w:val="nil"/>
              <w:left w:val="single" w:sz="4" w:space="0" w:color="auto"/>
              <w:bottom w:val="single" w:sz="4" w:space="0" w:color="auto"/>
              <w:right w:val="single" w:sz="4" w:space="0" w:color="auto"/>
            </w:tcBorders>
            <w:noWrap/>
            <w:vAlign w:val="center"/>
          </w:tcPr>
          <w:p w14:paraId="573C8215"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HGO/MF 60</w:t>
            </w:r>
          </w:p>
        </w:tc>
        <w:tc>
          <w:tcPr>
            <w:tcW w:w="6565" w:type="dxa"/>
            <w:tcBorders>
              <w:top w:val="nil"/>
              <w:left w:val="nil"/>
              <w:bottom w:val="single" w:sz="4" w:space="0" w:color="auto"/>
              <w:right w:val="single" w:sz="4" w:space="0" w:color="auto"/>
            </w:tcBorders>
            <w:vAlign w:val="center"/>
          </w:tcPr>
          <w:p w14:paraId="47574562" w14:textId="77777777" w:rsidR="003D22CE" w:rsidRPr="00C64280" w:rsidRDefault="003D22CE" w:rsidP="00387CA9">
            <w:pPr>
              <w:pStyle w:val="Sangra3detindependiente2"/>
              <w:spacing w:after="0"/>
              <w:ind w:left="0"/>
              <w:rPr>
                <w:rFonts w:ascii="Noto Sans" w:hAnsi="Noto Sans" w:cs="Noto Sans"/>
                <w:sz w:val="18"/>
                <w:szCs w:val="18"/>
                <w:lang w:val="pt-BR"/>
              </w:rPr>
            </w:pPr>
            <w:r w:rsidRPr="00C64280">
              <w:rPr>
                <w:rFonts w:ascii="Noto Sans" w:hAnsi="Noto Sans" w:cs="Noto Sans"/>
                <w:sz w:val="18"/>
                <w:szCs w:val="18"/>
                <w:lang w:val="pt-BR"/>
              </w:rPr>
              <w:t>AV. MORELOS N°47 TLALNEPANTLA EDO.MEX.</w:t>
            </w:r>
          </w:p>
        </w:tc>
      </w:tr>
      <w:tr w:rsidR="003D22CE" w:rsidRPr="00C64280" w14:paraId="3F8F456A"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750208B5"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62</w:t>
            </w:r>
          </w:p>
        </w:tc>
        <w:tc>
          <w:tcPr>
            <w:tcW w:w="6565" w:type="dxa"/>
            <w:tcBorders>
              <w:top w:val="nil"/>
              <w:left w:val="nil"/>
              <w:bottom w:val="single" w:sz="4" w:space="0" w:color="auto"/>
              <w:right w:val="single" w:sz="4" w:space="0" w:color="auto"/>
            </w:tcBorders>
            <w:vAlign w:val="center"/>
          </w:tcPr>
          <w:p w14:paraId="6A14EB2E"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16 DE SEPTIEMBRE N°. 39 NAUCALPAN EDO. MEX.</w:t>
            </w:r>
          </w:p>
        </w:tc>
      </w:tr>
      <w:tr w:rsidR="003D22CE" w:rsidRPr="00C64280" w14:paraId="34DCA34D"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7666B717"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64</w:t>
            </w:r>
          </w:p>
        </w:tc>
        <w:tc>
          <w:tcPr>
            <w:tcW w:w="6565" w:type="dxa"/>
            <w:tcBorders>
              <w:top w:val="nil"/>
              <w:left w:val="nil"/>
              <w:bottom w:val="single" w:sz="4" w:space="0" w:color="auto"/>
              <w:right w:val="single" w:sz="4" w:space="0" w:color="auto"/>
            </w:tcBorders>
            <w:vAlign w:val="center"/>
          </w:tcPr>
          <w:p w14:paraId="5D8AE76A"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CENTRAL S/N UNIDAD HABITACIONAL TEQUEXQUINAHUAC EDO. MEX.</w:t>
            </w:r>
          </w:p>
        </w:tc>
      </w:tr>
      <w:tr w:rsidR="003D22CE" w:rsidRPr="00C64280" w14:paraId="297C1D64"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0F7199FE"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67</w:t>
            </w:r>
          </w:p>
        </w:tc>
        <w:tc>
          <w:tcPr>
            <w:tcW w:w="6565" w:type="dxa"/>
            <w:tcBorders>
              <w:top w:val="nil"/>
              <w:left w:val="nil"/>
              <w:bottom w:val="single" w:sz="4" w:space="0" w:color="auto"/>
              <w:right w:val="single" w:sz="4" w:space="0" w:color="auto"/>
            </w:tcBorders>
            <w:vAlign w:val="center"/>
          </w:tcPr>
          <w:p w14:paraId="142D50A9"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VÍA MORELOS KM 15.5 CARR. FED. LAREDO STA CLARA ECATEPEC.MEX.</w:t>
            </w:r>
          </w:p>
        </w:tc>
      </w:tr>
      <w:tr w:rsidR="003D22CE" w:rsidRPr="00C64280" w14:paraId="0434279A"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19804F6F"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HGZ 68</w:t>
            </w:r>
          </w:p>
        </w:tc>
        <w:tc>
          <w:tcPr>
            <w:tcW w:w="6565" w:type="dxa"/>
            <w:tcBorders>
              <w:top w:val="nil"/>
              <w:left w:val="nil"/>
              <w:bottom w:val="single" w:sz="4" w:space="0" w:color="auto"/>
              <w:right w:val="single" w:sz="4" w:space="0" w:color="auto"/>
            </w:tcBorders>
            <w:vAlign w:val="center"/>
          </w:tcPr>
          <w:p w14:paraId="6A742173"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VÍA MORELOS KM. 19.5 ANT. CARRETERA PACHUCA TULPETLAC EDO.MEX.</w:t>
            </w:r>
          </w:p>
        </w:tc>
      </w:tr>
      <w:tr w:rsidR="003D22CE" w:rsidRPr="00C64280" w14:paraId="756EC175"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5FDFE4DB"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69</w:t>
            </w:r>
          </w:p>
        </w:tc>
        <w:tc>
          <w:tcPr>
            <w:tcW w:w="6565" w:type="dxa"/>
            <w:tcBorders>
              <w:top w:val="nil"/>
              <w:left w:val="nil"/>
              <w:bottom w:val="single" w:sz="4" w:space="0" w:color="auto"/>
              <w:right w:val="single" w:sz="4" w:space="0" w:color="auto"/>
            </w:tcBorders>
            <w:vAlign w:val="center"/>
          </w:tcPr>
          <w:p w14:paraId="2B5BA251"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LEÓN GUZMÁN N°10 TEXCOCO EDO.MEX.</w:t>
            </w:r>
          </w:p>
        </w:tc>
      </w:tr>
      <w:tr w:rsidR="003D22CE" w:rsidRPr="00C64280" w14:paraId="16D444CC"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3500A303"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70</w:t>
            </w:r>
          </w:p>
        </w:tc>
        <w:tc>
          <w:tcPr>
            <w:tcW w:w="6565" w:type="dxa"/>
            <w:tcBorders>
              <w:top w:val="nil"/>
              <w:left w:val="nil"/>
              <w:bottom w:val="single" w:sz="4" w:space="0" w:color="auto"/>
              <w:right w:val="single" w:sz="4" w:space="0" w:color="auto"/>
            </w:tcBorders>
            <w:vAlign w:val="center"/>
          </w:tcPr>
          <w:p w14:paraId="747A6727"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FRACCIONAMIENTO JOSÉ DE LA MORA KM. 27 ALE AYOTLA EDO.MEX.</w:t>
            </w:r>
          </w:p>
        </w:tc>
      </w:tr>
      <w:tr w:rsidR="003D22CE" w:rsidRPr="00C64280" w14:paraId="33788C17"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686002E0"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HGZ 71</w:t>
            </w:r>
          </w:p>
        </w:tc>
        <w:tc>
          <w:tcPr>
            <w:tcW w:w="6565" w:type="dxa"/>
            <w:tcBorders>
              <w:top w:val="nil"/>
              <w:left w:val="nil"/>
              <w:bottom w:val="single" w:sz="4" w:space="0" w:color="auto"/>
              <w:right w:val="single" w:sz="4" w:space="0" w:color="auto"/>
            </w:tcBorders>
            <w:vAlign w:val="center"/>
          </w:tcPr>
          <w:p w14:paraId="465B3121"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MINA Y CARRETERA CUAUHTEMOC CHALCO EDO.MEX.</w:t>
            </w:r>
          </w:p>
        </w:tc>
      </w:tr>
      <w:tr w:rsidR="003D22CE" w:rsidRPr="00C64280" w14:paraId="44FC9545"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32A324AD"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HGR 72</w:t>
            </w:r>
          </w:p>
        </w:tc>
        <w:tc>
          <w:tcPr>
            <w:tcW w:w="6565" w:type="dxa"/>
            <w:tcBorders>
              <w:top w:val="nil"/>
              <w:left w:val="nil"/>
              <w:bottom w:val="single" w:sz="4" w:space="0" w:color="auto"/>
              <w:right w:val="single" w:sz="4" w:space="0" w:color="auto"/>
            </w:tcBorders>
            <w:vAlign w:val="center"/>
          </w:tcPr>
          <w:p w14:paraId="37C2BDEA"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GUSTAVO BAZ Y FILIBERTO GÓMEZ TLALNEPANTLA EDO.MEX.</w:t>
            </w:r>
          </w:p>
        </w:tc>
      </w:tr>
      <w:tr w:rsidR="003D22CE" w:rsidRPr="00C64280" w14:paraId="49229AB1"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28F75B0C"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74</w:t>
            </w:r>
          </w:p>
        </w:tc>
        <w:tc>
          <w:tcPr>
            <w:tcW w:w="6565" w:type="dxa"/>
            <w:tcBorders>
              <w:top w:val="nil"/>
              <w:left w:val="nil"/>
              <w:bottom w:val="single" w:sz="4" w:space="0" w:color="auto"/>
              <w:right w:val="single" w:sz="4" w:space="0" w:color="auto"/>
            </w:tcBorders>
            <w:vAlign w:val="center"/>
          </w:tcPr>
          <w:p w14:paraId="346CB32D"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SAN RAFAEL Y PUEBLO NUEVO TLALMANALCO EDO.MEX.</w:t>
            </w:r>
          </w:p>
        </w:tc>
      </w:tr>
      <w:tr w:rsidR="003D22CE" w:rsidRPr="00C64280" w14:paraId="7EE50B5E"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4F954DDE"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75</w:t>
            </w:r>
          </w:p>
        </w:tc>
        <w:tc>
          <w:tcPr>
            <w:tcW w:w="6565" w:type="dxa"/>
            <w:tcBorders>
              <w:top w:val="nil"/>
              <w:left w:val="nil"/>
              <w:bottom w:val="single" w:sz="4" w:space="0" w:color="auto"/>
              <w:right w:val="single" w:sz="4" w:space="0" w:color="auto"/>
            </w:tcBorders>
            <w:vAlign w:val="center"/>
          </w:tcPr>
          <w:p w14:paraId="2DD9281F"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LÓPEZ MATEOS ESQ. CHIMALHUACAN NEZAHUALCOYOTL EDO. MEX.</w:t>
            </w:r>
          </w:p>
        </w:tc>
      </w:tr>
      <w:tr w:rsidR="003D22CE" w:rsidRPr="00D00DA1" w14:paraId="0CA16A8A"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33F21ABF"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HGZ/MF 76</w:t>
            </w:r>
          </w:p>
        </w:tc>
        <w:tc>
          <w:tcPr>
            <w:tcW w:w="6565" w:type="dxa"/>
            <w:tcBorders>
              <w:top w:val="nil"/>
              <w:left w:val="nil"/>
              <w:bottom w:val="single" w:sz="4" w:space="0" w:color="auto"/>
              <w:right w:val="single" w:sz="4" w:space="0" w:color="auto"/>
            </w:tcBorders>
            <w:vAlign w:val="center"/>
          </w:tcPr>
          <w:p w14:paraId="69F8E621" w14:textId="77777777" w:rsidR="003D22CE" w:rsidRPr="00C64280" w:rsidRDefault="003D22CE" w:rsidP="00387CA9">
            <w:pPr>
              <w:pStyle w:val="Sangra3detindependiente2"/>
              <w:spacing w:after="0"/>
              <w:ind w:left="0"/>
              <w:rPr>
                <w:rFonts w:ascii="Noto Sans" w:hAnsi="Noto Sans" w:cs="Noto Sans"/>
                <w:sz w:val="18"/>
                <w:szCs w:val="18"/>
                <w:lang w:val="pt-BR"/>
              </w:rPr>
            </w:pPr>
            <w:r w:rsidRPr="00C64280">
              <w:rPr>
                <w:rFonts w:ascii="Noto Sans" w:hAnsi="Noto Sans" w:cs="Noto Sans"/>
                <w:sz w:val="18"/>
                <w:szCs w:val="18"/>
                <w:lang w:val="pt-BR"/>
              </w:rPr>
              <w:t>KM 12.5 CARRETERA PACHUCA, XALOSTOC ECATEPEC  EDO. MEX.</w:t>
            </w:r>
          </w:p>
        </w:tc>
      </w:tr>
      <w:tr w:rsidR="003D22CE" w:rsidRPr="00C64280" w14:paraId="7CB779F4"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2780EEDA"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77</w:t>
            </w:r>
          </w:p>
        </w:tc>
        <w:tc>
          <w:tcPr>
            <w:tcW w:w="6565" w:type="dxa"/>
            <w:tcBorders>
              <w:top w:val="nil"/>
              <w:left w:val="nil"/>
              <w:bottom w:val="single" w:sz="4" w:space="0" w:color="auto"/>
              <w:right w:val="single" w:sz="4" w:space="0" w:color="auto"/>
            </w:tcBorders>
            <w:vAlign w:val="center"/>
          </w:tcPr>
          <w:p w14:paraId="1857D5F3"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SAN AGUSTÍN ESQ. BRASIL SAN AGUSTÍN ECATEPEC.</w:t>
            </w:r>
          </w:p>
        </w:tc>
      </w:tr>
      <w:tr w:rsidR="003D22CE" w:rsidRPr="00C64280" w14:paraId="52CE3022"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25CE8C10"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78</w:t>
            </w:r>
          </w:p>
        </w:tc>
        <w:tc>
          <w:tcPr>
            <w:tcW w:w="6565" w:type="dxa"/>
            <w:tcBorders>
              <w:top w:val="nil"/>
              <w:left w:val="nil"/>
              <w:bottom w:val="single" w:sz="4" w:space="0" w:color="auto"/>
              <w:right w:val="single" w:sz="4" w:space="0" w:color="auto"/>
            </w:tcBorders>
            <w:vAlign w:val="center"/>
          </w:tcPr>
          <w:p w14:paraId="7FE0168E"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CARMELO PÉREZ N° 1514 ESQ. ESO AMP. VICENTE VILLADA CD. NEZA.</w:t>
            </w:r>
          </w:p>
        </w:tc>
      </w:tr>
      <w:tr w:rsidR="003D22CE" w:rsidRPr="00C64280" w14:paraId="3B9EB1BA"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4B196D94"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84</w:t>
            </w:r>
          </w:p>
        </w:tc>
        <w:tc>
          <w:tcPr>
            <w:tcW w:w="6565" w:type="dxa"/>
            <w:tcBorders>
              <w:top w:val="nil"/>
              <w:left w:val="nil"/>
              <w:bottom w:val="single" w:sz="4" w:space="0" w:color="auto"/>
              <w:right w:val="single" w:sz="4" w:space="0" w:color="auto"/>
            </w:tcBorders>
            <w:vAlign w:val="center"/>
          </w:tcPr>
          <w:p w14:paraId="298DAFD1"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2 DE MARZO NO. CHIMALHUACAN  EDO. DE MEXICO</w:t>
            </w:r>
          </w:p>
        </w:tc>
      </w:tr>
      <w:tr w:rsidR="003D22CE" w:rsidRPr="00D00DA1" w14:paraId="32FD9226"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52150D60"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91</w:t>
            </w:r>
          </w:p>
        </w:tc>
        <w:tc>
          <w:tcPr>
            <w:tcW w:w="6565" w:type="dxa"/>
            <w:tcBorders>
              <w:top w:val="nil"/>
              <w:left w:val="nil"/>
              <w:bottom w:val="single" w:sz="4" w:space="0" w:color="auto"/>
              <w:right w:val="single" w:sz="4" w:space="0" w:color="auto"/>
            </w:tcBorders>
            <w:vAlign w:val="center"/>
          </w:tcPr>
          <w:p w14:paraId="0CAF0FCB" w14:textId="77777777" w:rsidR="003D22CE" w:rsidRPr="00C64280" w:rsidRDefault="003D22CE" w:rsidP="00387CA9">
            <w:pPr>
              <w:pStyle w:val="Sangra3detindependiente2"/>
              <w:spacing w:after="0"/>
              <w:ind w:left="0"/>
              <w:rPr>
                <w:rFonts w:ascii="Noto Sans" w:hAnsi="Noto Sans" w:cs="Noto Sans"/>
                <w:sz w:val="18"/>
                <w:szCs w:val="18"/>
                <w:lang w:val="pt-BR"/>
              </w:rPr>
            </w:pPr>
            <w:r w:rsidRPr="00C64280">
              <w:rPr>
                <w:rFonts w:ascii="Noto Sans" w:hAnsi="Noto Sans" w:cs="Noto Sans"/>
                <w:sz w:val="18"/>
                <w:szCs w:val="18"/>
                <w:lang w:val="pt-BR"/>
              </w:rPr>
              <w:t>AV. LÓPEZ PORTILLO S/N COACALCO EDO. MEX.</w:t>
            </w:r>
          </w:p>
        </w:tc>
      </w:tr>
      <w:tr w:rsidR="003D22CE" w:rsidRPr="00C64280" w14:paraId="1D0C4E83"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44DC8682"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92</w:t>
            </w:r>
          </w:p>
        </w:tc>
        <w:tc>
          <w:tcPr>
            <w:tcW w:w="6565" w:type="dxa"/>
            <w:tcBorders>
              <w:top w:val="nil"/>
              <w:left w:val="nil"/>
              <w:bottom w:val="single" w:sz="4" w:space="0" w:color="auto"/>
              <w:right w:val="single" w:sz="4" w:space="0" w:color="auto"/>
            </w:tcBorders>
            <w:vAlign w:val="center"/>
          </w:tcPr>
          <w:p w14:paraId="5B2106BC"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CENTRAL Y SANTA PRISCA CD. AZTECA ECATEPEC EDO.MEX.</w:t>
            </w:r>
          </w:p>
        </w:tc>
      </w:tr>
      <w:tr w:rsidR="003D22CE" w:rsidRPr="00C64280" w14:paraId="15ECDFBC"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7C2CC6DC"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93</w:t>
            </w:r>
          </w:p>
        </w:tc>
        <w:tc>
          <w:tcPr>
            <w:tcW w:w="6565" w:type="dxa"/>
            <w:tcBorders>
              <w:top w:val="nil"/>
              <w:left w:val="nil"/>
              <w:bottom w:val="single" w:sz="4" w:space="0" w:color="auto"/>
              <w:right w:val="single" w:sz="4" w:space="0" w:color="auto"/>
            </w:tcBorders>
            <w:vAlign w:val="center"/>
          </w:tcPr>
          <w:p w14:paraId="5CD5ECDE"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VÍA MORELOS ESQUINA CASA NUEVA, CERRO GORDO, ECATEPEC EDO. MEX</w:t>
            </w:r>
          </w:p>
        </w:tc>
      </w:tr>
      <w:tr w:rsidR="003D22CE" w:rsidRPr="00C64280" w14:paraId="2664163D" w14:textId="77777777" w:rsidTr="00387CA9">
        <w:trPr>
          <w:trHeight w:val="76"/>
          <w:jc w:val="center"/>
        </w:trPr>
        <w:tc>
          <w:tcPr>
            <w:tcW w:w="1794" w:type="dxa"/>
            <w:tcBorders>
              <w:top w:val="nil"/>
              <w:left w:val="single" w:sz="4" w:space="0" w:color="auto"/>
              <w:bottom w:val="single" w:sz="4" w:space="0" w:color="auto"/>
              <w:right w:val="single" w:sz="4" w:space="0" w:color="auto"/>
            </w:tcBorders>
            <w:vAlign w:val="center"/>
          </w:tcPr>
          <w:p w14:paraId="3B4FF608"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95</w:t>
            </w:r>
          </w:p>
        </w:tc>
        <w:tc>
          <w:tcPr>
            <w:tcW w:w="6565" w:type="dxa"/>
            <w:tcBorders>
              <w:top w:val="nil"/>
              <w:left w:val="nil"/>
              <w:bottom w:val="single" w:sz="4" w:space="0" w:color="auto"/>
              <w:right w:val="single" w:sz="4" w:space="0" w:color="auto"/>
            </w:tcBorders>
            <w:vAlign w:val="center"/>
          </w:tcPr>
          <w:p w14:paraId="059E565E"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MARIO COLÍN ESQ. PORTÓN  2 DEL F.F.C.C. TLALNEPANTLA EDO DE MEX</w:t>
            </w:r>
          </w:p>
        </w:tc>
      </w:tr>
      <w:tr w:rsidR="003D22CE" w:rsidRPr="00C64280" w14:paraId="08177945"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68B5DD93"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96</w:t>
            </w:r>
          </w:p>
        </w:tc>
        <w:tc>
          <w:tcPr>
            <w:tcW w:w="6565" w:type="dxa"/>
            <w:tcBorders>
              <w:top w:val="nil"/>
              <w:left w:val="nil"/>
              <w:bottom w:val="single" w:sz="4" w:space="0" w:color="auto"/>
              <w:right w:val="single" w:sz="4" w:space="0" w:color="auto"/>
            </w:tcBorders>
            <w:vAlign w:val="center"/>
          </w:tcPr>
          <w:p w14:paraId="2402522E"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pt-BR"/>
              </w:rPr>
              <w:t xml:space="preserve">BENITO JUÁREZ Y ALDAMA S/N SANTA MARTHA CD. </w:t>
            </w:r>
            <w:r w:rsidRPr="00C64280">
              <w:rPr>
                <w:rFonts w:ascii="Noto Sans" w:hAnsi="Noto Sans" w:cs="Noto Sans"/>
                <w:sz w:val="18"/>
                <w:szCs w:val="18"/>
                <w:lang w:val="es-ES_tradnl"/>
              </w:rPr>
              <w:t>NEZA EDO. MEX</w:t>
            </w:r>
          </w:p>
        </w:tc>
      </w:tr>
      <w:tr w:rsidR="003D22CE" w:rsidRPr="00C64280" w14:paraId="68B824FD"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0793F548"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HGZ 98</w:t>
            </w:r>
          </w:p>
        </w:tc>
        <w:tc>
          <w:tcPr>
            <w:tcW w:w="6565" w:type="dxa"/>
            <w:tcBorders>
              <w:top w:val="nil"/>
              <w:left w:val="nil"/>
              <w:bottom w:val="single" w:sz="4" w:space="0" w:color="auto"/>
              <w:right w:val="single" w:sz="4" w:space="0" w:color="auto"/>
            </w:tcBorders>
            <w:vAlign w:val="center"/>
          </w:tcPr>
          <w:p w14:paraId="52357AE3"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BOULEVARD COACALCO N°81 VILLA DE LAS FLORES COACALCO EDO. MEX.</w:t>
            </w:r>
          </w:p>
        </w:tc>
      </w:tr>
      <w:tr w:rsidR="003D22CE" w:rsidRPr="00C64280" w14:paraId="4DC9CEA8"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7B6FE588"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UMAA/MF 180</w:t>
            </w:r>
          </w:p>
        </w:tc>
        <w:tc>
          <w:tcPr>
            <w:tcW w:w="6565" w:type="dxa"/>
            <w:tcBorders>
              <w:top w:val="nil"/>
              <w:left w:val="nil"/>
              <w:bottom w:val="single" w:sz="4" w:space="0" w:color="auto"/>
              <w:right w:val="single" w:sz="4" w:space="0" w:color="auto"/>
            </w:tcBorders>
            <w:vAlign w:val="center"/>
          </w:tcPr>
          <w:p w14:paraId="0EC59AA1"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pt-BR"/>
              </w:rPr>
              <w:t xml:space="preserve">AV. SOLIDARIDAD S/N, COL. </w:t>
            </w:r>
            <w:r w:rsidRPr="00C64280">
              <w:rPr>
                <w:rFonts w:ascii="Noto Sans" w:hAnsi="Noto Sans" w:cs="Noto Sans"/>
                <w:sz w:val="18"/>
                <w:szCs w:val="18"/>
                <w:lang w:val="es-ES_tradnl"/>
              </w:rPr>
              <w:t>PROVIDENCIA, VALLE DE CHALCO EDO DE MEX.</w:t>
            </w:r>
          </w:p>
        </w:tc>
      </w:tr>
      <w:tr w:rsidR="003D22CE" w:rsidRPr="00C64280" w14:paraId="3AF068F2"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5209D766"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181</w:t>
            </w:r>
          </w:p>
        </w:tc>
        <w:tc>
          <w:tcPr>
            <w:tcW w:w="6565" w:type="dxa"/>
            <w:tcBorders>
              <w:top w:val="nil"/>
              <w:left w:val="nil"/>
              <w:bottom w:val="single" w:sz="4" w:space="0" w:color="auto"/>
              <w:right w:val="single" w:sz="4" w:space="0" w:color="auto"/>
            </w:tcBorders>
            <w:vAlign w:val="center"/>
          </w:tcPr>
          <w:p w14:paraId="5E99521F"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TEZOZOMOC ESQ. PONIENTE NO. 7 COL. ALFREDO BARANDA EN VALLE DE CHALCO EDO DE MEX</w:t>
            </w:r>
          </w:p>
        </w:tc>
      </w:tr>
      <w:tr w:rsidR="003D22CE" w:rsidRPr="00C64280" w14:paraId="281A1F49"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33F6E528"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184</w:t>
            </w:r>
          </w:p>
        </w:tc>
        <w:tc>
          <w:tcPr>
            <w:tcW w:w="6565" w:type="dxa"/>
            <w:tcBorders>
              <w:top w:val="nil"/>
              <w:left w:val="nil"/>
              <w:bottom w:val="single" w:sz="4" w:space="0" w:color="auto"/>
              <w:right w:val="single" w:sz="4" w:space="0" w:color="auto"/>
            </w:tcBorders>
            <w:vAlign w:val="center"/>
          </w:tcPr>
          <w:p w14:paraId="21C1EFD2"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D1606">
              <w:rPr>
                <w:rFonts w:ascii="Noto Sans" w:hAnsi="Noto Sans" w:cs="Noto Sans"/>
                <w:sz w:val="18"/>
                <w:szCs w:val="18"/>
                <w:lang w:val="fr-FR"/>
              </w:rPr>
              <w:t xml:space="preserve">MZ. "B" LT. 5, INFONAVIT SUR CUAUTITALN IZCALLI EDO. </w:t>
            </w:r>
            <w:r w:rsidRPr="00C64280">
              <w:rPr>
                <w:rFonts w:ascii="Noto Sans" w:hAnsi="Noto Sans" w:cs="Noto Sans"/>
                <w:sz w:val="18"/>
                <w:szCs w:val="18"/>
                <w:lang w:val="es-ES_tradnl"/>
              </w:rPr>
              <w:t>DE MEX</w:t>
            </w:r>
          </w:p>
        </w:tc>
      </w:tr>
      <w:tr w:rsidR="003D22CE" w:rsidRPr="00C64280" w14:paraId="30A44D6E"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0D2EFEC0"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185</w:t>
            </w:r>
          </w:p>
        </w:tc>
        <w:tc>
          <w:tcPr>
            <w:tcW w:w="6565" w:type="dxa"/>
            <w:tcBorders>
              <w:top w:val="nil"/>
              <w:left w:val="nil"/>
              <w:bottom w:val="single" w:sz="4" w:space="0" w:color="auto"/>
              <w:right w:val="single" w:sz="4" w:space="0" w:color="auto"/>
            </w:tcBorders>
            <w:vAlign w:val="center"/>
          </w:tcPr>
          <w:p w14:paraId="5EEFCD50"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CALLE 3 ESQ. CALLE 7 LOMAS DE CARTAGENA TULTITLAN MEX.</w:t>
            </w:r>
          </w:p>
        </w:tc>
      </w:tr>
      <w:tr w:rsidR="003D22CE" w:rsidRPr="00C64280" w14:paraId="6A5DEC6B"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2A3B46DC"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186</w:t>
            </w:r>
          </w:p>
        </w:tc>
        <w:tc>
          <w:tcPr>
            <w:tcW w:w="6565" w:type="dxa"/>
            <w:tcBorders>
              <w:top w:val="nil"/>
              <w:left w:val="nil"/>
              <w:bottom w:val="single" w:sz="4" w:space="0" w:color="auto"/>
              <w:right w:val="single" w:sz="4" w:space="0" w:color="auto"/>
            </w:tcBorders>
            <w:vAlign w:val="center"/>
          </w:tcPr>
          <w:p w14:paraId="3F1A2DDA"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SOMEX ESQ. PASEO  FERROCARRIL ESQ. SOMEX LOS REYES IXTACALA EDO. DE MEX.</w:t>
            </w:r>
          </w:p>
        </w:tc>
      </w:tr>
      <w:tr w:rsidR="003D22CE" w:rsidRPr="00C64280" w14:paraId="2620C0B5"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3043B81D"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193</w:t>
            </w:r>
          </w:p>
        </w:tc>
        <w:tc>
          <w:tcPr>
            <w:tcW w:w="6565" w:type="dxa"/>
            <w:tcBorders>
              <w:top w:val="nil"/>
              <w:left w:val="nil"/>
              <w:bottom w:val="single" w:sz="4" w:space="0" w:color="auto"/>
              <w:right w:val="single" w:sz="4" w:space="0" w:color="auto"/>
            </w:tcBorders>
            <w:vAlign w:val="center"/>
          </w:tcPr>
          <w:p w14:paraId="30FAF1F3"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CALLE SAN JUAN S/N EX HACIENDA  DE SN JUAN CHALCO EDO. DE MEX.</w:t>
            </w:r>
          </w:p>
        </w:tc>
      </w:tr>
      <w:tr w:rsidR="003D22CE" w:rsidRPr="00D00DA1" w14:paraId="29A224C8"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518DB9E4"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UMF 195</w:t>
            </w:r>
          </w:p>
        </w:tc>
        <w:tc>
          <w:tcPr>
            <w:tcW w:w="6565" w:type="dxa"/>
            <w:tcBorders>
              <w:top w:val="nil"/>
              <w:left w:val="nil"/>
              <w:bottom w:val="single" w:sz="4" w:space="0" w:color="auto"/>
              <w:right w:val="single" w:sz="4" w:space="0" w:color="auto"/>
            </w:tcBorders>
            <w:vAlign w:val="center"/>
          </w:tcPr>
          <w:p w14:paraId="45214D60" w14:textId="77777777" w:rsidR="003D22CE" w:rsidRPr="00C64280" w:rsidRDefault="003D22CE" w:rsidP="00387CA9">
            <w:pPr>
              <w:pStyle w:val="Sangra3detindependiente2"/>
              <w:spacing w:after="0"/>
              <w:ind w:left="0"/>
              <w:rPr>
                <w:rFonts w:ascii="Noto Sans" w:hAnsi="Noto Sans" w:cs="Noto Sans"/>
                <w:sz w:val="18"/>
                <w:szCs w:val="18"/>
                <w:lang w:val="pt-BR"/>
              </w:rPr>
            </w:pPr>
            <w:r w:rsidRPr="00C64280">
              <w:rPr>
                <w:rFonts w:ascii="Noto Sans" w:hAnsi="Noto Sans" w:cs="Noto Sans"/>
                <w:sz w:val="18"/>
                <w:szCs w:val="18"/>
                <w:lang w:val="es-ES_tradnl"/>
              </w:rPr>
              <w:t xml:space="preserve">AV. AQUILES SERDAN ESQ. FELIPE ANGELES COL. </w:t>
            </w:r>
            <w:r w:rsidRPr="00C64280">
              <w:rPr>
                <w:rFonts w:ascii="Noto Sans" w:hAnsi="Noto Sans" w:cs="Noto Sans"/>
                <w:sz w:val="18"/>
                <w:szCs w:val="18"/>
                <w:lang w:val="pt-BR"/>
              </w:rPr>
              <w:t>EMILIO ZAPATA CHALCO EDO.MEX</w:t>
            </w:r>
          </w:p>
        </w:tc>
      </w:tr>
      <w:tr w:rsidR="003D22CE" w:rsidRPr="00C64280" w14:paraId="50C57259" w14:textId="77777777" w:rsidTr="00387CA9">
        <w:trPr>
          <w:trHeight w:val="20"/>
          <w:jc w:val="center"/>
        </w:trPr>
        <w:tc>
          <w:tcPr>
            <w:tcW w:w="1794" w:type="dxa"/>
            <w:tcBorders>
              <w:top w:val="nil"/>
              <w:left w:val="single" w:sz="4" w:space="0" w:color="auto"/>
              <w:bottom w:val="single" w:sz="4" w:space="0" w:color="auto"/>
              <w:right w:val="single" w:sz="4" w:space="0" w:color="auto"/>
            </w:tcBorders>
            <w:vAlign w:val="center"/>
          </w:tcPr>
          <w:p w14:paraId="4C69DC61"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HGR 196</w:t>
            </w:r>
          </w:p>
        </w:tc>
        <w:tc>
          <w:tcPr>
            <w:tcW w:w="6565" w:type="dxa"/>
            <w:tcBorders>
              <w:top w:val="nil"/>
              <w:left w:val="nil"/>
              <w:bottom w:val="single" w:sz="4" w:space="0" w:color="auto"/>
              <w:right w:val="single" w:sz="4" w:space="0" w:color="auto"/>
            </w:tcBorders>
            <w:vAlign w:val="center"/>
          </w:tcPr>
          <w:p w14:paraId="14385945"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pt-BR"/>
              </w:rPr>
              <w:t xml:space="preserve">AV. CENTRAL S/N  ESQ. </w:t>
            </w:r>
            <w:r w:rsidRPr="00C64280">
              <w:rPr>
                <w:rFonts w:ascii="Noto Sans" w:hAnsi="Noto Sans" w:cs="Noto Sans"/>
                <w:sz w:val="18"/>
                <w:szCs w:val="18"/>
                <w:lang w:val="es-ES_tradnl"/>
              </w:rPr>
              <w:t>SANTA PRISCA, COL. LA LADERA, ECATEPEC. EDO. MEX.</w:t>
            </w:r>
          </w:p>
        </w:tc>
      </w:tr>
      <w:tr w:rsidR="003D22CE" w:rsidRPr="00C64280" w14:paraId="1C105436" w14:textId="77777777" w:rsidTr="00387CA9">
        <w:trPr>
          <w:trHeight w:val="20"/>
          <w:jc w:val="center"/>
        </w:trPr>
        <w:tc>
          <w:tcPr>
            <w:tcW w:w="1794" w:type="dxa"/>
            <w:tcBorders>
              <w:top w:val="nil"/>
              <w:left w:val="single" w:sz="4" w:space="0" w:color="auto"/>
              <w:bottom w:val="single" w:sz="4" w:space="0" w:color="auto"/>
              <w:right w:val="single" w:sz="4" w:space="0" w:color="auto"/>
            </w:tcBorders>
            <w:noWrap/>
            <w:vAlign w:val="center"/>
          </w:tcPr>
          <w:p w14:paraId="41C0A8B5"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HGR 197</w:t>
            </w:r>
          </w:p>
        </w:tc>
        <w:tc>
          <w:tcPr>
            <w:tcW w:w="6565" w:type="dxa"/>
            <w:tcBorders>
              <w:top w:val="nil"/>
              <w:left w:val="nil"/>
              <w:bottom w:val="single" w:sz="4" w:space="0" w:color="auto"/>
              <w:right w:val="single" w:sz="4" w:space="0" w:color="auto"/>
            </w:tcBorders>
            <w:vAlign w:val="center"/>
          </w:tcPr>
          <w:p w14:paraId="17150292"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BENITO BUSTAMANTE S/N COL NIÑOS HEROES, TEXCOCO, EDO DE MEX</w:t>
            </w:r>
          </w:p>
        </w:tc>
      </w:tr>
      <w:tr w:rsidR="003D22CE" w:rsidRPr="00C64280" w14:paraId="0149B398" w14:textId="77777777" w:rsidTr="00387CA9">
        <w:trPr>
          <w:trHeight w:val="20"/>
          <w:jc w:val="center"/>
        </w:trPr>
        <w:tc>
          <w:tcPr>
            <w:tcW w:w="1794" w:type="dxa"/>
            <w:tcBorders>
              <w:top w:val="nil"/>
              <w:left w:val="single" w:sz="4" w:space="0" w:color="auto"/>
              <w:bottom w:val="single" w:sz="4" w:space="0" w:color="auto"/>
              <w:right w:val="single" w:sz="4" w:space="0" w:color="auto"/>
            </w:tcBorders>
            <w:noWrap/>
            <w:vAlign w:val="center"/>
          </w:tcPr>
          <w:p w14:paraId="397B65CC"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UMAA/MF 198</w:t>
            </w:r>
          </w:p>
        </w:tc>
        <w:tc>
          <w:tcPr>
            <w:tcW w:w="6565" w:type="dxa"/>
            <w:tcBorders>
              <w:top w:val="nil"/>
              <w:left w:val="nil"/>
              <w:bottom w:val="single" w:sz="4" w:space="0" w:color="auto"/>
              <w:right w:val="single" w:sz="4" w:space="0" w:color="auto"/>
            </w:tcBorders>
            <w:vAlign w:val="center"/>
          </w:tcPr>
          <w:p w14:paraId="4DFD1634"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AV. JUANA MA. PAVÓN S/N COL UNIDAD HABITACIONAL SAN RAFAEL COACALCO EDO DE MEX.</w:t>
            </w:r>
          </w:p>
        </w:tc>
      </w:tr>
      <w:tr w:rsidR="003D22CE" w:rsidRPr="00C64280" w14:paraId="2DF30A60" w14:textId="77777777" w:rsidTr="00387CA9">
        <w:trPr>
          <w:trHeight w:val="20"/>
          <w:jc w:val="center"/>
        </w:trPr>
        <w:tc>
          <w:tcPr>
            <w:tcW w:w="1794" w:type="dxa"/>
            <w:tcBorders>
              <w:top w:val="nil"/>
              <w:left w:val="single" w:sz="4" w:space="0" w:color="auto"/>
              <w:bottom w:val="single" w:sz="4" w:space="0" w:color="auto"/>
              <w:right w:val="single" w:sz="4" w:space="0" w:color="auto"/>
            </w:tcBorders>
            <w:noWrap/>
            <w:vAlign w:val="center"/>
          </w:tcPr>
          <w:p w14:paraId="037B7483"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lastRenderedPageBreak/>
              <w:t>UMAA 199</w:t>
            </w:r>
          </w:p>
        </w:tc>
        <w:tc>
          <w:tcPr>
            <w:tcW w:w="6565" w:type="dxa"/>
            <w:tcBorders>
              <w:top w:val="nil"/>
              <w:left w:val="nil"/>
              <w:bottom w:val="single" w:sz="4" w:space="0" w:color="auto"/>
              <w:right w:val="single" w:sz="4" w:space="0" w:color="auto"/>
            </w:tcBorders>
            <w:noWrap/>
            <w:vAlign w:val="center"/>
          </w:tcPr>
          <w:p w14:paraId="32317219"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AUTOPISTA MÉXICO QUERÉTARO, KM.27.5, ENTRONQUE CON CARRETERA A LAGO DE GUADALUPE, COL. TEQUESQUINAHUAC, TLALNEPANTLA DE BAZ, EDO. DE MEX. C.P.54020</w:t>
            </w:r>
          </w:p>
        </w:tc>
      </w:tr>
      <w:tr w:rsidR="003D22CE" w:rsidRPr="00C64280" w14:paraId="19FFDD8F" w14:textId="77777777" w:rsidTr="00387CA9">
        <w:trPr>
          <w:trHeight w:val="20"/>
          <w:jc w:val="center"/>
        </w:trPr>
        <w:tc>
          <w:tcPr>
            <w:tcW w:w="1794" w:type="dxa"/>
            <w:tcBorders>
              <w:top w:val="nil"/>
              <w:left w:val="single" w:sz="4" w:space="0" w:color="auto"/>
              <w:bottom w:val="single" w:sz="4" w:space="0" w:color="auto"/>
              <w:right w:val="single" w:sz="4" w:space="0" w:color="auto"/>
            </w:tcBorders>
            <w:noWrap/>
            <w:vAlign w:val="center"/>
          </w:tcPr>
          <w:p w14:paraId="5FE1BE88"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UNIDAD DE EXTENSION HOSPITALARIA</w:t>
            </w:r>
          </w:p>
        </w:tc>
        <w:tc>
          <w:tcPr>
            <w:tcW w:w="6565" w:type="dxa"/>
            <w:tcBorders>
              <w:top w:val="nil"/>
              <w:left w:val="nil"/>
              <w:bottom w:val="single" w:sz="4" w:space="0" w:color="auto"/>
              <w:right w:val="single" w:sz="4" w:space="0" w:color="auto"/>
            </w:tcBorders>
            <w:noWrap/>
            <w:vAlign w:val="center"/>
          </w:tcPr>
          <w:p w14:paraId="72574BB2"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AUTOPISTA MÉXICO QUERÉTARO, KM.27.5, ENTRONQUE CON CARRETERA A LAGO DE GUADALUPE, COL. TEQUESQUINAHUAC, TLALNEPANTLA DE BAZ, EDO. DE MEX. C.P.54020</w:t>
            </w:r>
          </w:p>
        </w:tc>
      </w:tr>
      <w:tr w:rsidR="003D22CE" w:rsidRPr="00C64280" w14:paraId="227C7036" w14:textId="77777777" w:rsidTr="00387CA9">
        <w:trPr>
          <w:trHeight w:val="20"/>
          <w:jc w:val="center"/>
        </w:trPr>
        <w:tc>
          <w:tcPr>
            <w:tcW w:w="1794" w:type="dxa"/>
            <w:tcBorders>
              <w:top w:val="single" w:sz="4" w:space="0" w:color="auto"/>
              <w:left w:val="single" w:sz="4" w:space="0" w:color="auto"/>
              <w:bottom w:val="single" w:sz="4" w:space="0" w:color="auto"/>
              <w:right w:val="single" w:sz="4" w:space="0" w:color="auto"/>
            </w:tcBorders>
            <w:vAlign w:val="center"/>
          </w:tcPr>
          <w:p w14:paraId="07E36E06"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HGR 200</w:t>
            </w:r>
          </w:p>
        </w:tc>
        <w:tc>
          <w:tcPr>
            <w:tcW w:w="6565" w:type="dxa"/>
            <w:tcBorders>
              <w:top w:val="single" w:sz="4" w:space="0" w:color="auto"/>
              <w:left w:val="nil"/>
              <w:bottom w:val="single" w:sz="4" w:space="0" w:color="auto"/>
              <w:right w:val="single" w:sz="4" w:space="0" w:color="auto"/>
            </w:tcBorders>
            <w:vAlign w:val="center"/>
          </w:tcPr>
          <w:p w14:paraId="3B00A310"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CARRETERA FEDERAL MÉXICO PACHUCA KILÓMETRO 42 LOTE 31 POBLADO DE SAN JERÓNIMO XONACAHUACAN</w:t>
            </w:r>
          </w:p>
        </w:tc>
      </w:tr>
      <w:tr w:rsidR="003D22CE" w:rsidRPr="00C64280" w14:paraId="4350136D" w14:textId="77777777" w:rsidTr="00387CA9">
        <w:trPr>
          <w:trHeight w:val="20"/>
          <w:jc w:val="center"/>
        </w:trPr>
        <w:tc>
          <w:tcPr>
            <w:tcW w:w="1794" w:type="dxa"/>
            <w:tcBorders>
              <w:top w:val="single" w:sz="4" w:space="0" w:color="auto"/>
              <w:left w:val="single" w:sz="4" w:space="0" w:color="auto"/>
              <w:bottom w:val="single" w:sz="4" w:space="0" w:color="auto"/>
              <w:right w:val="single" w:sz="4" w:space="0" w:color="auto"/>
            </w:tcBorders>
            <w:vAlign w:val="center"/>
          </w:tcPr>
          <w:p w14:paraId="1AE98177" w14:textId="77777777" w:rsidR="003D22CE" w:rsidRPr="00C64280" w:rsidRDefault="003D22CE" w:rsidP="00387CA9">
            <w:pPr>
              <w:pStyle w:val="Sangra3detindependiente2"/>
              <w:spacing w:after="0"/>
              <w:ind w:left="0"/>
              <w:jc w:val="center"/>
              <w:rPr>
                <w:rFonts w:ascii="Noto Sans" w:hAnsi="Noto Sans" w:cs="Noto Sans"/>
                <w:sz w:val="18"/>
                <w:szCs w:val="18"/>
                <w:lang w:val="es-ES_tradnl"/>
              </w:rPr>
            </w:pPr>
            <w:r w:rsidRPr="00C64280">
              <w:rPr>
                <w:rFonts w:ascii="Noto Sans" w:hAnsi="Noto Sans" w:cs="Noto Sans"/>
                <w:sz w:val="18"/>
                <w:szCs w:val="18"/>
                <w:lang w:val="es-ES_tradnl"/>
              </w:rPr>
              <w:t>UNIDAD DE DETECCION DE DIAGNOSTICO DE CANCER DE MAMA</w:t>
            </w:r>
          </w:p>
        </w:tc>
        <w:tc>
          <w:tcPr>
            <w:tcW w:w="6565" w:type="dxa"/>
            <w:tcBorders>
              <w:top w:val="single" w:sz="4" w:space="0" w:color="auto"/>
              <w:left w:val="nil"/>
              <w:bottom w:val="single" w:sz="4" w:space="0" w:color="auto"/>
              <w:right w:val="single" w:sz="4" w:space="0" w:color="auto"/>
            </w:tcBorders>
            <w:vAlign w:val="center"/>
          </w:tcPr>
          <w:p w14:paraId="0B186E67" w14:textId="77777777" w:rsidR="003D22CE" w:rsidRPr="00C64280" w:rsidRDefault="003D22CE" w:rsidP="00387CA9">
            <w:pPr>
              <w:pStyle w:val="Sangra3detindependiente2"/>
              <w:spacing w:after="0"/>
              <w:ind w:left="0"/>
              <w:rPr>
                <w:rFonts w:ascii="Noto Sans" w:hAnsi="Noto Sans" w:cs="Noto Sans"/>
                <w:sz w:val="18"/>
                <w:szCs w:val="18"/>
                <w:lang w:val="es-ES_tradnl"/>
              </w:rPr>
            </w:pPr>
            <w:r w:rsidRPr="00C64280">
              <w:rPr>
                <w:rFonts w:ascii="Noto Sans" w:hAnsi="Noto Sans" w:cs="Noto Sans"/>
                <w:sz w:val="18"/>
                <w:szCs w:val="18"/>
                <w:lang w:val="es-ES_tradnl"/>
              </w:rPr>
              <w:t>VIA JOSE LOPEZ PORTILLO No. 204, COLONIA ZACUATITLA, COACALCO DE BERRIOZABAL, ESTADO DE MEXICO, C.P. 53700</w:t>
            </w:r>
          </w:p>
        </w:tc>
      </w:tr>
    </w:tbl>
    <w:p w14:paraId="433F77D1" w14:textId="77777777" w:rsidR="003D22CE" w:rsidRDefault="003D22CE" w:rsidP="0029697E">
      <w:pPr>
        <w:spacing w:after="200" w:line="276" w:lineRule="auto"/>
        <w:jc w:val="center"/>
        <w:rPr>
          <w:rFonts w:cs="Noto Sans"/>
          <w:b/>
          <w:bCs/>
          <w:szCs w:val="20"/>
        </w:rPr>
      </w:pPr>
    </w:p>
    <w:p w14:paraId="537BBB4B" w14:textId="77777777" w:rsidR="0029697E" w:rsidRPr="0029697E" w:rsidRDefault="0029697E" w:rsidP="000026BE">
      <w:pPr>
        <w:jc w:val="left"/>
        <w:rPr>
          <w:rFonts w:cs="Noto Sans"/>
          <w:b/>
          <w:szCs w:val="20"/>
          <w:lang w:val="pt-PT"/>
        </w:rPr>
      </w:pPr>
    </w:p>
    <w:sectPr w:rsidR="0029697E" w:rsidRPr="0029697E" w:rsidSect="0029697E">
      <w:headerReference w:type="even" r:id="rId23"/>
      <w:headerReference w:type="default" r:id="rId24"/>
      <w:footerReference w:type="even" r:id="rId25"/>
      <w:footerReference w:type="default" r:id="rId26"/>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49CD6" w14:textId="77777777" w:rsidR="00414699" w:rsidRDefault="00414699" w:rsidP="006402DA">
      <w:r>
        <w:separator/>
      </w:r>
    </w:p>
  </w:endnote>
  <w:endnote w:type="continuationSeparator" w:id="0">
    <w:p w14:paraId="66930D45" w14:textId="77777777" w:rsidR="00414699" w:rsidRDefault="00414699"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Content>
      <w:sdt>
        <w:sdtPr>
          <w:id w:val="-1669238322"/>
          <w:docPartObj>
            <w:docPartGallery w:val="Page Numbers (Top of Page)"/>
            <w:docPartUnique/>
          </w:docPartObj>
        </w:sdt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0288"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812284">
              <w:rPr>
                <w:b/>
                <w:bCs/>
                <w:noProof/>
              </w:rPr>
              <w:t>24</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812284">
              <w:rPr>
                <w:b/>
                <w:bCs/>
                <w:noProof/>
              </w:rPr>
              <w:t>129</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D1419" w14:textId="77777777" w:rsidR="00414699" w:rsidRDefault="00414699" w:rsidP="006402DA">
      <w:r>
        <w:separator/>
      </w:r>
    </w:p>
  </w:footnote>
  <w:footnote w:type="continuationSeparator" w:id="0">
    <w:p w14:paraId="70FF79AA" w14:textId="77777777" w:rsidR="00414699" w:rsidRDefault="00414699"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28E9B0A1" w:rsidR="00985B39" w:rsidRDefault="0059628C" w:rsidP="00E869EF">
    <w:pPr>
      <w:pStyle w:val="Encabezado"/>
    </w:pPr>
    <w:r w:rsidRPr="006402DA">
      <w:rPr>
        <w:noProof/>
        <w:lang w:eastAsia="es-MX"/>
      </w:rPr>
      <w:drawing>
        <wp:anchor distT="0" distB="0" distL="114300" distR="114300" simplePos="0" relativeHeight="251658240" behindDoc="1" locked="0" layoutInCell="1" allowOverlap="1" wp14:anchorId="782E5B94" wp14:editId="6699AD34">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4A0D" w:rsidRPr="00A2257C">
      <w:rPr>
        <w:noProof/>
        <w:lang w:eastAsia="es-MX"/>
      </w:rPr>
      <mc:AlternateContent>
        <mc:Choice Requires="wps">
          <w:drawing>
            <wp:anchor distT="0" distB="0" distL="114300" distR="114300" simplePos="0" relativeHeight="251656192" behindDoc="0" locked="0" layoutInCell="1" allowOverlap="1" wp14:anchorId="28C0E18C" wp14:editId="06ED0D3B">
              <wp:simplePos x="0" y="0"/>
              <wp:positionH relativeFrom="column">
                <wp:posOffset>-99060</wp:posOffset>
              </wp:positionH>
              <wp:positionV relativeFrom="paragraph">
                <wp:posOffset>281940</wp:posOffset>
              </wp:positionV>
              <wp:extent cx="5734685" cy="755650"/>
              <wp:effectExtent l="0" t="0" r="0" b="635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7556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8pt;margin-top:22.2pt;width:451.55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PZYQIAADQFAAAOAAAAZHJzL2Uyb0RvYy54bWysVEtvGjEQvlfqf7B8LwsUkhRliShRqkpR&#10;EpVUORuvDat6Pa49sEt/fcbe5VHaS6pe7PG855sZX980lWFb5UMJNueDXp8zZSUUpV3l/Pvz3Ycr&#10;zgIKWwgDVuV8pwK/mb5/d127iRrCGkyhPCMnNkxql/M1optkWZBrVYnQA6csCTX4SiA9/SorvKjJ&#10;e2WyYb9/kdXgC+dBqhCIe9sK+TT511pJfNQ6KGQm55QbptOncxnPbHotJisv3LqUXRriH7KoRGkp&#10;6MHVrUDBNr78w1VVSg8BNPYkVBloXUqVaqBqBv2zahZr4VSqhcAJ7gBT+H9u5cN24Z48w+YzNNTA&#10;CEjtwiQQM9bTaF/FmzJlJCcIdwfYVINMEnN8+XF0cTXmTJLscjy+GCdcs6O18wG/KKhYJHLuqS0J&#10;LbG9D0gRSXWvEoNZuCuNSa0x9jcGKbYclXrbWR8TThTujIpWxn5TmpVFyjsy0lSpufFsK2gehJTK&#10;Yio5+SXtqKUp9lsMO/1o2mb1FuODRYoMFg/GVWnBJ5TO0i5+7FPWrT7hd1J3JLFZNl0jl1DsqL8e&#10;2tEPTt6V1IR7EfBJeJp1aintLz7SoQ3UOYeO4mwN/tff+FGfRpCknNW0OzkPPzfCK87MV0vD+Wkw&#10;GsVlS4/R+HJID38qWZ5K7KaaA7VjQD+Fk4mM+mj2pPZQvdCaz2JUEgkrKXbOcU/Osd1o+iakms2S&#10;Eq2XE3hvF05G1xHeOGLPzYvwrptDpAl+gP2WicnZOLa60dLCbIOgyzSrEeAW1Q54Ws00wt03Enf/&#10;9J20jp/d9BUAAP//AwBQSwMEFAAGAAgAAAAhAByrCh7eAAAACgEAAA8AAABkcnMvZG93bnJldi54&#10;bWxMj8FOwzAQRO9I/IO1SNxau+CEEOJUCMQV1EIrcXOTbRIRr6PYbcLfs5zguJqnmbfFena9OOMY&#10;Ok8GVksFAqnydUeNgY/3l0UGIkRLte09oYFvDLAuLy8Km9d+og2et7ERXEIhtwbaGIdcylC16GxY&#10;+gGJs6MfnY18jo2sRztxuevljVKpdLYjXmjtgE8tVl/bkzOwez1+7rV6a55dMkx+VpLcvTTm+mp+&#10;fAARcY5/MPzqszqU7HTwJ6qD6A0sVknKqAGtNQgGsuwuAXFgMr3VIMtC/n+h/AEAAP//AwBQSwEC&#10;LQAUAAYACAAAACEAtoM4kv4AAADhAQAAEwAAAAAAAAAAAAAAAAAAAAAAW0NvbnRlbnRfVHlwZXNd&#10;LnhtbFBLAQItABQABgAIAAAAIQA4/SH/1gAAAJQBAAALAAAAAAAAAAAAAAAAAC8BAABfcmVscy8u&#10;cmVsc1BLAQItABQABgAIAAAAIQCiclPZYQIAADQFAAAOAAAAAAAAAAAAAAAAAC4CAABkcnMvZTJv&#10;RG9jLnhtbFBLAQItABQABgAIAAAAIQAcqwoe3gAAAAoBAAAPAAAAAAAAAAAAAAAAALsEAABkcnMv&#10;ZG93bnJldi54bWxQSwUGAAAAAAQABADzAAAAxgU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9A7A62"/>
    <w:multiLevelType w:val="hybridMultilevel"/>
    <w:tmpl w:val="932CA2A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8"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9"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8"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2"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4"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5"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6"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8"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0" w15:restartNumberingAfterBreak="0">
    <w:nsid w:val="552250EF"/>
    <w:multiLevelType w:val="hybridMultilevel"/>
    <w:tmpl w:val="E3C82228"/>
    <w:lvl w:ilvl="0" w:tplc="0C0A0001">
      <w:start w:val="1"/>
      <w:numFmt w:val="bullet"/>
      <w:lvlText w:val=""/>
      <w:lvlJc w:val="left"/>
      <w:pPr>
        <w:tabs>
          <w:tab w:val="num" w:pos="717"/>
        </w:tabs>
        <w:ind w:left="717" w:hanging="360"/>
      </w:pPr>
      <w:rPr>
        <w:rFonts w:ascii="Symbol" w:hAnsi="Symbol" w:hint="default"/>
      </w:rPr>
    </w:lvl>
    <w:lvl w:ilvl="1" w:tplc="0C0A0003">
      <w:start w:val="1"/>
      <w:numFmt w:val="bullet"/>
      <w:lvlText w:val="o"/>
      <w:lvlJc w:val="left"/>
      <w:pPr>
        <w:tabs>
          <w:tab w:val="num" w:pos="1437"/>
        </w:tabs>
        <w:ind w:left="1437" w:hanging="360"/>
      </w:pPr>
      <w:rPr>
        <w:rFonts w:ascii="Courier New" w:hAnsi="Courier New" w:cs="Courier New" w:hint="default"/>
      </w:rPr>
    </w:lvl>
    <w:lvl w:ilvl="2" w:tplc="0C0A0005">
      <w:start w:val="1"/>
      <w:numFmt w:val="bullet"/>
      <w:lvlText w:val=""/>
      <w:lvlJc w:val="left"/>
      <w:pPr>
        <w:tabs>
          <w:tab w:val="num" w:pos="2157"/>
        </w:tabs>
        <w:ind w:left="2157" w:hanging="360"/>
      </w:pPr>
      <w:rPr>
        <w:rFonts w:ascii="Wingdings" w:hAnsi="Wingdings" w:hint="default"/>
      </w:rPr>
    </w:lvl>
    <w:lvl w:ilvl="3" w:tplc="0C0A0001">
      <w:start w:val="1"/>
      <w:numFmt w:val="bullet"/>
      <w:lvlText w:val=""/>
      <w:lvlJc w:val="left"/>
      <w:pPr>
        <w:tabs>
          <w:tab w:val="num" w:pos="2877"/>
        </w:tabs>
        <w:ind w:left="2877" w:hanging="360"/>
      </w:pPr>
      <w:rPr>
        <w:rFonts w:ascii="Symbol" w:hAnsi="Symbol" w:hint="default"/>
      </w:rPr>
    </w:lvl>
    <w:lvl w:ilvl="4" w:tplc="0C0A0003">
      <w:start w:val="1"/>
      <w:numFmt w:val="bullet"/>
      <w:lvlText w:val="o"/>
      <w:lvlJc w:val="left"/>
      <w:pPr>
        <w:tabs>
          <w:tab w:val="num" w:pos="3597"/>
        </w:tabs>
        <w:ind w:left="3597" w:hanging="360"/>
      </w:pPr>
      <w:rPr>
        <w:rFonts w:ascii="Courier New" w:hAnsi="Courier New" w:cs="Courier New" w:hint="default"/>
      </w:rPr>
    </w:lvl>
    <w:lvl w:ilvl="5" w:tplc="0C0A0005" w:tentative="1">
      <w:start w:val="1"/>
      <w:numFmt w:val="bullet"/>
      <w:lvlText w:val=""/>
      <w:lvlJc w:val="left"/>
      <w:pPr>
        <w:tabs>
          <w:tab w:val="num" w:pos="4317"/>
        </w:tabs>
        <w:ind w:left="4317" w:hanging="360"/>
      </w:pPr>
      <w:rPr>
        <w:rFonts w:ascii="Wingdings" w:hAnsi="Wingdings" w:hint="default"/>
      </w:rPr>
    </w:lvl>
    <w:lvl w:ilvl="6" w:tplc="0C0A0001" w:tentative="1">
      <w:start w:val="1"/>
      <w:numFmt w:val="bullet"/>
      <w:lvlText w:val=""/>
      <w:lvlJc w:val="left"/>
      <w:pPr>
        <w:tabs>
          <w:tab w:val="num" w:pos="5037"/>
        </w:tabs>
        <w:ind w:left="5037" w:hanging="360"/>
      </w:pPr>
      <w:rPr>
        <w:rFonts w:ascii="Symbol" w:hAnsi="Symbol" w:hint="default"/>
      </w:rPr>
    </w:lvl>
    <w:lvl w:ilvl="7" w:tplc="0C0A0003" w:tentative="1">
      <w:start w:val="1"/>
      <w:numFmt w:val="bullet"/>
      <w:lvlText w:val="o"/>
      <w:lvlJc w:val="left"/>
      <w:pPr>
        <w:tabs>
          <w:tab w:val="num" w:pos="5757"/>
        </w:tabs>
        <w:ind w:left="5757" w:hanging="360"/>
      </w:pPr>
      <w:rPr>
        <w:rFonts w:ascii="Courier New" w:hAnsi="Courier New" w:cs="Courier New" w:hint="default"/>
      </w:rPr>
    </w:lvl>
    <w:lvl w:ilvl="8" w:tplc="0C0A0005" w:tentative="1">
      <w:start w:val="1"/>
      <w:numFmt w:val="bullet"/>
      <w:lvlText w:val=""/>
      <w:lvlJc w:val="left"/>
      <w:pPr>
        <w:tabs>
          <w:tab w:val="num" w:pos="6477"/>
        </w:tabs>
        <w:ind w:left="6477" w:hanging="360"/>
      </w:pPr>
      <w:rPr>
        <w:rFonts w:ascii="Wingdings" w:hAnsi="Wingdings" w:hint="default"/>
      </w:rPr>
    </w:lvl>
  </w:abstractNum>
  <w:abstractNum w:abstractNumId="31"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2"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6"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7"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0" w15:restartNumberingAfterBreak="0">
    <w:nsid w:val="7E084E08"/>
    <w:multiLevelType w:val="hybridMultilevel"/>
    <w:tmpl w:val="9102971E"/>
    <w:lvl w:ilvl="0" w:tplc="0C0A0001">
      <w:start w:val="1"/>
      <w:numFmt w:val="bullet"/>
      <w:lvlText w:val=""/>
      <w:lvlJc w:val="left"/>
      <w:pPr>
        <w:tabs>
          <w:tab w:val="num" w:pos="717"/>
        </w:tabs>
        <w:ind w:left="717"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86647149">
    <w:abstractNumId w:val="10"/>
  </w:num>
  <w:num w:numId="2" w16cid:durableId="1804152453">
    <w:abstractNumId w:val="3"/>
  </w:num>
  <w:num w:numId="3" w16cid:durableId="1849367988">
    <w:abstractNumId w:val="3"/>
    <w:lvlOverride w:ilvl="0">
      <w:startOverride w:val="1"/>
    </w:lvlOverride>
  </w:num>
  <w:num w:numId="4" w16cid:durableId="1913461706">
    <w:abstractNumId w:val="31"/>
  </w:num>
  <w:num w:numId="5" w16cid:durableId="191915944">
    <w:abstractNumId w:val="26"/>
  </w:num>
  <w:num w:numId="6" w16cid:durableId="755857090">
    <w:abstractNumId w:val="3"/>
    <w:lvlOverride w:ilvl="0">
      <w:startOverride w:val="1"/>
    </w:lvlOverride>
  </w:num>
  <w:num w:numId="7" w16cid:durableId="1542548413">
    <w:abstractNumId w:val="17"/>
  </w:num>
  <w:num w:numId="8" w16cid:durableId="550386221">
    <w:abstractNumId w:val="35"/>
  </w:num>
  <w:num w:numId="9" w16cid:durableId="710881923">
    <w:abstractNumId w:val="3"/>
    <w:lvlOverride w:ilvl="0">
      <w:startOverride w:val="1"/>
    </w:lvlOverride>
  </w:num>
  <w:num w:numId="10" w16cid:durableId="97530230">
    <w:abstractNumId w:val="24"/>
  </w:num>
  <w:num w:numId="11" w16cid:durableId="1225599801">
    <w:abstractNumId w:val="15"/>
  </w:num>
  <w:num w:numId="12" w16cid:durableId="947931115">
    <w:abstractNumId w:val="19"/>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1409884200">
    <w:abstractNumId w:val="25"/>
  </w:num>
  <w:num w:numId="14" w16cid:durableId="2025550057">
    <w:abstractNumId w:val="36"/>
  </w:num>
  <w:num w:numId="15" w16cid:durableId="350566337">
    <w:abstractNumId w:val="14"/>
  </w:num>
  <w:num w:numId="16" w16cid:durableId="893540979">
    <w:abstractNumId w:val="4"/>
  </w:num>
  <w:num w:numId="17" w16cid:durableId="114562095">
    <w:abstractNumId w:val="12"/>
  </w:num>
  <w:num w:numId="18" w16cid:durableId="1221592918">
    <w:abstractNumId w:val="28"/>
  </w:num>
  <w:num w:numId="19" w16cid:durableId="1059474543">
    <w:abstractNumId w:val="11"/>
  </w:num>
  <w:num w:numId="20" w16cid:durableId="1188107498">
    <w:abstractNumId w:val="5"/>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1038625940">
    <w:abstractNumId w:val="13"/>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1447697344">
    <w:abstractNumId w:val="9"/>
  </w:num>
  <w:num w:numId="23" w16cid:durableId="1932666985">
    <w:abstractNumId w:val="32"/>
  </w:num>
  <w:num w:numId="24" w16cid:durableId="190533056">
    <w:abstractNumId w:val="29"/>
  </w:num>
  <w:num w:numId="25" w16cid:durableId="6056270">
    <w:abstractNumId w:val="8"/>
  </w:num>
  <w:num w:numId="26" w16cid:durableId="1227839129">
    <w:abstractNumId w:val="23"/>
  </w:num>
  <w:num w:numId="27" w16cid:durableId="402415684">
    <w:abstractNumId w:val="34"/>
  </w:num>
  <w:num w:numId="28" w16cid:durableId="1079598598">
    <w:abstractNumId w:val="5"/>
  </w:num>
  <w:num w:numId="29" w16cid:durableId="1044914514">
    <w:abstractNumId w:val="13"/>
  </w:num>
  <w:num w:numId="30" w16cid:durableId="1901331033">
    <w:abstractNumId w:val="16"/>
  </w:num>
  <w:num w:numId="31" w16cid:durableId="99179368">
    <w:abstractNumId w:val="7"/>
  </w:num>
  <w:num w:numId="32" w16cid:durableId="1558008621">
    <w:abstractNumId w:val="22"/>
  </w:num>
  <w:num w:numId="33" w16cid:durableId="2115977301">
    <w:abstractNumId w:val="27"/>
  </w:num>
  <w:num w:numId="34" w16cid:durableId="790317595">
    <w:abstractNumId w:val="38"/>
  </w:num>
  <w:num w:numId="35" w16cid:durableId="491216132">
    <w:abstractNumId w:val="18"/>
  </w:num>
  <w:num w:numId="36" w16cid:durableId="226455897">
    <w:abstractNumId w:val="33"/>
  </w:num>
  <w:num w:numId="37" w16cid:durableId="689843214">
    <w:abstractNumId w:val="20"/>
  </w:num>
  <w:num w:numId="38" w16cid:durableId="2060087699">
    <w:abstractNumId w:val="1"/>
  </w:num>
  <w:num w:numId="39" w16cid:durableId="1153907197">
    <w:abstractNumId w:val="0"/>
  </w:num>
  <w:num w:numId="40" w16cid:durableId="1391490796">
    <w:abstractNumId w:val="37"/>
  </w:num>
  <w:num w:numId="41" w16cid:durableId="1902250850">
    <w:abstractNumId w:val="6"/>
  </w:num>
  <w:num w:numId="42" w16cid:durableId="274794349">
    <w:abstractNumId w:val="30"/>
  </w:num>
  <w:num w:numId="43" w16cid:durableId="1471902456">
    <w:abstractNumId w:val="40"/>
  </w:num>
  <w:num w:numId="44" w16cid:durableId="1875464800">
    <w:abstractNumId w:val="21"/>
  </w:num>
  <w:num w:numId="45" w16cid:durableId="1133870885">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26BE"/>
    <w:rsid w:val="000071E2"/>
    <w:rsid w:val="00007DE3"/>
    <w:rsid w:val="000107E6"/>
    <w:rsid w:val="00010F09"/>
    <w:rsid w:val="000110DB"/>
    <w:rsid w:val="00017A7E"/>
    <w:rsid w:val="00022A78"/>
    <w:rsid w:val="000233FF"/>
    <w:rsid w:val="00023DFC"/>
    <w:rsid w:val="00025BDC"/>
    <w:rsid w:val="000270D9"/>
    <w:rsid w:val="00034287"/>
    <w:rsid w:val="00034389"/>
    <w:rsid w:val="00040BED"/>
    <w:rsid w:val="000415EC"/>
    <w:rsid w:val="00050DD8"/>
    <w:rsid w:val="000515C3"/>
    <w:rsid w:val="0005378C"/>
    <w:rsid w:val="000646AE"/>
    <w:rsid w:val="00070E39"/>
    <w:rsid w:val="000744E4"/>
    <w:rsid w:val="00075CD2"/>
    <w:rsid w:val="00090217"/>
    <w:rsid w:val="00093C3C"/>
    <w:rsid w:val="00096671"/>
    <w:rsid w:val="0009751A"/>
    <w:rsid w:val="000A04C8"/>
    <w:rsid w:val="000A1E03"/>
    <w:rsid w:val="000A726B"/>
    <w:rsid w:val="000B16BE"/>
    <w:rsid w:val="000B56DD"/>
    <w:rsid w:val="000B597D"/>
    <w:rsid w:val="000C2D99"/>
    <w:rsid w:val="000D7256"/>
    <w:rsid w:val="000E31CE"/>
    <w:rsid w:val="000E3590"/>
    <w:rsid w:val="000E6337"/>
    <w:rsid w:val="000E6F1F"/>
    <w:rsid w:val="000F47A2"/>
    <w:rsid w:val="001044D6"/>
    <w:rsid w:val="00104CD1"/>
    <w:rsid w:val="00104CFD"/>
    <w:rsid w:val="00105F1C"/>
    <w:rsid w:val="00110545"/>
    <w:rsid w:val="001116FD"/>
    <w:rsid w:val="00111CCA"/>
    <w:rsid w:val="00112438"/>
    <w:rsid w:val="00112653"/>
    <w:rsid w:val="0011423D"/>
    <w:rsid w:val="00121D98"/>
    <w:rsid w:val="00125450"/>
    <w:rsid w:val="00126B1F"/>
    <w:rsid w:val="00126DAD"/>
    <w:rsid w:val="00130942"/>
    <w:rsid w:val="0013573C"/>
    <w:rsid w:val="00137906"/>
    <w:rsid w:val="00144D03"/>
    <w:rsid w:val="00152897"/>
    <w:rsid w:val="001547A8"/>
    <w:rsid w:val="00155F49"/>
    <w:rsid w:val="001579F3"/>
    <w:rsid w:val="001601D6"/>
    <w:rsid w:val="00161303"/>
    <w:rsid w:val="00163945"/>
    <w:rsid w:val="00165CA0"/>
    <w:rsid w:val="0016628B"/>
    <w:rsid w:val="00167C91"/>
    <w:rsid w:val="001706BD"/>
    <w:rsid w:val="00171BFB"/>
    <w:rsid w:val="0017518E"/>
    <w:rsid w:val="00176A8D"/>
    <w:rsid w:val="00177986"/>
    <w:rsid w:val="001833F7"/>
    <w:rsid w:val="00183CA6"/>
    <w:rsid w:val="00187975"/>
    <w:rsid w:val="00190E43"/>
    <w:rsid w:val="00190F64"/>
    <w:rsid w:val="001929A5"/>
    <w:rsid w:val="001968F9"/>
    <w:rsid w:val="001A3A36"/>
    <w:rsid w:val="001B4680"/>
    <w:rsid w:val="001B7313"/>
    <w:rsid w:val="001C4FDA"/>
    <w:rsid w:val="001C56EA"/>
    <w:rsid w:val="001C7A88"/>
    <w:rsid w:val="001D0BD9"/>
    <w:rsid w:val="001D2314"/>
    <w:rsid w:val="001D3134"/>
    <w:rsid w:val="001D4ADA"/>
    <w:rsid w:val="001E2CE2"/>
    <w:rsid w:val="001F6AB9"/>
    <w:rsid w:val="001F7032"/>
    <w:rsid w:val="00211473"/>
    <w:rsid w:val="002129A6"/>
    <w:rsid w:val="00214F52"/>
    <w:rsid w:val="00215977"/>
    <w:rsid w:val="002206AA"/>
    <w:rsid w:val="00220927"/>
    <w:rsid w:val="00220E5D"/>
    <w:rsid w:val="0023276F"/>
    <w:rsid w:val="0023356A"/>
    <w:rsid w:val="00233762"/>
    <w:rsid w:val="0024114C"/>
    <w:rsid w:val="00244791"/>
    <w:rsid w:val="00245102"/>
    <w:rsid w:val="00246B74"/>
    <w:rsid w:val="002478D6"/>
    <w:rsid w:val="0025155B"/>
    <w:rsid w:val="00252AF9"/>
    <w:rsid w:val="00253774"/>
    <w:rsid w:val="002634E7"/>
    <w:rsid w:val="00267E49"/>
    <w:rsid w:val="00276C2F"/>
    <w:rsid w:val="0028223B"/>
    <w:rsid w:val="00283B59"/>
    <w:rsid w:val="00284FEC"/>
    <w:rsid w:val="0029188B"/>
    <w:rsid w:val="0029697E"/>
    <w:rsid w:val="002A1381"/>
    <w:rsid w:val="002A4A5E"/>
    <w:rsid w:val="002A79BB"/>
    <w:rsid w:val="002A79DF"/>
    <w:rsid w:val="002B2004"/>
    <w:rsid w:val="002B2FC9"/>
    <w:rsid w:val="002B31B8"/>
    <w:rsid w:val="002B39CA"/>
    <w:rsid w:val="002B4CB4"/>
    <w:rsid w:val="002C1A9D"/>
    <w:rsid w:val="002C1AE9"/>
    <w:rsid w:val="002C2738"/>
    <w:rsid w:val="002C6050"/>
    <w:rsid w:val="002C6B55"/>
    <w:rsid w:val="002D0FCA"/>
    <w:rsid w:val="002D16C4"/>
    <w:rsid w:val="002D37B7"/>
    <w:rsid w:val="002D617A"/>
    <w:rsid w:val="002D745B"/>
    <w:rsid w:val="002E05DA"/>
    <w:rsid w:val="002E2CAE"/>
    <w:rsid w:val="002E5E86"/>
    <w:rsid w:val="002E763C"/>
    <w:rsid w:val="002F0346"/>
    <w:rsid w:val="002F0D8B"/>
    <w:rsid w:val="003059C1"/>
    <w:rsid w:val="00306B94"/>
    <w:rsid w:val="00312323"/>
    <w:rsid w:val="00327795"/>
    <w:rsid w:val="00327863"/>
    <w:rsid w:val="00327ACD"/>
    <w:rsid w:val="0033253A"/>
    <w:rsid w:val="00332DA8"/>
    <w:rsid w:val="00343053"/>
    <w:rsid w:val="003431EA"/>
    <w:rsid w:val="00343A98"/>
    <w:rsid w:val="00344D2C"/>
    <w:rsid w:val="00350751"/>
    <w:rsid w:val="00353523"/>
    <w:rsid w:val="0035437F"/>
    <w:rsid w:val="00356EB0"/>
    <w:rsid w:val="00356FF4"/>
    <w:rsid w:val="00357E1F"/>
    <w:rsid w:val="00366923"/>
    <w:rsid w:val="0037341B"/>
    <w:rsid w:val="00381C4C"/>
    <w:rsid w:val="00384548"/>
    <w:rsid w:val="0039115D"/>
    <w:rsid w:val="003915C3"/>
    <w:rsid w:val="00392BBA"/>
    <w:rsid w:val="0039377B"/>
    <w:rsid w:val="003946ED"/>
    <w:rsid w:val="003A1DDA"/>
    <w:rsid w:val="003A3196"/>
    <w:rsid w:val="003A3ACF"/>
    <w:rsid w:val="003A4172"/>
    <w:rsid w:val="003B0116"/>
    <w:rsid w:val="003B2197"/>
    <w:rsid w:val="003B6A8E"/>
    <w:rsid w:val="003B7F19"/>
    <w:rsid w:val="003C369C"/>
    <w:rsid w:val="003C6777"/>
    <w:rsid w:val="003C7062"/>
    <w:rsid w:val="003C76FA"/>
    <w:rsid w:val="003D119A"/>
    <w:rsid w:val="003D22CE"/>
    <w:rsid w:val="003D22D0"/>
    <w:rsid w:val="003D2B00"/>
    <w:rsid w:val="003D39A5"/>
    <w:rsid w:val="003D4E7E"/>
    <w:rsid w:val="003D67A5"/>
    <w:rsid w:val="003E7BD0"/>
    <w:rsid w:val="003F146C"/>
    <w:rsid w:val="003F2798"/>
    <w:rsid w:val="003F6996"/>
    <w:rsid w:val="003F71D2"/>
    <w:rsid w:val="003F73C6"/>
    <w:rsid w:val="00400F66"/>
    <w:rsid w:val="00402851"/>
    <w:rsid w:val="004034EE"/>
    <w:rsid w:val="00404568"/>
    <w:rsid w:val="00410884"/>
    <w:rsid w:val="004109BB"/>
    <w:rsid w:val="004112F9"/>
    <w:rsid w:val="00412317"/>
    <w:rsid w:val="00413F94"/>
    <w:rsid w:val="00414699"/>
    <w:rsid w:val="004146C7"/>
    <w:rsid w:val="00434DD6"/>
    <w:rsid w:val="00441645"/>
    <w:rsid w:val="00441FB4"/>
    <w:rsid w:val="00446E8B"/>
    <w:rsid w:val="00451186"/>
    <w:rsid w:val="00451287"/>
    <w:rsid w:val="00451769"/>
    <w:rsid w:val="0045191F"/>
    <w:rsid w:val="00451E15"/>
    <w:rsid w:val="004548C4"/>
    <w:rsid w:val="00454FA6"/>
    <w:rsid w:val="0046096F"/>
    <w:rsid w:val="004631AD"/>
    <w:rsid w:val="00464B29"/>
    <w:rsid w:val="00466B36"/>
    <w:rsid w:val="004713A6"/>
    <w:rsid w:val="00473FBB"/>
    <w:rsid w:val="00475368"/>
    <w:rsid w:val="00475FA4"/>
    <w:rsid w:val="00490453"/>
    <w:rsid w:val="00490DD9"/>
    <w:rsid w:val="00491470"/>
    <w:rsid w:val="00491729"/>
    <w:rsid w:val="00493AE2"/>
    <w:rsid w:val="004A382E"/>
    <w:rsid w:val="004A4795"/>
    <w:rsid w:val="004A5EA7"/>
    <w:rsid w:val="004A71F8"/>
    <w:rsid w:val="004B1841"/>
    <w:rsid w:val="004B24B8"/>
    <w:rsid w:val="004B391C"/>
    <w:rsid w:val="004B3F06"/>
    <w:rsid w:val="004B70EB"/>
    <w:rsid w:val="004C02B1"/>
    <w:rsid w:val="004C667E"/>
    <w:rsid w:val="004D08F2"/>
    <w:rsid w:val="004D48C8"/>
    <w:rsid w:val="004D66B8"/>
    <w:rsid w:val="004D69C2"/>
    <w:rsid w:val="004D69DA"/>
    <w:rsid w:val="004D7243"/>
    <w:rsid w:val="004E0873"/>
    <w:rsid w:val="004E5C22"/>
    <w:rsid w:val="004F17C6"/>
    <w:rsid w:val="004F3639"/>
    <w:rsid w:val="004F46B6"/>
    <w:rsid w:val="004F659A"/>
    <w:rsid w:val="004F7507"/>
    <w:rsid w:val="00503105"/>
    <w:rsid w:val="005036AA"/>
    <w:rsid w:val="0050618C"/>
    <w:rsid w:val="0051075F"/>
    <w:rsid w:val="00512DC7"/>
    <w:rsid w:val="005145D1"/>
    <w:rsid w:val="005167C1"/>
    <w:rsid w:val="005377C3"/>
    <w:rsid w:val="005443FE"/>
    <w:rsid w:val="00544D7E"/>
    <w:rsid w:val="0054777A"/>
    <w:rsid w:val="00550032"/>
    <w:rsid w:val="005504C9"/>
    <w:rsid w:val="0055083C"/>
    <w:rsid w:val="00552349"/>
    <w:rsid w:val="00554513"/>
    <w:rsid w:val="005546C0"/>
    <w:rsid w:val="00554BF9"/>
    <w:rsid w:val="005573FD"/>
    <w:rsid w:val="005604E9"/>
    <w:rsid w:val="00565D0B"/>
    <w:rsid w:val="0056784E"/>
    <w:rsid w:val="00567E7A"/>
    <w:rsid w:val="00570985"/>
    <w:rsid w:val="00574097"/>
    <w:rsid w:val="00574253"/>
    <w:rsid w:val="005767D7"/>
    <w:rsid w:val="00577A68"/>
    <w:rsid w:val="005826D1"/>
    <w:rsid w:val="00582786"/>
    <w:rsid w:val="00590E7D"/>
    <w:rsid w:val="00595D37"/>
    <w:rsid w:val="0059628C"/>
    <w:rsid w:val="005A1373"/>
    <w:rsid w:val="005A4E14"/>
    <w:rsid w:val="005A5143"/>
    <w:rsid w:val="005A60AD"/>
    <w:rsid w:val="005A6D9F"/>
    <w:rsid w:val="005A71B9"/>
    <w:rsid w:val="005B1DCD"/>
    <w:rsid w:val="005B31C9"/>
    <w:rsid w:val="005B5F1C"/>
    <w:rsid w:val="005C2830"/>
    <w:rsid w:val="005C5D1B"/>
    <w:rsid w:val="005C712B"/>
    <w:rsid w:val="005D3EF9"/>
    <w:rsid w:val="005D703D"/>
    <w:rsid w:val="005E5DBB"/>
    <w:rsid w:val="005E6C02"/>
    <w:rsid w:val="005F46C8"/>
    <w:rsid w:val="005F5A4D"/>
    <w:rsid w:val="00600477"/>
    <w:rsid w:val="00601611"/>
    <w:rsid w:val="0060592B"/>
    <w:rsid w:val="0060676A"/>
    <w:rsid w:val="00611037"/>
    <w:rsid w:val="00621E01"/>
    <w:rsid w:val="006275D6"/>
    <w:rsid w:val="00627711"/>
    <w:rsid w:val="006306B7"/>
    <w:rsid w:val="00631708"/>
    <w:rsid w:val="00631906"/>
    <w:rsid w:val="006402DA"/>
    <w:rsid w:val="00640331"/>
    <w:rsid w:val="006475D6"/>
    <w:rsid w:val="006506A2"/>
    <w:rsid w:val="006510FF"/>
    <w:rsid w:val="006513DF"/>
    <w:rsid w:val="006546E4"/>
    <w:rsid w:val="006615A4"/>
    <w:rsid w:val="00665464"/>
    <w:rsid w:val="00665A80"/>
    <w:rsid w:val="00675742"/>
    <w:rsid w:val="00677115"/>
    <w:rsid w:val="0068616C"/>
    <w:rsid w:val="00694174"/>
    <w:rsid w:val="00697E90"/>
    <w:rsid w:val="006A1DB8"/>
    <w:rsid w:val="006A3718"/>
    <w:rsid w:val="006A4D07"/>
    <w:rsid w:val="006A6B57"/>
    <w:rsid w:val="006A6CA0"/>
    <w:rsid w:val="006A7A65"/>
    <w:rsid w:val="006B2266"/>
    <w:rsid w:val="006B5CEE"/>
    <w:rsid w:val="006C3456"/>
    <w:rsid w:val="006C64C2"/>
    <w:rsid w:val="006C6D14"/>
    <w:rsid w:val="006D0DA0"/>
    <w:rsid w:val="006D1405"/>
    <w:rsid w:val="006D1594"/>
    <w:rsid w:val="006D2BB4"/>
    <w:rsid w:val="006D6F8F"/>
    <w:rsid w:val="006D70A7"/>
    <w:rsid w:val="006E0717"/>
    <w:rsid w:val="006E2037"/>
    <w:rsid w:val="006E2E0B"/>
    <w:rsid w:val="006E3802"/>
    <w:rsid w:val="006E38E2"/>
    <w:rsid w:val="006E3A7F"/>
    <w:rsid w:val="006E3E6C"/>
    <w:rsid w:val="006E422E"/>
    <w:rsid w:val="006F0094"/>
    <w:rsid w:val="00702375"/>
    <w:rsid w:val="00702FAE"/>
    <w:rsid w:val="00704F71"/>
    <w:rsid w:val="007066BD"/>
    <w:rsid w:val="00707DD3"/>
    <w:rsid w:val="00711484"/>
    <w:rsid w:val="00712DF3"/>
    <w:rsid w:val="007152B3"/>
    <w:rsid w:val="00717E5E"/>
    <w:rsid w:val="00721A4B"/>
    <w:rsid w:val="0072324A"/>
    <w:rsid w:val="00725AEA"/>
    <w:rsid w:val="00725C66"/>
    <w:rsid w:val="00727098"/>
    <w:rsid w:val="007304FA"/>
    <w:rsid w:val="007311B7"/>
    <w:rsid w:val="0073247B"/>
    <w:rsid w:val="0073607E"/>
    <w:rsid w:val="007362E1"/>
    <w:rsid w:val="0074182D"/>
    <w:rsid w:val="00741E07"/>
    <w:rsid w:val="007444D8"/>
    <w:rsid w:val="00752AEF"/>
    <w:rsid w:val="00753520"/>
    <w:rsid w:val="00753870"/>
    <w:rsid w:val="00757EC9"/>
    <w:rsid w:val="00763613"/>
    <w:rsid w:val="00766DC6"/>
    <w:rsid w:val="0078364E"/>
    <w:rsid w:val="00784C68"/>
    <w:rsid w:val="00786DB1"/>
    <w:rsid w:val="00787D95"/>
    <w:rsid w:val="0079292C"/>
    <w:rsid w:val="007947B3"/>
    <w:rsid w:val="007952D7"/>
    <w:rsid w:val="00796CD2"/>
    <w:rsid w:val="007A2177"/>
    <w:rsid w:val="007A63F4"/>
    <w:rsid w:val="007B1743"/>
    <w:rsid w:val="007B3145"/>
    <w:rsid w:val="007B7B8C"/>
    <w:rsid w:val="007C6096"/>
    <w:rsid w:val="007C60C7"/>
    <w:rsid w:val="007C63BA"/>
    <w:rsid w:val="007E06B1"/>
    <w:rsid w:val="007E512E"/>
    <w:rsid w:val="007E61E9"/>
    <w:rsid w:val="007F75A0"/>
    <w:rsid w:val="008003C8"/>
    <w:rsid w:val="008014E1"/>
    <w:rsid w:val="00802051"/>
    <w:rsid w:val="00803697"/>
    <w:rsid w:val="0080475B"/>
    <w:rsid w:val="00807070"/>
    <w:rsid w:val="00811C38"/>
    <w:rsid w:val="00812284"/>
    <w:rsid w:val="00820617"/>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5732"/>
    <w:rsid w:val="00866C42"/>
    <w:rsid w:val="00870D5B"/>
    <w:rsid w:val="0087277E"/>
    <w:rsid w:val="008869CB"/>
    <w:rsid w:val="008908EF"/>
    <w:rsid w:val="00894E98"/>
    <w:rsid w:val="00895178"/>
    <w:rsid w:val="00895B57"/>
    <w:rsid w:val="008A045F"/>
    <w:rsid w:val="008A741A"/>
    <w:rsid w:val="008B1281"/>
    <w:rsid w:val="008B1DC3"/>
    <w:rsid w:val="008B394E"/>
    <w:rsid w:val="008C08CB"/>
    <w:rsid w:val="008C120B"/>
    <w:rsid w:val="008C44B4"/>
    <w:rsid w:val="008C625F"/>
    <w:rsid w:val="008C6CF7"/>
    <w:rsid w:val="008D0E88"/>
    <w:rsid w:val="008D28FF"/>
    <w:rsid w:val="008D32E5"/>
    <w:rsid w:val="008D4047"/>
    <w:rsid w:val="008E0F68"/>
    <w:rsid w:val="008E1530"/>
    <w:rsid w:val="008F4865"/>
    <w:rsid w:val="008F78D7"/>
    <w:rsid w:val="009007CC"/>
    <w:rsid w:val="00901846"/>
    <w:rsid w:val="009048E0"/>
    <w:rsid w:val="00913516"/>
    <w:rsid w:val="009144E9"/>
    <w:rsid w:val="0091631B"/>
    <w:rsid w:val="009175F4"/>
    <w:rsid w:val="009216CE"/>
    <w:rsid w:val="009238CB"/>
    <w:rsid w:val="009249FB"/>
    <w:rsid w:val="0092759A"/>
    <w:rsid w:val="00930EC8"/>
    <w:rsid w:val="00934C38"/>
    <w:rsid w:val="009368A5"/>
    <w:rsid w:val="009415D8"/>
    <w:rsid w:val="00952040"/>
    <w:rsid w:val="00954738"/>
    <w:rsid w:val="0096501E"/>
    <w:rsid w:val="0097082C"/>
    <w:rsid w:val="00971BD6"/>
    <w:rsid w:val="00974E66"/>
    <w:rsid w:val="00984C73"/>
    <w:rsid w:val="00985B39"/>
    <w:rsid w:val="00991EA6"/>
    <w:rsid w:val="0099296E"/>
    <w:rsid w:val="0099790D"/>
    <w:rsid w:val="009A11FC"/>
    <w:rsid w:val="009A24E7"/>
    <w:rsid w:val="009A79D6"/>
    <w:rsid w:val="009A7B3F"/>
    <w:rsid w:val="009B46B0"/>
    <w:rsid w:val="009B672B"/>
    <w:rsid w:val="009C087F"/>
    <w:rsid w:val="009C2EF5"/>
    <w:rsid w:val="009C4CB1"/>
    <w:rsid w:val="009C5A96"/>
    <w:rsid w:val="009C6BC4"/>
    <w:rsid w:val="009C6CA8"/>
    <w:rsid w:val="009D0841"/>
    <w:rsid w:val="009E429D"/>
    <w:rsid w:val="009E58E2"/>
    <w:rsid w:val="009E66E7"/>
    <w:rsid w:val="009F060C"/>
    <w:rsid w:val="009F17A7"/>
    <w:rsid w:val="009F2C00"/>
    <w:rsid w:val="009F3A3A"/>
    <w:rsid w:val="009F3F72"/>
    <w:rsid w:val="009F4B0A"/>
    <w:rsid w:val="009F6FCC"/>
    <w:rsid w:val="00A00C6D"/>
    <w:rsid w:val="00A01AB4"/>
    <w:rsid w:val="00A01B5F"/>
    <w:rsid w:val="00A03B3E"/>
    <w:rsid w:val="00A054B2"/>
    <w:rsid w:val="00A1200C"/>
    <w:rsid w:val="00A120D7"/>
    <w:rsid w:val="00A120E5"/>
    <w:rsid w:val="00A15941"/>
    <w:rsid w:val="00A21ECB"/>
    <w:rsid w:val="00A2637D"/>
    <w:rsid w:val="00A3023A"/>
    <w:rsid w:val="00A312D9"/>
    <w:rsid w:val="00A325E5"/>
    <w:rsid w:val="00A366C9"/>
    <w:rsid w:val="00A412B4"/>
    <w:rsid w:val="00A41440"/>
    <w:rsid w:val="00A431BB"/>
    <w:rsid w:val="00A432BC"/>
    <w:rsid w:val="00A45810"/>
    <w:rsid w:val="00A46E1A"/>
    <w:rsid w:val="00A51A33"/>
    <w:rsid w:val="00A52F60"/>
    <w:rsid w:val="00A60985"/>
    <w:rsid w:val="00A60E02"/>
    <w:rsid w:val="00A6333B"/>
    <w:rsid w:val="00A661E5"/>
    <w:rsid w:val="00A66DCD"/>
    <w:rsid w:val="00A7029D"/>
    <w:rsid w:val="00A70710"/>
    <w:rsid w:val="00A72BB5"/>
    <w:rsid w:val="00A86960"/>
    <w:rsid w:val="00A914C6"/>
    <w:rsid w:val="00A94F8C"/>
    <w:rsid w:val="00A958B1"/>
    <w:rsid w:val="00AA052A"/>
    <w:rsid w:val="00AA0A51"/>
    <w:rsid w:val="00AA4DAA"/>
    <w:rsid w:val="00AA62DA"/>
    <w:rsid w:val="00AA7AA4"/>
    <w:rsid w:val="00AB5339"/>
    <w:rsid w:val="00AB5432"/>
    <w:rsid w:val="00AB5F91"/>
    <w:rsid w:val="00AC2D17"/>
    <w:rsid w:val="00AC6B64"/>
    <w:rsid w:val="00AC782D"/>
    <w:rsid w:val="00AC7A84"/>
    <w:rsid w:val="00AD0984"/>
    <w:rsid w:val="00AD1EE2"/>
    <w:rsid w:val="00AD2F7F"/>
    <w:rsid w:val="00AD3961"/>
    <w:rsid w:val="00AD446B"/>
    <w:rsid w:val="00AD7558"/>
    <w:rsid w:val="00AE34BD"/>
    <w:rsid w:val="00AE3F5A"/>
    <w:rsid w:val="00AE7840"/>
    <w:rsid w:val="00AE78D0"/>
    <w:rsid w:val="00AF6612"/>
    <w:rsid w:val="00B0050F"/>
    <w:rsid w:val="00B04CC0"/>
    <w:rsid w:val="00B105FC"/>
    <w:rsid w:val="00B214A7"/>
    <w:rsid w:val="00B22580"/>
    <w:rsid w:val="00B22F03"/>
    <w:rsid w:val="00B34F86"/>
    <w:rsid w:val="00B3608D"/>
    <w:rsid w:val="00B36170"/>
    <w:rsid w:val="00B37CE8"/>
    <w:rsid w:val="00B40B2D"/>
    <w:rsid w:val="00B40E44"/>
    <w:rsid w:val="00B436E6"/>
    <w:rsid w:val="00B44B83"/>
    <w:rsid w:val="00B45C20"/>
    <w:rsid w:val="00B52631"/>
    <w:rsid w:val="00B52E2E"/>
    <w:rsid w:val="00B5420B"/>
    <w:rsid w:val="00B56DE2"/>
    <w:rsid w:val="00B57A2E"/>
    <w:rsid w:val="00B57F8D"/>
    <w:rsid w:val="00B616A8"/>
    <w:rsid w:val="00B63FE0"/>
    <w:rsid w:val="00B64191"/>
    <w:rsid w:val="00B65E37"/>
    <w:rsid w:val="00B71B14"/>
    <w:rsid w:val="00B772D1"/>
    <w:rsid w:val="00B83AC7"/>
    <w:rsid w:val="00B85328"/>
    <w:rsid w:val="00B863D3"/>
    <w:rsid w:val="00B90927"/>
    <w:rsid w:val="00B93674"/>
    <w:rsid w:val="00BA09B4"/>
    <w:rsid w:val="00BA36D3"/>
    <w:rsid w:val="00BB0091"/>
    <w:rsid w:val="00BB182C"/>
    <w:rsid w:val="00BB2576"/>
    <w:rsid w:val="00BB35B7"/>
    <w:rsid w:val="00BB4488"/>
    <w:rsid w:val="00BB4E9F"/>
    <w:rsid w:val="00BB73F0"/>
    <w:rsid w:val="00BC0102"/>
    <w:rsid w:val="00BC1441"/>
    <w:rsid w:val="00BC4F07"/>
    <w:rsid w:val="00BC5452"/>
    <w:rsid w:val="00BD5EAD"/>
    <w:rsid w:val="00BE3674"/>
    <w:rsid w:val="00BE7B7E"/>
    <w:rsid w:val="00BF0CD1"/>
    <w:rsid w:val="00BF4721"/>
    <w:rsid w:val="00C03816"/>
    <w:rsid w:val="00C10178"/>
    <w:rsid w:val="00C1048A"/>
    <w:rsid w:val="00C10F62"/>
    <w:rsid w:val="00C12867"/>
    <w:rsid w:val="00C15327"/>
    <w:rsid w:val="00C162C0"/>
    <w:rsid w:val="00C205DD"/>
    <w:rsid w:val="00C21163"/>
    <w:rsid w:val="00C222C9"/>
    <w:rsid w:val="00C23DA8"/>
    <w:rsid w:val="00C275E4"/>
    <w:rsid w:val="00C323D8"/>
    <w:rsid w:val="00C34DBA"/>
    <w:rsid w:val="00C35A6C"/>
    <w:rsid w:val="00C3632C"/>
    <w:rsid w:val="00C370CD"/>
    <w:rsid w:val="00C40D94"/>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854BE"/>
    <w:rsid w:val="00C86CF8"/>
    <w:rsid w:val="00C92CA8"/>
    <w:rsid w:val="00C93C0B"/>
    <w:rsid w:val="00C93C9C"/>
    <w:rsid w:val="00CA0BFB"/>
    <w:rsid w:val="00CA218A"/>
    <w:rsid w:val="00CA4043"/>
    <w:rsid w:val="00CA44CA"/>
    <w:rsid w:val="00CB05FA"/>
    <w:rsid w:val="00CB20E8"/>
    <w:rsid w:val="00CC07B5"/>
    <w:rsid w:val="00CC0E8A"/>
    <w:rsid w:val="00CC3BC8"/>
    <w:rsid w:val="00CC530D"/>
    <w:rsid w:val="00CD1606"/>
    <w:rsid w:val="00CD1D1B"/>
    <w:rsid w:val="00CD2320"/>
    <w:rsid w:val="00CD3637"/>
    <w:rsid w:val="00CD6408"/>
    <w:rsid w:val="00CD7337"/>
    <w:rsid w:val="00CD7A52"/>
    <w:rsid w:val="00CE072B"/>
    <w:rsid w:val="00CE14A4"/>
    <w:rsid w:val="00CE1E95"/>
    <w:rsid w:val="00CE1FF0"/>
    <w:rsid w:val="00CE2A11"/>
    <w:rsid w:val="00CE4413"/>
    <w:rsid w:val="00CF0CA5"/>
    <w:rsid w:val="00CF1ECE"/>
    <w:rsid w:val="00CF2734"/>
    <w:rsid w:val="00CF3ED9"/>
    <w:rsid w:val="00CF4AB7"/>
    <w:rsid w:val="00CF684D"/>
    <w:rsid w:val="00CF686B"/>
    <w:rsid w:val="00D002E1"/>
    <w:rsid w:val="00D0091B"/>
    <w:rsid w:val="00D00DA1"/>
    <w:rsid w:val="00D0113A"/>
    <w:rsid w:val="00D01560"/>
    <w:rsid w:val="00D01726"/>
    <w:rsid w:val="00D01CDA"/>
    <w:rsid w:val="00D025D0"/>
    <w:rsid w:val="00D0549E"/>
    <w:rsid w:val="00D13EDD"/>
    <w:rsid w:val="00D173DE"/>
    <w:rsid w:val="00D21A37"/>
    <w:rsid w:val="00D22101"/>
    <w:rsid w:val="00D24BFB"/>
    <w:rsid w:val="00D2672E"/>
    <w:rsid w:val="00D366AD"/>
    <w:rsid w:val="00D373F1"/>
    <w:rsid w:val="00D40210"/>
    <w:rsid w:val="00D45981"/>
    <w:rsid w:val="00D529C2"/>
    <w:rsid w:val="00D559F7"/>
    <w:rsid w:val="00D63D70"/>
    <w:rsid w:val="00D70353"/>
    <w:rsid w:val="00D720FC"/>
    <w:rsid w:val="00D72794"/>
    <w:rsid w:val="00D72DAB"/>
    <w:rsid w:val="00D76080"/>
    <w:rsid w:val="00D82F4E"/>
    <w:rsid w:val="00D8315D"/>
    <w:rsid w:val="00D86A61"/>
    <w:rsid w:val="00D93BDE"/>
    <w:rsid w:val="00D94BCD"/>
    <w:rsid w:val="00D97404"/>
    <w:rsid w:val="00D97524"/>
    <w:rsid w:val="00DA2DA9"/>
    <w:rsid w:val="00DA3F7A"/>
    <w:rsid w:val="00DA60C2"/>
    <w:rsid w:val="00DB38DC"/>
    <w:rsid w:val="00DB70D8"/>
    <w:rsid w:val="00DC20E6"/>
    <w:rsid w:val="00DC3E46"/>
    <w:rsid w:val="00DC698C"/>
    <w:rsid w:val="00DE274F"/>
    <w:rsid w:val="00DE421F"/>
    <w:rsid w:val="00DE4986"/>
    <w:rsid w:val="00DE539E"/>
    <w:rsid w:val="00DF3254"/>
    <w:rsid w:val="00DF5908"/>
    <w:rsid w:val="00E0097E"/>
    <w:rsid w:val="00E02253"/>
    <w:rsid w:val="00E05228"/>
    <w:rsid w:val="00E06D74"/>
    <w:rsid w:val="00E06F4E"/>
    <w:rsid w:val="00E1611D"/>
    <w:rsid w:val="00E23068"/>
    <w:rsid w:val="00E2435A"/>
    <w:rsid w:val="00E24EFD"/>
    <w:rsid w:val="00E3252C"/>
    <w:rsid w:val="00E35754"/>
    <w:rsid w:val="00E359ED"/>
    <w:rsid w:val="00E35A9D"/>
    <w:rsid w:val="00E43B7F"/>
    <w:rsid w:val="00E43CEA"/>
    <w:rsid w:val="00E45FAE"/>
    <w:rsid w:val="00E54FD2"/>
    <w:rsid w:val="00E60CD3"/>
    <w:rsid w:val="00E60EE7"/>
    <w:rsid w:val="00E61126"/>
    <w:rsid w:val="00E63E29"/>
    <w:rsid w:val="00E6548A"/>
    <w:rsid w:val="00E6585B"/>
    <w:rsid w:val="00E733F9"/>
    <w:rsid w:val="00E779D4"/>
    <w:rsid w:val="00E81581"/>
    <w:rsid w:val="00E83F52"/>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C49B7"/>
    <w:rsid w:val="00EC536D"/>
    <w:rsid w:val="00EC7371"/>
    <w:rsid w:val="00EC7B4D"/>
    <w:rsid w:val="00ED2911"/>
    <w:rsid w:val="00ED2AD7"/>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42E7D"/>
    <w:rsid w:val="00F4618D"/>
    <w:rsid w:val="00F47BD6"/>
    <w:rsid w:val="00F545F2"/>
    <w:rsid w:val="00F54A07"/>
    <w:rsid w:val="00F54C8C"/>
    <w:rsid w:val="00F54EA5"/>
    <w:rsid w:val="00F55774"/>
    <w:rsid w:val="00F606BE"/>
    <w:rsid w:val="00F62DC1"/>
    <w:rsid w:val="00F66642"/>
    <w:rsid w:val="00F70CA5"/>
    <w:rsid w:val="00F7258A"/>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20E2"/>
    <w:rsid w:val="00FC22A2"/>
    <w:rsid w:val="00FD3B6C"/>
    <w:rsid w:val="00FD67F1"/>
    <w:rsid w:val="00FE03CF"/>
    <w:rsid w:val="00FE1359"/>
    <w:rsid w:val="00FE1826"/>
    <w:rsid w:val="00FE29DA"/>
    <w:rsid w:val="00FE3A8B"/>
    <w:rsid w:val="00FE6493"/>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28CF8E69-DFD1-402E-AC85-B44284B5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2C9"/>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E561D-33C7-43AA-BBD3-A3E6021FA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129</Pages>
  <Words>47332</Words>
  <Characters>259380</Characters>
  <Application>Microsoft Office Word</Application>
  <DocSecurity>0</DocSecurity>
  <Lines>6032</Lines>
  <Paragraphs>2159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304553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38</cp:revision>
  <cp:lastPrinted>2025-09-10T22:20:00Z</cp:lastPrinted>
  <dcterms:created xsi:type="dcterms:W3CDTF">2025-10-29T04:02:00Z</dcterms:created>
  <dcterms:modified xsi:type="dcterms:W3CDTF">2025-11-29T01:27:00Z</dcterms:modified>
</cp:coreProperties>
</file>