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EB8" w:rsidRPr="001330AA" w:rsidRDefault="00467EB8" w:rsidP="00991F44">
      <w:pPr>
        <w:jc w:val="center"/>
        <w:rPr>
          <w:rFonts w:ascii="Arial" w:hAnsi="Arial" w:cs="Arial"/>
          <w:b/>
          <w:bCs/>
          <w:sz w:val="20"/>
        </w:rPr>
      </w:pPr>
    </w:p>
    <w:p w:rsidR="00467EB8" w:rsidRDefault="00467EB8" w:rsidP="00991F44">
      <w:pPr>
        <w:jc w:val="center"/>
        <w:rPr>
          <w:rFonts w:ascii="Arial" w:hAnsi="Arial" w:cs="Arial"/>
          <w:b/>
          <w:bCs/>
          <w:sz w:val="20"/>
        </w:rPr>
      </w:pPr>
    </w:p>
    <w:p w:rsidR="00467EB8" w:rsidRDefault="00467EB8" w:rsidP="00991F44">
      <w:pPr>
        <w:jc w:val="center"/>
        <w:rPr>
          <w:rFonts w:ascii="Arial" w:hAnsi="Arial" w:cs="Arial"/>
          <w:b/>
          <w:bCs/>
          <w:sz w:val="20"/>
        </w:rPr>
      </w:pPr>
    </w:p>
    <w:p w:rsidR="00467EB8" w:rsidRDefault="00467EB8" w:rsidP="00991F44">
      <w:pPr>
        <w:jc w:val="center"/>
        <w:rPr>
          <w:rFonts w:ascii="Arial" w:hAnsi="Arial" w:cs="Arial"/>
          <w:b/>
          <w:bCs/>
          <w:sz w:val="20"/>
        </w:rPr>
      </w:pPr>
    </w:p>
    <w:p w:rsidR="00467EB8" w:rsidRPr="001330AA" w:rsidRDefault="00467EB8" w:rsidP="00991F44">
      <w:pPr>
        <w:jc w:val="center"/>
        <w:rPr>
          <w:rFonts w:ascii="Arial" w:hAnsi="Arial" w:cs="Arial"/>
          <w:b/>
          <w:bCs/>
          <w:sz w:val="20"/>
        </w:rPr>
      </w:pPr>
    </w:p>
    <w:p w:rsidR="00467EB8" w:rsidRPr="000F5493" w:rsidRDefault="00467EB8" w:rsidP="001330AA">
      <w:pPr>
        <w:jc w:val="center"/>
        <w:rPr>
          <w:rFonts w:ascii="Arial" w:hAnsi="Arial" w:cs="Arial"/>
          <w:b/>
          <w:bCs/>
          <w:sz w:val="20"/>
        </w:rPr>
      </w:pPr>
      <w:r w:rsidRPr="000F5493">
        <w:rPr>
          <w:rFonts w:ascii="Arial" w:hAnsi="Arial" w:cs="Arial"/>
          <w:b/>
          <w:bCs/>
          <w:sz w:val="20"/>
        </w:rPr>
        <w:t xml:space="preserve">Instituto Mexicano </w:t>
      </w:r>
      <w:r>
        <w:rPr>
          <w:rFonts w:ascii="Arial" w:hAnsi="Arial" w:cs="Arial"/>
          <w:b/>
          <w:bCs/>
          <w:sz w:val="20"/>
        </w:rPr>
        <w:t>del</w:t>
      </w:r>
      <w:r w:rsidRPr="000F5493">
        <w:rPr>
          <w:rFonts w:ascii="Arial" w:hAnsi="Arial" w:cs="Arial"/>
          <w:b/>
          <w:bCs/>
          <w:sz w:val="20"/>
        </w:rPr>
        <w:t xml:space="preserve"> Seguro Social</w:t>
      </w:r>
    </w:p>
    <w:p w:rsidR="00467EB8" w:rsidRPr="000F5493" w:rsidRDefault="00467EB8" w:rsidP="001330AA">
      <w:pPr>
        <w:jc w:val="center"/>
        <w:rPr>
          <w:rFonts w:ascii="Arial" w:hAnsi="Arial" w:cs="Arial"/>
          <w:b/>
          <w:bCs/>
          <w:sz w:val="20"/>
        </w:rPr>
      </w:pPr>
      <w:r w:rsidRPr="00F253F8">
        <w:rPr>
          <w:rFonts w:ascii="Arial" w:hAnsi="Arial" w:cs="Arial"/>
          <w:b/>
          <w:bCs/>
          <w:sz w:val="20"/>
          <w:szCs w:val="14"/>
          <w:lang w:eastAsia="es-MX"/>
        </w:rPr>
        <w:t xml:space="preserve">Órgano de Operación Administrativa Desconcentrada </w:t>
      </w:r>
      <w:r w:rsidRPr="001330AA">
        <w:rPr>
          <w:rFonts w:ascii="Arial" w:hAnsi="Arial" w:cs="Arial"/>
          <w:b/>
          <w:bCs/>
          <w:sz w:val="20"/>
          <w:szCs w:val="14"/>
          <w:lang w:eastAsia="es-MX"/>
        </w:rPr>
        <w:t>Regional Baja California Sur</w:t>
      </w:r>
    </w:p>
    <w:p w:rsidR="00467EB8" w:rsidRPr="000F5493" w:rsidRDefault="00467EB8" w:rsidP="001330AA">
      <w:pPr>
        <w:jc w:val="center"/>
        <w:rPr>
          <w:rFonts w:ascii="Arial" w:hAnsi="Arial" w:cs="Arial"/>
          <w:b/>
          <w:bCs/>
          <w:sz w:val="20"/>
        </w:rPr>
      </w:pPr>
      <w:r>
        <w:rPr>
          <w:rFonts w:ascii="Arial" w:hAnsi="Arial" w:cs="Arial"/>
          <w:b/>
          <w:bCs/>
          <w:sz w:val="20"/>
        </w:rPr>
        <w:t>Jefatura d</w:t>
      </w:r>
      <w:r w:rsidRPr="000F5493">
        <w:rPr>
          <w:rFonts w:ascii="Arial" w:hAnsi="Arial" w:cs="Arial"/>
          <w:b/>
          <w:bCs/>
          <w:sz w:val="20"/>
        </w:rPr>
        <w:t>e Servicios Administrativos</w:t>
      </w:r>
    </w:p>
    <w:p w:rsidR="00467EB8" w:rsidRPr="000F5493" w:rsidRDefault="00467EB8" w:rsidP="001330AA">
      <w:pPr>
        <w:jc w:val="center"/>
        <w:rPr>
          <w:rFonts w:ascii="Arial" w:hAnsi="Arial" w:cs="Arial"/>
          <w:b/>
          <w:bCs/>
          <w:sz w:val="20"/>
        </w:rPr>
      </w:pPr>
      <w:r w:rsidRPr="000F5493">
        <w:rPr>
          <w:rFonts w:ascii="Arial" w:hAnsi="Arial" w:cs="Arial"/>
          <w:b/>
          <w:bCs/>
          <w:sz w:val="20"/>
        </w:rPr>
        <w:t xml:space="preserve">Coordinación </w:t>
      </w:r>
      <w:r>
        <w:rPr>
          <w:rFonts w:ascii="Arial" w:hAnsi="Arial" w:cs="Arial"/>
          <w:b/>
          <w:bCs/>
          <w:sz w:val="20"/>
        </w:rPr>
        <w:t>de</w:t>
      </w:r>
      <w:r w:rsidRPr="000F5493">
        <w:rPr>
          <w:rFonts w:ascii="Arial" w:hAnsi="Arial" w:cs="Arial"/>
          <w:b/>
          <w:bCs/>
          <w:sz w:val="20"/>
        </w:rPr>
        <w:t xml:space="preserve"> Abastecimiento</w:t>
      </w:r>
      <w:r>
        <w:rPr>
          <w:rFonts w:ascii="Arial" w:hAnsi="Arial" w:cs="Arial"/>
          <w:b/>
          <w:bCs/>
          <w:sz w:val="20"/>
        </w:rPr>
        <w:t xml:space="preserve"> y</w:t>
      </w:r>
      <w:r w:rsidRPr="000F5493">
        <w:rPr>
          <w:rFonts w:ascii="Arial" w:hAnsi="Arial" w:cs="Arial"/>
          <w:b/>
          <w:bCs/>
          <w:sz w:val="20"/>
        </w:rPr>
        <w:t xml:space="preserve"> Equipamiento</w:t>
      </w:r>
    </w:p>
    <w:p w:rsidR="00467EB8" w:rsidRPr="000F5493" w:rsidRDefault="00467EB8" w:rsidP="001330AA">
      <w:pPr>
        <w:jc w:val="center"/>
        <w:rPr>
          <w:rFonts w:ascii="Arial" w:hAnsi="Arial" w:cs="Arial"/>
          <w:b/>
          <w:bCs/>
          <w:sz w:val="20"/>
        </w:rPr>
      </w:pPr>
      <w:r w:rsidRPr="000F5493">
        <w:rPr>
          <w:rFonts w:ascii="Arial" w:hAnsi="Arial" w:cs="Arial"/>
          <w:b/>
          <w:bCs/>
          <w:sz w:val="20"/>
        </w:rPr>
        <w:t xml:space="preserve">Departamento </w:t>
      </w:r>
      <w:r>
        <w:rPr>
          <w:rFonts w:ascii="Arial" w:hAnsi="Arial" w:cs="Arial"/>
          <w:b/>
          <w:bCs/>
          <w:sz w:val="20"/>
        </w:rPr>
        <w:t>de</w:t>
      </w:r>
      <w:r w:rsidRPr="000F5493">
        <w:rPr>
          <w:rFonts w:ascii="Arial" w:hAnsi="Arial" w:cs="Arial"/>
          <w:b/>
          <w:bCs/>
          <w:sz w:val="20"/>
        </w:rPr>
        <w:t xml:space="preserve"> Adquisición </w:t>
      </w:r>
      <w:r>
        <w:rPr>
          <w:rFonts w:ascii="Arial" w:hAnsi="Arial" w:cs="Arial"/>
          <w:b/>
          <w:bCs/>
          <w:sz w:val="20"/>
        </w:rPr>
        <w:t>de</w:t>
      </w:r>
      <w:r w:rsidRPr="000F5493">
        <w:rPr>
          <w:rFonts w:ascii="Arial" w:hAnsi="Arial" w:cs="Arial"/>
          <w:b/>
          <w:bCs/>
          <w:sz w:val="20"/>
        </w:rPr>
        <w:t xml:space="preserve"> Bienes </w:t>
      </w:r>
      <w:r>
        <w:rPr>
          <w:rFonts w:ascii="Arial" w:hAnsi="Arial" w:cs="Arial"/>
          <w:b/>
          <w:bCs/>
          <w:sz w:val="20"/>
        </w:rPr>
        <w:t>y</w:t>
      </w:r>
      <w:r w:rsidRPr="000F5493">
        <w:rPr>
          <w:rFonts w:ascii="Arial" w:hAnsi="Arial" w:cs="Arial"/>
          <w:b/>
          <w:bCs/>
          <w:sz w:val="20"/>
        </w:rPr>
        <w:t xml:space="preserve"> Contratación </w:t>
      </w:r>
      <w:r>
        <w:rPr>
          <w:rFonts w:ascii="Arial" w:hAnsi="Arial" w:cs="Arial"/>
          <w:b/>
          <w:bCs/>
          <w:sz w:val="20"/>
        </w:rPr>
        <w:t>de</w:t>
      </w:r>
      <w:r w:rsidRPr="000F5493">
        <w:rPr>
          <w:rFonts w:ascii="Arial" w:hAnsi="Arial" w:cs="Arial"/>
          <w:b/>
          <w:bCs/>
          <w:sz w:val="20"/>
        </w:rPr>
        <w:t xml:space="preserve"> Servicios</w:t>
      </w:r>
    </w:p>
    <w:p w:rsidR="00467EB8" w:rsidRPr="000F5493" w:rsidRDefault="00467EB8" w:rsidP="001330AA">
      <w:pPr>
        <w:jc w:val="center"/>
        <w:rPr>
          <w:rFonts w:ascii="Arial" w:hAnsi="Arial" w:cs="Arial"/>
          <w:b/>
          <w:sz w:val="20"/>
        </w:rPr>
      </w:pPr>
    </w:p>
    <w:p w:rsidR="00467EB8" w:rsidRPr="000415A5" w:rsidRDefault="00467EB8" w:rsidP="001330AA">
      <w:pPr>
        <w:jc w:val="center"/>
        <w:rPr>
          <w:rFonts w:ascii="Arial" w:hAnsi="Arial" w:cs="Arial"/>
          <w:b/>
          <w:sz w:val="20"/>
        </w:rPr>
      </w:pPr>
      <w:r w:rsidRPr="000415A5">
        <w:rPr>
          <w:rFonts w:ascii="Arial" w:hAnsi="Arial" w:cs="Arial"/>
          <w:b/>
          <w:sz w:val="20"/>
        </w:rPr>
        <w:t>Calle Cuauhtémoc Número 2415</w:t>
      </w:r>
      <w:r>
        <w:rPr>
          <w:rFonts w:ascii="Arial" w:hAnsi="Arial" w:cs="Arial"/>
          <w:b/>
          <w:sz w:val="20"/>
        </w:rPr>
        <w:t xml:space="preserve"> </w:t>
      </w:r>
      <w:r w:rsidRPr="000415A5">
        <w:rPr>
          <w:rFonts w:ascii="Arial" w:hAnsi="Arial" w:cs="Arial"/>
          <w:b/>
          <w:sz w:val="20"/>
        </w:rPr>
        <w:t xml:space="preserve">y Venustiano Carranza, </w:t>
      </w:r>
    </w:p>
    <w:p w:rsidR="00467EB8" w:rsidRPr="00A050D6" w:rsidRDefault="00467EB8" w:rsidP="001330AA">
      <w:pPr>
        <w:jc w:val="center"/>
        <w:rPr>
          <w:rFonts w:ascii="Arial" w:hAnsi="Arial" w:cs="Arial"/>
          <w:b/>
          <w:sz w:val="20"/>
        </w:rPr>
      </w:pPr>
      <w:r w:rsidRPr="000415A5">
        <w:rPr>
          <w:rFonts w:ascii="Arial" w:hAnsi="Arial" w:cs="Arial"/>
          <w:b/>
          <w:sz w:val="20"/>
        </w:rPr>
        <w:t>Código Postal 23040, Colonia La Rinconada en La Paz, Baja California Sur</w:t>
      </w:r>
    </w:p>
    <w:p w:rsidR="00467EB8" w:rsidRPr="000F5493" w:rsidRDefault="00467EB8" w:rsidP="001330AA">
      <w:pPr>
        <w:jc w:val="center"/>
        <w:rPr>
          <w:rFonts w:ascii="Arial" w:hAnsi="Arial" w:cs="Arial"/>
          <w:b/>
          <w:sz w:val="20"/>
        </w:rPr>
      </w:pPr>
    </w:p>
    <w:p w:rsidR="00467EB8" w:rsidRPr="001330AA" w:rsidRDefault="00467EB8" w:rsidP="00991F44">
      <w:pPr>
        <w:jc w:val="center"/>
        <w:rPr>
          <w:rFonts w:ascii="Arial" w:hAnsi="Arial" w:cs="Arial"/>
          <w:b/>
          <w:sz w:val="20"/>
        </w:rPr>
      </w:pPr>
    </w:p>
    <w:p w:rsidR="00467EB8" w:rsidRPr="001330AA" w:rsidRDefault="00467EB8" w:rsidP="00991F44">
      <w:pPr>
        <w:jc w:val="center"/>
        <w:rPr>
          <w:rFonts w:ascii="Arial" w:hAnsi="Arial" w:cs="Arial"/>
          <w:b/>
          <w:sz w:val="20"/>
        </w:rPr>
      </w:pPr>
    </w:p>
    <w:p w:rsidR="00467EB8" w:rsidRPr="001330AA" w:rsidRDefault="00467EB8" w:rsidP="00991F44">
      <w:pPr>
        <w:jc w:val="center"/>
        <w:rPr>
          <w:rFonts w:ascii="Arial" w:hAnsi="Arial" w:cs="Arial"/>
          <w:b/>
          <w:bCs/>
          <w:sz w:val="20"/>
        </w:rPr>
      </w:pPr>
    </w:p>
    <w:p w:rsidR="00467EB8" w:rsidRPr="001330AA" w:rsidRDefault="00467EB8" w:rsidP="00991F44">
      <w:pPr>
        <w:jc w:val="center"/>
        <w:rPr>
          <w:rFonts w:ascii="Arial" w:hAnsi="Arial" w:cs="Arial"/>
          <w:b/>
          <w:bCs/>
          <w:sz w:val="20"/>
        </w:rPr>
      </w:pPr>
    </w:p>
    <w:p w:rsidR="00D36497" w:rsidRPr="001330AA" w:rsidRDefault="00D36497" w:rsidP="00991F44">
      <w:pPr>
        <w:jc w:val="center"/>
        <w:rPr>
          <w:rFonts w:ascii="Arial" w:hAnsi="Arial" w:cs="Arial"/>
          <w:b/>
          <w:bCs/>
          <w:sz w:val="20"/>
        </w:rPr>
      </w:pPr>
    </w:p>
    <w:p w:rsidR="00D36497" w:rsidRDefault="00467EB8" w:rsidP="00991F44">
      <w:pPr>
        <w:jc w:val="center"/>
        <w:rPr>
          <w:rFonts w:ascii="Arial" w:hAnsi="Arial" w:cs="Arial"/>
          <w:b/>
          <w:bCs/>
          <w:noProof/>
          <w:sz w:val="20"/>
        </w:rPr>
      </w:pPr>
      <w:r w:rsidRPr="00CC045D">
        <w:rPr>
          <w:rFonts w:ascii="Arial" w:hAnsi="Arial" w:cs="Arial"/>
          <w:b/>
          <w:bCs/>
          <w:noProof/>
          <w:sz w:val="20"/>
        </w:rPr>
        <w:t>Licitación</w:t>
      </w:r>
      <w:r w:rsidRPr="001330AA">
        <w:rPr>
          <w:rFonts w:ascii="Arial" w:hAnsi="Arial" w:cs="Arial"/>
          <w:b/>
          <w:bCs/>
          <w:sz w:val="20"/>
        </w:rPr>
        <w:t xml:space="preserve"> Pública </w:t>
      </w:r>
      <w:r w:rsidRPr="001330AA">
        <w:rPr>
          <w:rFonts w:ascii="Arial" w:hAnsi="Arial" w:cs="Arial"/>
          <w:b/>
          <w:bCs/>
          <w:noProof/>
          <w:sz w:val="20"/>
        </w:rPr>
        <w:t>Nacional</w:t>
      </w:r>
      <w:r w:rsidRPr="001330AA">
        <w:rPr>
          <w:rFonts w:ascii="Arial" w:hAnsi="Arial" w:cs="Arial"/>
          <w:b/>
          <w:bCs/>
          <w:sz w:val="20"/>
        </w:rPr>
        <w:t xml:space="preserve"> </w:t>
      </w:r>
      <w:r w:rsidRPr="00CC045D">
        <w:rPr>
          <w:rFonts w:ascii="Arial" w:hAnsi="Arial" w:cs="Arial"/>
          <w:b/>
          <w:bCs/>
          <w:noProof/>
          <w:sz w:val="20"/>
        </w:rPr>
        <w:t>Electrónica</w:t>
      </w:r>
    </w:p>
    <w:p w:rsidR="00467EB8" w:rsidRPr="001330AA" w:rsidRDefault="00467EB8" w:rsidP="00991F44">
      <w:pPr>
        <w:jc w:val="center"/>
        <w:rPr>
          <w:rFonts w:ascii="Arial" w:hAnsi="Arial" w:cs="Arial"/>
          <w:b/>
          <w:sz w:val="20"/>
          <w:lang w:eastAsia="es-ES"/>
        </w:rPr>
      </w:pPr>
      <w:r>
        <w:rPr>
          <w:rFonts w:ascii="Arial" w:hAnsi="Arial" w:cs="Arial"/>
          <w:b/>
          <w:bCs/>
          <w:sz w:val="20"/>
        </w:rPr>
        <w:t xml:space="preserve"> Número</w:t>
      </w:r>
      <w:r w:rsidRPr="001330AA">
        <w:rPr>
          <w:rFonts w:ascii="Arial" w:hAnsi="Arial" w:cs="Arial"/>
          <w:sz w:val="20"/>
          <w:lang w:eastAsia="es-ES"/>
        </w:rPr>
        <w:t xml:space="preserve"> </w:t>
      </w:r>
      <w:r w:rsidRPr="00CC045D">
        <w:rPr>
          <w:rFonts w:ascii="Arial" w:hAnsi="Arial" w:cs="Arial"/>
          <w:b/>
          <w:noProof/>
          <w:sz w:val="20"/>
          <w:lang w:eastAsia="es-ES"/>
        </w:rPr>
        <w:t>PC-050GYR030-E</w:t>
      </w:r>
      <w:r w:rsidR="003E6161">
        <w:rPr>
          <w:rFonts w:ascii="Arial" w:hAnsi="Arial" w:cs="Arial"/>
          <w:b/>
          <w:noProof/>
          <w:sz w:val="20"/>
          <w:lang w:eastAsia="es-ES"/>
        </w:rPr>
        <w:t>528</w:t>
      </w:r>
      <w:r w:rsidRPr="00CC045D">
        <w:rPr>
          <w:rFonts w:ascii="Arial" w:hAnsi="Arial" w:cs="Arial"/>
          <w:b/>
          <w:noProof/>
          <w:sz w:val="20"/>
          <w:lang w:eastAsia="es-ES"/>
        </w:rPr>
        <w:t>-2021</w:t>
      </w:r>
      <w:r w:rsidRPr="001330AA">
        <w:rPr>
          <w:rFonts w:ascii="Arial" w:hAnsi="Arial" w:cs="Arial"/>
          <w:b/>
          <w:sz w:val="20"/>
          <w:lang w:eastAsia="es-ES"/>
        </w:rPr>
        <w:t>.</w:t>
      </w:r>
    </w:p>
    <w:p w:rsidR="00467EB8" w:rsidRPr="001330AA" w:rsidRDefault="00467EB8" w:rsidP="003A2A45">
      <w:pPr>
        <w:tabs>
          <w:tab w:val="left" w:pos="9781"/>
        </w:tabs>
        <w:jc w:val="center"/>
        <w:rPr>
          <w:rFonts w:ascii="Arial" w:hAnsi="Arial" w:cs="Arial"/>
          <w:b/>
          <w:bCs/>
          <w:sz w:val="20"/>
        </w:rPr>
      </w:pPr>
    </w:p>
    <w:p w:rsidR="00467EB8" w:rsidRPr="001330AA" w:rsidRDefault="00467EB8" w:rsidP="00991F44">
      <w:pPr>
        <w:jc w:val="center"/>
        <w:rPr>
          <w:rFonts w:ascii="Arial" w:hAnsi="Arial" w:cs="Arial"/>
          <w:b/>
          <w:bCs/>
          <w:sz w:val="20"/>
        </w:rPr>
      </w:pPr>
    </w:p>
    <w:p w:rsidR="00467EB8" w:rsidRPr="001330AA" w:rsidRDefault="00467EB8" w:rsidP="00991F44">
      <w:pPr>
        <w:jc w:val="center"/>
        <w:rPr>
          <w:rFonts w:ascii="Arial" w:hAnsi="Arial" w:cs="Arial"/>
          <w:b/>
          <w:bCs/>
          <w:sz w:val="20"/>
        </w:rPr>
      </w:pPr>
    </w:p>
    <w:p w:rsidR="00467EB8" w:rsidRPr="001330AA" w:rsidRDefault="00467EB8" w:rsidP="00D36497">
      <w:pPr>
        <w:jc w:val="center"/>
        <w:rPr>
          <w:rFonts w:ascii="Arial" w:hAnsi="Arial" w:cs="Arial"/>
          <w:b/>
          <w:bCs/>
          <w:sz w:val="20"/>
        </w:rPr>
      </w:pPr>
    </w:p>
    <w:p w:rsidR="00D36497" w:rsidRPr="003E6161" w:rsidRDefault="00467EB8" w:rsidP="00D36497">
      <w:pPr>
        <w:jc w:val="center"/>
        <w:rPr>
          <w:rFonts w:ascii="Arial" w:hAnsi="Arial" w:cs="Arial"/>
          <w:b/>
          <w:sz w:val="20"/>
          <w:lang w:eastAsia="es-ES"/>
        </w:rPr>
      </w:pPr>
      <w:r w:rsidRPr="003E6161">
        <w:rPr>
          <w:rFonts w:ascii="Arial" w:hAnsi="Arial" w:cs="Arial"/>
          <w:b/>
          <w:noProof/>
          <w:sz w:val="20"/>
          <w:lang w:eastAsia="es-ES"/>
        </w:rPr>
        <w:t>Adquisición de Material Didáctico para Guarderías, Grupo de suministro: 377</w:t>
      </w:r>
      <w:r w:rsidRPr="003E6161">
        <w:rPr>
          <w:rFonts w:ascii="Arial" w:hAnsi="Arial" w:cs="Arial"/>
          <w:b/>
          <w:sz w:val="20"/>
          <w:lang w:eastAsia="es-ES"/>
        </w:rPr>
        <w:t>,</w:t>
      </w:r>
    </w:p>
    <w:p w:rsidR="00467EB8" w:rsidRPr="003E6161" w:rsidRDefault="009A3D28" w:rsidP="00D36497">
      <w:pPr>
        <w:jc w:val="center"/>
        <w:rPr>
          <w:rFonts w:ascii="Arial" w:hAnsi="Arial" w:cs="Arial"/>
          <w:b/>
          <w:sz w:val="20"/>
          <w:lang w:eastAsia="es-ES"/>
        </w:rPr>
      </w:pPr>
      <w:r>
        <w:rPr>
          <w:rFonts w:ascii="Arial" w:hAnsi="Arial" w:cs="Arial"/>
          <w:b/>
          <w:noProof/>
          <w:sz w:val="20"/>
          <w:lang w:eastAsia="es-ES"/>
        </w:rPr>
        <w:t xml:space="preserve">con vigencia de contrato </w:t>
      </w:r>
      <w:r w:rsidR="00467EB8" w:rsidRPr="003E6161">
        <w:rPr>
          <w:rFonts w:ascii="Arial" w:hAnsi="Arial" w:cs="Arial"/>
          <w:b/>
          <w:noProof/>
          <w:sz w:val="20"/>
          <w:lang w:eastAsia="es-ES"/>
        </w:rPr>
        <w:t>a partir del 1 de enero al 31 de diciembre de 2022</w:t>
      </w:r>
      <w:r w:rsidR="00467EB8" w:rsidRPr="003E6161">
        <w:rPr>
          <w:rFonts w:ascii="Arial" w:hAnsi="Arial" w:cs="Arial"/>
          <w:b/>
          <w:sz w:val="20"/>
          <w:lang w:eastAsia="es-ES"/>
        </w:rPr>
        <w:t>.</w:t>
      </w:r>
    </w:p>
    <w:p w:rsidR="00467EB8" w:rsidRDefault="00467EB8" w:rsidP="000A24C6">
      <w:pPr>
        <w:tabs>
          <w:tab w:val="center" w:pos="4986"/>
          <w:tab w:val="left" w:pos="7534"/>
        </w:tabs>
        <w:jc w:val="both"/>
        <w:rPr>
          <w:rFonts w:ascii="Arial" w:hAnsi="Arial" w:cs="Arial"/>
          <w:b/>
          <w:bCs/>
          <w:sz w:val="20"/>
        </w:rPr>
      </w:pPr>
    </w:p>
    <w:p w:rsidR="00467EB8" w:rsidRDefault="00467EB8" w:rsidP="000A24C6">
      <w:pPr>
        <w:tabs>
          <w:tab w:val="center" w:pos="4986"/>
          <w:tab w:val="left" w:pos="7534"/>
        </w:tabs>
        <w:jc w:val="both"/>
        <w:rPr>
          <w:rFonts w:ascii="Arial" w:hAnsi="Arial" w:cs="Arial"/>
          <w:b/>
          <w:bCs/>
          <w:sz w:val="20"/>
        </w:rPr>
      </w:pPr>
    </w:p>
    <w:p w:rsidR="00467EB8" w:rsidRDefault="00467EB8" w:rsidP="000A24C6">
      <w:pPr>
        <w:tabs>
          <w:tab w:val="center" w:pos="4986"/>
          <w:tab w:val="left" w:pos="7534"/>
        </w:tabs>
        <w:jc w:val="both"/>
        <w:rPr>
          <w:rFonts w:ascii="Arial" w:hAnsi="Arial" w:cs="Arial"/>
          <w:b/>
          <w:bCs/>
          <w:sz w:val="20"/>
        </w:rPr>
      </w:pPr>
    </w:p>
    <w:p w:rsidR="00467EB8" w:rsidRPr="001330AA" w:rsidRDefault="00467EB8" w:rsidP="000A24C6">
      <w:pPr>
        <w:tabs>
          <w:tab w:val="center" w:pos="4986"/>
          <w:tab w:val="left" w:pos="7534"/>
        </w:tabs>
        <w:jc w:val="both"/>
        <w:rPr>
          <w:rFonts w:ascii="Arial" w:hAnsi="Arial" w:cs="Arial"/>
          <w:b/>
          <w:bCs/>
          <w:sz w:val="20"/>
        </w:rPr>
      </w:pPr>
    </w:p>
    <w:p w:rsidR="00467EB8" w:rsidRPr="001330AA" w:rsidRDefault="00467EB8" w:rsidP="00991F44">
      <w:pPr>
        <w:jc w:val="center"/>
        <w:rPr>
          <w:rFonts w:ascii="Arial" w:hAnsi="Arial" w:cs="Arial"/>
          <w:b/>
          <w:bCs/>
          <w:sz w:val="20"/>
          <w:lang w:val="es-MX"/>
        </w:rPr>
      </w:pPr>
    </w:p>
    <w:p w:rsidR="00467EB8" w:rsidRPr="001330AA" w:rsidRDefault="00467EB8" w:rsidP="00991F44">
      <w:pPr>
        <w:jc w:val="center"/>
        <w:rPr>
          <w:rFonts w:ascii="Arial" w:hAnsi="Arial" w:cs="Arial"/>
          <w:b/>
          <w:bCs/>
          <w:sz w:val="20"/>
          <w:lang w:val="es-MX"/>
        </w:rPr>
      </w:pPr>
      <w:r w:rsidRPr="001330AA">
        <w:rPr>
          <w:rFonts w:ascii="Arial" w:hAnsi="Arial" w:cs="Arial"/>
          <w:b/>
          <w:bCs/>
          <w:sz w:val="20"/>
          <w:lang w:val="es-MX"/>
        </w:rPr>
        <w:t>(Electrónica)</w:t>
      </w:r>
    </w:p>
    <w:p w:rsidR="00467EB8" w:rsidRPr="001330AA" w:rsidRDefault="00467EB8" w:rsidP="00991F44">
      <w:pPr>
        <w:jc w:val="center"/>
        <w:rPr>
          <w:rFonts w:ascii="Arial" w:hAnsi="Arial" w:cs="Arial"/>
          <w:b/>
          <w:bCs/>
          <w:sz w:val="20"/>
          <w:lang w:val="es-MX"/>
        </w:rPr>
      </w:pPr>
    </w:p>
    <w:p w:rsidR="00467EB8" w:rsidRPr="001330AA" w:rsidRDefault="00467EB8" w:rsidP="00991F44">
      <w:pPr>
        <w:jc w:val="center"/>
        <w:rPr>
          <w:rFonts w:ascii="Arial" w:hAnsi="Arial" w:cs="Arial"/>
          <w:b/>
          <w:bCs/>
          <w:sz w:val="20"/>
          <w:lang w:val="es-MX"/>
        </w:rPr>
      </w:pPr>
      <w:bookmarkStart w:id="0" w:name="_GoBack"/>
      <w:bookmarkEnd w:id="0"/>
    </w:p>
    <w:p w:rsidR="00467EB8" w:rsidRPr="001330AA" w:rsidRDefault="00467EB8" w:rsidP="00991F44">
      <w:pPr>
        <w:jc w:val="center"/>
        <w:rPr>
          <w:rFonts w:ascii="Arial" w:hAnsi="Arial" w:cs="Arial"/>
          <w:b/>
          <w:bCs/>
          <w:sz w:val="20"/>
          <w:lang w:val="es-MX"/>
        </w:rPr>
      </w:pPr>
    </w:p>
    <w:p w:rsidR="00467EB8" w:rsidRPr="001330AA" w:rsidRDefault="00467EB8" w:rsidP="001330AA">
      <w:pPr>
        <w:jc w:val="center"/>
        <w:rPr>
          <w:rFonts w:ascii="Arial" w:hAnsi="Arial" w:cs="Arial"/>
          <w:b/>
          <w:bCs/>
          <w:sz w:val="20"/>
        </w:rPr>
      </w:pPr>
      <w:r w:rsidRPr="001330AA">
        <w:rPr>
          <w:rFonts w:ascii="Arial" w:hAnsi="Arial" w:cs="Arial"/>
          <w:b/>
          <w:sz w:val="20"/>
          <w:lang w:eastAsia="es-ES"/>
        </w:rPr>
        <w:t xml:space="preserve">Quienes se interesen deberán participar por medios remotos de comunicación y contar con Registro de Identificación Electrónica ante CompraNet versión 5.0. No se recibirán </w:t>
      </w:r>
      <w:r w:rsidRPr="001330AA">
        <w:rPr>
          <w:rFonts w:ascii="Arial" w:hAnsi="Arial" w:cs="Arial"/>
          <w:sz w:val="20"/>
          <w:lang w:eastAsia="es-ES"/>
        </w:rPr>
        <w:t>proposiciones enviadas a través de servicio postal, de mensajería o de manera personal.</w:t>
      </w:r>
    </w:p>
    <w:p w:rsidR="00467EB8" w:rsidRDefault="00467EB8" w:rsidP="00991F44">
      <w:pPr>
        <w:jc w:val="right"/>
        <w:rPr>
          <w:rFonts w:ascii="Arial" w:hAnsi="Arial" w:cs="Arial"/>
          <w:b/>
          <w:bCs/>
          <w:sz w:val="20"/>
        </w:rPr>
      </w:pPr>
    </w:p>
    <w:p w:rsidR="00467EB8" w:rsidRDefault="00467EB8" w:rsidP="00991F44">
      <w:pPr>
        <w:jc w:val="right"/>
        <w:rPr>
          <w:rFonts w:ascii="Arial" w:hAnsi="Arial" w:cs="Arial"/>
          <w:b/>
          <w:bCs/>
          <w:sz w:val="20"/>
        </w:rPr>
      </w:pPr>
    </w:p>
    <w:p w:rsidR="00467EB8" w:rsidRDefault="00467EB8" w:rsidP="00991F44">
      <w:pPr>
        <w:jc w:val="right"/>
        <w:rPr>
          <w:rFonts w:ascii="Arial" w:hAnsi="Arial" w:cs="Arial"/>
          <w:b/>
          <w:bCs/>
          <w:sz w:val="20"/>
        </w:rPr>
      </w:pPr>
    </w:p>
    <w:p w:rsidR="00467EB8" w:rsidRDefault="00467EB8" w:rsidP="00991F44">
      <w:pPr>
        <w:jc w:val="right"/>
        <w:rPr>
          <w:rFonts w:ascii="Arial" w:hAnsi="Arial" w:cs="Arial"/>
          <w:b/>
          <w:bCs/>
          <w:sz w:val="20"/>
        </w:rPr>
      </w:pPr>
    </w:p>
    <w:p w:rsidR="00467EB8" w:rsidRDefault="00467EB8" w:rsidP="00991F44">
      <w:pPr>
        <w:jc w:val="right"/>
        <w:rPr>
          <w:rFonts w:ascii="Arial" w:hAnsi="Arial" w:cs="Arial"/>
          <w:b/>
          <w:bCs/>
          <w:sz w:val="20"/>
        </w:rPr>
      </w:pPr>
    </w:p>
    <w:p w:rsidR="00467EB8" w:rsidRPr="001330AA" w:rsidRDefault="00467EB8" w:rsidP="00991F44">
      <w:pPr>
        <w:jc w:val="right"/>
        <w:rPr>
          <w:rFonts w:ascii="Arial" w:hAnsi="Arial" w:cs="Arial"/>
          <w:b/>
          <w:bCs/>
          <w:sz w:val="20"/>
        </w:rPr>
      </w:pPr>
    </w:p>
    <w:p w:rsidR="00467EB8" w:rsidRPr="001330AA" w:rsidRDefault="00467EB8" w:rsidP="00991F44">
      <w:pPr>
        <w:jc w:val="right"/>
        <w:rPr>
          <w:rFonts w:ascii="Arial" w:hAnsi="Arial" w:cs="Arial"/>
          <w:b/>
          <w:bCs/>
          <w:sz w:val="20"/>
        </w:rPr>
      </w:pPr>
    </w:p>
    <w:p w:rsidR="00467EB8" w:rsidRPr="001330AA" w:rsidRDefault="00467EB8" w:rsidP="001330AA">
      <w:pPr>
        <w:jc w:val="right"/>
        <w:rPr>
          <w:rFonts w:ascii="Arial" w:hAnsi="Arial" w:cs="Arial"/>
          <w:b/>
          <w:bCs/>
          <w:sz w:val="20"/>
        </w:rPr>
      </w:pPr>
      <w:r w:rsidRPr="00CC045D">
        <w:rPr>
          <w:rFonts w:ascii="Arial" w:hAnsi="Arial" w:cs="Arial"/>
          <w:b/>
          <w:noProof/>
          <w:sz w:val="20"/>
          <w:lang w:eastAsia="es-ES"/>
        </w:rPr>
        <w:t>Noviembre ---, 2021</w:t>
      </w:r>
    </w:p>
    <w:p w:rsidR="00467EB8" w:rsidRPr="001330AA" w:rsidRDefault="00467EB8" w:rsidP="00991F44">
      <w:pPr>
        <w:rPr>
          <w:rFonts w:ascii="Arial" w:hAnsi="Arial" w:cs="Arial"/>
          <w:sz w:val="20"/>
        </w:rPr>
      </w:pPr>
    </w:p>
    <w:p w:rsidR="00467EB8" w:rsidRDefault="00467EB8">
      <w:pPr>
        <w:suppressAutoHyphens w:val="0"/>
        <w:spacing w:after="200" w:line="276" w:lineRule="auto"/>
        <w:rPr>
          <w:rFonts w:ascii="Arial" w:hAnsi="Arial" w:cs="Arial"/>
          <w:b/>
          <w:bCs/>
          <w:sz w:val="20"/>
        </w:rPr>
      </w:pPr>
      <w:r w:rsidRPr="001330AA">
        <w:rPr>
          <w:rFonts w:ascii="Arial" w:hAnsi="Arial" w:cs="Arial"/>
          <w:b/>
          <w:bCs/>
          <w:sz w:val="20"/>
        </w:rPr>
        <w:br w:type="page"/>
      </w:r>
    </w:p>
    <w:p w:rsidR="00467EB8" w:rsidRPr="001330AA" w:rsidRDefault="00467EB8">
      <w:pPr>
        <w:suppressAutoHyphens w:val="0"/>
        <w:spacing w:after="200" w:line="276" w:lineRule="auto"/>
        <w:rPr>
          <w:rFonts w:ascii="Arial" w:hAnsi="Arial" w:cs="Arial"/>
          <w:b/>
          <w:bCs/>
          <w:sz w:val="20"/>
        </w:rPr>
      </w:pPr>
    </w:p>
    <w:p w:rsidR="00467EB8" w:rsidRPr="001330AA" w:rsidRDefault="00467EB8" w:rsidP="00991F44">
      <w:pPr>
        <w:jc w:val="center"/>
        <w:rPr>
          <w:rFonts w:ascii="Arial" w:hAnsi="Arial" w:cs="Arial"/>
          <w:b/>
          <w:bCs/>
          <w:sz w:val="20"/>
        </w:rPr>
      </w:pPr>
    </w:p>
    <w:p w:rsidR="00467EB8" w:rsidRPr="001330AA" w:rsidRDefault="00467EB8" w:rsidP="00991F44">
      <w:pPr>
        <w:jc w:val="center"/>
        <w:rPr>
          <w:rFonts w:ascii="Arial" w:hAnsi="Arial" w:cs="Arial"/>
          <w:b/>
          <w:bCs/>
          <w:sz w:val="20"/>
        </w:rPr>
      </w:pPr>
    </w:p>
    <w:p w:rsidR="00467EB8" w:rsidRPr="001330AA" w:rsidRDefault="00467EB8" w:rsidP="00991F44">
      <w:pPr>
        <w:jc w:val="center"/>
        <w:rPr>
          <w:rFonts w:ascii="Arial" w:hAnsi="Arial" w:cs="Arial"/>
          <w:b/>
          <w:bCs/>
          <w:sz w:val="20"/>
        </w:rPr>
      </w:pPr>
    </w:p>
    <w:p w:rsidR="00467EB8" w:rsidRPr="001330AA" w:rsidRDefault="00467EB8" w:rsidP="00831C6B">
      <w:pPr>
        <w:jc w:val="center"/>
        <w:rPr>
          <w:rFonts w:ascii="Arial" w:hAnsi="Arial" w:cs="Arial"/>
          <w:b/>
          <w:sz w:val="20"/>
          <w:lang w:eastAsia="es-ES"/>
        </w:rPr>
      </w:pPr>
      <w:r w:rsidRPr="001330AA">
        <w:rPr>
          <w:rFonts w:ascii="Arial" w:hAnsi="Arial" w:cs="Arial"/>
          <w:b/>
          <w:sz w:val="20"/>
          <w:lang w:eastAsia="es-ES"/>
        </w:rPr>
        <w:t>P R E S E N T A C I O N:</w:t>
      </w:r>
    </w:p>
    <w:p w:rsidR="00467EB8" w:rsidRPr="001330AA" w:rsidRDefault="00467EB8" w:rsidP="00991F44">
      <w:pPr>
        <w:jc w:val="center"/>
        <w:rPr>
          <w:rFonts w:ascii="Arial" w:hAnsi="Arial" w:cs="Arial"/>
          <w:b/>
          <w:bCs/>
          <w:sz w:val="20"/>
        </w:rPr>
      </w:pPr>
    </w:p>
    <w:p w:rsidR="00467EB8" w:rsidRPr="001330AA" w:rsidRDefault="00467EB8" w:rsidP="00991F44">
      <w:pPr>
        <w:spacing w:line="192" w:lineRule="exact"/>
        <w:jc w:val="center"/>
        <w:rPr>
          <w:rFonts w:ascii="Arial" w:hAnsi="Arial" w:cs="Arial"/>
          <w:sz w:val="20"/>
        </w:rPr>
      </w:pPr>
    </w:p>
    <w:p w:rsidR="00467EB8" w:rsidRPr="001330AA" w:rsidRDefault="00467EB8" w:rsidP="00831C6B">
      <w:pPr>
        <w:jc w:val="both"/>
        <w:rPr>
          <w:rFonts w:ascii="Arial" w:hAnsi="Arial" w:cs="Arial"/>
          <w:sz w:val="20"/>
          <w:lang w:eastAsia="es-ES"/>
        </w:rPr>
      </w:pPr>
    </w:p>
    <w:p w:rsidR="00467EB8" w:rsidRPr="001330AA" w:rsidRDefault="00467EB8" w:rsidP="00291F26">
      <w:pPr>
        <w:jc w:val="both"/>
        <w:rPr>
          <w:rFonts w:ascii="Arial" w:hAnsi="Arial" w:cs="Arial"/>
          <w:sz w:val="20"/>
          <w:lang w:eastAsia="es-ES"/>
        </w:rPr>
      </w:pPr>
      <w:r w:rsidRPr="001330AA">
        <w:rPr>
          <w:rFonts w:ascii="Arial" w:hAnsi="Arial" w:cs="Arial"/>
          <w:sz w:val="20"/>
          <w:lang w:eastAsia="es-ES"/>
        </w:rPr>
        <w:t xml:space="preserve">El Instituto Mexicano del Seguro Social, en cumplimiento a lo que establece el artículo 134, de la Constitución Política de los Estados Unidos Mexicanos, y de conformidad con los artículos 25, </w:t>
      </w:r>
      <w:r>
        <w:rPr>
          <w:rFonts w:ascii="Arial" w:hAnsi="Arial" w:cs="Arial"/>
          <w:sz w:val="20"/>
          <w:lang w:eastAsia="es-ES"/>
        </w:rPr>
        <w:t xml:space="preserve">26 </w:t>
      </w:r>
      <w:r w:rsidRPr="00CC045D">
        <w:rPr>
          <w:rFonts w:ascii="Arial" w:hAnsi="Arial" w:cs="Arial"/>
          <w:noProof/>
          <w:sz w:val="20"/>
          <w:highlight w:val="lightGray"/>
          <w:lang w:eastAsia="es-ES"/>
        </w:rPr>
        <w:t>fracción I</w:t>
      </w:r>
      <w:r w:rsidRPr="001330AA">
        <w:rPr>
          <w:rFonts w:ascii="Arial" w:hAnsi="Arial" w:cs="Arial"/>
          <w:sz w:val="20"/>
          <w:lang w:eastAsia="es-ES"/>
        </w:rPr>
        <w:t xml:space="preserve">, 26 Bis fracción II, 27, 28 </w:t>
      </w:r>
      <w:r w:rsidRPr="00CC045D">
        <w:rPr>
          <w:rFonts w:ascii="Arial" w:hAnsi="Arial" w:cs="Arial"/>
          <w:noProof/>
          <w:sz w:val="20"/>
          <w:lang w:eastAsia="es-ES"/>
        </w:rPr>
        <w:t>fracción I</w:t>
      </w:r>
      <w:r w:rsidRPr="001330AA">
        <w:rPr>
          <w:rFonts w:ascii="Arial" w:hAnsi="Arial" w:cs="Arial"/>
          <w:sz w:val="20"/>
          <w:lang w:eastAsia="es-ES"/>
        </w:rPr>
        <w:t xml:space="preserve">, 29, 30, 32, 33, 33 Bis, 34, 35, 36, 36 Bis, 37, 37 bis y </w:t>
      </w:r>
      <w:r w:rsidR="00AD5842" w:rsidRPr="003E6161">
        <w:rPr>
          <w:rFonts w:ascii="Arial" w:hAnsi="Arial" w:cs="Arial"/>
          <w:sz w:val="20"/>
          <w:lang w:eastAsia="es-ES"/>
        </w:rPr>
        <w:t>45</w:t>
      </w:r>
      <w:r w:rsidRPr="001330AA">
        <w:rPr>
          <w:rFonts w:ascii="Arial" w:hAnsi="Arial" w:cs="Arial"/>
          <w:color w:val="FF0000"/>
          <w:sz w:val="20"/>
          <w:lang w:eastAsia="es-ES"/>
        </w:rPr>
        <w:t xml:space="preserve"> </w:t>
      </w:r>
      <w:r w:rsidRPr="001330AA">
        <w:rPr>
          <w:rFonts w:ascii="Arial" w:hAnsi="Arial" w:cs="Arial"/>
          <w:sz w:val="20"/>
          <w:lang w:eastAsia="es-ES"/>
        </w:rPr>
        <w:t xml:space="preserve">de la Ley de Adquisiciones, Arrendamientos y Servicios del Sector Público (LAASSP), 39, 42, 44, 45, 46, 47, 48 y 51 de su Reglamento, así como el 277 G de la Ley del Seguro Social, </w:t>
      </w:r>
      <w:r w:rsidRPr="00E700A8">
        <w:rPr>
          <w:rFonts w:ascii="Arial" w:hAnsi="Arial" w:cs="Arial"/>
          <w:bCs/>
          <w:sz w:val="20"/>
        </w:rPr>
        <w:t xml:space="preserve">las </w:t>
      </w:r>
      <w:r>
        <w:rPr>
          <w:rFonts w:ascii="Arial" w:hAnsi="Arial" w:cs="Arial"/>
          <w:bCs/>
          <w:sz w:val="20"/>
        </w:rPr>
        <w:t xml:space="preserve">Políticas, </w:t>
      </w:r>
      <w:r w:rsidRPr="0078325B">
        <w:rPr>
          <w:rFonts w:ascii="Arial" w:hAnsi="Arial" w:cs="Arial"/>
          <w:bCs/>
          <w:sz w:val="20"/>
        </w:rPr>
        <w:t>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1330AA">
        <w:rPr>
          <w:rFonts w:ascii="Arial" w:hAnsi="Arial" w:cs="Arial"/>
          <w:sz w:val="20"/>
          <w:lang w:eastAsia="es-ES"/>
        </w:rPr>
        <w:t xml:space="preserve"> y demás disposiciones aplicables en la materia, se convoca a los interesados en participar en el procedimiento de contratación para la </w:t>
      </w:r>
      <w:r w:rsidRPr="00CC045D">
        <w:rPr>
          <w:rFonts w:ascii="Arial" w:hAnsi="Arial" w:cs="Arial"/>
          <w:b/>
          <w:noProof/>
          <w:sz w:val="20"/>
          <w:lang w:eastAsia="es-ES"/>
        </w:rPr>
        <w:t>Adquisición de Material Didáctico para Guarderías, Grupo de suministro: 377</w:t>
      </w:r>
      <w:r>
        <w:rPr>
          <w:rFonts w:ascii="Arial" w:hAnsi="Arial" w:cs="Arial"/>
          <w:b/>
          <w:sz w:val="20"/>
          <w:lang w:eastAsia="es-ES"/>
        </w:rPr>
        <w:t xml:space="preserve"> </w:t>
      </w:r>
      <w:r w:rsidRPr="00A62981">
        <w:rPr>
          <w:rFonts w:ascii="Arial" w:hAnsi="Arial" w:cs="Arial"/>
          <w:sz w:val="20"/>
          <w:lang w:eastAsia="es-ES"/>
        </w:rPr>
        <w:t>Órgano de Operación Administrativa Desconcentrada Regional Baja California Sur</w:t>
      </w:r>
      <w:r w:rsidRPr="001330AA">
        <w:rPr>
          <w:rFonts w:ascii="Arial" w:hAnsi="Arial" w:cs="Arial"/>
          <w:sz w:val="20"/>
          <w:lang w:eastAsia="es-ES"/>
        </w:rPr>
        <w:t>.</w:t>
      </w:r>
    </w:p>
    <w:p w:rsidR="00467EB8" w:rsidRPr="001330AA" w:rsidRDefault="00467EB8" w:rsidP="000A24C6">
      <w:pPr>
        <w:spacing w:line="360" w:lineRule="auto"/>
        <w:jc w:val="both"/>
        <w:rPr>
          <w:rFonts w:ascii="Arial" w:hAnsi="Arial" w:cs="Arial"/>
          <w:sz w:val="20"/>
        </w:rPr>
      </w:pPr>
    </w:p>
    <w:p w:rsidR="00467EB8" w:rsidRPr="001330AA" w:rsidRDefault="00467EB8" w:rsidP="00991F44">
      <w:pPr>
        <w:jc w:val="both"/>
        <w:rPr>
          <w:rFonts w:ascii="Arial" w:hAnsi="Arial" w:cs="Arial"/>
          <w:sz w:val="20"/>
          <w:lang w:eastAsia="es-ES"/>
        </w:rPr>
      </w:pPr>
      <w:r w:rsidRPr="001330AA">
        <w:rPr>
          <w:rFonts w:ascii="Arial" w:hAnsi="Arial" w:cs="Arial"/>
          <w:sz w:val="20"/>
          <w:lang w:eastAsia="es-ES"/>
        </w:rPr>
        <w:t>De conformidad con las siguientes:</w:t>
      </w:r>
    </w:p>
    <w:p w:rsidR="00467EB8" w:rsidRPr="001330AA" w:rsidRDefault="00467EB8" w:rsidP="00991F44">
      <w:pPr>
        <w:jc w:val="both"/>
        <w:rPr>
          <w:rFonts w:ascii="Arial" w:hAnsi="Arial" w:cs="Arial"/>
          <w:sz w:val="20"/>
        </w:rPr>
      </w:pPr>
    </w:p>
    <w:p w:rsidR="00467EB8" w:rsidRPr="001330AA" w:rsidRDefault="00467EB8" w:rsidP="00991F44">
      <w:pPr>
        <w:jc w:val="both"/>
        <w:rPr>
          <w:rFonts w:ascii="Arial" w:hAnsi="Arial" w:cs="Arial"/>
          <w:sz w:val="20"/>
        </w:rPr>
      </w:pPr>
    </w:p>
    <w:p w:rsidR="00467EB8" w:rsidRPr="001330AA" w:rsidRDefault="00467EB8" w:rsidP="00991F44">
      <w:pPr>
        <w:jc w:val="both"/>
        <w:rPr>
          <w:rFonts w:ascii="Arial" w:hAnsi="Arial" w:cs="Arial"/>
          <w:sz w:val="20"/>
        </w:rPr>
      </w:pPr>
    </w:p>
    <w:p w:rsidR="00467EB8" w:rsidRPr="001330AA" w:rsidRDefault="00467EB8" w:rsidP="00991F44">
      <w:pPr>
        <w:jc w:val="both"/>
        <w:rPr>
          <w:rFonts w:ascii="Arial" w:hAnsi="Arial" w:cs="Arial"/>
          <w:sz w:val="20"/>
        </w:rPr>
      </w:pPr>
    </w:p>
    <w:p w:rsidR="00467EB8" w:rsidRPr="001330AA" w:rsidRDefault="00467EB8" w:rsidP="00991F44">
      <w:pPr>
        <w:jc w:val="both"/>
        <w:rPr>
          <w:rFonts w:ascii="Arial" w:hAnsi="Arial" w:cs="Arial"/>
          <w:sz w:val="20"/>
        </w:rPr>
      </w:pPr>
    </w:p>
    <w:p w:rsidR="00467EB8" w:rsidRPr="001330AA" w:rsidRDefault="00467EB8" w:rsidP="00991F44">
      <w:pPr>
        <w:jc w:val="both"/>
        <w:rPr>
          <w:rFonts w:ascii="Arial" w:hAnsi="Arial" w:cs="Arial"/>
          <w:sz w:val="20"/>
        </w:rPr>
      </w:pPr>
    </w:p>
    <w:p w:rsidR="00467EB8" w:rsidRPr="001330AA" w:rsidRDefault="00467EB8" w:rsidP="00991F44">
      <w:pPr>
        <w:jc w:val="both"/>
        <w:rPr>
          <w:rFonts w:ascii="Arial" w:hAnsi="Arial" w:cs="Arial"/>
          <w:sz w:val="20"/>
        </w:rPr>
      </w:pPr>
    </w:p>
    <w:p w:rsidR="00467EB8" w:rsidRPr="001330AA" w:rsidRDefault="00467EB8" w:rsidP="00991F44">
      <w:pPr>
        <w:jc w:val="both"/>
        <w:rPr>
          <w:rFonts w:ascii="Arial" w:hAnsi="Arial" w:cs="Arial"/>
          <w:sz w:val="20"/>
        </w:rPr>
      </w:pPr>
    </w:p>
    <w:p w:rsidR="00467EB8" w:rsidRPr="001330AA" w:rsidRDefault="00467EB8" w:rsidP="00991F44">
      <w:pPr>
        <w:jc w:val="center"/>
        <w:rPr>
          <w:rFonts w:ascii="Arial" w:hAnsi="Arial" w:cs="Arial"/>
          <w:b/>
          <w:sz w:val="20"/>
          <w:lang w:val="en-US"/>
        </w:rPr>
      </w:pPr>
      <w:r w:rsidRPr="001330AA">
        <w:rPr>
          <w:rFonts w:ascii="Arial" w:hAnsi="Arial" w:cs="Arial"/>
          <w:b/>
          <w:sz w:val="20"/>
          <w:lang w:val="en-US"/>
        </w:rPr>
        <w:t>B A S E S</w:t>
      </w:r>
    </w:p>
    <w:p w:rsidR="00467EB8" w:rsidRPr="001330AA" w:rsidRDefault="00467EB8" w:rsidP="00991F44">
      <w:pPr>
        <w:jc w:val="center"/>
        <w:rPr>
          <w:rFonts w:ascii="Arial" w:hAnsi="Arial" w:cs="Arial"/>
          <w:b/>
          <w:sz w:val="20"/>
          <w:lang w:val="en-US"/>
        </w:rPr>
      </w:pPr>
    </w:p>
    <w:p w:rsidR="00467EB8" w:rsidRPr="001330AA" w:rsidRDefault="00467EB8" w:rsidP="00991F44">
      <w:pPr>
        <w:jc w:val="both"/>
        <w:rPr>
          <w:rFonts w:ascii="Arial" w:hAnsi="Arial" w:cs="Arial"/>
          <w:sz w:val="20"/>
          <w:lang w:val="en-US"/>
        </w:rPr>
      </w:pPr>
    </w:p>
    <w:p w:rsidR="00467EB8" w:rsidRPr="001330AA" w:rsidRDefault="00467EB8" w:rsidP="00991F44">
      <w:pPr>
        <w:jc w:val="both"/>
        <w:rPr>
          <w:rFonts w:ascii="Arial" w:hAnsi="Arial" w:cs="Arial"/>
          <w:sz w:val="20"/>
          <w:lang w:val="en-US"/>
        </w:rPr>
      </w:pPr>
    </w:p>
    <w:p w:rsidR="00467EB8" w:rsidRPr="001330AA" w:rsidRDefault="00467EB8" w:rsidP="00991F44">
      <w:pPr>
        <w:jc w:val="center"/>
        <w:rPr>
          <w:rFonts w:ascii="Arial" w:hAnsi="Arial" w:cs="Arial"/>
          <w:b/>
          <w:bCs/>
          <w:sz w:val="20"/>
          <w:lang w:val="en-US"/>
        </w:rPr>
      </w:pPr>
    </w:p>
    <w:p w:rsidR="00467EB8" w:rsidRPr="001330AA" w:rsidRDefault="00467EB8" w:rsidP="00991F44">
      <w:pPr>
        <w:jc w:val="center"/>
        <w:rPr>
          <w:rFonts w:ascii="Arial" w:hAnsi="Arial" w:cs="Arial"/>
          <w:b/>
          <w:bCs/>
          <w:sz w:val="20"/>
          <w:lang w:val="en-US"/>
        </w:rPr>
      </w:pPr>
    </w:p>
    <w:p w:rsidR="00467EB8" w:rsidRPr="001330AA" w:rsidRDefault="00467EB8" w:rsidP="00991F44">
      <w:pPr>
        <w:jc w:val="center"/>
        <w:rPr>
          <w:rFonts w:ascii="Arial" w:hAnsi="Arial" w:cs="Arial"/>
          <w:b/>
          <w:bCs/>
          <w:sz w:val="20"/>
          <w:lang w:val="en-US"/>
        </w:rPr>
      </w:pPr>
    </w:p>
    <w:p w:rsidR="00467EB8" w:rsidRPr="001330AA" w:rsidRDefault="00467EB8" w:rsidP="00991F44">
      <w:pPr>
        <w:jc w:val="center"/>
        <w:rPr>
          <w:rFonts w:ascii="Arial" w:hAnsi="Arial" w:cs="Arial"/>
          <w:b/>
          <w:bCs/>
          <w:sz w:val="20"/>
          <w:lang w:val="en-US"/>
        </w:rPr>
      </w:pPr>
    </w:p>
    <w:p w:rsidR="00467EB8" w:rsidRPr="001330AA" w:rsidRDefault="00467EB8" w:rsidP="00991F44">
      <w:pPr>
        <w:jc w:val="center"/>
        <w:rPr>
          <w:rFonts w:ascii="Arial" w:hAnsi="Arial" w:cs="Arial"/>
          <w:b/>
          <w:bCs/>
          <w:sz w:val="20"/>
          <w:lang w:val="en-US"/>
        </w:rPr>
      </w:pPr>
    </w:p>
    <w:p w:rsidR="00467EB8" w:rsidRPr="001330AA" w:rsidRDefault="00467EB8" w:rsidP="00991F44">
      <w:pPr>
        <w:jc w:val="center"/>
        <w:rPr>
          <w:rFonts w:ascii="Arial" w:hAnsi="Arial" w:cs="Arial"/>
          <w:b/>
          <w:bCs/>
          <w:sz w:val="20"/>
          <w:lang w:val="en-US"/>
        </w:rPr>
      </w:pPr>
    </w:p>
    <w:p w:rsidR="00467EB8" w:rsidRPr="001330AA" w:rsidRDefault="00467EB8" w:rsidP="00991F44">
      <w:pPr>
        <w:jc w:val="center"/>
        <w:rPr>
          <w:rFonts w:ascii="Arial" w:hAnsi="Arial" w:cs="Arial"/>
          <w:b/>
          <w:bCs/>
          <w:sz w:val="20"/>
          <w:lang w:val="en-US"/>
        </w:rPr>
      </w:pPr>
    </w:p>
    <w:p w:rsidR="00467EB8" w:rsidRPr="001330AA" w:rsidRDefault="00467EB8" w:rsidP="00991F44">
      <w:pPr>
        <w:jc w:val="center"/>
        <w:rPr>
          <w:rFonts w:ascii="Arial" w:hAnsi="Arial" w:cs="Arial"/>
          <w:b/>
          <w:bCs/>
          <w:sz w:val="20"/>
          <w:lang w:val="en-US"/>
        </w:rPr>
      </w:pPr>
    </w:p>
    <w:p w:rsidR="00467EB8" w:rsidRPr="001330AA" w:rsidRDefault="00467EB8" w:rsidP="00991F44">
      <w:pPr>
        <w:jc w:val="center"/>
        <w:rPr>
          <w:rFonts w:ascii="Arial" w:hAnsi="Arial" w:cs="Arial"/>
          <w:b/>
          <w:sz w:val="20"/>
          <w:lang w:val="en-US"/>
        </w:rPr>
      </w:pPr>
      <w:r w:rsidRPr="001330AA">
        <w:rPr>
          <w:rFonts w:ascii="Arial" w:hAnsi="Arial" w:cs="Arial"/>
          <w:b/>
          <w:sz w:val="20"/>
          <w:lang w:val="en-US"/>
        </w:rPr>
        <w:br w:type="page"/>
      </w:r>
      <w:r w:rsidRPr="001330AA">
        <w:rPr>
          <w:rFonts w:ascii="Arial" w:hAnsi="Arial" w:cs="Arial"/>
          <w:b/>
          <w:sz w:val="20"/>
          <w:lang w:val="en-US"/>
        </w:rPr>
        <w:lastRenderedPageBreak/>
        <w:t>I N D I C E:</w:t>
      </w:r>
    </w:p>
    <w:p w:rsidR="00467EB8" w:rsidRPr="001330AA" w:rsidRDefault="00467EB8"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467EB8" w:rsidRPr="001330AA" w:rsidTr="00DD244E">
        <w:trPr>
          <w:trHeight w:val="170"/>
          <w:tblHeader/>
          <w:jc w:val="center"/>
        </w:trPr>
        <w:tc>
          <w:tcPr>
            <w:tcW w:w="933" w:type="dxa"/>
            <w:tcBorders>
              <w:top w:val="single" w:sz="4" w:space="0" w:color="000000"/>
              <w:left w:val="single" w:sz="4" w:space="0" w:color="000000"/>
              <w:bottom w:val="single" w:sz="4" w:space="0" w:color="000000"/>
            </w:tcBorders>
          </w:tcPr>
          <w:p w:rsidR="00467EB8" w:rsidRPr="001330AA" w:rsidRDefault="00467EB8" w:rsidP="00340B8E">
            <w:pPr>
              <w:snapToGrid w:val="0"/>
              <w:ind w:left="-1465" w:right="-1526"/>
              <w:jc w:val="center"/>
              <w:rPr>
                <w:rFonts w:ascii="Arial" w:hAnsi="Arial" w:cs="Arial"/>
                <w:sz w:val="20"/>
                <w:lang w:val="en-US"/>
              </w:rPr>
            </w:pPr>
            <w:r w:rsidRPr="001330AA">
              <w:rPr>
                <w:rFonts w:ascii="Arial" w:hAnsi="Arial" w:cs="Arial"/>
                <w:b/>
                <w:sz w:val="20"/>
              </w:rPr>
              <w:t>Punto</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40B8E">
            <w:pPr>
              <w:tabs>
                <w:tab w:val="left" w:pos="2859"/>
              </w:tabs>
              <w:snapToGrid w:val="0"/>
              <w:ind w:left="-1460" w:right="-1526"/>
              <w:jc w:val="center"/>
              <w:rPr>
                <w:rFonts w:ascii="Arial" w:hAnsi="Arial" w:cs="Arial"/>
                <w:b/>
                <w:sz w:val="20"/>
              </w:rPr>
            </w:pPr>
            <w:r w:rsidRPr="001330AA">
              <w:rPr>
                <w:rFonts w:ascii="Arial" w:hAnsi="Arial" w:cs="Arial"/>
                <w:b/>
                <w:sz w:val="20"/>
              </w:rPr>
              <w:t>C O N T E N I D O:</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40B8E">
            <w:pPr>
              <w:snapToGrid w:val="0"/>
              <w:ind w:right="-1526"/>
              <w:rPr>
                <w:rFonts w:ascii="Arial" w:hAnsi="Arial" w:cs="Arial"/>
                <w:sz w:val="20"/>
              </w:rPr>
            </w:pPr>
            <w:r w:rsidRPr="001330AA">
              <w:rPr>
                <w:rFonts w:ascii="Arial" w:hAnsi="Arial" w:cs="Arial"/>
                <w:sz w:val="20"/>
              </w:rPr>
              <w:t>Presentación</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40B8E">
            <w:pPr>
              <w:snapToGrid w:val="0"/>
              <w:ind w:right="-1526"/>
              <w:rPr>
                <w:rFonts w:ascii="Arial" w:hAnsi="Arial" w:cs="Arial"/>
                <w:sz w:val="20"/>
              </w:rPr>
            </w:pPr>
            <w:r w:rsidRPr="001330AA">
              <w:rPr>
                <w:rFonts w:ascii="Arial" w:hAnsi="Arial" w:cs="Arial"/>
                <w:sz w:val="20"/>
              </w:rPr>
              <w:t>Índice</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40B8E">
            <w:pPr>
              <w:snapToGrid w:val="0"/>
              <w:ind w:right="-1526"/>
              <w:rPr>
                <w:rFonts w:ascii="Arial" w:hAnsi="Arial" w:cs="Arial"/>
                <w:sz w:val="20"/>
              </w:rPr>
            </w:pPr>
            <w:r w:rsidRPr="001330AA">
              <w:rPr>
                <w:rFonts w:ascii="Arial" w:hAnsi="Arial" w:cs="Arial"/>
                <w:sz w:val="20"/>
              </w:rPr>
              <w:t>Glosario de términos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EF3527">
            <w:pPr>
              <w:snapToGrid w:val="0"/>
              <w:jc w:val="center"/>
              <w:rPr>
                <w:rFonts w:ascii="Arial" w:hAnsi="Arial" w:cs="Arial"/>
                <w:sz w:val="20"/>
                <w:lang w:val="en-US"/>
              </w:rPr>
            </w:pPr>
            <w:r w:rsidRPr="001330AA">
              <w:rPr>
                <w:rFonts w:ascii="Arial" w:hAnsi="Arial" w:cs="Arial"/>
                <w:b/>
                <w:sz w:val="20"/>
              </w:rPr>
              <w:t>1.</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4577EC">
            <w:pPr>
              <w:snapToGrid w:val="0"/>
              <w:ind w:right="-1526"/>
              <w:rPr>
                <w:rFonts w:ascii="Arial" w:hAnsi="Arial" w:cs="Arial"/>
                <w:sz w:val="20"/>
              </w:rPr>
            </w:pPr>
            <w:r w:rsidRPr="001330AA">
              <w:rPr>
                <w:rFonts w:ascii="Arial" w:hAnsi="Arial" w:cs="Arial"/>
                <w:sz w:val="20"/>
              </w:rPr>
              <w:t xml:space="preserve">Identificación de la </w:t>
            </w:r>
            <w:r w:rsidRPr="00CC045D">
              <w:rPr>
                <w:rFonts w:ascii="Arial" w:hAnsi="Arial" w:cs="Arial"/>
                <w:noProof/>
                <w:sz w:val="20"/>
              </w:rPr>
              <w:t>Licitación</w:t>
            </w:r>
            <w:r>
              <w:rPr>
                <w:rFonts w:ascii="Arial" w:hAnsi="Arial" w:cs="Arial"/>
                <w:sz w:val="20"/>
              </w:rPr>
              <w:t xml:space="preserve"> </w:t>
            </w:r>
            <w:r w:rsidRPr="001330AA">
              <w:rPr>
                <w:rFonts w:ascii="Arial" w:hAnsi="Arial" w:cs="Arial"/>
                <w:sz w:val="20"/>
              </w:rPr>
              <w:t>pública</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EF3527">
            <w:pPr>
              <w:snapToGrid w:val="0"/>
              <w:jc w:val="center"/>
              <w:rPr>
                <w:rFonts w:ascii="Arial" w:hAnsi="Arial" w:cs="Arial"/>
                <w:sz w:val="20"/>
              </w:rPr>
            </w:pPr>
            <w:r w:rsidRPr="001330AA">
              <w:rPr>
                <w:rFonts w:ascii="Arial" w:hAnsi="Arial" w:cs="Arial"/>
                <w:sz w:val="20"/>
              </w:rPr>
              <w:t>1.1</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40B8E">
            <w:pPr>
              <w:snapToGrid w:val="0"/>
              <w:ind w:right="-1526"/>
              <w:rPr>
                <w:rFonts w:ascii="Arial" w:hAnsi="Arial" w:cs="Arial"/>
                <w:sz w:val="20"/>
              </w:rPr>
            </w:pPr>
            <w:r w:rsidRPr="001330AA">
              <w:rPr>
                <w:rFonts w:ascii="Arial" w:hAnsi="Arial" w:cs="Arial"/>
                <w:sz w:val="20"/>
              </w:rPr>
              <w:t>Entidad convocante</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EF3527">
            <w:pPr>
              <w:snapToGrid w:val="0"/>
              <w:jc w:val="center"/>
              <w:rPr>
                <w:rFonts w:ascii="Arial" w:hAnsi="Arial" w:cs="Arial"/>
                <w:sz w:val="20"/>
              </w:rPr>
            </w:pPr>
            <w:r w:rsidRPr="001330AA">
              <w:rPr>
                <w:rFonts w:ascii="Arial" w:hAnsi="Arial" w:cs="Arial"/>
                <w:sz w:val="20"/>
              </w:rPr>
              <w:t>1.2</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8F1211">
            <w:pPr>
              <w:pStyle w:val="Default"/>
              <w:rPr>
                <w:sz w:val="20"/>
                <w:szCs w:val="20"/>
              </w:rPr>
            </w:pPr>
            <w:r w:rsidRPr="001330AA">
              <w:rPr>
                <w:sz w:val="20"/>
                <w:szCs w:val="20"/>
                <w:lang w:val="es-ES"/>
              </w:rPr>
              <w:t>Estrategias por la Transparencia en Adquisiciones a Nivel Delegacional</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DA2603">
            <w:pPr>
              <w:snapToGrid w:val="0"/>
              <w:jc w:val="center"/>
              <w:rPr>
                <w:rFonts w:ascii="Arial" w:hAnsi="Arial" w:cs="Arial"/>
                <w:sz w:val="20"/>
              </w:rPr>
            </w:pPr>
            <w:r w:rsidRPr="001330AA">
              <w:rPr>
                <w:rFonts w:ascii="Arial" w:hAnsi="Arial" w:cs="Arial"/>
                <w:sz w:val="20"/>
              </w:rPr>
              <w:t>1.3</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4577EC">
            <w:pPr>
              <w:pStyle w:val="Default"/>
              <w:rPr>
                <w:sz w:val="20"/>
                <w:szCs w:val="20"/>
              </w:rPr>
            </w:pPr>
            <w:r w:rsidRPr="001330AA">
              <w:rPr>
                <w:sz w:val="20"/>
                <w:szCs w:val="20"/>
              </w:rPr>
              <w:t xml:space="preserve">Medios que se utilizarán y Carácter la de </w:t>
            </w:r>
            <w:r w:rsidRPr="00CC045D">
              <w:rPr>
                <w:noProof/>
                <w:sz w:val="20"/>
              </w:rPr>
              <w:t>Licitación</w:t>
            </w:r>
            <w:r>
              <w:rPr>
                <w:sz w:val="20"/>
                <w:szCs w:val="20"/>
              </w:rPr>
              <w:t xml:space="preserve"> </w:t>
            </w:r>
            <w:r w:rsidRPr="001330AA">
              <w:rPr>
                <w:sz w:val="20"/>
                <w:szCs w:val="20"/>
              </w:rPr>
              <w:t xml:space="preserve">Pública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DA2603">
            <w:pPr>
              <w:snapToGrid w:val="0"/>
              <w:jc w:val="center"/>
              <w:rPr>
                <w:rFonts w:ascii="Arial" w:hAnsi="Arial" w:cs="Arial"/>
                <w:sz w:val="20"/>
              </w:rPr>
            </w:pPr>
            <w:r w:rsidRPr="001330AA">
              <w:rPr>
                <w:rFonts w:ascii="Arial" w:hAnsi="Arial" w:cs="Arial"/>
                <w:sz w:val="20"/>
              </w:rPr>
              <w:t>1.4</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40B8E">
            <w:pPr>
              <w:snapToGrid w:val="0"/>
              <w:ind w:right="-1526"/>
              <w:rPr>
                <w:rFonts w:ascii="Arial" w:hAnsi="Arial" w:cs="Arial"/>
                <w:sz w:val="20"/>
              </w:rPr>
            </w:pPr>
            <w:r w:rsidRPr="001330AA">
              <w:rPr>
                <w:rFonts w:ascii="Arial" w:hAnsi="Arial" w:cs="Arial"/>
                <w:sz w:val="20"/>
              </w:rPr>
              <w:t>Número de Identificación</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DA2603">
            <w:pPr>
              <w:snapToGrid w:val="0"/>
              <w:jc w:val="center"/>
              <w:rPr>
                <w:rFonts w:ascii="Arial" w:hAnsi="Arial" w:cs="Arial"/>
                <w:sz w:val="20"/>
              </w:rPr>
            </w:pPr>
            <w:r w:rsidRPr="001330AA">
              <w:rPr>
                <w:rFonts w:ascii="Arial" w:hAnsi="Arial" w:cs="Arial"/>
                <w:sz w:val="20"/>
              </w:rPr>
              <w:t>1.5</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741C20">
            <w:pPr>
              <w:snapToGrid w:val="0"/>
              <w:ind w:right="-1526"/>
              <w:rPr>
                <w:rFonts w:ascii="Arial" w:hAnsi="Arial" w:cs="Arial"/>
                <w:sz w:val="20"/>
              </w:rPr>
            </w:pPr>
            <w:r w:rsidRPr="001330AA">
              <w:rPr>
                <w:rFonts w:ascii="Arial" w:hAnsi="Arial" w:cs="Arial"/>
                <w:sz w:val="20"/>
              </w:rPr>
              <w:t>Indicación del ejercicio fiscal de la contratación</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EF3527">
            <w:pPr>
              <w:snapToGrid w:val="0"/>
              <w:jc w:val="center"/>
              <w:rPr>
                <w:rFonts w:ascii="Arial" w:hAnsi="Arial" w:cs="Arial"/>
                <w:sz w:val="20"/>
              </w:rPr>
            </w:pPr>
            <w:r w:rsidRPr="001330AA">
              <w:rPr>
                <w:rFonts w:ascii="Arial" w:hAnsi="Arial" w:cs="Arial"/>
                <w:sz w:val="20"/>
              </w:rPr>
              <w:t>1.6</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741C20">
            <w:pPr>
              <w:pStyle w:val="Default"/>
              <w:rPr>
                <w:sz w:val="20"/>
                <w:szCs w:val="20"/>
              </w:rPr>
            </w:pPr>
            <w:r w:rsidRPr="001330AA">
              <w:rPr>
                <w:sz w:val="20"/>
                <w:szCs w:val="20"/>
              </w:rPr>
              <w:t xml:space="preserve">Idioma en que se deberán presentar las Proposiciones, los Anexos Legales, Administrativos y Técnicos, Así como en su caso los Folletos que se acompañen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EF3527">
            <w:pPr>
              <w:snapToGrid w:val="0"/>
              <w:jc w:val="center"/>
              <w:rPr>
                <w:rFonts w:ascii="Arial" w:hAnsi="Arial" w:cs="Arial"/>
                <w:sz w:val="20"/>
              </w:rPr>
            </w:pPr>
            <w:r w:rsidRPr="001330AA">
              <w:rPr>
                <w:rFonts w:ascii="Arial" w:hAnsi="Arial" w:cs="Arial"/>
                <w:sz w:val="20"/>
              </w:rPr>
              <w:t>1.7</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40B8E">
            <w:pPr>
              <w:snapToGrid w:val="0"/>
              <w:ind w:right="-1526"/>
              <w:rPr>
                <w:rFonts w:ascii="Arial" w:hAnsi="Arial" w:cs="Arial"/>
                <w:sz w:val="20"/>
              </w:rPr>
            </w:pPr>
            <w:r w:rsidRPr="001330AA">
              <w:rPr>
                <w:rFonts w:ascii="Arial" w:hAnsi="Arial" w:cs="Arial"/>
                <w:sz w:val="20"/>
              </w:rPr>
              <w:t>Disponibilidad Presupuestaria</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70AAC">
            <w:pPr>
              <w:snapToGrid w:val="0"/>
              <w:jc w:val="center"/>
              <w:rPr>
                <w:rFonts w:ascii="Arial" w:hAnsi="Arial" w:cs="Arial"/>
                <w:b/>
                <w:sz w:val="20"/>
              </w:rPr>
            </w:pPr>
            <w:r w:rsidRPr="001330AA">
              <w:rPr>
                <w:rFonts w:ascii="Arial" w:hAnsi="Arial" w:cs="Arial"/>
                <w:b/>
                <w:sz w:val="20"/>
              </w:rPr>
              <w:t>2.</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4577EC">
            <w:pPr>
              <w:pStyle w:val="Default"/>
              <w:rPr>
                <w:b/>
                <w:sz w:val="20"/>
                <w:szCs w:val="20"/>
              </w:rPr>
            </w:pPr>
            <w:r w:rsidRPr="001330AA">
              <w:rPr>
                <w:b/>
                <w:sz w:val="20"/>
                <w:szCs w:val="20"/>
              </w:rPr>
              <w:t xml:space="preserve">Objeto y alcance de la </w:t>
            </w:r>
            <w:r w:rsidRPr="00CC045D">
              <w:rPr>
                <w:b/>
                <w:noProof/>
                <w:sz w:val="20"/>
              </w:rPr>
              <w:t>Licitación</w:t>
            </w:r>
            <w:r>
              <w:rPr>
                <w:b/>
                <w:sz w:val="20"/>
                <w:szCs w:val="20"/>
              </w:rPr>
              <w:t xml:space="preserve"> </w:t>
            </w:r>
            <w:r w:rsidRPr="001330AA">
              <w:rPr>
                <w:b/>
                <w:sz w:val="20"/>
                <w:szCs w:val="20"/>
              </w:rPr>
              <w:t xml:space="preserve">pública.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370722">
            <w:pPr>
              <w:pStyle w:val="Default"/>
              <w:rPr>
                <w:sz w:val="19"/>
                <w:szCs w:val="19"/>
              </w:rPr>
            </w:pPr>
            <w:r w:rsidRPr="000D6FB4">
              <w:rPr>
                <w:sz w:val="19"/>
                <w:szCs w:val="19"/>
              </w:rPr>
              <w:t>Descripción, Unidad y Cantidad de</w:t>
            </w:r>
            <w:r>
              <w:rPr>
                <w:sz w:val="19"/>
                <w:szCs w:val="19"/>
              </w:rPr>
              <w:t xml:space="preserve"> </w:t>
            </w:r>
            <w:r w:rsidRPr="000D6FB4">
              <w:rPr>
                <w:sz w:val="19"/>
                <w:szCs w:val="19"/>
              </w:rPr>
              <w:t>l</w:t>
            </w:r>
            <w:r>
              <w:rPr>
                <w:sz w:val="19"/>
                <w:szCs w:val="19"/>
              </w:rPr>
              <w:t>os</w:t>
            </w:r>
            <w:r w:rsidRPr="000D6FB4">
              <w:rPr>
                <w:sz w:val="19"/>
                <w:szCs w:val="19"/>
              </w:rPr>
              <w:t xml:space="preserve"> </w:t>
            </w:r>
            <w:r>
              <w:rPr>
                <w:sz w:val="19"/>
                <w:szCs w:val="19"/>
              </w:rPr>
              <w:t>bienes</w:t>
            </w:r>
            <w:r w:rsidRPr="000D6FB4">
              <w:rPr>
                <w:sz w:val="19"/>
                <w:szCs w:val="19"/>
              </w:rPr>
              <w:t xml:space="preserve"> a </w:t>
            </w:r>
            <w:r>
              <w:rPr>
                <w:sz w:val="19"/>
                <w:szCs w:val="19"/>
              </w:rPr>
              <w:t>adquirir</w:t>
            </w:r>
            <w:r w:rsidRPr="000D6FB4">
              <w:rPr>
                <w:sz w:val="19"/>
                <w:szCs w:val="19"/>
              </w:rPr>
              <w:t>.</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370722">
            <w:pPr>
              <w:suppressAutoHyphens w:val="0"/>
              <w:autoSpaceDE w:val="0"/>
              <w:autoSpaceDN w:val="0"/>
              <w:adjustRightInd w:val="0"/>
              <w:rPr>
                <w:rFonts w:ascii="Arial" w:eastAsia="Calibri" w:hAnsi="Arial" w:cs="Arial"/>
                <w:color w:val="000000"/>
                <w:sz w:val="19"/>
                <w:szCs w:val="19"/>
                <w:lang w:val="es-MX" w:eastAsia="es-MX"/>
              </w:rPr>
            </w:pPr>
            <w:r w:rsidRPr="000D6FB4">
              <w:rPr>
                <w:rFonts w:ascii="Arial" w:eastAsia="Calibri" w:hAnsi="Arial" w:cs="Arial"/>
                <w:bCs/>
                <w:color w:val="000000"/>
                <w:sz w:val="19"/>
                <w:szCs w:val="19"/>
                <w:lang w:val="es-MX" w:eastAsia="es-MX"/>
              </w:rPr>
              <w:t>L</w:t>
            </w:r>
            <w:r>
              <w:rPr>
                <w:rFonts w:ascii="Arial" w:eastAsia="Calibri" w:hAnsi="Arial" w:cs="Arial"/>
                <w:bCs/>
                <w:color w:val="000000"/>
                <w:sz w:val="19"/>
                <w:szCs w:val="19"/>
                <w:lang w:val="es-MX" w:eastAsia="es-MX"/>
              </w:rPr>
              <w:t>ugar, Plazo y Condiciones de la entrega los bienes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rPr>
                <w:sz w:val="19"/>
                <w:szCs w:val="19"/>
              </w:rPr>
            </w:pPr>
            <w:r w:rsidRPr="000D6FB4">
              <w:rPr>
                <w:sz w:val="19"/>
                <w:szCs w:val="19"/>
              </w:rPr>
              <w:t xml:space="preserve">Tipo de Cotización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467EB8" w:rsidRPr="00370722" w:rsidRDefault="00467EB8" w:rsidP="005943B4">
            <w:pPr>
              <w:pStyle w:val="Default"/>
              <w:rPr>
                <w:b/>
                <w:sz w:val="19"/>
                <w:szCs w:val="19"/>
              </w:rPr>
            </w:pPr>
            <w:r w:rsidRPr="00370722">
              <w:rPr>
                <w:b/>
                <w:bCs/>
                <w:sz w:val="19"/>
                <w:szCs w:val="19"/>
              </w:rPr>
              <w:t xml:space="preserve">Constancias con las que deberá contar el </w:t>
            </w:r>
            <w:r w:rsidR="005943B4">
              <w:rPr>
                <w:b/>
                <w:bCs/>
                <w:sz w:val="19"/>
                <w:szCs w:val="19"/>
              </w:rPr>
              <w:t>licitante</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snapToGrid w:val="0"/>
              <w:rPr>
                <w:rFonts w:ascii="Arial" w:hAnsi="Arial" w:cs="Arial"/>
                <w:sz w:val="19"/>
                <w:szCs w:val="19"/>
              </w:rPr>
            </w:pPr>
            <w:r w:rsidRPr="000D6FB4">
              <w:rPr>
                <w:rFonts w:ascii="Arial" w:hAnsi="Arial" w:cs="Arial"/>
                <w:sz w:val="19"/>
                <w:szCs w:val="19"/>
              </w:rPr>
              <w:t>Licencias, Autorizaciones y Permisos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916DCF" w:rsidRDefault="00467EB8" w:rsidP="006D14FD">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467EB8" w:rsidRPr="00916DCF" w:rsidRDefault="00467EB8" w:rsidP="006D14FD">
            <w:pPr>
              <w:snapToGrid w:val="0"/>
              <w:rPr>
                <w:rFonts w:ascii="Arial" w:hAnsi="Arial" w:cs="Arial"/>
                <w:sz w:val="19"/>
                <w:szCs w:val="19"/>
              </w:rPr>
            </w:pPr>
            <w:r w:rsidRPr="00916DCF">
              <w:rPr>
                <w:rFonts w:ascii="Arial" w:hAnsi="Arial" w:cs="Arial"/>
                <w:sz w:val="19"/>
                <w:szCs w:val="19"/>
              </w:rPr>
              <w:t>Folletos, insertos, catálogos.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916DCF" w:rsidRDefault="00467EB8" w:rsidP="006D14FD">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467EB8" w:rsidRPr="002807EC" w:rsidRDefault="00467EB8" w:rsidP="006D14FD">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Tipo de contrato.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Modalidad de la contratación.</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Fuente de abastecimiento</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467EB8" w:rsidRPr="00096DF6" w:rsidRDefault="00467EB8" w:rsidP="00096DF6">
            <w:pPr>
              <w:pStyle w:val="Ttulo2"/>
              <w:tabs>
                <w:tab w:val="clear" w:pos="576"/>
                <w:tab w:val="num" w:pos="0"/>
              </w:tabs>
              <w:spacing w:before="0" w:after="0"/>
              <w:ind w:left="0" w:firstLine="0"/>
              <w:rPr>
                <w:i w:val="0"/>
                <w:sz w:val="20"/>
                <w:szCs w:val="22"/>
                <w:lang w:val="es-ES_tradnl"/>
              </w:rPr>
            </w:pPr>
            <w:r w:rsidRPr="00096DF6">
              <w:rPr>
                <w:rStyle w:val="Ttulo2Car1"/>
                <w:rFonts w:ascii="Arial" w:hAnsi="Arial"/>
                <w:i w:val="0"/>
                <w:sz w:val="20"/>
              </w:rPr>
              <w:t>Normas Oficiales Mexicanas, Normas Mexicanas, Internacionales, Referencia o Especificaciones.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Pr>
                <w:rFonts w:ascii="Arial" w:hAnsi="Arial" w:cs="Arial"/>
                <w:sz w:val="19"/>
                <w:szCs w:val="19"/>
              </w:rPr>
              <w:t>2.9</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Modelo de contrato.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EF3527">
            <w:pPr>
              <w:snapToGrid w:val="0"/>
              <w:jc w:val="center"/>
              <w:rPr>
                <w:rFonts w:ascii="Arial" w:hAnsi="Arial" w:cs="Arial"/>
                <w:b/>
                <w:sz w:val="20"/>
              </w:rPr>
            </w:pPr>
            <w:r w:rsidRPr="001330AA">
              <w:rPr>
                <w:rFonts w:ascii="Arial" w:hAnsi="Arial" w:cs="Arial"/>
                <w:b/>
                <w:sz w:val="20"/>
              </w:rPr>
              <w:t>3</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4577EC">
            <w:pPr>
              <w:pStyle w:val="Default"/>
              <w:jc w:val="both"/>
              <w:rPr>
                <w:b/>
                <w:sz w:val="20"/>
                <w:szCs w:val="20"/>
              </w:rPr>
            </w:pPr>
            <w:r w:rsidRPr="001330AA">
              <w:rPr>
                <w:b/>
                <w:sz w:val="20"/>
                <w:szCs w:val="20"/>
              </w:rPr>
              <w:t xml:space="preserve">Términos que regirán los diversos actos de la </w:t>
            </w:r>
            <w:r w:rsidRPr="00CC045D">
              <w:rPr>
                <w:b/>
                <w:noProof/>
                <w:sz w:val="20"/>
              </w:rPr>
              <w:t>Licitación</w:t>
            </w:r>
            <w:r w:rsidRPr="001330AA">
              <w:rPr>
                <w:b/>
                <w:sz w:val="20"/>
                <w:szCs w:val="20"/>
              </w:rPr>
              <w:t xml:space="preserve">.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snapToGrid w:val="0"/>
              <w:jc w:val="both"/>
              <w:rPr>
                <w:rFonts w:ascii="Arial" w:hAnsi="Arial" w:cs="Arial"/>
                <w:b/>
                <w:sz w:val="19"/>
                <w:szCs w:val="19"/>
              </w:rPr>
            </w:pPr>
            <w:r w:rsidRPr="000D6FB4">
              <w:rPr>
                <w:rFonts w:ascii="Arial" w:hAnsi="Arial" w:cs="Arial"/>
                <w:sz w:val="19"/>
                <w:szCs w:val="19"/>
              </w:rPr>
              <w:t>Fecha, Hora y Medios y en su caso, reducción de plazo para la presentación de las proposiciones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snapToGrid w:val="0"/>
              <w:jc w:val="both"/>
              <w:rPr>
                <w:rFonts w:ascii="Arial" w:hAnsi="Arial" w:cs="Arial"/>
                <w:sz w:val="19"/>
                <w:szCs w:val="19"/>
              </w:rPr>
            </w:pPr>
            <w:r w:rsidRPr="000D6FB4">
              <w:rPr>
                <w:rFonts w:ascii="Arial" w:hAnsi="Arial" w:cs="Arial"/>
                <w:sz w:val="19"/>
                <w:szCs w:val="19"/>
              </w:rPr>
              <w:t>Junta de Aclaraciones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snapToGrid w:val="0"/>
              <w:jc w:val="both"/>
              <w:rPr>
                <w:rFonts w:ascii="Arial" w:hAnsi="Arial" w:cs="Arial"/>
                <w:sz w:val="19"/>
                <w:szCs w:val="19"/>
              </w:rPr>
            </w:pPr>
            <w:r w:rsidRPr="000D6FB4">
              <w:rPr>
                <w:rFonts w:ascii="Arial" w:hAnsi="Arial" w:cs="Arial"/>
                <w:sz w:val="19"/>
                <w:szCs w:val="19"/>
              </w:rPr>
              <w:t>Presentación y Apertura de Proposiciones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snapToGrid w:val="0"/>
              <w:jc w:val="both"/>
              <w:rPr>
                <w:rFonts w:ascii="Arial" w:hAnsi="Arial" w:cs="Arial"/>
                <w:sz w:val="19"/>
                <w:szCs w:val="19"/>
              </w:rPr>
            </w:pPr>
            <w:r w:rsidRPr="000D6FB4">
              <w:rPr>
                <w:rFonts w:ascii="Arial" w:hAnsi="Arial" w:cs="Arial"/>
                <w:sz w:val="19"/>
                <w:szCs w:val="19"/>
              </w:rPr>
              <w:t>Proposiciones Conjuntas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Proposiciones.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Documentos distintos a la propuesta</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Acreditar existencia legal en el acto de presentación y apertura de proposiciones: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Rúbrica en documentos en el acto de presentación y apertura de proposiciones (No aplica)</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rFonts w:eastAsia="Calibri"/>
                <w:bCs/>
                <w:sz w:val="19"/>
                <w:szCs w:val="19"/>
              </w:rPr>
              <w:t>Visita a las Instalaciones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Comunicación de fallo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4577EC">
            <w:pPr>
              <w:pStyle w:val="Default"/>
              <w:jc w:val="both"/>
              <w:rPr>
                <w:sz w:val="19"/>
                <w:szCs w:val="19"/>
              </w:rPr>
            </w:pPr>
            <w:r w:rsidRPr="000D6FB4">
              <w:rPr>
                <w:sz w:val="19"/>
                <w:szCs w:val="19"/>
              </w:rPr>
              <w:t>Suspensión de la</w:t>
            </w:r>
            <w:r>
              <w:rPr>
                <w:sz w:val="19"/>
                <w:szCs w:val="19"/>
              </w:rPr>
              <w:t xml:space="preserve"> </w:t>
            </w:r>
            <w:r w:rsidRPr="00CC045D">
              <w:rPr>
                <w:noProof/>
                <w:sz w:val="19"/>
                <w:szCs w:val="19"/>
              </w:rPr>
              <w:t>Licitación</w:t>
            </w:r>
          </w:p>
        </w:tc>
      </w:tr>
      <w:tr w:rsidR="00467EB8" w:rsidRPr="001330AA" w:rsidTr="00A15497">
        <w:trPr>
          <w:trHeight w:val="56"/>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4577EC">
            <w:pPr>
              <w:pStyle w:val="Default"/>
              <w:jc w:val="both"/>
              <w:rPr>
                <w:sz w:val="19"/>
                <w:szCs w:val="19"/>
              </w:rPr>
            </w:pPr>
            <w:r w:rsidRPr="000D6FB4">
              <w:rPr>
                <w:sz w:val="19"/>
                <w:szCs w:val="19"/>
              </w:rPr>
              <w:t xml:space="preserve">Cancelación de la </w:t>
            </w:r>
            <w:r w:rsidRPr="00CC045D">
              <w:rPr>
                <w:noProof/>
                <w:sz w:val="19"/>
                <w:szCs w:val="19"/>
              </w:rPr>
              <w:t>Licitación</w:t>
            </w:r>
            <w:r w:rsidRPr="000D6FB4">
              <w:rPr>
                <w:sz w:val="19"/>
                <w:szCs w:val="19"/>
              </w:rPr>
              <w:t xml:space="preserve">, partida(s) o conceptos incluidos en esta(s)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4577EC">
            <w:pPr>
              <w:pStyle w:val="Default"/>
              <w:jc w:val="both"/>
              <w:rPr>
                <w:sz w:val="19"/>
                <w:szCs w:val="19"/>
              </w:rPr>
            </w:pPr>
            <w:r w:rsidRPr="000D6FB4">
              <w:rPr>
                <w:sz w:val="19"/>
                <w:szCs w:val="19"/>
              </w:rPr>
              <w:t xml:space="preserve">Declarar desierta la </w:t>
            </w:r>
            <w:r w:rsidRPr="00CC045D">
              <w:rPr>
                <w:noProof/>
                <w:sz w:val="19"/>
                <w:szCs w:val="19"/>
              </w:rPr>
              <w:t>Licitación</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bCs/>
                <w:sz w:val="19"/>
                <w:szCs w:val="19"/>
              </w:rPr>
              <w:t>Firma de contrato, garantías, pagos, penas convencionales y deducciones.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Firma de contrato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Una vez realizado el fallo del procedimiento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Área administradora del contrato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Garantía de cumplimiento de contrato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4577EC">
            <w:pPr>
              <w:pStyle w:val="Default"/>
              <w:jc w:val="both"/>
              <w:rPr>
                <w:sz w:val="19"/>
                <w:szCs w:val="19"/>
              </w:rPr>
            </w:pPr>
            <w:r>
              <w:rPr>
                <w:sz w:val="19"/>
                <w:szCs w:val="19"/>
              </w:rPr>
              <w:t>Plazo y condiciones de pago</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4577EC">
            <w:pPr>
              <w:pStyle w:val="Default"/>
              <w:jc w:val="both"/>
              <w:rPr>
                <w:sz w:val="19"/>
                <w:szCs w:val="19"/>
              </w:rPr>
            </w:pPr>
            <w:r w:rsidRPr="000D6FB4">
              <w:rPr>
                <w:sz w:val="19"/>
                <w:szCs w:val="19"/>
              </w:rPr>
              <w:t xml:space="preserve">Penas convencionales por atraso en la </w:t>
            </w:r>
            <w:r>
              <w:rPr>
                <w:sz w:val="19"/>
                <w:szCs w:val="19"/>
              </w:rPr>
              <w:t>entrega de los bienes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CA6D1B">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CA6D1B">
            <w:pPr>
              <w:pStyle w:val="Default"/>
              <w:jc w:val="both"/>
              <w:rPr>
                <w:sz w:val="19"/>
                <w:szCs w:val="19"/>
              </w:rPr>
            </w:pPr>
            <w:r w:rsidRPr="000D6FB4">
              <w:rPr>
                <w:sz w:val="19"/>
                <w:szCs w:val="19"/>
              </w:rPr>
              <w:t xml:space="preserve">Rescisión administrativa del contrato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EF3527">
            <w:pPr>
              <w:snapToGrid w:val="0"/>
              <w:jc w:val="center"/>
              <w:rPr>
                <w:rFonts w:ascii="Arial" w:hAnsi="Arial" w:cs="Arial"/>
                <w:b/>
                <w:sz w:val="20"/>
              </w:rPr>
            </w:pPr>
            <w:r w:rsidRPr="001330AA">
              <w:rPr>
                <w:rFonts w:ascii="Arial" w:hAnsi="Arial" w:cs="Arial"/>
                <w:b/>
                <w:sz w:val="20"/>
              </w:rPr>
              <w:t>4.</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4B503A">
            <w:pPr>
              <w:snapToGrid w:val="0"/>
              <w:jc w:val="both"/>
              <w:rPr>
                <w:rFonts w:ascii="Arial" w:hAnsi="Arial" w:cs="Arial"/>
                <w:b/>
                <w:sz w:val="20"/>
              </w:rPr>
            </w:pPr>
            <w:r w:rsidRPr="001330AA">
              <w:rPr>
                <w:rFonts w:ascii="Arial" w:hAnsi="Arial" w:cs="Arial"/>
                <w:b/>
                <w:sz w:val="20"/>
              </w:rPr>
              <w:t xml:space="preserve">Documentos  que deberán presentar quienes deseen participar en la </w:t>
            </w:r>
            <w:r w:rsidRPr="00CC045D">
              <w:rPr>
                <w:rFonts w:ascii="Arial" w:hAnsi="Arial" w:cs="Arial"/>
                <w:b/>
                <w:noProof/>
                <w:sz w:val="20"/>
              </w:rPr>
              <w:t>Licitación</w:t>
            </w:r>
            <w:r w:rsidRPr="001330AA">
              <w:rPr>
                <w:rFonts w:ascii="Arial" w:hAnsi="Arial" w:cs="Arial"/>
                <w:b/>
                <w:sz w:val="20"/>
              </w:rPr>
              <w:t xml:space="preserve"> y, entregar junto con el sobre cerrado o el que se genere en COMPRANET, relativo a la proposición técnica, económica</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EF3527">
            <w:pPr>
              <w:snapToGrid w:val="0"/>
              <w:jc w:val="center"/>
              <w:rPr>
                <w:rFonts w:ascii="Arial" w:hAnsi="Arial" w:cs="Arial"/>
                <w:sz w:val="20"/>
              </w:rPr>
            </w:pPr>
            <w:r w:rsidRPr="001330AA">
              <w:rPr>
                <w:rFonts w:ascii="Arial" w:hAnsi="Arial" w:cs="Arial"/>
                <w:sz w:val="20"/>
              </w:rPr>
              <w:lastRenderedPageBreak/>
              <w:t>4.1</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FE42FC">
            <w:pPr>
              <w:pStyle w:val="Default"/>
              <w:jc w:val="both"/>
              <w:rPr>
                <w:sz w:val="20"/>
                <w:szCs w:val="20"/>
              </w:rPr>
            </w:pPr>
            <w:r w:rsidRPr="001330AA">
              <w:rPr>
                <w:sz w:val="20"/>
                <w:szCs w:val="20"/>
              </w:rPr>
              <w:t xml:space="preserve">Causas de desechamiento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EF3527">
            <w:pPr>
              <w:snapToGrid w:val="0"/>
              <w:jc w:val="center"/>
              <w:rPr>
                <w:rFonts w:ascii="Arial" w:hAnsi="Arial" w:cs="Arial"/>
                <w:sz w:val="20"/>
              </w:rPr>
            </w:pPr>
            <w:r w:rsidRPr="001330AA">
              <w:rPr>
                <w:rFonts w:ascii="Arial" w:hAnsi="Arial" w:cs="Arial"/>
                <w:sz w:val="20"/>
              </w:rPr>
              <w:t>4.2</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FE42FC">
            <w:pPr>
              <w:pStyle w:val="Default"/>
              <w:jc w:val="both"/>
              <w:rPr>
                <w:sz w:val="20"/>
                <w:szCs w:val="20"/>
              </w:rPr>
            </w:pPr>
            <w:r w:rsidRPr="001330AA">
              <w:rPr>
                <w:sz w:val="20"/>
                <w:szCs w:val="20"/>
              </w:rPr>
              <w:t xml:space="preserve">Instrucciones para elaborar las proposiciones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b/>
                <w:sz w:val="20"/>
              </w:rPr>
            </w:pPr>
            <w:r w:rsidRPr="001330AA">
              <w:rPr>
                <w:rFonts w:ascii="Arial" w:hAnsi="Arial" w:cs="Arial"/>
                <w:b/>
                <w:sz w:val="20"/>
              </w:rPr>
              <w:t>5.</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b/>
                <w:color w:val="auto"/>
                <w:sz w:val="20"/>
                <w:szCs w:val="20"/>
              </w:rPr>
            </w:pPr>
            <w:r w:rsidRPr="001330AA">
              <w:rPr>
                <w:b/>
                <w:color w:val="auto"/>
                <w:sz w:val="20"/>
                <w:szCs w:val="20"/>
              </w:rPr>
              <w:t xml:space="preserve">Criterios para la evaluación de las proposiciones, adjudicación de los contratos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sidRPr="001330AA">
              <w:rPr>
                <w:rFonts w:ascii="Arial" w:hAnsi="Arial" w:cs="Arial"/>
                <w:sz w:val="20"/>
              </w:rPr>
              <w:t>5.1</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color w:val="auto"/>
                <w:sz w:val="20"/>
                <w:szCs w:val="20"/>
              </w:rPr>
            </w:pPr>
            <w:r w:rsidRPr="001330AA">
              <w:rPr>
                <w:color w:val="auto"/>
                <w:sz w:val="20"/>
                <w:szCs w:val="20"/>
              </w:rPr>
              <w:t xml:space="preserve">Criterios de evaluación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sidRPr="001330AA">
              <w:rPr>
                <w:rFonts w:ascii="Arial" w:hAnsi="Arial" w:cs="Arial"/>
                <w:sz w:val="20"/>
              </w:rPr>
              <w:t>I.</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color w:val="auto"/>
                <w:sz w:val="20"/>
                <w:szCs w:val="20"/>
              </w:rPr>
            </w:pPr>
            <w:r w:rsidRPr="001330AA">
              <w:rPr>
                <w:color w:val="auto"/>
                <w:sz w:val="20"/>
                <w:szCs w:val="20"/>
              </w:rPr>
              <w:t xml:space="preserve">Evaluación de las proposiciones técnicas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sidRPr="001330AA">
              <w:rPr>
                <w:rFonts w:ascii="Arial" w:hAnsi="Arial" w:cs="Arial"/>
                <w:sz w:val="20"/>
              </w:rPr>
              <w:t>II.</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color w:val="auto"/>
                <w:sz w:val="20"/>
                <w:szCs w:val="20"/>
              </w:rPr>
            </w:pPr>
            <w:r w:rsidRPr="001330AA">
              <w:rPr>
                <w:color w:val="auto"/>
                <w:sz w:val="20"/>
                <w:szCs w:val="20"/>
              </w:rPr>
              <w:t xml:space="preserve">Evaluación de las proposiciones económicas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sidRPr="001330AA">
              <w:rPr>
                <w:rFonts w:ascii="Arial" w:hAnsi="Arial" w:cs="Arial"/>
                <w:sz w:val="20"/>
              </w:rPr>
              <w:t>5.2</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color w:val="auto"/>
                <w:sz w:val="20"/>
                <w:szCs w:val="20"/>
              </w:rPr>
            </w:pPr>
            <w:r w:rsidRPr="001330AA">
              <w:rPr>
                <w:color w:val="auto"/>
                <w:sz w:val="20"/>
                <w:szCs w:val="20"/>
              </w:rPr>
              <w:t xml:space="preserve">Criterios de adjudicación de los contratos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b/>
                <w:sz w:val="20"/>
              </w:rPr>
            </w:pPr>
            <w:r w:rsidRPr="001330AA">
              <w:rPr>
                <w:rFonts w:ascii="Arial" w:hAnsi="Arial" w:cs="Arial"/>
                <w:b/>
                <w:sz w:val="20"/>
              </w:rPr>
              <w:t>6.</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b/>
                <w:sz w:val="20"/>
                <w:szCs w:val="20"/>
              </w:rPr>
            </w:pPr>
            <w:r w:rsidRPr="001330AA">
              <w:rPr>
                <w:b/>
                <w:sz w:val="20"/>
                <w:szCs w:val="20"/>
              </w:rPr>
              <w:t xml:space="preserve">Documentación que deben presentar los licitantes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sidRPr="001330AA">
              <w:rPr>
                <w:rFonts w:ascii="Arial" w:hAnsi="Arial" w:cs="Arial"/>
                <w:sz w:val="20"/>
              </w:rPr>
              <w:t>6.1</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sz w:val="20"/>
                <w:szCs w:val="20"/>
              </w:rPr>
            </w:pPr>
            <w:r w:rsidRPr="001330AA">
              <w:rPr>
                <w:sz w:val="20"/>
                <w:szCs w:val="20"/>
              </w:rPr>
              <w:t xml:space="preserve">Propuesta técnica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Pr>
                <w:rFonts w:ascii="Arial" w:hAnsi="Arial" w:cs="Arial"/>
                <w:sz w:val="20"/>
              </w:rPr>
              <w:t>6.2</w:t>
            </w:r>
          </w:p>
        </w:tc>
        <w:tc>
          <w:tcPr>
            <w:tcW w:w="9311" w:type="dxa"/>
            <w:tcBorders>
              <w:top w:val="single" w:sz="4" w:space="0" w:color="000000"/>
              <w:left w:val="single" w:sz="4" w:space="0" w:color="000000"/>
              <w:bottom w:val="single" w:sz="4" w:space="0" w:color="000000"/>
              <w:right w:val="single" w:sz="4" w:space="0" w:color="000000"/>
            </w:tcBorders>
          </w:tcPr>
          <w:p w:rsidR="00467EB8" w:rsidRPr="00BA740D" w:rsidRDefault="00467EB8" w:rsidP="006D14FD">
            <w:pPr>
              <w:pStyle w:val="Default"/>
              <w:jc w:val="both"/>
              <w:rPr>
                <w:sz w:val="19"/>
                <w:szCs w:val="19"/>
              </w:rPr>
            </w:pPr>
            <w:r w:rsidRPr="00916DCF">
              <w:rPr>
                <w:color w:val="auto"/>
                <w:sz w:val="19"/>
                <w:szCs w:val="19"/>
              </w:rPr>
              <w:t>Documentación legal y administrativa</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Pr>
                <w:rFonts w:ascii="Arial" w:hAnsi="Arial" w:cs="Arial"/>
                <w:sz w:val="20"/>
              </w:rPr>
              <w:t>6.3</w:t>
            </w:r>
          </w:p>
        </w:tc>
        <w:tc>
          <w:tcPr>
            <w:tcW w:w="9311" w:type="dxa"/>
            <w:tcBorders>
              <w:top w:val="single" w:sz="4" w:space="0" w:color="000000"/>
              <w:left w:val="single" w:sz="4" w:space="0" w:color="000000"/>
              <w:bottom w:val="single" w:sz="4" w:space="0" w:color="000000"/>
              <w:right w:val="single" w:sz="4" w:space="0" w:color="000000"/>
            </w:tcBorders>
          </w:tcPr>
          <w:p w:rsidR="00467EB8" w:rsidRPr="00916DCF" w:rsidRDefault="00467EB8" w:rsidP="006D14FD">
            <w:pPr>
              <w:pStyle w:val="Default"/>
              <w:jc w:val="both"/>
              <w:rPr>
                <w:color w:val="auto"/>
                <w:sz w:val="19"/>
                <w:szCs w:val="19"/>
              </w:rPr>
            </w:pPr>
            <w:r>
              <w:rPr>
                <w:color w:val="auto"/>
                <w:sz w:val="19"/>
                <w:szCs w:val="19"/>
              </w:rPr>
              <w:t>Documentación Adicional</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Pr>
                <w:rFonts w:ascii="Arial" w:hAnsi="Arial" w:cs="Arial"/>
                <w:sz w:val="20"/>
              </w:rPr>
              <w:t>6.4</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sz w:val="20"/>
                <w:szCs w:val="20"/>
              </w:rPr>
            </w:pPr>
            <w:r w:rsidRPr="001330AA">
              <w:rPr>
                <w:sz w:val="20"/>
                <w:szCs w:val="20"/>
              </w:rPr>
              <w:t xml:space="preserve">Propuesta económica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b/>
                <w:sz w:val="20"/>
              </w:rPr>
            </w:pPr>
            <w:r w:rsidRPr="001330AA">
              <w:rPr>
                <w:rFonts w:ascii="Arial" w:hAnsi="Arial" w:cs="Arial"/>
                <w:b/>
                <w:sz w:val="20"/>
              </w:rPr>
              <w:t>7.</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b/>
                <w:sz w:val="20"/>
                <w:szCs w:val="20"/>
              </w:rPr>
            </w:pPr>
            <w:r>
              <w:rPr>
                <w:b/>
                <w:sz w:val="20"/>
                <w:szCs w:val="20"/>
              </w:rPr>
              <w:t>Inconformidades</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sidRPr="001330AA">
              <w:rPr>
                <w:rFonts w:ascii="Arial" w:hAnsi="Arial" w:cs="Arial"/>
                <w:sz w:val="20"/>
              </w:rPr>
              <w:t>7.1</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sz w:val="20"/>
                <w:szCs w:val="20"/>
              </w:rPr>
            </w:pPr>
            <w:r w:rsidRPr="001330AA">
              <w:rPr>
                <w:sz w:val="20"/>
                <w:szCs w:val="20"/>
              </w:rPr>
              <w:t xml:space="preserve">Información reservada y confidencial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sz w:val="20"/>
              </w:rPr>
            </w:pPr>
            <w:r w:rsidRPr="001330AA">
              <w:rPr>
                <w:rFonts w:ascii="Arial" w:hAnsi="Arial" w:cs="Arial"/>
                <w:sz w:val="20"/>
              </w:rPr>
              <w:t>7.2</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sz w:val="20"/>
                <w:szCs w:val="20"/>
              </w:rPr>
            </w:pPr>
            <w:r w:rsidRPr="001330AA">
              <w:rPr>
                <w:sz w:val="20"/>
                <w:szCs w:val="20"/>
              </w:rPr>
              <w:t xml:space="preserve">Nota de la Organización para la Cooperación y el Desarrollo Económico (OCDE) </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0D6FB4" w:rsidRDefault="00467EB8" w:rsidP="006D14FD">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467EB8" w:rsidRPr="000D6FB4" w:rsidRDefault="00467EB8" w:rsidP="006D14FD">
            <w:pPr>
              <w:pStyle w:val="Default"/>
              <w:jc w:val="both"/>
              <w:rPr>
                <w:sz w:val="19"/>
                <w:szCs w:val="19"/>
              </w:rPr>
            </w:pPr>
            <w:r>
              <w:rPr>
                <w:sz w:val="19"/>
                <w:szCs w:val="19"/>
              </w:rPr>
              <w:t>Aviso de privacidad</w:t>
            </w:r>
          </w:p>
        </w:tc>
      </w:tr>
      <w:tr w:rsidR="00467EB8" w:rsidRPr="001330AA" w:rsidTr="00340B8E">
        <w:trPr>
          <w:trHeight w:val="170"/>
          <w:jc w:val="center"/>
        </w:trPr>
        <w:tc>
          <w:tcPr>
            <w:tcW w:w="933" w:type="dxa"/>
            <w:tcBorders>
              <w:top w:val="single" w:sz="4" w:space="0" w:color="000000"/>
              <w:left w:val="single" w:sz="4" w:space="0" w:color="000000"/>
              <w:bottom w:val="single" w:sz="4" w:space="0" w:color="000000"/>
            </w:tcBorders>
          </w:tcPr>
          <w:p w:rsidR="00467EB8" w:rsidRPr="001330AA" w:rsidRDefault="00467EB8" w:rsidP="0031010A">
            <w:pPr>
              <w:snapToGrid w:val="0"/>
              <w:jc w:val="center"/>
              <w:rPr>
                <w:rFonts w:ascii="Arial" w:hAnsi="Arial" w:cs="Arial"/>
                <w:b/>
                <w:sz w:val="20"/>
              </w:rPr>
            </w:pPr>
            <w:r w:rsidRPr="001330AA">
              <w:rPr>
                <w:rFonts w:ascii="Arial" w:hAnsi="Arial" w:cs="Arial"/>
                <w:b/>
                <w:sz w:val="20"/>
              </w:rPr>
              <w:t>8.</w:t>
            </w:r>
          </w:p>
        </w:tc>
        <w:tc>
          <w:tcPr>
            <w:tcW w:w="9311" w:type="dxa"/>
            <w:tcBorders>
              <w:top w:val="single" w:sz="4" w:space="0" w:color="000000"/>
              <w:left w:val="single" w:sz="4" w:space="0" w:color="000000"/>
              <w:bottom w:val="single" w:sz="4" w:space="0" w:color="000000"/>
              <w:right w:val="single" w:sz="4" w:space="0" w:color="000000"/>
            </w:tcBorders>
          </w:tcPr>
          <w:p w:rsidR="00467EB8" w:rsidRPr="001330AA" w:rsidRDefault="00467EB8" w:rsidP="0031010A">
            <w:pPr>
              <w:pStyle w:val="Default"/>
              <w:jc w:val="both"/>
              <w:rPr>
                <w:b/>
                <w:sz w:val="20"/>
                <w:szCs w:val="20"/>
              </w:rPr>
            </w:pPr>
            <w:r w:rsidRPr="001330AA">
              <w:rPr>
                <w:b/>
                <w:sz w:val="20"/>
                <w:szCs w:val="20"/>
              </w:rPr>
              <w:t xml:space="preserve">Relación de anexos </w:t>
            </w:r>
          </w:p>
        </w:tc>
      </w:tr>
    </w:tbl>
    <w:p w:rsidR="00467EB8" w:rsidRPr="001330AA" w:rsidRDefault="00467EB8" w:rsidP="00991F44">
      <w:pPr>
        <w:pStyle w:val="Textoindependiente22"/>
        <w:rPr>
          <w:rFonts w:ascii="Arial" w:hAnsi="Arial" w:cs="Arial"/>
          <w:b/>
          <w:bCs/>
          <w:sz w:val="20"/>
        </w:rPr>
      </w:pPr>
    </w:p>
    <w:p w:rsidR="00467EB8" w:rsidRPr="001330AA" w:rsidRDefault="00467EB8" w:rsidP="00991F44">
      <w:pPr>
        <w:pStyle w:val="Textoindependiente22"/>
        <w:spacing w:after="0" w:line="240" w:lineRule="auto"/>
        <w:jc w:val="center"/>
        <w:rPr>
          <w:rFonts w:ascii="Arial" w:hAnsi="Arial" w:cs="Arial"/>
          <w:b/>
          <w:bCs/>
          <w:sz w:val="20"/>
        </w:rPr>
      </w:pPr>
    </w:p>
    <w:p w:rsidR="00467EB8" w:rsidRPr="001330AA" w:rsidRDefault="00467EB8" w:rsidP="00991F44">
      <w:pPr>
        <w:pStyle w:val="Textoindependiente22"/>
        <w:spacing w:after="0" w:line="240" w:lineRule="auto"/>
        <w:jc w:val="center"/>
        <w:rPr>
          <w:rFonts w:ascii="Arial" w:hAnsi="Arial" w:cs="Arial"/>
          <w:b/>
          <w:bCs/>
          <w:sz w:val="20"/>
        </w:rPr>
      </w:pPr>
      <w:r w:rsidRPr="001330AA">
        <w:rPr>
          <w:rFonts w:ascii="Arial" w:hAnsi="Arial" w:cs="Arial"/>
          <w:b/>
          <w:bCs/>
          <w:sz w:val="20"/>
        </w:rPr>
        <w:br w:type="page"/>
      </w:r>
      <w:r w:rsidRPr="001330AA">
        <w:rPr>
          <w:rFonts w:ascii="Arial" w:hAnsi="Arial" w:cs="Arial"/>
          <w:b/>
          <w:bCs/>
          <w:sz w:val="20"/>
        </w:rPr>
        <w:lastRenderedPageBreak/>
        <w:t>GLOSARIO DE TÉRMINOS.</w:t>
      </w:r>
    </w:p>
    <w:p w:rsidR="00467EB8" w:rsidRPr="001330AA" w:rsidRDefault="00467EB8" w:rsidP="00991F44">
      <w:pPr>
        <w:pStyle w:val="Textoindependiente"/>
        <w:spacing w:after="0"/>
        <w:rPr>
          <w:rFonts w:ascii="Arial" w:hAnsi="Arial" w:cs="Arial"/>
          <w:b/>
          <w:sz w:val="20"/>
        </w:rPr>
      </w:pPr>
    </w:p>
    <w:p w:rsidR="00467EB8" w:rsidRPr="004577EC" w:rsidRDefault="00467EB8" w:rsidP="00991F44">
      <w:pPr>
        <w:pStyle w:val="Textoindependiente"/>
        <w:spacing w:after="0"/>
        <w:rPr>
          <w:rFonts w:ascii="Arial" w:hAnsi="Arial" w:cs="Arial"/>
          <w:b/>
          <w:sz w:val="20"/>
        </w:rPr>
      </w:pPr>
      <w:r w:rsidRPr="004577EC">
        <w:rPr>
          <w:rFonts w:ascii="Arial" w:hAnsi="Arial" w:cs="Arial"/>
          <w:b/>
          <w:sz w:val="20"/>
        </w:rPr>
        <w:t>Para efectos de estas Bases, se entenderá por:</w:t>
      </w:r>
    </w:p>
    <w:p w:rsidR="00467EB8" w:rsidRPr="004577EC" w:rsidRDefault="00467EB8" w:rsidP="00991F44">
      <w:pPr>
        <w:pStyle w:val="texto"/>
        <w:spacing w:after="0" w:line="240" w:lineRule="auto"/>
        <w:ind w:firstLine="0"/>
        <w:rPr>
          <w:rFonts w:cs="Arial"/>
          <w:b/>
          <w:sz w:val="20"/>
        </w:rPr>
      </w:pP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Administrador del Contrato:</w:t>
      </w:r>
      <w:r w:rsidRPr="004577EC">
        <w:rPr>
          <w:rFonts w:ascii="Arial" w:hAnsi="Arial" w:cs="Arial"/>
          <w:sz w:val="20"/>
        </w:rPr>
        <w:t xml:space="preserve"> Servidor público en quien recae la responsabilidad de dar seguimiento al cumplimiento de las obligaciones establecidas en el contrato.</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ALSC:</w:t>
      </w:r>
      <w:r w:rsidRPr="004577EC">
        <w:rPr>
          <w:rFonts w:ascii="Arial" w:hAnsi="Arial" w:cs="Arial"/>
          <w:iCs/>
          <w:sz w:val="20"/>
        </w:rPr>
        <w:t xml:space="preserve"> Administración Local de Servicios al Contribuyente.</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Área contratante, convocante o adquirente</w:t>
      </w:r>
      <w:r w:rsidRPr="004577EC">
        <w:rPr>
          <w:rFonts w:ascii="Arial" w:hAnsi="Arial" w:cs="Arial"/>
          <w:iCs/>
          <w:sz w:val="20"/>
        </w:rPr>
        <w:t>: La facultada en la dependencia o entidad para realizar procedimientos de contratación a efecto de adquirir o arrendar bienes o contratar la prestación de servicios que requiera la dependencia o entidad de que se trate;</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Área requirente o solicitante</w:t>
      </w:r>
      <w:r w:rsidRPr="004577EC">
        <w:rPr>
          <w:rFonts w:ascii="Arial" w:hAnsi="Arial" w:cs="Arial"/>
          <w:iCs/>
          <w:sz w:val="20"/>
        </w:rPr>
        <w:t>: La que en la dependencia o entidad, solicite o requiera formalmente la adquisición o arrendamiento de bienes o la prestación de servicios, o bien aquella que los utilizará;</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Área técnica</w:t>
      </w:r>
      <w:r w:rsidRPr="004577EC">
        <w:rPr>
          <w:rFonts w:ascii="Arial" w:hAnsi="Arial" w:cs="Arial"/>
          <w:iCs/>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sz w:val="20"/>
        </w:rPr>
        <w:t>Bienes de Consumo:</w:t>
      </w:r>
      <w:r w:rsidRPr="004577EC">
        <w:rPr>
          <w:rFonts w:ascii="Arial" w:hAnsi="Arial" w:cs="Arial"/>
          <w:sz w:val="20"/>
        </w:rPr>
        <w:t xml:space="preserve"> Son aquellos insumos que por su utilización en el desarrollo de las </w:t>
      </w:r>
      <w:r w:rsidRPr="004577EC">
        <w:rPr>
          <w:rFonts w:ascii="Arial" w:hAnsi="Arial" w:cs="Arial"/>
          <w:iCs/>
          <w:sz w:val="20"/>
        </w:rPr>
        <w:t>actividades</w:t>
      </w:r>
      <w:r w:rsidRPr="004577EC">
        <w:rPr>
          <w:rFonts w:ascii="Arial" w:hAnsi="Arial" w:cs="Arial"/>
          <w:sz w:val="20"/>
        </w:rPr>
        <w:t xml:space="preserve"> que se realizan, tienen un desgaste parcial o total por lo tanto no son susceptibles de ser utilizados nuevamente. Estos insumos son propiedad del proveedor hasta el momento de su uso, momento en que pasan a propiedad  del Instituto, para su uso inmediato en el procedimiento</w:t>
      </w:r>
      <w:r w:rsidRPr="004577EC">
        <w:rPr>
          <w:rFonts w:ascii="Arial" w:hAnsi="Arial" w:cs="Arial"/>
          <w:iCs/>
          <w:sz w:val="20"/>
        </w:rPr>
        <w:t>.</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sz w:val="20"/>
        </w:rPr>
        <w:t xml:space="preserve">Bienes de Consumo Complementarios: </w:t>
      </w:r>
      <w:r w:rsidRPr="004577EC">
        <w:rPr>
          <w:rFonts w:ascii="Arial" w:hAnsi="Arial" w:cs="Arial"/>
          <w:sz w:val="20"/>
        </w:rPr>
        <w:t>Aquellos que se utilizarán eventualmente conforme a las necesidades del paciente y cuyo costo se cotizará de manera independiente en adición al procedimiento estándar</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CAE:</w:t>
      </w:r>
      <w:r w:rsidRPr="004577EC">
        <w:rPr>
          <w:rFonts w:ascii="Arial" w:hAnsi="Arial" w:cs="Arial"/>
          <w:iCs/>
          <w:sz w:val="20"/>
        </w:rPr>
        <w:t xml:space="preserve"> Coordinación de Abastecimiento y Equipamiento.</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Canje:</w:t>
      </w:r>
      <w:r w:rsidRPr="004577EC">
        <w:rPr>
          <w:rFonts w:ascii="Arial" w:hAnsi="Arial" w:cs="Arial"/>
          <w:iCs/>
          <w:sz w:val="20"/>
        </w:rPr>
        <w:t xml:space="preserve"> Es la obligación que contraen los proveedores con el Instituto, para cambiar bienes en mal estado que no pueden ser utilizados, por bienes nuevos del mismo tipo.</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CD</w:t>
      </w:r>
      <w:r w:rsidRPr="004577EC">
        <w:rPr>
          <w:rFonts w:ascii="Arial" w:hAnsi="Arial" w:cs="Arial"/>
          <w:iCs/>
          <w:sz w:val="20"/>
        </w:rPr>
        <w:t>: Por sus siglas en inglés, Disco Compacto.</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CECOBAN:</w:t>
      </w:r>
      <w:r w:rsidRPr="004577EC">
        <w:rPr>
          <w:rFonts w:ascii="Arial" w:hAnsi="Arial" w:cs="Arial"/>
          <w:sz w:val="20"/>
        </w:rPr>
        <w:t xml:space="preserve"> Centro de Compensación Bancaria.</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CFF:</w:t>
      </w:r>
      <w:r w:rsidRPr="004577EC">
        <w:rPr>
          <w:rFonts w:ascii="Arial" w:hAnsi="Arial" w:cs="Arial"/>
          <w:sz w:val="20"/>
        </w:rPr>
        <w:t xml:space="preserve"> Código Fiscal de la Federación.</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CLAVE: </w:t>
      </w:r>
      <w:r w:rsidRPr="004577EC">
        <w:rPr>
          <w:rFonts w:ascii="Arial" w:hAnsi="Arial" w:cs="Arial"/>
          <w:iCs/>
          <w:sz w:val="20"/>
        </w:rPr>
        <w:t>Código numérico para identificar cada insumo para la salud, integrada por el número del grupo, genérico, específico, diferenciador y variante (14 dígitos) contenidos en el Cuadro Básico Institucional de Insumos para la Salud y/o Catálogo General de artículos del IMSS y está identificado por 14 (catorce) dígitos.</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COCTI:</w:t>
      </w:r>
      <w:r w:rsidRPr="004577EC">
        <w:rPr>
          <w:rFonts w:ascii="Arial" w:hAnsi="Arial" w:cs="Arial"/>
          <w:sz w:val="20"/>
        </w:rPr>
        <w:t xml:space="preserve"> Coordinación de Control Técnico de Insumos.</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COFEPRIS: </w:t>
      </w:r>
      <w:r w:rsidRPr="004577EC">
        <w:rPr>
          <w:rFonts w:ascii="Arial" w:hAnsi="Arial" w:cs="Arial"/>
          <w:sz w:val="20"/>
        </w:rPr>
        <w:t>Comisión Federal para la Protección contra Riesgos Sanitarios.</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20"/>
        </w:rPr>
      </w:pPr>
      <w:r w:rsidRPr="004577EC">
        <w:rPr>
          <w:rFonts w:ascii="Arial" w:hAnsi="Arial" w:cs="Arial"/>
          <w:b/>
          <w:sz w:val="20"/>
        </w:rPr>
        <w:t>COMPRANET</w:t>
      </w:r>
      <w:r w:rsidRPr="004577EC">
        <w:rPr>
          <w:rFonts w:ascii="Arial" w:hAnsi="Arial" w:cs="Arial"/>
          <w:sz w:val="20"/>
        </w:rPr>
        <w:t>: Sistema Electrónico de información pública gubernamental sobre adquisiciones, arrendamientos y servicios. con dirección electrónica en Internet:</w:t>
      </w:r>
      <w:r w:rsidRPr="004577EC">
        <w:rPr>
          <w:rFonts w:ascii="Arial" w:hAnsi="Arial" w:cs="Arial"/>
          <w:b/>
          <w:sz w:val="20"/>
        </w:rPr>
        <w:t xml:space="preserve"> </w:t>
      </w:r>
      <w:hyperlink r:id="rId9" w:history="1">
        <w:r w:rsidRPr="004577EC">
          <w:rPr>
            <w:rStyle w:val="Hipervnculo"/>
            <w:rFonts w:ascii="Arial" w:hAnsi="Arial" w:cs="Arial"/>
            <w:sz w:val="20"/>
          </w:rPr>
          <w:t>https://compranet.funcionpublica.gob.mx</w:t>
        </w:r>
      </w:hyperlink>
      <w:r w:rsidRPr="004577EC">
        <w:rPr>
          <w:rFonts w:ascii="Arial" w:hAnsi="Arial" w:cs="Arial"/>
          <w:b/>
          <w:sz w:val="20"/>
        </w:rPr>
        <w:t>.</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Contrato: </w:t>
      </w:r>
      <w:r w:rsidRPr="004577EC">
        <w:rPr>
          <w:rFonts w:ascii="Arial" w:hAnsi="Arial" w:cs="Arial"/>
          <w:sz w:val="20"/>
        </w:rPr>
        <w:t xml:space="preserve">El acuerdo de voluntades para crear o transferir derechos y obligaciones, y a través del cual se formaliza la </w:t>
      </w:r>
      <w:r w:rsidRPr="00CC045D">
        <w:rPr>
          <w:rFonts w:ascii="Arial" w:hAnsi="Arial" w:cs="Arial"/>
          <w:b/>
          <w:noProof/>
          <w:sz w:val="20"/>
        </w:rPr>
        <w:t>Adquisición de Material Didáctico para Guarderías, Grupo de suministro: 377</w:t>
      </w:r>
      <w:r w:rsidRPr="004577EC">
        <w:rPr>
          <w:rFonts w:ascii="Arial" w:hAnsi="Arial" w:cs="Arial"/>
          <w:sz w:val="20"/>
        </w:rPr>
        <w:t xml:space="preserve"> </w:t>
      </w:r>
      <w:r w:rsidRPr="00CC045D">
        <w:rPr>
          <w:rFonts w:ascii="Arial" w:hAnsi="Arial" w:cs="Arial"/>
          <w:b/>
          <w:noProof/>
          <w:sz w:val="20"/>
        </w:rPr>
        <w:t>a partir del 1 de enero al 31 de diciembre de 2022</w:t>
      </w:r>
      <w:r w:rsidRPr="004577EC">
        <w:rPr>
          <w:rFonts w:ascii="Arial" w:hAnsi="Arial" w:cs="Arial"/>
          <w:sz w:val="20"/>
        </w:rPr>
        <w:t>, derivado de la presente Convocatoria.</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bCs/>
          <w:sz w:val="20"/>
        </w:rPr>
        <w:t xml:space="preserve">Convocatoria: </w:t>
      </w:r>
      <w:r w:rsidRPr="004577EC">
        <w:rPr>
          <w:rFonts w:ascii="Arial" w:hAnsi="Arial" w:cs="Arial"/>
          <w:sz w:val="20"/>
        </w:rPr>
        <w:t xml:space="preserve">El presente documento que contiene los requisitos de carácter legal, técnico y económico con respecto a la </w:t>
      </w:r>
      <w:r w:rsidRPr="00CC045D">
        <w:rPr>
          <w:rFonts w:ascii="Arial" w:hAnsi="Arial" w:cs="Arial"/>
          <w:b/>
          <w:noProof/>
          <w:sz w:val="20"/>
        </w:rPr>
        <w:t>Adquisición de Material Didáctico para Guarderías, Grupo de suministro: 377</w:t>
      </w:r>
      <w:r w:rsidRPr="004577EC">
        <w:rPr>
          <w:rFonts w:ascii="Arial" w:hAnsi="Arial" w:cs="Arial"/>
          <w:b/>
          <w:sz w:val="20"/>
        </w:rPr>
        <w:t>,</w:t>
      </w:r>
      <w:r w:rsidRPr="004577EC">
        <w:rPr>
          <w:rFonts w:ascii="Arial" w:hAnsi="Arial" w:cs="Arial"/>
          <w:sz w:val="20"/>
        </w:rPr>
        <w:t xml:space="preserve"> </w:t>
      </w:r>
      <w:r w:rsidRPr="00CC045D">
        <w:rPr>
          <w:rFonts w:ascii="Arial" w:hAnsi="Arial" w:cs="Arial"/>
          <w:noProof/>
          <w:sz w:val="20"/>
        </w:rPr>
        <w:t>a partir del 1 de enero al 31 de diciembre de 2022</w:t>
      </w:r>
      <w:r w:rsidRPr="004577EC">
        <w:rPr>
          <w:rFonts w:ascii="Arial" w:hAnsi="Arial" w:cs="Arial"/>
          <w:sz w:val="20"/>
        </w:rPr>
        <w:t xml:space="preserve">, así como los términos a que se sujetará el procedimiento de </w:t>
      </w:r>
      <w:r w:rsidRPr="00CC045D">
        <w:rPr>
          <w:rFonts w:ascii="Arial" w:hAnsi="Arial" w:cs="Arial"/>
          <w:noProof/>
          <w:sz w:val="20"/>
        </w:rPr>
        <w:t>Licitación</w:t>
      </w:r>
      <w:r>
        <w:rPr>
          <w:rFonts w:ascii="Arial" w:hAnsi="Arial" w:cs="Arial"/>
          <w:noProof/>
          <w:sz w:val="20"/>
        </w:rPr>
        <w:t xml:space="preserve"> Pública </w:t>
      </w:r>
      <w:r w:rsidRPr="004577EC">
        <w:rPr>
          <w:rFonts w:ascii="Arial" w:hAnsi="Arial" w:cs="Arial"/>
          <w:noProof/>
          <w:sz w:val="20"/>
        </w:rPr>
        <w:t>Nacional</w:t>
      </w:r>
      <w:r w:rsidRPr="004577EC">
        <w:rPr>
          <w:rFonts w:ascii="Arial" w:hAnsi="Arial" w:cs="Arial"/>
          <w:sz w:val="20"/>
        </w:rPr>
        <w:t xml:space="preserve"> </w:t>
      </w:r>
      <w:r w:rsidRPr="004577EC">
        <w:rPr>
          <w:rFonts w:ascii="Arial" w:hAnsi="Arial" w:cs="Arial"/>
          <w:noProof/>
          <w:sz w:val="20"/>
        </w:rPr>
        <w:t>Electrónica</w:t>
      </w:r>
      <w:r w:rsidRPr="004577EC">
        <w:rPr>
          <w:rFonts w:ascii="Arial" w:hAnsi="Arial" w:cs="Arial"/>
          <w:sz w:val="20"/>
        </w:rPr>
        <w:t xml:space="preserve"> </w:t>
      </w:r>
      <w:r w:rsidRPr="00CC045D">
        <w:rPr>
          <w:rFonts w:ascii="Arial" w:hAnsi="Arial" w:cs="Arial"/>
          <w:b/>
          <w:noProof/>
          <w:sz w:val="20"/>
        </w:rPr>
        <w:t>PC-050GYR030-E</w:t>
      </w:r>
      <w:r w:rsidR="00D051EC">
        <w:rPr>
          <w:rFonts w:ascii="Arial" w:hAnsi="Arial" w:cs="Arial"/>
          <w:b/>
          <w:noProof/>
          <w:sz w:val="20"/>
        </w:rPr>
        <w:t>528</w:t>
      </w:r>
      <w:r w:rsidRPr="00CC045D">
        <w:rPr>
          <w:rFonts w:ascii="Arial" w:hAnsi="Arial" w:cs="Arial"/>
          <w:b/>
          <w:noProof/>
          <w:sz w:val="20"/>
        </w:rPr>
        <w:t>-2021</w:t>
      </w:r>
      <w:r w:rsidRPr="004577EC">
        <w:rPr>
          <w:rFonts w:ascii="Arial" w:hAnsi="Arial" w:cs="Arial"/>
          <w:sz w:val="20"/>
        </w:rPr>
        <w:t>, y los derechos y obligaciones de las partes.</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CSG:</w:t>
      </w:r>
      <w:r w:rsidRPr="004577EC">
        <w:rPr>
          <w:rFonts w:ascii="Arial" w:hAnsi="Arial" w:cs="Arial"/>
          <w:sz w:val="20"/>
        </w:rPr>
        <w:t xml:space="preserve"> Consejo de Salubridad General</w:t>
      </w:r>
      <w:r w:rsidRPr="004577EC">
        <w:rPr>
          <w:rFonts w:ascii="Arial" w:hAnsi="Arial" w:cs="Arial"/>
          <w:b/>
          <w:bCs/>
          <w:sz w:val="20"/>
        </w:rPr>
        <w:t>.</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iCs/>
          <w:sz w:val="20"/>
        </w:rPr>
        <w:t>Cuadro Básico y Catálogo de Insumos del Sector Salud:</w:t>
      </w:r>
      <w:r w:rsidRPr="004577EC">
        <w:rPr>
          <w:rFonts w:ascii="Arial" w:hAnsi="Arial" w:cs="Arial"/>
          <w:iCs/>
          <w:sz w:val="20"/>
        </w:rPr>
        <w:t xml:space="preserve"> </w:t>
      </w:r>
      <w:r w:rsidRPr="004577EC">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iCs/>
          <w:sz w:val="20"/>
        </w:rPr>
        <w:t xml:space="preserve">Cuadro de Instrumental y Equipo Médico Institucional (IMSS): </w:t>
      </w:r>
      <w:r w:rsidRPr="004577EC">
        <w:rPr>
          <w:rFonts w:ascii="Arial" w:hAnsi="Arial" w:cs="Arial"/>
          <w:iCs/>
          <w:sz w:val="20"/>
        </w:rPr>
        <w:t xml:space="preserve">Es el documento que agrupa los aparatos, accesorios e instrumental para uso específico, destinado a la atención médica, quirúrgica o a procedimientos de exploración, diagnóstico, tratamiento y rehabilitación de los pacientes; elaborado por  </w:t>
      </w:r>
      <w:r w:rsidRPr="004577EC">
        <w:rPr>
          <w:rFonts w:ascii="Arial" w:hAnsi="Arial" w:cs="Arial"/>
          <w:iCs/>
          <w:sz w:val="20"/>
        </w:rPr>
        <w:lastRenderedPageBreak/>
        <w:t>la Coordinación de Unidades Médicas de Alta Especialidad a través de la División Institucional de Cuadros Básicos de Insumos para la Salud</w:t>
      </w:r>
      <w:r w:rsidRPr="004577EC">
        <w:rPr>
          <w:rFonts w:ascii="Arial" w:hAnsi="Arial" w:cs="Arial"/>
          <w:sz w:val="20"/>
        </w:rPr>
        <w:t>.</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iCs/>
          <w:sz w:val="20"/>
        </w:rPr>
        <w:t>Delegación:</w:t>
      </w:r>
      <w:r w:rsidRPr="004577EC">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4577EC">
        <w:rPr>
          <w:rFonts w:ascii="Arial" w:hAnsi="Arial" w:cs="Arial"/>
          <w:sz w:val="20"/>
        </w:rPr>
        <w:t>.</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DIDT:</w:t>
      </w:r>
      <w:r w:rsidRPr="004577EC">
        <w:rPr>
          <w:rFonts w:ascii="Arial" w:hAnsi="Arial" w:cs="Arial"/>
          <w:sz w:val="20"/>
        </w:rPr>
        <w:t xml:space="preserve"> Dirección de Innovación y Desarrollo Tecnológico.</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DOF:</w:t>
      </w:r>
      <w:r w:rsidRPr="004577EC">
        <w:rPr>
          <w:rFonts w:ascii="Arial" w:hAnsi="Arial" w:cs="Arial"/>
          <w:sz w:val="20"/>
        </w:rPr>
        <w:t xml:space="preserve"> Diario Oficial de la Federación</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Entidad Convocante: </w:t>
      </w:r>
      <w:r w:rsidRPr="004577EC">
        <w:rPr>
          <w:rFonts w:ascii="Arial" w:hAnsi="Arial" w:cs="Arial"/>
          <w:sz w:val="20"/>
        </w:rPr>
        <w:t>Instituto Mexicano del Seguro Social (IMSS).</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Escrito Libre:</w:t>
      </w:r>
      <w:r w:rsidRPr="004577EC">
        <w:rPr>
          <w:rFonts w:ascii="Arial" w:hAnsi="Arial" w:cs="Arial"/>
          <w:sz w:val="20"/>
        </w:rPr>
        <w:t xml:space="preserve"> Documento que deberá cumplir como mínimo con los datos requeridos en la Convocatoria, sin importar el orden y/o ubicación del contenido.</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EMA:</w:t>
      </w:r>
      <w:r w:rsidRPr="004577EC">
        <w:rPr>
          <w:rFonts w:ascii="Arial" w:hAnsi="Arial" w:cs="Arial"/>
          <w:sz w:val="20"/>
        </w:rPr>
        <w:t xml:space="preserve"> Entidad Mexicana de Acreditación, A. C.</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HGS:</w:t>
      </w:r>
      <w:r w:rsidRPr="004577EC">
        <w:rPr>
          <w:rFonts w:ascii="Arial" w:hAnsi="Arial" w:cs="Arial"/>
          <w:sz w:val="20"/>
        </w:rPr>
        <w:t xml:space="preserve"> Hospital General de </w:t>
      </w:r>
      <w:proofErr w:type="spellStart"/>
      <w:r w:rsidRPr="004577EC">
        <w:rPr>
          <w:rFonts w:ascii="Arial" w:hAnsi="Arial" w:cs="Arial"/>
          <w:sz w:val="20"/>
        </w:rPr>
        <w:t>SubZona</w:t>
      </w:r>
      <w:proofErr w:type="spellEnd"/>
      <w:r w:rsidRPr="004577EC">
        <w:rPr>
          <w:rFonts w:ascii="Arial" w:hAnsi="Arial" w:cs="Arial"/>
          <w:sz w:val="20"/>
        </w:rPr>
        <w:t>.</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HGZ:</w:t>
      </w:r>
      <w:r w:rsidRPr="004577EC">
        <w:rPr>
          <w:rFonts w:ascii="Arial" w:hAnsi="Arial" w:cs="Arial"/>
          <w:sz w:val="20"/>
        </w:rPr>
        <w:t xml:space="preserve"> Hospital General de Zona.</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Instituto o IMSS:</w:t>
      </w:r>
      <w:r w:rsidRPr="004577EC">
        <w:rPr>
          <w:rFonts w:ascii="Arial" w:hAnsi="Arial" w:cs="Arial"/>
          <w:sz w:val="20"/>
        </w:rPr>
        <w:t xml:space="preserve"> Instituto Mexicano del Seguro Social.</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Internet: </w:t>
      </w:r>
      <w:r w:rsidRPr="004577EC">
        <w:rPr>
          <w:rFonts w:ascii="Arial" w:hAnsi="Arial" w:cs="Arial"/>
          <w:sz w:val="20"/>
        </w:rPr>
        <w:t>Red Mundial de Comunicación electrónica de Computadoras.</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Investigación de mercado</w:t>
      </w:r>
      <w:r w:rsidRPr="004577EC">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ISR:</w:t>
      </w:r>
      <w:r w:rsidRPr="004577EC">
        <w:rPr>
          <w:rFonts w:ascii="Arial" w:hAnsi="Arial" w:cs="Arial"/>
          <w:sz w:val="20"/>
        </w:rPr>
        <w:t xml:space="preserve"> Impuesto Sobre la Renta.</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IVA:</w:t>
      </w:r>
      <w:r w:rsidRPr="004577EC">
        <w:rPr>
          <w:rFonts w:ascii="Arial" w:hAnsi="Arial" w:cs="Arial"/>
          <w:sz w:val="20"/>
        </w:rPr>
        <w:t xml:space="preserve"> Impuesto al Valor Agregado.</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LAASSP o Ley:</w:t>
      </w:r>
      <w:r w:rsidRPr="004577EC">
        <w:rPr>
          <w:rFonts w:ascii="Arial" w:hAnsi="Arial" w:cs="Arial"/>
          <w:sz w:val="20"/>
        </w:rPr>
        <w:t xml:space="preserve"> Ley de Adquisiciones, Arrendamientos y Servicios del Sector Público.</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bCs/>
          <w:sz w:val="20"/>
        </w:rPr>
        <w:t>LFCE</w:t>
      </w:r>
      <w:r w:rsidRPr="004577EC">
        <w:rPr>
          <w:rFonts w:ascii="Arial" w:hAnsi="Arial" w:cs="Arial"/>
          <w:sz w:val="20"/>
        </w:rPr>
        <w:t>: Ley Federal de Competencia Económica</w:t>
      </w:r>
      <w:r w:rsidRPr="004577EC">
        <w:rPr>
          <w:rFonts w:ascii="Arial" w:hAnsi="Arial" w:cs="Arial"/>
          <w:b/>
          <w:sz w:val="20"/>
        </w:rPr>
        <w:t>.</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LFMN: </w:t>
      </w:r>
      <w:r w:rsidRPr="004577EC">
        <w:rPr>
          <w:rFonts w:ascii="Arial" w:hAnsi="Arial" w:cs="Arial"/>
          <w:sz w:val="20"/>
        </w:rPr>
        <w:t>Ley Federal Sobre Metrología y Normalización.</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Licitante:</w:t>
      </w:r>
      <w:r w:rsidRPr="004577EC">
        <w:rPr>
          <w:rFonts w:ascii="Arial" w:hAnsi="Arial" w:cs="Arial"/>
          <w:sz w:val="20"/>
        </w:rPr>
        <w:t xml:space="preserve"> La persona que participe en cualquier procedimiento de licitación pública o bien de invitación a cuando menos tres personas.</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Medio de Identificación Electrónica: </w:t>
      </w:r>
      <w:r w:rsidRPr="004577EC">
        <w:rPr>
          <w:rFonts w:ascii="Arial" w:hAnsi="Arial" w:cs="Arial"/>
          <w:sz w:val="20"/>
        </w:rPr>
        <w:t>Conjunto de datos electrónicos asociados con documentos que son utilizados para reconocer a su autor, y que legitiman el consentimiento de éste para obligarlo a las manifestaciones que en estos se contengan.</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20"/>
        </w:rPr>
      </w:pPr>
      <w:r w:rsidRPr="004577EC">
        <w:rPr>
          <w:rFonts w:ascii="Arial" w:hAnsi="Arial" w:cs="Arial"/>
          <w:b/>
          <w:sz w:val="20"/>
        </w:rPr>
        <w:t>Medios Remotos de Comunicación Electrónica:</w:t>
      </w:r>
      <w:r w:rsidRPr="004577EC">
        <w:rPr>
          <w:rFonts w:ascii="Arial" w:hAnsi="Arial" w:cs="Arial"/>
          <w:bCs/>
          <w:sz w:val="20"/>
        </w:rPr>
        <w:t xml:space="preserve"> Los dispositivos tecnológicos para efectuar transmisión de datos e información a través de computadoras, líneas telefónicas, enlaces dedicados, microondas y similares.</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MIPYMES: </w:t>
      </w:r>
      <w:r w:rsidRPr="004577EC">
        <w:rPr>
          <w:rFonts w:ascii="Arial" w:hAnsi="Arial" w:cs="Arial"/>
          <w:sz w:val="20"/>
        </w:rPr>
        <w:t>Las micro, pequeñas y medianas empresas de nacionalidad mexicana a que hace referencia la Ley para el Desarrollo de la Competitividad de la Micro, Pequeña y Mediana Empresa.</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NOM:</w:t>
      </w:r>
      <w:r w:rsidRPr="004577EC">
        <w:rPr>
          <w:rFonts w:ascii="Arial" w:hAnsi="Arial" w:cs="Arial"/>
          <w:sz w:val="20"/>
        </w:rPr>
        <w:t xml:space="preserve"> Norma Oficial Mexicana.</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NORMAS</w:t>
      </w:r>
      <w:r w:rsidRPr="004577EC">
        <w:rPr>
          <w:rFonts w:ascii="Arial" w:hAnsi="Arial" w:cs="Arial"/>
          <w:sz w:val="20"/>
        </w:rPr>
        <w:t xml:space="preserve">: </w:t>
      </w:r>
      <w:r w:rsidRPr="004577EC">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4577EC">
        <w:rPr>
          <w:rFonts w:ascii="Arial" w:hAnsi="Arial" w:cs="Arial"/>
          <w:sz w:val="20"/>
        </w:rPr>
        <w:t>.</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OOAD:</w:t>
      </w:r>
      <w:r w:rsidRPr="004577EC">
        <w:rPr>
          <w:rFonts w:ascii="Arial" w:hAnsi="Arial" w:cs="Arial"/>
          <w:sz w:val="20"/>
        </w:rPr>
        <w:t xml:space="preserve"> Órgano de Operación Administrativa Desconcentrada.</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OCDE:</w:t>
      </w:r>
      <w:r w:rsidRPr="004577EC">
        <w:rPr>
          <w:rFonts w:ascii="Arial" w:hAnsi="Arial" w:cs="Arial"/>
          <w:sz w:val="20"/>
        </w:rPr>
        <w:t xml:space="preserve"> Por las siglas Organización para la Cooperación y el Desarrollo Económico.</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OIC:</w:t>
      </w:r>
      <w:r w:rsidRPr="004577EC">
        <w:rPr>
          <w:rFonts w:ascii="Arial" w:hAnsi="Arial" w:cs="Arial"/>
          <w:sz w:val="20"/>
        </w:rPr>
        <w:t xml:space="preserve"> Por las siglas Órgano Interno de Control. </w:t>
      </w:r>
      <w:r w:rsidRPr="004577EC">
        <w:rPr>
          <w:rFonts w:ascii="Arial" w:hAnsi="Arial" w:cs="Arial"/>
          <w:iCs/>
          <w:sz w:val="20"/>
        </w:rPr>
        <w:t>Entidad de la Secretaría de la Función Pública que entre sus funciones está la de fiscalizar la legalidad y transparencia de los procedimientos de contratación.</w:t>
      </w:r>
    </w:p>
    <w:p w:rsidR="00467EB8" w:rsidRPr="004577EC" w:rsidRDefault="00467EB8" w:rsidP="00985E35">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Partida o concepto: </w:t>
      </w:r>
      <w:r w:rsidRPr="004577EC">
        <w:rPr>
          <w:rFonts w:ascii="Arial" w:hAnsi="Arial" w:cs="Arial"/>
          <w:sz w:val="20"/>
        </w:rPr>
        <w:t>La división o desglose de los bienes a adquirir o arrendar o de los servicios a contratar, contenidos en un procedimiento de contratación o en un contrato, para diferenciarlos unos de otros, clasificarlos o agruparlos;</w:t>
      </w:r>
    </w:p>
    <w:p w:rsidR="00467EB8" w:rsidRPr="004577EC" w:rsidRDefault="00467EB8" w:rsidP="00985E35">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POBALINES</w:t>
      </w:r>
      <w:r w:rsidRPr="004577EC">
        <w:rPr>
          <w:rFonts w:ascii="Arial" w:hAnsi="Arial" w:cs="Arial"/>
          <w:sz w:val="20"/>
        </w:rPr>
        <w:t xml:space="preserve"> Políticas, Bases y Lineamientos en materia de Adquisiciones, Arrendamientos y  Servicios del Instituto Mexicano del Seguro Social.</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Precio no aceptable</w:t>
      </w:r>
      <w:r w:rsidRPr="004577EC">
        <w:rPr>
          <w:rFonts w:cs="Arial"/>
          <w:sz w:val="20"/>
        </w:rPr>
        <w:t>: Aquél que derivado de la investigación de mercado realizada, resulte superior en un 10% diez por ciento al ofertado respecto del que se observa como mediana en dicha investigación o en su defecto, el promedio de las ofertas presentadas en la misma , y</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Precio conveniente</w:t>
      </w:r>
      <w:r w:rsidRPr="004577EC">
        <w:rPr>
          <w:rFonts w:cs="Arial"/>
          <w:sz w:val="20"/>
        </w:rPr>
        <w:t xml:space="preserve">: Aquel que se determina a partir de obtener el promedio de los precios preponderantes que resulten de las proposiciones aceptadas técnicamente en la </w:t>
      </w:r>
      <w:r w:rsidRPr="004577EC">
        <w:rPr>
          <w:rFonts w:cs="Arial"/>
          <w:noProof/>
          <w:sz w:val="20"/>
        </w:rPr>
        <w:t xml:space="preserve">Invitación a cuando </w:t>
      </w:r>
      <w:r w:rsidRPr="004577EC">
        <w:rPr>
          <w:rFonts w:cs="Arial"/>
          <w:noProof/>
          <w:sz w:val="20"/>
        </w:rPr>
        <w:lastRenderedPageBreak/>
        <w:t>menos tres personas</w:t>
      </w:r>
      <w:r w:rsidRPr="004577EC">
        <w:rPr>
          <w:rFonts w:cs="Arial"/>
          <w:sz w:val="20"/>
        </w:rPr>
        <w:t>, y a éste se le resta el porcentaje que determine la dependencia o entidad en sus políticas, bases y lineamientos.</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Proveedor:</w:t>
      </w:r>
      <w:r w:rsidRPr="004577EC">
        <w:rPr>
          <w:rFonts w:cs="Arial"/>
          <w:sz w:val="20"/>
        </w:rPr>
        <w:t xml:space="preserve"> Persona que celebre contratos de adquisiciones, arrendamientos o servicios. </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Reglamento o RLAASSP:</w:t>
      </w:r>
      <w:r w:rsidRPr="004577EC">
        <w:rPr>
          <w:rFonts w:cs="Arial"/>
          <w:sz w:val="20"/>
        </w:rPr>
        <w:t xml:space="preserve"> Reglamento de la Ley de Adquisiciones, Arrendamientos y Servicios del Sector Público.</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Resolución Miscelánea Fiscal</w:t>
      </w:r>
      <w:r w:rsidRPr="004577EC">
        <w:rPr>
          <w:rFonts w:cs="Arial"/>
          <w:sz w:val="20"/>
        </w:rPr>
        <w:t xml:space="preserve">: Disposiciones de carácter general aplicables a </w:t>
      </w:r>
      <w:r w:rsidRPr="004577EC">
        <w:rPr>
          <w:rFonts w:cs="Arial"/>
          <w:iCs/>
          <w:sz w:val="20"/>
        </w:rPr>
        <w:t>impuestos</w:t>
      </w:r>
      <w:r w:rsidRPr="004577EC">
        <w:rPr>
          <w:rFonts w:cs="Arial"/>
          <w:sz w:val="20"/>
        </w:rPr>
        <w:t>, productos, aprovechamientos, contribuciones de mejoras y derechos federales, excepto a los relacionados con el comercio exterior</w:t>
      </w:r>
      <w:r w:rsidRPr="004577EC">
        <w:rPr>
          <w:rFonts w:cs="Arial"/>
          <w:b/>
          <w:sz w:val="20"/>
        </w:rPr>
        <w:t>.</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SAI:</w:t>
      </w:r>
      <w:r w:rsidRPr="004577EC">
        <w:rPr>
          <w:rFonts w:cs="Arial"/>
          <w:sz w:val="20"/>
        </w:rPr>
        <w:t xml:space="preserve"> Sistema de Abasto Institucional. Conjunto de acciones programadas en medios electrónicos que permiten realizar actividades comprendidas en el proceso de abastecimiento y suministro, de manera automatizada en red. </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SAT:</w:t>
      </w:r>
      <w:r w:rsidRPr="004577EC">
        <w:rPr>
          <w:rFonts w:cs="Arial"/>
          <w:sz w:val="20"/>
        </w:rPr>
        <w:t xml:space="preserve"> Servicio de Administración Tributaria.</w:t>
      </w:r>
    </w:p>
    <w:p w:rsidR="00467EB8" w:rsidRPr="001038B0"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038B0">
        <w:rPr>
          <w:rFonts w:cs="Arial"/>
          <w:b/>
          <w:bCs/>
          <w:sz w:val="20"/>
        </w:rPr>
        <w:t>SE:</w:t>
      </w:r>
      <w:r w:rsidRPr="001038B0">
        <w:rPr>
          <w:rFonts w:cs="Arial"/>
          <w:sz w:val="20"/>
        </w:rPr>
        <w:t xml:space="preserve"> Secretaría de Economía.</w:t>
      </w:r>
    </w:p>
    <w:p w:rsidR="00467EB8" w:rsidRPr="001038B0"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b/>
          <w:szCs w:val="18"/>
        </w:rPr>
      </w:pPr>
      <w:r w:rsidRPr="001038B0">
        <w:rPr>
          <w:rFonts w:cs="Arial"/>
          <w:b/>
          <w:bCs/>
          <w:sz w:val="20"/>
        </w:rPr>
        <w:t xml:space="preserve">SHCP: </w:t>
      </w:r>
      <w:r w:rsidRPr="001038B0">
        <w:rPr>
          <w:rFonts w:cs="Arial"/>
          <w:bCs/>
          <w:sz w:val="20"/>
        </w:rPr>
        <w:t>Secretaría de Hacienda y Crédito Público</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SFP:</w:t>
      </w:r>
      <w:r w:rsidRPr="004577EC">
        <w:rPr>
          <w:rFonts w:cs="Arial"/>
          <w:sz w:val="20"/>
        </w:rPr>
        <w:t xml:space="preserve"> Secretaría de la Función Pública.</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 xml:space="preserve">Sobre cerrado: </w:t>
      </w:r>
      <w:r w:rsidRPr="004577EC">
        <w:rPr>
          <w:rFonts w:cs="Arial"/>
          <w:sz w:val="20"/>
        </w:rPr>
        <w:t>Cualquier medio que contenga la proposición del licitante, cuyo contenido solo puede ser conocido en el acto de presentación y apertura de proposiciones, en términos de la Ley.</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UMA:</w:t>
      </w:r>
      <w:r w:rsidRPr="004577EC">
        <w:rPr>
          <w:rFonts w:cs="Arial"/>
          <w:sz w:val="20"/>
        </w:rPr>
        <w:t xml:space="preserve"> Unidad de Medida Actualizada.</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UMAA:</w:t>
      </w:r>
      <w:r w:rsidRPr="004577EC">
        <w:rPr>
          <w:rFonts w:cs="Arial"/>
          <w:sz w:val="20"/>
        </w:rPr>
        <w:t xml:space="preserve"> Unidad Médica de Atención Ambulatoria.</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Unidad Médica:</w:t>
      </w:r>
      <w:r w:rsidRPr="004577EC">
        <w:rPr>
          <w:rFonts w:cs="Arial"/>
          <w:sz w:val="20"/>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sidRPr="004577EC">
        <w:rPr>
          <w:rFonts w:cs="Arial"/>
          <w:sz w:val="20"/>
        </w:rPr>
        <w:t>Subzona</w:t>
      </w:r>
      <w:proofErr w:type="spellEnd"/>
      <w:r w:rsidRPr="004577EC">
        <w:rPr>
          <w:rFonts w:cs="Arial"/>
          <w:sz w:val="20"/>
        </w:rPr>
        <w:t>, Hospitales Generales de Zona con Medicina Familiar, Unidad Médica de Alta Especialidad, Unidad Médica de Atención Ambulatoria.</w:t>
      </w:r>
    </w:p>
    <w:p w:rsidR="00467EB8" w:rsidRPr="004577EC" w:rsidRDefault="00467EB8" w:rsidP="00985E35">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bCs/>
          <w:sz w:val="20"/>
        </w:rPr>
        <w:t>USB:</w:t>
      </w:r>
      <w:r w:rsidRPr="004577EC">
        <w:rPr>
          <w:rFonts w:cs="Arial"/>
          <w:sz w:val="20"/>
        </w:rPr>
        <w:t xml:space="preserve"> Por sus siglas en inglés, dispositivo computacional portátil y compatible, con capacidad de contener archivos electrónicos.</w:t>
      </w:r>
    </w:p>
    <w:p w:rsidR="00467EB8" w:rsidRPr="001330AA" w:rsidRDefault="00467EB8" w:rsidP="00207B1C">
      <w:pPr>
        <w:pStyle w:val="Default"/>
        <w:rPr>
          <w:rFonts w:eastAsia="Calibri"/>
          <w:b/>
          <w:bCs/>
          <w:sz w:val="20"/>
          <w:szCs w:val="20"/>
        </w:rPr>
      </w:pPr>
      <w:r w:rsidRPr="001330AA">
        <w:rPr>
          <w:b/>
          <w:sz w:val="20"/>
          <w:szCs w:val="20"/>
        </w:rPr>
        <w:br w:type="page"/>
      </w:r>
      <w:r w:rsidRPr="001330AA">
        <w:rPr>
          <w:rFonts w:eastAsia="Calibri"/>
          <w:b/>
          <w:bCs/>
          <w:sz w:val="20"/>
          <w:szCs w:val="20"/>
        </w:rPr>
        <w:lastRenderedPageBreak/>
        <w:t xml:space="preserve">1.-IDENTIFICACIÓN DE LA </w:t>
      </w:r>
      <w:r w:rsidRPr="00CC045D">
        <w:rPr>
          <w:rFonts w:eastAsia="Calibri"/>
          <w:b/>
          <w:bCs/>
          <w:noProof/>
          <w:sz w:val="20"/>
        </w:rPr>
        <w:t>LICITACIÓN</w:t>
      </w:r>
      <w:r>
        <w:rPr>
          <w:rFonts w:eastAsia="Calibri"/>
          <w:b/>
          <w:bCs/>
          <w:sz w:val="20"/>
          <w:szCs w:val="20"/>
        </w:rPr>
        <w:t xml:space="preserve"> </w:t>
      </w:r>
      <w:r w:rsidRPr="001330AA">
        <w:rPr>
          <w:rFonts w:eastAsia="Calibri"/>
          <w:b/>
          <w:bCs/>
          <w:sz w:val="20"/>
          <w:szCs w:val="20"/>
        </w:rPr>
        <w:t xml:space="preserve">PÚBLICA. </w:t>
      </w:r>
    </w:p>
    <w:p w:rsidR="00467EB8" w:rsidRPr="001330AA" w:rsidRDefault="00467EB8" w:rsidP="00207B1C">
      <w:pPr>
        <w:pStyle w:val="Default"/>
        <w:rPr>
          <w:rFonts w:eastAsia="Calibri"/>
          <w:sz w:val="20"/>
          <w:szCs w:val="20"/>
        </w:rPr>
      </w:pPr>
    </w:p>
    <w:p w:rsidR="00467EB8" w:rsidRPr="001330AA" w:rsidRDefault="00467EB8" w:rsidP="00985E35">
      <w:pPr>
        <w:numPr>
          <w:ilvl w:val="1"/>
          <w:numId w:val="8"/>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Entidad Convocante: </w:t>
      </w:r>
    </w:p>
    <w:p w:rsidR="00467EB8" w:rsidRPr="001330AA" w:rsidRDefault="00467EB8" w:rsidP="00207B1C">
      <w:pPr>
        <w:suppressAutoHyphens w:val="0"/>
        <w:autoSpaceDE w:val="0"/>
        <w:autoSpaceDN w:val="0"/>
        <w:adjustRightInd w:val="0"/>
        <w:ind w:left="360"/>
        <w:rPr>
          <w:rFonts w:ascii="Arial" w:eastAsia="Calibri" w:hAnsi="Arial" w:cs="Arial"/>
          <w:color w:val="000000"/>
          <w:sz w:val="20"/>
          <w:lang w:val="es-MX" w:eastAsia="es-MX"/>
        </w:rPr>
      </w:pPr>
    </w:p>
    <w:p w:rsidR="00467EB8" w:rsidRPr="001330AA" w:rsidRDefault="00467EB8" w:rsidP="00207B1C">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Instituto Mexicano del Seguro Social. </w:t>
      </w:r>
    </w:p>
    <w:p w:rsidR="00467EB8" w:rsidRPr="000415A5" w:rsidRDefault="00467EB8" w:rsidP="00A8438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w:t>
      </w:r>
    </w:p>
    <w:p w:rsidR="00467EB8" w:rsidRPr="000415A5" w:rsidRDefault="00467EB8" w:rsidP="00A8438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467EB8" w:rsidRPr="000415A5" w:rsidRDefault="00467EB8" w:rsidP="00A8438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467EB8" w:rsidRDefault="00467EB8" w:rsidP="004E4182">
      <w:pPr>
        <w:jc w:val="both"/>
        <w:rPr>
          <w:rFonts w:ascii="Arial" w:eastAsia="Calibri" w:hAnsi="Arial" w:cs="Arial"/>
          <w:b/>
          <w:sz w:val="19"/>
          <w:szCs w:val="19"/>
          <w:lang w:val="es-MX" w:eastAsia="es-MX"/>
        </w:rPr>
      </w:pPr>
    </w:p>
    <w:p w:rsidR="00467EB8" w:rsidRPr="00916DCF" w:rsidRDefault="00467EB8" w:rsidP="004E4182">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467EB8" w:rsidRPr="000415A5" w:rsidRDefault="00467EB8" w:rsidP="004E4182">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467EB8" w:rsidRPr="000415A5" w:rsidRDefault="00467EB8" w:rsidP="004E4182">
      <w:pPr>
        <w:jc w:val="both"/>
        <w:rPr>
          <w:rFonts w:ascii="Arial" w:hAnsi="Arial" w:cs="Arial"/>
          <w:b/>
          <w:sz w:val="20"/>
        </w:rPr>
      </w:pPr>
      <w:r w:rsidRPr="000415A5">
        <w:rPr>
          <w:rFonts w:ascii="Arial" w:hAnsi="Arial" w:cs="Arial"/>
          <w:b/>
          <w:sz w:val="20"/>
        </w:rPr>
        <w:t>Domicilio:</w:t>
      </w:r>
    </w:p>
    <w:p w:rsidR="00467EB8" w:rsidRDefault="00467EB8" w:rsidP="004E4182">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467EB8" w:rsidRDefault="00467EB8" w:rsidP="004E4182">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467EB8" w:rsidRDefault="00467EB8" w:rsidP="004E4182">
      <w:pPr>
        <w:jc w:val="both"/>
        <w:rPr>
          <w:rFonts w:ascii="Arial" w:hAnsi="Arial" w:cs="Arial"/>
          <w:b/>
          <w:sz w:val="20"/>
        </w:rPr>
      </w:pPr>
    </w:p>
    <w:p w:rsidR="00467EB8" w:rsidRPr="00916DCF" w:rsidRDefault="00467EB8" w:rsidP="004E4182">
      <w:pPr>
        <w:jc w:val="both"/>
        <w:rPr>
          <w:rFonts w:ascii="Arial" w:hAnsi="Arial" w:cs="Arial"/>
          <w:sz w:val="20"/>
        </w:rPr>
      </w:pPr>
      <w:r w:rsidRPr="00916DCF">
        <w:rPr>
          <w:rFonts w:ascii="Arial" w:hAnsi="Arial" w:cs="Arial"/>
          <w:b/>
          <w:sz w:val="20"/>
        </w:rPr>
        <w:t>Área requirente:</w:t>
      </w:r>
    </w:p>
    <w:p w:rsidR="00467EB8" w:rsidRPr="00916DCF" w:rsidRDefault="00467EB8" w:rsidP="004E4182">
      <w:pPr>
        <w:jc w:val="both"/>
        <w:rPr>
          <w:rFonts w:ascii="Arial" w:hAnsi="Arial" w:cs="Arial"/>
          <w:color w:val="FF0000"/>
          <w:sz w:val="20"/>
        </w:rPr>
      </w:pPr>
      <w:r w:rsidRPr="00421166">
        <w:rPr>
          <w:rFonts w:ascii="Arial" w:hAnsi="Arial" w:cs="Arial"/>
          <w:sz w:val="20"/>
        </w:rPr>
        <w:t xml:space="preserve">Jefatura de Servicios de </w:t>
      </w:r>
      <w:r w:rsidR="00421166" w:rsidRPr="00421166">
        <w:rPr>
          <w:rFonts w:ascii="Arial" w:hAnsi="Arial" w:cs="Arial"/>
          <w:sz w:val="20"/>
        </w:rPr>
        <w:t>Salud en el Trabajo, Prestaciones Económicas y Sociales.</w:t>
      </w:r>
    </w:p>
    <w:p w:rsidR="00467EB8" w:rsidRPr="000415A5" w:rsidRDefault="00467EB8" w:rsidP="00A8438C">
      <w:pPr>
        <w:jc w:val="both"/>
        <w:rPr>
          <w:rFonts w:ascii="Arial" w:hAnsi="Arial" w:cs="Arial"/>
          <w:sz w:val="20"/>
        </w:rPr>
      </w:pPr>
    </w:p>
    <w:p w:rsidR="00467EB8" w:rsidRPr="001330AA" w:rsidRDefault="00467EB8" w:rsidP="00985E35">
      <w:pPr>
        <w:numPr>
          <w:ilvl w:val="1"/>
          <w:numId w:val="8"/>
        </w:numPr>
        <w:suppressAutoHyphens w:val="0"/>
        <w:autoSpaceDE w:val="0"/>
        <w:autoSpaceDN w:val="0"/>
        <w:adjustRightInd w:val="0"/>
        <w:jc w:val="both"/>
        <w:rPr>
          <w:rFonts w:ascii="Arial" w:hAnsi="Arial" w:cs="Arial"/>
          <w:b/>
          <w:sz w:val="20"/>
        </w:rPr>
      </w:pPr>
      <w:r w:rsidRPr="001330AA">
        <w:rPr>
          <w:rFonts w:ascii="Arial" w:hAnsi="Arial" w:cs="Arial"/>
          <w:b/>
          <w:sz w:val="20"/>
        </w:rPr>
        <w:t xml:space="preserve">Estrategias por la Transparencia en Adquisiciones a Nivel Delegacional </w:t>
      </w:r>
    </w:p>
    <w:p w:rsidR="00467EB8" w:rsidRPr="001330AA" w:rsidRDefault="00467EB8" w:rsidP="00C67901">
      <w:pPr>
        <w:suppressAutoHyphens w:val="0"/>
        <w:autoSpaceDE w:val="0"/>
        <w:autoSpaceDN w:val="0"/>
        <w:adjustRightInd w:val="0"/>
        <w:jc w:val="both"/>
        <w:rPr>
          <w:rFonts w:ascii="Arial" w:hAnsi="Arial" w:cs="Arial"/>
          <w:b/>
          <w:sz w:val="20"/>
        </w:rPr>
      </w:pPr>
    </w:p>
    <w:p w:rsidR="00467EB8" w:rsidRPr="001330AA" w:rsidRDefault="00467EB8" w:rsidP="00C67901">
      <w:pPr>
        <w:suppressAutoHyphens w:val="0"/>
        <w:autoSpaceDE w:val="0"/>
        <w:autoSpaceDN w:val="0"/>
        <w:adjustRightInd w:val="0"/>
        <w:jc w:val="both"/>
        <w:rPr>
          <w:rFonts w:ascii="Arial" w:hAnsi="Arial" w:cs="Arial"/>
          <w:bCs/>
          <w:sz w:val="20"/>
        </w:rPr>
      </w:pPr>
      <w:r w:rsidRPr="001330AA">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467EB8" w:rsidRPr="001330AA" w:rsidRDefault="00467EB8" w:rsidP="00991F44">
      <w:pPr>
        <w:jc w:val="both"/>
        <w:rPr>
          <w:rFonts w:ascii="Arial" w:hAnsi="Arial" w:cs="Arial"/>
          <w:sz w:val="20"/>
        </w:rPr>
      </w:pPr>
    </w:p>
    <w:p w:rsidR="00467EB8" w:rsidRPr="001330AA" w:rsidRDefault="00467EB8" w:rsidP="00207B1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1.3.-Medios que se utilizarán y Carácter de la </w:t>
      </w:r>
      <w:r w:rsidRPr="00CC045D">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 xml:space="preserve"> Pública: </w:t>
      </w:r>
    </w:p>
    <w:p w:rsidR="00467EB8" w:rsidRPr="001330AA" w:rsidRDefault="00467EB8" w:rsidP="00207B1C">
      <w:pPr>
        <w:suppressAutoHyphens w:val="0"/>
        <w:autoSpaceDE w:val="0"/>
        <w:autoSpaceDN w:val="0"/>
        <w:adjustRightInd w:val="0"/>
        <w:rPr>
          <w:rFonts w:ascii="Arial" w:eastAsia="Calibri" w:hAnsi="Arial" w:cs="Arial"/>
          <w:color w:val="000000"/>
          <w:sz w:val="20"/>
          <w:lang w:val="es-MX" w:eastAsia="es-MX"/>
        </w:rPr>
      </w:pPr>
    </w:p>
    <w:p w:rsidR="00467EB8" w:rsidRPr="001330AA" w:rsidRDefault="00467EB8" w:rsidP="00245798">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presente </w:t>
      </w:r>
      <w:r w:rsidRPr="00CC045D">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de conformidad con la </w:t>
      </w:r>
      <w:r w:rsidRPr="00CC045D">
        <w:rPr>
          <w:rFonts w:ascii="Arial" w:eastAsia="Calibri" w:hAnsi="Arial" w:cs="Arial"/>
          <w:noProof/>
          <w:color w:val="000000"/>
          <w:sz w:val="20"/>
          <w:lang w:val="es-MX" w:eastAsia="es-MX"/>
        </w:rPr>
        <w:t>fracción II</w:t>
      </w:r>
      <w:r w:rsidRPr="001330AA">
        <w:rPr>
          <w:rFonts w:ascii="Arial" w:eastAsia="Calibri" w:hAnsi="Arial" w:cs="Arial"/>
          <w:color w:val="000000"/>
          <w:sz w:val="20"/>
          <w:lang w:val="es-MX" w:eastAsia="es-MX"/>
        </w:rPr>
        <w:t xml:space="preserve"> del artículo 26 Bis de la LAASSP, es </w:t>
      </w:r>
      <w:r w:rsidRPr="00CC045D">
        <w:rPr>
          <w:rFonts w:ascii="Arial" w:eastAsia="Calibri" w:hAnsi="Arial" w:cs="Arial"/>
          <w:noProof/>
          <w:color w:val="000000"/>
          <w:sz w:val="20"/>
          <w:lang w:val="es-MX" w:eastAsia="es-MX"/>
        </w:rPr>
        <w:t>Electrónica</w:t>
      </w:r>
      <w:r w:rsidRPr="001330AA">
        <w:rPr>
          <w:rFonts w:ascii="Arial" w:eastAsia="Calibri" w:hAnsi="Arial" w:cs="Arial"/>
          <w:color w:val="000000"/>
          <w:sz w:val="20"/>
          <w:lang w:val="es-MX" w:eastAsia="es-MX"/>
        </w:rPr>
        <w:t xml:space="preserve"> en la cual los licitantes, para efecto de su participación deberán enviar sus proposiciones a través de CompraNet, para lo cual se utilizarán medios de identificación electrónica, por lo que las comunicaciones producirán los efectos señalados en el artículo 27 de la LAASSP.</w:t>
      </w:r>
      <w:r>
        <w:rPr>
          <w:rFonts w:ascii="Arial" w:eastAsia="Calibri" w:hAnsi="Arial" w:cs="Arial"/>
          <w:color w:val="000000"/>
          <w:sz w:val="20"/>
          <w:lang w:val="es-MX" w:eastAsia="es-MX"/>
        </w:rPr>
        <w:t xml:space="preserve"> </w:t>
      </w:r>
      <w:r w:rsidRPr="00BA740D">
        <w:rPr>
          <w:rFonts w:ascii="Arial" w:eastAsia="Calibri" w:hAnsi="Arial" w:cs="Arial"/>
          <w:color w:val="000000"/>
          <w:sz w:val="20"/>
          <w:lang w:val="es-MX" w:eastAsia="es-MX"/>
        </w:rPr>
        <w:t>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467EB8" w:rsidRDefault="00467EB8" w:rsidP="00245798">
      <w:pPr>
        <w:jc w:val="both"/>
        <w:rPr>
          <w:rFonts w:ascii="Arial" w:eastAsia="Calibri" w:hAnsi="Arial" w:cs="Arial"/>
          <w:color w:val="000000"/>
          <w:sz w:val="20"/>
          <w:lang w:val="es-MX" w:eastAsia="es-MX"/>
        </w:rPr>
      </w:pPr>
    </w:p>
    <w:p w:rsidR="00467EB8" w:rsidRPr="001330AA" w:rsidRDefault="00467EB8" w:rsidP="00245798">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El carácter de la presente </w:t>
      </w:r>
      <w:r w:rsidRPr="00CC045D">
        <w:rPr>
          <w:rFonts w:ascii="Arial" w:eastAsia="Calibri" w:hAnsi="Arial" w:cs="Arial"/>
          <w:noProof/>
          <w:color w:val="000000"/>
          <w:sz w:val="20"/>
          <w:lang w:val="es-MX" w:eastAsia="es-MX"/>
        </w:rPr>
        <w:t>Licitación</w:t>
      </w:r>
      <w:r>
        <w:rPr>
          <w:rFonts w:ascii="Arial" w:eastAsia="Calibri" w:hAnsi="Arial" w:cs="Arial"/>
          <w:color w:val="000000"/>
          <w:sz w:val="20"/>
          <w:lang w:val="es-MX" w:eastAsia="es-MX"/>
        </w:rPr>
        <w:t xml:space="preserve"> </w:t>
      </w:r>
      <w:r w:rsidRPr="001330AA">
        <w:rPr>
          <w:rFonts w:ascii="Arial" w:eastAsia="Calibri" w:hAnsi="Arial" w:cs="Arial"/>
          <w:color w:val="000000"/>
          <w:sz w:val="20"/>
          <w:lang w:val="es-MX" w:eastAsia="es-MX"/>
        </w:rPr>
        <w:t>es Nacional, asimismo únicamente podrán participar personas de nacionalidad mexicana, lo anterior de conformidad con la fracción I, del artículo 28 de la LAASSP.</w:t>
      </w:r>
    </w:p>
    <w:p w:rsidR="00467EB8" w:rsidRPr="001330AA" w:rsidRDefault="00467EB8" w:rsidP="00207B1C">
      <w:pPr>
        <w:jc w:val="both"/>
        <w:rPr>
          <w:rFonts w:ascii="Arial" w:eastAsia="Calibri" w:hAnsi="Arial" w:cs="Arial"/>
          <w:color w:val="000000"/>
          <w:sz w:val="20"/>
          <w:lang w:val="es-MX" w:eastAsia="es-MX"/>
        </w:rPr>
      </w:pPr>
    </w:p>
    <w:p w:rsidR="00467EB8" w:rsidRPr="001330AA" w:rsidRDefault="00467EB8" w:rsidP="00207B1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1.4.-Número de Identificación: </w:t>
      </w:r>
    </w:p>
    <w:p w:rsidR="00467EB8" w:rsidRPr="001330AA" w:rsidRDefault="00467EB8" w:rsidP="00207B1C">
      <w:pPr>
        <w:suppressAutoHyphens w:val="0"/>
        <w:autoSpaceDE w:val="0"/>
        <w:autoSpaceDN w:val="0"/>
        <w:adjustRightInd w:val="0"/>
        <w:rPr>
          <w:rFonts w:ascii="Arial" w:eastAsia="Calibri" w:hAnsi="Arial" w:cs="Arial"/>
          <w:color w:val="000000"/>
          <w:sz w:val="20"/>
          <w:lang w:val="es-MX" w:eastAsia="es-MX"/>
        </w:rPr>
      </w:pPr>
    </w:p>
    <w:p w:rsidR="00467EB8" w:rsidRPr="001330AA" w:rsidRDefault="00467EB8" w:rsidP="000A24C6">
      <w:pPr>
        <w:jc w:val="both"/>
        <w:rPr>
          <w:rFonts w:ascii="Arial" w:hAnsi="Arial" w:cs="Arial"/>
          <w:b/>
          <w:sz w:val="20"/>
        </w:rPr>
      </w:pPr>
      <w:r w:rsidRPr="001330AA">
        <w:rPr>
          <w:rFonts w:ascii="Arial" w:eastAsia="Calibri" w:hAnsi="Arial" w:cs="Arial"/>
          <w:sz w:val="20"/>
          <w:lang w:val="es-MX" w:eastAsia="es-MX"/>
        </w:rPr>
        <w:t xml:space="preserve">El sistema CompraNet asignó a esta </w:t>
      </w:r>
      <w:r w:rsidRPr="00CC045D">
        <w:rPr>
          <w:rFonts w:ascii="Arial" w:eastAsia="Calibri" w:hAnsi="Arial" w:cs="Arial"/>
          <w:noProof/>
          <w:sz w:val="20"/>
          <w:lang w:val="es-MX" w:eastAsia="es-MX"/>
        </w:rPr>
        <w:t>Licitación</w:t>
      </w:r>
      <w:r w:rsidRPr="001330AA">
        <w:rPr>
          <w:rFonts w:ascii="Arial" w:eastAsia="Calibri" w:hAnsi="Arial" w:cs="Arial"/>
          <w:sz w:val="20"/>
          <w:lang w:val="es-MX" w:eastAsia="es-MX"/>
        </w:rPr>
        <w:t xml:space="preserve"> Pública </w:t>
      </w:r>
      <w:r w:rsidRPr="00CC045D">
        <w:rPr>
          <w:rFonts w:ascii="Arial" w:eastAsia="Calibri" w:hAnsi="Arial" w:cs="Arial"/>
          <w:noProof/>
          <w:sz w:val="20"/>
          <w:lang w:val="es-MX" w:eastAsia="es-MX"/>
        </w:rPr>
        <w:t>Nacional</w:t>
      </w:r>
      <w:r>
        <w:rPr>
          <w:rFonts w:ascii="Arial" w:eastAsia="Calibri" w:hAnsi="Arial" w:cs="Arial"/>
          <w:sz w:val="20"/>
          <w:lang w:val="es-MX" w:eastAsia="es-MX"/>
        </w:rPr>
        <w:t xml:space="preserve"> </w:t>
      </w:r>
      <w:r w:rsidRPr="001330AA">
        <w:rPr>
          <w:rFonts w:ascii="Arial" w:eastAsia="Calibri" w:hAnsi="Arial" w:cs="Arial"/>
          <w:sz w:val="20"/>
          <w:lang w:val="es-MX" w:eastAsia="es-MX"/>
        </w:rPr>
        <w:t xml:space="preserve">el número: </w:t>
      </w:r>
      <w:r w:rsidRPr="00CC045D">
        <w:rPr>
          <w:rFonts w:ascii="Arial" w:eastAsia="Calibri" w:hAnsi="Arial" w:cs="Arial"/>
          <w:b/>
          <w:noProof/>
          <w:sz w:val="20"/>
          <w:lang w:val="es-MX" w:eastAsia="es-MX"/>
        </w:rPr>
        <w:t>PC-050GYR030-E</w:t>
      </w:r>
      <w:r w:rsidR="00D051EC">
        <w:rPr>
          <w:rFonts w:ascii="Arial" w:eastAsia="Calibri" w:hAnsi="Arial" w:cs="Arial"/>
          <w:b/>
          <w:noProof/>
          <w:sz w:val="20"/>
          <w:lang w:val="es-MX" w:eastAsia="es-MX"/>
        </w:rPr>
        <w:t>528</w:t>
      </w:r>
      <w:r w:rsidRPr="00CC045D">
        <w:rPr>
          <w:rFonts w:ascii="Arial" w:eastAsia="Calibri" w:hAnsi="Arial" w:cs="Arial"/>
          <w:b/>
          <w:noProof/>
          <w:sz w:val="20"/>
          <w:lang w:val="es-MX" w:eastAsia="es-MX"/>
        </w:rPr>
        <w:t>-2021</w:t>
      </w:r>
      <w:r>
        <w:rPr>
          <w:rFonts w:ascii="Arial" w:eastAsia="Calibri" w:hAnsi="Arial" w:cs="Arial"/>
          <w:sz w:val="20"/>
          <w:lang w:val="es-MX" w:eastAsia="es-MX"/>
        </w:rPr>
        <w:t>.</w:t>
      </w:r>
    </w:p>
    <w:p w:rsidR="00467EB8" w:rsidRPr="001330AA" w:rsidRDefault="00467EB8" w:rsidP="00207B1C">
      <w:pPr>
        <w:jc w:val="both"/>
        <w:rPr>
          <w:rFonts w:ascii="Arial" w:hAnsi="Arial" w:cs="Arial"/>
          <w:sz w:val="20"/>
        </w:rPr>
      </w:pPr>
    </w:p>
    <w:p w:rsidR="00467EB8" w:rsidRPr="001330AA" w:rsidRDefault="00467EB8" w:rsidP="00207B1C">
      <w:pPr>
        <w:jc w:val="both"/>
        <w:rPr>
          <w:rFonts w:ascii="Arial" w:hAnsi="Arial" w:cs="Arial"/>
          <w:b/>
          <w:bCs/>
          <w:sz w:val="20"/>
        </w:rPr>
      </w:pPr>
      <w:r w:rsidRPr="001330AA">
        <w:rPr>
          <w:rFonts w:ascii="Arial" w:hAnsi="Arial" w:cs="Arial"/>
          <w:b/>
          <w:bCs/>
          <w:sz w:val="20"/>
        </w:rPr>
        <w:t>1.5.-Indicación de los Ejercicios Fiscales para la Contratación.</w:t>
      </w:r>
    </w:p>
    <w:p w:rsidR="00467EB8" w:rsidRPr="001330AA" w:rsidRDefault="00467EB8" w:rsidP="00207B1C">
      <w:pPr>
        <w:jc w:val="both"/>
        <w:rPr>
          <w:rFonts w:ascii="Arial" w:hAnsi="Arial" w:cs="Arial"/>
          <w:sz w:val="20"/>
        </w:rPr>
      </w:pPr>
    </w:p>
    <w:p w:rsidR="00467EB8" w:rsidRPr="001330AA" w:rsidRDefault="00467EB8" w:rsidP="000A24C6">
      <w:pPr>
        <w:jc w:val="both"/>
        <w:rPr>
          <w:rFonts w:ascii="Arial" w:hAnsi="Arial" w:cs="Arial"/>
          <w:sz w:val="20"/>
        </w:rPr>
      </w:pPr>
      <w:r w:rsidRPr="001330AA">
        <w:rPr>
          <w:rFonts w:ascii="Arial" w:hAnsi="Arial" w:cs="Arial"/>
          <w:sz w:val="20"/>
        </w:rPr>
        <w:t xml:space="preserve">La contratación comprenderá </w:t>
      </w:r>
      <w:r w:rsidRPr="00BA740D">
        <w:rPr>
          <w:rFonts w:ascii="Arial" w:hAnsi="Arial" w:cs="Arial"/>
          <w:sz w:val="20"/>
          <w:szCs w:val="19"/>
        </w:rPr>
        <w:t>al ejercicio fiscal</w:t>
      </w:r>
      <w:r>
        <w:rPr>
          <w:rFonts w:ascii="Arial" w:hAnsi="Arial" w:cs="Arial"/>
          <w:sz w:val="20"/>
          <w:szCs w:val="19"/>
        </w:rPr>
        <w:t xml:space="preserve"> </w:t>
      </w:r>
      <w:r w:rsidRPr="00CC045D">
        <w:rPr>
          <w:rFonts w:ascii="Arial" w:hAnsi="Arial" w:cs="Arial"/>
          <w:noProof/>
          <w:sz w:val="20"/>
          <w:szCs w:val="19"/>
        </w:rPr>
        <w:t>2022</w:t>
      </w:r>
      <w:r>
        <w:rPr>
          <w:rFonts w:ascii="Arial" w:hAnsi="Arial" w:cs="Arial"/>
          <w:sz w:val="20"/>
        </w:rPr>
        <w:t>.</w:t>
      </w:r>
    </w:p>
    <w:p w:rsidR="00467EB8" w:rsidRPr="001330AA" w:rsidRDefault="00467EB8" w:rsidP="000A24C6">
      <w:pPr>
        <w:jc w:val="both"/>
        <w:rPr>
          <w:rFonts w:ascii="Arial" w:hAnsi="Arial" w:cs="Arial"/>
          <w:sz w:val="20"/>
        </w:rPr>
      </w:pPr>
      <w:r w:rsidRPr="001330AA">
        <w:rPr>
          <w:rFonts w:ascii="Arial" w:hAnsi="Arial" w:cs="Arial"/>
          <w:sz w:val="20"/>
        </w:rPr>
        <w:t xml:space="preserve">El presupuesto definitivo a ejercer está sujeto a la aprobación del Presupuesto de Egresos de la Federación para el Ejercicio Fiscal </w:t>
      </w:r>
      <w:r w:rsidRPr="00CC045D">
        <w:rPr>
          <w:rFonts w:ascii="Arial" w:hAnsi="Arial" w:cs="Arial"/>
          <w:noProof/>
          <w:sz w:val="20"/>
        </w:rPr>
        <w:t>2022</w:t>
      </w:r>
      <w:r w:rsidRPr="001330AA">
        <w:rPr>
          <w:rFonts w:ascii="Arial" w:hAnsi="Arial" w:cs="Arial"/>
          <w:sz w:val="20"/>
        </w:rPr>
        <w:t xml:space="preserve">, por parte de la H. Cámara de Diputados del Congreso de la Unión, por lo que el cumplimiento de las obligaciones de esta </w:t>
      </w:r>
      <w:r w:rsidRPr="00CC045D">
        <w:rPr>
          <w:rFonts w:ascii="Arial" w:hAnsi="Arial" w:cs="Arial"/>
          <w:noProof/>
          <w:sz w:val="20"/>
        </w:rPr>
        <w:t>Licitación</w:t>
      </w:r>
      <w:r w:rsidRPr="001330AA">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CC045D">
        <w:rPr>
          <w:rFonts w:ascii="Arial" w:hAnsi="Arial" w:cs="Arial"/>
          <w:noProof/>
          <w:sz w:val="20"/>
        </w:rPr>
        <w:t>2022</w:t>
      </w:r>
      <w:r>
        <w:rPr>
          <w:rFonts w:ascii="Arial" w:hAnsi="Arial" w:cs="Arial"/>
          <w:sz w:val="20"/>
        </w:rPr>
        <w:t xml:space="preserve"> </w:t>
      </w:r>
      <w:r w:rsidRPr="001330AA">
        <w:rPr>
          <w:rFonts w:ascii="Arial" w:hAnsi="Arial" w:cs="Arial"/>
          <w:sz w:val="20"/>
        </w:rPr>
        <w:t>apruebe la H. Cámara de Diputados del Congreso de la Unión, sin responsabilidad alguna para el Instituto.</w:t>
      </w:r>
    </w:p>
    <w:p w:rsidR="00467EB8" w:rsidRPr="001330AA" w:rsidRDefault="00467EB8" w:rsidP="00207B1C">
      <w:pPr>
        <w:jc w:val="both"/>
        <w:rPr>
          <w:rFonts w:ascii="Arial" w:hAnsi="Arial" w:cs="Arial"/>
          <w:sz w:val="20"/>
        </w:rPr>
      </w:pPr>
    </w:p>
    <w:p w:rsidR="00467EB8" w:rsidRPr="001330AA" w:rsidRDefault="00467EB8" w:rsidP="00AA70F5">
      <w:pPr>
        <w:tabs>
          <w:tab w:val="left" w:pos="993"/>
        </w:tabs>
        <w:ind w:left="567" w:hanging="567"/>
        <w:jc w:val="both"/>
        <w:rPr>
          <w:rFonts w:ascii="Arial" w:hAnsi="Arial" w:cs="Arial"/>
          <w:b/>
          <w:bCs/>
          <w:sz w:val="20"/>
        </w:rPr>
      </w:pPr>
      <w:r w:rsidRPr="001330AA">
        <w:rPr>
          <w:rFonts w:ascii="Arial" w:hAnsi="Arial" w:cs="Arial"/>
          <w:b/>
          <w:bCs/>
          <w:sz w:val="20"/>
        </w:rPr>
        <w:t>1.6.</w:t>
      </w:r>
      <w:r w:rsidRPr="001330AA">
        <w:rPr>
          <w:rFonts w:ascii="Arial" w:hAnsi="Arial" w:cs="Arial"/>
          <w:b/>
          <w:bCs/>
          <w:sz w:val="20"/>
        </w:rPr>
        <w:tab/>
        <w:t>Idioma en que podrán presentarse las proposiciones, los anexos técnicos y en su caso, los folletos que se acompañen.</w:t>
      </w:r>
    </w:p>
    <w:p w:rsidR="00467EB8" w:rsidRDefault="00467EB8" w:rsidP="0017555B">
      <w:pPr>
        <w:jc w:val="both"/>
        <w:rPr>
          <w:rFonts w:ascii="Arial" w:hAnsi="Arial" w:cs="Arial"/>
          <w:sz w:val="20"/>
        </w:rPr>
      </w:pPr>
    </w:p>
    <w:p w:rsidR="00467EB8" w:rsidRDefault="00467EB8" w:rsidP="0017555B">
      <w:pPr>
        <w:jc w:val="both"/>
        <w:rPr>
          <w:rFonts w:ascii="Arial" w:hAnsi="Arial" w:cs="Arial"/>
          <w:sz w:val="20"/>
        </w:rPr>
      </w:pPr>
      <w:r w:rsidRPr="001330AA">
        <w:rPr>
          <w:rFonts w:ascii="Arial" w:hAnsi="Arial" w:cs="Arial"/>
          <w:sz w:val="20"/>
        </w:rPr>
        <w:t>Las proposiciones en su caso, deberán presentarse por escrito, preferentemente en papel membretado de la empresa, solo en idioma español dirigidas al área convocante.</w:t>
      </w:r>
    </w:p>
    <w:p w:rsidR="00467EB8" w:rsidRPr="001330AA" w:rsidRDefault="00467EB8" w:rsidP="0017555B">
      <w:pPr>
        <w:jc w:val="both"/>
        <w:rPr>
          <w:rFonts w:ascii="Arial" w:hAnsi="Arial" w:cs="Arial"/>
          <w:sz w:val="20"/>
        </w:rPr>
      </w:pPr>
    </w:p>
    <w:p w:rsidR="00467EB8" w:rsidRPr="001330AA" w:rsidRDefault="00467EB8" w:rsidP="0017555B">
      <w:pPr>
        <w:suppressAutoHyphens w:val="0"/>
        <w:autoSpaceDE w:val="0"/>
        <w:autoSpaceDN w:val="0"/>
        <w:adjustRightInd w:val="0"/>
        <w:rPr>
          <w:rFonts w:ascii="Arial" w:eastAsia="Calibri" w:hAnsi="Arial" w:cs="Arial"/>
          <w:b/>
          <w:bCs/>
          <w:sz w:val="20"/>
          <w:lang w:val="es-MX" w:eastAsia="es-MX"/>
        </w:rPr>
      </w:pPr>
      <w:r w:rsidRPr="001330AA">
        <w:rPr>
          <w:rFonts w:ascii="Arial" w:eastAsia="Calibri" w:hAnsi="Arial" w:cs="Arial"/>
          <w:b/>
          <w:bCs/>
          <w:sz w:val="20"/>
          <w:lang w:val="es-MX" w:eastAsia="es-MX"/>
        </w:rPr>
        <w:t xml:space="preserve">1.7.-Disponibilidad Presupuestaria. </w:t>
      </w:r>
    </w:p>
    <w:p w:rsidR="00467EB8" w:rsidRDefault="00467EB8" w:rsidP="00207B1C">
      <w:pPr>
        <w:jc w:val="both"/>
        <w:rPr>
          <w:rFonts w:ascii="Arial" w:hAnsi="Arial" w:cs="Arial"/>
          <w:sz w:val="20"/>
        </w:rPr>
      </w:pPr>
    </w:p>
    <w:p w:rsidR="00467EB8" w:rsidRDefault="00467EB8" w:rsidP="00207B1C">
      <w:pPr>
        <w:jc w:val="both"/>
        <w:rPr>
          <w:rFonts w:ascii="Arial" w:hAnsi="Arial" w:cs="Arial"/>
          <w:sz w:val="20"/>
        </w:rPr>
      </w:pPr>
      <w:r w:rsidRPr="00776BB8">
        <w:rPr>
          <w:rFonts w:ascii="Arial" w:hAnsi="Arial" w:cs="Arial"/>
          <w:sz w:val="20"/>
          <w:lang w:eastAsia="es-ES"/>
        </w:rPr>
        <w:t>Para llevar a cabo el presente procedimiento de contratación, el Instituto cuenta con disponibilidad presupuestal suficiente, en la Partida Presupuestal número</w:t>
      </w:r>
      <w:r w:rsidR="00B466CE">
        <w:rPr>
          <w:rFonts w:ascii="Arial" w:hAnsi="Arial" w:cs="Arial"/>
          <w:sz w:val="20"/>
          <w:lang w:eastAsia="es-ES"/>
        </w:rPr>
        <w:t xml:space="preserve"> 42067002</w:t>
      </w:r>
      <w:r w:rsidRPr="00776BB8">
        <w:rPr>
          <w:rFonts w:ascii="Arial" w:hAnsi="Arial" w:cs="Arial"/>
          <w:sz w:val="20"/>
          <w:lang w:eastAsia="es-ES"/>
        </w:rPr>
        <w:t xml:space="preserve">, de conformidad con el Dictamen de Disponibilidad Presupuestal número </w:t>
      </w:r>
      <w:r w:rsidRPr="00CC045D">
        <w:rPr>
          <w:rFonts w:ascii="Arial" w:hAnsi="Arial" w:cs="Arial"/>
          <w:noProof/>
          <w:sz w:val="20"/>
          <w:lang w:eastAsia="es-ES"/>
        </w:rPr>
        <w:t>000000------2022</w:t>
      </w:r>
      <w:r>
        <w:rPr>
          <w:rFonts w:ascii="Arial" w:hAnsi="Arial" w:cs="Arial"/>
          <w:sz w:val="20"/>
          <w:lang w:eastAsia="es-ES"/>
        </w:rPr>
        <w:t>.</w:t>
      </w:r>
    </w:p>
    <w:p w:rsidR="00467EB8" w:rsidRPr="001330AA" w:rsidRDefault="00467EB8" w:rsidP="00207B1C">
      <w:pPr>
        <w:jc w:val="both"/>
        <w:rPr>
          <w:rFonts w:ascii="Arial" w:hAnsi="Arial" w:cs="Arial"/>
          <w:sz w:val="20"/>
        </w:rPr>
      </w:pPr>
    </w:p>
    <w:p w:rsidR="00467EB8" w:rsidRDefault="00467EB8" w:rsidP="0017555B">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2.- OBJETO Y ALCANCE DE LA </w:t>
      </w:r>
      <w:r w:rsidRPr="00CC045D">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 xml:space="preserve">: </w:t>
      </w:r>
    </w:p>
    <w:p w:rsidR="00467EB8" w:rsidRDefault="00467EB8" w:rsidP="0017555B">
      <w:pPr>
        <w:suppressAutoHyphens w:val="0"/>
        <w:autoSpaceDE w:val="0"/>
        <w:autoSpaceDN w:val="0"/>
        <w:adjustRightInd w:val="0"/>
        <w:rPr>
          <w:rFonts w:ascii="Arial" w:eastAsia="Calibri" w:hAnsi="Arial" w:cs="Arial"/>
          <w:b/>
          <w:bCs/>
          <w:color w:val="000000"/>
          <w:sz w:val="20"/>
          <w:lang w:val="es-MX" w:eastAsia="es-MX"/>
        </w:rPr>
      </w:pPr>
    </w:p>
    <w:p w:rsidR="00467EB8" w:rsidRPr="001330AA" w:rsidRDefault="00467EB8" w:rsidP="007D63B2">
      <w:pPr>
        <w:jc w:val="both"/>
        <w:rPr>
          <w:rFonts w:ascii="Arial" w:hAnsi="Arial" w:cs="Arial"/>
          <w:sz w:val="20"/>
        </w:rPr>
      </w:pPr>
      <w:r w:rsidRPr="004739FB">
        <w:rPr>
          <w:rFonts w:ascii="Arial" w:hAnsi="Arial" w:cs="Arial"/>
          <w:b/>
          <w:sz w:val="20"/>
        </w:rPr>
        <w:t>2.1</w:t>
      </w:r>
      <w:r>
        <w:rPr>
          <w:rFonts w:ascii="Arial" w:hAnsi="Arial" w:cs="Arial"/>
          <w:b/>
          <w:sz w:val="20"/>
        </w:rPr>
        <w:t xml:space="preserve">.- </w:t>
      </w:r>
      <w:r w:rsidRPr="004739FB">
        <w:rPr>
          <w:rFonts w:ascii="Arial" w:hAnsi="Arial" w:cs="Arial"/>
          <w:b/>
          <w:sz w:val="20"/>
        </w:rPr>
        <w:t xml:space="preserve">Descripción, Unidad </w:t>
      </w:r>
      <w:r>
        <w:rPr>
          <w:rFonts w:ascii="Arial" w:hAnsi="Arial" w:cs="Arial"/>
          <w:b/>
          <w:sz w:val="20"/>
        </w:rPr>
        <w:t>y</w:t>
      </w:r>
      <w:r w:rsidRPr="004739FB">
        <w:rPr>
          <w:rFonts w:ascii="Arial" w:hAnsi="Arial" w:cs="Arial"/>
          <w:b/>
          <w:sz w:val="20"/>
        </w:rPr>
        <w:t xml:space="preserve"> Cantidad.</w:t>
      </w:r>
    </w:p>
    <w:p w:rsidR="00467EB8" w:rsidRPr="001330AA" w:rsidRDefault="00467EB8" w:rsidP="000A24C6">
      <w:pPr>
        <w:jc w:val="both"/>
        <w:rPr>
          <w:rFonts w:ascii="Arial" w:hAnsi="Arial" w:cs="Arial"/>
          <w:sz w:val="20"/>
        </w:rPr>
      </w:pPr>
    </w:p>
    <w:p w:rsidR="00467EB8" w:rsidRPr="001330AA" w:rsidRDefault="00467EB8" w:rsidP="000A24C6">
      <w:pPr>
        <w:jc w:val="both"/>
        <w:rPr>
          <w:rFonts w:ascii="Arial" w:hAnsi="Arial" w:cs="Arial"/>
          <w:bCs/>
          <w:sz w:val="20"/>
        </w:rPr>
      </w:pPr>
      <w:r w:rsidRPr="001330AA">
        <w:rPr>
          <w:rFonts w:ascii="Arial" w:hAnsi="Arial" w:cs="Arial"/>
          <w:sz w:val="20"/>
        </w:rPr>
        <w:t xml:space="preserve">La descripción amplia y detallada de los bienes solicitados se contempla </w:t>
      </w:r>
      <w:r w:rsidRPr="001C41C5">
        <w:rPr>
          <w:rFonts w:ascii="Arial" w:hAnsi="Arial" w:cs="Arial"/>
          <w:sz w:val="20"/>
        </w:rPr>
        <w:t xml:space="preserve">en </w:t>
      </w:r>
      <w:r>
        <w:rPr>
          <w:rFonts w:ascii="Arial" w:hAnsi="Arial" w:cs="Arial"/>
          <w:sz w:val="20"/>
        </w:rPr>
        <w:t xml:space="preserve">los siguientes anexos, </w:t>
      </w:r>
      <w:r w:rsidRPr="001A14E4">
        <w:rPr>
          <w:rFonts w:ascii="Arial" w:hAnsi="Arial" w:cs="Arial"/>
          <w:bCs/>
          <w:sz w:val="20"/>
        </w:rPr>
        <w:t xml:space="preserve">los cuales forman parte integrante de </w:t>
      </w:r>
      <w:r w:rsidRPr="001A14E4">
        <w:rPr>
          <w:rFonts w:ascii="Arial" w:hAnsi="Arial" w:cs="Arial"/>
          <w:sz w:val="20"/>
        </w:rPr>
        <w:t>esta Convocatoria</w:t>
      </w:r>
      <w:r>
        <w:rPr>
          <w:rFonts w:ascii="Arial" w:hAnsi="Arial" w:cs="Arial"/>
          <w:sz w:val="20"/>
        </w:rPr>
        <w:t>:</w:t>
      </w:r>
    </w:p>
    <w:p w:rsidR="00467EB8" w:rsidRDefault="00467EB8" w:rsidP="000A24C6">
      <w:pPr>
        <w:jc w:val="both"/>
        <w:rPr>
          <w:rFonts w:ascii="Arial" w:hAnsi="Arial" w:cs="Arial"/>
          <w:sz w:val="20"/>
        </w:rPr>
      </w:pPr>
    </w:p>
    <w:p w:rsidR="00467EB8" w:rsidRPr="00ED70C3" w:rsidRDefault="00467EB8" w:rsidP="00985E35">
      <w:pPr>
        <w:pStyle w:val="Prrafodelista"/>
        <w:numPr>
          <w:ilvl w:val="0"/>
          <w:numId w:val="27"/>
        </w:numPr>
        <w:suppressAutoHyphens w:val="0"/>
        <w:ind w:right="51"/>
        <w:jc w:val="both"/>
        <w:rPr>
          <w:rFonts w:ascii="Arial" w:hAnsi="Arial" w:cs="Arial"/>
          <w:sz w:val="20"/>
          <w:szCs w:val="22"/>
        </w:rPr>
      </w:pPr>
      <w:r w:rsidRPr="00ED70C3">
        <w:rPr>
          <w:rFonts w:ascii="Arial" w:hAnsi="Arial" w:cs="Arial"/>
          <w:sz w:val="20"/>
          <w:szCs w:val="22"/>
        </w:rPr>
        <w:t>Anexo Número T1 (T uno) Requerimiento.</w:t>
      </w:r>
    </w:p>
    <w:p w:rsidR="00467EB8" w:rsidRPr="00ED70C3" w:rsidRDefault="00467EB8" w:rsidP="00985E35">
      <w:pPr>
        <w:pStyle w:val="Prrafodelista"/>
        <w:numPr>
          <w:ilvl w:val="0"/>
          <w:numId w:val="27"/>
        </w:numPr>
        <w:suppressAutoHyphens w:val="0"/>
        <w:ind w:right="51"/>
        <w:jc w:val="both"/>
        <w:rPr>
          <w:rFonts w:ascii="Arial" w:hAnsi="Arial" w:cs="Arial"/>
          <w:b/>
          <w:sz w:val="20"/>
          <w:szCs w:val="22"/>
        </w:rPr>
      </w:pPr>
      <w:r w:rsidRPr="00ED70C3">
        <w:rPr>
          <w:rFonts w:ascii="Arial" w:hAnsi="Arial" w:cs="Arial"/>
          <w:sz w:val="20"/>
          <w:szCs w:val="22"/>
        </w:rPr>
        <w:t>Anexo Número T2 (T dos) Anexo Técnico.</w:t>
      </w:r>
    </w:p>
    <w:p w:rsidR="00467EB8" w:rsidRPr="00ED70C3" w:rsidRDefault="00467EB8" w:rsidP="00985E35">
      <w:pPr>
        <w:pStyle w:val="Prrafodelista"/>
        <w:numPr>
          <w:ilvl w:val="0"/>
          <w:numId w:val="27"/>
        </w:numPr>
        <w:suppressAutoHyphens w:val="0"/>
        <w:ind w:right="51"/>
        <w:jc w:val="both"/>
        <w:rPr>
          <w:rFonts w:ascii="Arial" w:hAnsi="Arial" w:cs="Arial"/>
          <w:b/>
          <w:sz w:val="20"/>
          <w:szCs w:val="22"/>
        </w:rPr>
      </w:pPr>
      <w:r w:rsidRPr="00ED70C3">
        <w:rPr>
          <w:rFonts w:ascii="Arial" w:hAnsi="Arial" w:cs="Arial"/>
          <w:sz w:val="20"/>
          <w:szCs w:val="22"/>
        </w:rPr>
        <w:t>Anexo Número T3 (T tres) Términos y Condiciones</w:t>
      </w:r>
    </w:p>
    <w:p w:rsidR="00467EB8" w:rsidRPr="001330AA" w:rsidRDefault="00467EB8" w:rsidP="000A24C6">
      <w:pPr>
        <w:jc w:val="both"/>
        <w:rPr>
          <w:rFonts w:ascii="Arial" w:hAnsi="Arial" w:cs="Arial"/>
          <w:sz w:val="20"/>
        </w:rPr>
      </w:pPr>
    </w:p>
    <w:p w:rsidR="00467EB8" w:rsidRPr="001330AA" w:rsidRDefault="00467EB8" w:rsidP="000A24C6">
      <w:pPr>
        <w:jc w:val="both"/>
        <w:rPr>
          <w:rFonts w:ascii="Arial" w:hAnsi="Arial" w:cs="Arial"/>
          <w:sz w:val="20"/>
        </w:rPr>
      </w:pPr>
      <w:r w:rsidRPr="001330AA">
        <w:rPr>
          <w:rFonts w:ascii="Arial" w:hAnsi="Arial" w:cs="Arial"/>
          <w:sz w:val="20"/>
        </w:rPr>
        <w:t>Los licitantes, para la presentación de sus proposiciones, deberán ajustarse estrictamente a los requisitos y especificaciones previstos en esta Convocatoria, describiendo en forma amplia y detallada los bienes que estén ofertando.</w:t>
      </w:r>
    </w:p>
    <w:p w:rsidR="00467EB8" w:rsidRPr="001330AA" w:rsidRDefault="00467EB8" w:rsidP="000A24C6">
      <w:pPr>
        <w:jc w:val="both"/>
        <w:rPr>
          <w:rFonts w:ascii="Arial" w:hAnsi="Arial" w:cs="Arial"/>
          <w:sz w:val="20"/>
        </w:rPr>
      </w:pPr>
    </w:p>
    <w:p w:rsidR="00467EB8" w:rsidRPr="001330AA" w:rsidRDefault="00467EB8" w:rsidP="000A24C6">
      <w:pPr>
        <w:jc w:val="both"/>
        <w:rPr>
          <w:rFonts w:ascii="Arial" w:hAnsi="Arial" w:cs="Arial"/>
          <w:sz w:val="20"/>
        </w:rPr>
      </w:pPr>
      <w:r w:rsidRPr="001330AA">
        <w:rPr>
          <w:rFonts w:ascii="Arial" w:hAnsi="Arial" w:cs="Arial"/>
          <w:sz w:val="20"/>
        </w:rPr>
        <w:t>Las condiciones contenidas en la presente convocatoria y en las proposiciones presentadas por los licitantes</w:t>
      </w:r>
      <w:r w:rsidRPr="001330AA">
        <w:rPr>
          <w:rFonts w:ascii="Arial" w:hAnsi="Arial" w:cs="Arial"/>
          <w:color w:val="FF0000"/>
          <w:sz w:val="20"/>
        </w:rPr>
        <w:t xml:space="preserve"> </w:t>
      </w:r>
      <w:r w:rsidRPr="001330AA">
        <w:rPr>
          <w:rFonts w:ascii="Arial" w:hAnsi="Arial" w:cs="Arial"/>
          <w:sz w:val="20"/>
        </w:rPr>
        <w:t>no podrán ser negociadas, en términos del artículo 26 de la Ley.</w:t>
      </w:r>
    </w:p>
    <w:p w:rsidR="00467EB8" w:rsidRDefault="00467EB8" w:rsidP="0017555B">
      <w:pPr>
        <w:suppressAutoHyphens w:val="0"/>
        <w:autoSpaceDE w:val="0"/>
        <w:autoSpaceDN w:val="0"/>
        <w:adjustRightInd w:val="0"/>
        <w:rPr>
          <w:rFonts w:ascii="Arial" w:eastAsia="Calibri" w:hAnsi="Arial" w:cs="Arial"/>
          <w:color w:val="000000"/>
          <w:sz w:val="20"/>
          <w:lang w:eastAsia="es-MX"/>
        </w:rPr>
      </w:pPr>
    </w:p>
    <w:p w:rsidR="00467EB8" w:rsidRPr="001C41C5" w:rsidRDefault="00467EB8" w:rsidP="00CA6D1B">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.2.- Lugar, Plazo y Condiciones</w:t>
      </w:r>
    </w:p>
    <w:p w:rsidR="00467EB8" w:rsidRPr="001C41C5" w:rsidRDefault="00467EB8" w:rsidP="00CA6D1B">
      <w:pPr>
        <w:jc w:val="both"/>
        <w:rPr>
          <w:rFonts w:ascii="Arial" w:eastAsia="Calibri" w:hAnsi="Arial" w:cs="Arial"/>
          <w:b/>
          <w:bCs/>
          <w:sz w:val="20"/>
          <w:lang w:val="es-MX" w:eastAsia="es-MX"/>
        </w:rPr>
      </w:pPr>
    </w:p>
    <w:p w:rsidR="00467EB8" w:rsidRPr="001C41C5" w:rsidRDefault="00467EB8" w:rsidP="00CA6D1B">
      <w:pPr>
        <w:jc w:val="both"/>
        <w:rPr>
          <w:rFonts w:ascii="Arial" w:eastAsia="Calibri" w:hAnsi="Arial" w:cs="Arial"/>
          <w:b/>
          <w:bCs/>
          <w:sz w:val="20"/>
          <w:lang w:val="es-MX" w:eastAsia="es-MX"/>
        </w:rPr>
      </w:pPr>
      <w:r w:rsidRPr="001C41C5">
        <w:rPr>
          <w:rFonts w:ascii="Arial" w:eastAsia="Calibri" w:hAnsi="Arial" w:cs="Arial"/>
          <w:b/>
          <w:bCs/>
          <w:sz w:val="20"/>
          <w:lang w:val="es-MX" w:eastAsia="es-MX"/>
        </w:rPr>
        <w:t>2.2.1.- Plazo</w:t>
      </w:r>
      <w:r>
        <w:rPr>
          <w:rFonts w:ascii="Arial" w:eastAsia="Calibri" w:hAnsi="Arial" w:cs="Arial"/>
          <w:b/>
          <w:bCs/>
          <w:sz w:val="20"/>
          <w:lang w:val="es-MX" w:eastAsia="es-MX"/>
        </w:rPr>
        <w:t>,</w:t>
      </w:r>
      <w:r w:rsidRPr="001C41C5">
        <w:rPr>
          <w:rFonts w:ascii="Arial" w:eastAsia="Calibri" w:hAnsi="Arial" w:cs="Arial"/>
          <w:b/>
          <w:bCs/>
          <w:sz w:val="20"/>
          <w:lang w:val="es-MX" w:eastAsia="es-MX"/>
        </w:rPr>
        <w:t xml:space="preserve"> Lugar </w:t>
      </w:r>
      <w:r>
        <w:rPr>
          <w:rFonts w:ascii="Arial" w:eastAsia="Calibri" w:hAnsi="Arial" w:cs="Arial"/>
          <w:b/>
          <w:bCs/>
          <w:sz w:val="20"/>
          <w:lang w:val="es-MX" w:eastAsia="es-MX"/>
        </w:rPr>
        <w:t xml:space="preserve"> y Condiciones de entrega de los bienes.</w:t>
      </w:r>
    </w:p>
    <w:p w:rsidR="00467EB8" w:rsidRDefault="00467EB8" w:rsidP="00CA6D1B">
      <w:pPr>
        <w:tabs>
          <w:tab w:val="left" w:pos="-284"/>
          <w:tab w:val="left" w:pos="9498"/>
        </w:tabs>
        <w:jc w:val="both"/>
        <w:rPr>
          <w:rFonts w:ascii="Arial" w:hAnsi="Arial" w:cs="Arial"/>
          <w:sz w:val="20"/>
        </w:rPr>
      </w:pPr>
    </w:p>
    <w:p w:rsidR="00467EB8" w:rsidRPr="00776BB8" w:rsidRDefault="00467EB8" w:rsidP="003031C6">
      <w:pPr>
        <w:jc w:val="both"/>
        <w:rPr>
          <w:rFonts w:ascii="Arial" w:hAnsi="Arial" w:cs="Arial"/>
          <w:sz w:val="20"/>
          <w:lang w:eastAsia="es-ES"/>
        </w:rPr>
      </w:pPr>
      <w:r w:rsidRPr="00776BB8">
        <w:rPr>
          <w:rFonts w:ascii="Arial" w:hAnsi="Arial" w:cs="Arial"/>
          <w:sz w:val="20"/>
          <w:lang w:eastAsia="es-ES"/>
        </w:rPr>
        <w:t xml:space="preserve">El licitante adjudicado se compromete a suministrar a “EL INSTITUTO” los bienes </w:t>
      </w:r>
      <w:r>
        <w:rPr>
          <w:rFonts w:ascii="Arial" w:hAnsi="Arial" w:cs="Arial"/>
          <w:sz w:val="20"/>
          <w:lang w:eastAsia="es-ES"/>
        </w:rPr>
        <w:t>a contratar</w:t>
      </w:r>
      <w:r w:rsidRPr="00776BB8">
        <w:rPr>
          <w:rFonts w:ascii="Arial" w:hAnsi="Arial" w:cs="Arial"/>
          <w:sz w:val="20"/>
          <w:lang w:eastAsia="es-ES"/>
        </w:rPr>
        <w:t>,</w:t>
      </w:r>
      <w:r>
        <w:rPr>
          <w:rFonts w:ascii="Arial" w:hAnsi="Arial" w:cs="Arial"/>
          <w:sz w:val="20"/>
          <w:lang w:eastAsia="es-ES"/>
        </w:rPr>
        <w:t xml:space="preserve"> conforme a lo indicado en el inciso b) del </w:t>
      </w:r>
      <w:r w:rsidRPr="001038B0">
        <w:rPr>
          <w:rFonts w:ascii="Arial" w:hAnsi="Arial" w:cs="Arial"/>
          <w:b/>
          <w:sz w:val="20"/>
          <w:lang w:eastAsia="es-ES"/>
        </w:rPr>
        <w:t>Anexo número T3 (T tres)</w:t>
      </w:r>
      <w:r>
        <w:rPr>
          <w:rFonts w:ascii="Arial" w:hAnsi="Arial" w:cs="Arial"/>
          <w:sz w:val="20"/>
          <w:lang w:eastAsia="es-ES"/>
        </w:rPr>
        <w:t xml:space="preserve"> Términos y condiciones</w:t>
      </w:r>
      <w:r w:rsidRPr="00776BB8">
        <w:rPr>
          <w:rFonts w:ascii="Arial" w:hAnsi="Arial" w:cs="Arial"/>
          <w:sz w:val="20"/>
          <w:lang w:eastAsia="es-ES"/>
        </w:rPr>
        <w:t xml:space="preserve">; </w:t>
      </w:r>
      <w:r>
        <w:rPr>
          <w:rFonts w:ascii="Arial" w:hAnsi="Arial" w:cs="Arial"/>
          <w:sz w:val="20"/>
          <w:lang w:eastAsia="es-ES"/>
        </w:rPr>
        <w:t>y</w:t>
      </w:r>
      <w:r w:rsidRPr="00776BB8">
        <w:rPr>
          <w:rFonts w:ascii="Arial" w:hAnsi="Arial" w:cs="Arial"/>
          <w:sz w:val="20"/>
          <w:lang w:eastAsia="es-ES"/>
        </w:rPr>
        <w:t xml:space="preserve"> que deberá contener la información señalada en </w:t>
      </w:r>
      <w:r>
        <w:rPr>
          <w:rFonts w:ascii="Arial" w:hAnsi="Arial" w:cs="Arial"/>
          <w:sz w:val="20"/>
          <w:lang w:eastAsia="es-ES"/>
        </w:rPr>
        <w:t>los</w:t>
      </w:r>
      <w:r w:rsidRPr="00776BB8">
        <w:rPr>
          <w:rFonts w:ascii="Arial" w:hAnsi="Arial" w:cs="Arial"/>
          <w:sz w:val="20"/>
          <w:lang w:eastAsia="es-ES"/>
        </w:rPr>
        <w:t xml:space="preserve"> </w:t>
      </w:r>
      <w:r w:rsidRPr="00776BB8">
        <w:rPr>
          <w:rFonts w:ascii="Arial" w:hAnsi="Arial" w:cs="Arial"/>
          <w:b/>
          <w:sz w:val="20"/>
        </w:rPr>
        <w:t>anexo</w:t>
      </w:r>
      <w:r>
        <w:rPr>
          <w:rFonts w:ascii="Arial" w:hAnsi="Arial" w:cs="Arial"/>
          <w:b/>
          <w:sz w:val="20"/>
        </w:rPr>
        <w:t>s</w:t>
      </w:r>
      <w:r w:rsidRPr="00776BB8">
        <w:rPr>
          <w:rFonts w:ascii="Arial" w:hAnsi="Arial" w:cs="Arial"/>
          <w:b/>
          <w:sz w:val="20"/>
        </w:rPr>
        <w:t xml:space="preserve"> número T1 (T uno)</w:t>
      </w:r>
      <w:r w:rsidRPr="001038B0">
        <w:rPr>
          <w:rFonts w:ascii="Arial" w:hAnsi="Arial" w:cs="Arial"/>
          <w:sz w:val="20"/>
        </w:rPr>
        <w:t xml:space="preserve"> </w:t>
      </w:r>
      <w:r>
        <w:rPr>
          <w:rFonts w:ascii="Arial" w:hAnsi="Arial" w:cs="Arial"/>
          <w:sz w:val="20"/>
        </w:rPr>
        <w:t xml:space="preserve">y </w:t>
      </w:r>
      <w:r w:rsidRPr="00B6284C">
        <w:rPr>
          <w:rFonts w:ascii="Arial" w:hAnsi="Arial" w:cs="Arial"/>
          <w:b/>
          <w:sz w:val="20"/>
        </w:rPr>
        <w:t>T2 (T dos)</w:t>
      </w:r>
      <w:r>
        <w:rPr>
          <w:rFonts w:ascii="Arial" w:hAnsi="Arial" w:cs="Arial"/>
          <w:sz w:val="20"/>
        </w:rPr>
        <w:t xml:space="preserve"> </w:t>
      </w:r>
      <w:r w:rsidRPr="001038B0">
        <w:rPr>
          <w:rFonts w:ascii="Arial" w:hAnsi="Arial" w:cs="Arial"/>
          <w:sz w:val="20"/>
        </w:rPr>
        <w:t>requerimiento</w:t>
      </w:r>
      <w:r>
        <w:rPr>
          <w:rFonts w:ascii="Arial" w:hAnsi="Arial" w:cs="Arial"/>
          <w:sz w:val="20"/>
        </w:rPr>
        <w:t xml:space="preserve"> y Anexo Técnico respectivamente, los cuales forman parte de esta Convocatoria</w:t>
      </w:r>
      <w:r w:rsidRPr="00776BB8">
        <w:rPr>
          <w:rFonts w:ascii="Arial" w:hAnsi="Arial" w:cs="Arial"/>
          <w:sz w:val="20"/>
          <w:lang w:eastAsia="es-ES"/>
        </w:rPr>
        <w:t>.</w:t>
      </w:r>
    </w:p>
    <w:p w:rsidR="00467EB8" w:rsidRDefault="00467EB8" w:rsidP="004E4182">
      <w:pPr>
        <w:jc w:val="both"/>
        <w:rPr>
          <w:rFonts w:ascii="Arial" w:hAnsi="Arial" w:cs="Arial"/>
          <w:b/>
          <w:sz w:val="20"/>
          <w:lang w:eastAsia="es-ES"/>
        </w:rPr>
      </w:pPr>
    </w:p>
    <w:p w:rsidR="00467EB8" w:rsidRDefault="00467EB8" w:rsidP="004E4182">
      <w:pPr>
        <w:ind w:right="12"/>
        <w:jc w:val="both"/>
        <w:rPr>
          <w:rStyle w:val="Refdecomentario"/>
          <w:rFonts w:ascii="Arial" w:hAnsi="Arial" w:cs="Arial"/>
          <w:color w:val="000000"/>
          <w:sz w:val="20"/>
          <w:szCs w:val="20"/>
          <w:lang w:val="es-MX"/>
        </w:rPr>
      </w:pPr>
      <w:r w:rsidRPr="001330AA">
        <w:rPr>
          <w:rFonts w:ascii="Arial" w:hAnsi="Arial" w:cs="Arial"/>
          <w:sz w:val="20"/>
        </w:rPr>
        <w:t xml:space="preserve">Durante la recepción de los bienes por parte </w:t>
      </w:r>
      <w:r w:rsidRPr="00776BB8">
        <w:rPr>
          <w:rFonts w:ascii="Arial" w:hAnsi="Arial" w:cs="Arial"/>
          <w:sz w:val="20"/>
          <w:lang w:eastAsia="es-ES"/>
        </w:rPr>
        <w:t>del Instituto</w:t>
      </w:r>
      <w:r w:rsidRPr="001330AA">
        <w:rPr>
          <w:rFonts w:ascii="Arial" w:hAnsi="Arial" w:cs="Arial"/>
          <w:sz w:val="20"/>
        </w:rPr>
        <w:t xml:space="preserve">, éstos serán sujetos a una verificación visual aleatoria, con objeto de revisar que se entreguen conforme a la descripción del Catálogo de Artículos </w:t>
      </w:r>
      <w:r w:rsidRPr="00776BB8">
        <w:rPr>
          <w:rFonts w:ascii="Arial" w:hAnsi="Arial" w:cs="Arial"/>
          <w:sz w:val="20"/>
          <w:lang w:eastAsia="es-ES"/>
        </w:rPr>
        <w:t>del Instituto</w:t>
      </w:r>
      <w:r w:rsidRPr="001330AA">
        <w:rPr>
          <w:rFonts w:ascii="Arial" w:hAnsi="Arial" w:cs="Arial"/>
          <w:sz w:val="20"/>
        </w:rPr>
        <w:t>, así como con las condiciones requeridas, considerando cantidad, empaques y envases en buen estado</w:t>
      </w:r>
      <w:r>
        <w:rPr>
          <w:rFonts w:ascii="Arial" w:hAnsi="Arial" w:cs="Arial"/>
          <w:sz w:val="20"/>
        </w:rPr>
        <w:t xml:space="preserve">, </w:t>
      </w:r>
      <w:r w:rsidRPr="005440B0">
        <w:rPr>
          <w:rStyle w:val="Refdecomentario"/>
          <w:rFonts w:ascii="Arial" w:hAnsi="Arial" w:cs="Arial"/>
          <w:color w:val="000000"/>
          <w:sz w:val="20"/>
          <w:szCs w:val="20"/>
          <w:lang w:val="es-MX"/>
        </w:rPr>
        <w:t xml:space="preserve"> ajustá</w:t>
      </w:r>
      <w:r>
        <w:rPr>
          <w:rStyle w:val="Refdecomentario"/>
          <w:rFonts w:ascii="Arial" w:hAnsi="Arial" w:cs="Arial"/>
          <w:color w:val="000000"/>
          <w:sz w:val="20"/>
          <w:szCs w:val="20"/>
          <w:lang w:val="es-MX"/>
        </w:rPr>
        <w:t>ndo</w:t>
      </w:r>
      <w:r w:rsidRPr="005440B0">
        <w:rPr>
          <w:rStyle w:val="Refdecomentario"/>
          <w:rFonts w:ascii="Arial" w:hAnsi="Arial" w:cs="Arial"/>
          <w:color w:val="000000"/>
          <w:sz w:val="20"/>
          <w:szCs w:val="20"/>
          <w:lang w:val="es-MX"/>
        </w:rPr>
        <w:t>se estrictamente a los requisitos y especificaciones previstas en est</w:t>
      </w:r>
      <w:r>
        <w:rPr>
          <w:rStyle w:val="Refdecomentario"/>
          <w:rFonts w:ascii="Arial" w:hAnsi="Arial" w:cs="Arial"/>
          <w:color w:val="000000"/>
          <w:sz w:val="20"/>
          <w:szCs w:val="20"/>
          <w:lang w:val="es-MX"/>
        </w:rPr>
        <w:t>a</w:t>
      </w:r>
      <w:r w:rsidRPr="005440B0">
        <w:rPr>
          <w:rStyle w:val="Refdecomentario"/>
          <w:rFonts w:ascii="Arial" w:hAnsi="Arial" w:cs="Arial"/>
          <w:color w:val="000000"/>
          <w:sz w:val="20"/>
          <w:szCs w:val="20"/>
          <w:lang w:val="es-MX"/>
        </w:rPr>
        <w:t xml:space="preserve"> </w:t>
      </w:r>
      <w:r>
        <w:rPr>
          <w:rStyle w:val="Refdecomentario"/>
          <w:rFonts w:ascii="Arial" w:hAnsi="Arial" w:cs="Arial"/>
          <w:color w:val="000000"/>
          <w:sz w:val="20"/>
          <w:szCs w:val="20"/>
          <w:lang w:val="es-MX"/>
        </w:rPr>
        <w:t>convocatoria.</w:t>
      </w:r>
    </w:p>
    <w:p w:rsidR="00467EB8" w:rsidRDefault="00467EB8" w:rsidP="00CA6D1B">
      <w:pPr>
        <w:tabs>
          <w:tab w:val="left" w:pos="-284"/>
          <w:tab w:val="left" w:pos="9498"/>
        </w:tabs>
        <w:jc w:val="both"/>
        <w:rPr>
          <w:rFonts w:ascii="Arial" w:hAnsi="Arial" w:cs="Arial"/>
          <w:sz w:val="20"/>
        </w:rPr>
      </w:pPr>
    </w:p>
    <w:p w:rsidR="00467EB8" w:rsidRPr="00776BB8" w:rsidRDefault="00467EB8" w:rsidP="003031C6">
      <w:pPr>
        <w:jc w:val="both"/>
        <w:rPr>
          <w:rFonts w:ascii="Arial" w:hAnsi="Arial" w:cs="Arial"/>
          <w:sz w:val="20"/>
          <w:lang w:eastAsia="es-MX"/>
        </w:rPr>
      </w:pPr>
      <w:r w:rsidRPr="00776BB8">
        <w:rPr>
          <w:rFonts w:ascii="Arial" w:hAnsi="Arial" w:cs="Arial"/>
          <w:b/>
          <w:bCs/>
          <w:sz w:val="20"/>
        </w:rPr>
        <w:t>2.3.- Tipo de Cotización:</w:t>
      </w:r>
    </w:p>
    <w:p w:rsidR="00467EB8" w:rsidRPr="00776BB8" w:rsidRDefault="00467EB8" w:rsidP="004577EC">
      <w:pPr>
        <w:jc w:val="both"/>
        <w:rPr>
          <w:rFonts w:ascii="Arial" w:hAnsi="Arial" w:cs="Arial"/>
          <w:sz w:val="20"/>
          <w:lang w:eastAsia="es-MX"/>
        </w:rPr>
      </w:pPr>
    </w:p>
    <w:p w:rsidR="00467EB8" w:rsidRDefault="00467EB8" w:rsidP="004577EC">
      <w:pPr>
        <w:suppressAutoHyphens w:val="0"/>
        <w:autoSpaceDE w:val="0"/>
        <w:autoSpaceDN w:val="0"/>
        <w:adjustRightInd w:val="0"/>
        <w:jc w:val="both"/>
        <w:rPr>
          <w:rFonts w:ascii="Arial" w:hAnsi="Arial" w:cs="Arial"/>
          <w:bCs/>
          <w:sz w:val="20"/>
        </w:rPr>
      </w:pPr>
      <w:r w:rsidRPr="00776BB8">
        <w:rPr>
          <w:rFonts w:ascii="Arial" w:hAnsi="Arial" w:cs="Arial"/>
          <w:sz w:val="20"/>
        </w:rPr>
        <w:t>Para la presente Convocatoria los licitantes interesados en participar, deberán realizar sus proposiciones ofertando por partida</w:t>
      </w:r>
      <w:r w:rsidRPr="00776BB8">
        <w:rPr>
          <w:rFonts w:ascii="Arial" w:hAnsi="Arial" w:cs="Arial"/>
          <w:bCs/>
          <w:sz w:val="20"/>
        </w:rPr>
        <w:t>.</w:t>
      </w:r>
    </w:p>
    <w:p w:rsidR="00467EB8" w:rsidRDefault="00467EB8" w:rsidP="003031C6">
      <w:pPr>
        <w:suppressAutoHyphens w:val="0"/>
        <w:autoSpaceDE w:val="0"/>
        <w:autoSpaceDN w:val="0"/>
        <w:adjustRightInd w:val="0"/>
        <w:rPr>
          <w:rFonts w:ascii="Arial" w:eastAsia="Calibri" w:hAnsi="Arial" w:cs="Arial"/>
          <w:color w:val="000000"/>
          <w:sz w:val="20"/>
          <w:lang w:eastAsia="es-MX"/>
        </w:rPr>
      </w:pPr>
    </w:p>
    <w:p w:rsidR="005943B4" w:rsidRDefault="005943B4" w:rsidP="003031C6">
      <w:pPr>
        <w:suppressAutoHyphens w:val="0"/>
        <w:autoSpaceDE w:val="0"/>
        <w:autoSpaceDN w:val="0"/>
        <w:adjustRightInd w:val="0"/>
        <w:rPr>
          <w:rFonts w:ascii="Arial" w:eastAsia="Calibri" w:hAnsi="Arial" w:cs="Arial"/>
          <w:color w:val="000000"/>
          <w:sz w:val="20"/>
          <w:lang w:eastAsia="es-MX"/>
        </w:rPr>
      </w:pPr>
    </w:p>
    <w:p w:rsidR="00062228" w:rsidRDefault="00062228" w:rsidP="003031C6">
      <w:pPr>
        <w:suppressAutoHyphens w:val="0"/>
        <w:autoSpaceDE w:val="0"/>
        <w:autoSpaceDN w:val="0"/>
        <w:adjustRightInd w:val="0"/>
        <w:rPr>
          <w:rFonts w:ascii="Arial" w:eastAsia="Calibri" w:hAnsi="Arial" w:cs="Arial"/>
          <w:color w:val="000000"/>
          <w:sz w:val="20"/>
          <w:lang w:eastAsia="es-MX"/>
        </w:rPr>
      </w:pPr>
    </w:p>
    <w:p w:rsidR="00062228" w:rsidRPr="001330AA" w:rsidRDefault="00062228" w:rsidP="003031C6">
      <w:pPr>
        <w:suppressAutoHyphens w:val="0"/>
        <w:autoSpaceDE w:val="0"/>
        <w:autoSpaceDN w:val="0"/>
        <w:adjustRightInd w:val="0"/>
        <w:rPr>
          <w:rFonts w:ascii="Arial" w:eastAsia="Calibri" w:hAnsi="Arial" w:cs="Arial"/>
          <w:color w:val="000000"/>
          <w:sz w:val="20"/>
          <w:lang w:eastAsia="es-MX"/>
        </w:rPr>
      </w:pPr>
    </w:p>
    <w:p w:rsidR="00467EB8" w:rsidRPr="00776BB8" w:rsidRDefault="00467EB8" w:rsidP="003031C6">
      <w:pPr>
        <w:jc w:val="both"/>
        <w:rPr>
          <w:rFonts w:ascii="Arial" w:hAnsi="Arial" w:cs="Arial"/>
          <w:sz w:val="20"/>
        </w:rPr>
      </w:pPr>
      <w:r w:rsidRPr="00776BB8">
        <w:rPr>
          <w:rFonts w:ascii="Arial" w:hAnsi="Arial" w:cs="Arial"/>
          <w:b/>
          <w:bCs/>
          <w:sz w:val="20"/>
        </w:rPr>
        <w:lastRenderedPageBreak/>
        <w:t xml:space="preserve">2.4.- Constancias con las que deberá contar el </w:t>
      </w:r>
      <w:r w:rsidR="005943B4">
        <w:rPr>
          <w:rFonts w:ascii="Arial" w:hAnsi="Arial" w:cs="Arial"/>
          <w:b/>
          <w:bCs/>
          <w:sz w:val="20"/>
        </w:rPr>
        <w:t>licitante</w:t>
      </w:r>
      <w:r w:rsidRPr="00776BB8">
        <w:rPr>
          <w:rFonts w:ascii="Arial" w:hAnsi="Arial" w:cs="Arial"/>
          <w:b/>
          <w:bCs/>
          <w:sz w:val="20"/>
        </w:rPr>
        <w:t>.</w:t>
      </w:r>
    </w:p>
    <w:p w:rsidR="00467EB8" w:rsidRPr="00776BB8" w:rsidRDefault="00467EB8" w:rsidP="003031C6">
      <w:pPr>
        <w:tabs>
          <w:tab w:val="left" w:pos="1200"/>
        </w:tabs>
        <w:jc w:val="both"/>
        <w:rPr>
          <w:rFonts w:ascii="Arial" w:hAnsi="Arial" w:cs="Arial"/>
          <w:sz w:val="20"/>
          <w:lang w:eastAsia="es-ES"/>
        </w:rPr>
      </w:pPr>
    </w:p>
    <w:p w:rsidR="00467EB8" w:rsidRPr="00B6284C" w:rsidRDefault="00467EB8" w:rsidP="004E4182">
      <w:pPr>
        <w:jc w:val="both"/>
        <w:rPr>
          <w:rFonts w:ascii="Arial" w:hAnsi="Arial" w:cs="Arial"/>
          <w:b/>
          <w:sz w:val="20"/>
          <w:lang w:eastAsia="es-ES"/>
        </w:rPr>
      </w:pPr>
      <w:r w:rsidRPr="00776BB8">
        <w:rPr>
          <w:rFonts w:ascii="Arial" w:hAnsi="Arial" w:cs="Arial"/>
          <w:b/>
          <w:sz w:val="20"/>
          <w:lang w:eastAsia="es-ES"/>
        </w:rPr>
        <w:t xml:space="preserve">2.4.1. </w:t>
      </w:r>
      <w:r w:rsidRPr="00B6284C">
        <w:rPr>
          <w:rFonts w:ascii="Arial" w:hAnsi="Arial" w:cs="Arial"/>
          <w:b/>
          <w:sz w:val="20"/>
          <w:lang w:eastAsia="es-ES"/>
        </w:rPr>
        <w:t>Licencias, permisos, registros, certificados o autorizaciones que debe cumplir o aplicarse al bien a contratar.</w:t>
      </w:r>
    </w:p>
    <w:p w:rsidR="00467EB8" w:rsidRPr="00B6284C" w:rsidRDefault="00467EB8" w:rsidP="00CB7876">
      <w:pPr>
        <w:jc w:val="both"/>
        <w:rPr>
          <w:rFonts w:ascii="Arial" w:hAnsi="Arial" w:cs="Arial"/>
          <w:sz w:val="20"/>
          <w:lang w:eastAsia="es-ES"/>
        </w:rPr>
      </w:pPr>
    </w:p>
    <w:p w:rsidR="00467EB8" w:rsidRPr="00B6284C" w:rsidRDefault="00467EB8" w:rsidP="00CB7876">
      <w:pPr>
        <w:jc w:val="both"/>
        <w:rPr>
          <w:rFonts w:ascii="Arial" w:hAnsi="Arial" w:cs="Arial"/>
          <w:sz w:val="20"/>
          <w:lang w:eastAsia="es-ES"/>
        </w:rPr>
      </w:pPr>
      <w:r>
        <w:rPr>
          <w:rFonts w:ascii="Arial" w:hAnsi="Arial" w:cs="Arial"/>
          <w:sz w:val="20"/>
          <w:lang w:eastAsia="es-ES"/>
        </w:rPr>
        <w:t>El licitante</w:t>
      </w:r>
      <w:r w:rsidRPr="00B6284C">
        <w:rPr>
          <w:rFonts w:ascii="Arial" w:hAnsi="Arial" w:cs="Arial"/>
          <w:sz w:val="20"/>
          <w:lang w:eastAsia="es-ES"/>
        </w:rPr>
        <w:t xml:space="preserve"> deberán adjuntar a su propuesta técnica la documentación </w:t>
      </w:r>
      <w:r w:rsidRPr="00B6284C">
        <w:rPr>
          <w:rFonts w:ascii="Arial" w:hAnsi="Arial" w:cs="Arial"/>
          <w:sz w:val="20"/>
        </w:rPr>
        <w:t xml:space="preserve">que se señala en el </w:t>
      </w:r>
      <w:r w:rsidRPr="00B6284C">
        <w:rPr>
          <w:rFonts w:ascii="Arial" w:hAnsi="Arial" w:cs="Arial"/>
          <w:b/>
          <w:sz w:val="20"/>
        </w:rPr>
        <w:t>inciso d)</w:t>
      </w:r>
      <w:r w:rsidRPr="00B6284C">
        <w:rPr>
          <w:rFonts w:ascii="Arial" w:hAnsi="Arial" w:cs="Arial"/>
          <w:sz w:val="20"/>
        </w:rPr>
        <w:t xml:space="preserve"> del </w:t>
      </w:r>
      <w:r w:rsidRPr="00B6284C">
        <w:rPr>
          <w:rFonts w:ascii="Arial" w:hAnsi="Arial" w:cs="Arial"/>
          <w:b/>
          <w:sz w:val="20"/>
        </w:rPr>
        <w:t>anexo número T3 (T tres)</w:t>
      </w:r>
      <w:r w:rsidRPr="00B6284C">
        <w:rPr>
          <w:rFonts w:ascii="Arial" w:hAnsi="Arial" w:cs="Arial"/>
          <w:sz w:val="20"/>
        </w:rPr>
        <w:t xml:space="preserve"> Términos y condiciones de la presente convocatoria</w:t>
      </w:r>
    </w:p>
    <w:p w:rsidR="00467EB8" w:rsidRDefault="00467EB8" w:rsidP="00CB7876">
      <w:pPr>
        <w:pStyle w:val="Sangra2detindependiente1"/>
        <w:tabs>
          <w:tab w:val="left" w:pos="2370"/>
        </w:tabs>
        <w:spacing w:before="0"/>
        <w:ind w:left="0"/>
        <w:rPr>
          <w:rFonts w:cs="Arial"/>
          <w:bCs/>
          <w:iCs/>
          <w:sz w:val="20"/>
        </w:rPr>
      </w:pPr>
    </w:p>
    <w:p w:rsidR="00467EB8" w:rsidRPr="00916DCF" w:rsidRDefault="00467EB8" w:rsidP="004E4182">
      <w:pPr>
        <w:ind w:left="851" w:hanging="851"/>
        <w:jc w:val="both"/>
        <w:rPr>
          <w:rFonts w:ascii="Arial" w:hAnsi="Arial" w:cs="Arial"/>
          <w:b/>
          <w:sz w:val="20"/>
        </w:rPr>
      </w:pPr>
      <w:r w:rsidRPr="00916DCF">
        <w:rPr>
          <w:rFonts w:ascii="Arial" w:hAnsi="Arial" w:cs="Arial"/>
          <w:b/>
          <w:sz w:val="20"/>
        </w:rPr>
        <w:t>2.4.2.- Folletos, insertos, catálogos.</w:t>
      </w:r>
    </w:p>
    <w:p w:rsidR="00467EB8" w:rsidRDefault="00467EB8" w:rsidP="004E4182">
      <w:pPr>
        <w:jc w:val="both"/>
        <w:rPr>
          <w:rFonts w:ascii="Arial" w:hAnsi="Arial" w:cs="Arial"/>
          <w:b/>
          <w:bCs/>
          <w:sz w:val="20"/>
        </w:rPr>
      </w:pPr>
    </w:p>
    <w:p w:rsidR="00467EB8" w:rsidRPr="00BA740D" w:rsidRDefault="00467EB8" w:rsidP="004E4182">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4E4182">
        <w:rPr>
          <w:rFonts w:ascii="Arial" w:hAnsi="Arial" w:cs="Arial"/>
          <w:b/>
          <w:color w:val="000000"/>
          <w:sz w:val="20"/>
          <w:szCs w:val="22"/>
        </w:rPr>
        <w:t>inciso e)</w:t>
      </w:r>
      <w:r w:rsidRPr="004E4182">
        <w:rPr>
          <w:rFonts w:ascii="Arial" w:hAnsi="Arial" w:cs="Arial"/>
          <w:color w:val="000000"/>
          <w:sz w:val="20"/>
          <w:szCs w:val="22"/>
        </w:rPr>
        <w:t xml:space="preserve"> del</w:t>
      </w:r>
      <w:r w:rsidRPr="00BA740D">
        <w:rPr>
          <w:rFonts w:ascii="Arial" w:hAnsi="Arial" w:cs="Arial"/>
          <w:sz w:val="20"/>
        </w:rPr>
        <w:t xml:space="preserve"> </w:t>
      </w:r>
      <w:r w:rsidRPr="00BA740D">
        <w:rPr>
          <w:rFonts w:ascii="Arial" w:hAnsi="Arial" w:cs="Arial"/>
          <w:b/>
          <w:sz w:val="20"/>
        </w:rPr>
        <w:t>A</w:t>
      </w:r>
      <w:r w:rsidRPr="004E4182">
        <w:rPr>
          <w:rFonts w:ascii="Arial" w:hAnsi="Arial" w:cs="Arial"/>
          <w:b/>
          <w:color w:val="000000"/>
          <w:sz w:val="20"/>
          <w:szCs w:val="22"/>
        </w:rPr>
        <w:t>nexo Número T3 (T tres) “</w:t>
      </w:r>
      <w:r w:rsidRPr="004E4182">
        <w:rPr>
          <w:rFonts w:ascii="Arial" w:hAnsi="Arial" w:cs="Arial"/>
          <w:color w:val="000000"/>
          <w:sz w:val="20"/>
          <w:szCs w:val="22"/>
        </w:rPr>
        <w:t>Términos y Condiciones” que forma parte de la presente Convocatoria</w:t>
      </w:r>
    </w:p>
    <w:p w:rsidR="00467EB8" w:rsidRDefault="00467EB8" w:rsidP="004E4182">
      <w:pPr>
        <w:jc w:val="both"/>
        <w:rPr>
          <w:rFonts w:ascii="Arial" w:hAnsi="Arial" w:cs="Arial"/>
          <w:b/>
          <w:bCs/>
          <w:sz w:val="20"/>
        </w:rPr>
      </w:pPr>
    </w:p>
    <w:p w:rsidR="00467EB8" w:rsidRPr="009413B2" w:rsidRDefault="00467EB8" w:rsidP="004E4182">
      <w:pPr>
        <w:pStyle w:val="Ttulo2"/>
        <w:spacing w:before="0" w:after="0"/>
        <w:rPr>
          <w:rStyle w:val="Ttulo2Car1"/>
          <w:rFonts w:ascii="Arial" w:hAnsi="Arial"/>
          <w:b/>
          <w:bCs w:val="0"/>
          <w:i w:val="0"/>
          <w:sz w:val="20"/>
        </w:rPr>
      </w:pPr>
      <w:r>
        <w:rPr>
          <w:rStyle w:val="Ttulo2Car1"/>
          <w:rFonts w:ascii="Arial" w:hAnsi="Arial"/>
          <w:b/>
          <w:i w:val="0"/>
          <w:sz w:val="20"/>
        </w:rPr>
        <w:t xml:space="preserve">2.4.3.- </w:t>
      </w:r>
      <w:r w:rsidRPr="009413B2">
        <w:rPr>
          <w:rStyle w:val="Ttulo2Car1"/>
          <w:rFonts w:ascii="Arial" w:hAnsi="Arial"/>
          <w:b/>
          <w:i w:val="0"/>
          <w:sz w:val="20"/>
        </w:rPr>
        <w:t>Normas Oficiales Mexicanas, Normas Mexicanas, Internacionales, Referencia o Especificaciones.</w:t>
      </w:r>
    </w:p>
    <w:p w:rsidR="00467EB8" w:rsidRPr="009413B2" w:rsidRDefault="00467EB8" w:rsidP="004E4182">
      <w:pPr>
        <w:jc w:val="both"/>
        <w:rPr>
          <w:rFonts w:ascii="Arial" w:hAnsi="Arial" w:cs="Arial"/>
          <w:i/>
          <w:sz w:val="20"/>
        </w:rPr>
      </w:pPr>
    </w:p>
    <w:p w:rsidR="00467EB8" w:rsidRPr="001330AA" w:rsidRDefault="00467EB8" w:rsidP="004E4182">
      <w:pPr>
        <w:pStyle w:val="Sangra2detindependiente1"/>
        <w:tabs>
          <w:tab w:val="left" w:pos="2370"/>
        </w:tabs>
        <w:spacing w:before="0"/>
        <w:ind w:left="0"/>
        <w:rPr>
          <w:rFonts w:cs="Arial"/>
          <w:bCs/>
          <w:iCs/>
          <w:sz w:val="20"/>
        </w:rPr>
      </w:pPr>
      <w:r w:rsidRPr="009413B2">
        <w:rPr>
          <w:rFonts w:cs="Arial"/>
          <w:sz w:val="20"/>
        </w:rPr>
        <w:t xml:space="preserve">El licitante deberá acompañar a su propuesta técnica, la documentación que se señalan en el </w:t>
      </w:r>
      <w:r w:rsidRPr="004E4182">
        <w:rPr>
          <w:rFonts w:cs="Arial"/>
          <w:b/>
          <w:color w:val="000000"/>
          <w:sz w:val="20"/>
        </w:rPr>
        <w:t>inciso e)</w:t>
      </w:r>
      <w:r w:rsidRPr="004E4182">
        <w:rPr>
          <w:rFonts w:cs="Arial"/>
          <w:color w:val="000000"/>
          <w:sz w:val="20"/>
        </w:rPr>
        <w:t xml:space="preserve"> del</w:t>
      </w:r>
      <w:r w:rsidRPr="009413B2">
        <w:rPr>
          <w:rFonts w:cs="Arial"/>
          <w:sz w:val="20"/>
        </w:rPr>
        <w:t xml:space="preserve"> </w:t>
      </w:r>
      <w:r w:rsidRPr="009413B2">
        <w:rPr>
          <w:rFonts w:cs="Arial"/>
          <w:b/>
          <w:sz w:val="20"/>
        </w:rPr>
        <w:t>A</w:t>
      </w:r>
      <w:r w:rsidRPr="004E4182">
        <w:rPr>
          <w:rFonts w:cs="Arial"/>
          <w:b/>
          <w:color w:val="000000"/>
          <w:sz w:val="20"/>
        </w:rPr>
        <w:t>nexo Número T2 (T dos) “</w:t>
      </w:r>
      <w:r w:rsidRPr="004E4182">
        <w:rPr>
          <w:rFonts w:cs="Arial"/>
          <w:color w:val="000000"/>
          <w:sz w:val="20"/>
        </w:rPr>
        <w:t>Anexo Técnico” que forma parte de la presente Convocatoria.</w:t>
      </w:r>
    </w:p>
    <w:p w:rsidR="00467EB8" w:rsidRDefault="00467EB8" w:rsidP="003D460A">
      <w:pPr>
        <w:ind w:left="851" w:hanging="851"/>
        <w:jc w:val="both"/>
        <w:rPr>
          <w:rFonts w:ascii="Arial" w:hAnsi="Arial" w:cs="Arial"/>
          <w:b/>
          <w:sz w:val="20"/>
        </w:rPr>
      </w:pPr>
    </w:p>
    <w:p w:rsidR="00467EB8" w:rsidRDefault="00467EB8" w:rsidP="003D460A">
      <w:pPr>
        <w:ind w:left="851" w:hanging="851"/>
        <w:jc w:val="both"/>
        <w:rPr>
          <w:rFonts w:ascii="Arial" w:hAnsi="Arial" w:cs="Arial"/>
          <w:b/>
          <w:sz w:val="20"/>
        </w:rPr>
      </w:pPr>
      <w:r w:rsidRPr="001330AA">
        <w:rPr>
          <w:rFonts w:ascii="Arial" w:hAnsi="Arial" w:cs="Arial"/>
          <w:b/>
          <w:sz w:val="20"/>
        </w:rPr>
        <w:t>2.</w:t>
      </w:r>
      <w:r>
        <w:rPr>
          <w:rFonts w:ascii="Arial" w:hAnsi="Arial" w:cs="Arial"/>
          <w:b/>
          <w:sz w:val="20"/>
        </w:rPr>
        <w:t>5</w:t>
      </w:r>
      <w:r w:rsidRPr="001330AA">
        <w:rPr>
          <w:rFonts w:ascii="Arial" w:hAnsi="Arial" w:cs="Arial"/>
          <w:b/>
          <w:sz w:val="20"/>
        </w:rPr>
        <w:t>.- Tipo</w:t>
      </w:r>
      <w:r w:rsidRPr="001330AA">
        <w:rPr>
          <w:rFonts w:ascii="Arial" w:hAnsi="Arial" w:cs="Arial"/>
          <w:b/>
          <w:bCs/>
          <w:sz w:val="20"/>
        </w:rPr>
        <w:t xml:space="preserve"> </w:t>
      </w:r>
      <w:r w:rsidRPr="001330AA">
        <w:rPr>
          <w:rFonts w:ascii="Arial" w:hAnsi="Arial" w:cs="Arial"/>
          <w:b/>
          <w:sz w:val="20"/>
        </w:rPr>
        <w:t>de Contrato:</w:t>
      </w:r>
    </w:p>
    <w:p w:rsidR="00467EB8" w:rsidRPr="001330AA" w:rsidRDefault="00467EB8" w:rsidP="003D460A">
      <w:pPr>
        <w:ind w:left="851" w:hanging="851"/>
        <w:jc w:val="both"/>
        <w:rPr>
          <w:rFonts w:ascii="Arial" w:hAnsi="Arial" w:cs="Arial"/>
          <w:b/>
          <w:sz w:val="20"/>
        </w:rPr>
      </w:pPr>
    </w:p>
    <w:p w:rsidR="00467EB8" w:rsidRPr="001330AA" w:rsidRDefault="00467EB8" w:rsidP="00C7065E">
      <w:pPr>
        <w:jc w:val="both"/>
        <w:rPr>
          <w:rFonts w:ascii="Arial" w:hAnsi="Arial" w:cs="Arial"/>
          <w:sz w:val="20"/>
        </w:rPr>
      </w:pPr>
      <w:r w:rsidRPr="001330AA">
        <w:rPr>
          <w:rFonts w:ascii="Arial" w:hAnsi="Arial" w:cs="Arial"/>
          <w:sz w:val="20"/>
        </w:rPr>
        <w:t xml:space="preserve">El Contrato será </w:t>
      </w:r>
      <w:r w:rsidR="00FB1EC3" w:rsidRPr="00A10B51">
        <w:rPr>
          <w:rFonts w:ascii="Arial" w:hAnsi="Arial" w:cs="Arial"/>
          <w:sz w:val="20"/>
        </w:rPr>
        <w:t>cerrado</w:t>
      </w:r>
      <w:r w:rsidRPr="001330AA">
        <w:rPr>
          <w:rFonts w:ascii="Arial" w:hAnsi="Arial" w:cs="Arial"/>
          <w:sz w:val="20"/>
        </w:rPr>
        <w:t xml:space="preserve"> para el presente ejercicio fiscal </w:t>
      </w:r>
      <w:r w:rsidRPr="00CC045D">
        <w:rPr>
          <w:rFonts w:ascii="Arial" w:hAnsi="Arial" w:cs="Arial"/>
          <w:noProof/>
          <w:sz w:val="20"/>
        </w:rPr>
        <w:t>2022</w:t>
      </w:r>
      <w:r w:rsidRPr="001330AA">
        <w:rPr>
          <w:rFonts w:ascii="Arial" w:hAnsi="Arial" w:cs="Arial"/>
          <w:sz w:val="20"/>
        </w:rPr>
        <w:t xml:space="preserve">, en los términos del </w:t>
      </w:r>
      <w:r w:rsidRPr="00A10B51">
        <w:rPr>
          <w:rFonts w:ascii="Arial" w:hAnsi="Arial" w:cs="Arial"/>
          <w:sz w:val="20"/>
        </w:rPr>
        <w:t xml:space="preserve">artículo </w:t>
      </w:r>
      <w:r w:rsidR="00FB1EC3" w:rsidRPr="00A10B51">
        <w:rPr>
          <w:rFonts w:ascii="Arial" w:hAnsi="Arial" w:cs="Arial"/>
          <w:sz w:val="20"/>
        </w:rPr>
        <w:t>45</w:t>
      </w:r>
      <w:r w:rsidRPr="00A10B51">
        <w:rPr>
          <w:rFonts w:ascii="Arial" w:hAnsi="Arial" w:cs="Arial"/>
          <w:sz w:val="20"/>
        </w:rPr>
        <w:t xml:space="preserve"> de la Ley y 8</w:t>
      </w:r>
      <w:r w:rsidR="00FB1EC3" w:rsidRPr="00A10B51">
        <w:rPr>
          <w:rFonts w:ascii="Arial" w:hAnsi="Arial" w:cs="Arial"/>
          <w:sz w:val="20"/>
        </w:rPr>
        <w:t>1</w:t>
      </w:r>
      <w:r w:rsidRPr="00A10B51">
        <w:rPr>
          <w:rFonts w:ascii="Arial" w:hAnsi="Arial" w:cs="Arial"/>
          <w:sz w:val="20"/>
        </w:rPr>
        <w:t xml:space="preserve"> </w:t>
      </w:r>
      <w:r w:rsidRPr="001330AA">
        <w:rPr>
          <w:rFonts w:ascii="Arial" w:hAnsi="Arial" w:cs="Arial"/>
          <w:sz w:val="20"/>
        </w:rPr>
        <w:t xml:space="preserve">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1330AA">
        <w:rPr>
          <w:rFonts w:ascii="Arial" w:hAnsi="Arial" w:cs="Arial"/>
          <w:b/>
          <w:bCs/>
          <w:sz w:val="20"/>
        </w:rPr>
        <w:t>Anexo número T1 (</w:t>
      </w:r>
      <w:r w:rsidRPr="001330AA">
        <w:rPr>
          <w:rFonts w:ascii="Arial" w:hAnsi="Arial" w:cs="Arial"/>
          <w:b/>
          <w:sz w:val="20"/>
          <w:lang w:val="es-MX"/>
        </w:rPr>
        <w:t>T uno</w:t>
      </w:r>
      <w:r w:rsidRPr="001330AA">
        <w:rPr>
          <w:rFonts w:ascii="Arial" w:hAnsi="Arial" w:cs="Arial"/>
          <w:b/>
          <w:bCs/>
          <w:sz w:val="20"/>
        </w:rPr>
        <w:t xml:space="preserve">), </w:t>
      </w:r>
      <w:r w:rsidRPr="001330AA">
        <w:rPr>
          <w:rFonts w:ascii="Arial" w:hAnsi="Arial" w:cs="Arial"/>
          <w:sz w:val="20"/>
        </w:rPr>
        <w:t>de la presente Convocatoria.</w:t>
      </w:r>
    </w:p>
    <w:p w:rsidR="00467EB8" w:rsidRPr="001330AA" w:rsidRDefault="00467EB8" w:rsidP="00C7065E">
      <w:pPr>
        <w:jc w:val="both"/>
        <w:rPr>
          <w:rFonts w:ascii="Arial" w:hAnsi="Arial" w:cs="Arial"/>
          <w:sz w:val="20"/>
        </w:rPr>
      </w:pPr>
      <w:r w:rsidRPr="001330AA">
        <w:rPr>
          <w:rFonts w:ascii="Arial" w:hAnsi="Arial" w:cs="Arial"/>
          <w:sz w:val="20"/>
        </w:rPr>
        <w:t xml:space="preserve"> </w:t>
      </w:r>
    </w:p>
    <w:p w:rsidR="00467EB8" w:rsidRDefault="00467EB8" w:rsidP="00C7065E">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2.</w:t>
      </w:r>
      <w:r>
        <w:rPr>
          <w:rFonts w:ascii="Arial" w:eastAsia="Calibri" w:hAnsi="Arial" w:cs="Arial"/>
          <w:b/>
          <w:bCs/>
          <w:color w:val="000000"/>
          <w:sz w:val="20"/>
          <w:lang w:val="es-MX" w:eastAsia="es-MX"/>
        </w:rPr>
        <w:t>6</w:t>
      </w:r>
      <w:r w:rsidRPr="001330AA">
        <w:rPr>
          <w:rFonts w:ascii="Arial" w:eastAsia="Calibri" w:hAnsi="Arial" w:cs="Arial"/>
          <w:b/>
          <w:bCs/>
          <w:color w:val="000000"/>
          <w:sz w:val="20"/>
          <w:lang w:val="es-MX" w:eastAsia="es-MX"/>
        </w:rPr>
        <w:t xml:space="preserve">.- Modalidad de Contratación: </w:t>
      </w:r>
    </w:p>
    <w:p w:rsidR="00467EB8" w:rsidRPr="001330AA" w:rsidRDefault="00467EB8" w:rsidP="00C7065E">
      <w:pPr>
        <w:suppressAutoHyphens w:val="0"/>
        <w:autoSpaceDE w:val="0"/>
        <w:autoSpaceDN w:val="0"/>
        <w:adjustRightInd w:val="0"/>
        <w:rPr>
          <w:rFonts w:ascii="Arial" w:eastAsia="Calibri" w:hAnsi="Arial" w:cs="Arial"/>
          <w:b/>
          <w:bCs/>
          <w:color w:val="000000"/>
          <w:sz w:val="20"/>
          <w:lang w:val="es-MX" w:eastAsia="es-MX"/>
        </w:rPr>
      </w:pPr>
    </w:p>
    <w:p w:rsidR="00467EB8" w:rsidRPr="001330AA" w:rsidRDefault="00467EB8" w:rsidP="001A085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1330AA">
        <w:rPr>
          <w:rFonts w:ascii="Arial" w:eastAsia="Calibri" w:hAnsi="Arial" w:cs="Arial"/>
          <w:b/>
          <w:bCs/>
          <w:color w:val="000000"/>
          <w:sz w:val="20"/>
          <w:lang w:val="es-MX" w:eastAsia="es-MX"/>
        </w:rPr>
        <w:t xml:space="preserve">“BINARIO”, </w:t>
      </w:r>
      <w:r w:rsidRPr="001330AA">
        <w:rPr>
          <w:rFonts w:ascii="Arial" w:eastAsia="Calibri" w:hAnsi="Arial" w:cs="Arial"/>
          <w:color w:val="000000"/>
          <w:sz w:val="20"/>
          <w:lang w:val="es-MX" w:eastAsia="es-MX"/>
        </w:rPr>
        <w:t xml:space="preserve">por lo que para ser sujeto de evaluación, se considerarán únicamente a él(los) licitante(s) que previamente haya(n) cumplido cuantitativa y cualitativamente con todos y cada uno de los requisitos establecidos en esta Convocatoria. </w:t>
      </w:r>
    </w:p>
    <w:p w:rsidR="00467EB8" w:rsidRPr="001330AA" w:rsidRDefault="00467EB8" w:rsidP="001A0850">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1A085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precios serán fijos y permanecerán durante la vigencia del Contrato. </w:t>
      </w:r>
    </w:p>
    <w:p w:rsidR="00467EB8" w:rsidRPr="001330AA" w:rsidRDefault="00467EB8" w:rsidP="001A0850">
      <w:pPr>
        <w:suppressAutoHyphens w:val="0"/>
        <w:autoSpaceDE w:val="0"/>
        <w:autoSpaceDN w:val="0"/>
        <w:adjustRightInd w:val="0"/>
        <w:jc w:val="both"/>
        <w:rPr>
          <w:rFonts w:ascii="Arial" w:eastAsia="Calibri" w:hAnsi="Arial" w:cs="Arial"/>
          <w:color w:val="000000"/>
          <w:sz w:val="20"/>
          <w:lang w:val="es-MX" w:eastAsia="es-MX"/>
        </w:rPr>
      </w:pPr>
    </w:p>
    <w:p w:rsidR="00467EB8" w:rsidRDefault="00467EB8" w:rsidP="004739FB">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2.</w:t>
      </w:r>
      <w:r>
        <w:rPr>
          <w:rFonts w:ascii="Arial" w:eastAsia="Calibri" w:hAnsi="Arial" w:cs="Arial"/>
          <w:b/>
          <w:bCs/>
          <w:color w:val="000000"/>
          <w:sz w:val="20"/>
          <w:lang w:val="es-MX" w:eastAsia="es-MX"/>
        </w:rPr>
        <w:t>7</w:t>
      </w:r>
      <w:r w:rsidRPr="001330AA">
        <w:rPr>
          <w:rFonts w:ascii="Arial" w:eastAsia="Calibri" w:hAnsi="Arial" w:cs="Arial"/>
          <w:b/>
          <w:bCs/>
          <w:color w:val="000000"/>
          <w:sz w:val="20"/>
          <w:lang w:val="es-MX" w:eastAsia="es-MX"/>
        </w:rPr>
        <w:t xml:space="preserve">.- Fuente de Abastecimiento: </w:t>
      </w:r>
    </w:p>
    <w:p w:rsidR="00467EB8" w:rsidRDefault="00467EB8" w:rsidP="004739FB">
      <w:pPr>
        <w:suppressAutoHyphens w:val="0"/>
        <w:autoSpaceDE w:val="0"/>
        <w:autoSpaceDN w:val="0"/>
        <w:adjustRightInd w:val="0"/>
        <w:rPr>
          <w:rFonts w:ascii="Arial" w:eastAsia="Calibri" w:hAnsi="Arial" w:cs="Arial"/>
          <w:b/>
          <w:bCs/>
          <w:color w:val="000000"/>
          <w:sz w:val="20"/>
          <w:lang w:val="es-MX" w:eastAsia="es-MX"/>
        </w:rPr>
      </w:pPr>
    </w:p>
    <w:p w:rsidR="00467EB8" w:rsidRPr="001330AA" w:rsidRDefault="00467EB8" w:rsidP="001A0850">
      <w:pPr>
        <w:jc w:val="both"/>
        <w:rPr>
          <w:rFonts w:ascii="Arial" w:hAnsi="Arial" w:cs="Arial"/>
          <w:bCs/>
          <w:sz w:val="20"/>
        </w:rPr>
      </w:pPr>
      <w:r w:rsidRPr="001330AA">
        <w:rPr>
          <w:rFonts w:ascii="Arial" w:eastAsia="Calibri" w:hAnsi="Arial" w:cs="Arial"/>
          <w:color w:val="000000"/>
          <w:sz w:val="20"/>
          <w:lang w:val="es-MX" w:eastAsia="es-MX"/>
        </w:rPr>
        <w:t xml:space="preserve">Para efectos del contrato de esta </w:t>
      </w:r>
      <w:r w:rsidRPr="00CC045D">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será por medio de una sola fuente de abasto y se realizará la adjudicación del 100% del requerimiento a un solo proveedor, para cada partida </w:t>
      </w:r>
      <w:r w:rsidRPr="001330AA">
        <w:rPr>
          <w:rFonts w:ascii="Arial" w:hAnsi="Arial" w:cs="Arial"/>
          <w:bCs/>
          <w:sz w:val="20"/>
        </w:rPr>
        <w:t>y cuyos precios propuestos sean los más bajos.</w:t>
      </w:r>
    </w:p>
    <w:p w:rsidR="00467EB8" w:rsidRPr="001330AA" w:rsidRDefault="00467EB8" w:rsidP="001A0850">
      <w:pPr>
        <w:suppressAutoHyphens w:val="0"/>
        <w:autoSpaceDE w:val="0"/>
        <w:autoSpaceDN w:val="0"/>
        <w:adjustRightInd w:val="0"/>
        <w:jc w:val="both"/>
        <w:rPr>
          <w:rFonts w:ascii="Arial" w:eastAsia="Calibri" w:hAnsi="Arial" w:cs="Arial"/>
          <w:color w:val="000000"/>
          <w:sz w:val="20"/>
          <w:lang w:val="es-MX" w:eastAsia="es-MX"/>
        </w:rPr>
      </w:pPr>
    </w:p>
    <w:p w:rsidR="00467EB8" w:rsidRDefault="00467EB8" w:rsidP="001A0850">
      <w:pPr>
        <w:suppressAutoHyphens w:val="0"/>
        <w:autoSpaceDE w:val="0"/>
        <w:autoSpaceDN w:val="0"/>
        <w:adjustRightInd w:val="0"/>
        <w:jc w:val="both"/>
        <w:rPr>
          <w:rFonts w:ascii="Arial" w:eastAsia="Calibri" w:hAnsi="Arial" w:cs="Arial"/>
          <w:b/>
          <w:bCs/>
          <w:color w:val="000000"/>
          <w:sz w:val="20"/>
          <w:lang w:val="es-MX" w:eastAsia="es-MX"/>
        </w:rPr>
      </w:pPr>
      <w:r>
        <w:rPr>
          <w:rFonts w:ascii="Arial" w:eastAsia="Calibri" w:hAnsi="Arial" w:cs="Arial"/>
          <w:b/>
          <w:bCs/>
          <w:color w:val="000000"/>
          <w:sz w:val="20"/>
          <w:lang w:val="es-MX" w:eastAsia="es-MX"/>
        </w:rPr>
        <w:t xml:space="preserve">2.8.- </w:t>
      </w:r>
      <w:r w:rsidRPr="001330AA">
        <w:rPr>
          <w:rFonts w:ascii="Arial" w:eastAsia="Calibri" w:hAnsi="Arial" w:cs="Arial"/>
          <w:b/>
          <w:bCs/>
          <w:color w:val="000000"/>
          <w:sz w:val="20"/>
          <w:lang w:val="es-MX" w:eastAsia="es-MX"/>
        </w:rPr>
        <w:t xml:space="preserve">Modelo de Contrato: </w:t>
      </w:r>
    </w:p>
    <w:p w:rsidR="00467EB8" w:rsidRPr="001330AA" w:rsidRDefault="00467EB8" w:rsidP="001A0850">
      <w:pPr>
        <w:suppressAutoHyphens w:val="0"/>
        <w:autoSpaceDE w:val="0"/>
        <w:autoSpaceDN w:val="0"/>
        <w:adjustRightInd w:val="0"/>
        <w:jc w:val="both"/>
        <w:rPr>
          <w:rFonts w:ascii="Arial" w:eastAsia="Calibri" w:hAnsi="Arial" w:cs="Arial"/>
          <w:b/>
          <w:bCs/>
          <w:color w:val="000000"/>
          <w:sz w:val="20"/>
          <w:lang w:val="es-MX" w:eastAsia="es-MX"/>
        </w:rPr>
      </w:pPr>
    </w:p>
    <w:p w:rsidR="00467EB8" w:rsidRDefault="00467EB8" w:rsidP="001A085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Con fundamento en el artículo 29, fracción XVI de la LAASSP, se adjunta como </w:t>
      </w:r>
      <w:r w:rsidRPr="001330AA">
        <w:rPr>
          <w:rFonts w:ascii="Arial" w:hAnsi="Arial" w:cs="Arial"/>
          <w:b/>
          <w:sz w:val="20"/>
        </w:rPr>
        <w:t>Anexo Número 1</w:t>
      </w:r>
      <w:r>
        <w:rPr>
          <w:rFonts w:ascii="Arial" w:hAnsi="Arial" w:cs="Arial"/>
          <w:b/>
          <w:sz w:val="20"/>
        </w:rPr>
        <w:t>7</w:t>
      </w:r>
      <w:r w:rsidRPr="001330AA">
        <w:rPr>
          <w:rFonts w:ascii="Arial" w:hAnsi="Arial" w:cs="Arial"/>
          <w:b/>
          <w:sz w:val="20"/>
        </w:rPr>
        <w:t xml:space="preserve"> (</w:t>
      </w:r>
      <w:r w:rsidRPr="00663BE9">
        <w:rPr>
          <w:rFonts w:ascii="Arial" w:hAnsi="Arial" w:cs="Arial"/>
          <w:b/>
          <w:sz w:val="20"/>
        </w:rPr>
        <w:t>diecisiete</w:t>
      </w:r>
      <w:r w:rsidRPr="001330AA">
        <w:rPr>
          <w:rFonts w:ascii="Arial" w:hAnsi="Arial" w:cs="Arial"/>
          <w:b/>
          <w:sz w:val="20"/>
        </w:rPr>
        <w:t>)</w:t>
      </w:r>
      <w:r w:rsidRPr="001330AA">
        <w:rPr>
          <w:rFonts w:ascii="Arial" w:hAnsi="Arial" w:cs="Arial"/>
          <w:sz w:val="20"/>
        </w:rPr>
        <w:t>,</w:t>
      </w:r>
      <w:r w:rsidRPr="001330AA">
        <w:rPr>
          <w:rFonts w:ascii="Arial" w:hAnsi="Arial" w:cs="Arial"/>
          <w:b/>
          <w:sz w:val="20"/>
        </w:rPr>
        <w:t xml:space="preserve"> </w:t>
      </w:r>
      <w:r w:rsidRPr="001330AA">
        <w:rPr>
          <w:rFonts w:ascii="Arial" w:eastAsia="Calibri" w:hAnsi="Arial" w:cs="Arial"/>
          <w:color w:val="000000"/>
          <w:sz w:val="20"/>
          <w:lang w:val="es-MX" w:eastAsia="es-MX"/>
        </w:rPr>
        <w:t xml:space="preserve"> el modelo del contrato abierto que será empleado para formalizar los derechos y obligaciones que se deriven de la presente </w:t>
      </w:r>
      <w:r w:rsidRPr="00CC045D">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la(s) junta(s) de aclaraciones </w:t>
      </w:r>
      <w:r w:rsidRPr="001330AA">
        <w:rPr>
          <w:rFonts w:ascii="Arial" w:hAnsi="Arial" w:cs="Arial"/>
          <w:sz w:val="20"/>
        </w:rPr>
        <w:t>y a lo que de acuerdo con lo ofertado en la proposición del licitante, le haya sido adjudicado en el fallo</w:t>
      </w:r>
      <w:r w:rsidRPr="001330AA">
        <w:rPr>
          <w:rFonts w:ascii="Arial" w:eastAsia="Calibri" w:hAnsi="Arial" w:cs="Arial"/>
          <w:color w:val="000000"/>
          <w:sz w:val="20"/>
          <w:lang w:val="es-MX" w:eastAsia="es-MX"/>
        </w:rPr>
        <w:t xml:space="preserve">. </w:t>
      </w:r>
    </w:p>
    <w:p w:rsidR="00467EB8" w:rsidRPr="001330AA" w:rsidRDefault="00467EB8" w:rsidP="001A0850">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C7065E">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lastRenderedPageBreak/>
        <w:t xml:space="preserve">En caso de discrepancia entre el contenido del contrato y el de la presente convocatoria, prevalecerá lo estipulado en esta última, así como el resultado de la(s) junta(s) de aclaraciones. </w:t>
      </w:r>
    </w:p>
    <w:p w:rsidR="00467EB8" w:rsidRPr="001330AA" w:rsidRDefault="00467EB8" w:rsidP="00C7065E">
      <w:pPr>
        <w:jc w:val="both"/>
        <w:rPr>
          <w:rFonts w:ascii="Arial" w:hAnsi="Arial" w:cs="Arial"/>
          <w:b/>
          <w:sz w:val="20"/>
        </w:rPr>
      </w:pPr>
    </w:p>
    <w:p w:rsidR="00467EB8" w:rsidRPr="001330AA" w:rsidRDefault="00467EB8" w:rsidP="00C7065E">
      <w:pPr>
        <w:jc w:val="both"/>
        <w:rPr>
          <w:rFonts w:ascii="Arial" w:hAnsi="Arial" w:cs="Arial"/>
          <w:sz w:val="20"/>
        </w:rPr>
      </w:pPr>
      <w:r w:rsidRPr="001330AA">
        <w:rPr>
          <w:rFonts w:ascii="Arial" w:hAnsi="Arial" w:cs="Arial"/>
          <w:sz w:val="20"/>
        </w:rPr>
        <w:t xml:space="preserve">Las </w:t>
      </w:r>
      <w:r w:rsidRPr="00FB1EC3">
        <w:rPr>
          <w:rFonts w:ascii="Arial" w:hAnsi="Arial" w:cs="Arial"/>
          <w:sz w:val="20"/>
        </w:rPr>
        <w:t xml:space="preserve">cantidades máximas </w:t>
      </w:r>
      <w:r w:rsidRPr="001330AA">
        <w:rPr>
          <w:rFonts w:ascii="Arial" w:hAnsi="Arial" w:cs="Arial"/>
          <w:sz w:val="20"/>
        </w:rPr>
        <w:t xml:space="preserve">por cada una de las partidas, objeto de esta </w:t>
      </w:r>
      <w:r w:rsidRPr="00CC045D">
        <w:rPr>
          <w:rFonts w:ascii="Arial" w:hAnsi="Arial" w:cs="Arial"/>
          <w:noProof/>
          <w:sz w:val="20"/>
        </w:rPr>
        <w:t>Licitación</w:t>
      </w:r>
      <w:r w:rsidRPr="001330AA">
        <w:rPr>
          <w:rFonts w:ascii="Arial" w:hAnsi="Arial" w:cs="Arial"/>
          <w:sz w:val="20"/>
        </w:rPr>
        <w:t xml:space="preserve">, se detallan en el </w:t>
      </w:r>
      <w:r w:rsidRPr="001330AA">
        <w:rPr>
          <w:rFonts w:ascii="Arial" w:hAnsi="Arial" w:cs="Arial"/>
          <w:b/>
          <w:sz w:val="20"/>
        </w:rPr>
        <w:t xml:space="preserve">Anexo Número </w:t>
      </w:r>
      <w:r w:rsidRPr="001330AA">
        <w:rPr>
          <w:rFonts w:ascii="Arial" w:hAnsi="Arial" w:cs="Arial"/>
          <w:b/>
          <w:bCs/>
          <w:sz w:val="20"/>
        </w:rPr>
        <w:t>T1 (</w:t>
      </w:r>
      <w:r w:rsidRPr="001330AA">
        <w:rPr>
          <w:rFonts w:ascii="Arial" w:hAnsi="Arial" w:cs="Arial"/>
          <w:b/>
          <w:sz w:val="20"/>
          <w:lang w:val="es-MX"/>
        </w:rPr>
        <w:t>T uno</w:t>
      </w:r>
      <w:r w:rsidRPr="001330AA">
        <w:rPr>
          <w:rFonts w:ascii="Arial" w:hAnsi="Arial" w:cs="Arial"/>
          <w:b/>
          <w:bCs/>
          <w:sz w:val="20"/>
        </w:rPr>
        <w:t>)</w:t>
      </w:r>
      <w:r w:rsidRPr="001330AA">
        <w:rPr>
          <w:rFonts w:ascii="Arial" w:hAnsi="Arial" w:cs="Arial"/>
          <w:sz w:val="20"/>
        </w:rPr>
        <w:t xml:space="preserve">, el cual forma parte de las presentes Bases. </w:t>
      </w:r>
    </w:p>
    <w:p w:rsidR="00467EB8" w:rsidRPr="001330AA" w:rsidRDefault="00467EB8" w:rsidP="00C7065E">
      <w:pPr>
        <w:jc w:val="both"/>
        <w:rPr>
          <w:rFonts w:ascii="Arial" w:hAnsi="Arial" w:cs="Arial"/>
          <w:sz w:val="20"/>
        </w:rPr>
      </w:pPr>
    </w:p>
    <w:p w:rsidR="00467EB8" w:rsidRPr="001330AA" w:rsidRDefault="00467EB8" w:rsidP="00960F82">
      <w:pPr>
        <w:jc w:val="both"/>
        <w:rPr>
          <w:rFonts w:ascii="Arial" w:hAnsi="Arial" w:cs="Arial"/>
          <w:i/>
          <w:iCs/>
          <w:sz w:val="20"/>
          <w:u w:val="single"/>
        </w:rPr>
      </w:pPr>
      <w:r w:rsidRPr="001330AA">
        <w:rPr>
          <w:rFonts w:ascii="Arial" w:hAnsi="Arial" w:cs="Arial"/>
          <w:bCs/>
          <w:i/>
          <w:sz w:val="20"/>
          <w:u w:val="single"/>
        </w:rPr>
        <w:t>Nota:</w:t>
      </w:r>
      <w:r w:rsidRPr="001330AA">
        <w:rPr>
          <w:rFonts w:ascii="Arial" w:hAnsi="Arial" w:cs="Arial"/>
          <w:i/>
          <w:sz w:val="20"/>
          <w:u w:val="single"/>
        </w:rPr>
        <w:t xml:space="preserve"> </w:t>
      </w:r>
      <w:r w:rsidRPr="001330AA">
        <w:rPr>
          <w:rFonts w:ascii="Arial" w:hAnsi="Arial" w:cs="Arial"/>
          <w:i/>
          <w:iCs/>
          <w:sz w:val="20"/>
          <w:u w:val="single"/>
        </w:rPr>
        <w:t>El modelo del contrato contenido en la presente Convocatoria es genérico y habrá de adecuarse de acuerdo a la cuenta presupuestal, cargo y numeral del capítulo descriptivo de las “Condiciones de la Entrega del Bien”, así como la parte correspondiente en el anexo T3 (T tres), según corresponda a cada bien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p>
    <w:p w:rsidR="00467EB8" w:rsidRPr="001330AA" w:rsidRDefault="00467EB8" w:rsidP="00C7065E">
      <w:pPr>
        <w:jc w:val="both"/>
        <w:rPr>
          <w:rFonts w:ascii="Arial" w:hAnsi="Arial" w:cs="Arial"/>
          <w:b/>
          <w:sz w:val="20"/>
        </w:rPr>
      </w:pPr>
    </w:p>
    <w:p w:rsidR="00467EB8" w:rsidRPr="001330AA" w:rsidRDefault="00467EB8" w:rsidP="00C7065E">
      <w:pPr>
        <w:jc w:val="both"/>
        <w:rPr>
          <w:rFonts w:ascii="Arial" w:hAnsi="Arial" w:cs="Arial"/>
          <w:b/>
          <w:bCs/>
          <w:sz w:val="20"/>
        </w:rPr>
      </w:pPr>
      <w:r w:rsidRPr="001330AA">
        <w:rPr>
          <w:rFonts w:ascii="Arial" w:hAnsi="Arial" w:cs="Arial"/>
          <w:b/>
          <w:bCs/>
          <w:sz w:val="20"/>
        </w:rPr>
        <w:t xml:space="preserve">3.- TÉRMINOS QUE REGIRÁN LOS DIVERSOS ACTOS DE LA </w:t>
      </w:r>
      <w:r w:rsidRPr="00CC045D">
        <w:rPr>
          <w:rFonts w:ascii="Arial" w:hAnsi="Arial" w:cs="Arial"/>
          <w:b/>
          <w:bCs/>
          <w:noProof/>
          <w:sz w:val="20"/>
        </w:rPr>
        <w:t>Licitación</w:t>
      </w:r>
      <w:r w:rsidRPr="001330AA">
        <w:rPr>
          <w:rFonts w:ascii="Arial" w:hAnsi="Arial" w:cs="Arial"/>
          <w:b/>
          <w:bCs/>
          <w:sz w:val="20"/>
        </w:rPr>
        <w:t xml:space="preserve">. </w:t>
      </w:r>
    </w:p>
    <w:p w:rsidR="00467EB8" w:rsidRPr="001330AA" w:rsidRDefault="00467EB8" w:rsidP="001A0850">
      <w:pPr>
        <w:jc w:val="both"/>
        <w:rPr>
          <w:rFonts w:ascii="Arial" w:hAnsi="Arial" w:cs="Arial"/>
          <w:b/>
          <w:sz w:val="20"/>
        </w:rPr>
      </w:pPr>
      <w:r w:rsidRPr="001330AA">
        <w:rPr>
          <w:rFonts w:ascii="Arial" w:hAnsi="Arial" w:cs="Arial"/>
          <w:b/>
          <w:sz w:val="20"/>
        </w:rPr>
        <w:t>3.1.</w:t>
      </w:r>
      <w:r w:rsidRPr="001330AA">
        <w:rPr>
          <w:rFonts w:ascii="Arial" w:hAnsi="Arial" w:cs="Arial"/>
          <w:b/>
          <w:sz w:val="20"/>
        </w:rPr>
        <w:tab/>
        <w:t>Fecha, hora y domicilio de los eventos; medios y en su caso, reducción de plazo para la presentación de las proposiciones.</w:t>
      </w:r>
    </w:p>
    <w:p w:rsidR="00467EB8" w:rsidRPr="001330AA" w:rsidRDefault="00467EB8" w:rsidP="001A0850">
      <w:pPr>
        <w:spacing w:line="192" w:lineRule="exact"/>
        <w:jc w:val="both"/>
        <w:rPr>
          <w:rFonts w:ascii="Arial" w:hAnsi="Arial" w:cs="Arial"/>
          <w:sz w:val="20"/>
        </w:rPr>
      </w:pPr>
    </w:p>
    <w:tbl>
      <w:tblPr>
        <w:tblW w:w="9924" w:type="dxa"/>
        <w:tblInd w:w="107" w:type="dxa"/>
        <w:tblLayout w:type="fixed"/>
        <w:tblLook w:val="0000" w:firstRow="0" w:lastRow="0" w:firstColumn="0" w:lastColumn="0" w:noHBand="0" w:noVBand="0"/>
      </w:tblPr>
      <w:tblGrid>
        <w:gridCol w:w="2269"/>
        <w:gridCol w:w="1418"/>
        <w:gridCol w:w="1276"/>
        <w:gridCol w:w="4961"/>
      </w:tblGrid>
      <w:tr w:rsidR="00467EB8" w:rsidRPr="001330AA" w:rsidTr="00BB7F60">
        <w:trPr>
          <w:tblHeader/>
        </w:trPr>
        <w:tc>
          <w:tcPr>
            <w:tcW w:w="2269" w:type="dxa"/>
            <w:tcBorders>
              <w:top w:val="single" w:sz="4" w:space="0" w:color="000000"/>
              <w:left w:val="single" w:sz="4" w:space="0" w:color="000000"/>
              <w:bottom w:val="single" w:sz="4" w:space="0" w:color="000000"/>
            </w:tcBorders>
            <w:shd w:val="clear" w:color="auto" w:fill="A6A6A6"/>
          </w:tcPr>
          <w:p w:rsidR="00467EB8" w:rsidRPr="001330AA" w:rsidRDefault="00467EB8" w:rsidP="007D6FAA">
            <w:pPr>
              <w:spacing w:line="192" w:lineRule="atLeast"/>
              <w:jc w:val="center"/>
              <w:rPr>
                <w:rFonts w:ascii="Arial" w:hAnsi="Arial" w:cs="Arial"/>
                <w:b/>
                <w:sz w:val="20"/>
              </w:rPr>
            </w:pPr>
            <w:r w:rsidRPr="001330AA">
              <w:rPr>
                <w:rFonts w:ascii="Arial" w:hAnsi="Arial" w:cs="Arial"/>
                <w:b/>
                <w:sz w:val="20"/>
              </w:rPr>
              <w:t>E V E N T O S</w:t>
            </w:r>
          </w:p>
        </w:tc>
        <w:tc>
          <w:tcPr>
            <w:tcW w:w="1418" w:type="dxa"/>
            <w:tcBorders>
              <w:top w:val="single" w:sz="4" w:space="0" w:color="000000"/>
              <w:left w:val="single" w:sz="4" w:space="0" w:color="000000"/>
              <w:bottom w:val="single" w:sz="4" w:space="0" w:color="000000"/>
            </w:tcBorders>
            <w:shd w:val="clear" w:color="auto" w:fill="A6A6A6"/>
          </w:tcPr>
          <w:p w:rsidR="00467EB8" w:rsidRPr="001330AA" w:rsidRDefault="00467EB8" w:rsidP="00D34294">
            <w:pPr>
              <w:spacing w:line="192" w:lineRule="atLeast"/>
              <w:jc w:val="center"/>
              <w:rPr>
                <w:rFonts w:ascii="Arial" w:hAnsi="Arial" w:cs="Arial"/>
                <w:b/>
                <w:sz w:val="20"/>
              </w:rPr>
            </w:pPr>
            <w:r w:rsidRPr="001330AA">
              <w:rPr>
                <w:rFonts w:ascii="Arial" w:hAnsi="Arial" w:cs="Arial"/>
                <w:b/>
                <w:sz w:val="20"/>
              </w:rPr>
              <w:t>F E C H A</w:t>
            </w:r>
          </w:p>
        </w:tc>
        <w:tc>
          <w:tcPr>
            <w:tcW w:w="1276" w:type="dxa"/>
            <w:tcBorders>
              <w:top w:val="single" w:sz="4" w:space="0" w:color="000000"/>
              <w:left w:val="single" w:sz="4" w:space="0" w:color="000000"/>
              <w:bottom w:val="single" w:sz="4" w:space="0" w:color="000000"/>
            </w:tcBorders>
            <w:shd w:val="clear" w:color="auto" w:fill="A6A6A6"/>
          </w:tcPr>
          <w:p w:rsidR="00467EB8" w:rsidRPr="001330AA" w:rsidRDefault="00467EB8" w:rsidP="00D34294">
            <w:pPr>
              <w:snapToGrid w:val="0"/>
              <w:spacing w:line="192" w:lineRule="atLeast"/>
              <w:jc w:val="center"/>
              <w:rPr>
                <w:rFonts w:ascii="Arial" w:hAnsi="Arial" w:cs="Arial"/>
                <w:b/>
                <w:sz w:val="20"/>
              </w:rPr>
            </w:pPr>
            <w:r w:rsidRPr="001330AA">
              <w:rPr>
                <w:rFonts w:ascii="Arial" w:hAnsi="Arial" w:cs="Arial"/>
                <w:b/>
                <w:sz w:val="20"/>
              </w:rPr>
              <w:t>H O R A</w:t>
            </w:r>
          </w:p>
        </w:tc>
        <w:tc>
          <w:tcPr>
            <w:tcW w:w="4961" w:type="dxa"/>
            <w:tcBorders>
              <w:top w:val="single" w:sz="4" w:space="0" w:color="000000"/>
              <w:left w:val="single" w:sz="4" w:space="0" w:color="000000"/>
              <w:bottom w:val="single" w:sz="4" w:space="0" w:color="000000"/>
              <w:right w:val="single" w:sz="4" w:space="0" w:color="000000"/>
            </w:tcBorders>
            <w:shd w:val="clear" w:color="auto" w:fill="A6A6A6"/>
          </w:tcPr>
          <w:p w:rsidR="00467EB8" w:rsidRPr="001330AA" w:rsidRDefault="00467EB8" w:rsidP="00D34294">
            <w:pPr>
              <w:snapToGrid w:val="0"/>
              <w:spacing w:line="192" w:lineRule="atLeast"/>
              <w:jc w:val="center"/>
              <w:rPr>
                <w:rFonts w:ascii="Arial" w:hAnsi="Arial" w:cs="Arial"/>
                <w:b/>
                <w:sz w:val="20"/>
              </w:rPr>
            </w:pPr>
            <w:r w:rsidRPr="001330AA">
              <w:rPr>
                <w:rFonts w:ascii="Arial" w:hAnsi="Arial" w:cs="Arial"/>
                <w:b/>
                <w:sz w:val="20"/>
              </w:rPr>
              <w:t>L U G A R</w:t>
            </w:r>
          </w:p>
        </w:tc>
      </w:tr>
      <w:tr w:rsidR="00467EB8" w:rsidRPr="001330AA" w:rsidTr="00BB7F60">
        <w:tc>
          <w:tcPr>
            <w:tcW w:w="2269" w:type="dxa"/>
            <w:tcBorders>
              <w:top w:val="single" w:sz="4" w:space="0" w:color="000000"/>
              <w:left w:val="single" w:sz="4" w:space="0" w:color="000000"/>
              <w:bottom w:val="single" w:sz="4" w:space="0" w:color="000000"/>
            </w:tcBorders>
          </w:tcPr>
          <w:p w:rsidR="00467EB8" w:rsidRPr="001330AA" w:rsidRDefault="00467EB8" w:rsidP="004B503A">
            <w:pPr>
              <w:spacing w:line="192" w:lineRule="atLeast"/>
              <w:jc w:val="both"/>
              <w:rPr>
                <w:rFonts w:ascii="Arial" w:hAnsi="Arial" w:cs="Arial"/>
                <w:sz w:val="20"/>
              </w:rPr>
            </w:pPr>
            <w:r w:rsidRPr="001330AA">
              <w:rPr>
                <w:rFonts w:ascii="Arial" w:hAnsi="Arial" w:cs="Arial"/>
                <w:sz w:val="20"/>
              </w:rPr>
              <w:t xml:space="preserve">Primera Junta de Aclaración de la convocatoria a la </w:t>
            </w:r>
            <w:r w:rsidRPr="00CC045D">
              <w:rPr>
                <w:rFonts w:ascii="Arial" w:hAnsi="Arial" w:cs="Arial"/>
                <w:noProof/>
                <w:sz w:val="20"/>
              </w:rPr>
              <w:t>Licitación</w:t>
            </w:r>
            <w:r w:rsidRPr="001330AA">
              <w:rPr>
                <w:rFonts w:ascii="Arial" w:hAnsi="Arial" w:cs="Arial"/>
                <w:sz w:val="20"/>
              </w:rPr>
              <w:t>.</w:t>
            </w:r>
          </w:p>
        </w:tc>
        <w:tc>
          <w:tcPr>
            <w:tcW w:w="1418" w:type="dxa"/>
            <w:tcBorders>
              <w:top w:val="single" w:sz="4" w:space="0" w:color="000000"/>
              <w:left w:val="single" w:sz="4" w:space="0" w:color="000000"/>
              <w:bottom w:val="single" w:sz="4" w:space="0" w:color="000000"/>
            </w:tcBorders>
          </w:tcPr>
          <w:p w:rsidR="00467EB8" w:rsidRPr="001330AA" w:rsidRDefault="00467EB8" w:rsidP="0080509D">
            <w:pPr>
              <w:spacing w:line="192" w:lineRule="atLeast"/>
              <w:jc w:val="center"/>
              <w:rPr>
                <w:rFonts w:ascii="Arial" w:hAnsi="Arial" w:cs="Arial"/>
                <w:sz w:val="20"/>
              </w:rPr>
            </w:pPr>
          </w:p>
        </w:tc>
        <w:tc>
          <w:tcPr>
            <w:tcW w:w="1276" w:type="dxa"/>
            <w:tcBorders>
              <w:top w:val="single" w:sz="4" w:space="0" w:color="000000"/>
              <w:left w:val="single" w:sz="4" w:space="0" w:color="000000"/>
              <w:bottom w:val="single" w:sz="4" w:space="0" w:color="000000"/>
            </w:tcBorders>
          </w:tcPr>
          <w:p w:rsidR="00467EB8" w:rsidRPr="001330AA" w:rsidRDefault="00467EB8" w:rsidP="00663BE9">
            <w:pPr>
              <w:snapToGrid w:val="0"/>
              <w:spacing w:line="192" w:lineRule="atLeast"/>
              <w:jc w:val="center"/>
              <w:rPr>
                <w:rFonts w:ascii="Arial" w:hAnsi="Arial" w:cs="Arial"/>
                <w:sz w:val="20"/>
              </w:rPr>
            </w:pPr>
          </w:p>
        </w:tc>
        <w:tc>
          <w:tcPr>
            <w:tcW w:w="4961" w:type="dxa"/>
            <w:vMerge w:val="restart"/>
            <w:tcBorders>
              <w:top w:val="single" w:sz="4" w:space="0" w:color="000000"/>
              <w:left w:val="single" w:sz="4" w:space="0" w:color="000000"/>
              <w:right w:val="single" w:sz="4" w:space="0" w:color="000000"/>
            </w:tcBorders>
            <w:vAlign w:val="center"/>
          </w:tcPr>
          <w:p w:rsidR="00467EB8" w:rsidRPr="00776BB8" w:rsidRDefault="00467EB8" w:rsidP="00840799">
            <w:pPr>
              <w:snapToGrid w:val="0"/>
              <w:spacing w:line="192" w:lineRule="atLeast"/>
              <w:jc w:val="center"/>
              <w:rPr>
                <w:rFonts w:ascii="Arial" w:hAnsi="Arial" w:cs="Arial"/>
                <w:sz w:val="20"/>
                <w:lang w:val="es-MX"/>
              </w:rPr>
            </w:pPr>
            <w:r w:rsidRPr="00776BB8">
              <w:rPr>
                <w:rFonts w:ascii="Arial" w:hAnsi="Arial" w:cs="Arial"/>
                <w:sz w:val="20"/>
                <w:lang w:val="es-MX"/>
              </w:rPr>
              <w:t>CompraNet</w:t>
            </w:r>
          </w:p>
          <w:p w:rsidR="00467EB8" w:rsidRPr="001330AA" w:rsidRDefault="00067657" w:rsidP="00840799">
            <w:pPr>
              <w:snapToGrid w:val="0"/>
              <w:spacing w:line="192" w:lineRule="atLeast"/>
              <w:jc w:val="center"/>
              <w:rPr>
                <w:rFonts w:ascii="Arial" w:hAnsi="Arial" w:cs="Arial"/>
                <w:sz w:val="20"/>
              </w:rPr>
            </w:pPr>
            <w:hyperlink r:id="rId10" w:history="1">
              <w:r w:rsidR="00467EB8" w:rsidRPr="00776BB8">
                <w:rPr>
                  <w:rStyle w:val="Hipervnculo"/>
                  <w:rFonts w:ascii="Arial" w:hAnsi="Arial" w:cs="Arial"/>
                  <w:sz w:val="20"/>
                  <w:lang w:val="es-MX"/>
                </w:rPr>
                <w:t>https://compranet.funcionpublica.gob.mx</w:t>
              </w:r>
            </w:hyperlink>
          </w:p>
        </w:tc>
      </w:tr>
      <w:tr w:rsidR="00467EB8" w:rsidRPr="001330AA" w:rsidTr="00BB7F60">
        <w:tc>
          <w:tcPr>
            <w:tcW w:w="2269" w:type="dxa"/>
            <w:tcBorders>
              <w:top w:val="single" w:sz="4" w:space="0" w:color="000000"/>
              <w:left w:val="single" w:sz="4" w:space="0" w:color="000000"/>
              <w:bottom w:val="single" w:sz="4" w:space="0" w:color="000000"/>
            </w:tcBorders>
          </w:tcPr>
          <w:p w:rsidR="00467EB8" w:rsidRPr="001330AA" w:rsidRDefault="00467EB8" w:rsidP="00D34294">
            <w:pPr>
              <w:spacing w:line="192" w:lineRule="atLeast"/>
              <w:jc w:val="both"/>
              <w:rPr>
                <w:rFonts w:ascii="Arial" w:hAnsi="Arial" w:cs="Arial"/>
                <w:sz w:val="20"/>
              </w:rPr>
            </w:pPr>
            <w:r w:rsidRPr="001330AA">
              <w:rPr>
                <w:rFonts w:ascii="Arial" w:hAnsi="Arial" w:cs="Arial"/>
                <w:sz w:val="20"/>
              </w:rPr>
              <w:t>Acto de Presentación y Apertura de Proposiciones.</w:t>
            </w:r>
          </w:p>
        </w:tc>
        <w:tc>
          <w:tcPr>
            <w:tcW w:w="1418" w:type="dxa"/>
            <w:tcBorders>
              <w:top w:val="single" w:sz="4" w:space="0" w:color="000000"/>
              <w:left w:val="single" w:sz="4" w:space="0" w:color="000000"/>
              <w:bottom w:val="single" w:sz="4" w:space="0" w:color="000000"/>
            </w:tcBorders>
          </w:tcPr>
          <w:p w:rsidR="00467EB8" w:rsidRPr="001330AA" w:rsidRDefault="00467EB8" w:rsidP="0080509D">
            <w:pPr>
              <w:spacing w:line="192" w:lineRule="atLeast"/>
              <w:jc w:val="center"/>
              <w:rPr>
                <w:rFonts w:ascii="Arial" w:hAnsi="Arial" w:cs="Arial"/>
                <w:sz w:val="20"/>
              </w:rPr>
            </w:pPr>
          </w:p>
        </w:tc>
        <w:tc>
          <w:tcPr>
            <w:tcW w:w="1276" w:type="dxa"/>
            <w:tcBorders>
              <w:top w:val="single" w:sz="4" w:space="0" w:color="000000"/>
              <w:left w:val="single" w:sz="4" w:space="0" w:color="000000"/>
              <w:bottom w:val="single" w:sz="4" w:space="0" w:color="000000"/>
            </w:tcBorders>
          </w:tcPr>
          <w:p w:rsidR="00467EB8" w:rsidRPr="001330AA" w:rsidRDefault="00467EB8" w:rsidP="00663BE9">
            <w:pPr>
              <w:jc w:val="center"/>
              <w:rPr>
                <w:rFonts w:ascii="Arial" w:hAnsi="Arial" w:cs="Arial"/>
                <w:sz w:val="20"/>
              </w:rPr>
            </w:pPr>
          </w:p>
        </w:tc>
        <w:tc>
          <w:tcPr>
            <w:tcW w:w="4961" w:type="dxa"/>
            <w:vMerge/>
            <w:tcBorders>
              <w:left w:val="single" w:sz="4" w:space="0" w:color="000000"/>
              <w:right w:val="single" w:sz="4" w:space="0" w:color="000000"/>
            </w:tcBorders>
          </w:tcPr>
          <w:p w:rsidR="00467EB8" w:rsidRPr="001330AA" w:rsidRDefault="00467EB8" w:rsidP="00D34294">
            <w:pPr>
              <w:snapToGrid w:val="0"/>
              <w:spacing w:line="192" w:lineRule="atLeast"/>
              <w:jc w:val="both"/>
              <w:rPr>
                <w:rFonts w:ascii="Arial" w:hAnsi="Arial" w:cs="Arial"/>
                <w:sz w:val="20"/>
              </w:rPr>
            </w:pPr>
          </w:p>
        </w:tc>
      </w:tr>
      <w:tr w:rsidR="00467EB8" w:rsidRPr="001330AA" w:rsidTr="00BB7F60">
        <w:tc>
          <w:tcPr>
            <w:tcW w:w="2269" w:type="dxa"/>
            <w:tcBorders>
              <w:top w:val="single" w:sz="4" w:space="0" w:color="000000"/>
              <w:left w:val="single" w:sz="4" w:space="0" w:color="000000"/>
              <w:bottom w:val="single" w:sz="4" w:space="0" w:color="000000"/>
            </w:tcBorders>
          </w:tcPr>
          <w:p w:rsidR="00467EB8" w:rsidRPr="001330AA" w:rsidRDefault="00467EB8" w:rsidP="00D34294">
            <w:pPr>
              <w:spacing w:line="192" w:lineRule="atLeast"/>
              <w:jc w:val="both"/>
              <w:rPr>
                <w:rFonts w:ascii="Arial" w:hAnsi="Arial" w:cs="Arial"/>
                <w:sz w:val="20"/>
              </w:rPr>
            </w:pPr>
            <w:r w:rsidRPr="001330AA">
              <w:rPr>
                <w:rFonts w:ascii="Arial" w:hAnsi="Arial" w:cs="Arial"/>
                <w:sz w:val="20"/>
              </w:rPr>
              <w:t>Fallo</w:t>
            </w:r>
          </w:p>
          <w:p w:rsidR="00467EB8" w:rsidRPr="001330AA" w:rsidRDefault="00467EB8" w:rsidP="00D34294">
            <w:pPr>
              <w:spacing w:line="192" w:lineRule="atLeast"/>
              <w:jc w:val="both"/>
              <w:rPr>
                <w:rFonts w:ascii="Arial" w:hAnsi="Arial" w:cs="Arial"/>
                <w:sz w:val="20"/>
              </w:rPr>
            </w:pPr>
          </w:p>
        </w:tc>
        <w:tc>
          <w:tcPr>
            <w:tcW w:w="1418" w:type="dxa"/>
            <w:tcBorders>
              <w:top w:val="single" w:sz="4" w:space="0" w:color="000000"/>
              <w:left w:val="single" w:sz="4" w:space="0" w:color="000000"/>
              <w:bottom w:val="single" w:sz="4" w:space="0" w:color="000000"/>
            </w:tcBorders>
          </w:tcPr>
          <w:p w:rsidR="00467EB8" w:rsidRPr="001330AA" w:rsidRDefault="00467EB8" w:rsidP="0080509D">
            <w:pPr>
              <w:spacing w:line="192" w:lineRule="atLeast"/>
              <w:jc w:val="center"/>
              <w:rPr>
                <w:rFonts w:ascii="Arial" w:hAnsi="Arial" w:cs="Arial"/>
                <w:sz w:val="20"/>
              </w:rPr>
            </w:pPr>
          </w:p>
        </w:tc>
        <w:tc>
          <w:tcPr>
            <w:tcW w:w="1276" w:type="dxa"/>
            <w:tcBorders>
              <w:top w:val="single" w:sz="4" w:space="0" w:color="000000"/>
              <w:left w:val="single" w:sz="4" w:space="0" w:color="000000"/>
              <w:bottom w:val="single" w:sz="4" w:space="0" w:color="000000"/>
            </w:tcBorders>
          </w:tcPr>
          <w:p w:rsidR="00467EB8" w:rsidRPr="001330AA" w:rsidRDefault="00467EB8" w:rsidP="00663BE9">
            <w:pPr>
              <w:jc w:val="center"/>
              <w:rPr>
                <w:rFonts w:ascii="Arial" w:hAnsi="Arial" w:cs="Arial"/>
                <w:sz w:val="20"/>
              </w:rPr>
            </w:pPr>
          </w:p>
        </w:tc>
        <w:tc>
          <w:tcPr>
            <w:tcW w:w="4961" w:type="dxa"/>
            <w:vMerge/>
            <w:tcBorders>
              <w:left w:val="single" w:sz="4" w:space="0" w:color="000000"/>
              <w:bottom w:val="single" w:sz="4" w:space="0" w:color="000000"/>
              <w:right w:val="single" w:sz="4" w:space="0" w:color="000000"/>
            </w:tcBorders>
          </w:tcPr>
          <w:p w:rsidR="00467EB8" w:rsidRPr="001330AA" w:rsidRDefault="00467EB8" w:rsidP="00D34294">
            <w:pPr>
              <w:snapToGrid w:val="0"/>
              <w:spacing w:line="192" w:lineRule="atLeast"/>
              <w:jc w:val="both"/>
              <w:rPr>
                <w:rFonts w:ascii="Arial" w:hAnsi="Arial" w:cs="Arial"/>
                <w:sz w:val="20"/>
              </w:rPr>
            </w:pPr>
          </w:p>
        </w:tc>
      </w:tr>
      <w:tr w:rsidR="00467EB8" w:rsidRPr="001330AA" w:rsidTr="00BB7F60">
        <w:tc>
          <w:tcPr>
            <w:tcW w:w="2269" w:type="dxa"/>
            <w:tcBorders>
              <w:top w:val="single" w:sz="4" w:space="0" w:color="000000"/>
              <w:left w:val="single" w:sz="4" w:space="0" w:color="000000"/>
              <w:bottom w:val="single" w:sz="4" w:space="0" w:color="000000"/>
            </w:tcBorders>
          </w:tcPr>
          <w:p w:rsidR="00467EB8" w:rsidRPr="001330AA" w:rsidRDefault="00467EB8" w:rsidP="00D34294">
            <w:pPr>
              <w:spacing w:line="192" w:lineRule="atLeast"/>
              <w:jc w:val="both"/>
              <w:rPr>
                <w:rFonts w:ascii="Arial" w:hAnsi="Arial" w:cs="Arial"/>
                <w:sz w:val="20"/>
              </w:rPr>
            </w:pPr>
            <w:r w:rsidRPr="001330AA">
              <w:rPr>
                <w:rFonts w:ascii="Arial" w:hAnsi="Arial" w:cs="Arial"/>
                <w:sz w:val="20"/>
              </w:rPr>
              <w:t>Firma del contrato</w:t>
            </w:r>
          </w:p>
          <w:p w:rsidR="00467EB8" w:rsidRPr="001330AA" w:rsidRDefault="00467EB8" w:rsidP="00D34294">
            <w:pPr>
              <w:spacing w:line="192" w:lineRule="atLeast"/>
              <w:jc w:val="both"/>
              <w:rPr>
                <w:rFonts w:ascii="Arial" w:hAnsi="Arial" w:cs="Arial"/>
                <w:sz w:val="20"/>
              </w:rPr>
            </w:pPr>
          </w:p>
        </w:tc>
        <w:tc>
          <w:tcPr>
            <w:tcW w:w="1418" w:type="dxa"/>
            <w:tcBorders>
              <w:top w:val="single" w:sz="4" w:space="0" w:color="000000"/>
              <w:left w:val="single" w:sz="4" w:space="0" w:color="000000"/>
              <w:bottom w:val="single" w:sz="4" w:space="0" w:color="000000"/>
            </w:tcBorders>
          </w:tcPr>
          <w:p w:rsidR="00467EB8" w:rsidRPr="001330AA" w:rsidRDefault="00467EB8" w:rsidP="0080509D">
            <w:pPr>
              <w:spacing w:line="192" w:lineRule="atLeast"/>
              <w:jc w:val="center"/>
              <w:rPr>
                <w:rFonts w:ascii="Arial" w:hAnsi="Arial" w:cs="Arial"/>
                <w:sz w:val="20"/>
              </w:rPr>
            </w:pPr>
          </w:p>
        </w:tc>
        <w:tc>
          <w:tcPr>
            <w:tcW w:w="1276" w:type="dxa"/>
            <w:tcBorders>
              <w:top w:val="single" w:sz="4" w:space="0" w:color="000000"/>
              <w:left w:val="single" w:sz="4" w:space="0" w:color="000000"/>
              <w:bottom w:val="single" w:sz="4" w:space="0" w:color="000000"/>
            </w:tcBorders>
          </w:tcPr>
          <w:p w:rsidR="00467EB8" w:rsidRPr="001330AA" w:rsidRDefault="00467EB8" w:rsidP="00663BE9">
            <w:pPr>
              <w:jc w:val="center"/>
              <w:rPr>
                <w:rFonts w:ascii="Arial" w:hAnsi="Arial" w:cs="Arial"/>
                <w:sz w:val="20"/>
              </w:rPr>
            </w:pPr>
          </w:p>
        </w:tc>
        <w:tc>
          <w:tcPr>
            <w:tcW w:w="4961" w:type="dxa"/>
            <w:tcBorders>
              <w:top w:val="single" w:sz="4" w:space="0" w:color="000000"/>
              <w:left w:val="single" w:sz="4" w:space="0" w:color="000000"/>
              <w:bottom w:val="single" w:sz="4" w:space="0" w:color="000000"/>
              <w:right w:val="single" w:sz="4" w:space="0" w:color="000000"/>
            </w:tcBorders>
          </w:tcPr>
          <w:p w:rsidR="00467EB8" w:rsidRPr="001330AA" w:rsidRDefault="00467EB8" w:rsidP="00840799">
            <w:pPr>
              <w:snapToGrid w:val="0"/>
              <w:spacing w:line="192" w:lineRule="atLeast"/>
              <w:jc w:val="both"/>
              <w:rPr>
                <w:rFonts w:ascii="Arial" w:hAnsi="Arial" w:cs="Arial"/>
                <w:sz w:val="20"/>
              </w:rPr>
            </w:pPr>
            <w:r w:rsidRPr="001330AA">
              <w:rPr>
                <w:rFonts w:ascii="Arial" w:hAnsi="Arial" w:cs="Arial"/>
                <w:sz w:val="20"/>
              </w:rPr>
              <w:t xml:space="preserve">En </w:t>
            </w:r>
            <w:smartTag w:uri="urn:schemas-microsoft-com:office:smarttags" w:element="PersonName">
              <w:smartTagPr>
                <w:attr w:name="ProductID" w:val="la Oficina"/>
              </w:smartTagPr>
              <w:r w:rsidRPr="001330AA">
                <w:rPr>
                  <w:rFonts w:ascii="Arial" w:hAnsi="Arial" w:cs="Arial"/>
                  <w:sz w:val="20"/>
                </w:rPr>
                <w:t>la Oficina</w:t>
              </w:r>
            </w:smartTag>
            <w:r w:rsidRPr="001330AA">
              <w:rPr>
                <w:rFonts w:ascii="Arial" w:hAnsi="Arial" w:cs="Arial"/>
                <w:sz w:val="20"/>
              </w:rPr>
              <w:t xml:space="preserve"> de Contratos de </w:t>
            </w:r>
            <w:smartTag w:uri="urn:schemas-microsoft-com:office:smarttags" w:element="PersonName">
              <w:smartTagPr>
                <w:attr w:name="ProductID" w:val="la Coordinación"/>
              </w:smartTagPr>
              <w:r w:rsidRPr="001330AA">
                <w:rPr>
                  <w:rFonts w:ascii="Arial" w:hAnsi="Arial" w:cs="Arial"/>
                  <w:sz w:val="20"/>
                </w:rPr>
                <w:t>la Coordinación</w:t>
              </w:r>
            </w:smartTag>
            <w:r w:rsidRPr="001330AA">
              <w:rPr>
                <w:rFonts w:ascii="Arial" w:hAnsi="Arial" w:cs="Arial"/>
                <w:sz w:val="20"/>
              </w:rPr>
              <w:t xml:space="preserve"> de Abastecimiento y Equipamiento, ubicada en Cuauhtémoc Número 2415</w:t>
            </w:r>
            <w:r>
              <w:rPr>
                <w:rFonts w:ascii="Arial" w:hAnsi="Arial" w:cs="Arial"/>
                <w:sz w:val="20"/>
              </w:rPr>
              <w:t xml:space="preserve"> </w:t>
            </w:r>
            <w:r w:rsidRPr="001330AA">
              <w:rPr>
                <w:rFonts w:ascii="Arial" w:hAnsi="Arial" w:cs="Arial"/>
                <w:sz w:val="20"/>
              </w:rPr>
              <w:t xml:space="preserve">y Venustiano Carranza, C.P. 23040, Colonia </w:t>
            </w:r>
            <w:smartTag w:uri="urn:schemas-microsoft-com:office:smarttags" w:element="PersonName">
              <w:smartTagPr>
                <w:attr w:name="ProductID" w:val="La Rinconada"/>
              </w:smartTagPr>
              <w:r w:rsidRPr="001330AA">
                <w:rPr>
                  <w:rFonts w:ascii="Arial" w:hAnsi="Arial" w:cs="Arial"/>
                  <w:sz w:val="20"/>
                </w:rPr>
                <w:t>La Rinconada</w:t>
              </w:r>
            </w:smartTag>
            <w:r w:rsidRPr="001330AA">
              <w:rPr>
                <w:rFonts w:ascii="Arial" w:hAnsi="Arial" w:cs="Arial"/>
                <w:sz w:val="20"/>
              </w:rPr>
              <w:t xml:space="preserve"> en </w:t>
            </w:r>
            <w:smartTag w:uri="urn:schemas-microsoft-com:office:smarttags" w:element="PersonName">
              <w:smartTagPr>
                <w:attr w:name="ProductID" w:val="La Paz"/>
              </w:smartTagPr>
              <w:r w:rsidRPr="001330AA">
                <w:rPr>
                  <w:rFonts w:ascii="Arial" w:hAnsi="Arial" w:cs="Arial"/>
                  <w:sz w:val="20"/>
                </w:rPr>
                <w:t>La Paz</w:t>
              </w:r>
            </w:smartTag>
            <w:r w:rsidRPr="001330AA">
              <w:rPr>
                <w:rFonts w:ascii="Arial" w:hAnsi="Arial" w:cs="Arial"/>
                <w:sz w:val="20"/>
              </w:rPr>
              <w:t>, Baja California Sur, con número de teléfono y de fax 612 12 5 68 69.</w:t>
            </w:r>
          </w:p>
        </w:tc>
      </w:tr>
    </w:tbl>
    <w:p w:rsidR="00467EB8" w:rsidRPr="001330AA" w:rsidRDefault="00467EB8"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467EB8" w:rsidRPr="001330AA" w:rsidTr="00D34294">
        <w:tc>
          <w:tcPr>
            <w:tcW w:w="2978" w:type="dxa"/>
            <w:tcBorders>
              <w:top w:val="single" w:sz="4" w:space="0" w:color="000000"/>
              <w:left w:val="single" w:sz="4" w:space="0" w:color="000000"/>
              <w:bottom w:val="single" w:sz="4" w:space="0" w:color="000000"/>
            </w:tcBorders>
          </w:tcPr>
          <w:p w:rsidR="00467EB8" w:rsidRPr="001330AA" w:rsidRDefault="00467EB8" w:rsidP="00057AB7">
            <w:pPr>
              <w:pStyle w:val="Default"/>
              <w:rPr>
                <w:sz w:val="20"/>
                <w:szCs w:val="20"/>
              </w:rPr>
            </w:pPr>
            <w:r w:rsidRPr="001330AA">
              <w:rPr>
                <w:sz w:val="20"/>
                <w:szCs w:val="20"/>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467EB8" w:rsidRPr="001330AA" w:rsidRDefault="00467EB8" w:rsidP="0080509D">
            <w:pPr>
              <w:pStyle w:val="Default"/>
              <w:rPr>
                <w:sz w:val="20"/>
                <w:szCs w:val="20"/>
              </w:rPr>
            </w:pPr>
            <w:r w:rsidRPr="00CC045D">
              <w:rPr>
                <w:bCs/>
                <w:noProof/>
                <w:sz w:val="20"/>
              </w:rPr>
              <w:t>a partir del 1 de enero al 31 de diciembre de 2022</w:t>
            </w:r>
          </w:p>
        </w:tc>
      </w:tr>
      <w:tr w:rsidR="00467EB8" w:rsidRPr="001330AA" w:rsidTr="00D34294">
        <w:tc>
          <w:tcPr>
            <w:tcW w:w="2978" w:type="dxa"/>
            <w:tcBorders>
              <w:top w:val="single" w:sz="4" w:space="0" w:color="000000"/>
              <w:left w:val="single" w:sz="4" w:space="0" w:color="000000"/>
              <w:bottom w:val="single" w:sz="4" w:space="0" w:color="000000"/>
            </w:tcBorders>
          </w:tcPr>
          <w:p w:rsidR="00467EB8" w:rsidRPr="001330AA" w:rsidRDefault="00467EB8" w:rsidP="00D34294">
            <w:pPr>
              <w:spacing w:after="120"/>
              <w:rPr>
                <w:rFonts w:ascii="Arial" w:hAnsi="Arial" w:cs="Arial"/>
                <w:sz w:val="20"/>
              </w:rPr>
            </w:pPr>
            <w:r w:rsidRPr="001330AA">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467EB8" w:rsidRPr="001330AA" w:rsidRDefault="00467EB8" w:rsidP="00D34294">
            <w:pPr>
              <w:spacing w:after="120"/>
              <w:rPr>
                <w:rFonts w:ascii="Arial" w:hAnsi="Arial" w:cs="Arial"/>
                <w:sz w:val="20"/>
              </w:rPr>
            </w:pPr>
            <w:r w:rsidRPr="001330AA">
              <w:rPr>
                <w:rFonts w:ascii="Arial" w:hAnsi="Arial" w:cs="Arial"/>
                <w:b/>
                <w:i/>
                <w:sz w:val="20"/>
                <w:u w:val="single"/>
              </w:rPr>
              <w:t>NO</w:t>
            </w:r>
          </w:p>
        </w:tc>
      </w:tr>
      <w:tr w:rsidR="00467EB8" w:rsidRPr="001330AA" w:rsidTr="00D34294">
        <w:tc>
          <w:tcPr>
            <w:tcW w:w="2978" w:type="dxa"/>
            <w:tcBorders>
              <w:top w:val="single" w:sz="4" w:space="0" w:color="000000"/>
              <w:left w:val="single" w:sz="4" w:space="0" w:color="000000"/>
              <w:bottom w:val="single" w:sz="4" w:space="0" w:color="000000"/>
            </w:tcBorders>
          </w:tcPr>
          <w:p w:rsidR="00467EB8" w:rsidRPr="001330AA" w:rsidRDefault="00467EB8" w:rsidP="004B503A">
            <w:pPr>
              <w:spacing w:after="120"/>
              <w:rPr>
                <w:rFonts w:ascii="Arial" w:hAnsi="Arial" w:cs="Arial"/>
                <w:sz w:val="20"/>
              </w:rPr>
            </w:pPr>
            <w:r w:rsidRPr="001330AA">
              <w:rPr>
                <w:rFonts w:ascii="Arial" w:hAnsi="Arial" w:cs="Arial"/>
                <w:sz w:val="20"/>
              </w:rPr>
              <w:t xml:space="preserve">Tipo de </w:t>
            </w:r>
            <w:r w:rsidRPr="00CC045D">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467EB8" w:rsidRPr="001330AA" w:rsidRDefault="00467EB8" w:rsidP="00D34294">
            <w:pPr>
              <w:spacing w:after="120"/>
              <w:rPr>
                <w:rFonts w:ascii="Arial" w:hAnsi="Arial" w:cs="Arial"/>
                <w:sz w:val="20"/>
              </w:rPr>
            </w:pPr>
            <w:r w:rsidRPr="001330AA">
              <w:rPr>
                <w:rFonts w:ascii="Arial" w:hAnsi="Arial" w:cs="Arial"/>
                <w:sz w:val="20"/>
              </w:rPr>
              <w:t xml:space="preserve">ELECTRONICA (artículo 26 Bis fracción II, de </w:t>
            </w:r>
            <w:smartTag w:uri="urn:schemas-microsoft-com:office:smarttags" w:element="PersonName">
              <w:smartTagPr>
                <w:attr w:name="ProductID" w:val="la LAASSP"/>
              </w:smartTagPr>
              <w:r w:rsidRPr="001330AA">
                <w:rPr>
                  <w:rFonts w:ascii="Arial" w:hAnsi="Arial" w:cs="Arial"/>
                  <w:sz w:val="20"/>
                </w:rPr>
                <w:t>la LAASSP</w:t>
              </w:r>
            </w:smartTag>
            <w:r w:rsidRPr="001330AA">
              <w:rPr>
                <w:rFonts w:ascii="Arial" w:hAnsi="Arial" w:cs="Arial"/>
                <w:sz w:val="20"/>
              </w:rPr>
              <w:t>)</w:t>
            </w:r>
          </w:p>
        </w:tc>
      </w:tr>
      <w:tr w:rsidR="00467EB8" w:rsidRPr="001330AA" w:rsidTr="00057AB7">
        <w:tc>
          <w:tcPr>
            <w:tcW w:w="2978" w:type="dxa"/>
            <w:tcBorders>
              <w:left w:val="single" w:sz="4" w:space="0" w:color="000000"/>
              <w:bottom w:val="single" w:sz="4" w:space="0" w:color="auto"/>
            </w:tcBorders>
          </w:tcPr>
          <w:p w:rsidR="00467EB8" w:rsidRPr="001330AA" w:rsidRDefault="00467EB8" w:rsidP="00D34294">
            <w:pPr>
              <w:snapToGrid w:val="0"/>
              <w:rPr>
                <w:rFonts w:ascii="Arial" w:hAnsi="Arial" w:cs="Arial"/>
                <w:sz w:val="20"/>
              </w:rPr>
            </w:pPr>
            <w:r w:rsidRPr="001330AA">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467EB8" w:rsidRPr="001330AA" w:rsidRDefault="00467EB8" w:rsidP="00300F6A">
            <w:pPr>
              <w:snapToGrid w:val="0"/>
              <w:jc w:val="both"/>
              <w:rPr>
                <w:rFonts w:ascii="Arial" w:hAnsi="Arial" w:cs="Arial"/>
                <w:sz w:val="20"/>
              </w:rPr>
            </w:pPr>
            <w:r w:rsidRPr="001330AA">
              <w:rPr>
                <w:rFonts w:ascii="Arial" w:hAnsi="Arial" w:cs="Arial"/>
                <w:sz w:val="20"/>
              </w:rPr>
              <w:t xml:space="preserve">Electrónica (artículo 26 Bis fracción II,  de </w:t>
            </w:r>
            <w:smartTag w:uri="urn:schemas-microsoft-com:office:smarttags" w:element="PersonName">
              <w:smartTagPr>
                <w:attr w:name="ProductID" w:val="la LAASSP"/>
              </w:smartTagPr>
              <w:r w:rsidRPr="001330AA">
                <w:rPr>
                  <w:rFonts w:ascii="Arial" w:hAnsi="Arial" w:cs="Arial"/>
                  <w:sz w:val="20"/>
                </w:rPr>
                <w:t>la LAASSP</w:t>
              </w:r>
            </w:smartTag>
            <w:r w:rsidRPr="001330AA">
              <w:rPr>
                <w:rFonts w:ascii="Arial" w:hAnsi="Arial" w:cs="Arial"/>
                <w:sz w:val="20"/>
              </w:rPr>
              <w:t>)</w:t>
            </w:r>
          </w:p>
        </w:tc>
      </w:tr>
      <w:tr w:rsidR="00467EB8" w:rsidRPr="001330AA" w:rsidTr="00057AB7">
        <w:tc>
          <w:tcPr>
            <w:tcW w:w="2978" w:type="dxa"/>
            <w:tcBorders>
              <w:top w:val="single" w:sz="4" w:space="0" w:color="auto"/>
              <w:left w:val="single" w:sz="4" w:space="0" w:color="auto"/>
              <w:bottom w:val="single" w:sz="4" w:space="0" w:color="auto"/>
              <w:right w:val="single" w:sz="4" w:space="0" w:color="auto"/>
            </w:tcBorders>
          </w:tcPr>
          <w:p w:rsidR="00467EB8" w:rsidRPr="001330AA" w:rsidRDefault="00467EB8" w:rsidP="00057AB7">
            <w:pPr>
              <w:pStyle w:val="Default"/>
              <w:rPr>
                <w:sz w:val="20"/>
                <w:szCs w:val="20"/>
              </w:rPr>
            </w:pPr>
            <w:r w:rsidRPr="001330AA">
              <w:rPr>
                <w:sz w:val="20"/>
                <w:szCs w:val="20"/>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467EB8" w:rsidRPr="001330AA" w:rsidRDefault="00467EB8" w:rsidP="00057AB7">
            <w:pPr>
              <w:pStyle w:val="Default"/>
              <w:rPr>
                <w:sz w:val="20"/>
                <w:szCs w:val="20"/>
              </w:rPr>
            </w:pPr>
            <w:r w:rsidRPr="001330AA">
              <w:rPr>
                <w:sz w:val="20"/>
                <w:szCs w:val="20"/>
              </w:rPr>
              <w:t xml:space="preserve">“BINARIO”. (Artículo 36 segundo párrafo, 36 Bis Fracción II, de la LAASSP y 51 segundo párrafo de su Reglamento. </w:t>
            </w:r>
          </w:p>
        </w:tc>
      </w:tr>
    </w:tbl>
    <w:p w:rsidR="00467EB8" w:rsidRPr="001330AA" w:rsidRDefault="00467EB8" w:rsidP="00D34BC2">
      <w:pPr>
        <w:rPr>
          <w:rFonts w:ascii="Arial" w:hAnsi="Arial" w:cs="Arial"/>
          <w:b/>
          <w:bCs/>
          <w:sz w:val="20"/>
        </w:rPr>
      </w:pPr>
    </w:p>
    <w:p w:rsidR="00467EB8" w:rsidRPr="001330AA" w:rsidRDefault="00467EB8" w:rsidP="00D34BC2">
      <w:pPr>
        <w:rPr>
          <w:rFonts w:ascii="Arial" w:hAnsi="Arial" w:cs="Arial"/>
          <w:b/>
          <w:bCs/>
          <w:sz w:val="20"/>
        </w:rPr>
      </w:pPr>
      <w:r w:rsidRPr="001330AA">
        <w:rPr>
          <w:rFonts w:ascii="Arial" w:hAnsi="Arial" w:cs="Arial"/>
          <w:b/>
          <w:bCs/>
          <w:sz w:val="20"/>
        </w:rPr>
        <w:t>3.2.- Junta de Aclaraciones:</w:t>
      </w:r>
    </w:p>
    <w:p w:rsidR="00467EB8" w:rsidRPr="001330AA" w:rsidRDefault="00467EB8" w:rsidP="00D34BC2">
      <w:pPr>
        <w:spacing w:line="192" w:lineRule="exact"/>
        <w:rPr>
          <w:rFonts w:ascii="Arial" w:hAnsi="Arial" w:cs="Arial"/>
          <w:sz w:val="20"/>
        </w:rPr>
      </w:pPr>
    </w:p>
    <w:p w:rsidR="00467EB8" w:rsidRPr="00F12893" w:rsidRDefault="00467EB8" w:rsidP="00985E35">
      <w:pPr>
        <w:numPr>
          <w:ilvl w:val="0"/>
          <w:numId w:val="12"/>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y 46 </w:t>
      </w:r>
      <w:proofErr w:type="gramStart"/>
      <w:r w:rsidRPr="00F12893">
        <w:rPr>
          <w:rFonts w:ascii="Arial" w:hAnsi="Arial" w:cs="Arial"/>
          <w:sz w:val="20"/>
          <w:szCs w:val="19"/>
        </w:rPr>
        <w:t>fracción</w:t>
      </w:r>
      <w:proofErr w:type="gramEnd"/>
      <w:r w:rsidRPr="00F12893">
        <w:rPr>
          <w:rFonts w:ascii="Arial" w:hAnsi="Arial" w:cs="Arial"/>
          <w:sz w:val="20"/>
          <w:szCs w:val="19"/>
        </w:rPr>
        <w:t xml:space="preserve"> II de su Reglamento, se desarrollará el Acto de junta de aclaraciones.</w:t>
      </w:r>
      <w:r w:rsidRPr="00F12893">
        <w:rPr>
          <w:rFonts w:ascii="Arial" w:hAnsi="Arial" w:cs="Arial"/>
          <w:bCs/>
          <w:sz w:val="22"/>
        </w:rPr>
        <w:t xml:space="preserve"> </w:t>
      </w:r>
      <w:r w:rsidRPr="00F12893">
        <w:rPr>
          <w:rFonts w:ascii="Arial" w:hAnsi="Arial" w:cs="Arial"/>
          <w:bCs/>
          <w:sz w:val="20"/>
        </w:rPr>
        <w:t xml:space="preserve">Aquellos interesados que pretendan solicitar aclaraciones a los aspectos contenidos en la Convocatoria, deberán presentar un escrito </w:t>
      </w:r>
      <w:r w:rsidRPr="00F12893">
        <w:rPr>
          <w:rFonts w:ascii="Arial" w:hAnsi="Arial" w:cs="Arial"/>
          <w:b/>
          <w:bCs/>
          <w:sz w:val="20"/>
        </w:rPr>
        <w:t>anexo número</w:t>
      </w:r>
      <w:r w:rsidRPr="00F12893">
        <w:rPr>
          <w:rFonts w:ascii="Arial" w:hAnsi="Arial" w:cs="Arial"/>
          <w:bCs/>
          <w:sz w:val="20"/>
        </w:rPr>
        <w:t xml:space="preserve"> </w:t>
      </w:r>
      <w:r w:rsidRPr="00F12893">
        <w:rPr>
          <w:rFonts w:ascii="Arial" w:hAnsi="Arial" w:cs="Arial"/>
          <w:b/>
          <w:sz w:val="20"/>
        </w:rPr>
        <w:t xml:space="preserve">2 </w:t>
      </w:r>
      <w:r w:rsidRPr="00F12893">
        <w:rPr>
          <w:rFonts w:ascii="Arial" w:hAnsi="Arial" w:cs="Arial"/>
          <w:b/>
          <w:sz w:val="20"/>
        </w:rPr>
        <w:lastRenderedPageBreak/>
        <w:t xml:space="preserve">(dos), </w:t>
      </w:r>
      <w:r w:rsidRPr="00F12893">
        <w:rPr>
          <w:rFonts w:ascii="Arial" w:hAnsi="Arial" w:cs="Arial"/>
          <w:sz w:val="20"/>
        </w:rPr>
        <w:t>manifestando bajo protesta de decir verdad su interés en participar en la presente</w:t>
      </w:r>
      <w:r>
        <w:rPr>
          <w:rFonts w:ascii="Arial" w:hAnsi="Arial" w:cs="Arial"/>
          <w:sz w:val="20"/>
        </w:rPr>
        <w:t xml:space="preserve"> </w:t>
      </w:r>
      <w:r w:rsidRPr="00CC045D">
        <w:rPr>
          <w:rFonts w:ascii="Arial" w:hAnsi="Arial" w:cs="Arial"/>
          <w:noProof/>
          <w:sz w:val="20"/>
        </w:rPr>
        <w:t>Licitación</w:t>
      </w:r>
      <w:r w:rsidRPr="00F12893">
        <w:rPr>
          <w:rFonts w:ascii="Arial" w:hAnsi="Arial" w:cs="Arial"/>
          <w:b/>
          <w:sz w:val="20"/>
        </w:rPr>
        <w:t xml:space="preserve">, </w:t>
      </w:r>
      <w:r w:rsidRPr="00F12893">
        <w:rPr>
          <w:rFonts w:ascii="Arial" w:hAnsi="Arial" w:cs="Arial"/>
          <w:bCs/>
          <w:sz w:val="20"/>
        </w:rPr>
        <w:t xml:space="preserve">acompañado de las solicitudes de aclaración correspondientes </w:t>
      </w:r>
      <w:r w:rsidRPr="00F12893">
        <w:rPr>
          <w:rFonts w:ascii="Arial" w:hAnsi="Arial" w:cs="Arial"/>
          <w:b/>
          <w:bCs/>
          <w:sz w:val="20"/>
        </w:rPr>
        <w:t>anexo número</w:t>
      </w:r>
      <w:r w:rsidRPr="00F12893">
        <w:rPr>
          <w:rFonts w:ascii="Arial" w:hAnsi="Arial" w:cs="Arial"/>
          <w:bCs/>
          <w:sz w:val="20"/>
        </w:rPr>
        <w:t xml:space="preserve"> </w:t>
      </w:r>
      <w:r w:rsidRPr="00F12893">
        <w:rPr>
          <w:rFonts w:ascii="Arial" w:hAnsi="Arial" w:cs="Arial"/>
          <w:b/>
          <w:sz w:val="20"/>
        </w:rPr>
        <w:t xml:space="preserve">13 (trece) </w:t>
      </w:r>
      <w:r w:rsidRPr="00F12893">
        <w:rPr>
          <w:rFonts w:ascii="Arial" w:hAnsi="Arial" w:cs="Arial"/>
          <w:sz w:val="20"/>
        </w:rPr>
        <w:t>firmado</w:t>
      </w:r>
      <w:r w:rsidRPr="00F12893">
        <w:rPr>
          <w:rFonts w:ascii="Arial" w:hAnsi="Arial" w:cs="Arial"/>
          <w:b/>
          <w:sz w:val="20"/>
        </w:rPr>
        <w:t xml:space="preserve"> </w:t>
      </w:r>
      <w:r w:rsidRPr="00F12893">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467EB8" w:rsidRPr="00F12893" w:rsidRDefault="00467EB8" w:rsidP="00985E35">
      <w:pPr>
        <w:numPr>
          <w:ilvl w:val="0"/>
          <w:numId w:val="12"/>
        </w:numPr>
        <w:ind w:left="284" w:hanging="284"/>
        <w:jc w:val="both"/>
        <w:rPr>
          <w:rFonts w:ascii="Arial" w:hAnsi="Arial" w:cs="Arial"/>
          <w:sz w:val="20"/>
        </w:rPr>
      </w:pPr>
      <w:r w:rsidRPr="00F12893">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F12893">
        <w:rPr>
          <w:rFonts w:ascii="Arial" w:hAnsi="Arial" w:cs="Arial"/>
          <w:bCs/>
          <w:sz w:val="20"/>
        </w:rPr>
        <w:t>a efecto de que el IMSS esté en posibilidad de analizarlos y hacer las correspondientes aclaraciones en la propia junta.</w:t>
      </w:r>
    </w:p>
    <w:p w:rsidR="00467EB8" w:rsidRPr="00663BE9" w:rsidRDefault="00467EB8" w:rsidP="00ED70C3">
      <w:pPr>
        <w:ind w:left="284"/>
        <w:jc w:val="both"/>
        <w:rPr>
          <w:rFonts w:ascii="Arial" w:hAnsi="Arial" w:cs="Arial"/>
          <w:sz w:val="20"/>
        </w:rPr>
      </w:pPr>
      <w:r w:rsidRPr="00F12893">
        <w:rPr>
          <w:rFonts w:ascii="Arial" w:hAnsi="Arial" w:cs="Arial"/>
          <w:sz w:val="20"/>
        </w:rPr>
        <w:t xml:space="preserve">Las solicitudes de aclaración que </w:t>
      </w:r>
      <w:r w:rsidRPr="00663BE9">
        <w:rPr>
          <w:rFonts w:ascii="Arial" w:hAnsi="Arial" w:cs="Arial"/>
          <w:sz w:val="20"/>
        </w:rPr>
        <w:t xml:space="preserve">sean recibidas con posterioridad al plazo antes previsto, </w:t>
      </w:r>
      <w:r w:rsidRPr="00663BE9">
        <w:rPr>
          <w:rFonts w:ascii="Arial" w:hAnsi="Arial" w:cs="Arial"/>
          <w:sz w:val="20"/>
          <w:lang w:val="es-MX"/>
        </w:rPr>
        <w:t>podrán no ser contestadas por la convocante</w:t>
      </w:r>
      <w:r w:rsidRPr="00663BE9">
        <w:rPr>
          <w:rFonts w:ascii="Arial" w:hAnsi="Arial" w:cs="Arial"/>
          <w:sz w:val="20"/>
        </w:rPr>
        <w:t xml:space="preserve"> por resultar extemporáneas.</w:t>
      </w:r>
    </w:p>
    <w:p w:rsidR="00467EB8" w:rsidRPr="004577EC" w:rsidRDefault="00467EB8" w:rsidP="00985E35">
      <w:pPr>
        <w:pStyle w:val="Default"/>
        <w:numPr>
          <w:ilvl w:val="0"/>
          <w:numId w:val="12"/>
        </w:numPr>
        <w:ind w:left="284" w:hanging="284"/>
        <w:jc w:val="both"/>
        <w:rPr>
          <w:bCs/>
          <w:color w:val="auto"/>
          <w:sz w:val="20"/>
          <w:szCs w:val="20"/>
        </w:rPr>
      </w:pPr>
      <w:r w:rsidRPr="00663BE9">
        <w:rPr>
          <w:color w:val="auto"/>
          <w:sz w:val="20"/>
          <w:szCs w:val="20"/>
        </w:rPr>
        <w:t xml:space="preserve">En el caso de empresas que deseen participar mediante convenio </w:t>
      </w:r>
      <w:r w:rsidRPr="00663BE9">
        <w:rPr>
          <w:bCs/>
          <w:color w:val="auto"/>
          <w:sz w:val="20"/>
          <w:szCs w:val="20"/>
        </w:rPr>
        <w:t xml:space="preserve">de </w:t>
      </w:r>
      <w:r w:rsidRPr="00663BE9">
        <w:rPr>
          <w:color w:val="auto"/>
          <w:sz w:val="20"/>
          <w:szCs w:val="20"/>
        </w:rPr>
        <w:t xml:space="preserve">participación </w:t>
      </w:r>
      <w:r w:rsidRPr="00663BE9">
        <w:rPr>
          <w:bCs/>
          <w:color w:val="auto"/>
          <w:sz w:val="20"/>
          <w:szCs w:val="20"/>
        </w:rPr>
        <w:t xml:space="preserve">conjunta, cualquiera de los integrantes de la agrupación, podrá presentar el escrito mediante el cual manifieste su interés en participar en el procedimiento de contratación, </w:t>
      </w:r>
      <w:r w:rsidRPr="00663BE9">
        <w:rPr>
          <w:color w:val="auto"/>
          <w:sz w:val="20"/>
          <w:szCs w:val="20"/>
          <w:lang w:eastAsia="ar-SA"/>
        </w:rPr>
        <w:t xml:space="preserve">siempre y cuando acrediten que formalizaron el instrumento correspondiente, previo a la presentación de su propuesta </w:t>
      </w:r>
      <w:r w:rsidRPr="00663BE9">
        <w:rPr>
          <w:color w:val="auto"/>
          <w:sz w:val="20"/>
          <w:szCs w:val="20"/>
        </w:rPr>
        <w:t>y en el contrato se establecerán con precisión las obligaciones de cada una de ellas, así como la manera en que se exigiría su cumplimiento</w:t>
      </w:r>
      <w:r w:rsidRPr="004577EC">
        <w:rPr>
          <w:color w:val="auto"/>
          <w:sz w:val="20"/>
          <w:szCs w:val="20"/>
        </w:rPr>
        <w:t>,</w:t>
      </w:r>
      <w:r w:rsidRPr="004577EC">
        <w:rPr>
          <w:color w:val="auto"/>
        </w:rPr>
        <w:t xml:space="preserve"> </w:t>
      </w:r>
      <w:r w:rsidRPr="004577EC">
        <w:rPr>
          <w:color w:val="auto"/>
          <w:sz w:val="20"/>
          <w:szCs w:val="20"/>
        </w:rPr>
        <w:t>de conformidad a lo que establecen los párrafos tercero, cuarto y quinto del artículo 34 la Ley y 44 de su Reglamento.</w:t>
      </w:r>
    </w:p>
    <w:p w:rsidR="00467EB8" w:rsidRPr="00663BE9" w:rsidRDefault="00467EB8" w:rsidP="00985E35">
      <w:pPr>
        <w:numPr>
          <w:ilvl w:val="0"/>
          <w:numId w:val="12"/>
        </w:numPr>
        <w:suppressAutoHyphens w:val="0"/>
        <w:autoSpaceDE w:val="0"/>
        <w:autoSpaceDN w:val="0"/>
        <w:adjustRightInd w:val="0"/>
        <w:ind w:left="284" w:hanging="284"/>
        <w:jc w:val="both"/>
        <w:rPr>
          <w:rFonts w:ascii="Arial" w:eastAsia="Calibri" w:hAnsi="Arial" w:cs="Arial"/>
          <w:sz w:val="20"/>
          <w:lang w:val="es-MX" w:eastAsia="es-MX"/>
        </w:rPr>
      </w:pPr>
      <w:r w:rsidRPr="004577EC">
        <w:rPr>
          <w:rFonts w:ascii="Arial" w:eastAsia="Calibri" w:hAnsi="Arial" w:cs="Arial"/>
          <w:sz w:val="20"/>
          <w:lang w:val="es-MX" w:eastAsia="es-MX"/>
        </w:rPr>
        <w:t>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w:t>
      </w:r>
      <w:r w:rsidRPr="00663BE9">
        <w:rPr>
          <w:rFonts w:ascii="Arial" w:eastAsia="Calibri" w:hAnsi="Arial" w:cs="Arial"/>
          <w:sz w:val="20"/>
          <w:lang w:val="es-MX" w:eastAsia="es-MX"/>
        </w:rPr>
        <w:t xml:space="preserve"> al plazo antes previsto, no serán contestadas por resultar extemporáneas. Con el objeto de agilizar la junta de aclaraciones, los licitantes además de presentar sus aclaraciones por el sistema COMPRANET, se solicita atentamente presentarlas en formato WORD. </w:t>
      </w:r>
    </w:p>
    <w:p w:rsidR="00467EB8" w:rsidRDefault="00467EB8" w:rsidP="00985E35">
      <w:pPr>
        <w:numPr>
          <w:ilvl w:val="0"/>
          <w:numId w:val="12"/>
        </w:numPr>
        <w:ind w:left="284" w:hanging="284"/>
        <w:jc w:val="both"/>
        <w:rPr>
          <w:rFonts w:ascii="Arial" w:hAnsi="Arial" w:cs="Arial"/>
          <w:sz w:val="20"/>
          <w:lang w:val="es-ES_tradnl"/>
        </w:rPr>
      </w:pPr>
      <w:r w:rsidRPr="00663BE9">
        <w:rPr>
          <w:rFonts w:ascii="Arial" w:hAnsi="Arial" w:cs="Arial"/>
          <w:sz w:val="20"/>
          <w:lang w:val="es-ES_tradnl"/>
        </w:rPr>
        <w:t>Cualquier modificación a la Convocatoria de la</w:t>
      </w:r>
      <w:r>
        <w:rPr>
          <w:rFonts w:ascii="Arial" w:hAnsi="Arial" w:cs="Arial"/>
          <w:sz w:val="20"/>
          <w:lang w:val="es-ES_tradnl"/>
        </w:rPr>
        <w:t xml:space="preserve"> </w:t>
      </w:r>
      <w:r w:rsidRPr="00CC045D">
        <w:rPr>
          <w:rFonts w:ascii="Arial" w:hAnsi="Arial" w:cs="Arial"/>
          <w:noProof/>
          <w:sz w:val="20"/>
          <w:lang w:val="es-ES_tradnl"/>
        </w:rPr>
        <w:t>Licitación</w:t>
      </w:r>
      <w:r w:rsidRPr="00663BE9">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467EB8" w:rsidRPr="00663BE9" w:rsidRDefault="00467EB8" w:rsidP="00985E35">
      <w:pPr>
        <w:numPr>
          <w:ilvl w:val="0"/>
          <w:numId w:val="12"/>
        </w:numPr>
        <w:ind w:left="284" w:hanging="284"/>
        <w:jc w:val="both"/>
        <w:rPr>
          <w:rFonts w:ascii="Arial" w:hAnsi="Arial" w:cs="Arial"/>
          <w:sz w:val="20"/>
          <w:lang w:val="es-ES_tradnl"/>
        </w:rPr>
      </w:pPr>
      <w:r w:rsidRPr="00663BE9">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467EB8" w:rsidRDefault="00467EB8" w:rsidP="00D34BC2">
      <w:pPr>
        <w:tabs>
          <w:tab w:val="left" w:pos="426"/>
        </w:tabs>
        <w:jc w:val="both"/>
        <w:rPr>
          <w:rFonts w:ascii="Arial" w:hAnsi="Arial" w:cs="Arial"/>
          <w:b/>
          <w:bCs/>
          <w:sz w:val="20"/>
        </w:rPr>
      </w:pPr>
    </w:p>
    <w:p w:rsidR="00467EB8" w:rsidRDefault="00467EB8" w:rsidP="00D34BC2">
      <w:pPr>
        <w:tabs>
          <w:tab w:val="left" w:pos="426"/>
        </w:tabs>
        <w:jc w:val="both"/>
        <w:rPr>
          <w:rFonts w:ascii="Arial" w:hAnsi="Arial" w:cs="Arial"/>
          <w:b/>
          <w:bCs/>
          <w:sz w:val="20"/>
        </w:rPr>
      </w:pPr>
      <w:r w:rsidRPr="001330AA">
        <w:rPr>
          <w:rFonts w:ascii="Arial" w:hAnsi="Arial" w:cs="Arial"/>
          <w:b/>
          <w:bCs/>
          <w:sz w:val="20"/>
        </w:rPr>
        <w:t>3.3.-  Presentación y Apertura de Proposiciones.</w:t>
      </w:r>
    </w:p>
    <w:p w:rsidR="00467EB8" w:rsidRDefault="00467EB8" w:rsidP="00D34BC2">
      <w:pPr>
        <w:tabs>
          <w:tab w:val="left" w:pos="426"/>
        </w:tabs>
        <w:jc w:val="both"/>
        <w:rPr>
          <w:rFonts w:ascii="Arial" w:hAnsi="Arial" w:cs="Arial"/>
          <w:b/>
          <w:bCs/>
          <w:sz w:val="20"/>
        </w:rPr>
      </w:pPr>
    </w:p>
    <w:p w:rsidR="00467EB8" w:rsidRPr="00C95C84" w:rsidRDefault="00467EB8" w:rsidP="006F68B8">
      <w:pPr>
        <w:jc w:val="both"/>
        <w:rPr>
          <w:rFonts w:ascii="Arial" w:hAnsi="Arial" w:cs="Arial"/>
          <w:sz w:val="20"/>
          <w:lang w:val="es-MX"/>
        </w:rPr>
      </w:pPr>
      <w:r w:rsidRPr="001330AA">
        <w:rPr>
          <w:rFonts w:ascii="Arial" w:hAnsi="Arial" w:cs="Arial"/>
          <w:sz w:val="20"/>
          <w:lang w:val="es-MX"/>
        </w:rPr>
        <w:t xml:space="preserve">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w:t>
      </w:r>
      <w:r w:rsidRPr="00C95C84">
        <w:rPr>
          <w:rFonts w:ascii="Arial" w:hAnsi="Arial" w:cs="Arial"/>
          <w:sz w:val="20"/>
          <w:lang w:val="es-MX"/>
        </w:rPr>
        <w:t xml:space="preserve">publicado en el Diario Oficial de la Federación el 28 de junio de 2011, los licitantes deberán certificarse previamente por la </w:t>
      </w:r>
      <w:r w:rsidRPr="00C95C84">
        <w:rPr>
          <w:rFonts w:ascii="Arial" w:hAnsi="Arial" w:cs="Arial"/>
          <w:sz w:val="20"/>
          <w:szCs w:val="22"/>
          <w:lang w:val="es-MX"/>
        </w:rPr>
        <w:t>Secretaría de Hacienda y Crédito Público</w:t>
      </w:r>
      <w:r w:rsidRPr="00C95C84">
        <w:rPr>
          <w:rFonts w:ascii="Arial" w:hAnsi="Arial" w:cs="Arial"/>
          <w:sz w:val="20"/>
          <w:lang w:val="es-MX"/>
        </w:rPr>
        <w:t>, debiendo observar lo dispuesto en dicho Acuerdo para efectos del acceso y uso de CompraNet.</w:t>
      </w:r>
    </w:p>
    <w:p w:rsidR="00467EB8" w:rsidRPr="00C95C84" w:rsidRDefault="00467EB8" w:rsidP="006F68B8">
      <w:pPr>
        <w:jc w:val="both"/>
        <w:rPr>
          <w:rFonts w:ascii="Arial" w:hAnsi="Arial" w:cs="Arial"/>
          <w:sz w:val="20"/>
        </w:rPr>
      </w:pPr>
    </w:p>
    <w:p w:rsidR="00467EB8" w:rsidRPr="00C95C84" w:rsidRDefault="00467EB8" w:rsidP="006F68B8">
      <w:pPr>
        <w:jc w:val="both"/>
        <w:rPr>
          <w:rFonts w:ascii="Arial" w:hAnsi="Arial" w:cs="Arial"/>
          <w:b/>
          <w:bCs/>
          <w:sz w:val="20"/>
        </w:rPr>
      </w:pPr>
      <w:r w:rsidRPr="00C95C84">
        <w:rPr>
          <w:rFonts w:ascii="Arial" w:hAnsi="Arial" w:cs="Arial"/>
          <w:sz w:val="20"/>
        </w:rPr>
        <w:t>Con fundamento en los artículos 34 de la LAASSP, 47 y 48 de su Reglamento, se desarrollará el evento de Presentación y Apertura de Proposiciones.</w:t>
      </w:r>
    </w:p>
    <w:p w:rsidR="00467EB8" w:rsidRPr="00C95C84" w:rsidRDefault="00467EB8" w:rsidP="006F68B8">
      <w:pPr>
        <w:jc w:val="both"/>
        <w:rPr>
          <w:rFonts w:ascii="Arial" w:hAnsi="Arial" w:cs="Arial"/>
          <w:b/>
          <w:i/>
          <w:sz w:val="20"/>
          <w:u w:val="single"/>
        </w:rPr>
      </w:pPr>
    </w:p>
    <w:p w:rsidR="00467EB8" w:rsidRPr="00C95C84" w:rsidRDefault="00467EB8" w:rsidP="00985E35">
      <w:pPr>
        <w:numPr>
          <w:ilvl w:val="0"/>
          <w:numId w:val="7"/>
        </w:numPr>
        <w:tabs>
          <w:tab w:val="left" w:pos="709"/>
        </w:tabs>
        <w:jc w:val="both"/>
        <w:rPr>
          <w:rFonts w:ascii="Arial" w:hAnsi="Arial" w:cs="Arial"/>
          <w:bCs/>
          <w:sz w:val="20"/>
        </w:rPr>
      </w:pPr>
      <w:r w:rsidRPr="00C95C84">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C95C84">
        <w:rPr>
          <w:rFonts w:ascii="Arial" w:hAnsi="Arial" w:cs="Arial"/>
          <w:bCs/>
          <w:sz w:val="20"/>
        </w:rPr>
        <w:t>.</w:t>
      </w:r>
    </w:p>
    <w:p w:rsidR="00467EB8" w:rsidRPr="00C95C84" w:rsidRDefault="00467EB8" w:rsidP="00985E35">
      <w:pPr>
        <w:numPr>
          <w:ilvl w:val="0"/>
          <w:numId w:val="7"/>
        </w:numPr>
        <w:jc w:val="both"/>
        <w:rPr>
          <w:rFonts w:ascii="Arial" w:hAnsi="Arial" w:cs="Arial"/>
          <w:sz w:val="20"/>
          <w:szCs w:val="22"/>
          <w:lang w:val="es-MX"/>
        </w:rPr>
      </w:pPr>
      <w:r w:rsidRPr="00C95C84">
        <w:rPr>
          <w:rFonts w:ascii="Arial" w:hAnsi="Arial" w:cs="Arial"/>
          <w:sz w:val="20"/>
          <w:szCs w:val="22"/>
          <w:lang w:val="es-MX"/>
        </w:rPr>
        <w:t>Se hace la mención de que CompraNet recomienda que el tamaño de cada archivo a cargar sea de hasta 25 Mb; sin embargo, el sistema acepta archivos de máximo 100 Mb.</w:t>
      </w:r>
    </w:p>
    <w:p w:rsidR="00467EB8" w:rsidRPr="00C95C84" w:rsidRDefault="00467EB8" w:rsidP="00985E35">
      <w:pPr>
        <w:numPr>
          <w:ilvl w:val="0"/>
          <w:numId w:val="7"/>
        </w:numPr>
        <w:tabs>
          <w:tab w:val="left" w:pos="709"/>
        </w:tabs>
        <w:jc w:val="both"/>
        <w:rPr>
          <w:rFonts w:ascii="Arial" w:hAnsi="Arial" w:cs="Arial"/>
          <w:bCs/>
          <w:sz w:val="18"/>
        </w:rPr>
      </w:pPr>
      <w:r w:rsidRPr="00C95C84">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467EB8" w:rsidRPr="00C95C84" w:rsidRDefault="00467EB8" w:rsidP="00985E35">
      <w:pPr>
        <w:numPr>
          <w:ilvl w:val="0"/>
          <w:numId w:val="7"/>
        </w:numPr>
        <w:tabs>
          <w:tab w:val="left" w:pos="709"/>
        </w:tabs>
        <w:jc w:val="both"/>
        <w:rPr>
          <w:rFonts w:ascii="Arial" w:hAnsi="Arial" w:cs="Arial"/>
          <w:bCs/>
          <w:sz w:val="20"/>
        </w:rPr>
      </w:pPr>
      <w:r w:rsidRPr="00C95C84">
        <w:rPr>
          <w:rFonts w:ascii="Arial" w:hAnsi="Arial" w:cs="Arial"/>
          <w:bCs/>
          <w:sz w:val="20"/>
        </w:rPr>
        <w:lastRenderedPageBreak/>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C95C84">
        <w:rPr>
          <w:rFonts w:ascii="Arial" w:hAnsi="Arial" w:cs="Arial"/>
          <w:b/>
          <w:sz w:val="20"/>
        </w:rPr>
        <w:t>Anexo Número 1 (uno)</w:t>
      </w:r>
      <w:r w:rsidRPr="00C95C84">
        <w:rPr>
          <w:rFonts w:ascii="Arial" w:hAnsi="Arial" w:cs="Arial"/>
          <w:bCs/>
          <w:sz w:val="20"/>
        </w:rPr>
        <w:t>.</w:t>
      </w:r>
    </w:p>
    <w:p w:rsidR="00467EB8" w:rsidRPr="00C95C84" w:rsidRDefault="00467EB8" w:rsidP="00985E35">
      <w:pPr>
        <w:numPr>
          <w:ilvl w:val="0"/>
          <w:numId w:val="7"/>
        </w:numPr>
        <w:suppressAutoHyphens w:val="0"/>
        <w:autoSpaceDE w:val="0"/>
        <w:autoSpaceDN w:val="0"/>
        <w:adjustRightInd w:val="0"/>
        <w:rPr>
          <w:rFonts w:ascii="Arial" w:eastAsia="Calibri" w:hAnsi="Arial" w:cs="Arial"/>
          <w:color w:val="000000"/>
          <w:sz w:val="20"/>
          <w:lang w:val="es-MX" w:eastAsia="es-MX"/>
        </w:rPr>
      </w:pPr>
      <w:r w:rsidRPr="00C95C84">
        <w:rPr>
          <w:rFonts w:ascii="Arial" w:eastAsia="Calibri" w:hAnsi="Arial" w:cs="Arial"/>
          <w:color w:val="000000"/>
          <w:sz w:val="20"/>
          <w:lang w:val="es-MX" w:eastAsia="es-MX"/>
        </w:rPr>
        <w:t xml:space="preserve">Para el envío de la proposición por medios remotos de comunicación electrónica, el licitante deberá utilizar exclusivamente el sistema COMPRANET versión 5.0. </w:t>
      </w:r>
    </w:p>
    <w:p w:rsidR="00467EB8" w:rsidRPr="00C95C84" w:rsidRDefault="00467EB8" w:rsidP="00985E35">
      <w:pPr>
        <w:numPr>
          <w:ilvl w:val="0"/>
          <w:numId w:val="7"/>
        </w:numPr>
        <w:tabs>
          <w:tab w:val="left" w:pos="567"/>
        </w:tabs>
        <w:jc w:val="both"/>
        <w:rPr>
          <w:rFonts w:ascii="Arial" w:hAnsi="Arial" w:cs="Arial"/>
          <w:bCs/>
          <w:sz w:val="20"/>
        </w:rPr>
      </w:pPr>
      <w:r w:rsidRPr="00C95C84">
        <w:rPr>
          <w:rFonts w:ascii="Arial" w:hAnsi="Arial" w:cs="Arial"/>
          <w:bCs/>
          <w:sz w:val="20"/>
        </w:rPr>
        <w:t xml:space="preserve">  </w:t>
      </w:r>
      <w:r w:rsidRPr="00C95C84">
        <w:rPr>
          <w:rFonts w:ascii="Arial" w:hAnsi="Arial" w:cs="Arial"/>
          <w:sz w:val="20"/>
        </w:rPr>
        <w:t xml:space="preserve">En el supuesto de las proposiciones presentadas a través de medios remotos de comunicación electrónica, </w:t>
      </w:r>
      <w:r w:rsidRPr="00C95C84">
        <w:rPr>
          <w:rFonts w:ascii="Arial" w:hAnsi="Arial" w:cs="Arial"/>
          <w:bCs/>
          <w:sz w:val="20"/>
        </w:rPr>
        <w:t>y que durante el acto, por causas de fuerza mayor, ajenas a la</w:t>
      </w:r>
      <w:r w:rsidRPr="00C95C84">
        <w:rPr>
          <w:rFonts w:ascii="Arial" w:hAnsi="Arial" w:cs="Arial"/>
          <w:b/>
          <w:bCs/>
          <w:sz w:val="20"/>
        </w:rPr>
        <w:t xml:space="preserve"> </w:t>
      </w:r>
      <w:r w:rsidRPr="00C95C84">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467EB8" w:rsidRPr="00C95C84" w:rsidRDefault="00467EB8" w:rsidP="00985E35">
      <w:pPr>
        <w:numPr>
          <w:ilvl w:val="0"/>
          <w:numId w:val="9"/>
        </w:numPr>
        <w:tabs>
          <w:tab w:val="left" w:pos="993"/>
        </w:tabs>
        <w:ind w:left="993" w:hanging="285"/>
        <w:jc w:val="both"/>
        <w:rPr>
          <w:rFonts w:ascii="Arial" w:hAnsi="Arial" w:cs="Arial"/>
          <w:bCs/>
          <w:sz w:val="20"/>
        </w:rPr>
      </w:pPr>
      <w:r w:rsidRPr="00C95C84">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467EB8" w:rsidRPr="00C95C84" w:rsidRDefault="00467EB8" w:rsidP="00985E35">
      <w:pPr>
        <w:numPr>
          <w:ilvl w:val="0"/>
          <w:numId w:val="9"/>
        </w:numPr>
        <w:tabs>
          <w:tab w:val="left" w:pos="993"/>
        </w:tabs>
        <w:ind w:left="993" w:hanging="285"/>
        <w:jc w:val="both"/>
        <w:rPr>
          <w:rFonts w:ascii="Arial" w:hAnsi="Arial" w:cs="Arial"/>
          <w:bCs/>
          <w:sz w:val="20"/>
        </w:rPr>
      </w:pPr>
      <w:r w:rsidRPr="00C95C84">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467EB8" w:rsidRPr="00C95C84" w:rsidRDefault="00467EB8" w:rsidP="00985E35">
      <w:pPr>
        <w:numPr>
          <w:ilvl w:val="0"/>
          <w:numId w:val="7"/>
        </w:numPr>
        <w:tabs>
          <w:tab w:val="left" w:pos="709"/>
        </w:tabs>
        <w:jc w:val="both"/>
        <w:rPr>
          <w:rFonts w:eastAsia="Calibri"/>
          <w:sz w:val="20"/>
        </w:rPr>
      </w:pPr>
      <w:r w:rsidRPr="00C95C84">
        <w:rPr>
          <w:rFonts w:ascii="Arial" w:hAnsi="Arial" w:cs="Arial"/>
          <w:bCs/>
          <w:sz w:val="20"/>
        </w:rPr>
        <w:t xml:space="preserve">Con posterioridad se realizará la evaluación integral de las proposiciones, el resultado de dicha revisión o análisis, se dará a conocer en el Fallo correspondiente. </w:t>
      </w:r>
    </w:p>
    <w:p w:rsidR="00467EB8" w:rsidRPr="00F12893" w:rsidRDefault="00467EB8" w:rsidP="00985E35">
      <w:pPr>
        <w:numPr>
          <w:ilvl w:val="0"/>
          <w:numId w:val="7"/>
        </w:numPr>
        <w:tabs>
          <w:tab w:val="left" w:pos="709"/>
        </w:tabs>
        <w:jc w:val="both"/>
        <w:rPr>
          <w:rFonts w:ascii="Arial" w:eastAsia="Calibri" w:hAnsi="Arial" w:cs="Arial"/>
          <w:sz w:val="18"/>
        </w:rPr>
      </w:pPr>
      <w:r w:rsidRPr="00F12893">
        <w:rPr>
          <w:rFonts w:ascii="Arial" w:hAnsi="Arial" w:cs="Arial"/>
          <w:sz w:val="20"/>
          <w:szCs w:val="22"/>
          <w:lang w:val="es-MX"/>
        </w:rPr>
        <w:t>Preferentemente, deberán identificarse cada una de las páginas que integran la proposición con los datos siguientes: Registro Federal de Contribuyentes y número de</w:t>
      </w:r>
      <w:r>
        <w:rPr>
          <w:rFonts w:ascii="Arial" w:hAnsi="Arial" w:cs="Arial"/>
          <w:sz w:val="20"/>
          <w:szCs w:val="22"/>
          <w:lang w:val="es-MX"/>
        </w:rPr>
        <w:t xml:space="preserve"> </w:t>
      </w:r>
      <w:r w:rsidRPr="00CC045D">
        <w:rPr>
          <w:rFonts w:ascii="Arial" w:hAnsi="Arial" w:cs="Arial"/>
          <w:noProof/>
          <w:sz w:val="20"/>
          <w:szCs w:val="22"/>
          <w:lang w:val="es-MX"/>
        </w:rPr>
        <w:t>Licitación</w:t>
      </w:r>
      <w:r w:rsidRPr="00F12893">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467EB8" w:rsidRPr="004577EC" w:rsidRDefault="00467EB8" w:rsidP="00985E35">
      <w:pPr>
        <w:numPr>
          <w:ilvl w:val="0"/>
          <w:numId w:val="7"/>
        </w:numPr>
        <w:tabs>
          <w:tab w:val="left" w:pos="709"/>
        </w:tabs>
        <w:jc w:val="both"/>
        <w:rPr>
          <w:rFonts w:ascii="Arial" w:hAnsi="Arial" w:cs="Arial"/>
          <w:bCs/>
          <w:sz w:val="20"/>
        </w:rPr>
      </w:pPr>
      <w:r w:rsidRPr="00F12893">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w:t>
      </w:r>
      <w:r w:rsidRPr="004577EC">
        <w:rPr>
          <w:rFonts w:ascii="Arial" w:hAnsi="Arial" w:cs="Arial"/>
          <w:bCs/>
          <w:sz w:val="20"/>
        </w:rPr>
        <w:t xml:space="preserve">procedimiento y hasta su conclusión. </w:t>
      </w:r>
    </w:p>
    <w:p w:rsidR="00467EB8" w:rsidRPr="004577EC" w:rsidRDefault="00467EB8" w:rsidP="00985E35">
      <w:pPr>
        <w:numPr>
          <w:ilvl w:val="0"/>
          <w:numId w:val="7"/>
        </w:numPr>
        <w:tabs>
          <w:tab w:val="left" w:pos="709"/>
        </w:tabs>
        <w:jc w:val="both"/>
        <w:rPr>
          <w:rFonts w:ascii="Arial" w:hAnsi="Arial" w:cs="Arial"/>
          <w:bCs/>
          <w:sz w:val="20"/>
        </w:rPr>
      </w:pPr>
      <w:r w:rsidRPr="004577EC">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467EB8" w:rsidRPr="004577EC" w:rsidRDefault="00467EB8" w:rsidP="00985E35">
      <w:pPr>
        <w:numPr>
          <w:ilvl w:val="0"/>
          <w:numId w:val="7"/>
        </w:numPr>
        <w:tabs>
          <w:tab w:val="left" w:pos="709"/>
        </w:tabs>
        <w:ind w:left="714" w:hanging="357"/>
        <w:jc w:val="both"/>
        <w:rPr>
          <w:rFonts w:ascii="Arial" w:hAnsi="Arial" w:cs="Arial"/>
          <w:bCs/>
          <w:sz w:val="20"/>
        </w:rPr>
      </w:pPr>
      <w:r w:rsidRPr="004577EC">
        <w:rPr>
          <w:rFonts w:ascii="Arial" w:hAnsi="Arial" w:cs="Arial"/>
          <w:bCs/>
          <w:sz w:val="20"/>
        </w:rPr>
        <w:t xml:space="preserve">Es pertinente indicar que el espíritu de la </w:t>
      </w:r>
      <w:r w:rsidRPr="00CC045D">
        <w:rPr>
          <w:rFonts w:ascii="Arial" w:hAnsi="Arial" w:cs="Arial"/>
          <w:noProof/>
          <w:sz w:val="20"/>
          <w:szCs w:val="22"/>
          <w:lang w:val="es-MX"/>
        </w:rPr>
        <w:t>Licitación</w:t>
      </w:r>
      <w:r w:rsidRPr="004577EC">
        <w:rPr>
          <w:rFonts w:ascii="Arial" w:hAnsi="Arial" w:cs="Arial"/>
          <w:bCs/>
          <w:sz w:val="20"/>
        </w:rPr>
        <w:t>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4577EC">
        <w:rPr>
          <w:rFonts w:ascii="Arial" w:hAnsi="Arial" w:cs="Arial"/>
          <w:sz w:val="20"/>
          <w:lang w:eastAsia="en-US"/>
        </w:rPr>
        <w:t>.</w:t>
      </w:r>
    </w:p>
    <w:p w:rsidR="00467EB8" w:rsidRPr="00F12893" w:rsidRDefault="00467EB8" w:rsidP="00985E35">
      <w:pPr>
        <w:pStyle w:val="Texto0"/>
        <w:numPr>
          <w:ilvl w:val="0"/>
          <w:numId w:val="7"/>
        </w:numPr>
        <w:spacing w:after="0" w:line="240" w:lineRule="auto"/>
        <w:rPr>
          <w:sz w:val="20"/>
          <w:lang w:val="es-ES"/>
        </w:rPr>
      </w:pPr>
      <w:r w:rsidRPr="004577EC">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w:t>
      </w:r>
      <w:r w:rsidRPr="00F12893">
        <w:rPr>
          <w:sz w:val="20"/>
          <w:lang w:val="es-ES"/>
        </w:rPr>
        <w:t xml:space="preserve"> el contrato correspondiente. En el caso de proveedores extranjeros, la información requerida en esta fracción </w:t>
      </w:r>
      <w:r w:rsidRPr="00F12893">
        <w:rPr>
          <w:sz w:val="20"/>
          <w:lang w:val="es-ES"/>
        </w:rPr>
        <w:lastRenderedPageBreak/>
        <w:t>deberá contar con la legalización o apostillado correspondiente de la autoridad competente en el país de que se trate, misma que tendrá que presentarse redactada en español, o acompañada de la traducción correspondiente.</w:t>
      </w:r>
    </w:p>
    <w:p w:rsidR="00467EB8" w:rsidRPr="004E4182" w:rsidRDefault="00467EB8" w:rsidP="00985E35">
      <w:pPr>
        <w:pStyle w:val="Texto0"/>
        <w:numPr>
          <w:ilvl w:val="0"/>
          <w:numId w:val="7"/>
        </w:numPr>
        <w:spacing w:after="0" w:line="240" w:lineRule="auto"/>
        <w:ind w:left="714" w:hanging="357"/>
        <w:rPr>
          <w:sz w:val="20"/>
          <w:lang w:val="es-ES"/>
        </w:rPr>
      </w:pPr>
      <w:r w:rsidRPr="00F12893">
        <w:rPr>
          <w:sz w:val="20"/>
          <w:lang w:val="es-ES"/>
        </w:rPr>
        <w:t xml:space="preserve">En el caso de que el licitante se encuentre </w:t>
      </w:r>
      <w:r w:rsidRPr="004E4182">
        <w:rPr>
          <w:sz w:val="20"/>
          <w:lang w:val="es-ES"/>
        </w:rPr>
        <w:t xml:space="preserve">inscrito en el registro único de proveedores no será necesario presentar la información a que se refiere </w:t>
      </w:r>
      <w:r>
        <w:rPr>
          <w:sz w:val="20"/>
          <w:lang w:val="es-ES"/>
        </w:rPr>
        <w:t>el inciso l)</w:t>
      </w:r>
      <w:r w:rsidRPr="004E4182">
        <w:rPr>
          <w:sz w:val="20"/>
          <w:lang w:val="es-ES"/>
        </w:rPr>
        <w:t>, bastando únicamente exhibir la constancia o citar el número de su inscripción y manifestar bajo protesta de decir verdad que en el citado registro la información se encuentra completa y actualizada;</w:t>
      </w:r>
    </w:p>
    <w:p w:rsidR="00467EB8" w:rsidRPr="00327D0B" w:rsidRDefault="00467EB8" w:rsidP="00985E35">
      <w:pPr>
        <w:pStyle w:val="Texto0"/>
        <w:numPr>
          <w:ilvl w:val="0"/>
          <w:numId w:val="7"/>
        </w:numPr>
        <w:spacing w:after="0" w:line="240" w:lineRule="auto"/>
        <w:ind w:left="714" w:hanging="357"/>
        <w:rPr>
          <w:rFonts w:cs="Arial"/>
          <w:sz w:val="20"/>
          <w:lang w:eastAsia="en-US"/>
        </w:rPr>
      </w:pPr>
      <w:r w:rsidRPr="004E4182">
        <w:rPr>
          <w:rFonts w:cs="Arial"/>
          <w:sz w:val="20"/>
          <w:szCs w:val="22"/>
        </w:rPr>
        <w:t xml:space="preserve">Toda vez que el presente procedimiento de contratación es "electrónico" de conformidad con lo señalado en el artículo 26 Bis, fracción ll de la LAASSP, </w:t>
      </w:r>
      <w:r w:rsidRPr="004E4182">
        <w:rPr>
          <w:rFonts w:cs="Arial"/>
          <w:b/>
          <w:sz w:val="20"/>
          <w:szCs w:val="22"/>
          <w:u w:val="single"/>
        </w:rPr>
        <w:t>para efectos</w:t>
      </w:r>
      <w:r w:rsidRPr="00327D0B">
        <w:rPr>
          <w:rFonts w:cs="Arial"/>
          <w:b/>
          <w:sz w:val="20"/>
          <w:szCs w:val="22"/>
          <w:u w:val="single"/>
        </w:rPr>
        <w:t xml:space="preserve"> de la firma de la proposición en sustitución de la firma autógrafa, los licitantes deberán firmar electrónicamente mediante la utilización de la firma electrónica avanzada</w:t>
      </w:r>
      <w:r w:rsidRPr="00327D0B">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467EB8" w:rsidRPr="00327D0B" w:rsidRDefault="00467EB8" w:rsidP="00985E35">
      <w:pPr>
        <w:pStyle w:val="Texto0"/>
        <w:numPr>
          <w:ilvl w:val="0"/>
          <w:numId w:val="7"/>
        </w:numPr>
        <w:spacing w:after="0" w:line="240" w:lineRule="auto"/>
        <w:ind w:left="714" w:hanging="357"/>
        <w:rPr>
          <w:rFonts w:cs="Arial"/>
          <w:sz w:val="20"/>
          <w:lang w:eastAsia="en-US"/>
        </w:rPr>
      </w:pPr>
      <w:r w:rsidRPr="00327D0B">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467EB8" w:rsidRPr="00327D0B" w:rsidRDefault="00467EB8" w:rsidP="00985E35">
      <w:pPr>
        <w:pStyle w:val="Texto0"/>
        <w:numPr>
          <w:ilvl w:val="0"/>
          <w:numId w:val="7"/>
        </w:numPr>
        <w:spacing w:after="0" w:line="240" w:lineRule="auto"/>
        <w:ind w:left="714" w:hanging="357"/>
        <w:rPr>
          <w:rFonts w:cs="Arial"/>
          <w:lang w:eastAsia="en-US"/>
        </w:rPr>
      </w:pPr>
      <w:r w:rsidRPr="00327D0B">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467EB8" w:rsidRPr="00327D0B" w:rsidRDefault="00467EB8" w:rsidP="00663BE9">
      <w:pPr>
        <w:ind w:left="284" w:hanging="142"/>
        <w:jc w:val="both"/>
        <w:rPr>
          <w:rFonts w:ascii="Arial" w:hAnsi="Arial" w:cs="Arial"/>
          <w:sz w:val="20"/>
          <w:szCs w:val="22"/>
          <w:lang w:val="es-MX"/>
        </w:rPr>
      </w:pPr>
    </w:p>
    <w:p w:rsidR="00467EB8" w:rsidRPr="00327D0B" w:rsidRDefault="00467EB8" w:rsidP="00663BE9">
      <w:pPr>
        <w:ind w:left="709"/>
        <w:jc w:val="both"/>
        <w:rPr>
          <w:rFonts w:ascii="Arial" w:hAnsi="Arial" w:cs="Arial"/>
          <w:sz w:val="20"/>
          <w:szCs w:val="22"/>
          <w:lang w:val="es-MX"/>
        </w:rPr>
      </w:pPr>
      <w:r w:rsidRPr="00327D0B">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467EB8" w:rsidRPr="001330AA" w:rsidRDefault="00467EB8" w:rsidP="006F68B8">
      <w:pPr>
        <w:jc w:val="both"/>
        <w:rPr>
          <w:rFonts w:ascii="Arial" w:hAnsi="Arial" w:cs="Arial"/>
          <w:sz w:val="20"/>
          <w:lang w:val="es-MX"/>
        </w:rPr>
      </w:pPr>
    </w:p>
    <w:p w:rsidR="00467EB8" w:rsidRPr="001330AA" w:rsidRDefault="00467EB8" w:rsidP="006F68B8">
      <w:pPr>
        <w:jc w:val="both"/>
        <w:rPr>
          <w:rFonts w:ascii="Arial" w:hAnsi="Arial" w:cs="Arial"/>
          <w:sz w:val="20"/>
          <w:lang w:val="es-MX"/>
        </w:rPr>
      </w:pPr>
      <w:r w:rsidRPr="001330AA">
        <w:rPr>
          <w:rFonts w:ascii="Arial" w:hAnsi="Arial" w:cs="Arial"/>
          <w:sz w:val="20"/>
          <w:lang w:val="es-MX"/>
        </w:rPr>
        <w:t>Los sobres serán generados mediante el uso de tecnologías que resguarden la confidencialidad de la información, de tal forma que sea inviolable, mediante CompraNet.</w:t>
      </w:r>
    </w:p>
    <w:p w:rsidR="00467EB8" w:rsidRPr="001330AA" w:rsidRDefault="00467EB8" w:rsidP="006F68B8">
      <w:pPr>
        <w:jc w:val="both"/>
        <w:rPr>
          <w:rFonts w:ascii="Arial" w:hAnsi="Arial" w:cs="Arial"/>
          <w:sz w:val="20"/>
          <w:lang w:val="es-MX"/>
        </w:rPr>
      </w:pPr>
    </w:p>
    <w:p w:rsidR="00467EB8" w:rsidRPr="001330AA" w:rsidRDefault="00467EB8" w:rsidP="006F68B8">
      <w:pPr>
        <w:jc w:val="both"/>
        <w:rPr>
          <w:rFonts w:ascii="Arial" w:hAnsi="Arial" w:cs="Arial"/>
          <w:sz w:val="20"/>
          <w:lang w:val="es-MX"/>
        </w:rPr>
      </w:pPr>
      <w:r w:rsidRPr="001330AA">
        <w:rPr>
          <w:rFonts w:ascii="Arial" w:hAnsi="Arial" w:cs="Arial"/>
          <w:sz w:val="20"/>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467EB8" w:rsidRPr="001330AA" w:rsidRDefault="00467EB8" w:rsidP="006F68B8">
      <w:pPr>
        <w:jc w:val="both"/>
        <w:rPr>
          <w:rFonts w:ascii="Arial" w:hAnsi="Arial" w:cs="Arial"/>
          <w:sz w:val="20"/>
          <w:lang w:val="es-MX"/>
        </w:rPr>
      </w:pPr>
    </w:p>
    <w:p w:rsidR="00467EB8" w:rsidRPr="001330AA" w:rsidRDefault="00467EB8" w:rsidP="006F68B8">
      <w:pPr>
        <w:jc w:val="both"/>
        <w:rPr>
          <w:rFonts w:ascii="Arial" w:hAnsi="Arial" w:cs="Arial"/>
          <w:sz w:val="20"/>
          <w:lang w:val="es-MX"/>
        </w:rPr>
      </w:pPr>
      <w:r w:rsidRPr="001330AA">
        <w:rPr>
          <w:rFonts w:ascii="Arial" w:hAnsi="Arial" w:cs="Arial"/>
          <w:sz w:val="20"/>
          <w:lang w:val="es-MX"/>
        </w:rPr>
        <w:t>La Secretaría de la Función Pública (SFP) podrá verificar en cualquier momento que, durante el lapso de interrupción, no se haya suscitado alguna modificación a la propuesta que obre en su poder.</w:t>
      </w:r>
    </w:p>
    <w:p w:rsidR="00467EB8" w:rsidRPr="001330AA" w:rsidRDefault="00467EB8" w:rsidP="006F68B8">
      <w:pPr>
        <w:jc w:val="both"/>
        <w:rPr>
          <w:rFonts w:ascii="Arial" w:hAnsi="Arial" w:cs="Arial"/>
          <w:b/>
          <w:bCs/>
          <w:sz w:val="20"/>
          <w:lang w:val="es-MX"/>
        </w:rPr>
      </w:pPr>
    </w:p>
    <w:p w:rsidR="00467EB8" w:rsidRDefault="00467EB8" w:rsidP="003D460A">
      <w:pPr>
        <w:tabs>
          <w:tab w:val="left" w:pos="10588"/>
        </w:tabs>
        <w:jc w:val="both"/>
        <w:rPr>
          <w:rFonts w:ascii="Arial" w:hAnsi="Arial" w:cs="Arial"/>
          <w:b/>
          <w:bCs/>
          <w:sz w:val="20"/>
        </w:rPr>
      </w:pPr>
      <w:r w:rsidRPr="001330AA">
        <w:rPr>
          <w:rFonts w:ascii="Arial" w:hAnsi="Arial" w:cs="Arial"/>
          <w:b/>
          <w:bCs/>
          <w:sz w:val="20"/>
        </w:rPr>
        <w:t>3.4.- Proposiciones Conjuntas:</w:t>
      </w:r>
    </w:p>
    <w:p w:rsidR="00467EB8" w:rsidRPr="001330AA" w:rsidRDefault="00467EB8" w:rsidP="003D460A">
      <w:pPr>
        <w:tabs>
          <w:tab w:val="left" w:pos="10588"/>
        </w:tabs>
        <w:jc w:val="both"/>
        <w:rPr>
          <w:rFonts w:ascii="Arial" w:hAnsi="Arial" w:cs="Arial"/>
          <w:b/>
          <w:bCs/>
          <w:sz w:val="20"/>
        </w:rPr>
      </w:pPr>
    </w:p>
    <w:p w:rsidR="00467EB8" w:rsidRPr="001330AA" w:rsidRDefault="00467EB8" w:rsidP="00D34BC2">
      <w:pPr>
        <w:tabs>
          <w:tab w:val="left" w:pos="9868"/>
        </w:tabs>
        <w:jc w:val="both"/>
        <w:rPr>
          <w:rFonts w:ascii="Arial" w:hAnsi="Arial" w:cs="Arial"/>
          <w:sz w:val="20"/>
        </w:rPr>
      </w:pPr>
      <w:r w:rsidRPr="001330AA">
        <w:rPr>
          <w:rFonts w:ascii="Arial" w:hAnsi="Arial" w:cs="Arial"/>
          <w:sz w:val="20"/>
        </w:rPr>
        <w:t>Conforme al artículo 34 de la LAASSP, serán aceptadas las propuestas conjuntas, siempre y cuando estas cumplan con lo establecido en el artículo 44 del Reglamento de la LAASSP.</w:t>
      </w:r>
    </w:p>
    <w:p w:rsidR="00467EB8" w:rsidRPr="001330AA" w:rsidRDefault="00467EB8" w:rsidP="00D34BC2">
      <w:pPr>
        <w:tabs>
          <w:tab w:val="left" w:pos="9868"/>
        </w:tabs>
        <w:jc w:val="both"/>
        <w:rPr>
          <w:rFonts w:ascii="Arial" w:hAnsi="Arial" w:cs="Arial"/>
          <w:b/>
          <w:bCs/>
          <w:sz w:val="20"/>
        </w:rPr>
      </w:pPr>
    </w:p>
    <w:p w:rsidR="00467EB8" w:rsidRPr="001330AA" w:rsidRDefault="00467EB8" w:rsidP="00D34BC2">
      <w:pPr>
        <w:tabs>
          <w:tab w:val="left" w:pos="9868"/>
        </w:tabs>
        <w:jc w:val="both"/>
        <w:rPr>
          <w:rFonts w:ascii="Arial" w:hAnsi="Arial" w:cs="Arial"/>
          <w:bCs/>
          <w:sz w:val="20"/>
        </w:rPr>
      </w:pPr>
      <w:r w:rsidRPr="001330AA">
        <w:rPr>
          <w:rFonts w:ascii="Arial" w:hAnsi="Arial" w:cs="Arial"/>
          <w:bCs/>
          <w:sz w:val="20"/>
        </w:rPr>
        <w:t>Las personas  interesadas podrán agruparse para presentar una proposición, para tal efecto deberán cubrir los siguientes requisitos:</w:t>
      </w:r>
    </w:p>
    <w:p w:rsidR="00467EB8" w:rsidRPr="001330AA" w:rsidRDefault="00467EB8" w:rsidP="00D34BC2">
      <w:pPr>
        <w:tabs>
          <w:tab w:val="left" w:pos="9868"/>
        </w:tabs>
        <w:jc w:val="both"/>
        <w:rPr>
          <w:rFonts w:ascii="Arial" w:hAnsi="Arial" w:cs="Arial"/>
          <w:b/>
          <w:bCs/>
          <w:sz w:val="20"/>
        </w:rPr>
      </w:pPr>
    </w:p>
    <w:p w:rsidR="00467EB8" w:rsidRPr="001330AA" w:rsidRDefault="00467EB8" w:rsidP="00985E35">
      <w:pPr>
        <w:pStyle w:val="Default"/>
        <w:numPr>
          <w:ilvl w:val="0"/>
          <w:numId w:val="10"/>
        </w:numPr>
        <w:ind w:left="284" w:hanging="284"/>
        <w:jc w:val="both"/>
        <w:rPr>
          <w:rFonts w:eastAsia="Calibri"/>
          <w:sz w:val="20"/>
          <w:szCs w:val="20"/>
        </w:rPr>
      </w:pPr>
      <w:r w:rsidRPr="001330AA">
        <w:rPr>
          <w:rFonts w:eastAsia="Calibri"/>
          <w:sz w:val="20"/>
          <w:szCs w:val="20"/>
        </w:rPr>
        <w:t xml:space="preserve">Uno de los integrantes podrá presentar el escrito mediante el cual se manifieste el interés en participar en el procedimiento de contratación.  </w:t>
      </w:r>
    </w:p>
    <w:p w:rsidR="00467EB8" w:rsidRPr="001330AA" w:rsidRDefault="00467EB8" w:rsidP="00985E35">
      <w:pPr>
        <w:pStyle w:val="Default"/>
        <w:numPr>
          <w:ilvl w:val="0"/>
          <w:numId w:val="10"/>
        </w:numPr>
        <w:ind w:left="284" w:hanging="284"/>
        <w:jc w:val="both"/>
        <w:rPr>
          <w:bCs/>
          <w:sz w:val="20"/>
          <w:szCs w:val="20"/>
        </w:rPr>
      </w:pPr>
      <w:r w:rsidRPr="001330AA">
        <w:rPr>
          <w:bCs/>
          <w:sz w:val="20"/>
          <w:szCs w:val="20"/>
        </w:rPr>
        <w:t xml:space="preserve">Los integrantes deberán </w:t>
      </w:r>
      <w:r w:rsidRPr="001330AA">
        <w:rPr>
          <w:bCs/>
          <w:color w:val="auto"/>
          <w:sz w:val="20"/>
          <w:szCs w:val="20"/>
        </w:rPr>
        <w:t>celebrar un convenio</w:t>
      </w:r>
      <w:r w:rsidRPr="001330AA">
        <w:rPr>
          <w:bCs/>
          <w:sz w:val="20"/>
          <w:szCs w:val="20"/>
        </w:rPr>
        <w:t xml:space="preserve">, en el cual se establezcan con precisión los siguientes aspectos, de conformidad con el </w:t>
      </w:r>
      <w:r w:rsidRPr="001330AA">
        <w:rPr>
          <w:b/>
          <w:bCs/>
          <w:sz w:val="20"/>
          <w:szCs w:val="20"/>
        </w:rPr>
        <w:t>Anexo Número 8 (ocho)</w:t>
      </w:r>
      <w:r w:rsidRPr="001330AA">
        <w:rPr>
          <w:bCs/>
          <w:sz w:val="20"/>
          <w:szCs w:val="20"/>
        </w:rPr>
        <w:t>, de las presentes Bases:</w:t>
      </w:r>
    </w:p>
    <w:p w:rsidR="00467EB8" w:rsidRPr="001330AA" w:rsidRDefault="00467EB8" w:rsidP="00D34BC2">
      <w:pPr>
        <w:tabs>
          <w:tab w:val="left" w:pos="10577"/>
        </w:tabs>
        <w:ind w:left="142"/>
        <w:jc w:val="both"/>
        <w:rPr>
          <w:rFonts w:ascii="Arial" w:hAnsi="Arial" w:cs="Arial"/>
          <w:bCs/>
          <w:sz w:val="20"/>
        </w:rPr>
      </w:pPr>
    </w:p>
    <w:p w:rsidR="00467EB8" w:rsidRPr="001330AA" w:rsidRDefault="00467EB8" w:rsidP="00985E35">
      <w:pPr>
        <w:numPr>
          <w:ilvl w:val="0"/>
          <w:numId w:val="6"/>
        </w:numPr>
        <w:tabs>
          <w:tab w:val="left" w:pos="709"/>
          <w:tab w:val="left" w:pos="2127"/>
        </w:tabs>
        <w:spacing w:after="120"/>
        <w:jc w:val="both"/>
        <w:rPr>
          <w:rFonts w:ascii="Arial" w:hAnsi="Arial" w:cs="Arial"/>
          <w:sz w:val="20"/>
        </w:rPr>
      </w:pPr>
      <w:r w:rsidRPr="001330AA">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467EB8" w:rsidRPr="001330AA" w:rsidRDefault="00467EB8" w:rsidP="00985E35">
      <w:pPr>
        <w:numPr>
          <w:ilvl w:val="0"/>
          <w:numId w:val="6"/>
        </w:numPr>
        <w:tabs>
          <w:tab w:val="left" w:pos="709"/>
          <w:tab w:val="left" w:pos="2127"/>
        </w:tabs>
        <w:spacing w:after="120"/>
        <w:jc w:val="both"/>
        <w:rPr>
          <w:rFonts w:ascii="Arial" w:hAnsi="Arial" w:cs="Arial"/>
          <w:sz w:val="20"/>
        </w:rPr>
      </w:pPr>
      <w:r w:rsidRPr="001330AA">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467EB8" w:rsidRPr="001330AA" w:rsidRDefault="00467EB8" w:rsidP="00985E35">
      <w:pPr>
        <w:numPr>
          <w:ilvl w:val="0"/>
          <w:numId w:val="6"/>
        </w:numPr>
        <w:tabs>
          <w:tab w:val="left" w:pos="709"/>
          <w:tab w:val="left" w:pos="2127"/>
        </w:tabs>
        <w:spacing w:after="120"/>
        <w:jc w:val="both"/>
        <w:rPr>
          <w:rFonts w:ascii="Arial" w:hAnsi="Arial" w:cs="Arial"/>
          <w:sz w:val="20"/>
        </w:rPr>
      </w:pPr>
      <w:r w:rsidRPr="001330AA">
        <w:rPr>
          <w:rFonts w:ascii="Arial" w:hAnsi="Arial" w:cs="Arial"/>
          <w:sz w:val="20"/>
        </w:rPr>
        <w:t xml:space="preserve">Designación de un representante común, otorgándole poder amplio y suficiente, para atender todo lo relacionado con la proposición y con el procedimiento de </w:t>
      </w:r>
      <w:r w:rsidRPr="00CC045D">
        <w:rPr>
          <w:rFonts w:ascii="Arial" w:hAnsi="Arial" w:cs="Arial"/>
          <w:noProof/>
          <w:sz w:val="20"/>
        </w:rPr>
        <w:t>Licitación</w:t>
      </w:r>
      <w:r>
        <w:rPr>
          <w:rFonts w:ascii="Arial" w:hAnsi="Arial" w:cs="Arial"/>
          <w:sz w:val="20"/>
        </w:rPr>
        <w:t xml:space="preserve"> </w:t>
      </w:r>
      <w:r w:rsidRPr="001330AA">
        <w:rPr>
          <w:rFonts w:ascii="Arial" w:hAnsi="Arial" w:cs="Arial"/>
          <w:sz w:val="20"/>
        </w:rPr>
        <w:t>pública;</w:t>
      </w:r>
    </w:p>
    <w:p w:rsidR="00467EB8" w:rsidRPr="001330AA" w:rsidRDefault="00467EB8" w:rsidP="00985E35">
      <w:pPr>
        <w:pStyle w:val="INCISO"/>
        <w:numPr>
          <w:ilvl w:val="0"/>
          <w:numId w:val="6"/>
        </w:numPr>
        <w:tabs>
          <w:tab w:val="left" w:pos="709"/>
          <w:tab w:val="left" w:pos="2127"/>
        </w:tabs>
        <w:spacing w:after="120" w:line="240" w:lineRule="auto"/>
        <w:rPr>
          <w:rFonts w:cs="Arial"/>
          <w:sz w:val="20"/>
        </w:rPr>
      </w:pPr>
      <w:r w:rsidRPr="001330AA">
        <w:rPr>
          <w:rFonts w:cs="Arial"/>
          <w:sz w:val="20"/>
        </w:rPr>
        <w:t>Descripción de las partes objeto del contrato que corresponderá cumplir a cada persona integrante, así como la manera en que se exigirá el cumplimiento de las obligaciones, y</w:t>
      </w:r>
    </w:p>
    <w:p w:rsidR="00467EB8" w:rsidRPr="001330AA" w:rsidRDefault="00467EB8" w:rsidP="00985E35">
      <w:pPr>
        <w:pStyle w:val="INCISO"/>
        <w:numPr>
          <w:ilvl w:val="0"/>
          <w:numId w:val="6"/>
        </w:numPr>
        <w:tabs>
          <w:tab w:val="clear" w:pos="2304"/>
          <w:tab w:val="left" w:pos="709"/>
          <w:tab w:val="left" w:pos="2127"/>
          <w:tab w:val="left" w:pos="2356"/>
        </w:tabs>
        <w:spacing w:after="120" w:line="240" w:lineRule="auto"/>
        <w:rPr>
          <w:rFonts w:cs="Arial"/>
          <w:sz w:val="20"/>
        </w:rPr>
      </w:pPr>
      <w:r w:rsidRPr="001330AA">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467EB8" w:rsidRPr="001330AA" w:rsidRDefault="00467EB8" w:rsidP="00985E35">
      <w:pPr>
        <w:pStyle w:val="INCISO"/>
        <w:numPr>
          <w:ilvl w:val="0"/>
          <w:numId w:val="6"/>
        </w:numPr>
        <w:tabs>
          <w:tab w:val="clear" w:pos="2304"/>
          <w:tab w:val="left" w:pos="709"/>
          <w:tab w:val="left" w:pos="2127"/>
          <w:tab w:val="left" w:pos="2356"/>
        </w:tabs>
        <w:spacing w:after="120" w:line="240" w:lineRule="auto"/>
        <w:rPr>
          <w:rFonts w:cs="Arial"/>
          <w:sz w:val="20"/>
        </w:rPr>
      </w:pPr>
      <w:r w:rsidRPr="001330AA">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467EB8" w:rsidRPr="001330AA" w:rsidRDefault="00467EB8" w:rsidP="00A13825">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En el Acto de presentación y apertura de proposiciones el representante común de la agrupación deberá señalar que la propuesta se presenta en forma conjunta. El convenio a que hace referencia la fracción II se presentará con la propuesta y</w:t>
      </w:r>
      <w:r w:rsidRPr="001330AA">
        <w:rPr>
          <w:rFonts w:ascii="Arial" w:eastAsia="Calibri" w:hAnsi="Arial" w:cs="Arial"/>
          <w:b/>
          <w:color w:val="000000"/>
          <w:sz w:val="20"/>
          <w:lang w:val="es-MX" w:eastAsia="es-MX"/>
        </w:rPr>
        <w:t>,</w:t>
      </w:r>
      <w:r w:rsidRPr="001330AA">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w:t>
      </w:r>
    </w:p>
    <w:p w:rsidR="00467EB8" w:rsidRPr="001330AA" w:rsidRDefault="00467EB8"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467EB8" w:rsidRPr="001330AA" w:rsidRDefault="00467EB8" w:rsidP="00A13825">
      <w:pPr>
        <w:pStyle w:val="INCISO"/>
        <w:tabs>
          <w:tab w:val="clear" w:pos="2304"/>
          <w:tab w:val="left" w:pos="0"/>
          <w:tab w:val="left" w:pos="2127"/>
          <w:tab w:val="left" w:pos="2356"/>
        </w:tabs>
        <w:spacing w:after="0" w:line="240" w:lineRule="auto"/>
        <w:ind w:left="0" w:firstLine="0"/>
        <w:rPr>
          <w:rFonts w:cs="Arial"/>
          <w:bCs/>
          <w:sz w:val="20"/>
        </w:rPr>
      </w:pPr>
      <w:r w:rsidRPr="001330AA">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1330AA">
        <w:rPr>
          <w:rFonts w:cs="Arial"/>
          <w:b/>
          <w:color w:val="000000"/>
          <w:sz w:val="20"/>
          <w:lang w:val="es-MX" w:eastAsia="es-MX"/>
        </w:rPr>
        <w:t>escritura pública</w:t>
      </w:r>
      <w:r w:rsidRPr="001330AA">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467EB8" w:rsidRPr="001330AA" w:rsidRDefault="00467EB8" w:rsidP="00A13825">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A13825">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467EB8" w:rsidRPr="001330AA" w:rsidRDefault="00467EB8" w:rsidP="00A13825">
      <w:pPr>
        <w:suppressAutoHyphens w:val="0"/>
        <w:autoSpaceDE w:val="0"/>
        <w:autoSpaceDN w:val="0"/>
        <w:adjustRightInd w:val="0"/>
        <w:rPr>
          <w:rFonts w:ascii="Arial" w:eastAsia="Calibri" w:hAnsi="Arial" w:cs="Arial"/>
          <w:color w:val="000000"/>
          <w:sz w:val="20"/>
          <w:lang w:val="es-MX" w:eastAsia="es-MX"/>
        </w:rPr>
      </w:pPr>
    </w:p>
    <w:p w:rsidR="00467EB8" w:rsidRPr="001330AA" w:rsidRDefault="00467EB8" w:rsidP="00985E35">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2 (dos) </w:t>
      </w:r>
      <w:r w:rsidRPr="001330AA">
        <w:rPr>
          <w:rFonts w:ascii="Arial" w:eastAsia="Calibri" w:hAnsi="Arial" w:cs="Arial"/>
          <w:sz w:val="20"/>
          <w:lang w:val="es-MX" w:eastAsia="es-MX"/>
        </w:rPr>
        <w:t xml:space="preserve">Acreditamiento de Existencia Legal y Personalidad Jurídica </w:t>
      </w:r>
    </w:p>
    <w:p w:rsidR="00467EB8" w:rsidRPr="001330AA" w:rsidRDefault="00467EB8" w:rsidP="00985E35">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hAnsi="Arial" w:cs="Arial"/>
          <w:b/>
          <w:sz w:val="20"/>
        </w:rPr>
        <w:t>Anexo Número 4 (Cuatro)</w:t>
      </w:r>
      <w:r w:rsidRPr="001330AA">
        <w:rPr>
          <w:rFonts w:ascii="Arial" w:eastAsia="Calibri" w:hAnsi="Arial" w:cs="Arial"/>
          <w:sz w:val="20"/>
          <w:lang w:val="es-MX" w:eastAsia="es-MX"/>
        </w:rPr>
        <w:t>. Escrito de Nacionalidad conforme al artículo 35 del Reglamento de la Ley.</w:t>
      </w:r>
    </w:p>
    <w:p w:rsidR="00467EB8" w:rsidRPr="001330AA" w:rsidRDefault="00467EB8" w:rsidP="00985E35">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5 (Cinco) </w:t>
      </w:r>
      <w:r w:rsidRPr="001330AA">
        <w:rPr>
          <w:rFonts w:ascii="Arial" w:eastAsia="Calibri" w:hAnsi="Arial" w:cs="Arial"/>
          <w:sz w:val="20"/>
          <w:lang w:val="es-MX" w:eastAsia="es-MX"/>
        </w:rPr>
        <w:t xml:space="preserve">Manifiesto que no se ubica en los supuestos establecidos en los artículos 50 y 60 de la LAASSP. </w:t>
      </w:r>
    </w:p>
    <w:p w:rsidR="00467EB8" w:rsidRPr="001330AA" w:rsidRDefault="00467EB8" w:rsidP="00985E35">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hAnsi="Arial" w:cs="Arial"/>
          <w:b/>
          <w:sz w:val="20"/>
        </w:rPr>
        <w:t>Anexo Número 6 (seis)</w:t>
      </w:r>
      <w:r w:rsidRPr="001330AA">
        <w:rPr>
          <w:rFonts w:ascii="Arial" w:eastAsia="Calibri" w:hAnsi="Arial" w:cs="Arial"/>
          <w:sz w:val="20"/>
          <w:lang w:val="es-MX" w:eastAsia="es-MX"/>
        </w:rPr>
        <w:t xml:space="preserve">Declaración de integridad </w:t>
      </w:r>
    </w:p>
    <w:p w:rsidR="00467EB8" w:rsidRPr="001330AA" w:rsidRDefault="00467EB8" w:rsidP="00985E35">
      <w:pPr>
        <w:numPr>
          <w:ilvl w:val="0"/>
          <w:numId w:val="11"/>
        </w:numPr>
        <w:suppressAutoHyphens w:val="0"/>
        <w:autoSpaceDE w:val="0"/>
        <w:autoSpaceDN w:val="0"/>
        <w:adjustRightInd w:val="0"/>
        <w:rPr>
          <w:rFonts w:ascii="Arial" w:eastAsia="Calibri" w:hAnsi="Arial" w:cs="Arial"/>
          <w:sz w:val="20"/>
          <w:lang w:val="es-MX" w:eastAsia="es-MX"/>
        </w:rPr>
      </w:pPr>
      <w:r w:rsidRPr="001330AA">
        <w:rPr>
          <w:rFonts w:ascii="Arial" w:hAnsi="Arial" w:cs="Arial"/>
          <w:b/>
          <w:sz w:val="20"/>
        </w:rPr>
        <w:t>Anexo Número 7 (siete)</w:t>
      </w:r>
      <w:r w:rsidRPr="001330AA">
        <w:rPr>
          <w:rFonts w:ascii="Arial" w:eastAsia="Calibri" w:hAnsi="Arial" w:cs="Arial"/>
          <w:sz w:val="20"/>
          <w:lang w:val="es-MX" w:eastAsia="es-MX"/>
        </w:rPr>
        <w:t xml:space="preserve">Estratificación de micro, pequeña o mediana empresa (MIPYMES) </w:t>
      </w:r>
    </w:p>
    <w:p w:rsidR="00467EB8" w:rsidRDefault="00467EB8" w:rsidP="00C7065E">
      <w:pPr>
        <w:jc w:val="both"/>
        <w:rPr>
          <w:rFonts w:ascii="Arial" w:hAnsi="Arial" w:cs="Arial"/>
          <w:b/>
          <w:sz w:val="20"/>
        </w:rPr>
      </w:pPr>
    </w:p>
    <w:p w:rsidR="00CF3768" w:rsidRDefault="00CF3768" w:rsidP="00C7065E">
      <w:pPr>
        <w:jc w:val="both"/>
        <w:rPr>
          <w:rFonts w:ascii="Arial" w:hAnsi="Arial" w:cs="Arial"/>
          <w:b/>
          <w:sz w:val="20"/>
        </w:rPr>
      </w:pPr>
    </w:p>
    <w:p w:rsidR="00CF3768" w:rsidRPr="001330AA" w:rsidRDefault="00CF3768" w:rsidP="00C7065E">
      <w:pPr>
        <w:jc w:val="both"/>
        <w:rPr>
          <w:rFonts w:ascii="Arial" w:hAnsi="Arial" w:cs="Arial"/>
          <w:b/>
          <w:sz w:val="20"/>
        </w:rPr>
      </w:pPr>
    </w:p>
    <w:p w:rsidR="00467EB8" w:rsidRDefault="00467EB8" w:rsidP="00A6200D">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lastRenderedPageBreak/>
        <w:t xml:space="preserve">3.5.- Proposiciones. </w:t>
      </w:r>
    </w:p>
    <w:p w:rsidR="00CF3768" w:rsidRDefault="00CF3768" w:rsidP="00A6200D">
      <w:pPr>
        <w:jc w:val="both"/>
        <w:rPr>
          <w:rFonts w:ascii="Arial" w:eastAsia="Calibri" w:hAnsi="Arial" w:cs="Arial"/>
          <w:color w:val="000000"/>
          <w:sz w:val="20"/>
          <w:lang w:val="es-MX" w:eastAsia="es-MX"/>
        </w:rPr>
      </w:pPr>
    </w:p>
    <w:p w:rsidR="00467EB8" w:rsidRPr="001330AA" w:rsidRDefault="00467EB8" w:rsidP="00A6200D">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licitantes que deseen participar en la presente </w:t>
      </w:r>
      <w:r w:rsidRPr="00CC045D">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para cada partida conforme a las condiciones y características solicitadas, en la presente Convocatoria. Aclarando que de no presentarse en tal forma su propuesta será desechada. </w:t>
      </w:r>
    </w:p>
    <w:p w:rsidR="00467EB8" w:rsidRPr="001330AA" w:rsidRDefault="00467EB8" w:rsidP="00A6200D">
      <w:pPr>
        <w:jc w:val="both"/>
        <w:rPr>
          <w:rFonts w:ascii="Arial" w:eastAsia="Calibri" w:hAnsi="Arial" w:cs="Arial"/>
          <w:color w:val="000000"/>
          <w:sz w:val="20"/>
          <w:lang w:val="es-MX" w:eastAsia="es-MX"/>
        </w:rPr>
      </w:pPr>
    </w:p>
    <w:p w:rsidR="00467EB8" w:rsidRDefault="00467EB8" w:rsidP="00A6200D">
      <w:pPr>
        <w:suppressAutoHyphens w:val="0"/>
        <w:autoSpaceDE w:val="0"/>
        <w:autoSpaceDN w:val="0"/>
        <w:adjustRightInd w:val="0"/>
        <w:jc w:val="both"/>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3.6.- Documentos distintos a la propuesta: </w:t>
      </w:r>
    </w:p>
    <w:p w:rsidR="00467EB8" w:rsidRPr="001330AA" w:rsidRDefault="00467EB8" w:rsidP="00A6200D">
      <w:pPr>
        <w:suppressAutoHyphens w:val="0"/>
        <w:autoSpaceDE w:val="0"/>
        <w:autoSpaceDN w:val="0"/>
        <w:adjustRightInd w:val="0"/>
        <w:jc w:val="both"/>
        <w:rPr>
          <w:rFonts w:ascii="Arial" w:eastAsia="Calibri" w:hAnsi="Arial" w:cs="Arial"/>
          <w:b/>
          <w:bCs/>
          <w:color w:val="000000"/>
          <w:sz w:val="20"/>
          <w:lang w:val="es-MX" w:eastAsia="es-MX"/>
        </w:rPr>
      </w:pPr>
    </w:p>
    <w:p w:rsidR="00467EB8" w:rsidRPr="001330AA" w:rsidRDefault="00467EB8" w:rsidP="00A6200D">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documentación distinta a la proposición </w:t>
      </w:r>
      <w:r w:rsidRPr="001330AA">
        <w:rPr>
          <w:rFonts w:ascii="Arial" w:eastAsia="Calibri" w:hAnsi="Arial" w:cs="Arial"/>
          <w:b/>
          <w:bCs/>
          <w:color w:val="000000"/>
          <w:sz w:val="20"/>
          <w:lang w:val="es-MX" w:eastAsia="es-MX"/>
        </w:rPr>
        <w:t xml:space="preserve">(técnica y económica) </w:t>
      </w:r>
      <w:r w:rsidRPr="001330AA">
        <w:rPr>
          <w:rFonts w:ascii="Arial" w:eastAsia="Calibri" w:hAnsi="Arial" w:cs="Arial"/>
          <w:color w:val="000000"/>
          <w:sz w:val="20"/>
          <w:lang w:val="es-MX" w:eastAsia="es-MX"/>
        </w:rPr>
        <w:t xml:space="preserve">podrá entregarse, a elección del licitante, dentro o fuera del sobre que la contenga, lo anterior de conformidad con el segundo párrafo del artículo 34 de la LAASSP. </w:t>
      </w:r>
    </w:p>
    <w:p w:rsidR="00467EB8" w:rsidRPr="001330AA" w:rsidRDefault="00467EB8" w:rsidP="00A6200D">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A6200D">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documentación complementaria que deberá presentar el licitante, es la siguiente. </w:t>
      </w:r>
    </w:p>
    <w:p w:rsidR="00467EB8" w:rsidRPr="001330AA" w:rsidRDefault="00467EB8" w:rsidP="00A6200D">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985E35">
      <w:pPr>
        <w:numPr>
          <w:ilvl w:val="0"/>
          <w:numId w:val="13"/>
        </w:numPr>
        <w:suppressAutoHyphens w:val="0"/>
        <w:autoSpaceDE w:val="0"/>
        <w:autoSpaceDN w:val="0"/>
        <w:adjustRightInd w:val="0"/>
        <w:ind w:left="709" w:hanging="349"/>
        <w:jc w:val="both"/>
        <w:rPr>
          <w:rFonts w:ascii="Arial" w:eastAsia="Calibri" w:hAnsi="Arial" w:cs="Arial"/>
          <w:color w:val="000000"/>
          <w:sz w:val="20"/>
          <w:lang w:val="es-MX" w:eastAsia="es-MX"/>
        </w:rPr>
      </w:pPr>
      <w:r w:rsidRPr="001330AA">
        <w:rPr>
          <w:rFonts w:ascii="Arial" w:hAnsi="Arial" w:cs="Arial"/>
          <w:sz w:val="20"/>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w:t>
      </w:r>
      <w:r w:rsidRPr="001330AA">
        <w:rPr>
          <w:rFonts w:ascii="Arial" w:eastAsia="Calibri" w:hAnsi="Arial" w:cs="Arial"/>
          <w:color w:val="000000"/>
          <w:sz w:val="20"/>
          <w:lang w:val="es-MX" w:eastAsia="es-MX"/>
        </w:rPr>
        <w:t xml:space="preserve">propuesta. </w:t>
      </w:r>
    </w:p>
    <w:p w:rsidR="00467EB8" w:rsidRPr="001330AA" w:rsidRDefault="00467EB8" w:rsidP="00985E35">
      <w:pPr>
        <w:numPr>
          <w:ilvl w:val="0"/>
          <w:numId w:val="13"/>
        </w:numPr>
        <w:suppressAutoHyphens w:val="0"/>
        <w:autoSpaceDE w:val="0"/>
        <w:autoSpaceDN w:val="0"/>
        <w:adjustRightInd w:val="0"/>
        <w:ind w:left="709" w:hanging="349"/>
        <w:jc w:val="both"/>
        <w:rPr>
          <w:rFonts w:ascii="Arial" w:eastAsia="Calibri" w:hAnsi="Arial" w:cs="Arial"/>
          <w:color w:val="000000"/>
          <w:sz w:val="20"/>
          <w:lang w:val="es-MX" w:eastAsia="es-MX"/>
        </w:rPr>
      </w:pPr>
      <w:r w:rsidRPr="001330AA">
        <w:rPr>
          <w:rFonts w:ascii="Arial" w:hAnsi="Arial" w:cs="Arial"/>
          <w:bCs/>
          <w:sz w:val="20"/>
        </w:rPr>
        <w:t xml:space="preserve">El </w:t>
      </w:r>
      <w:r w:rsidRPr="001330AA">
        <w:rPr>
          <w:rFonts w:ascii="Arial" w:hAnsi="Arial" w:cs="Arial"/>
          <w:b/>
          <w:sz w:val="20"/>
        </w:rPr>
        <w:t>Anexo Número 1 (uno</w:t>
      </w:r>
      <w:r w:rsidRPr="001330AA">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467EB8" w:rsidRPr="001330AA" w:rsidRDefault="00467EB8" w:rsidP="003F3F96">
      <w:pPr>
        <w:jc w:val="both"/>
        <w:rPr>
          <w:rFonts w:ascii="Arial" w:hAnsi="Arial" w:cs="Arial"/>
          <w:b/>
          <w:bCs/>
          <w:sz w:val="20"/>
        </w:rPr>
      </w:pPr>
    </w:p>
    <w:p w:rsidR="00467EB8" w:rsidRDefault="00467EB8" w:rsidP="003F3F96">
      <w:pPr>
        <w:jc w:val="both"/>
        <w:rPr>
          <w:rFonts w:ascii="Arial" w:hAnsi="Arial" w:cs="Arial"/>
          <w:b/>
          <w:bCs/>
          <w:sz w:val="20"/>
        </w:rPr>
      </w:pPr>
      <w:r w:rsidRPr="001330AA">
        <w:rPr>
          <w:rFonts w:ascii="Arial" w:hAnsi="Arial" w:cs="Arial"/>
          <w:b/>
          <w:bCs/>
          <w:sz w:val="20"/>
        </w:rPr>
        <w:t>3.7.- Acreditar existencia legal en el acto de presentación y apertura de proposiciones:</w:t>
      </w:r>
    </w:p>
    <w:p w:rsidR="00467EB8" w:rsidRPr="001330AA" w:rsidRDefault="00467EB8" w:rsidP="003F3F96">
      <w:pPr>
        <w:jc w:val="both"/>
        <w:rPr>
          <w:rFonts w:ascii="Arial" w:hAnsi="Arial" w:cs="Arial"/>
          <w:b/>
          <w:bCs/>
          <w:sz w:val="20"/>
        </w:rPr>
      </w:pPr>
    </w:p>
    <w:p w:rsidR="00467EB8" w:rsidRPr="001330AA" w:rsidRDefault="00467EB8" w:rsidP="00960F82">
      <w:pPr>
        <w:jc w:val="both"/>
        <w:rPr>
          <w:rFonts w:ascii="Arial" w:hAnsi="Arial" w:cs="Arial"/>
          <w:sz w:val="20"/>
        </w:rPr>
      </w:pPr>
      <w:r w:rsidRPr="001330AA">
        <w:rPr>
          <w:rFonts w:ascii="Arial" w:hAnsi="Arial" w:cs="Arial"/>
          <w:sz w:val="20"/>
        </w:rPr>
        <w:t>Por tratarse de un procedimiento de carácter electrónico, los licitantes en el acto de presentación y apertura de proposiciones, deberán enviar a través de CompraNet,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1330AA">
        <w:rPr>
          <w:rFonts w:ascii="Arial" w:hAnsi="Arial" w:cs="Arial"/>
          <w:b/>
          <w:bCs/>
          <w:sz w:val="20"/>
        </w:rPr>
        <w:t>,</w:t>
      </w:r>
      <w:r w:rsidRPr="001330AA">
        <w:rPr>
          <w:rFonts w:ascii="Arial" w:hAnsi="Arial" w:cs="Arial"/>
          <w:sz w:val="20"/>
        </w:rPr>
        <w:t xml:space="preserve"> mismo que contendrá los datos siguientes:</w:t>
      </w:r>
    </w:p>
    <w:p w:rsidR="00467EB8" w:rsidRPr="001330AA" w:rsidRDefault="00467EB8" w:rsidP="003F3F96">
      <w:pPr>
        <w:jc w:val="both"/>
        <w:rPr>
          <w:rFonts w:ascii="Arial" w:hAnsi="Arial" w:cs="Arial"/>
          <w:sz w:val="20"/>
        </w:rPr>
      </w:pPr>
    </w:p>
    <w:p w:rsidR="00467EB8" w:rsidRPr="001330AA" w:rsidRDefault="00467EB8" w:rsidP="003F3F96">
      <w:pPr>
        <w:ind w:left="426" w:hanging="426"/>
        <w:jc w:val="both"/>
        <w:rPr>
          <w:rFonts w:ascii="Arial" w:hAnsi="Arial" w:cs="Arial"/>
          <w:sz w:val="20"/>
        </w:rPr>
      </w:pPr>
      <w:r w:rsidRPr="001330AA">
        <w:rPr>
          <w:rFonts w:ascii="Arial" w:hAnsi="Arial" w:cs="Arial"/>
          <w:sz w:val="20"/>
        </w:rPr>
        <w:t>a)</w:t>
      </w:r>
      <w:r w:rsidRPr="001330AA">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1330AA">
        <w:rPr>
          <w:rFonts w:ascii="Arial" w:hAnsi="Arial" w:cs="Arial"/>
          <w:sz w:val="20"/>
          <w:lang w:val="es-ES_tradnl"/>
        </w:rPr>
        <w:t xml:space="preserve">últimas </w:t>
      </w:r>
      <w:r w:rsidRPr="001330AA">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467EB8" w:rsidRPr="001330AA" w:rsidRDefault="00467EB8" w:rsidP="00985E35">
      <w:pPr>
        <w:pStyle w:val="ROMANOS"/>
        <w:numPr>
          <w:ilvl w:val="3"/>
          <w:numId w:val="4"/>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1330AA">
        <w:rPr>
          <w:rFonts w:cs="Arial"/>
          <w:sz w:val="20"/>
        </w:rPr>
        <w:t xml:space="preserve">Del representante legal del licitante: Datos de las escrituras públicas en las que le fueron otorgadas las facultades para suscribir </w:t>
      </w:r>
      <w:r w:rsidRPr="001330AA">
        <w:rPr>
          <w:rFonts w:cs="Arial"/>
          <w:sz w:val="20"/>
          <w:lang w:val="es-ES"/>
        </w:rPr>
        <w:t>las proposiciones.</w:t>
      </w:r>
    </w:p>
    <w:p w:rsidR="00467EB8" w:rsidRPr="001330AA" w:rsidRDefault="00467EB8" w:rsidP="003F3F96">
      <w:pPr>
        <w:jc w:val="both"/>
        <w:rPr>
          <w:rFonts w:ascii="Arial" w:hAnsi="Arial" w:cs="Arial"/>
          <w:sz w:val="20"/>
          <w:lang w:val="es-ES_tradnl"/>
        </w:rPr>
      </w:pPr>
    </w:p>
    <w:p w:rsidR="00467EB8" w:rsidRPr="001330AA" w:rsidRDefault="00467EB8" w:rsidP="003F3F96">
      <w:pPr>
        <w:jc w:val="both"/>
        <w:rPr>
          <w:rFonts w:ascii="Arial" w:hAnsi="Arial" w:cs="Arial"/>
          <w:bCs/>
          <w:sz w:val="20"/>
        </w:rPr>
      </w:pPr>
      <w:r w:rsidRPr="001330AA">
        <w:rPr>
          <w:rFonts w:ascii="Arial" w:hAnsi="Arial" w:cs="Arial"/>
          <w:sz w:val="20"/>
        </w:rPr>
        <w:t xml:space="preserve">Para cumplimiento de lo anterior, el licitante </w:t>
      </w:r>
      <w:r>
        <w:rPr>
          <w:rFonts w:ascii="Arial" w:hAnsi="Arial" w:cs="Arial"/>
          <w:sz w:val="20"/>
        </w:rPr>
        <w:t>podrá</w:t>
      </w:r>
      <w:r w:rsidRPr="001330AA">
        <w:rPr>
          <w:rFonts w:ascii="Arial" w:hAnsi="Arial" w:cs="Arial"/>
          <w:sz w:val="20"/>
        </w:rPr>
        <w:t xml:space="preserve"> presentar debidamente requisitado el formato que aparece como </w:t>
      </w:r>
      <w:r w:rsidRPr="001330AA">
        <w:rPr>
          <w:rFonts w:ascii="Arial" w:hAnsi="Arial" w:cs="Arial"/>
          <w:b/>
          <w:sz w:val="20"/>
        </w:rPr>
        <w:t>Anexo Número 2 (dos)</w:t>
      </w:r>
      <w:r w:rsidRPr="001330AA">
        <w:rPr>
          <w:rFonts w:ascii="Arial" w:hAnsi="Arial" w:cs="Arial"/>
          <w:sz w:val="20"/>
        </w:rPr>
        <w:t>, el cual forma parte de las presentes Bases</w:t>
      </w:r>
      <w:r w:rsidRPr="001330AA">
        <w:rPr>
          <w:rFonts w:ascii="Arial" w:hAnsi="Arial" w:cs="Arial"/>
          <w:bCs/>
          <w:sz w:val="20"/>
        </w:rPr>
        <w:t>.</w:t>
      </w:r>
    </w:p>
    <w:p w:rsidR="00467EB8" w:rsidRPr="001330AA" w:rsidRDefault="00467EB8" w:rsidP="003F3F96">
      <w:pPr>
        <w:jc w:val="both"/>
        <w:rPr>
          <w:rFonts w:ascii="Arial" w:hAnsi="Arial" w:cs="Arial"/>
          <w:sz w:val="20"/>
        </w:rPr>
      </w:pPr>
    </w:p>
    <w:p w:rsidR="00467EB8" w:rsidRPr="001330AA" w:rsidRDefault="00467EB8" w:rsidP="003F3F96">
      <w:pPr>
        <w:jc w:val="both"/>
        <w:rPr>
          <w:rFonts w:ascii="Arial" w:hAnsi="Arial" w:cs="Arial"/>
          <w:sz w:val="20"/>
        </w:rPr>
      </w:pPr>
      <w:r w:rsidRPr="001330AA">
        <w:rPr>
          <w:rFonts w:ascii="Arial" w:hAnsi="Arial" w:cs="Arial"/>
          <w:sz w:val="20"/>
        </w:rPr>
        <w:t xml:space="preserve">El domicilio que se señale en el </w:t>
      </w:r>
      <w:r w:rsidRPr="001330AA">
        <w:rPr>
          <w:rFonts w:ascii="Arial" w:hAnsi="Arial" w:cs="Arial"/>
          <w:b/>
          <w:sz w:val="20"/>
        </w:rPr>
        <w:t>Anexo Número 2 (dos</w:t>
      </w:r>
      <w:r w:rsidRPr="001330AA">
        <w:rPr>
          <w:rFonts w:ascii="Arial" w:hAnsi="Arial" w:cs="Arial"/>
          <w:b/>
          <w:bCs/>
          <w:sz w:val="20"/>
        </w:rPr>
        <w:t>)</w:t>
      </w:r>
      <w:r w:rsidRPr="001330AA">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formalmente al Instituto en las 24 horas siguientes cualquier cambio al respecto.</w:t>
      </w:r>
    </w:p>
    <w:p w:rsidR="00467EB8" w:rsidRPr="001330AA" w:rsidRDefault="00467EB8" w:rsidP="003F3F96">
      <w:pPr>
        <w:jc w:val="both"/>
        <w:rPr>
          <w:rFonts w:ascii="Arial" w:hAnsi="Arial" w:cs="Arial"/>
          <w:b/>
          <w:sz w:val="20"/>
        </w:rPr>
      </w:pPr>
    </w:p>
    <w:p w:rsidR="00467EB8" w:rsidRPr="001330AA" w:rsidRDefault="00467EB8" w:rsidP="003D460A">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b/>
          <w:bCs/>
          <w:color w:val="000000"/>
          <w:sz w:val="20"/>
          <w:lang w:val="es-MX" w:eastAsia="es-MX"/>
        </w:rPr>
        <w:t xml:space="preserve">3.8.- Rubrica en documentos en el acto de presentación y apertura de proposiciones: </w:t>
      </w:r>
    </w:p>
    <w:p w:rsidR="00467EB8" w:rsidRDefault="00467EB8" w:rsidP="00AD4188">
      <w:pPr>
        <w:jc w:val="both"/>
        <w:rPr>
          <w:rFonts w:ascii="Arial" w:eastAsia="Calibri" w:hAnsi="Arial" w:cs="Arial"/>
          <w:color w:val="000000"/>
          <w:sz w:val="20"/>
          <w:lang w:val="es-MX" w:eastAsia="es-MX"/>
        </w:rPr>
      </w:pPr>
    </w:p>
    <w:p w:rsidR="00467EB8" w:rsidRPr="00F12893" w:rsidRDefault="00467EB8" w:rsidP="00AD4188">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467EB8" w:rsidRPr="001330AA" w:rsidRDefault="00467EB8" w:rsidP="00F20930">
      <w:pPr>
        <w:jc w:val="both"/>
        <w:rPr>
          <w:rFonts w:ascii="Arial" w:eastAsia="Calibri" w:hAnsi="Arial" w:cs="Arial"/>
          <w:color w:val="000000"/>
          <w:sz w:val="20"/>
          <w:lang w:val="es-MX" w:eastAsia="es-MX"/>
        </w:rPr>
      </w:pPr>
    </w:p>
    <w:p w:rsidR="00467EB8" w:rsidRDefault="00467EB8" w:rsidP="00960F82">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b/>
          <w:bCs/>
          <w:color w:val="000000"/>
          <w:sz w:val="20"/>
          <w:lang w:val="es-MX" w:eastAsia="es-MX"/>
        </w:rPr>
        <w:t>3.9.- Visita a las Instalaciones</w:t>
      </w:r>
      <w:r w:rsidRPr="001330AA">
        <w:rPr>
          <w:rFonts w:ascii="Arial" w:eastAsia="Calibri" w:hAnsi="Arial" w:cs="Arial"/>
          <w:color w:val="000000"/>
          <w:sz w:val="20"/>
          <w:lang w:val="es-MX" w:eastAsia="es-MX"/>
        </w:rPr>
        <w:t>.</w:t>
      </w:r>
    </w:p>
    <w:p w:rsidR="00CF3768" w:rsidRDefault="00CF3768" w:rsidP="00960F82">
      <w:pPr>
        <w:suppressAutoHyphens w:val="0"/>
        <w:autoSpaceDE w:val="0"/>
        <w:autoSpaceDN w:val="0"/>
        <w:adjustRightInd w:val="0"/>
        <w:rPr>
          <w:rFonts w:ascii="Arial" w:eastAsia="Calibri" w:hAnsi="Arial" w:cs="Arial"/>
          <w:color w:val="000000"/>
          <w:sz w:val="20"/>
          <w:lang w:val="es-MX" w:eastAsia="es-MX"/>
        </w:rPr>
      </w:pPr>
    </w:p>
    <w:p w:rsidR="00467EB8" w:rsidRPr="001330AA" w:rsidRDefault="00467EB8" w:rsidP="00960F82">
      <w:pPr>
        <w:tabs>
          <w:tab w:val="left" w:pos="6237"/>
        </w:tabs>
        <w:jc w:val="both"/>
        <w:rPr>
          <w:rFonts w:ascii="Arial" w:hAnsi="Arial" w:cs="Arial"/>
          <w:sz w:val="20"/>
        </w:rPr>
      </w:pPr>
      <w:r w:rsidRPr="001330AA">
        <w:rPr>
          <w:rFonts w:ascii="Arial" w:hAnsi="Arial" w:cs="Arial"/>
          <w:sz w:val="20"/>
        </w:rPr>
        <w:t xml:space="preserve">El Instituto podrá, en cualquier momento y sin previo aviso, realizar visitas a las instalaciones y/o efectuar pruebas y actos de verificación que permitan comprobar que el licitante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los bienes a adquirir, informes y entrevistas con trabajadores, entre otros. </w:t>
      </w:r>
    </w:p>
    <w:p w:rsidR="00467EB8" w:rsidRPr="001330AA" w:rsidRDefault="00467EB8" w:rsidP="003F3F96">
      <w:pPr>
        <w:jc w:val="both"/>
        <w:rPr>
          <w:rFonts w:ascii="Arial" w:hAnsi="Arial" w:cs="Arial"/>
          <w:b/>
          <w:sz w:val="20"/>
        </w:rPr>
      </w:pPr>
    </w:p>
    <w:p w:rsidR="00467EB8" w:rsidRPr="001330AA" w:rsidRDefault="00467EB8" w:rsidP="00F20930">
      <w:pPr>
        <w:tabs>
          <w:tab w:val="left" w:pos="426"/>
        </w:tabs>
        <w:jc w:val="both"/>
        <w:rPr>
          <w:rFonts w:ascii="Arial" w:hAnsi="Arial" w:cs="Arial"/>
          <w:b/>
          <w:bCs/>
          <w:sz w:val="20"/>
        </w:rPr>
      </w:pPr>
      <w:r w:rsidRPr="001330AA">
        <w:rPr>
          <w:rFonts w:ascii="Arial" w:hAnsi="Arial" w:cs="Arial"/>
          <w:b/>
          <w:bCs/>
          <w:sz w:val="20"/>
        </w:rPr>
        <w:t>3.10.- Comunicación del fallo:</w:t>
      </w:r>
    </w:p>
    <w:p w:rsidR="00467EB8" w:rsidRPr="001330AA" w:rsidRDefault="00467EB8" w:rsidP="00F20930">
      <w:pPr>
        <w:tabs>
          <w:tab w:val="left" w:pos="426"/>
        </w:tabs>
        <w:jc w:val="both"/>
        <w:rPr>
          <w:rFonts w:ascii="Arial" w:hAnsi="Arial" w:cs="Arial"/>
          <w:b/>
          <w:bCs/>
          <w:sz w:val="20"/>
        </w:rPr>
      </w:pPr>
    </w:p>
    <w:p w:rsidR="00467EB8" w:rsidRPr="001330AA" w:rsidRDefault="00467EB8" w:rsidP="006F68B8">
      <w:pPr>
        <w:jc w:val="both"/>
        <w:rPr>
          <w:rFonts w:ascii="Arial" w:hAnsi="Arial" w:cs="Arial"/>
          <w:sz w:val="20"/>
        </w:rPr>
      </w:pPr>
      <w:r w:rsidRPr="001330AA">
        <w:rPr>
          <w:rFonts w:ascii="Arial" w:hAnsi="Arial" w:cs="Arial"/>
          <w:sz w:val="20"/>
        </w:rPr>
        <w:t>Con fundamento en los artículos 26 BIS, fracción II, 37, y 37 Bis, segundo párrafo de la LAASSP y 58 de su Reglamento, el fallo se dará a conocer a través de CompraNet el mismo día en que se emita para efectos de notificación a los licitantes.</w:t>
      </w:r>
    </w:p>
    <w:p w:rsidR="00467EB8" w:rsidRPr="001330AA" w:rsidRDefault="00467EB8" w:rsidP="00F20930">
      <w:pPr>
        <w:tabs>
          <w:tab w:val="left" w:pos="426"/>
        </w:tabs>
        <w:jc w:val="both"/>
        <w:rPr>
          <w:rFonts w:ascii="Arial" w:hAnsi="Arial" w:cs="Arial"/>
          <w:b/>
          <w:bCs/>
          <w:sz w:val="20"/>
        </w:rPr>
      </w:pPr>
    </w:p>
    <w:p w:rsidR="00467EB8" w:rsidRPr="001330AA" w:rsidRDefault="00467EB8" w:rsidP="00F20930">
      <w:pPr>
        <w:tabs>
          <w:tab w:val="left" w:pos="426"/>
        </w:tabs>
        <w:jc w:val="both"/>
        <w:rPr>
          <w:rFonts w:ascii="Arial" w:hAnsi="Arial" w:cs="Arial"/>
          <w:sz w:val="20"/>
        </w:rPr>
      </w:pPr>
      <w:r w:rsidRPr="001330AA">
        <w:rPr>
          <w:rFonts w:ascii="Arial" w:hAnsi="Arial" w:cs="Arial"/>
          <w:sz w:val="20"/>
        </w:rPr>
        <w:t>Con fundamento en los artículos 37, y 37 Bis de la LAASSP y 58 de su Reglamento, se desarrollará el Acto en donde se dará a conocer el fallo.</w:t>
      </w:r>
    </w:p>
    <w:p w:rsidR="00467EB8" w:rsidRPr="001330AA" w:rsidRDefault="00467EB8" w:rsidP="00F20930">
      <w:pPr>
        <w:tabs>
          <w:tab w:val="left" w:pos="426"/>
        </w:tabs>
        <w:jc w:val="both"/>
        <w:rPr>
          <w:rFonts w:ascii="Arial" w:hAnsi="Arial" w:cs="Arial"/>
          <w:b/>
          <w:bCs/>
          <w:sz w:val="20"/>
        </w:rPr>
      </w:pPr>
    </w:p>
    <w:p w:rsidR="00467EB8" w:rsidRPr="001330AA" w:rsidRDefault="00467EB8" w:rsidP="00F20930">
      <w:pPr>
        <w:tabs>
          <w:tab w:val="left" w:pos="852"/>
        </w:tabs>
        <w:ind w:left="426" w:hanging="426"/>
        <w:jc w:val="both"/>
        <w:rPr>
          <w:rFonts w:ascii="Arial" w:hAnsi="Arial" w:cs="Arial"/>
          <w:bCs/>
          <w:sz w:val="20"/>
        </w:rPr>
      </w:pPr>
      <w:r w:rsidRPr="001330AA">
        <w:rPr>
          <w:rFonts w:ascii="Arial" w:hAnsi="Arial" w:cs="Arial"/>
          <w:bCs/>
          <w:sz w:val="20"/>
        </w:rPr>
        <w:t>a).</w:t>
      </w:r>
      <w:r w:rsidRPr="001330AA">
        <w:rPr>
          <w:rFonts w:ascii="Arial" w:hAnsi="Arial" w:cs="Arial"/>
          <w:bCs/>
          <w:sz w:val="20"/>
        </w:rPr>
        <w:tab/>
        <w:t xml:space="preserve">Por tratarse de un procedimiento electrónico de contratación realizado de conformidad con lo previsto en el artículo 26 Bis, fracción III de la LAASSP, el acto de Fallo se difundirá a través de COMPRANET. </w:t>
      </w:r>
    </w:p>
    <w:p w:rsidR="00467EB8" w:rsidRPr="001330AA" w:rsidRDefault="00467EB8" w:rsidP="003D460A">
      <w:pPr>
        <w:tabs>
          <w:tab w:val="left" w:pos="852"/>
        </w:tabs>
        <w:ind w:left="426" w:hanging="426"/>
        <w:jc w:val="both"/>
        <w:rPr>
          <w:rFonts w:ascii="Arial" w:hAnsi="Arial" w:cs="Arial"/>
          <w:sz w:val="20"/>
        </w:rPr>
      </w:pPr>
      <w:r w:rsidRPr="001330AA">
        <w:rPr>
          <w:rFonts w:ascii="Arial" w:hAnsi="Arial" w:cs="Arial"/>
          <w:bCs/>
          <w:sz w:val="20"/>
        </w:rPr>
        <w:t>b).</w:t>
      </w:r>
      <w:r w:rsidRPr="001330AA">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12.2. </w:t>
      </w:r>
      <w:proofErr w:type="gramStart"/>
      <w:r w:rsidRPr="001330AA">
        <w:rPr>
          <w:rFonts w:ascii="Arial" w:hAnsi="Arial" w:cs="Arial"/>
          <w:bCs/>
          <w:sz w:val="20"/>
        </w:rPr>
        <w:t>de</w:t>
      </w:r>
      <w:proofErr w:type="gramEnd"/>
      <w:r w:rsidRPr="001330AA">
        <w:rPr>
          <w:rFonts w:ascii="Arial" w:hAnsi="Arial" w:cs="Arial"/>
          <w:bCs/>
          <w:sz w:val="20"/>
        </w:rPr>
        <w:t xml:space="preserve"> la presente Convocatoria. </w:t>
      </w:r>
      <w:r w:rsidRPr="001330AA">
        <w:rPr>
          <w:rFonts w:ascii="Arial" w:hAnsi="Arial" w:cs="Arial"/>
          <w:sz w:val="20"/>
        </w:rPr>
        <w:t xml:space="preserve">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w:t>
      </w:r>
      <w:r>
        <w:rPr>
          <w:rFonts w:ascii="Arial" w:hAnsi="Arial" w:cs="Arial"/>
          <w:sz w:val="20"/>
        </w:rPr>
        <w:t>bienes</w:t>
      </w:r>
      <w:r w:rsidRPr="001330AA">
        <w:rPr>
          <w:rFonts w:ascii="Arial" w:hAnsi="Arial" w:cs="Arial"/>
          <w:sz w:val="20"/>
        </w:rPr>
        <w:t xml:space="preserve">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467EB8" w:rsidRPr="001330AA" w:rsidRDefault="00467EB8" w:rsidP="003D460A">
      <w:pPr>
        <w:tabs>
          <w:tab w:val="left" w:pos="852"/>
        </w:tabs>
        <w:ind w:left="426" w:hanging="426"/>
        <w:jc w:val="both"/>
        <w:rPr>
          <w:rFonts w:ascii="Arial" w:hAnsi="Arial" w:cs="Arial"/>
          <w:bCs/>
          <w:sz w:val="20"/>
        </w:rPr>
      </w:pPr>
    </w:p>
    <w:p w:rsidR="00467EB8" w:rsidRPr="001330AA" w:rsidRDefault="00467EB8" w:rsidP="00F20930">
      <w:pPr>
        <w:tabs>
          <w:tab w:val="left" w:pos="426"/>
        </w:tabs>
        <w:jc w:val="both"/>
        <w:rPr>
          <w:rFonts w:ascii="Arial" w:hAnsi="Arial" w:cs="Arial"/>
          <w:sz w:val="20"/>
        </w:rPr>
      </w:pPr>
      <w:r w:rsidRPr="001330AA">
        <w:rPr>
          <w:rFonts w:ascii="Arial" w:hAnsi="Arial" w:cs="Arial"/>
          <w:sz w:val="20"/>
          <w:lang w:val="es-MX"/>
        </w:rPr>
        <w:t xml:space="preserve">Las actas de las Juntas de Aclaraciones, del Acto de Presentación y Apertura de Proposiciones y de la junta pública en </w:t>
      </w:r>
      <w:r w:rsidRPr="001330AA">
        <w:rPr>
          <w:rFonts w:ascii="Arial" w:hAnsi="Arial" w:cs="Arial"/>
          <w:sz w:val="20"/>
        </w:rPr>
        <w:t>la</w:t>
      </w:r>
      <w:r w:rsidRPr="001330AA">
        <w:rPr>
          <w:rFonts w:ascii="Arial" w:hAnsi="Arial" w:cs="Arial"/>
          <w:sz w:val="20"/>
          <w:lang w:val="es-MX"/>
        </w:rPr>
        <w:t xml:space="preserve"> que se dé a conocer el Fallo serán publicadas en el portal de COMPRANET, </w:t>
      </w:r>
      <w:r w:rsidRPr="001330AA">
        <w:rPr>
          <w:rFonts w:ascii="Arial" w:hAnsi="Arial" w:cs="Arial"/>
          <w:sz w:val="20"/>
          <w:lang w:val="es-ES_tradnl"/>
        </w:rPr>
        <w:t xml:space="preserve">y se colocarán por un término no menor a 5 días hábiles </w:t>
      </w:r>
      <w:r w:rsidRPr="001330AA">
        <w:rPr>
          <w:rFonts w:ascii="Arial" w:hAnsi="Arial" w:cs="Arial"/>
          <w:sz w:val="20"/>
        </w:rPr>
        <w:t xml:space="preserve">en el pizarrón de avisos de </w:t>
      </w:r>
      <w:r w:rsidRPr="001330AA">
        <w:rPr>
          <w:rFonts w:ascii="Arial" w:hAnsi="Arial" w:cs="Arial"/>
          <w:bCs/>
          <w:sz w:val="20"/>
        </w:rPr>
        <w:t xml:space="preserve">la Coordinación de Abastecimiento y Equipamiento a disposición de los licitantes que no hayan asistido, sito en </w:t>
      </w:r>
      <w:r w:rsidRPr="001330AA">
        <w:rPr>
          <w:rFonts w:ascii="Arial" w:hAnsi="Arial" w:cs="Arial"/>
          <w:sz w:val="20"/>
        </w:rPr>
        <w:t xml:space="preserve">Cuauhtémoc y Venustiano Carranza Número </w:t>
      </w:r>
      <w:smartTag w:uri="urn:schemas-microsoft-com:office:smarttags" w:element="metricconverter">
        <w:smartTagPr>
          <w:attr w:name="ProductID" w:val="2415, C"/>
        </w:smartTagPr>
        <w:r w:rsidRPr="001330AA">
          <w:rPr>
            <w:rFonts w:ascii="Arial" w:hAnsi="Arial" w:cs="Arial"/>
            <w:sz w:val="20"/>
          </w:rPr>
          <w:t>2415, C</w:t>
        </w:r>
      </w:smartTag>
      <w:r w:rsidRPr="001330AA">
        <w:rPr>
          <w:rFonts w:ascii="Arial" w:hAnsi="Arial" w:cs="Arial"/>
          <w:sz w:val="20"/>
        </w:rPr>
        <w:t>.P. 23040, Colonia La Rinconada en La Paz, Baja California Sur</w:t>
      </w:r>
      <w:r w:rsidRPr="001330AA">
        <w:rPr>
          <w:rFonts w:ascii="Arial" w:hAnsi="Arial" w:cs="Arial"/>
          <w:bCs/>
          <w:sz w:val="20"/>
        </w:rPr>
        <w:t>, en el horario comprendido de las 08:00 a las 16:00 horas</w:t>
      </w:r>
      <w:r w:rsidRPr="001330AA">
        <w:rPr>
          <w:rFonts w:ascii="Arial" w:hAnsi="Arial" w:cs="Arial"/>
          <w:sz w:val="20"/>
        </w:rPr>
        <w:t>.</w:t>
      </w:r>
    </w:p>
    <w:p w:rsidR="00467EB8" w:rsidRPr="001330AA" w:rsidRDefault="00467EB8" w:rsidP="00F20930">
      <w:pPr>
        <w:ind w:left="1134"/>
        <w:jc w:val="both"/>
        <w:rPr>
          <w:rFonts w:ascii="Arial" w:hAnsi="Arial" w:cs="Arial"/>
          <w:sz w:val="20"/>
        </w:rPr>
      </w:pPr>
    </w:p>
    <w:p w:rsidR="00467EB8" w:rsidRPr="001330AA" w:rsidRDefault="00467EB8" w:rsidP="00985E35">
      <w:pPr>
        <w:numPr>
          <w:ilvl w:val="0"/>
          <w:numId w:val="2"/>
        </w:numPr>
        <w:tabs>
          <w:tab w:val="clear" w:pos="720"/>
          <w:tab w:val="num" w:pos="426"/>
        </w:tabs>
        <w:ind w:left="426" w:hanging="426"/>
        <w:jc w:val="both"/>
        <w:rPr>
          <w:rFonts w:ascii="Arial" w:hAnsi="Arial" w:cs="Arial"/>
          <w:sz w:val="20"/>
        </w:rPr>
      </w:pPr>
      <w:r w:rsidRPr="001330AA">
        <w:rPr>
          <w:rFonts w:ascii="Arial" w:hAnsi="Arial" w:cs="Arial"/>
          <w:sz w:val="20"/>
        </w:rPr>
        <w:t>Se difundirá en COMPRANET para efectos de notificación a los licitantes que hayan participado, en el entendido de que este procedimiento sustituye el de notificación personal.</w:t>
      </w:r>
    </w:p>
    <w:p w:rsidR="00467EB8" w:rsidRPr="001330AA" w:rsidRDefault="00467EB8" w:rsidP="00985E35">
      <w:pPr>
        <w:numPr>
          <w:ilvl w:val="0"/>
          <w:numId w:val="2"/>
        </w:numPr>
        <w:tabs>
          <w:tab w:val="clear" w:pos="720"/>
          <w:tab w:val="num" w:pos="426"/>
        </w:tabs>
        <w:ind w:left="426" w:hanging="426"/>
        <w:jc w:val="both"/>
        <w:rPr>
          <w:rFonts w:ascii="Arial" w:hAnsi="Arial" w:cs="Arial"/>
          <w:sz w:val="20"/>
        </w:rPr>
      </w:pPr>
      <w:r w:rsidRPr="001330AA">
        <w:rPr>
          <w:rFonts w:ascii="Arial" w:hAnsi="Arial" w:cs="Arial"/>
          <w:sz w:val="20"/>
        </w:rPr>
        <w:t>Independientemente de lo anterior, el contenido de las actas podrá ser consultado en el portal de compras del IMSS en el apartado “Transparencia” (http.//compras.imss.gob.mx/).</w:t>
      </w:r>
    </w:p>
    <w:p w:rsidR="00467EB8" w:rsidRPr="001330AA" w:rsidRDefault="00467EB8" w:rsidP="00F20930">
      <w:pPr>
        <w:suppressAutoHyphens w:val="0"/>
        <w:autoSpaceDE w:val="0"/>
        <w:autoSpaceDN w:val="0"/>
        <w:adjustRightInd w:val="0"/>
        <w:jc w:val="both"/>
        <w:rPr>
          <w:rFonts w:ascii="Arial" w:eastAsia="Calibri" w:hAnsi="Arial" w:cs="Arial"/>
          <w:color w:val="000000"/>
          <w:sz w:val="20"/>
          <w:lang w:eastAsia="es-MX"/>
        </w:rPr>
      </w:pPr>
    </w:p>
    <w:p w:rsidR="00467EB8" w:rsidRDefault="00467EB8" w:rsidP="00F20930">
      <w:pPr>
        <w:suppressAutoHyphens w:val="0"/>
        <w:autoSpaceDE w:val="0"/>
        <w:autoSpaceDN w:val="0"/>
        <w:adjustRightInd w:val="0"/>
        <w:jc w:val="both"/>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3.11.- Suspensión de la </w:t>
      </w:r>
      <w:r w:rsidRPr="00CC045D">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w:t>
      </w:r>
    </w:p>
    <w:p w:rsidR="00467EB8" w:rsidRPr="001330AA" w:rsidRDefault="00467EB8" w:rsidP="00F20930">
      <w:pPr>
        <w:suppressAutoHyphens w:val="0"/>
        <w:autoSpaceDE w:val="0"/>
        <w:autoSpaceDN w:val="0"/>
        <w:adjustRightInd w:val="0"/>
        <w:jc w:val="both"/>
        <w:rPr>
          <w:rFonts w:ascii="Arial" w:eastAsia="Calibri" w:hAnsi="Arial" w:cs="Arial"/>
          <w:b/>
          <w:bCs/>
          <w:color w:val="000000"/>
          <w:sz w:val="20"/>
          <w:lang w:val="es-MX" w:eastAsia="es-MX"/>
        </w:rPr>
      </w:pPr>
    </w:p>
    <w:p w:rsidR="00467EB8" w:rsidRPr="001330AA" w:rsidRDefault="00467EB8" w:rsidP="00F2093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SFP o el OIC, con base en sus atribuciones, podrán suspender la presente </w:t>
      </w:r>
      <w:proofErr w:type="spellStart"/>
      <w:r w:rsidRPr="00CC045D">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al</w:t>
      </w:r>
      <w:proofErr w:type="spellEnd"/>
      <w:r w:rsidRPr="001330AA">
        <w:rPr>
          <w:rFonts w:ascii="Arial" w:eastAsia="Calibri" w:hAnsi="Arial" w:cs="Arial"/>
          <w:color w:val="000000"/>
          <w:sz w:val="20"/>
          <w:lang w:val="es-MX" w:eastAsia="es-MX"/>
        </w:rPr>
        <w:t xml:space="preserve">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467EB8" w:rsidRPr="001330AA" w:rsidRDefault="00467EB8" w:rsidP="00F20930">
      <w:pPr>
        <w:suppressAutoHyphens w:val="0"/>
        <w:autoSpaceDE w:val="0"/>
        <w:autoSpaceDN w:val="0"/>
        <w:adjustRightInd w:val="0"/>
        <w:jc w:val="both"/>
        <w:rPr>
          <w:rFonts w:ascii="Arial" w:eastAsia="Calibri" w:hAnsi="Arial" w:cs="Arial"/>
          <w:color w:val="000000"/>
          <w:sz w:val="20"/>
          <w:lang w:val="es-MX" w:eastAsia="es-MX"/>
        </w:rPr>
      </w:pPr>
    </w:p>
    <w:p w:rsidR="00467EB8" w:rsidRDefault="00467EB8" w:rsidP="00F20930">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3.12.- Cancelación de la </w:t>
      </w:r>
      <w:r w:rsidRPr="00CC045D">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 xml:space="preserve">, partida(s) o conceptos incluidos en esta(s). </w:t>
      </w:r>
    </w:p>
    <w:p w:rsidR="00467EB8" w:rsidRPr="001330AA" w:rsidRDefault="00467EB8" w:rsidP="00F20930">
      <w:pPr>
        <w:suppressAutoHyphens w:val="0"/>
        <w:autoSpaceDE w:val="0"/>
        <w:autoSpaceDN w:val="0"/>
        <w:adjustRightInd w:val="0"/>
        <w:rPr>
          <w:rFonts w:ascii="Arial" w:eastAsia="Calibri" w:hAnsi="Arial" w:cs="Arial"/>
          <w:b/>
          <w:bCs/>
          <w:color w:val="000000"/>
          <w:sz w:val="20"/>
          <w:lang w:val="es-MX" w:eastAsia="es-MX"/>
        </w:rPr>
      </w:pPr>
    </w:p>
    <w:p w:rsidR="00467EB8" w:rsidRPr="001330AA" w:rsidRDefault="00467EB8" w:rsidP="00F2093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convocante podrá cancelar una </w:t>
      </w:r>
      <w:r w:rsidRPr="00CC045D">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partida o conceptos incluidos en ésta(s), por caso fortuito o fuerza mayor. De igual manera se podrá cancelar cuando existan circunstancias debidamente justificadas que provoquen la extinción de la necesidad de requerir los bienes y, que de continuarse con el procedimiento de contratación, se pudiera ocasionar un daño o perjuicio al Instituto. </w:t>
      </w:r>
    </w:p>
    <w:p w:rsidR="00467EB8" w:rsidRPr="001330AA" w:rsidRDefault="00467EB8" w:rsidP="00F20930">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F20930">
      <w:pPr>
        <w:suppressAutoHyphens w:val="0"/>
        <w:autoSpaceDE w:val="0"/>
        <w:autoSpaceDN w:val="0"/>
        <w:adjustRightInd w:val="0"/>
        <w:jc w:val="both"/>
        <w:rPr>
          <w:rFonts w:ascii="Arial" w:eastAsia="Calibri" w:hAnsi="Arial" w:cs="Arial"/>
          <w:color w:val="000000"/>
          <w:sz w:val="20"/>
          <w:lang w:eastAsia="es-MX"/>
        </w:rPr>
      </w:pPr>
      <w:r w:rsidRPr="001330AA">
        <w:rPr>
          <w:rFonts w:ascii="Arial" w:eastAsia="Calibri" w:hAnsi="Arial" w:cs="Arial"/>
          <w:color w:val="000000"/>
          <w:sz w:val="20"/>
          <w:lang w:val="es-MX" w:eastAsia="es-MX"/>
        </w:rPr>
        <w:t xml:space="preserve">La determinación de dar por cancelada la </w:t>
      </w:r>
      <w:r w:rsidRPr="00CC045D">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partida(s) o conceptos incluidos en ésta(s), deberá precisar el acontecimiento que motiva la decisión, la cual se hará del conocimiento de los licitantes.</w:t>
      </w:r>
    </w:p>
    <w:p w:rsidR="00467EB8" w:rsidRPr="001330AA" w:rsidRDefault="00467EB8" w:rsidP="00F20930">
      <w:pPr>
        <w:suppressAutoHyphens w:val="0"/>
        <w:autoSpaceDE w:val="0"/>
        <w:autoSpaceDN w:val="0"/>
        <w:adjustRightInd w:val="0"/>
        <w:jc w:val="both"/>
        <w:rPr>
          <w:rFonts w:ascii="Arial" w:eastAsia="Calibri" w:hAnsi="Arial" w:cs="Arial"/>
          <w:color w:val="000000"/>
          <w:sz w:val="20"/>
          <w:lang w:eastAsia="es-MX"/>
        </w:rPr>
      </w:pPr>
    </w:p>
    <w:p w:rsidR="00467EB8" w:rsidRDefault="00467EB8" w:rsidP="003B1CBF">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3.13.- Declarar desierta la </w:t>
      </w:r>
      <w:r w:rsidRPr="00CC045D">
        <w:rPr>
          <w:rFonts w:ascii="Arial" w:eastAsia="Calibri" w:hAnsi="Arial" w:cs="Arial"/>
          <w:b/>
          <w:bCs/>
          <w:noProof/>
          <w:color w:val="000000"/>
          <w:sz w:val="20"/>
          <w:lang w:val="es-MX" w:eastAsia="es-MX"/>
        </w:rPr>
        <w:t>Licitación</w:t>
      </w:r>
      <w:r w:rsidRPr="001330AA">
        <w:rPr>
          <w:rFonts w:ascii="Arial" w:eastAsia="Calibri" w:hAnsi="Arial" w:cs="Arial"/>
          <w:b/>
          <w:bCs/>
          <w:color w:val="000000"/>
          <w:sz w:val="20"/>
          <w:lang w:val="es-MX" w:eastAsia="es-MX"/>
        </w:rPr>
        <w:t xml:space="preserve">. </w:t>
      </w:r>
    </w:p>
    <w:p w:rsidR="00467EB8" w:rsidRPr="001330AA" w:rsidRDefault="00467EB8" w:rsidP="003B1CBF">
      <w:pPr>
        <w:suppressAutoHyphens w:val="0"/>
        <w:autoSpaceDE w:val="0"/>
        <w:autoSpaceDN w:val="0"/>
        <w:adjustRightInd w:val="0"/>
        <w:rPr>
          <w:rFonts w:ascii="Arial" w:eastAsia="Calibri" w:hAnsi="Arial" w:cs="Arial"/>
          <w:b/>
          <w:bCs/>
          <w:color w:val="000000"/>
          <w:sz w:val="20"/>
          <w:lang w:val="es-MX" w:eastAsia="es-MX"/>
        </w:rPr>
      </w:pPr>
    </w:p>
    <w:p w:rsidR="00467EB8" w:rsidRDefault="00467EB8" w:rsidP="003B1CBF">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convocante, procederá a declarar desierta la </w:t>
      </w:r>
      <w:r w:rsidRPr="00CC045D">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partida o conceptos incluidos en ésta(s) cuando: </w:t>
      </w:r>
    </w:p>
    <w:p w:rsidR="00467EB8" w:rsidRPr="001330AA" w:rsidRDefault="00467EB8" w:rsidP="003B1CBF">
      <w:pPr>
        <w:suppressAutoHyphens w:val="0"/>
        <w:autoSpaceDE w:val="0"/>
        <w:autoSpaceDN w:val="0"/>
        <w:adjustRightInd w:val="0"/>
        <w:jc w:val="both"/>
        <w:rPr>
          <w:rFonts w:ascii="Arial" w:eastAsia="Calibri" w:hAnsi="Arial" w:cs="Arial"/>
          <w:color w:val="000000"/>
          <w:sz w:val="20"/>
          <w:lang w:val="es-MX" w:eastAsia="es-MX"/>
        </w:rPr>
      </w:pPr>
    </w:p>
    <w:p w:rsidR="00467EB8" w:rsidRPr="00776BB8" w:rsidRDefault="00467EB8" w:rsidP="00985E35">
      <w:pPr>
        <w:numPr>
          <w:ilvl w:val="0"/>
          <w:numId w:val="26"/>
        </w:numPr>
        <w:jc w:val="both"/>
        <w:rPr>
          <w:rFonts w:ascii="Arial" w:hAnsi="Arial" w:cs="Arial"/>
          <w:sz w:val="20"/>
          <w:lang w:eastAsia="es-ES"/>
        </w:rPr>
      </w:pPr>
      <w:r w:rsidRPr="00776BB8">
        <w:rPr>
          <w:rFonts w:ascii="Arial" w:hAnsi="Arial" w:cs="Arial"/>
          <w:sz w:val="20"/>
          <w:lang w:eastAsia="es-ES"/>
        </w:rPr>
        <w:t xml:space="preserve">No se presenten propuestas en el Acto de Presentación y Apertura de Propuestas. </w:t>
      </w:r>
    </w:p>
    <w:p w:rsidR="00467EB8" w:rsidRPr="00776BB8" w:rsidRDefault="00467EB8" w:rsidP="00985E35">
      <w:pPr>
        <w:numPr>
          <w:ilvl w:val="0"/>
          <w:numId w:val="26"/>
        </w:numPr>
        <w:jc w:val="both"/>
        <w:rPr>
          <w:rFonts w:ascii="Arial" w:hAnsi="Arial" w:cs="Arial"/>
          <w:sz w:val="20"/>
          <w:lang w:eastAsia="es-ES"/>
        </w:rPr>
      </w:pPr>
      <w:r w:rsidRPr="00776BB8">
        <w:rPr>
          <w:rFonts w:ascii="Arial" w:hAnsi="Arial" w:cs="Arial"/>
          <w:sz w:val="20"/>
          <w:lang w:eastAsia="es-ES"/>
        </w:rPr>
        <w:t xml:space="preserve">Las propuestas presentadas no reúnan los requisitos legales, técnicos, y administrativos de la convocatoria a la </w:t>
      </w:r>
      <w:r w:rsidRPr="00CC045D">
        <w:rPr>
          <w:rFonts w:ascii="Arial" w:hAnsi="Arial" w:cs="Arial"/>
          <w:noProof/>
          <w:sz w:val="20"/>
          <w:lang w:eastAsia="es-ES"/>
        </w:rPr>
        <w:t>Licitación</w:t>
      </w:r>
      <w:r w:rsidRPr="00776BB8">
        <w:rPr>
          <w:rFonts w:ascii="Arial" w:hAnsi="Arial" w:cs="Arial"/>
          <w:sz w:val="20"/>
          <w:lang w:eastAsia="es-ES"/>
        </w:rPr>
        <w:t>.</w:t>
      </w:r>
    </w:p>
    <w:p w:rsidR="00467EB8" w:rsidRDefault="00467EB8" w:rsidP="00985E35">
      <w:pPr>
        <w:numPr>
          <w:ilvl w:val="0"/>
          <w:numId w:val="26"/>
        </w:numPr>
        <w:jc w:val="both"/>
        <w:rPr>
          <w:rFonts w:ascii="Arial" w:hAnsi="Arial" w:cs="Arial"/>
          <w:sz w:val="20"/>
          <w:lang w:eastAsia="es-ES"/>
        </w:rPr>
      </w:pPr>
      <w:r w:rsidRPr="00776BB8">
        <w:rPr>
          <w:rFonts w:ascii="Arial" w:hAnsi="Arial" w:cs="Arial"/>
          <w:sz w:val="20"/>
          <w:lang w:eastAsia="es-ES"/>
        </w:rPr>
        <w:t>Sus precios no fueran aceptables o convenientes, conforme a la investigación de mercado realizada por el Instituto.</w:t>
      </w:r>
    </w:p>
    <w:p w:rsidR="00467EB8" w:rsidRPr="004B503A" w:rsidRDefault="00467EB8" w:rsidP="00985E35">
      <w:pPr>
        <w:numPr>
          <w:ilvl w:val="0"/>
          <w:numId w:val="26"/>
        </w:numPr>
        <w:jc w:val="both"/>
        <w:rPr>
          <w:rFonts w:ascii="Arial" w:hAnsi="Arial" w:cs="Arial"/>
          <w:sz w:val="20"/>
          <w:lang w:eastAsia="es-ES"/>
        </w:rPr>
      </w:pPr>
      <w:r w:rsidRPr="004B503A">
        <w:rPr>
          <w:rFonts w:ascii="Arial" w:eastAsia="Calibri" w:hAnsi="Arial" w:cs="Arial"/>
          <w:color w:val="000000"/>
          <w:sz w:val="20"/>
          <w:lang w:eastAsia="es-MX"/>
        </w:rPr>
        <w:t>En caso de que los precios estén fuera del rango presupuestado</w:t>
      </w:r>
    </w:p>
    <w:p w:rsidR="00467EB8" w:rsidRPr="00840799" w:rsidRDefault="00467EB8" w:rsidP="00840799">
      <w:pPr>
        <w:ind w:left="360"/>
        <w:jc w:val="both"/>
        <w:rPr>
          <w:rFonts w:ascii="Arial" w:hAnsi="Arial" w:cs="Arial"/>
          <w:sz w:val="20"/>
          <w:lang w:eastAsia="es-ES"/>
        </w:rPr>
      </w:pPr>
    </w:p>
    <w:p w:rsidR="00467EB8" w:rsidRPr="001330AA" w:rsidRDefault="00467EB8" w:rsidP="00F504FC">
      <w:pPr>
        <w:jc w:val="both"/>
        <w:rPr>
          <w:rFonts w:ascii="Arial" w:hAnsi="Arial" w:cs="Arial"/>
          <w:b/>
          <w:sz w:val="20"/>
        </w:rPr>
      </w:pPr>
      <w:r w:rsidRPr="001330AA">
        <w:rPr>
          <w:rFonts w:ascii="Arial" w:hAnsi="Arial" w:cs="Arial"/>
          <w:b/>
          <w:bCs/>
          <w:sz w:val="20"/>
        </w:rPr>
        <w:t>3.14.- Firma de contrato, garantías, pagos, penas convencionales y deducciones.</w:t>
      </w:r>
    </w:p>
    <w:p w:rsidR="00467EB8" w:rsidRPr="001330AA" w:rsidRDefault="00467EB8" w:rsidP="003F3F96">
      <w:pPr>
        <w:jc w:val="both"/>
        <w:rPr>
          <w:rFonts w:ascii="Arial" w:hAnsi="Arial" w:cs="Arial"/>
          <w:b/>
          <w:sz w:val="20"/>
        </w:rPr>
      </w:pPr>
    </w:p>
    <w:p w:rsidR="00467EB8" w:rsidRDefault="00467EB8" w:rsidP="003D460A">
      <w:pPr>
        <w:rPr>
          <w:rFonts w:ascii="Arial" w:hAnsi="Arial" w:cs="Arial"/>
          <w:b/>
          <w:bCs/>
          <w:sz w:val="20"/>
        </w:rPr>
      </w:pPr>
      <w:r w:rsidRPr="001330AA">
        <w:rPr>
          <w:rFonts w:ascii="Arial" w:hAnsi="Arial" w:cs="Arial"/>
          <w:b/>
          <w:sz w:val="20"/>
        </w:rPr>
        <w:t>3.14.1.-</w:t>
      </w:r>
      <w:r w:rsidRPr="001330AA">
        <w:rPr>
          <w:rFonts w:ascii="Arial" w:hAnsi="Arial" w:cs="Arial"/>
          <w:b/>
          <w:sz w:val="20"/>
        </w:rPr>
        <w:tab/>
        <w:t>F</w:t>
      </w:r>
      <w:r w:rsidRPr="001330AA">
        <w:rPr>
          <w:rFonts w:ascii="Arial" w:hAnsi="Arial" w:cs="Arial"/>
          <w:b/>
          <w:bCs/>
          <w:sz w:val="20"/>
        </w:rPr>
        <w:t>irma del Contrato.</w:t>
      </w:r>
    </w:p>
    <w:p w:rsidR="00467EB8" w:rsidRPr="004B503A" w:rsidRDefault="00467EB8" w:rsidP="003D460A">
      <w:pPr>
        <w:rPr>
          <w:rFonts w:ascii="Arial" w:hAnsi="Arial" w:cs="Arial"/>
          <w:b/>
          <w:bCs/>
          <w:sz w:val="20"/>
        </w:rPr>
      </w:pPr>
    </w:p>
    <w:p w:rsidR="00467EB8" w:rsidRPr="004B503A" w:rsidRDefault="00467EB8" w:rsidP="00840799">
      <w:pPr>
        <w:jc w:val="both"/>
        <w:rPr>
          <w:rFonts w:ascii="Arial" w:hAnsi="Arial" w:cs="Arial"/>
          <w:sz w:val="20"/>
        </w:rPr>
      </w:pPr>
      <w:r w:rsidRPr="004B503A">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467EB8" w:rsidRPr="004B503A" w:rsidRDefault="00467EB8" w:rsidP="00840799">
      <w:pPr>
        <w:jc w:val="both"/>
        <w:rPr>
          <w:rFonts w:ascii="Arial" w:hAnsi="Arial" w:cs="Arial"/>
          <w:i/>
          <w:sz w:val="20"/>
        </w:rPr>
      </w:pPr>
    </w:p>
    <w:p w:rsidR="00467EB8" w:rsidRPr="000415A5" w:rsidRDefault="00467EB8" w:rsidP="00840799">
      <w:pPr>
        <w:jc w:val="both"/>
        <w:rPr>
          <w:rFonts w:ascii="Arial" w:hAnsi="Arial" w:cs="Arial"/>
          <w:sz w:val="20"/>
          <w:szCs w:val="19"/>
        </w:rPr>
      </w:pPr>
      <w:r w:rsidRPr="004B503A">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w:t>
      </w:r>
      <w:r w:rsidRPr="008A3863">
        <w:rPr>
          <w:rFonts w:ascii="Arial" w:hAnsi="Arial" w:cs="Arial"/>
          <w:sz w:val="20"/>
        </w:rPr>
        <w:t xml:space="preserve">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0415A5">
        <w:rPr>
          <w:rFonts w:ascii="Arial" w:hAnsi="Arial" w:cs="Arial"/>
          <w:sz w:val="20"/>
          <w:szCs w:val="19"/>
        </w:rPr>
        <w:t>redencial para Votar con Fotografía).</w:t>
      </w:r>
    </w:p>
    <w:p w:rsidR="00467EB8" w:rsidRPr="000415A5" w:rsidRDefault="00467EB8" w:rsidP="00840799">
      <w:pPr>
        <w:jc w:val="both"/>
        <w:rPr>
          <w:rFonts w:ascii="Arial" w:hAnsi="Arial" w:cs="Arial"/>
          <w:b/>
          <w:sz w:val="22"/>
        </w:rPr>
      </w:pPr>
    </w:p>
    <w:p w:rsidR="00467EB8" w:rsidRPr="008A3863" w:rsidRDefault="00467EB8" w:rsidP="00840799">
      <w:pPr>
        <w:jc w:val="both"/>
        <w:rPr>
          <w:rFonts w:ascii="Arial" w:hAnsi="Arial" w:cs="Arial"/>
          <w:b/>
          <w:sz w:val="20"/>
        </w:rPr>
      </w:pPr>
      <w:r w:rsidRPr="008A3863">
        <w:rPr>
          <w:rFonts w:ascii="Arial" w:hAnsi="Arial" w:cs="Arial"/>
          <w:b/>
          <w:bCs/>
          <w:sz w:val="20"/>
        </w:rPr>
        <w:t xml:space="preserve">NOTA: </w:t>
      </w:r>
      <w:r w:rsidRPr="008A3863">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467EB8" w:rsidRPr="008A3863" w:rsidRDefault="00467EB8" w:rsidP="00840799">
      <w:pPr>
        <w:jc w:val="both"/>
        <w:rPr>
          <w:rFonts w:ascii="Arial" w:hAnsi="Arial" w:cs="Arial"/>
          <w:b/>
          <w:sz w:val="20"/>
        </w:rPr>
      </w:pPr>
    </w:p>
    <w:p w:rsidR="00467EB8" w:rsidRPr="008A3863" w:rsidRDefault="00467EB8" w:rsidP="00840799">
      <w:pPr>
        <w:jc w:val="both"/>
        <w:rPr>
          <w:rFonts w:ascii="Arial" w:hAnsi="Arial" w:cs="Arial"/>
          <w:b/>
          <w:bCs/>
          <w:sz w:val="20"/>
        </w:rPr>
      </w:pPr>
      <w:r w:rsidRPr="008A3863">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w:t>
      </w:r>
      <w:r>
        <w:rPr>
          <w:rFonts w:ascii="Arial" w:hAnsi="Arial" w:cs="Arial"/>
          <w:sz w:val="20"/>
        </w:rPr>
        <w:t xml:space="preserve"> </w:t>
      </w:r>
      <w:r w:rsidRPr="008A3863">
        <w:rPr>
          <w:rFonts w:ascii="Arial" w:hAnsi="Arial" w:cs="Arial"/>
          <w:sz w:val="20"/>
        </w:rPr>
        <w:t>y Venustiano Carranza, C.P. 23040, Colonia La Rinconada en La Paz, Baja California Sur, teléfono y fax</w:t>
      </w:r>
      <w:r>
        <w:rPr>
          <w:rFonts w:ascii="Arial" w:hAnsi="Arial" w:cs="Arial"/>
          <w:sz w:val="20"/>
        </w:rPr>
        <w:t xml:space="preserve"> número</w:t>
      </w:r>
      <w:r w:rsidRPr="008A3863">
        <w:rPr>
          <w:rFonts w:ascii="Arial" w:hAnsi="Arial" w:cs="Arial"/>
          <w:sz w:val="20"/>
        </w:rPr>
        <w:t xml:space="preserve"> 612 125 68 69.</w:t>
      </w:r>
    </w:p>
    <w:p w:rsidR="00467EB8" w:rsidRPr="008A3863" w:rsidRDefault="00467EB8" w:rsidP="00840799">
      <w:pPr>
        <w:jc w:val="both"/>
        <w:rPr>
          <w:rFonts w:ascii="Arial" w:hAnsi="Arial" w:cs="Arial"/>
          <w:b/>
          <w:bCs/>
          <w:sz w:val="20"/>
        </w:rPr>
      </w:pPr>
    </w:p>
    <w:p w:rsidR="00467EB8" w:rsidRPr="008A3863" w:rsidRDefault="00467EB8" w:rsidP="00840799">
      <w:pPr>
        <w:pStyle w:val="Sangradetextonormal"/>
        <w:spacing w:after="0"/>
        <w:ind w:left="0"/>
        <w:jc w:val="both"/>
        <w:rPr>
          <w:rFonts w:ascii="Arial" w:hAnsi="Arial" w:cs="Arial"/>
          <w:sz w:val="20"/>
        </w:rPr>
      </w:pPr>
      <w:r w:rsidRPr="008A3863">
        <w:rPr>
          <w:rFonts w:ascii="Arial" w:hAnsi="Arial" w:cs="Arial"/>
          <w:sz w:val="20"/>
        </w:rPr>
        <w:lastRenderedPageBreak/>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467EB8" w:rsidRDefault="00467EB8" w:rsidP="00BF764C">
      <w:pPr>
        <w:suppressAutoHyphens w:val="0"/>
        <w:autoSpaceDE w:val="0"/>
        <w:autoSpaceDN w:val="0"/>
        <w:adjustRightInd w:val="0"/>
        <w:rPr>
          <w:rFonts w:ascii="Arial" w:eastAsia="Calibri" w:hAnsi="Arial" w:cs="Arial"/>
          <w:b/>
          <w:bCs/>
          <w:color w:val="000000"/>
          <w:sz w:val="20"/>
          <w:lang w:val="es-MX" w:eastAsia="es-MX"/>
        </w:rPr>
      </w:pPr>
    </w:p>
    <w:p w:rsidR="00467EB8" w:rsidRDefault="00467EB8" w:rsidP="00BF764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3.14.2.- Una vez realizado el fallo del procedimiento. </w:t>
      </w:r>
    </w:p>
    <w:p w:rsidR="00FB1EC3" w:rsidRDefault="00FB1EC3" w:rsidP="00840799">
      <w:pPr>
        <w:jc w:val="both"/>
        <w:rPr>
          <w:rFonts w:ascii="Arial" w:eastAsia="Calibri" w:hAnsi="Arial" w:cs="Arial"/>
          <w:color w:val="000000"/>
          <w:sz w:val="20"/>
          <w:lang w:val="es-MX" w:eastAsia="es-MX"/>
        </w:rPr>
      </w:pPr>
    </w:p>
    <w:p w:rsidR="00467EB8" w:rsidRPr="00574DED" w:rsidRDefault="00467EB8" w:rsidP="00840799">
      <w:pPr>
        <w:jc w:val="both"/>
        <w:rPr>
          <w:b/>
          <w:bCs/>
          <w:sz w:val="20"/>
        </w:rPr>
      </w:pPr>
      <w:r w:rsidRPr="00574DED">
        <w:rPr>
          <w:rFonts w:ascii="Arial" w:eastAsia="Calibri" w:hAnsi="Arial" w:cs="Arial"/>
          <w:color w:val="000000"/>
          <w:sz w:val="20"/>
          <w:lang w:val="es-MX" w:eastAsia="es-MX"/>
        </w:rPr>
        <w:t xml:space="preserve">El Instituto no contratará </w:t>
      </w:r>
      <w:r>
        <w:rPr>
          <w:rFonts w:ascii="Arial" w:eastAsia="Calibri" w:hAnsi="Arial" w:cs="Arial"/>
          <w:color w:val="000000"/>
          <w:sz w:val="20"/>
          <w:lang w:val="es-MX" w:eastAsia="es-MX"/>
        </w:rPr>
        <w:t>el suministro de bienes</w:t>
      </w:r>
      <w:r w:rsidRPr="00574DED">
        <w:rPr>
          <w:rFonts w:ascii="Arial" w:eastAsia="Calibri" w:hAnsi="Arial" w:cs="Arial"/>
          <w:color w:val="000000"/>
          <w:sz w:val="20"/>
          <w:lang w:val="es-MX" w:eastAsia="es-MX"/>
        </w:rPr>
        <w:t xml:space="preserve"> con los particulares que se encuentren dentro de los supuestos señalados en las fracciones I, II, III y IV, del Artículo 32-D del Código Fiscal de la Federación:</w:t>
      </w:r>
    </w:p>
    <w:p w:rsidR="00467EB8" w:rsidRPr="00574DED" w:rsidRDefault="00467EB8" w:rsidP="00840799">
      <w:pPr>
        <w:jc w:val="both"/>
        <w:rPr>
          <w:b/>
          <w:bCs/>
          <w:sz w:val="20"/>
        </w:rPr>
      </w:pPr>
    </w:p>
    <w:p w:rsidR="00467EB8" w:rsidRDefault="00467EB8" w:rsidP="00840799">
      <w:pPr>
        <w:suppressAutoHyphens w:val="0"/>
        <w:autoSpaceDE w:val="0"/>
        <w:autoSpaceDN w:val="0"/>
        <w:adjustRightInd w:val="0"/>
        <w:jc w:val="both"/>
        <w:rPr>
          <w:rFonts w:ascii="Arial" w:eastAsia="Calibri" w:hAnsi="Arial" w:cs="Arial"/>
          <w:b/>
          <w:bCs/>
          <w:color w:val="000000"/>
          <w:sz w:val="20"/>
          <w:lang w:val="es-MX" w:eastAsia="es-MX"/>
        </w:rPr>
      </w:pPr>
      <w:r w:rsidRPr="00574DED">
        <w:rPr>
          <w:rFonts w:ascii="Arial" w:eastAsia="Calibri" w:hAnsi="Arial" w:cs="Arial"/>
          <w:color w:val="000000"/>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574DED">
        <w:rPr>
          <w:rFonts w:ascii="Arial" w:eastAsia="Calibri" w:hAnsi="Arial" w:cs="Arial"/>
          <w:b/>
          <w:bCs/>
          <w:color w:val="000000"/>
          <w:sz w:val="20"/>
          <w:lang w:val="es-MX" w:eastAsia="es-MX"/>
        </w:rPr>
        <w:t xml:space="preserve">vigentes y positivos: </w:t>
      </w:r>
    </w:p>
    <w:p w:rsidR="00467EB8" w:rsidRPr="00574DED" w:rsidRDefault="00467EB8" w:rsidP="00840799">
      <w:pPr>
        <w:suppressAutoHyphens w:val="0"/>
        <w:autoSpaceDE w:val="0"/>
        <w:autoSpaceDN w:val="0"/>
        <w:adjustRightInd w:val="0"/>
        <w:jc w:val="both"/>
        <w:rPr>
          <w:rFonts w:ascii="Arial" w:eastAsia="Calibri" w:hAnsi="Arial" w:cs="Arial"/>
          <w:b/>
          <w:bCs/>
          <w:color w:val="000000"/>
          <w:sz w:val="20"/>
          <w:lang w:val="es-MX" w:eastAsia="es-MX"/>
        </w:rPr>
      </w:pPr>
    </w:p>
    <w:p w:rsidR="00467EB8" w:rsidRPr="00574DED" w:rsidRDefault="00467EB8" w:rsidP="00985E35">
      <w:pPr>
        <w:pStyle w:val="Prrafodelista"/>
        <w:numPr>
          <w:ilvl w:val="0"/>
          <w:numId w:val="24"/>
        </w:numPr>
        <w:jc w:val="both"/>
        <w:rPr>
          <w:rFonts w:ascii="Arial" w:eastAsia="Calibri" w:hAnsi="Arial" w:cs="Arial"/>
          <w:sz w:val="20"/>
          <w:lang w:val="es-MX" w:eastAsia="es-MX"/>
        </w:rPr>
      </w:pPr>
      <w:r w:rsidRPr="00574DED">
        <w:rPr>
          <w:rFonts w:ascii="Arial" w:eastAsia="Calibri" w:hAnsi="Arial" w:cs="Arial"/>
          <w:sz w:val="20"/>
          <w:lang w:val="es-MX" w:eastAsia="es-MX"/>
        </w:rPr>
        <w:t>Opinión del Cumplimiento de Obligaciones Fiscales expedida por el S.A.T.</w:t>
      </w:r>
    </w:p>
    <w:p w:rsidR="00467EB8" w:rsidRPr="00574DED" w:rsidRDefault="00467EB8" w:rsidP="00985E35">
      <w:pPr>
        <w:pStyle w:val="Prrafodelista"/>
        <w:numPr>
          <w:ilvl w:val="0"/>
          <w:numId w:val="24"/>
        </w:numPr>
        <w:suppressAutoHyphens w:val="0"/>
        <w:autoSpaceDE w:val="0"/>
        <w:autoSpaceDN w:val="0"/>
        <w:adjustRightInd w:val="0"/>
        <w:jc w:val="both"/>
        <w:rPr>
          <w:rFonts w:ascii="Arial" w:eastAsia="Calibri" w:hAnsi="Arial" w:cs="Arial"/>
          <w:sz w:val="20"/>
          <w:lang w:val="es-MX" w:eastAsia="es-MX"/>
        </w:rPr>
      </w:pPr>
      <w:r w:rsidRPr="00574DED">
        <w:rPr>
          <w:rFonts w:ascii="Arial" w:eastAsia="Calibri" w:hAnsi="Arial" w:cs="Arial"/>
          <w:sz w:val="20"/>
          <w:lang w:val="es-MX" w:eastAsia="es-MX"/>
        </w:rPr>
        <w:t>Opinión de Cumplimiento de Obligaciones en Materia de Seguridad Social expedida por el Instituto Mexicano del Seguro Social.</w:t>
      </w:r>
    </w:p>
    <w:p w:rsidR="00467EB8" w:rsidRPr="00574DED" w:rsidRDefault="00467EB8" w:rsidP="00985E35">
      <w:pPr>
        <w:pStyle w:val="Prrafodelista"/>
        <w:numPr>
          <w:ilvl w:val="0"/>
          <w:numId w:val="24"/>
        </w:numPr>
        <w:jc w:val="both"/>
        <w:rPr>
          <w:rFonts w:ascii="Arial" w:eastAsia="Calibri" w:hAnsi="Arial" w:cs="Arial"/>
          <w:sz w:val="20"/>
          <w:lang w:val="es-MX" w:eastAsia="es-MX"/>
        </w:rPr>
      </w:pPr>
      <w:r w:rsidRPr="00574DED">
        <w:rPr>
          <w:rFonts w:ascii="Arial" w:eastAsia="Calibri" w:hAnsi="Arial" w:cs="Arial"/>
          <w:sz w:val="20"/>
          <w:lang w:val="es-MX" w:eastAsia="es-MX"/>
        </w:rPr>
        <w:t xml:space="preserve">Constancia de Situación Fiscal en Materia de Aportaciones Patronales y Entero de Amortizaciones </w:t>
      </w:r>
      <w:r>
        <w:rPr>
          <w:rFonts w:ascii="Arial" w:eastAsia="Calibri" w:hAnsi="Arial" w:cs="Arial"/>
          <w:sz w:val="20"/>
          <w:lang w:val="es-MX" w:eastAsia="es-MX"/>
        </w:rPr>
        <w:t>expedida</w:t>
      </w:r>
      <w:r w:rsidRPr="00574DED">
        <w:rPr>
          <w:rFonts w:ascii="Arial" w:eastAsia="Calibri" w:hAnsi="Arial" w:cs="Arial"/>
          <w:sz w:val="20"/>
          <w:lang w:val="es-MX" w:eastAsia="es-MX"/>
        </w:rPr>
        <w:t xml:space="preserve"> por el INFONAVIT.</w:t>
      </w:r>
    </w:p>
    <w:p w:rsidR="00467EB8" w:rsidRPr="00574DED" w:rsidRDefault="00467EB8" w:rsidP="00840799">
      <w:pPr>
        <w:jc w:val="both"/>
        <w:rPr>
          <w:rFonts w:ascii="Arial" w:hAnsi="Arial" w:cs="Arial"/>
          <w:b/>
          <w:sz w:val="20"/>
          <w:lang w:val="es-MX"/>
        </w:rPr>
      </w:pPr>
    </w:p>
    <w:p w:rsidR="00467EB8" w:rsidRPr="00574DED" w:rsidRDefault="00467EB8" w:rsidP="00840799">
      <w:p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La “</w:t>
      </w:r>
      <w:r w:rsidRPr="00574DED">
        <w:rPr>
          <w:rFonts w:ascii="Arial" w:eastAsia="Calibri" w:hAnsi="Arial" w:cs="Arial"/>
          <w:bCs/>
          <w:color w:val="000000"/>
          <w:sz w:val="20"/>
          <w:lang w:val="es-MX" w:eastAsia="es-MX"/>
        </w:rPr>
        <w:t>Opinión</w:t>
      </w:r>
      <w:r w:rsidRPr="00574DED">
        <w:rPr>
          <w:rFonts w:ascii="Arial" w:eastAsia="Calibri" w:hAnsi="Arial" w:cs="Arial"/>
          <w:b/>
          <w:bCs/>
          <w:color w:val="000000"/>
          <w:sz w:val="20"/>
          <w:lang w:val="es-MX" w:eastAsia="es-MX"/>
        </w:rPr>
        <w:t xml:space="preserve"> </w:t>
      </w:r>
      <w:r w:rsidRPr="00574DED">
        <w:rPr>
          <w:rFonts w:ascii="Arial" w:eastAsia="Calibri" w:hAnsi="Arial" w:cs="Arial"/>
          <w:sz w:val="20"/>
          <w:lang w:val="es-MX" w:eastAsia="es-MX"/>
        </w:rPr>
        <w:t>del Cumplimiento de Obligaciones Fiscales”</w:t>
      </w:r>
      <w:r w:rsidRPr="00574DED">
        <w:rPr>
          <w:rFonts w:ascii="Arial" w:eastAsia="Calibri" w:hAnsi="Arial" w:cs="Arial"/>
          <w:b/>
          <w:bCs/>
          <w:color w:val="000000"/>
          <w:sz w:val="20"/>
          <w:lang w:val="es-MX" w:eastAsia="es-MX"/>
        </w:rPr>
        <w:t xml:space="preserve"> vigente y positiva </w:t>
      </w:r>
      <w:r w:rsidRPr="00574DED">
        <w:rPr>
          <w:rFonts w:ascii="Arial" w:eastAsia="Calibri" w:hAnsi="Arial" w:cs="Arial"/>
          <w:bCs/>
          <w:color w:val="000000"/>
          <w:sz w:val="20"/>
          <w:lang w:val="es-MX" w:eastAsia="es-MX"/>
        </w:rPr>
        <w:t>que emita el S.A.T. debe ser a nombre del licitante sobre el cumplimiento de sus obligaciones fiscales,</w:t>
      </w:r>
      <w:r w:rsidRPr="00574DED">
        <w:rPr>
          <w:rFonts w:ascii="Arial" w:eastAsia="Calibri" w:hAnsi="Arial" w:cs="Arial"/>
          <w:b/>
          <w:bCs/>
          <w:color w:val="000000"/>
          <w:sz w:val="20"/>
          <w:lang w:val="es-MX" w:eastAsia="es-MX"/>
        </w:rPr>
        <w:t xml:space="preserve"> </w:t>
      </w:r>
      <w:r w:rsidRPr="00574DED">
        <w:rPr>
          <w:rFonts w:ascii="Arial" w:eastAsia="Calibri" w:hAnsi="Arial" w:cs="Arial"/>
          <w:color w:val="000000"/>
          <w:sz w:val="20"/>
          <w:lang w:val="es-MX" w:eastAsia="es-MX"/>
        </w:rPr>
        <w:t>conforme a lo dispuesto por las Reglas 2.1.31 y 2.1.39 de la Resolución Miscelánea Fiscal vigente, emitida por el S.A.T., publicada en el D.O.F. el 2</w:t>
      </w:r>
      <w:r>
        <w:rPr>
          <w:rFonts w:ascii="Arial" w:eastAsia="Calibri" w:hAnsi="Arial" w:cs="Arial"/>
          <w:color w:val="000000"/>
          <w:sz w:val="20"/>
          <w:lang w:val="es-MX" w:eastAsia="es-MX"/>
        </w:rPr>
        <w:t>9</w:t>
      </w:r>
      <w:r w:rsidRPr="00574DED">
        <w:rPr>
          <w:rFonts w:ascii="Arial" w:eastAsia="Calibri" w:hAnsi="Arial" w:cs="Arial"/>
          <w:color w:val="000000"/>
          <w:sz w:val="20"/>
          <w:lang w:val="es-MX" w:eastAsia="es-MX"/>
        </w:rPr>
        <w:t xml:space="preserve"> de diciembre de 20</w:t>
      </w:r>
      <w:r>
        <w:rPr>
          <w:rFonts w:ascii="Arial" w:eastAsia="Calibri" w:hAnsi="Arial" w:cs="Arial"/>
          <w:color w:val="000000"/>
          <w:sz w:val="20"/>
          <w:lang w:val="es-MX" w:eastAsia="es-MX"/>
        </w:rPr>
        <w:t>20</w:t>
      </w:r>
      <w:r w:rsidRPr="00574DED">
        <w:rPr>
          <w:rFonts w:ascii="Arial" w:eastAsia="Calibri" w:hAnsi="Arial" w:cs="Arial"/>
          <w:color w:val="000000"/>
          <w:sz w:val="20"/>
          <w:lang w:val="es-MX" w:eastAsia="es-MX"/>
        </w:rPr>
        <w:t xml:space="preserve">, o las que se encuentren vigentes al momento de la firma correspondiente. </w:t>
      </w:r>
    </w:p>
    <w:p w:rsidR="00467EB8" w:rsidRPr="00574DED" w:rsidRDefault="00467EB8" w:rsidP="00840799">
      <w:pPr>
        <w:suppressAutoHyphens w:val="0"/>
        <w:autoSpaceDE w:val="0"/>
        <w:autoSpaceDN w:val="0"/>
        <w:adjustRightInd w:val="0"/>
        <w:jc w:val="both"/>
        <w:rPr>
          <w:rFonts w:ascii="Arial" w:eastAsia="Calibri" w:hAnsi="Arial" w:cs="Arial"/>
          <w:color w:val="000000"/>
          <w:sz w:val="20"/>
          <w:lang w:val="es-MX" w:eastAsia="es-MX"/>
        </w:rPr>
      </w:pPr>
    </w:p>
    <w:p w:rsidR="00467EB8" w:rsidRPr="00574DED" w:rsidRDefault="00467EB8" w:rsidP="00840799">
      <w:p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La “Opinión de cumplimiento de obligaciones en materia de seguridad social</w:t>
      </w:r>
      <w:r w:rsidRPr="00574DED">
        <w:rPr>
          <w:rFonts w:ascii="Arial" w:eastAsia="Calibri" w:hAnsi="Arial" w:cs="Arial"/>
          <w:b/>
          <w:color w:val="000000"/>
          <w:sz w:val="20"/>
          <w:lang w:val="es-MX" w:eastAsia="es-MX"/>
        </w:rPr>
        <w:t>”</w:t>
      </w:r>
      <w:r w:rsidRPr="00574DED">
        <w:rPr>
          <w:rFonts w:ascii="Arial" w:eastAsia="Calibri" w:hAnsi="Arial" w:cs="Arial"/>
          <w:color w:val="000000"/>
          <w:sz w:val="20"/>
          <w:lang w:val="es-MX" w:eastAsia="es-MX"/>
        </w:rPr>
        <w:t xml:space="preserve"> </w:t>
      </w:r>
      <w:r w:rsidRPr="00574DED">
        <w:rPr>
          <w:rFonts w:ascii="Arial" w:eastAsia="Calibri" w:hAnsi="Arial" w:cs="Arial"/>
          <w:b/>
          <w:color w:val="000000"/>
          <w:sz w:val="20"/>
          <w:lang w:val="es-MX" w:eastAsia="es-MX"/>
        </w:rPr>
        <w:t>vigente y positiva</w:t>
      </w:r>
      <w:r w:rsidRPr="00574DED">
        <w:rPr>
          <w:rFonts w:ascii="Arial" w:eastAsia="Calibri" w:hAnsi="Arial" w:cs="Arial"/>
          <w:color w:val="000000"/>
          <w:sz w:val="20"/>
          <w:lang w:val="es-MX" w:eastAsia="es-MX"/>
        </w:rPr>
        <w:t xml:space="preserve">, será a nombre del licitante, la podrá obtener a través de internet. Lo anterior en virtud de la </w:t>
      </w:r>
      <w:r w:rsidRPr="00574DED">
        <w:rPr>
          <w:rFonts w:ascii="Arial" w:eastAsia="Calibri" w:hAnsi="Arial" w:cs="Arial"/>
          <w:sz w:val="20"/>
          <w:lang w:val="es-MX" w:eastAsia="es-MX"/>
        </w:rPr>
        <w:t>obligación del Instituto de cerciorarse que los particulares con quienes se vaya a realizar una contratación por adquisición de bienes</w:t>
      </w:r>
      <w:r w:rsidRPr="00574DED">
        <w:rPr>
          <w:rFonts w:ascii="Arial" w:eastAsia="Calibri" w:hAnsi="Arial" w:cs="Arial"/>
          <w:color w:val="000000"/>
          <w:sz w:val="20"/>
          <w:lang w:val="es-MX" w:eastAsia="es-MX"/>
        </w:rPr>
        <w:t>, arrendamientos, prestación de servicios u obra pública, acredite su debido cumplimiento.</w:t>
      </w:r>
    </w:p>
    <w:p w:rsidR="00467EB8" w:rsidRPr="00574DED" w:rsidRDefault="00467EB8" w:rsidP="00840799">
      <w:pPr>
        <w:suppressAutoHyphens w:val="0"/>
        <w:autoSpaceDE w:val="0"/>
        <w:autoSpaceDN w:val="0"/>
        <w:adjustRightInd w:val="0"/>
        <w:jc w:val="both"/>
        <w:rPr>
          <w:rFonts w:ascii="Arial" w:eastAsia="Calibri" w:hAnsi="Arial" w:cs="Arial"/>
          <w:color w:val="000000"/>
          <w:sz w:val="8"/>
          <w:lang w:val="es-MX" w:eastAsia="es-MX"/>
        </w:rPr>
      </w:pPr>
    </w:p>
    <w:p w:rsidR="00467EB8" w:rsidRPr="00E8069D" w:rsidRDefault="00467EB8" w:rsidP="00840799">
      <w:pPr>
        <w:jc w:val="both"/>
        <w:rPr>
          <w:rFonts w:ascii="Arial" w:hAnsi="Arial" w:cs="Arial"/>
          <w:sz w:val="20"/>
          <w:lang w:eastAsia="es-MX"/>
        </w:rPr>
      </w:pPr>
    </w:p>
    <w:p w:rsidR="00467EB8" w:rsidRPr="00F12893" w:rsidRDefault="00467EB8" w:rsidP="00840799">
      <w:pPr>
        <w:suppressAutoHyphens w:val="0"/>
        <w:autoSpaceDE w:val="0"/>
        <w:autoSpaceDN w:val="0"/>
        <w:adjustRightInd w:val="0"/>
        <w:jc w:val="both"/>
        <w:rPr>
          <w:rFonts w:ascii="Arial" w:eastAsia="Calibri" w:hAnsi="Arial" w:cs="Arial"/>
          <w:sz w:val="20"/>
          <w:lang w:val="es-MX" w:eastAsia="es-MX"/>
        </w:rPr>
      </w:pPr>
      <w:r w:rsidRPr="00F12893">
        <w:rPr>
          <w:rFonts w:ascii="Arial" w:eastAsia="Calibri" w:hAnsi="Arial" w:cs="Arial"/>
          <w:sz w:val="20"/>
          <w:lang w:val="es-MX" w:eastAsia="es-MX"/>
        </w:rPr>
        <w:t>La “Constancia de Situación Fiscal en materia de Aportaciones Patronales y Entero de Amortizaciones”</w:t>
      </w:r>
      <w:r w:rsidRPr="00F12893">
        <w:rPr>
          <w:rFonts w:ascii="Arial" w:eastAsia="Calibri" w:hAnsi="Arial" w:cs="Arial"/>
          <w:b/>
          <w:sz w:val="20"/>
          <w:lang w:val="es-MX" w:eastAsia="es-MX"/>
        </w:rPr>
        <w:t xml:space="preserve"> vigente y positiva</w:t>
      </w:r>
      <w:r w:rsidRPr="00F12893">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467EB8" w:rsidRPr="00F12893" w:rsidRDefault="00467EB8" w:rsidP="00840799">
      <w:pPr>
        <w:suppressAutoHyphens w:val="0"/>
        <w:autoSpaceDE w:val="0"/>
        <w:autoSpaceDN w:val="0"/>
        <w:adjustRightInd w:val="0"/>
        <w:jc w:val="both"/>
        <w:rPr>
          <w:rFonts w:ascii="Arial" w:eastAsia="Calibri" w:hAnsi="Arial" w:cs="Arial"/>
          <w:sz w:val="20"/>
          <w:lang w:val="es-MX" w:eastAsia="es-MX"/>
        </w:rPr>
      </w:pPr>
    </w:p>
    <w:p w:rsidR="00467EB8" w:rsidRPr="00F12893" w:rsidRDefault="00467EB8" w:rsidP="00840799">
      <w:pPr>
        <w:suppressAutoHyphens w:val="0"/>
        <w:autoSpaceDE w:val="0"/>
        <w:autoSpaceDN w:val="0"/>
        <w:adjustRightInd w:val="0"/>
        <w:ind w:left="360" w:hanging="218"/>
        <w:jc w:val="both"/>
        <w:rPr>
          <w:rFonts w:ascii="Arial" w:eastAsia="Calibri" w:hAnsi="Arial" w:cs="Arial"/>
          <w:sz w:val="20"/>
          <w:lang w:val="es-MX" w:eastAsia="es-MX"/>
        </w:rPr>
      </w:pPr>
      <w:r w:rsidRPr="00F12893">
        <w:rPr>
          <w:rFonts w:ascii="Arial" w:eastAsia="Calibri" w:hAnsi="Arial" w:cs="Arial"/>
          <w:sz w:val="20"/>
          <w:lang w:val="es-MX" w:eastAsia="es-MX"/>
        </w:rPr>
        <w:t>El INFONAVIT, a fin de emitir la constancia de situación fiscal, revisará:</w:t>
      </w:r>
    </w:p>
    <w:p w:rsidR="00467EB8" w:rsidRPr="00F12893" w:rsidRDefault="00467EB8" w:rsidP="00840799">
      <w:pPr>
        <w:suppressAutoHyphens w:val="0"/>
        <w:autoSpaceDE w:val="0"/>
        <w:autoSpaceDN w:val="0"/>
        <w:adjustRightInd w:val="0"/>
        <w:ind w:left="360" w:hanging="218"/>
        <w:jc w:val="both"/>
        <w:rPr>
          <w:rFonts w:ascii="Arial" w:eastAsia="Calibri" w:hAnsi="Arial" w:cs="Arial"/>
          <w:sz w:val="20"/>
          <w:lang w:val="es-MX" w:eastAsia="es-MX"/>
        </w:rPr>
      </w:pPr>
    </w:p>
    <w:p w:rsidR="00467EB8" w:rsidRPr="00F12893" w:rsidRDefault="00467EB8" w:rsidP="00985E35">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467EB8" w:rsidRPr="00F12893" w:rsidRDefault="00467EB8" w:rsidP="00985E35">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467EB8" w:rsidRPr="00F12893" w:rsidRDefault="00467EB8" w:rsidP="00985E35">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Los adeudos o créditos fiscales que no se encuentren firmes.</w:t>
      </w:r>
    </w:p>
    <w:p w:rsidR="00467EB8" w:rsidRPr="00F12893" w:rsidRDefault="00467EB8" w:rsidP="00985E35">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Las garantías que se hayan otorgado.</w:t>
      </w:r>
    </w:p>
    <w:p w:rsidR="00467EB8" w:rsidRPr="00F12893" w:rsidRDefault="00467EB8" w:rsidP="00985E35">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Los convenios de pago que el solicitante haya celebrado con el Instituto.</w:t>
      </w:r>
    </w:p>
    <w:p w:rsidR="00467EB8" w:rsidRPr="00F12893" w:rsidRDefault="00467EB8" w:rsidP="00840799">
      <w:pPr>
        <w:suppressAutoHyphens w:val="0"/>
        <w:autoSpaceDE w:val="0"/>
        <w:autoSpaceDN w:val="0"/>
        <w:adjustRightInd w:val="0"/>
        <w:jc w:val="both"/>
        <w:rPr>
          <w:rFonts w:ascii="Arial" w:eastAsia="Calibri" w:hAnsi="Arial" w:cs="Arial"/>
          <w:sz w:val="20"/>
          <w:lang w:val="es-MX" w:eastAsia="es-MX"/>
        </w:rPr>
      </w:pPr>
    </w:p>
    <w:p w:rsidR="00467EB8" w:rsidRPr="00F12893" w:rsidRDefault="00467EB8" w:rsidP="00840799">
      <w:pPr>
        <w:suppressAutoHyphens w:val="0"/>
        <w:autoSpaceDE w:val="0"/>
        <w:autoSpaceDN w:val="0"/>
        <w:adjustRightInd w:val="0"/>
        <w:jc w:val="both"/>
        <w:rPr>
          <w:rFonts w:ascii="Arial" w:eastAsia="Calibri" w:hAnsi="Arial" w:cs="Arial"/>
          <w:sz w:val="20"/>
          <w:lang w:val="es-MX" w:eastAsia="es-MX"/>
        </w:rPr>
      </w:pPr>
      <w:r w:rsidRPr="00F12893">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F12893">
        <w:rPr>
          <w:rFonts w:ascii="Arial" w:eastAsia="Calibri" w:hAnsi="Arial" w:cs="Arial"/>
          <w:b/>
          <w:sz w:val="20"/>
          <w:lang w:val="es-MX" w:eastAsia="es-MX"/>
        </w:rPr>
        <w:t xml:space="preserve"> </w:t>
      </w:r>
      <w:r w:rsidRPr="00F12893">
        <w:rPr>
          <w:rFonts w:ascii="Arial" w:eastAsia="Calibri" w:hAnsi="Arial" w:cs="Arial"/>
          <w:sz w:val="20"/>
          <w:lang w:val="es-MX" w:eastAsia="es-MX"/>
        </w:rPr>
        <w:t xml:space="preserve">por cada uno de los obligados en dicha propuesta. </w:t>
      </w:r>
    </w:p>
    <w:p w:rsidR="00467EB8" w:rsidRPr="00F12893" w:rsidRDefault="00467EB8" w:rsidP="00840799">
      <w:pPr>
        <w:jc w:val="both"/>
        <w:rPr>
          <w:rFonts w:ascii="Arial" w:hAnsi="Arial" w:cs="Arial"/>
          <w:b/>
          <w:sz w:val="20"/>
        </w:rPr>
      </w:pPr>
    </w:p>
    <w:p w:rsidR="00467EB8" w:rsidRPr="00F12893" w:rsidRDefault="00467EB8" w:rsidP="00840799">
      <w:pPr>
        <w:suppressAutoHyphens w:val="0"/>
        <w:autoSpaceDE w:val="0"/>
        <w:autoSpaceDN w:val="0"/>
        <w:adjustRightInd w:val="0"/>
        <w:jc w:val="both"/>
        <w:rPr>
          <w:rFonts w:ascii="Arial" w:eastAsia="Calibri" w:hAnsi="Arial" w:cs="Arial"/>
          <w:sz w:val="20"/>
          <w:lang w:val="es-MX" w:eastAsia="es-MX"/>
        </w:rPr>
      </w:pPr>
      <w:r w:rsidRPr="00F12893">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F12893">
        <w:rPr>
          <w:rFonts w:ascii="Arial" w:hAnsi="Arial" w:cs="Arial"/>
          <w:sz w:val="20"/>
        </w:rPr>
        <w:t>Oficina de Contratos de la Coordinación de Abastecimiento y Equipamiento</w:t>
      </w:r>
      <w:r w:rsidRPr="00F12893">
        <w:rPr>
          <w:rFonts w:ascii="Arial" w:eastAsia="Calibri" w:hAnsi="Arial" w:cs="Arial"/>
          <w:sz w:val="20"/>
          <w:lang w:val="es-MX" w:eastAsia="es-MX"/>
        </w:rPr>
        <w:t xml:space="preserve">, </w:t>
      </w:r>
      <w:r w:rsidRPr="00F12893">
        <w:rPr>
          <w:rFonts w:ascii="Arial" w:hAnsi="Arial" w:cs="Arial"/>
          <w:sz w:val="20"/>
        </w:rPr>
        <w:lastRenderedPageBreak/>
        <w:t xml:space="preserve">en Cuauhtémoc Número 2415 y Venustiano Carranza, C.P. 23040, Colonia La Rinconada en La Paz, Baja California Sur, teléfono y fax número 612 125 6869 </w:t>
      </w:r>
      <w:r w:rsidRPr="00F12893">
        <w:rPr>
          <w:rFonts w:ascii="Arial" w:eastAsia="Calibri" w:hAnsi="Arial" w:cs="Arial"/>
          <w:sz w:val="20"/>
          <w:lang w:val="es-MX" w:eastAsia="es-MX"/>
        </w:rPr>
        <w:t xml:space="preserve">en días hábiles de 8:00 a 14:00 horas y de 16:00 a 18:00 horas. </w:t>
      </w:r>
    </w:p>
    <w:p w:rsidR="00467EB8" w:rsidRPr="00F12893" w:rsidRDefault="00467EB8" w:rsidP="00840799">
      <w:pPr>
        <w:suppressAutoHyphens w:val="0"/>
        <w:autoSpaceDE w:val="0"/>
        <w:autoSpaceDN w:val="0"/>
        <w:adjustRightInd w:val="0"/>
        <w:jc w:val="both"/>
        <w:rPr>
          <w:rFonts w:ascii="Arial" w:eastAsia="Calibri" w:hAnsi="Arial" w:cs="Arial"/>
          <w:sz w:val="19"/>
          <w:szCs w:val="19"/>
          <w:lang w:val="es-MX" w:eastAsia="es-MX"/>
        </w:rPr>
      </w:pPr>
    </w:p>
    <w:p w:rsidR="00467EB8" w:rsidRPr="00F12893" w:rsidRDefault="00467EB8" w:rsidP="00840799">
      <w:pPr>
        <w:jc w:val="both"/>
        <w:rPr>
          <w:rFonts w:ascii="Arial" w:hAnsi="Arial" w:cs="Arial"/>
          <w:b/>
          <w:sz w:val="20"/>
        </w:rPr>
      </w:pPr>
      <w:r w:rsidRPr="00F12893">
        <w:rPr>
          <w:rFonts w:ascii="Arial" w:eastAsia="Calibri" w:hAnsi="Arial" w:cs="Arial"/>
          <w:sz w:val="20"/>
          <w:lang w:val="es-MX" w:eastAsia="es-MX"/>
        </w:rPr>
        <w:t>En caso de que el licitante que resulte con adjudicación no presente la “Opinión del cumplimiento de obligaciones fiscales”, “Opinión de cumplimiento de obligaciones en materia de seguridad social” y “Constancia de Situación Fiscal en materia de Aportaciones Patronales y Entero de Amortizaciones”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467EB8" w:rsidRPr="00F12893" w:rsidRDefault="00467EB8" w:rsidP="00840799"/>
    <w:p w:rsidR="00467EB8" w:rsidRPr="00F12893" w:rsidRDefault="00467EB8" w:rsidP="00840799">
      <w:pPr>
        <w:tabs>
          <w:tab w:val="left" w:pos="2956"/>
          <w:tab w:val="left" w:pos="5792"/>
          <w:tab w:val="left" w:pos="12738"/>
        </w:tabs>
        <w:jc w:val="both"/>
        <w:rPr>
          <w:rFonts w:ascii="Arial" w:hAnsi="Arial" w:cs="Arial"/>
          <w:sz w:val="20"/>
        </w:rPr>
      </w:pPr>
      <w:r w:rsidRPr="00F12893">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467EB8" w:rsidRPr="001330AA" w:rsidRDefault="00467EB8" w:rsidP="00BF764C">
      <w:pPr>
        <w:suppressAutoHyphens w:val="0"/>
        <w:autoSpaceDE w:val="0"/>
        <w:autoSpaceDN w:val="0"/>
        <w:adjustRightInd w:val="0"/>
        <w:rPr>
          <w:rFonts w:ascii="Arial" w:eastAsia="Calibri" w:hAnsi="Arial" w:cs="Arial"/>
          <w:b/>
          <w:bCs/>
          <w:color w:val="000000"/>
          <w:sz w:val="20"/>
          <w:lang w:val="es-MX" w:eastAsia="es-MX"/>
        </w:rPr>
      </w:pPr>
    </w:p>
    <w:p w:rsidR="00467EB8" w:rsidRPr="001330AA" w:rsidRDefault="00467EB8" w:rsidP="00BF764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3.14.3.- Área administradora del contrato. </w:t>
      </w:r>
    </w:p>
    <w:p w:rsidR="00467EB8" w:rsidRPr="001330AA" w:rsidRDefault="00467EB8" w:rsidP="00BF764C">
      <w:pPr>
        <w:suppressAutoHyphens w:val="0"/>
        <w:autoSpaceDE w:val="0"/>
        <w:autoSpaceDN w:val="0"/>
        <w:adjustRightInd w:val="0"/>
        <w:rPr>
          <w:rFonts w:ascii="Arial" w:eastAsia="Calibri" w:hAnsi="Arial" w:cs="Arial"/>
          <w:color w:val="000000"/>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6"/>
        <w:gridCol w:w="4820"/>
      </w:tblGrid>
      <w:tr w:rsidR="00467EB8" w:rsidRPr="001330AA" w:rsidTr="00B47333">
        <w:trPr>
          <w:trHeight w:val="80"/>
          <w:jc w:val="center"/>
        </w:trPr>
        <w:tc>
          <w:tcPr>
            <w:tcW w:w="9426" w:type="dxa"/>
            <w:gridSpan w:val="2"/>
          </w:tcPr>
          <w:p w:rsidR="00467EB8" w:rsidRPr="001330AA" w:rsidRDefault="00467EB8" w:rsidP="00B47333">
            <w:pPr>
              <w:suppressAutoHyphens w:val="0"/>
              <w:autoSpaceDE w:val="0"/>
              <w:autoSpaceDN w:val="0"/>
              <w:adjustRightInd w:val="0"/>
              <w:rPr>
                <w:rFonts w:ascii="Arial" w:eastAsia="Calibri" w:hAnsi="Arial" w:cs="Arial"/>
                <w:bCs/>
                <w:sz w:val="20"/>
                <w:lang w:val="es-MX" w:eastAsia="es-MX"/>
              </w:rPr>
            </w:pPr>
            <w:r w:rsidRPr="001330AA">
              <w:rPr>
                <w:rFonts w:ascii="Arial" w:eastAsia="Calibri" w:hAnsi="Arial" w:cs="Arial"/>
                <w:bCs/>
                <w:sz w:val="20"/>
                <w:lang w:val="es-MX" w:eastAsia="es-MX"/>
              </w:rPr>
              <w:t xml:space="preserve">Los servidores públicos responsables de administrar el cumplimiento del contrato serán: </w:t>
            </w:r>
          </w:p>
        </w:tc>
      </w:tr>
      <w:tr w:rsidR="00467EB8" w:rsidRPr="001330AA" w:rsidTr="00B47333">
        <w:trPr>
          <w:trHeight w:val="377"/>
          <w:jc w:val="center"/>
        </w:trPr>
        <w:tc>
          <w:tcPr>
            <w:tcW w:w="4606" w:type="dxa"/>
            <w:vAlign w:val="center"/>
          </w:tcPr>
          <w:p w:rsidR="00467EB8" w:rsidRPr="00776BB8" w:rsidRDefault="00467EB8" w:rsidP="00840799">
            <w:pPr>
              <w:suppressAutoHyphens w:val="0"/>
              <w:autoSpaceDE w:val="0"/>
              <w:autoSpaceDN w:val="0"/>
              <w:adjustRightInd w:val="0"/>
              <w:jc w:val="center"/>
              <w:rPr>
                <w:rFonts w:ascii="Arial" w:eastAsia="Calibri" w:hAnsi="Arial" w:cs="Arial"/>
                <w:color w:val="000000"/>
                <w:sz w:val="20"/>
                <w:lang w:val="es-MX" w:eastAsia="es-MX"/>
              </w:rPr>
            </w:pPr>
            <w:r w:rsidRPr="00776BB8">
              <w:rPr>
                <w:rFonts w:ascii="Arial" w:eastAsia="Calibri" w:hAnsi="Arial" w:cs="Arial"/>
                <w:bCs/>
                <w:color w:val="000000"/>
                <w:sz w:val="20"/>
                <w:lang w:val="es-MX" w:eastAsia="es-MX"/>
              </w:rPr>
              <w:t>Responsable de reportar incumplimientos</w:t>
            </w:r>
          </w:p>
        </w:tc>
        <w:tc>
          <w:tcPr>
            <w:tcW w:w="4820" w:type="dxa"/>
            <w:vAlign w:val="center"/>
          </w:tcPr>
          <w:p w:rsidR="00467EB8" w:rsidRPr="00776BB8" w:rsidRDefault="00467EB8" w:rsidP="00840799">
            <w:pPr>
              <w:suppressAutoHyphens w:val="0"/>
              <w:autoSpaceDE w:val="0"/>
              <w:autoSpaceDN w:val="0"/>
              <w:adjustRightInd w:val="0"/>
              <w:jc w:val="center"/>
              <w:rPr>
                <w:rFonts w:ascii="Arial" w:eastAsia="Calibri" w:hAnsi="Arial" w:cs="Arial"/>
                <w:color w:val="000000"/>
                <w:sz w:val="20"/>
                <w:lang w:val="es-MX" w:eastAsia="es-MX"/>
              </w:rPr>
            </w:pPr>
            <w:r w:rsidRPr="00776BB8">
              <w:rPr>
                <w:rFonts w:ascii="Arial" w:eastAsia="Calibri" w:hAnsi="Arial" w:cs="Arial"/>
                <w:bCs/>
                <w:color w:val="000000"/>
                <w:sz w:val="20"/>
                <w:lang w:val="es-MX" w:eastAsia="es-MX"/>
              </w:rPr>
              <w:t>Administrador del contrato, responsable de calcular y notificar penas convencionales y deducciones.</w:t>
            </w:r>
          </w:p>
        </w:tc>
      </w:tr>
      <w:tr w:rsidR="00467EB8" w:rsidRPr="001330AA" w:rsidTr="00B47333">
        <w:trPr>
          <w:trHeight w:val="377"/>
          <w:jc w:val="center"/>
        </w:trPr>
        <w:tc>
          <w:tcPr>
            <w:tcW w:w="4606" w:type="dxa"/>
            <w:vAlign w:val="center"/>
          </w:tcPr>
          <w:p w:rsidR="00467EB8" w:rsidRPr="00776BB8" w:rsidRDefault="00467EB8" w:rsidP="00840799">
            <w:pPr>
              <w:jc w:val="center"/>
              <w:rPr>
                <w:rFonts w:ascii="Arial" w:hAnsi="Arial" w:cs="Arial"/>
                <w:sz w:val="20"/>
                <w:lang w:eastAsia="es-ES"/>
              </w:rPr>
            </w:pPr>
            <w:r w:rsidRPr="00CC045D">
              <w:rPr>
                <w:rFonts w:ascii="Arial" w:hAnsi="Arial" w:cs="Arial"/>
                <w:noProof/>
                <w:sz w:val="20"/>
                <w:lang w:eastAsia="es-ES"/>
              </w:rPr>
              <w:t>Lic. Carmen Selene Martinez Quintero, Titular del Departamento de Guarderias</w:t>
            </w:r>
          </w:p>
        </w:tc>
        <w:tc>
          <w:tcPr>
            <w:tcW w:w="4820" w:type="dxa"/>
            <w:vAlign w:val="center"/>
          </w:tcPr>
          <w:p w:rsidR="00CF3768" w:rsidRDefault="00CF3768" w:rsidP="00840799">
            <w:pPr>
              <w:jc w:val="center"/>
              <w:rPr>
                <w:rFonts w:ascii="Arial" w:hAnsi="Arial" w:cs="Arial"/>
                <w:noProof/>
                <w:sz w:val="20"/>
                <w:lang w:eastAsia="es-ES"/>
              </w:rPr>
            </w:pPr>
          </w:p>
          <w:p w:rsidR="00467EB8" w:rsidRPr="00776BB8" w:rsidRDefault="00467EB8" w:rsidP="00840799">
            <w:pPr>
              <w:jc w:val="center"/>
              <w:rPr>
                <w:rFonts w:ascii="Arial" w:hAnsi="Arial" w:cs="Arial"/>
                <w:sz w:val="20"/>
                <w:lang w:eastAsia="es-ES"/>
              </w:rPr>
            </w:pPr>
            <w:r w:rsidRPr="00CC045D">
              <w:rPr>
                <w:rFonts w:ascii="Arial" w:hAnsi="Arial" w:cs="Arial"/>
                <w:noProof/>
                <w:sz w:val="20"/>
                <w:lang w:eastAsia="es-ES"/>
              </w:rPr>
              <w:t>Lic. Carmen Selene Martinez Quintero, Titular del Departamento de Guarderias</w:t>
            </w:r>
          </w:p>
          <w:p w:rsidR="00467EB8" w:rsidRPr="00776BB8" w:rsidRDefault="00467EB8" w:rsidP="00840799">
            <w:pPr>
              <w:jc w:val="center"/>
              <w:rPr>
                <w:rFonts w:ascii="Arial" w:hAnsi="Arial" w:cs="Arial"/>
                <w:sz w:val="20"/>
                <w:lang w:eastAsia="es-ES"/>
              </w:rPr>
            </w:pPr>
          </w:p>
        </w:tc>
      </w:tr>
    </w:tbl>
    <w:p w:rsidR="00467EB8" w:rsidRPr="001330AA" w:rsidRDefault="00467EB8" w:rsidP="003F3F96">
      <w:pPr>
        <w:jc w:val="both"/>
        <w:rPr>
          <w:rFonts w:ascii="Arial" w:hAnsi="Arial" w:cs="Arial"/>
          <w:b/>
          <w:bCs/>
          <w:sz w:val="20"/>
        </w:rPr>
      </w:pPr>
    </w:p>
    <w:p w:rsidR="00467EB8" w:rsidRDefault="00467EB8" w:rsidP="003F3F96">
      <w:pPr>
        <w:jc w:val="both"/>
        <w:rPr>
          <w:rFonts w:ascii="Arial" w:hAnsi="Arial" w:cs="Arial"/>
          <w:b/>
          <w:bCs/>
          <w:sz w:val="20"/>
        </w:rPr>
      </w:pPr>
      <w:r w:rsidRPr="001330AA">
        <w:rPr>
          <w:rFonts w:ascii="Arial" w:hAnsi="Arial" w:cs="Arial"/>
          <w:b/>
          <w:bCs/>
          <w:sz w:val="20"/>
        </w:rPr>
        <w:t>3.14.4.- Garantía de cumplimiento de contrato:</w:t>
      </w:r>
    </w:p>
    <w:p w:rsidR="00467EB8" w:rsidRPr="001330AA" w:rsidRDefault="00467EB8" w:rsidP="003F3F96">
      <w:pPr>
        <w:jc w:val="both"/>
        <w:rPr>
          <w:rFonts w:ascii="Arial" w:hAnsi="Arial" w:cs="Arial"/>
          <w:b/>
          <w:sz w:val="20"/>
        </w:rPr>
      </w:pPr>
    </w:p>
    <w:p w:rsidR="00467EB8" w:rsidRPr="001330AA" w:rsidRDefault="00467EB8" w:rsidP="00B47333">
      <w:pPr>
        <w:jc w:val="both"/>
        <w:rPr>
          <w:rFonts w:ascii="Arial" w:hAnsi="Arial" w:cs="Arial"/>
          <w:bCs/>
          <w:sz w:val="20"/>
        </w:rPr>
      </w:pPr>
      <w:r w:rsidRPr="001330AA">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1330AA">
        <w:rPr>
          <w:rFonts w:ascii="Arial" w:hAnsi="Arial" w:cs="Arial"/>
          <w:b/>
          <w:sz w:val="20"/>
        </w:rPr>
        <w:t>Anexo Número 1</w:t>
      </w:r>
      <w:r>
        <w:rPr>
          <w:rFonts w:ascii="Arial" w:hAnsi="Arial" w:cs="Arial"/>
          <w:b/>
          <w:sz w:val="20"/>
        </w:rPr>
        <w:t>4</w:t>
      </w:r>
      <w:r w:rsidRPr="001330AA">
        <w:rPr>
          <w:rFonts w:ascii="Arial" w:hAnsi="Arial" w:cs="Arial"/>
          <w:b/>
          <w:sz w:val="20"/>
        </w:rPr>
        <w:t xml:space="preserve"> (</w:t>
      </w:r>
      <w:r>
        <w:rPr>
          <w:rFonts w:ascii="Arial" w:hAnsi="Arial" w:cs="Arial"/>
          <w:b/>
          <w:sz w:val="20"/>
        </w:rPr>
        <w:t>catorce</w:t>
      </w:r>
      <w:r w:rsidRPr="001330AA">
        <w:rPr>
          <w:rFonts w:ascii="Arial" w:hAnsi="Arial" w:cs="Arial"/>
          <w:sz w:val="20"/>
        </w:rPr>
        <w:t xml:space="preserve">). </w:t>
      </w:r>
    </w:p>
    <w:p w:rsidR="00467EB8" w:rsidRDefault="00467EB8" w:rsidP="00B47333">
      <w:pPr>
        <w:jc w:val="both"/>
        <w:rPr>
          <w:rFonts w:ascii="Arial" w:hAnsi="Arial" w:cs="Arial"/>
          <w:sz w:val="20"/>
        </w:rPr>
      </w:pPr>
    </w:p>
    <w:p w:rsidR="00467EB8" w:rsidRPr="001330AA" w:rsidRDefault="00467EB8" w:rsidP="00B47333">
      <w:pPr>
        <w:jc w:val="both"/>
        <w:rPr>
          <w:rFonts w:ascii="Arial" w:hAnsi="Arial" w:cs="Arial"/>
          <w:sz w:val="20"/>
        </w:rPr>
      </w:pPr>
      <w:r w:rsidRPr="001330AA">
        <w:rPr>
          <w:rFonts w:ascii="Arial" w:hAnsi="Arial" w:cs="Arial"/>
          <w:sz w:val="20"/>
        </w:rPr>
        <w:t>La Garantía de Cumplimiento de Contrato será divisible con fundamento en el artículo 39 fracción II, inciso i), numeral 5 del Reglamento de la Ley.</w:t>
      </w:r>
    </w:p>
    <w:p w:rsidR="00467EB8" w:rsidRPr="001330AA" w:rsidRDefault="00467EB8" w:rsidP="00B47333">
      <w:pPr>
        <w:jc w:val="both"/>
        <w:rPr>
          <w:rFonts w:ascii="Arial" w:hAnsi="Arial" w:cs="Arial"/>
          <w:sz w:val="20"/>
        </w:rPr>
      </w:pPr>
    </w:p>
    <w:p w:rsidR="00467EB8" w:rsidRPr="001330AA" w:rsidRDefault="00467EB8" w:rsidP="00B47333">
      <w:pPr>
        <w:jc w:val="both"/>
        <w:rPr>
          <w:rFonts w:ascii="Arial" w:hAnsi="Arial" w:cs="Arial"/>
          <w:sz w:val="20"/>
        </w:rPr>
      </w:pPr>
      <w:r w:rsidRPr="001330AA">
        <w:rPr>
          <w:rFonts w:ascii="Arial" w:hAnsi="Arial" w:cs="Arial"/>
          <w:sz w:val="20"/>
        </w:rPr>
        <w:t>Esta garantía deberá presentarse a más tardar, dentro de los diez días naturales siguientes a la fecha de firma del contrato, en términos del artículo 48 de la Ley.</w:t>
      </w:r>
    </w:p>
    <w:p w:rsidR="00467EB8" w:rsidRPr="001330AA" w:rsidRDefault="00467EB8" w:rsidP="00B47333">
      <w:pPr>
        <w:jc w:val="both"/>
        <w:rPr>
          <w:rFonts w:ascii="Arial" w:hAnsi="Arial" w:cs="Arial"/>
          <w:bCs/>
          <w:sz w:val="20"/>
          <w:lang w:val="es-ES_tradnl"/>
        </w:rPr>
      </w:pPr>
    </w:p>
    <w:p w:rsidR="00467EB8" w:rsidRPr="001330AA" w:rsidRDefault="00467EB8" w:rsidP="00B47333">
      <w:pPr>
        <w:jc w:val="both"/>
        <w:rPr>
          <w:rFonts w:ascii="Arial" w:hAnsi="Arial" w:cs="Arial"/>
          <w:sz w:val="20"/>
        </w:rPr>
      </w:pPr>
      <w:r w:rsidRPr="001330AA">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de la Delegación, misma que llevará a cabo el procedimiento para la liberación y entrega de fianza. </w:t>
      </w:r>
    </w:p>
    <w:p w:rsidR="00467EB8" w:rsidRPr="001330AA" w:rsidRDefault="00467EB8" w:rsidP="00B47333">
      <w:pPr>
        <w:jc w:val="both"/>
        <w:rPr>
          <w:rFonts w:ascii="Arial" w:hAnsi="Arial" w:cs="Arial"/>
          <w:sz w:val="20"/>
        </w:rPr>
      </w:pPr>
    </w:p>
    <w:p w:rsidR="00467EB8" w:rsidRPr="001330AA" w:rsidRDefault="00467EB8" w:rsidP="00B47333">
      <w:pPr>
        <w:jc w:val="both"/>
        <w:rPr>
          <w:rFonts w:ascii="Arial" w:hAnsi="Arial" w:cs="Arial"/>
          <w:sz w:val="20"/>
        </w:rPr>
      </w:pPr>
      <w:r w:rsidRPr="001330AA">
        <w:rPr>
          <w:rFonts w:ascii="Arial" w:hAnsi="Arial" w:cs="Arial"/>
          <w:bCs/>
          <w:sz w:val="20"/>
        </w:rPr>
        <w:t xml:space="preserve">En el supuesto de que el monto del contrato adjudicado sea igual o menor a 600 días de salario mínimo general vigente en el Distrito Federal, el licitante ganador podrá presentar la garantía de cumplimiento de las </w:t>
      </w:r>
      <w:r w:rsidRPr="001330AA">
        <w:rPr>
          <w:rFonts w:ascii="Arial" w:hAnsi="Arial" w:cs="Arial"/>
          <w:bCs/>
          <w:sz w:val="20"/>
        </w:rPr>
        <w:lastRenderedPageBreak/>
        <w:t>obligaciones estipuladas en el contrato, mediante cheque certificado, por un importe equivalente al 10% (diez por ciento), del monto total o máximo del contrato, sin considerar el IVA, a favor del Instituto</w:t>
      </w:r>
      <w:r w:rsidRPr="001330AA">
        <w:rPr>
          <w:rFonts w:ascii="Arial" w:hAnsi="Arial" w:cs="Arial"/>
          <w:sz w:val="20"/>
        </w:rPr>
        <w:t>, de acuerdo a las condiciones siguientes:</w:t>
      </w:r>
    </w:p>
    <w:p w:rsidR="00467EB8" w:rsidRPr="001330AA" w:rsidRDefault="00467EB8" w:rsidP="00B47333">
      <w:pPr>
        <w:jc w:val="both"/>
        <w:rPr>
          <w:rFonts w:ascii="Arial" w:hAnsi="Arial" w:cs="Arial"/>
          <w:sz w:val="20"/>
        </w:rPr>
      </w:pPr>
    </w:p>
    <w:p w:rsidR="00467EB8" w:rsidRPr="001330AA" w:rsidRDefault="00467EB8" w:rsidP="00985E35">
      <w:pPr>
        <w:numPr>
          <w:ilvl w:val="0"/>
          <w:numId w:val="3"/>
        </w:numPr>
        <w:autoSpaceDE w:val="0"/>
        <w:ind w:left="360" w:hanging="360"/>
        <w:jc w:val="both"/>
        <w:rPr>
          <w:rFonts w:ascii="Arial" w:hAnsi="Arial" w:cs="Arial"/>
          <w:sz w:val="20"/>
        </w:rPr>
      </w:pPr>
      <w:r w:rsidRPr="001330AA">
        <w:rPr>
          <w:rFonts w:ascii="Arial" w:hAnsi="Arial" w:cs="Arial"/>
          <w:sz w:val="20"/>
        </w:rPr>
        <w:t>El cheque debe expedirse a nombre del Instituto Mexicano del Seguro Social, mismo que deberá ser sustituido 15 días antes de los 6 meses de su expedición.</w:t>
      </w:r>
    </w:p>
    <w:p w:rsidR="00467EB8" w:rsidRPr="001330AA" w:rsidRDefault="00467EB8" w:rsidP="00985E35">
      <w:pPr>
        <w:numPr>
          <w:ilvl w:val="0"/>
          <w:numId w:val="3"/>
        </w:numPr>
        <w:autoSpaceDE w:val="0"/>
        <w:ind w:left="360" w:hanging="360"/>
        <w:jc w:val="both"/>
        <w:rPr>
          <w:rFonts w:ascii="Arial" w:hAnsi="Arial" w:cs="Arial"/>
          <w:sz w:val="20"/>
        </w:rPr>
      </w:pPr>
      <w:r w:rsidRPr="001330AA">
        <w:rPr>
          <w:rFonts w:ascii="Arial" w:hAnsi="Arial" w:cs="Arial"/>
          <w:sz w:val="20"/>
        </w:rPr>
        <w:t>El cheque deberá ser resguardado, a título de garantía, en el Departamento Delegacional de Tesorería, o en el lugar que designe el Instituto.</w:t>
      </w:r>
    </w:p>
    <w:p w:rsidR="00467EB8" w:rsidRPr="001330AA" w:rsidRDefault="00467EB8" w:rsidP="00985E35">
      <w:pPr>
        <w:numPr>
          <w:ilvl w:val="0"/>
          <w:numId w:val="3"/>
        </w:numPr>
        <w:autoSpaceDE w:val="0"/>
        <w:ind w:left="360" w:hanging="360"/>
        <w:jc w:val="both"/>
        <w:rPr>
          <w:rFonts w:ascii="Arial" w:hAnsi="Arial" w:cs="Arial"/>
          <w:sz w:val="20"/>
        </w:rPr>
      </w:pPr>
      <w:r w:rsidRPr="001330AA">
        <w:rPr>
          <w:rFonts w:ascii="Arial" w:hAnsi="Arial" w:cs="Arial"/>
          <w:sz w:val="20"/>
        </w:rPr>
        <w:t xml:space="preserve">El cheque será devuelto previa petición del Proveedor u oficiosamente posteriormente a que el Instituto constate el cumplimiento del Contrato. </w:t>
      </w:r>
    </w:p>
    <w:p w:rsidR="00467EB8" w:rsidRPr="001330AA" w:rsidRDefault="00467EB8" w:rsidP="00B47333">
      <w:pPr>
        <w:jc w:val="both"/>
        <w:rPr>
          <w:rFonts w:ascii="Arial" w:hAnsi="Arial" w:cs="Arial"/>
          <w:bCs/>
          <w:sz w:val="20"/>
        </w:rPr>
      </w:pPr>
    </w:p>
    <w:p w:rsidR="00467EB8" w:rsidRPr="001330AA" w:rsidRDefault="00467EB8" w:rsidP="00085805">
      <w:pPr>
        <w:jc w:val="both"/>
        <w:rPr>
          <w:rFonts w:ascii="Arial" w:hAnsi="Arial" w:cs="Arial"/>
          <w:sz w:val="20"/>
        </w:rPr>
      </w:pPr>
      <w:r w:rsidRPr="001330AA">
        <w:rPr>
          <w:rFonts w:ascii="Arial" w:hAnsi="Arial" w:cs="Arial"/>
          <w:sz w:val="20"/>
        </w:rPr>
        <w:t>Estas formas de garantía deberán presentarse a más tardar, dentro de los diez días naturales siguientes a la fecha de formalización del contrato, en términos del artículo 48 de la Ley.</w:t>
      </w:r>
    </w:p>
    <w:p w:rsidR="00467EB8" w:rsidRPr="001330AA" w:rsidRDefault="00467EB8" w:rsidP="00085805">
      <w:pPr>
        <w:jc w:val="both"/>
        <w:rPr>
          <w:rFonts w:ascii="Arial" w:hAnsi="Arial" w:cs="Arial"/>
          <w:sz w:val="20"/>
        </w:rPr>
      </w:pPr>
    </w:p>
    <w:p w:rsidR="00467EB8" w:rsidRDefault="00467EB8" w:rsidP="003F3F96">
      <w:pPr>
        <w:jc w:val="both"/>
        <w:rPr>
          <w:rFonts w:ascii="Arial" w:hAnsi="Arial" w:cs="Arial"/>
          <w:b/>
          <w:bCs/>
          <w:sz w:val="20"/>
        </w:rPr>
      </w:pPr>
      <w:r w:rsidRPr="001330AA">
        <w:rPr>
          <w:rFonts w:ascii="Arial" w:hAnsi="Arial" w:cs="Arial"/>
          <w:b/>
          <w:bCs/>
          <w:sz w:val="20"/>
        </w:rPr>
        <w:t xml:space="preserve">3.14.5.- Plazo y Condiciones de Pago </w:t>
      </w:r>
    </w:p>
    <w:p w:rsidR="00467EB8" w:rsidRPr="001330AA" w:rsidRDefault="00467EB8" w:rsidP="003F3F96">
      <w:pPr>
        <w:jc w:val="both"/>
        <w:rPr>
          <w:rFonts w:ascii="Arial" w:hAnsi="Arial" w:cs="Arial"/>
          <w:b/>
          <w:bCs/>
          <w:sz w:val="20"/>
        </w:rPr>
      </w:pPr>
    </w:p>
    <w:p w:rsidR="00FB1EC3" w:rsidRPr="00BA740D" w:rsidRDefault="00FB1EC3" w:rsidP="00FB1EC3">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467EB8" w:rsidRPr="001330AA" w:rsidRDefault="00467EB8" w:rsidP="0079083B">
      <w:pPr>
        <w:jc w:val="both"/>
        <w:rPr>
          <w:rFonts w:ascii="Arial" w:hAnsi="Arial" w:cs="Arial"/>
          <w:b/>
          <w:sz w:val="20"/>
        </w:rPr>
      </w:pPr>
    </w:p>
    <w:p w:rsidR="00467EB8" w:rsidRDefault="00467EB8" w:rsidP="0079083B">
      <w:pPr>
        <w:jc w:val="both"/>
        <w:rPr>
          <w:rFonts w:ascii="Arial" w:hAnsi="Arial" w:cs="Arial"/>
          <w:b/>
          <w:bCs/>
          <w:sz w:val="20"/>
        </w:rPr>
      </w:pPr>
      <w:r w:rsidRPr="001330AA">
        <w:rPr>
          <w:rFonts w:ascii="Arial" w:hAnsi="Arial" w:cs="Arial"/>
          <w:b/>
          <w:bCs/>
          <w:sz w:val="20"/>
        </w:rPr>
        <w:t xml:space="preserve">3.14.6.- Penas Convencionales por Atraso en la entrega de los bienes. </w:t>
      </w:r>
    </w:p>
    <w:p w:rsidR="00467EB8" w:rsidRDefault="00467EB8" w:rsidP="00B6284C">
      <w:pPr>
        <w:tabs>
          <w:tab w:val="left" w:pos="1455"/>
        </w:tabs>
        <w:jc w:val="both"/>
        <w:rPr>
          <w:rFonts w:ascii="Arial" w:hAnsi="Arial" w:cs="Arial"/>
          <w:b/>
          <w:bCs/>
          <w:sz w:val="20"/>
        </w:rPr>
      </w:pPr>
    </w:p>
    <w:p w:rsidR="00467EB8" w:rsidRPr="002C1246" w:rsidRDefault="00467EB8" w:rsidP="00B6284C">
      <w:pPr>
        <w:ind w:right="49"/>
        <w:jc w:val="both"/>
        <w:rPr>
          <w:rFonts w:ascii="Arial" w:hAnsi="Arial" w:cs="Arial"/>
          <w:color w:val="000000"/>
          <w:sz w:val="20"/>
        </w:rPr>
      </w:pPr>
      <w:r w:rsidRPr="002C1246">
        <w:rPr>
          <w:rFonts w:ascii="Arial" w:hAnsi="Arial" w:cs="Arial"/>
          <w:sz w:val="20"/>
          <w:lang w:val="es-ES_tradnl"/>
        </w:rPr>
        <w:t xml:space="preserve">La pena convencional se realizarán de conformidad con lo indicado en el </w:t>
      </w:r>
      <w:r w:rsidRPr="002C1246">
        <w:rPr>
          <w:rFonts w:ascii="Arial" w:hAnsi="Arial" w:cs="Arial"/>
          <w:b/>
          <w:sz w:val="20"/>
          <w:lang w:val="es-ES_tradnl"/>
        </w:rPr>
        <w:t>inciso h)</w:t>
      </w:r>
      <w:r w:rsidRPr="002C1246">
        <w:rPr>
          <w:rFonts w:ascii="Arial" w:hAnsi="Arial" w:cs="Arial"/>
          <w:sz w:val="20"/>
          <w:lang w:val="es-ES_tradnl"/>
        </w:rPr>
        <w:t xml:space="preserve"> “Penas Convencionales” </w:t>
      </w:r>
      <w:r w:rsidRPr="002C1246">
        <w:rPr>
          <w:rFonts w:ascii="Arial" w:hAnsi="Arial" w:cs="Arial"/>
          <w:b/>
          <w:sz w:val="20"/>
          <w:lang w:val="es-ES_tradnl"/>
        </w:rPr>
        <w:t>Anexo número T3 (T tres) “</w:t>
      </w:r>
      <w:r w:rsidRPr="002C1246">
        <w:rPr>
          <w:rFonts w:ascii="Arial" w:hAnsi="Arial" w:cs="Arial"/>
          <w:sz w:val="20"/>
          <w:lang w:val="es-ES_tradnl"/>
        </w:rPr>
        <w:t xml:space="preserve">Términos y Condiciones”, </w:t>
      </w:r>
      <w:r w:rsidRPr="002C1246">
        <w:rPr>
          <w:rFonts w:ascii="Arial" w:hAnsi="Arial" w:cs="Arial"/>
          <w:color w:val="000000"/>
          <w:sz w:val="20"/>
        </w:rPr>
        <w:t xml:space="preserve">el cual forma parte de la presente Convocatoria, </w:t>
      </w:r>
      <w:r w:rsidRPr="002C1246">
        <w:rPr>
          <w:rFonts w:ascii="Arial" w:hAnsi="Arial" w:cs="Arial"/>
          <w:sz w:val="20"/>
          <w:lang w:val="es-ES_tradnl"/>
        </w:rPr>
        <w:t xml:space="preserve">por atraso en la entrega de los bienes o en el incumplimiento de cualquiera de las obligaciones contractuales de conformidad con los establecido en los artículos 53 de la LAASSP, </w:t>
      </w:r>
      <w:r w:rsidRPr="002C1246">
        <w:rPr>
          <w:rFonts w:ascii="Arial" w:hAnsi="Arial" w:cs="Arial"/>
          <w:sz w:val="20"/>
        </w:rPr>
        <w:t>95, 96 de su reglamento, “EL INSTITUTO” a través del administrador del contrato</w:t>
      </w:r>
      <w:r w:rsidRPr="002C1246">
        <w:rPr>
          <w:rFonts w:ascii="Arial" w:hAnsi="Arial" w:cs="Arial"/>
          <w:sz w:val="20"/>
          <w:lang w:val="es-ES_tradnl"/>
        </w:rPr>
        <w:t>.</w:t>
      </w:r>
    </w:p>
    <w:p w:rsidR="00467EB8" w:rsidRPr="002C1246" w:rsidRDefault="00467EB8" w:rsidP="00B6284C">
      <w:pPr>
        <w:tabs>
          <w:tab w:val="left" w:pos="1455"/>
        </w:tabs>
        <w:jc w:val="both"/>
        <w:rPr>
          <w:rFonts w:ascii="Arial" w:hAnsi="Arial" w:cs="Arial"/>
          <w:b/>
          <w:bCs/>
          <w:sz w:val="20"/>
        </w:rPr>
      </w:pPr>
    </w:p>
    <w:p w:rsidR="00467EB8" w:rsidRPr="002C1246" w:rsidRDefault="00467EB8" w:rsidP="004739FB">
      <w:pPr>
        <w:jc w:val="both"/>
        <w:rPr>
          <w:rFonts w:ascii="Arial" w:hAnsi="Arial" w:cs="Arial"/>
          <w:sz w:val="20"/>
          <w:lang w:eastAsia="es-ES"/>
        </w:rPr>
      </w:pPr>
      <w:r w:rsidRPr="002C1246">
        <w:rPr>
          <w:rFonts w:ascii="Arial" w:hAnsi="Arial" w:cs="Arial"/>
          <w:b/>
          <w:sz w:val="20"/>
          <w:lang w:eastAsia="es-ES"/>
        </w:rPr>
        <w:t>Deductivas</w:t>
      </w:r>
      <w:r w:rsidRPr="002C1246">
        <w:rPr>
          <w:rFonts w:ascii="Arial" w:hAnsi="Arial" w:cs="Arial"/>
          <w:sz w:val="20"/>
          <w:lang w:eastAsia="es-ES"/>
        </w:rPr>
        <w:t xml:space="preserve">:  </w:t>
      </w:r>
    </w:p>
    <w:p w:rsidR="00467EB8" w:rsidRPr="002C1246" w:rsidRDefault="00467EB8" w:rsidP="004739FB">
      <w:pPr>
        <w:jc w:val="both"/>
        <w:rPr>
          <w:rFonts w:ascii="Arial" w:hAnsi="Arial" w:cs="Arial"/>
          <w:sz w:val="20"/>
          <w:lang w:eastAsia="es-ES"/>
        </w:rPr>
      </w:pPr>
    </w:p>
    <w:p w:rsidR="00467EB8" w:rsidRPr="00413F40" w:rsidRDefault="00413F40" w:rsidP="00F1091A">
      <w:pPr>
        <w:ind w:right="49"/>
        <w:jc w:val="both"/>
        <w:rPr>
          <w:rFonts w:ascii="Arial" w:hAnsi="Arial" w:cs="Arial"/>
          <w:sz w:val="20"/>
        </w:rPr>
      </w:pPr>
      <w:r w:rsidRPr="00413F40">
        <w:rPr>
          <w:rFonts w:ascii="Arial" w:hAnsi="Arial" w:cs="Arial"/>
          <w:sz w:val="20"/>
          <w:lang w:val="es-ES_tradnl"/>
        </w:rPr>
        <w:t xml:space="preserve">Las deducciones se realizarán de conformidad con lo indicado en el </w:t>
      </w:r>
      <w:r w:rsidRPr="00413F40">
        <w:rPr>
          <w:rFonts w:ascii="Arial" w:hAnsi="Arial" w:cs="Arial"/>
          <w:b/>
          <w:sz w:val="20"/>
          <w:lang w:val="es-ES_tradnl"/>
        </w:rPr>
        <w:t xml:space="preserve">inciso h) </w:t>
      </w:r>
      <w:r w:rsidRPr="00413F40">
        <w:rPr>
          <w:rFonts w:ascii="Arial" w:hAnsi="Arial" w:cs="Arial"/>
          <w:sz w:val="20"/>
          <w:lang w:val="es-ES_tradnl"/>
        </w:rPr>
        <w:t xml:space="preserve">“Deducciones” </w:t>
      </w:r>
      <w:r w:rsidRPr="00413F40">
        <w:rPr>
          <w:rFonts w:ascii="Arial" w:hAnsi="Arial" w:cs="Arial"/>
          <w:b/>
          <w:sz w:val="20"/>
          <w:lang w:val="es-ES_tradnl"/>
        </w:rPr>
        <w:t>Anexo número T3 (T tres) “</w:t>
      </w:r>
      <w:r w:rsidRPr="00413F40">
        <w:rPr>
          <w:rFonts w:ascii="Arial" w:hAnsi="Arial" w:cs="Arial"/>
          <w:sz w:val="20"/>
          <w:lang w:val="es-ES_tradnl"/>
        </w:rPr>
        <w:t xml:space="preserve">Términos y Condiciones”, </w:t>
      </w:r>
      <w:r w:rsidRPr="00413F40">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413F40">
        <w:rPr>
          <w:rFonts w:ascii="Arial" w:hAnsi="Arial" w:cs="Arial"/>
          <w:sz w:val="20"/>
          <w:lang w:val="es-ES_tradnl"/>
        </w:rPr>
        <w:t>.</w:t>
      </w:r>
    </w:p>
    <w:p w:rsidR="00467EB8" w:rsidRPr="00776BB8" w:rsidRDefault="00467EB8" w:rsidP="004739FB">
      <w:pPr>
        <w:jc w:val="both"/>
        <w:rPr>
          <w:rFonts w:ascii="Arial" w:hAnsi="Arial" w:cs="Arial"/>
          <w:sz w:val="20"/>
          <w:lang w:eastAsia="es-ES"/>
        </w:rPr>
      </w:pPr>
    </w:p>
    <w:p w:rsidR="00467EB8" w:rsidRDefault="00467EB8" w:rsidP="00985E35">
      <w:pPr>
        <w:numPr>
          <w:ilvl w:val="2"/>
          <w:numId w:val="24"/>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Rescisión administrativa del contrato. </w:t>
      </w:r>
    </w:p>
    <w:p w:rsidR="00467EB8" w:rsidRPr="001330AA" w:rsidRDefault="00467EB8" w:rsidP="004739FB">
      <w:pPr>
        <w:suppressAutoHyphens w:val="0"/>
        <w:autoSpaceDE w:val="0"/>
        <w:autoSpaceDN w:val="0"/>
        <w:adjustRightInd w:val="0"/>
        <w:ind w:left="720"/>
        <w:rPr>
          <w:rFonts w:ascii="Arial" w:eastAsia="Calibri" w:hAnsi="Arial" w:cs="Arial"/>
          <w:b/>
          <w:bCs/>
          <w:color w:val="000000"/>
          <w:sz w:val="20"/>
          <w:lang w:val="es-MX" w:eastAsia="es-MX"/>
        </w:rPr>
      </w:pPr>
    </w:p>
    <w:p w:rsidR="00467EB8" w:rsidRPr="00F1091A" w:rsidRDefault="00467EB8" w:rsidP="00EA4202">
      <w:pPr>
        <w:jc w:val="both"/>
        <w:rPr>
          <w:rFonts w:ascii="Arial" w:hAnsi="Arial" w:cs="Arial"/>
          <w:b/>
          <w:sz w:val="20"/>
        </w:rPr>
      </w:pPr>
      <w:r w:rsidRPr="00F1091A">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proceso de contratación,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F1091A">
        <w:rPr>
          <w:rFonts w:ascii="Arial" w:eastAsia="Calibri" w:hAnsi="Arial" w:cs="Arial"/>
          <w:b/>
          <w:sz w:val="20"/>
          <w:lang w:val="es-MX" w:eastAsia="es-MX"/>
        </w:rPr>
        <w:t>Anexo Número 17 (diecisiete).</w:t>
      </w:r>
    </w:p>
    <w:p w:rsidR="00467EB8" w:rsidRDefault="00467EB8" w:rsidP="00F27274">
      <w:pPr>
        <w:jc w:val="both"/>
        <w:rPr>
          <w:rFonts w:ascii="Arial" w:hAnsi="Arial" w:cs="Arial"/>
          <w:b/>
          <w:sz w:val="20"/>
        </w:rPr>
      </w:pPr>
    </w:p>
    <w:p w:rsidR="00CF3768" w:rsidRPr="001330AA" w:rsidRDefault="00CF3768" w:rsidP="00F27274">
      <w:pPr>
        <w:jc w:val="both"/>
        <w:rPr>
          <w:rFonts w:ascii="Arial" w:hAnsi="Arial" w:cs="Arial"/>
          <w:b/>
          <w:sz w:val="20"/>
        </w:rPr>
      </w:pPr>
    </w:p>
    <w:p w:rsidR="00467EB8" w:rsidRPr="001330AA" w:rsidRDefault="00467EB8" w:rsidP="003D460A">
      <w:pPr>
        <w:jc w:val="both"/>
        <w:rPr>
          <w:rFonts w:ascii="Arial" w:hAnsi="Arial" w:cs="Arial"/>
          <w:b/>
          <w:sz w:val="20"/>
        </w:rPr>
      </w:pPr>
      <w:r w:rsidRPr="001330AA">
        <w:rPr>
          <w:rFonts w:ascii="Arial" w:hAnsi="Arial" w:cs="Arial"/>
          <w:b/>
          <w:bCs/>
          <w:sz w:val="20"/>
        </w:rPr>
        <w:lastRenderedPageBreak/>
        <w:t xml:space="preserve">4.- DOCUMENTOS QUE DEBERÁN PRESENTAR QUIENES DESEEN PARTICIPAR EN LA </w:t>
      </w:r>
      <w:r w:rsidRPr="00CC045D">
        <w:rPr>
          <w:rFonts w:ascii="Arial" w:hAnsi="Arial" w:cs="Arial"/>
          <w:b/>
          <w:bCs/>
          <w:noProof/>
          <w:sz w:val="20"/>
        </w:rPr>
        <w:t>Licitación</w:t>
      </w:r>
      <w:r>
        <w:rPr>
          <w:rFonts w:ascii="Arial" w:hAnsi="Arial" w:cs="Arial"/>
          <w:b/>
          <w:bCs/>
          <w:sz w:val="20"/>
        </w:rPr>
        <w:t xml:space="preserve"> </w:t>
      </w:r>
      <w:r w:rsidRPr="001330AA">
        <w:rPr>
          <w:rFonts w:ascii="Arial" w:hAnsi="Arial" w:cs="Arial"/>
          <w:b/>
          <w:bCs/>
          <w:sz w:val="20"/>
        </w:rPr>
        <w:t>VÍA COMPRANET, RELATIVO A LA PROPUESTA TÉCNICA, ECONÓMICA.</w:t>
      </w:r>
    </w:p>
    <w:p w:rsidR="00CF3768" w:rsidRDefault="00CF3768" w:rsidP="00F27274">
      <w:pPr>
        <w:suppressAutoHyphens w:val="0"/>
        <w:autoSpaceDE w:val="0"/>
        <w:autoSpaceDN w:val="0"/>
        <w:adjustRightInd w:val="0"/>
        <w:rPr>
          <w:rFonts w:ascii="Arial" w:eastAsia="Calibri" w:hAnsi="Arial" w:cs="Arial"/>
          <w:color w:val="000000"/>
          <w:sz w:val="20"/>
          <w:lang w:val="es-MX" w:eastAsia="es-MX"/>
        </w:rPr>
      </w:pPr>
    </w:p>
    <w:p w:rsidR="00467EB8" w:rsidRDefault="00467EB8" w:rsidP="00F27274">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Manifestaciones de interés. </w:t>
      </w:r>
    </w:p>
    <w:p w:rsidR="00CF3768" w:rsidRPr="001330AA" w:rsidRDefault="00CF3768" w:rsidP="00F27274">
      <w:pPr>
        <w:suppressAutoHyphens w:val="0"/>
        <w:autoSpaceDE w:val="0"/>
        <w:autoSpaceDN w:val="0"/>
        <w:adjustRightInd w:val="0"/>
        <w:rPr>
          <w:rFonts w:ascii="Arial" w:eastAsia="Calibri" w:hAnsi="Arial" w:cs="Arial"/>
          <w:color w:val="000000"/>
          <w:sz w:val="20"/>
          <w:lang w:val="es-MX" w:eastAsia="es-MX"/>
        </w:rPr>
      </w:pPr>
    </w:p>
    <w:p w:rsidR="00467EB8" w:rsidRDefault="00467EB8" w:rsidP="00985E35">
      <w:pPr>
        <w:numPr>
          <w:ilvl w:val="0"/>
          <w:numId w:val="15"/>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Para solicitar aclaraciones </w:t>
      </w:r>
    </w:p>
    <w:p w:rsidR="00CF3768" w:rsidRPr="001330AA" w:rsidRDefault="00CF3768" w:rsidP="00CF3768">
      <w:pPr>
        <w:suppressAutoHyphens w:val="0"/>
        <w:autoSpaceDE w:val="0"/>
        <w:autoSpaceDN w:val="0"/>
        <w:adjustRightInd w:val="0"/>
        <w:ind w:left="1080"/>
        <w:rPr>
          <w:rFonts w:ascii="Arial" w:eastAsia="Calibri" w:hAnsi="Arial" w:cs="Arial"/>
          <w:b/>
          <w:bCs/>
          <w:color w:val="000000"/>
          <w:sz w:val="20"/>
          <w:lang w:val="es-MX" w:eastAsia="es-MX"/>
        </w:rPr>
      </w:pPr>
    </w:p>
    <w:p w:rsidR="00467EB8" w:rsidRPr="001330AA" w:rsidRDefault="00467EB8" w:rsidP="003D460A">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Deberá subir al portal de COMPRANET su carta de interés en participar en el presente procedimiento, y sus preguntas o dudas en el formato establecido en la presente.</w:t>
      </w:r>
    </w:p>
    <w:p w:rsidR="00467EB8" w:rsidRPr="001330AA" w:rsidRDefault="00467EB8" w:rsidP="003D460A">
      <w:pPr>
        <w:suppressAutoHyphens w:val="0"/>
        <w:autoSpaceDE w:val="0"/>
        <w:autoSpaceDN w:val="0"/>
        <w:adjustRightInd w:val="0"/>
        <w:rPr>
          <w:rFonts w:ascii="Arial" w:eastAsia="Calibri" w:hAnsi="Arial" w:cs="Arial"/>
          <w:color w:val="000000"/>
          <w:sz w:val="20"/>
          <w:lang w:val="es-MX" w:eastAsia="es-MX"/>
        </w:rPr>
      </w:pPr>
    </w:p>
    <w:p w:rsidR="00467EB8" w:rsidRPr="001330AA" w:rsidRDefault="00467EB8" w:rsidP="00985E35">
      <w:pPr>
        <w:numPr>
          <w:ilvl w:val="0"/>
          <w:numId w:val="15"/>
        </w:numPr>
        <w:suppressAutoHyphens w:val="0"/>
        <w:autoSpaceDE w:val="0"/>
        <w:autoSpaceDN w:val="0"/>
        <w:adjustRightInd w:val="0"/>
        <w:jc w:val="both"/>
        <w:rPr>
          <w:rFonts w:ascii="Arial" w:eastAsia="Calibri" w:hAnsi="Arial" w:cs="Arial"/>
          <w:b/>
          <w:bCs/>
          <w:color w:val="000000"/>
          <w:sz w:val="20"/>
          <w:lang w:val="es-MX" w:eastAsia="es-MX"/>
        </w:rPr>
      </w:pPr>
      <w:r w:rsidRPr="001330AA">
        <w:rPr>
          <w:rFonts w:ascii="Arial" w:eastAsia="Calibri" w:hAnsi="Arial" w:cs="Arial"/>
          <w:b/>
          <w:color w:val="000000"/>
          <w:sz w:val="20"/>
          <w:lang w:val="es-MX" w:eastAsia="es-MX"/>
        </w:rPr>
        <w:t>P</w:t>
      </w:r>
      <w:r w:rsidRPr="001330AA">
        <w:rPr>
          <w:rFonts w:ascii="Arial" w:eastAsia="Calibri" w:hAnsi="Arial" w:cs="Arial"/>
          <w:b/>
          <w:bCs/>
          <w:color w:val="000000"/>
          <w:sz w:val="20"/>
          <w:lang w:val="es-MX" w:eastAsia="es-MX"/>
        </w:rPr>
        <w:t xml:space="preserve">ara intervenir en el acto de presentación y apertura de proposiciones </w:t>
      </w:r>
    </w:p>
    <w:p w:rsidR="00CF3768" w:rsidRDefault="00CF3768" w:rsidP="00F27274">
      <w:pPr>
        <w:jc w:val="both"/>
        <w:rPr>
          <w:rFonts w:ascii="Arial" w:eastAsia="Calibri" w:hAnsi="Arial" w:cs="Arial"/>
          <w:color w:val="000000"/>
          <w:sz w:val="20"/>
          <w:lang w:val="es-MX" w:eastAsia="es-MX"/>
        </w:rPr>
      </w:pPr>
    </w:p>
    <w:p w:rsidR="00467EB8" w:rsidRPr="001330AA" w:rsidRDefault="00467EB8" w:rsidP="00F27274">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presenten  a través del Portal CompraNet, un escrito en formato libre, en el que su firmante manifieste, bajo protesta de decir verdad, que cuenta con facultades suficientes para comprometerse por sí o por su representada, sin que resulte necesario acreditar su personalidad jurídica </w:t>
      </w:r>
      <w:r w:rsidRPr="001330AA">
        <w:rPr>
          <w:rFonts w:ascii="Arial" w:eastAsia="Calibri" w:hAnsi="Arial" w:cs="Arial"/>
          <w:b/>
          <w:bCs/>
          <w:color w:val="000000"/>
          <w:sz w:val="20"/>
          <w:lang w:val="es-MX" w:eastAsia="es-MX"/>
        </w:rPr>
        <w:t>Anexo número 2 (dos)</w:t>
      </w:r>
      <w:r w:rsidRPr="001330AA">
        <w:rPr>
          <w:rFonts w:ascii="Arial" w:eastAsia="Calibri" w:hAnsi="Arial" w:cs="Arial"/>
          <w:color w:val="000000"/>
          <w:sz w:val="20"/>
          <w:lang w:val="es-MX" w:eastAsia="es-MX"/>
        </w:rPr>
        <w:t xml:space="preserve">. </w:t>
      </w:r>
      <w:r w:rsidRPr="00180135">
        <w:rPr>
          <w:rFonts w:ascii="Arial" w:eastAsia="Calibri" w:hAnsi="Arial" w:cs="Arial"/>
          <w:color w:val="000000"/>
          <w:sz w:val="20"/>
          <w:lang w:eastAsia="es-MX"/>
        </w:rPr>
        <w:t>Esta prerrogativa de intervención en las audiencias públicas queda sin efecto por tratarse de un evento exclusivamente electrónico, sin que se coarte el derecho a estar presente durante su desarrollo.</w:t>
      </w:r>
    </w:p>
    <w:p w:rsidR="00467EB8" w:rsidRPr="001330AA" w:rsidRDefault="00467EB8" w:rsidP="00F27274">
      <w:pPr>
        <w:jc w:val="both"/>
        <w:rPr>
          <w:rFonts w:ascii="Arial" w:hAnsi="Arial" w:cs="Arial"/>
          <w:b/>
          <w:sz w:val="20"/>
        </w:rPr>
      </w:pPr>
    </w:p>
    <w:p w:rsidR="00467EB8" w:rsidRPr="001330AA" w:rsidRDefault="00467EB8" w:rsidP="00F27274">
      <w:pPr>
        <w:jc w:val="both"/>
        <w:rPr>
          <w:rFonts w:ascii="Arial" w:hAnsi="Arial" w:cs="Arial"/>
          <w:sz w:val="20"/>
        </w:rPr>
      </w:pPr>
      <w:r w:rsidRPr="001330AA">
        <w:rPr>
          <w:rFonts w:ascii="Arial" w:hAnsi="Arial" w:cs="Arial"/>
          <w:sz w:val="20"/>
        </w:rPr>
        <w:t xml:space="preserve">Para verificar la identidad del firmante del escrito señalado en el párrafo anterior, el licitante deberá acompañar copia de su identificación oficial vigente con fotografía (Credencial de Elector, Pasaporte, Cartilla o Cédula Profesional). </w:t>
      </w:r>
    </w:p>
    <w:p w:rsidR="00467EB8" w:rsidRPr="001330AA" w:rsidRDefault="00467EB8" w:rsidP="00244C3A">
      <w:pPr>
        <w:suppressAutoHyphens w:val="0"/>
        <w:autoSpaceDE w:val="0"/>
        <w:autoSpaceDN w:val="0"/>
        <w:adjustRightInd w:val="0"/>
        <w:rPr>
          <w:rFonts w:ascii="Arial" w:eastAsia="Calibri" w:hAnsi="Arial" w:cs="Arial"/>
          <w:color w:val="000000"/>
          <w:sz w:val="20"/>
          <w:lang w:val="es-MX" w:eastAsia="es-MX"/>
        </w:rPr>
      </w:pPr>
    </w:p>
    <w:p w:rsidR="00467EB8" w:rsidRPr="001330AA" w:rsidRDefault="00467EB8" w:rsidP="00985E35">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personas que deseen participar en </w:t>
      </w:r>
      <w:r>
        <w:rPr>
          <w:rFonts w:ascii="Arial" w:eastAsia="Calibri" w:hAnsi="Arial" w:cs="Arial"/>
          <w:color w:val="000000"/>
          <w:sz w:val="20"/>
          <w:lang w:val="es-MX" w:eastAsia="es-MX"/>
        </w:rPr>
        <w:t>el presente proceso de contratación</w:t>
      </w:r>
      <w:r w:rsidRPr="001330AA">
        <w:rPr>
          <w:rFonts w:ascii="Arial" w:eastAsia="Calibri" w:hAnsi="Arial" w:cs="Arial"/>
          <w:color w:val="000000"/>
          <w:sz w:val="20"/>
          <w:lang w:val="es-MX" w:eastAsia="es-MX"/>
        </w:rPr>
        <w:t xml:space="preserve">, deberán cumplir con lo establecido en esta Convocatoria. </w:t>
      </w:r>
    </w:p>
    <w:p w:rsidR="00467EB8" w:rsidRPr="001330AA" w:rsidRDefault="00467EB8" w:rsidP="00F27274">
      <w:pPr>
        <w:jc w:val="both"/>
        <w:rPr>
          <w:rFonts w:ascii="Arial" w:hAnsi="Arial" w:cs="Arial"/>
          <w:b/>
          <w:sz w:val="20"/>
        </w:rPr>
      </w:pP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subir al portal de CompraNet, una declaración firmada en forma autógrafa o electrónica conforme a lo establecido por la Secretaría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w:t>
      </w:r>
      <w:r w:rsidRPr="001330AA">
        <w:rPr>
          <w:rFonts w:ascii="Arial" w:eastAsia="Calibri" w:hAnsi="Arial" w:cs="Arial"/>
          <w:sz w:val="20"/>
          <w:lang w:val="es-MX" w:eastAsia="es-MX"/>
        </w:rPr>
        <w:t xml:space="preserve">esta declaración. </w:t>
      </w:r>
      <w:r w:rsidRPr="001330AA">
        <w:rPr>
          <w:rFonts w:ascii="Arial" w:eastAsia="Calibri" w:hAnsi="Arial" w:cs="Arial"/>
          <w:b/>
          <w:bCs/>
          <w:sz w:val="20"/>
          <w:lang w:val="es-MX" w:eastAsia="es-MX"/>
        </w:rPr>
        <w:t>Anexo Número 5 (cinco).</w:t>
      </w:r>
      <w:r w:rsidRPr="001330AA">
        <w:rPr>
          <w:rFonts w:ascii="Arial" w:eastAsia="Calibri" w:hAnsi="Arial" w:cs="Arial"/>
          <w:b/>
          <w:bCs/>
          <w:color w:val="000000"/>
          <w:sz w:val="20"/>
          <w:lang w:val="es-MX" w:eastAsia="es-MX"/>
        </w:rPr>
        <w:t xml:space="preserve"> </w:t>
      </w: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1330AA">
        <w:rPr>
          <w:rFonts w:ascii="Arial" w:eastAsia="Calibri" w:hAnsi="Arial" w:cs="Arial"/>
          <w:b/>
          <w:bCs/>
          <w:color w:val="000000"/>
          <w:sz w:val="20"/>
          <w:lang w:val="es-MX" w:eastAsia="es-MX"/>
        </w:rPr>
        <w:t xml:space="preserve">Anexo número 7 (siete) </w:t>
      </w: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licitantes que deseen participar con el carácter de MIPYMES, deberán acreditar su estratificación que los clasifique con tal carácter con copia del documento expedido por autoridad competente que determine su estratificación como micro, pequeña o mediana empresa o bien una manifestación bajo protesta de decir verdad de que tienen tal carácter. </w:t>
      </w:r>
      <w:r w:rsidRPr="001330AA">
        <w:rPr>
          <w:rFonts w:ascii="Arial" w:eastAsia="Calibri" w:hAnsi="Arial" w:cs="Arial"/>
          <w:b/>
          <w:bCs/>
          <w:color w:val="000000"/>
          <w:sz w:val="20"/>
          <w:lang w:val="es-MX" w:eastAsia="es-MX"/>
        </w:rPr>
        <w:t xml:space="preserve">Anexo número 7 (siete). </w:t>
      </w: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cartas protestadas que presenten los licitantes, deberán ser firmadas autógrafamente por la persona facultada para ello en la última hoja de cada uno de los documentos que forman parte de la misma, no siendo motivo de descalificación el hecho de que las demás hojas que las integren y sus anexos carezcan de firma o rúbrica. </w:t>
      </w: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licitantes que deseen participar, sólo podrán presentar una proposición en cada partida, conforme al </w:t>
      </w:r>
      <w:r w:rsidRPr="001330AA">
        <w:rPr>
          <w:rFonts w:ascii="Arial" w:eastAsia="Calibri" w:hAnsi="Arial" w:cs="Arial"/>
          <w:b/>
          <w:bCs/>
          <w:color w:val="000000"/>
          <w:sz w:val="20"/>
          <w:lang w:val="es-MX" w:eastAsia="es-MX"/>
        </w:rPr>
        <w:t xml:space="preserve">numeral </w:t>
      </w:r>
      <w:r w:rsidRPr="001330AA">
        <w:rPr>
          <w:rFonts w:ascii="Arial" w:eastAsia="Calibri" w:hAnsi="Arial" w:cs="Arial"/>
          <w:b/>
          <w:bCs/>
          <w:sz w:val="20"/>
          <w:lang w:val="es-MX" w:eastAsia="es-MX"/>
        </w:rPr>
        <w:t xml:space="preserve">3.5 </w:t>
      </w:r>
      <w:r w:rsidRPr="001330AA">
        <w:rPr>
          <w:rFonts w:ascii="Arial" w:eastAsia="Calibri" w:hAnsi="Arial" w:cs="Arial"/>
          <w:sz w:val="20"/>
          <w:lang w:val="es-MX" w:eastAsia="es-MX"/>
        </w:rPr>
        <w:t>de la presente Convocatoria</w:t>
      </w:r>
      <w:r w:rsidRPr="001330AA">
        <w:rPr>
          <w:rFonts w:ascii="Arial" w:eastAsia="Calibri" w:hAnsi="Arial" w:cs="Arial"/>
          <w:color w:val="000000"/>
          <w:sz w:val="20"/>
          <w:lang w:val="es-MX" w:eastAsia="es-MX"/>
        </w:rPr>
        <w:t xml:space="preserve">. </w:t>
      </w: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color w:val="000000"/>
          <w:sz w:val="20"/>
          <w:lang w:val="es-MX" w:eastAsia="es-MX"/>
        </w:rPr>
        <w:t>4, 6.1,</w:t>
      </w:r>
      <w:r w:rsidRPr="001330AA">
        <w:rPr>
          <w:rFonts w:ascii="Arial" w:eastAsia="Calibri" w:hAnsi="Arial" w:cs="Arial"/>
          <w:b/>
          <w:bCs/>
          <w:color w:val="000000"/>
          <w:sz w:val="20"/>
          <w:lang w:val="es-MX" w:eastAsia="es-MX"/>
        </w:rPr>
        <w:t xml:space="preserve"> 6.2.</w:t>
      </w:r>
      <w:r>
        <w:rPr>
          <w:rFonts w:ascii="Arial" w:eastAsia="Calibri" w:hAnsi="Arial" w:cs="Arial"/>
          <w:b/>
          <w:bCs/>
          <w:color w:val="000000"/>
          <w:sz w:val="20"/>
          <w:lang w:val="es-MX" w:eastAsia="es-MX"/>
        </w:rPr>
        <w:t xml:space="preserve"> y 6.4</w:t>
      </w:r>
      <w:r w:rsidRPr="001330AA">
        <w:rPr>
          <w:rFonts w:ascii="Arial" w:eastAsia="Calibri" w:hAnsi="Arial" w:cs="Arial"/>
          <w:b/>
          <w:bCs/>
          <w:color w:val="000000"/>
          <w:sz w:val="20"/>
          <w:lang w:val="es-MX" w:eastAsia="es-MX"/>
        </w:rPr>
        <w:t xml:space="preserve"> </w:t>
      </w: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lastRenderedPageBreak/>
        <w:t xml:space="preserve">No serán objeto de evaluación, las condiciones establecidas por la convocante que tengan como propósito facilitar la presentación de las proposiciones y agilizar los actos de la </w:t>
      </w:r>
      <w:r w:rsidRPr="00CC045D">
        <w:rPr>
          <w:rFonts w:ascii="Arial" w:eastAsia="Calibri" w:hAnsi="Arial" w:cs="Arial"/>
          <w:noProof/>
          <w:sz w:val="20"/>
          <w:lang w:val="es-MX" w:eastAsia="es-MX"/>
        </w:rPr>
        <w:t>Licitación</w:t>
      </w:r>
      <w:r w:rsidRPr="001330AA">
        <w:rPr>
          <w:rFonts w:ascii="Arial" w:eastAsia="Calibri" w:hAnsi="Arial" w:cs="Arial"/>
          <w:color w:val="000000"/>
          <w:sz w:val="20"/>
          <w:lang w:val="es-MX" w:eastAsia="es-MX"/>
        </w:rPr>
        <w:t xml:space="preserve">, así como cualquier otro requisito cuyo incumplimiento, por sí mismo, no afecte la solvencia de las propuestas. </w:t>
      </w: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En 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467EB8" w:rsidRPr="001330AA" w:rsidRDefault="00467EB8" w:rsidP="00985E35">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condiciones contenidas en la presente Convocatoria a la </w:t>
      </w:r>
      <w:r w:rsidRPr="00CC045D">
        <w:rPr>
          <w:rFonts w:ascii="Arial" w:eastAsia="Calibri" w:hAnsi="Arial" w:cs="Arial"/>
          <w:noProof/>
          <w:color w:val="000000"/>
          <w:sz w:val="20"/>
          <w:lang w:val="es-MX" w:eastAsia="es-MX"/>
        </w:rPr>
        <w:t>Licitación</w:t>
      </w:r>
      <w:r>
        <w:rPr>
          <w:rFonts w:ascii="Arial" w:eastAsia="Calibri" w:hAnsi="Arial" w:cs="Arial"/>
          <w:color w:val="000000"/>
          <w:sz w:val="20"/>
          <w:lang w:val="es-MX" w:eastAsia="es-MX"/>
        </w:rPr>
        <w:t xml:space="preserve"> </w:t>
      </w:r>
      <w:r w:rsidRPr="001330AA">
        <w:rPr>
          <w:rFonts w:ascii="Arial" w:eastAsia="Calibri" w:hAnsi="Arial" w:cs="Arial"/>
          <w:color w:val="000000"/>
          <w:sz w:val="20"/>
          <w:lang w:val="es-MX" w:eastAsia="es-MX"/>
        </w:rPr>
        <w:t xml:space="preserve">y en las proposiciones presentadas por los licitantes no podrán ser negociadas. </w:t>
      </w:r>
    </w:p>
    <w:p w:rsidR="00467EB8" w:rsidRDefault="00467EB8" w:rsidP="002579AA">
      <w:pPr>
        <w:suppressAutoHyphens w:val="0"/>
        <w:autoSpaceDE w:val="0"/>
        <w:autoSpaceDN w:val="0"/>
        <w:adjustRightInd w:val="0"/>
        <w:jc w:val="both"/>
        <w:rPr>
          <w:rFonts w:ascii="Arial" w:eastAsia="Calibri" w:hAnsi="Arial" w:cs="Arial"/>
          <w:color w:val="000000"/>
          <w:sz w:val="20"/>
          <w:lang w:val="es-MX" w:eastAsia="es-MX"/>
        </w:rPr>
      </w:pPr>
    </w:p>
    <w:p w:rsidR="00FB1EC3" w:rsidRPr="001330AA" w:rsidRDefault="00FB1EC3" w:rsidP="002579AA">
      <w:pPr>
        <w:suppressAutoHyphens w:val="0"/>
        <w:autoSpaceDE w:val="0"/>
        <w:autoSpaceDN w:val="0"/>
        <w:adjustRightInd w:val="0"/>
        <w:jc w:val="both"/>
        <w:rPr>
          <w:rFonts w:ascii="Arial" w:eastAsia="Calibri" w:hAnsi="Arial" w:cs="Arial"/>
          <w:color w:val="000000"/>
          <w:sz w:val="20"/>
          <w:lang w:val="es-MX" w:eastAsia="es-MX"/>
        </w:rPr>
      </w:pPr>
    </w:p>
    <w:p w:rsidR="00467EB8" w:rsidRDefault="00467EB8" w:rsidP="002579AA">
      <w:pPr>
        <w:rPr>
          <w:rFonts w:ascii="Arial" w:hAnsi="Arial" w:cs="Arial"/>
          <w:b/>
          <w:bCs/>
          <w:sz w:val="20"/>
        </w:rPr>
      </w:pPr>
      <w:r w:rsidRPr="001330AA">
        <w:rPr>
          <w:rFonts w:ascii="Arial" w:hAnsi="Arial" w:cs="Arial"/>
          <w:b/>
          <w:bCs/>
          <w:sz w:val="20"/>
        </w:rPr>
        <w:t>4.1.- Causas de desechamiento.</w:t>
      </w:r>
    </w:p>
    <w:p w:rsidR="00467EB8" w:rsidRPr="001330AA" w:rsidRDefault="00467EB8" w:rsidP="002579AA">
      <w:pPr>
        <w:rPr>
          <w:rFonts w:ascii="Arial" w:hAnsi="Arial" w:cs="Arial"/>
          <w:b/>
          <w:bCs/>
          <w:sz w:val="20"/>
        </w:rPr>
      </w:pPr>
    </w:p>
    <w:p w:rsidR="00467EB8" w:rsidRPr="001330AA" w:rsidRDefault="00467EB8" w:rsidP="002579AA">
      <w:pPr>
        <w:jc w:val="both"/>
        <w:rPr>
          <w:rFonts w:ascii="Arial" w:hAnsi="Arial" w:cs="Arial"/>
          <w:sz w:val="20"/>
        </w:rPr>
      </w:pPr>
      <w:r w:rsidRPr="001330AA">
        <w:rPr>
          <w:rFonts w:ascii="Arial" w:hAnsi="Arial" w:cs="Arial"/>
          <w:sz w:val="20"/>
        </w:rPr>
        <w:t>Se desecharán las proposiciones de los licitantes que incurran en uno o varios de los siguientes supuestos:</w:t>
      </w:r>
    </w:p>
    <w:p w:rsidR="00467EB8" w:rsidRPr="001330AA" w:rsidRDefault="00467EB8" w:rsidP="002579AA">
      <w:pPr>
        <w:jc w:val="both"/>
        <w:rPr>
          <w:rFonts w:ascii="Arial" w:hAnsi="Arial" w:cs="Arial"/>
          <w:sz w:val="20"/>
        </w:rPr>
      </w:pPr>
    </w:p>
    <w:p w:rsidR="00467EB8" w:rsidRPr="008A3863" w:rsidRDefault="00467EB8" w:rsidP="00985E35">
      <w:pPr>
        <w:numPr>
          <w:ilvl w:val="0"/>
          <w:numId w:val="16"/>
        </w:numPr>
        <w:tabs>
          <w:tab w:val="left" w:pos="426"/>
        </w:tabs>
        <w:ind w:left="426" w:hanging="426"/>
        <w:jc w:val="both"/>
        <w:rPr>
          <w:rFonts w:ascii="Arial" w:hAnsi="Arial" w:cs="Arial"/>
          <w:sz w:val="20"/>
        </w:rPr>
      </w:pPr>
      <w:r w:rsidRPr="008A3863">
        <w:rPr>
          <w:rFonts w:ascii="Arial" w:hAnsi="Arial" w:cs="Arial"/>
          <w:sz w:val="20"/>
        </w:rPr>
        <w:t>Que no cumplan con alguno de los requisitos establecidos en esta Convocatoria contenidos en los numerales 6.1</w:t>
      </w:r>
      <w:r w:rsidR="00FB1EC3">
        <w:rPr>
          <w:rFonts w:ascii="Arial" w:hAnsi="Arial" w:cs="Arial"/>
          <w:sz w:val="20"/>
        </w:rPr>
        <w:t>,</w:t>
      </w:r>
      <w:r w:rsidRPr="008A3863">
        <w:rPr>
          <w:rFonts w:ascii="Arial" w:hAnsi="Arial" w:cs="Arial"/>
          <w:sz w:val="20"/>
        </w:rPr>
        <w:t xml:space="preserve"> 6.2</w:t>
      </w:r>
      <w:r w:rsidR="00FB1EC3">
        <w:rPr>
          <w:rFonts w:ascii="Arial" w:hAnsi="Arial" w:cs="Arial"/>
          <w:sz w:val="20"/>
        </w:rPr>
        <w:t xml:space="preserve"> y 6.4</w:t>
      </w:r>
      <w:r w:rsidRPr="008A3863">
        <w:rPr>
          <w:rFonts w:ascii="Arial" w:hAnsi="Arial" w:cs="Arial"/>
          <w:sz w:val="20"/>
        </w:rPr>
        <w:t>, y cualquiera de sus anexos, así como los que se deriven del Acto de la Junta de Aclaraciones y, que con motivo de dicho incumplimiento se afecte la solvencia de la proposición.</w:t>
      </w:r>
    </w:p>
    <w:p w:rsidR="00467EB8" w:rsidRPr="008A3863" w:rsidRDefault="00467EB8" w:rsidP="00985E35">
      <w:pPr>
        <w:numPr>
          <w:ilvl w:val="0"/>
          <w:numId w:val="16"/>
        </w:numPr>
        <w:tabs>
          <w:tab w:val="left" w:pos="426"/>
        </w:tabs>
        <w:ind w:left="426" w:hanging="426"/>
        <w:jc w:val="both"/>
        <w:rPr>
          <w:rFonts w:ascii="Arial" w:hAnsi="Arial" w:cs="Arial"/>
          <w:sz w:val="20"/>
        </w:rPr>
      </w:pPr>
      <w:r w:rsidRPr="008A3863">
        <w:rPr>
          <w:rFonts w:ascii="Arial" w:hAnsi="Arial" w:cs="Arial"/>
          <w:sz w:val="20"/>
        </w:rPr>
        <w:t xml:space="preserve">Cuando se compruebe que tienen acuerdo con otros licitantes para elevar el costo del  solicitado </w:t>
      </w:r>
      <w:r w:rsidRPr="008A3863">
        <w:rPr>
          <w:rFonts w:ascii="Arial" w:hAnsi="Arial" w:cs="Arial"/>
          <w:sz w:val="20"/>
          <w:lang w:val="es-MX"/>
        </w:rPr>
        <w:t xml:space="preserve">o </w:t>
      </w:r>
      <w:r w:rsidRPr="008A3863">
        <w:rPr>
          <w:rFonts w:ascii="Arial" w:hAnsi="Arial" w:cs="Arial"/>
          <w:sz w:val="20"/>
        </w:rPr>
        <w:t>bien</w:t>
      </w:r>
      <w:r w:rsidRPr="008A3863">
        <w:rPr>
          <w:rFonts w:ascii="Arial" w:hAnsi="Arial" w:cs="Arial"/>
          <w:sz w:val="20"/>
          <w:lang w:val="es-MX"/>
        </w:rPr>
        <w:t>, cualquier otro acuerdo que tenga como fin obtener una ventaja sobre los demás licitantes</w:t>
      </w:r>
      <w:r w:rsidRPr="008A3863">
        <w:rPr>
          <w:rFonts w:ascii="Arial" w:hAnsi="Arial" w:cs="Arial"/>
          <w:sz w:val="20"/>
        </w:rPr>
        <w:t>.</w:t>
      </w:r>
    </w:p>
    <w:p w:rsidR="00467EB8" w:rsidRPr="00574DED" w:rsidRDefault="00467EB8" w:rsidP="00985E35">
      <w:pPr>
        <w:numPr>
          <w:ilvl w:val="0"/>
          <w:numId w:val="16"/>
        </w:numPr>
        <w:tabs>
          <w:tab w:val="left" w:pos="426"/>
        </w:tabs>
        <w:ind w:left="426" w:hanging="426"/>
        <w:jc w:val="both"/>
        <w:rPr>
          <w:rFonts w:ascii="Arial" w:hAnsi="Arial" w:cs="Arial"/>
          <w:sz w:val="20"/>
        </w:rPr>
      </w:pPr>
      <w:r w:rsidRPr="008A3863">
        <w:rPr>
          <w:rFonts w:ascii="Arial" w:hAnsi="Arial" w:cs="Arial"/>
          <w:sz w:val="20"/>
        </w:rPr>
        <w:t xml:space="preserve">Cuando incurran en cualquier violación a las disposiciones de la LAASSP, a su Reglamento o a cualquier otro ordenamiento legal o normativo vinculado con este </w:t>
      </w:r>
      <w:r w:rsidRPr="00574DED">
        <w:rPr>
          <w:rFonts w:ascii="Arial" w:hAnsi="Arial" w:cs="Arial"/>
          <w:sz w:val="20"/>
        </w:rPr>
        <w:t xml:space="preserve">procedimiento. </w:t>
      </w:r>
    </w:p>
    <w:p w:rsidR="00467EB8" w:rsidRPr="00574DED" w:rsidRDefault="00467EB8" w:rsidP="00985E35">
      <w:pPr>
        <w:numPr>
          <w:ilvl w:val="0"/>
          <w:numId w:val="16"/>
        </w:numPr>
        <w:tabs>
          <w:tab w:val="left" w:pos="426"/>
        </w:tabs>
        <w:ind w:left="426" w:hanging="426"/>
        <w:jc w:val="both"/>
        <w:rPr>
          <w:rFonts w:ascii="Arial" w:hAnsi="Arial" w:cs="Arial"/>
          <w:sz w:val="20"/>
        </w:rPr>
      </w:pPr>
      <w:r w:rsidRPr="00574DED">
        <w:rPr>
          <w:rFonts w:ascii="Arial" w:hAnsi="Arial" w:cs="Arial"/>
          <w:sz w:val="20"/>
        </w:rPr>
        <w:t>Cuando no cotice la totalidad del  requerido por partida.</w:t>
      </w:r>
    </w:p>
    <w:p w:rsidR="00467EB8" w:rsidRPr="00574DED" w:rsidRDefault="00467EB8" w:rsidP="00985E35">
      <w:pPr>
        <w:numPr>
          <w:ilvl w:val="0"/>
          <w:numId w:val="16"/>
        </w:numPr>
        <w:tabs>
          <w:tab w:val="left" w:pos="426"/>
        </w:tabs>
        <w:suppressAutoHyphens w:val="0"/>
        <w:ind w:left="426" w:hanging="426"/>
        <w:jc w:val="both"/>
        <w:rPr>
          <w:rFonts w:ascii="Arial" w:hAnsi="Arial" w:cs="Arial"/>
          <w:sz w:val="20"/>
        </w:rPr>
      </w:pPr>
      <w:r w:rsidRPr="00574DED">
        <w:rPr>
          <w:rFonts w:ascii="Arial" w:hAnsi="Arial" w:cs="Arial"/>
          <w:sz w:val="20"/>
        </w:rPr>
        <w:t>Cuando no presente uno o más de los escritos o manifiestos solicitados con carácter de “bajo protesta de decir verdad”, solicitados en las presentes Bases u omita la leyenda requerida.</w:t>
      </w:r>
    </w:p>
    <w:p w:rsidR="00467EB8" w:rsidRPr="00180135" w:rsidRDefault="00467EB8" w:rsidP="00985E35">
      <w:pPr>
        <w:numPr>
          <w:ilvl w:val="0"/>
          <w:numId w:val="16"/>
        </w:numPr>
        <w:tabs>
          <w:tab w:val="left" w:pos="426"/>
        </w:tabs>
        <w:suppressAutoHyphens w:val="0"/>
        <w:ind w:left="426" w:hanging="426"/>
        <w:jc w:val="both"/>
        <w:rPr>
          <w:rFonts w:ascii="Arial" w:hAnsi="Arial" w:cs="Arial"/>
          <w:sz w:val="20"/>
        </w:rPr>
      </w:pPr>
      <w:r w:rsidRPr="00574DED">
        <w:rPr>
          <w:rFonts w:ascii="Arial" w:hAnsi="Arial" w:cs="Arial"/>
          <w:bCs/>
          <w:sz w:val="20"/>
        </w:rPr>
        <w:t xml:space="preserve">Cuando no sea posible abrir los archivos que contengan las proposiciones enviadas por medios remotos de </w:t>
      </w:r>
      <w:r w:rsidRPr="00180135">
        <w:rPr>
          <w:rFonts w:ascii="Arial" w:hAnsi="Arial" w:cs="Arial"/>
          <w:bCs/>
          <w:sz w:val="20"/>
        </w:rPr>
        <w:t>comunicación electrónica, por cualquier causa motivada por problemas técnicos imputables a los programas del licitante, conforme al punto 3.3 incisos f) y q) de la presente Convocatoria.</w:t>
      </w:r>
    </w:p>
    <w:p w:rsidR="00467EB8" w:rsidRPr="00180135" w:rsidRDefault="00467EB8" w:rsidP="00985E35">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Por las demás causas estipuladas específicamente en esta Convocatoria y las que resulten de las Juntas de Aclaraciones.</w:t>
      </w:r>
    </w:p>
    <w:p w:rsidR="00467EB8" w:rsidRPr="00180135" w:rsidRDefault="00467EB8" w:rsidP="00985E35">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180135">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180135">
        <w:rPr>
          <w:rFonts w:ascii="Arial" w:eastAsia="Calibri" w:hAnsi="Arial" w:cs="Arial"/>
          <w:sz w:val="20"/>
          <w:lang w:val="es-MX" w:eastAsia="es-MX"/>
        </w:rPr>
        <w:t>.</w:t>
      </w:r>
    </w:p>
    <w:p w:rsidR="00467EB8" w:rsidRPr="00180135" w:rsidRDefault="00467EB8" w:rsidP="00985E35">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Aquellas que presenten proposiciones en una misma partida, y que se encuentren vinculadas entre sí por algún socio o asociado común</w:t>
      </w:r>
    </w:p>
    <w:p w:rsidR="00467EB8" w:rsidRPr="00180135" w:rsidRDefault="00467EB8" w:rsidP="00985E35">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Presentar más de una propuesta, ya sea por sí mismo, o como integrante de una proposición conjunta.</w:t>
      </w:r>
    </w:p>
    <w:p w:rsidR="00467EB8" w:rsidRPr="00180135" w:rsidRDefault="00467EB8" w:rsidP="00985E35">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467EB8" w:rsidRPr="00180135" w:rsidRDefault="00467EB8" w:rsidP="00985E35">
      <w:pPr>
        <w:numPr>
          <w:ilvl w:val="0"/>
          <w:numId w:val="16"/>
        </w:numPr>
        <w:suppressAutoHyphens w:val="0"/>
        <w:autoSpaceDE w:val="0"/>
        <w:autoSpaceDN w:val="0"/>
        <w:adjustRightInd w:val="0"/>
        <w:rPr>
          <w:rFonts w:ascii="Arial" w:eastAsia="Calibri" w:hAnsi="Arial" w:cs="Arial"/>
          <w:sz w:val="20"/>
          <w:lang w:val="es-MX" w:eastAsia="es-MX"/>
        </w:rPr>
      </w:pPr>
      <w:r w:rsidRPr="00180135">
        <w:rPr>
          <w:rFonts w:ascii="Arial" w:eastAsia="Calibri" w:hAnsi="Arial" w:cs="Arial"/>
          <w:sz w:val="20"/>
          <w:lang w:val="es-MX" w:eastAsia="es-MX"/>
        </w:rPr>
        <w:t>Que la proposición técnica no cumpla con todos los requisitos solicitados</w:t>
      </w:r>
    </w:p>
    <w:p w:rsidR="00467EB8" w:rsidRPr="00180135" w:rsidRDefault="00467EB8" w:rsidP="00985E35">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 xml:space="preserve">Que la proposición no resulte solvente para el Instituto. </w:t>
      </w:r>
    </w:p>
    <w:p w:rsidR="00467EB8" w:rsidRPr="00180135" w:rsidRDefault="00467EB8" w:rsidP="00985E35">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hAnsi="Arial" w:cs="Arial"/>
          <w:sz w:val="20"/>
        </w:rPr>
        <w:t>Cuando los precios ofertados se consideren como precio no aceptable, podrán ser desechados por la convocante.</w:t>
      </w:r>
    </w:p>
    <w:p w:rsidR="00467EB8" w:rsidRPr="00180135" w:rsidRDefault="00467EB8" w:rsidP="00985E35">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hAnsi="Arial" w:cs="Arial"/>
          <w:sz w:val="20"/>
        </w:rPr>
        <w:t>Cuando los precios ofertados se encuentren por debajo del precio conveniente, podrán ser desechados por la convocante.</w:t>
      </w:r>
    </w:p>
    <w:p w:rsidR="00467EB8" w:rsidRPr="00180135" w:rsidRDefault="00467EB8" w:rsidP="00985E35">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467EB8" w:rsidRPr="00180135" w:rsidRDefault="00467EB8" w:rsidP="00985E35">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467EB8" w:rsidRPr="00180135" w:rsidRDefault="00467EB8" w:rsidP="00985E35">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lastRenderedPageBreak/>
        <w:t>Cuando antes del fallo se compruebe que la documentación presentada es falsa y/o alterada, surtiendo los efectos de nulidad del contrato que se llegara a suscribir.</w:t>
      </w:r>
    </w:p>
    <w:p w:rsidR="00467EB8" w:rsidRPr="00180135" w:rsidRDefault="00467EB8" w:rsidP="00985E35">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 xml:space="preserve">Cuando no exista correspondencia en los datos asentados en su propuesta técnica-económica </w:t>
      </w:r>
      <w:r w:rsidRPr="00FB1EC3">
        <w:rPr>
          <w:rFonts w:ascii="Arial" w:eastAsia="Calibri" w:hAnsi="Arial" w:cs="Arial"/>
          <w:b/>
          <w:sz w:val="20"/>
          <w:lang w:val="es-MX" w:eastAsia="es-MX"/>
        </w:rPr>
        <w:t>anexos números 15 (quince) y 2</w:t>
      </w:r>
      <w:r w:rsidR="00FB1EC3">
        <w:rPr>
          <w:rFonts w:ascii="Arial" w:eastAsia="Calibri" w:hAnsi="Arial" w:cs="Arial"/>
          <w:b/>
          <w:sz w:val="20"/>
          <w:lang w:val="es-MX" w:eastAsia="es-MX"/>
        </w:rPr>
        <w:t>2</w:t>
      </w:r>
      <w:r w:rsidRPr="00FB1EC3">
        <w:rPr>
          <w:rFonts w:ascii="Arial" w:eastAsia="Calibri" w:hAnsi="Arial" w:cs="Arial"/>
          <w:b/>
          <w:sz w:val="20"/>
          <w:lang w:val="es-MX" w:eastAsia="es-MX"/>
        </w:rPr>
        <w:t xml:space="preserve"> (veinti</w:t>
      </w:r>
      <w:r w:rsidR="00FB1EC3">
        <w:rPr>
          <w:rFonts w:ascii="Arial" w:eastAsia="Calibri" w:hAnsi="Arial" w:cs="Arial"/>
          <w:b/>
          <w:sz w:val="20"/>
          <w:lang w:val="es-MX" w:eastAsia="es-MX"/>
        </w:rPr>
        <w:t>dós</w:t>
      </w:r>
      <w:r w:rsidRPr="00FB1EC3">
        <w:rPr>
          <w:rFonts w:ascii="Arial" w:eastAsia="Calibri" w:hAnsi="Arial" w:cs="Arial"/>
          <w:b/>
          <w:sz w:val="20"/>
          <w:lang w:val="es-MX" w:eastAsia="es-MX"/>
        </w:rPr>
        <w:t xml:space="preserve">) </w:t>
      </w:r>
      <w:r w:rsidRPr="00180135">
        <w:rPr>
          <w:rFonts w:ascii="Arial" w:eastAsia="Calibri" w:hAnsi="Arial" w:cs="Arial"/>
          <w:sz w:val="20"/>
          <w:lang w:val="es-MX" w:eastAsia="es-MX"/>
        </w:rPr>
        <w:t>entre los documentos presentados por el licitante y los documentos solicitados en el numeral 2 de la presente convocatoria.</w:t>
      </w:r>
    </w:p>
    <w:p w:rsidR="00467EB8" w:rsidRPr="00180135" w:rsidRDefault="00467EB8" w:rsidP="00985E35">
      <w:pPr>
        <w:numPr>
          <w:ilvl w:val="0"/>
          <w:numId w:val="16"/>
        </w:numPr>
        <w:suppressAutoHyphens w:val="0"/>
        <w:jc w:val="both"/>
        <w:rPr>
          <w:rFonts w:ascii="Arial" w:hAnsi="Arial" w:cs="Arial"/>
          <w:bCs/>
          <w:sz w:val="16"/>
        </w:rPr>
      </w:pPr>
      <w:r w:rsidRPr="00180135">
        <w:rPr>
          <w:rFonts w:ascii="Arial" w:hAnsi="Arial" w:cs="Arial"/>
          <w:bCs/>
          <w:sz w:val="20"/>
          <w:szCs w:val="22"/>
          <w:lang w:eastAsia="es-MX"/>
        </w:rPr>
        <w:t>Cuando no presente la descripción técnica del licitante y los anexos técnicos, folletos, catálogos, fotografías, instructivos y/o manuales del fabricante.</w:t>
      </w:r>
    </w:p>
    <w:p w:rsidR="00467EB8" w:rsidRPr="001330AA" w:rsidRDefault="00467EB8" w:rsidP="00671CD8">
      <w:pPr>
        <w:suppressAutoHyphens w:val="0"/>
        <w:autoSpaceDE w:val="0"/>
        <w:autoSpaceDN w:val="0"/>
        <w:adjustRightInd w:val="0"/>
        <w:rPr>
          <w:rFonts w:ascii="Arial" w:eastAsia="Calibri" w:hAnsi="Arial" w:cs="Arial"/>
          <w:color w:val="000000"/>
          <w:sz w:val="20"/>
          <w:lang w:val="es-MX" w:eastAsia="es-MX"/>
        </w:rPr>
      </w:pPr>
    </w:p>
    <w:p w:rsidR="00467EB8" w:rsidRDefault="00467EB8" w:rsidP="00671CD8">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4.2.- Instrucciones para elaborar las proposiciones. </w:t>
      </w:r>
    </w:p>
    <w:p w:rsidR="00467EB8" w:rsidRPr="001330AA" w:rsidRDefault="00467EB8" w:rsidP="00671CD8">
      <w:pPr>
        <w:suppressAutoHyphens w:val="0"/>
        <w:autoSpaceDE w:val="0"/>
        <w:autoSpaceDN w:val="0"/>
        <w:adjustRightInd w:val="0"/>
        <w:rPr>
          <w:rFonts w:ascii="Arial" w:eastAsia="Calibri" w:hAnsi="Arial" w:cs="Arial"/>
          <w:b/>
          <w:bCs/>
          <w:color w:val="000000"/>
          <w:sz w:val="20"/>
          <w:lang w:val="es-MX" w:eastAsia="es-MX"/>
        </w:rPr>
      </w:pPr>
    </w:p>
    <w:p w:rsidR="00467EB8" w:rsidRDefault="00467EB8" w:rsidP="00671CD8">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Proposiciones que presenten los licitantes deberán cumplir con los siguientes requisitos: </w:t>
      </w:r>
    </w:p>
    <w:p w:rsidR="00467EB8" w:rsidRPr="001330AA" w:rsidRDefault="00467EB8" w:rsidP="00671CD8">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985E35">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467EB8" w:rsidRPr="001330AA" w:rsidRDefault="00467EB8" w:rsidP="00985E35">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467EB8" w:rsidRPr="001330AA" w:rsidRDefault="00467EB8" w:rsidP="00985E35">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467EB8" w:rsidRPr="001330AA" w:rsidRDefault="00467EB8" w:rsidP="00985E35">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467EB8" w:rsidRPr="001330AA" w:rsidRDefault="00467EB8" w:rsidP="00985E35">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contener la firma autógrafa del licitante o de su apoderado que cuente con facultades de administración y/o dominio o que cuente con poder especial para actos de </w:t>
      </w:r>
      <w:r w:rsidRPr="00CC045D">
        <w:rPr>
          <w:rFonts w:ascii="Arial" w:eastAsia="Calibri" w:hAnsi="Arial" w:cs="Arial"/>
          <w:noProof/>
          <w:color w:val="000000"/>
          <w:sz w:val="20"/>
          <w:lang w:val="es-MX" w:eastAsia="es-MX"/>
        </w:rPr>
        <w:t>Licitación</w:t>
      </w:r>
      <w:r>
        <w:rPr>
          <w:rFonts w:ascii="Arial" w:eastAsia="Calibri" w:hAnsi="Arial" w:cs="Arial"/>
          <w:color w:val="000000"/>
          <w:sz w:val="20"/>
          <w:lang w:val="es-MX" w:eastAsia="es-MX"/>
        </w:rPr>
        <w:t xml:space="preserve"> </w:t>
      </w:r>
      <w:r w:rsidRPr="001330AA">
        <w:rPr>
          <w:rFonts w:ascii="Arial" w:eastAsia="Calibri" w:hAnsi="Arial" w:cs="Arial"/>
          <w:color w:val="000000"/>
          <w:sz w:val="20"/>
          <w:lang w:val="es-MX" w:eastAsia="es-MX"/>
        </w:rPr>
        <w:t xml:space="preserve">Pública, en la última hoja de cada uno de los documentos que forman parte de la proposición. </w:t>
      </w:r>
    </w:p>
    <w:p w:rsidR="00467EB8" w:rsidRDefault="00467EB8" w:rsidP="00985E35">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oferta económica deberá ser firme, en moneda Nacional (peso mexicano), dos decimales.  </w:t>
      </w:r>
    </w:p>
    <w:p w:rsidR="00467EB8" w:rsidRPr="00515EB1" w:rsidRDefault="00467EB8" w:rsidP="00985E35">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515EB1">
        <w:rPr>
          <w:rFonts w:ascii="Arial" w:eastAsia="Calibri" w:hAnsi="Arial" w:cs="Arial"/>
          <w:sz w:val="20"/>
          <w:lang w:val="es-MX" w:eastAsia="es-MX"/>
        </w:rPr>
        <w:t xml:space="preserve">Para el envío de las Proposiciones técnica y económica por internet deberá utilizar exclusivamente el programa informático CompraNet, que administra la </w:t>
      </w:r>
      <w:r w:rsidRPr="00F1091A">
        <w:rPr>
          <w:rFonts w:ascii="Arial" w:eastAsia="Calibri" w:hAnsi="Arial" w:cs="Arial"/>
          <w:sz w:val="20"/>
          <w:lang w:val="es-MX" w:eastAsia="es-MX"/>
        </w:rPr>
        <w:t>Secretaría de Hacienda y Crédito Público</w:t>
      </w:r>
      <w:r w:rsidRPr="00515EB1">
        <w:rPr>
          <w:rFonts w:ascii="Arial" w:eastAsia="Calibri" w:hAnsi="Arial" w:cs="Arial"/>
          <w:sz w:val="20"/>
          <w:lang w:val="es-MX" w:eastAsia="es-MX"/>
        </w:rPr>
        <w:t>.</w:t>
      </w:r>
    </w:p>
    <w:p w:rsidR="00467EB8" w:rsidRPr="001330AA" w:rsidRDefault="00467EB8" w:rsidP="002579AA">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763F3D">
      <w:pPr>
        <w:ind w:left="426" w:hanging="426"/>
        <w:jc w:val="both"/>
        <w:rPr>
          <w:rFonts w:ascii="Arial" w:hAnsi="Arial" w:cs="Arial"/>
          <w:b/>
          <w:sz w:val="20"/>
        </w:rPr>
      </w:pPr>
      <w:r w:rsidRPr="001330AA">
        <w:rPr>
          <w:rFonts w:ascii="Arial" w:hAnsi="Arial" w:cs="Arial"/>
          <w:b/>
          <w:bCs/>
          <w:sz w:val="20"/>
        </w:rPr>
        <w:t xml:space="preserve">5.- </w:t>
      </w:r>
      <w:r w:rsidRPr="001330AA">
        <w:rPr>
          <w:rFonts w:ascii="Arial" w:hAnsi="Arial" w:cs="Arial"/>
          <w:b/>
          <w:sz w:val="20"/>
        </w:rPr>
        <w:t>CRITERIOS PARA LA EVALUACIÓN DE LAS PROPOSICIONES Y ADJUDICACIÓN DE LOS CONTRATOS.</w:t>
      </w:r>
    </w:p>
    <w:p w:rsidR="00467EB8" w:rsidRPr="001330AA" w:rsidRDefault="00467EB8" w:rsidP="00671CD8">
      <w:pPr>
        <w:suppressAutoHyphens w:val="0"/>
        <w:autoSpaceDE w:val="0"/>
        <w:autoSpaceDN w:val="0"/>
        <w:adjustRightInd w:val="0"/>
        <w:jc w:val="both"/>
        <w:rPr>
          <w:rFonts w:ascii="Arial" w:hAnsi="Arial" w:cs="Arial"/>
          <w:b/>
          <w:bCs/>
          <w:sz w:val="20"/>
        </w:rPr>
      </w:pPr>
    </w:p>
    <w:p w:rsidR="00467EB8" w:rsidRDefault="00467EB8" w:rsidP="003D460A">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5.1.-Criterios de evaluación: </w:t>
      </w:r>
    </w:p>
    <w:p w:rsidR="00467EB8" w:rsidRPr="001330AA" w:rsidRDefault="00467EB8" w:rsidP="003D460A">
      <w:pPr>
        <w:suppressAutoHyphens w:val="0"/>
        <w:autoSpaceDE w:val="0"/>
        <w:autoSpaceDN w:val="0"/>
        <w:adjustRightInd w:val="0"/>
        <w:rPr>
          <w:rFonts w:ascii="Arial" w:eastAsia="Calibri" w:hAnsi="Arial" w:cs="Arial"/>
          <w:b/>
          <w:bCs/>
          <w:color w:val="000000"/>
          <w:sz w:val="20"/>
          <w:lang w:val="es-MX" w:eastAsia="es-MX"/>
        </w:rPr>
      </w:pPr>
    </w:p>
    <w:p w:rsidR="00467EB8" w:rsidRPr="001330AA" w:rsidRDefault="00467EB8" w:rsidP="00126B47">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 los bienes por partida, cumpliendo estrictamente con lo señalado en el </w:t>
      </w:r>
      <w:r w:rsidRPr="001330AA">
        <w:rPr>
          <w:rFonts w:ascii="Arial" w:eastAsia="Calibri" w:hAnsi="Arial" w:cs="Arial"/>
          <w:b/>
          <w:bCs/>
          <w:color w:val="000000"/>
          <w:sz w:val="20"/>
          <w:lang w:val="es-MX" w:eastAsia="es-MX"/>
        </w:rPr>
        <w:t xml:space="preserve">numeral 2 </w:t>
      </w:r>
      <w:r w:rsidRPr="001330AA">
        <w:rPr>
          <w:rFonts w:ascii="Arial" w:eastAsia="Calibri" w:hAnsi="Arial" w:cs="Arial"/>
          <w:color w:val="000000"/>
          <w:sz w:val="20"/>
          <w:lang w:val="es-MX" w:eastAsia="es-MX"/>
        </w:rPr>
        <w:t xml:space="preserve">de la presente Convocatoria, se basarán en la información documental presentada por los licitantes conforme </w:t>
      </w:r>
      <w:r w:rsidRPr="001330AA">
        <w:rPr>
          <w:rFonts w:ascii="Arial" w:eastAsia="Calibri" w:hAnsi="Arial" w:cs="Arial"/>
          <w:sz w:val="20"/>
          <w:lang w:val="es-MX" w:eastAsia="es-MX"/>
        </w:rPr>
        <w:t xml:space="preserve">al </w:t>
      </w:r>
      <w:r w:rsidRPr="001330AA">
        <w:rPr>
          <w:rFonts w:ascii="Arial" w:eastAsia="Calibri" w:hAnsi="Arial" w:cs="Arial"/>
          <w:b/>
          <w:bCs/>
          <w:sz w:val="20"/>
          <w:lang w:val="es-MX" w:eastAsia="es-MX"/>
        </w:rPr>
        <w:t>Anexo Número 1 (uno)</w:t>
      </w:r>
      <w:r w:rsidRPr="001330AA">
        <w:rPr>
          <w:rFonts w:ascii="Arial" w:eastAsia="Calibri" w:hAnsi="Arial" w:cs="Arial"/>
          <w:sz w:val="20"/>
          <w:lang w:val="es-MX" w:eastAsia="es-MX"/>
        </w:rPr>
        <w:t>, los</w:t>
      </w:r>
      <w:r w:rsidRPr="001330AA">
        <w:rPr>
          <w:rFonts w:ascii="Arial" w:eastAsia="Calibri" w:hAnsi="Arial" w:cs="Arial"/>
          <w:color w:val="000000"/>
          <w:sz w:val="20"/>
          <w:lang w:val="es-MX" w:eastAsia="es-MX"/>
        </w:rPr>
        <w:t xml:space="preserve"> cuales forman parte de la presente Convocatoria, observando para ello lo previsto en el artículo 36 en lo relativo al criterio binario, 36 Bis fracción II de la LAASSP y artículo 51 de su Reglamento. </w:t>
      </w:r>
    </w:p>
    <w:p w:rsidR="00467EB8" w:rsidRPr="001330AA" w:rsidRDefault="00467EB8" w:rsidP="00126B47">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4F5910">
      <w:pPr>
        <w:jc w:val="both"/>
        <w:rPr>
          <w:rFonts w:ascii="Arial" w:hAnsi="Arial" w:cs="Arial"/>
          <w:sz w:val="20"/>
        </w:rPr>
      </w:pPr>
      <w:r w:rsidRPr="001330AA">
        <w:rPr>
          <w:rFonts w:ascii="Arial" w:eastAsia="Calibri" w:hAnsi="Arial" w:cs="Arial"/>
          <w:color w:val="000000"/>
          <w:sz w:val="20"/>
          <w:lang w:val="es-MX" w:eastAsia="es-MX"/>
        </w:rPr>
        <w:t>Para efectos de la evaluación de la propuesta técnica el licitante</w:t>
      </w:r>
      <w:r w:rsidR="00413F40">
        <w:rPr>
          <w:rFonts w:ascii="Arial" w:eastAsia="Calibri" w:hAnsi="Arial" w:cs="Arial"/>
          <w:color w:val="000000"/>
          <w:sz w:val="20"/>
          <w:lang w:val="es-MX" w:eastAsia="es-MX"/>
        </w:rPr>
        <w:t>,</w:t>
      </w:r>
      <w:r w:rsidR="00413F40" w:rsidRPr="00413F40">
        <w:t xml:space="preserve"> </w:t>
      </w:r>
      <w:r w:rsidR="00413F40" w:rsidRPr="00413F40">
        <w:rPr>
          <w:rFonts w:ascii="Arial" w:eastAsia="Calibri" w:hAnsi="Arial" w:cs="Arial"/>
          <w:color w:val="000000"/>
          <w:sz w:val="20"/>
          <w:lang w:val="es-MX" w:eastAsia="es-MX"/>
        </w:rPr>
        <w:t xml:space="preserve">legal y administrativa, </w:t>
      </w:r>
      <w:r w:rsidRPr="001330AA">
        <w:rPr>
          <w:rFonts w:ascii="Arial" w:eastAsia="Calibri" w:hAnsi="Arial" w:cs="Arial"/>
          <w:color w:val="000000"/>
          <w:sz w:val="20"/>
          <w:lang w:val="es-MX" w:eastAsia="es-MX"/>
        </w:rPr>
        <w:t>deberá cumplir con la documentaci</w:t>
      </w:r>
      <w:r w:rsidR="00FB1EC3">
        <w:rPr>
          <w:rFonts w:ascii="Arial" w:eastAsia="Calibri" w:hAnsi="Arial" w:cs="Arial"/>
          <w:color w:val="000000"/>
          <w:sz w:val="20"/>
          <w:lang w:val="es-MX" w:eastAsia="es-MX"/>
        </w:rPr>
        <w:t>ón solicitada en el numeral 6.1 y</w:t>
      </w:r>
      <w:r>
        <w:rPr>
          <w:rFonts w:ascii="Arial" w:eastAsia="Calibri" w:hAnsi="Arial" w:cs="Arial"/>
          <w:color w:val="000000"/>
          <w:sz w:val="20"/>
          <w:lang w:val="es-MX" w:eastAsia="es-MX"/>
        </w:rPr>
        <w:t xml:space="preserve"> 6.2 </w:t>
      </w:r>
      <w:r w:rsidRPr="001330AA">
        <w:rPr>
          <w:rFonts w:ascii="Arial" w:eastAsia="Calibri" w:hAnsi="Arial" w:cs="Arial"/>
          <w:color w:val="000000"/>
          <w:sz w:val="20"/>
          <w:lang w:val="es-MX" w:eastAsia="es-MX"/>
        </w:rPr>
        <w:t xml:space="preserve">de la presente Convocatoria, ya que se verificará documentalmente que se incluya la información, documentos y requisitos solicitados. Propuesta de las especificaciones Técnicas con descripción amplia y detallada de los bienes ofertado por partida, cumpliendo </w:t>
      </w:r>
      <w:r w:rsidRPr="001330AA">
        <w:rPr>
          <w:rFonts w:ascii="Arial" w:eastAsia="Calibri" w:hAnsi="Arial" w:cs="Arial"/>
          <w:color w:val="000000"/>
          <w:sz w:val="20"/>
          <w:lang w:val="es-MX" w:eastAsia="es-MX"/>
        </w:rPr>
        <w:lastRenderedPageBreak/>
        <w:t xml:space="preserve">estrictamente con </w:t>
      </w:r>
      <w:r w:rsidRPr="00776BB8">
        <w:rPr>
          <w:rFonts w:ascii="Arial" w:hAnsi="Arial" w:cs="Arial"/>
          <w:sz w:val="20"/>
          <w:lang w:eastAsia="es-ES"/>
        </w:rPr>
        <w:t>lo señalado en el numeral 2 de la presente Convocatoria</w:t>
      </w:r>
      <w:r w:rsidRPr="001330AA">
        <w:rPr>
          <w:rFonts w:ascii="Arial" w:hAnsi="Arial" w:cs="Arial"/>
          <w:b/>
          <w:bCs/>
          <w:sz w:val="20"/>
        </w:rPr>
        <w:t xml:space="preserve"> </w:t>
      </w:r>
      <w:r>
        <w:rPr>
          <w:rFonts w:ascii="Arial" w:hAnsi="Arial" w:cs="Arial"/>
          <w:b/>
          <w:bCs/>
          <w:sz w:val="20"/>
        </w:rPr>
        <w:t xml:space="preserve">y los </w:t>
      </w:r>
      <w:r w:rsidRPr="001330AA">
        <w:rPr>
          <w:rFonts w:ascii="Arial" w:hAnsi="Arial" w:cs="Arial"/>
          <w:b/>
          <w:bCs/>
          <w:sz w:val="20"/>
        </w:rPr>
        <w:t>Anexo</w:t>
      </w:r>
      <w:r>
        <w:rPr>
          <w:rFonts w:ascii="Arial" w:hAnsi="Arial" w:cs="Arial"/>
          <w:b/>
          <w:bCs/>
          <w:sz w:val="20"/>
        </w:rPr>
        <w:t>s</w:t>
      </w:r>
      <w:r w:rsidRPr="001330AA">
        <w:rPr>
          <w:rFonts w:ascii="Arial" w:hAnsi="Arial" w:cs="Arial"/>
          <w:b/>
          <w:bCs/>
          <w:sz w:val="20"/>
        </w:rPr>
        <w:t xml:space="preserve"> </w:t>
      </w:r>
      <w:r>
        <w:rPr>
          <w:rFonts w:ascii="Arial" w:hAnsi="Arial" w:cs="Arial"/>
          <w:b/>
          <w:bCs/>
          <w:sz w:val="20"/>
        </w:rPr>
        <w:t xml:space="preserve">números </w:t>
      </w:r>
      <w:r w:rsidRPr="001330AA">
        <w:rPr>
          <w:rFonts w:ascii="Arial" w:hAnsi="Arial" w:cs="Arial"/>
          <w:b/>
          <w:bCs/>
          <w:sz w:val="20"/>
        </w:rPr>
        <w:t>T1 (T uno)</w:t>
      </w:r>
      <w:r>
        <w:rPr>
          <w:rFonts w:ascii="Arial" w:hAnsi="Arial" w:cs="Arial"/>
          <w:b/>
          <w:bCs/>
          <w:sz w:val="20"/>
        </w:rPr>
        <w:t>, T (dos) y T (tres)</w:t>
      </w:r>
      <w:r w:rsidRPr="001330AA">
        <w:rPr>
          <w:rFonts w:ascii="Arial" w:hAnsi="Arial" w:cs="Arial"/>
          <w:b/>
          <w:bCs/>
          <w:sz w:val="20"/>
        </w:rPr>
        <w:t xml:space="preserve">, </w:t>
      </w:r>
      <w:r>
        <w:rPr>
          <w:rFonts w:ascii="Arial" w:hAnsi="Arial" w:cs="Arial"/>
          <w:bCs/>
          <w:sz w:val="20"/>
        </w:rPr>
        <w:t>los</w:t>
      </w:r>
      <w:r w:rsidRPr="001330AA">
        <w:rPr>
          <w:rFonts w:ascii="Arial" w:hAnsi="Arial" w:cs="Arial"/>
          <w:bCs/>
          <w:sz w:val="20"/>
        </w:rPr>
        <w:t xml:space="preserve"> cual</w:t>
      </w:r>
      <w:r>
        <w:rPr>
          <w:rFonts w:ascii="Arial" w:hAnsi="Arial" w:cs="Arial"/>
          <w:bCs/>
          <w:sz w:val="20"/>
        </w:rPr>
        <w:t>es</w:t>
      </w:r>
      <w:r w:rsidRPr="001330AA">
        <w:rPr>
          <w:rFonts w:ascii="Arial" w:hAnsi="Arial" w:cs="Arial"/>
          <w:bCs/>
          <w:sz w:val="20"/>
        </w:rPr>
        <w:t xml:space="preserve"> forma</w:t>
      </w:r>
      <w:r>
        <w:rPr>
          <w:rFonts w:ascii="Arial" w:hAnsi="Arial" w:cs="Arial"/>
          <w:bCs/>
          <w:sz w:val="20"/>
        </w:rPr>
        <w:t>n</w:t>
      </w:r>
      <w:r w:rsidRPr="001330AA">
        <w:rPr>
          <w:rFonts w:ascii="Arial" w:hAnsi="Arial" w:cs="Arial"/>
          <w:bCs/>
          <w:sz w:val="20"/>
        </w:rPr>
        <w:t xml:space="preserve"> parte integrante de </w:t>
      </w:r>
      <w:r w:rsidRPr="001330AA">
        <w:rPr>
          <w:rFonts w:ascii="Arial" w:hAnsi="Arial" w:cs="Arial"/>
          <w:sz w:val="20"/>
        </w:rPr>
        <w:t>esta Convocatoria.</w:t>
      </w:r>
    </w:p>
    <w:p w:rsidR="00467EB8" w:rsidRDefault="00467EB8" w:rsidP="004F5910">
      <w:pPr>
        <w:jc w:val="both"/>
        <w:rPr>
          <w:rFonts w:ascii="Arial" w:hAnsi="Arial" w:cs="Arial"/>
          <w:bCs/>
          <w:sz w:val="20"/>
        </w:rPr>
      </w:pPr>
    </w:p>
    <w:p w:rsidR="00467EB8" w:rsidRPr="00776BB8" w:rsidRDefault="00467EB8" w:rsidP="00DD29B1">
      <w:pPr>
        <w:jc w:val="both"/>
        <w:rPr>
          <w:rFonts w:ascii="Arial" w:hAnsi="Arial" w:cs="Arial"/>
          <w:sz w:val="20"/>
          <w:lang w:eastAsia="es-ES"/>
        </w:rPr>
      </w:pPr>
      <w:r w:rsidRPr="00776BB8">
        <w:rPr>
          <w:rFonts w:ascii="Arial" w:hAnsi="Arial" w:cs="Arial"/>
          <w:sz w:val="20"/>
          <w:lang w:eastAsia="es-ES"/>
        </w:rPr>
        <w:t xml:space="preserve">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bien en su totalidad, siendo el factor preponderante para la adjudicación del contrato es el precio más bajo. </w:t>
      </w:r>
    </w:p>
    <w:p w:rsidR="00467EB8" w:rsidRPr="001330AA" w:rsidRDefault="00467EB8" w:rsidP="004F5910">
      <w:pPr>
        <w:jc w:val="both"/>
        <w:rPr>
          <w:rFonts w:ascii="Arial" w:hAnsi="Arial" w:cs="Arial"/>
          <w:bCs/>
          <w:sz w:val="20"/>
        </w:rPr>
      </w:pPr>
    </w:p>
    <w:p w:rsidR="00467EB8" w:rsidRPr="001330AA" w:rsidRDefault="00467EB8" w:rsidP="00F4269E">
      <w:pPr>
        <w:jc w:val="both"/>
        <w:rPr>
          <w:rFonts w:ascii="Arial" w:hAnsi="Arial" w:cs="Arial"/>
          <w:sz w:val="20"/>
        </w:rPr>
      </w:pPr>
      <w:r w:rsidRPr="001330AA">
        <w:rPr>
          <w:rFonts w:ascii="Arial" w:hAnsi="Arial" w:cs="Arial"/>
          <w:sz w:val="20"/>
        </w:rPr>
        <w:t>La evaluación se realizará comparando entre sí, en forma equivalente, todas las condiciones ofrecidas explícitamente por los licitantes.</w:t>
      </w:r>
    </w:p>
    <w:p w:rsidR="00467EB8" w:rsidRPr="001330AA" w:rsidRDefault="00467EB8" w:rsidP="00F4269E">
      <w:pPr>
        <w:jc w:val="both"/>
        <w:rPr>
          <w:rFonts w:ascii="Arial" w:hAnsi="Arial" w:cs="Arial"/>
          <w:sz w:val="20"/>
        </w:rPr>
      </w:pPr>
    </w:p>
    <w:p w:rsidR="00467EB8" w:rsidRPr="001330AA" w:rsidRDefault="00467EB8" w:rsidP="00F4269E">
      <w:pPr>
        <w:jc w:val="both"/>
        <w:rPr>
          <w:rFonts w:ascii="Arial" w:hAnsi="Arial" w:cs="Arial"/>
          <w:sz w:val="20"/>
        </w:rPr>
      </w:pPr>
      <w:r w:rsidRPr="00776BB8">
        <w:rPr>
          <w:rFonts w:ascii="Arial" w:hAnsi="Arial" w:cs="Arial"/>
          <w:sz w:val="20"/>
          <w:lang w:eastAsia="es-ES"/>
        </w:rPr>
        <w:t>Se verificará que garanticen y satisfagan las condiciones de entrega.</w:t>
      </w:r>
      <w:r>
        <w:rPr>
          <w:rFonts w:ascii="Arial" w:hAnsi="Arial" w:cs="Arial"/>
          <w:sz w:val="20"/>
          <w:lang w:eastAsia="es-ES"/>
        </w:rPr>
        <w:t xml:space="preserve"> </w:t>
      </w:r>
      <w:r w:rsidRPr="001330AA">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CC045D">
        <w:rPr>
          <w:rFonts w:ascii="Arial" w:hAnsi="Arial" w:cs="Arial"/>
          <w:noProof/>
          <w:sz w:val="20"/>
        </w:rPr>
        <w:t>Licitación</w:t>
      </w:r>
      <w:r w:rsidRPr="001330AA">
        <w:rPr>
          <w:rFonts w:ascii="Arial" w:hAnsi="Arial" w:cs="Arial"/>
          <w:sz w:val="20"/>
        </w:rPr>
        <w:t>, así como cualquier otro requisito cuyo incumplimiento, por sí mismo, no afecte la solvencia de las proposiciones.</w:t>
      </w:r>
    </w:p>
    <w:p w:rsidR="00467EB8" w:rsidRPr="001330AA" w:rsidRDefault="00467EB8" w:rsidP="00F4269E">
      <w:pPr>
        <w:jc w:val="both"/>
        <w:rPr>
          <w:rFonts w:ascii="Arial" w:hAnsi="Arial" w:cs="Arial"/>
          <w:sz w:val="20"/>
        </w:rPr>
      </w:pPr>
    </w:p>
    <w:p w:rsidR="00467EB8" w:rsidRPr="001330AA" w:rsidRDefault="00467EB8" w:rsidP="00F4269E">
      <w:pPr>
        <w:jc w:val="both"/>
        <w:rPr>
          <w:rFonts w:ascii="Arial" w:hAnsi="Arial" w:cs="Arial"/>
          <w:sz w:val="20"/>
        </w:rPr>
      </w:pPr>
      <w:r w:rsidRPr="001330AA">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467EB8" w:rsidRPr="001330AA" w:rsidRDefault="00467EB8" w:rsidP="00F4269E">
      <w:pPr>
        <w:jc w:val="both"/>
        <w:rPr>
          <w:rFonts w:ascii="Arial" w:hAnsi="Arial" w:cs="Arial"/>
          <w:sz w:val="20"/>
        </w:rPr>
      </w:pPr>
    </w:p>
    <w:p w:rsidR="00467EB8" w:rsidRPr="001330AA" w:rsidRDefault="00467EB8" w:rsidP="00F4269E">
      <w:pPr>
        <w:jc w:val="both"/>
        <w:rPr>
          <w:rFonts w:ascii="Arial" w:hAnsi="Arial" w:cs="Arial"/>
          <w:sz w:val="20"/>
        </w:rPr>
      </w:pPr>
      <w:r>
        <w:rPr>
          <w:rFonts w:ascii="Arial" w:hAnsi="Arial" w:cs="Arial"/>
          <w:sz w:val="20"/>
        </w:rPr>
        <w:t>N</w:t>
      </w:r>
      <w:r w:rsidRPr="00776BB8">
        <w:rPr>
          <w:rFonts w:ascii="Arial" w:hAnsi="Arial" w:cs="Arial"/>
          <w:sz w:val="20"/>
        </w:rPr>
        <w:t>o se considerarán las proposiciones</w:t>
      </w:r>
      <w:r w:rsidRPr="00776BB8">
        <w:rPr>
          <w:rFonts w:ascii="Arial" w:hAnsi="Arial" w:cs="Arial"/>
          <w:sz w:val="20"/>
          <w:lang w:eastAsia="es-ES"/>
        </w:rPr>
        <w:t xml:space="preserve"> cuando no oferten la misma cantidad de claves requeridas por partida</w:t>
      </w:r>
      <w:r w:rsidRPr="001330AA">
        <w:rPr>
          <w:rFonts w:ascii="Arial" w:hAnsi="Arial" w:cs="Arial"/>
          <w:sz w:val="20"/>
        </w:rPr>
        <w:t>.</w:t>
      </w:r>
    </w:p>
    <w:p w:rsidR="00467EB8" w:rsidRDefault="00467EB8" w:rsidP="00607724">
      <w:pPr>
        <w:tabs>
          <w:tab w:val="left" w:pos="3975"/>
        </w:tabs>
        <w:suppressAutoHyphens w:val="0"/>
        <w:autoSpaceDE w:val="0"/>
        <w:autoSpaceDN w:val="0"/>
        <w:adjustRightInd w:val="0"/>
        <w:jc w:val="both"/>
        <w:rPr>
          <w:rFonts w:ascii="Arial" w:hAnsi="Arial" w:cs="Arial"/>
          <w:sz w:val="20"/>
        </w:rPr>
      </w:pPr>
    </w:p>
    <w:p w:rsidR="00467EB8" w:rsidRPr="00D23726" w:rsidRDefault="00467EB8" w:rsidP="00607724">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467EB8" w:rsidRPr="001330AA" w:rsidRDefault="00467EB8" w:rsidP="00607724">
      <w:pPr>
        <w:tabs>
          <w:tab w:val="left" w:pos="3975"/>
        </w:tabs>
        <w:suppressAutoHyphens w:val="0"/>
        <w:autoSpaceDE w:val="0"/>
        <w:autoSpaceDN w:val="0"/>
        <w:adjustRightInd w:val="0"/>
        <w:jc w:val="both"/>
        <w:rPr>
          <w:rFonts w:ascii="Arial" w:hAnsi="Arial" w:cs="Arial"/>
          <w:sz w:val="20"/>
        </w:rPr>
      </w:pPr>
    </w:p>
    <w:p w:rsidR="00467EB8" w:rsidRPr="001330AA" w:rsidRDefault="00467EB8" w:rsidP="00413F40">
      <w:pPr>
        <w:numPr>
          <w:ilvl w:val="0"/>
          <w:numId w:val="18"/>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Evaluación de las Proposiciones Técnicas</w:t>
      </w:r>
      <w:r w:rsidR="00413F40" w:rsidRPr="00413F40">
        <w:rPr>
          <w:rFonts w:ascii="Arial" w:eastAsia="Calibri" w:hAnsi="Arial" w:cs="Arial"/>
          <w:b/>
          <w:bCs/>
          <w:color w:val="000000"/>
          <w:sz w:val="20"/>
          <w:lang w:val="es-MX" w:eastAsia="es-MX"/>
        </w:rPr>
        <w:t>, legal y administrativa.</w:t>
      </w:r>
      <w:r w:rsidRPr="001330AA">
        <w:rPr>
          <w:rFonts w:ascii="Arial" w:eastAsia="Calibri" w:hAnsi="Arial" w:cs="Arial"/>
          <w:b/>
          <w:bCs/>
          <w:color w:val="000000"/>
          <w:sz w:val="20"/>
          <w:lang w:val="es-MX" w:eastAsia="es-MX"/>
        </w:rPr>
        <w:t xml:space="preserve"> </w:t>
      </w:r>
    </w:p>
    <w:p w:rsidR="00413F40" w:rsidRDefault="00413F40" w:rsidP="00126B47">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126B47">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467EB8" w:rsidRPr="001330AA" w:rsidRDefault="00467EB8" w:rsidP="00126B47">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126B47">
      <w:pPr>
        <w:pStyle w:val="Default"/>
        <w:jc w:val="both"/>
        <w:rPr>
          <w:rFonts w:eastAsia="Calibri"/>
          <w:sz w:val="20"/>
          <w:szCs w:val="20"/>
        </w:rPr>
      </w:pPr>
      <w:r w:rsidRPr="001330AA">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w:t>
      </w:r>
      <w:r w:rsidR="00413F40">
        <w:rPr>
          <w:rFonts w:eastAsia="Calibri"/>
          <w:b/>
          <w:bCs/>
          <w:sz w:val="20"/>
          <w:szCs w:val="20"/>
        </w:rPr>
        <w:t xml:space="preserve"> y</w:t>
      </w:r>
      <w:r w:rsidRPr="001330AA">
        <w:rPr>
          <w:rFonts w:eastAsia="Calibri"/>
          <w:b/>
          <w:bCs/>
          <w:sz w:val="20"/>
          <w:szCs w:val="20"/>
        </w:rPr>
        <w:t xml:space="preserve"> 6.2.</w:t>
      </w:r>
      <w:r>
        <w:rPr>
          <w:rFonts w:eastAsia="Calibri"/>
          <w:b/>
          <w:bCs/>
          <w:sz w:val="20"/>
          <w:szCs w:val="20"/>
        </w:rPr>
        <w:t xml:space="preserve"> </w:t>
      </w:r>
      <w:r w:rsidRPr="001330AA">
        <w:rPr>
          <w:rFonts w:eastAsia="Calibri"/>
          <w:sz w:val="20"/>
          <w:szCs w:val="20"/>
        </w:rPr>
        <w:t xml:space="preserve">y sus anexos, así como los que se deriven del acto de la junta de aclaraciones y, que con motivo de dicho incumplimiento, se afecte la solvencia de la propuesta. </w:t>
      </w:r>
    </w:p>
    <w:p w:rsidR="00467EB8" w:rsidRPr="001330AA" w:rsidRDefault="00467EB8" w:rsidP="00126B47">
      <w:pPr>
        <w:pStyle w:val="Default"/>
        <w:jc w:val="both"/>
        <w:rPr>
          <w:rFonts w:eastAsia="Calibri"/>
          <w:sz w:val="20"/>
          <w:szCs w:val="20"/>
        </w:rPr>
      </w:pPr>
    </w:p>
    <w:p w:rsidR="00467EB8" w:rsidRPr="001330AA" w:rsidRDefault="00467EB8" w:rsidP="00126B47">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Para efectos de la evaluación, se tomarán en consideración los criterios siguientes: </w:t>
      </w:r>
    </w:p>
    <w:p w:rsidR="00467EB8" w:rsidRPr="001330AA" w:rsidRDefault="00467EB8" w:rsidP="00126B47">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incluyan la información, los documentos y los requisitos solicitados en la Convocatoria. </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documentalmente que los bienes ofertados cumplan con las especificaciones técnicas y requisitos solicitados en esta Convocatoria, así como con aquellos que resulten de la Junta de Aclaraciones. </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467EB8" w:rsidRPr="00067D23" w:rsidRDefault="00467EB8" w:rsidP="00985E35">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330AA">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w:t>
      </w:r>
      <w:r w:rsidRPr="00067D23">
        <w:rPr>
          <w:rFonts w:ascii="Arial" w:eastAsia="Calibri" w:hAnsi="Arial" w:cs="Arial"/>
          <w:b/>
          <w:sz w:val="20"/>
          <w:lang w:val="es-MX" w:eastAsia="es-MX"/>
        </w:rPr>
        <w:t>6.1</w:t>
      </w:r>
      <w:r w:rsidRPr="001330AA">
        <w:rPr>
          <w:rFonts w:ascii="Arial" w:eastAsia="Calibri" w:hAnsi="Arial" w:cs="Arial"/>
          <w:color w:val="000000"/>
          <w:sz w:val="20"/>
          <w:lang w:val="es-MX" w:eastAsia="es-MX"/>
        </w:rPr>
        <w:t xml:space="preserve"> </w:t>
      </w:r>
      <w:r w:rsidRPr="001330AA">
        <w:rPr>
          <w:rFonts w:ascii="Arial" w:eastAsia="Calibri" w:hAnsi="Arial" w:cs="Arial"/>
          <w:b/>
          <w:bCs/>
          <w:i/>
          <w:iCs/>
          <w:color w:val="000000"/>
          <w:sz w:val="20"/>
          <w:lang w:val="es-MX" w:eastAsia="es-MX"/>
        </w:rPr>
        <w:t>Propuesta Técnica</w:t>
      </w:r>
      <w:r>
        <w:rPr>
          <w:rFonts w:ascii="Arial" w:eastAsia="Calibri" w:hAnsi="Arial" w:cs="Arial"/>
          <w:b/>
          <w:bCs/>
          <w:i/>
          <w:iCs/>
          <w:color w:val="000000"/>
          <w:sz w:val="20"/>
          <w:lang w:val="es-MX" w:eastAsia="es-MX"/>
        </w:rPr>
        <w:t xml:space="preserve"> </w:t>
      </w:r>
      <w:r w:rsidRPr="00067D23">
        <w:rPr>
          <w:rFonts w:ascii="Arial" w:eastAsia="Calibri" w:hAnsi="Arial" w:cs="Arial"/>
          <w:b/>
          <w:bCs/>
          <w:i/>
          <w:iCs/>
          <w:sz w:val="20"/>
          <w:lang w:val="es-MX" w:eastAsia="es-MX"/>
        </w:rPr>
        <w:t xml:space="preserve">y 6.2 </w:t>
      </w:r>
      <w:r w:rsidRPr="00067D23">
        <w:rPr>
          <w:rFonts w:ascii="Arial" w:hAnsi="Arial" w:cs="Arial"/>
          <w:b/>
          <w:sz w:val="20"/>
        </w:rPr>
        <w:t>legal y administrativa</w:t>
      </w:r>
      <w:r w:rsidRPr="00067D23">
        <w:rPr>
          <w:rFonts w:ascii="Arial" w:eastAsia="Calibri" w:hAnsi="Arial" w:cs="Arial"/>
          <w:i/>
          <w:iCs/>
          <w:sz w:val="20"/>
          <w:lang w:val="es-MX" w:eastAsia="es-MX"/>
        </w:rPr>
        <w:t xml:space="preserve">, </w:t>
      </w:r>
      <w:r w:rsidRPr="00067D23">
        <w:rPr>
          <w:rFonts w:ascii="Arial" w:eastAsia="Calibri" w:hAnsi="Arial" w:cs="Arial"/>
          <w:sz w:val="20"/>
          <w:lang w:val="es-MX" w:eastAsia="es-MX"/>
        </w:rPr>
        <w:t xml:space="preserve">y que éstos se apeguen a las características solicitadas. </w:t>
      </w:r>
    </w:p>
    <w:p w:rsidR="00467EB8" w:rsidRPr="00776BB8" w:rsidRDefault="00467EB8" w:rsidP="00985E35">
      <w:pPr>
        <w:numPr>
          <w:ilvl w:val="0"/>
          <w:numId w:val="19"/>
        </w:numPr>
        <w:ind w:left="357" w:hanging="357"/>
        <w:jc w:val="both"/>
        <w:rPr>
          <w:rFonts w:ascii="Arial" w:hAnsi="Arial" w:cs="Arial"/>
          <w:sz w:val="20"/>
          <w:lang w:eastAsia="es-ES"/>
        </w:rPr>
      </w:pPr>
      <w:r w:rsidRPr="00776BB8">
        <w:rPr>
          <w:rFonts w:ascii="Arial" w:hAnsi="Arial" w:cs="Arial"/>
          <w:sz w:val="20"/>
          <w:lang w:eastAsia="es-ES"/>
        </w:rPr>
        <w:t xml:space="preserve">Se verificará que la proposición técnica cumpla con todos los requisitos solicitados en </w:t>
      </w:r>
      <w:r>
        <w:rPr>
          <w:rFonts w:ascii="Arial" w:hAnsi="Arial" w:cs="Arial"/>
          <w:sz w:val="20"/>
          <w:lang w:eastAsia="es-ES"/>
        </w:rPr>
        <w:t xml:space="preserve">el </w:t>
      </w:r>
      <w:r>
        <w:rPr>
          <w:rFonts w:ascii="Arial" w:hAnsi="Arial" w:cs="Arial"/>
          <w:b/>
          <w:sz w:val="20"/>
          <w:lang w:eastAsia="es-ES"/>
        </w:rPr>
        <w:t>numeral</w:t>
      </w:r>
      <w:r w:rsidRPr="008A07F9">
        <w:rPr>
          <w:rFonts w:ascii="Arial" w:hAnsi="Arial" w:cs="Arial"/>
          <w:b/>
          <w:sz w:val="20"/>
          <w:lang w:eastAsia="es-ES"/>
        </w:rPr>
        <w:t xml:space="preserve">  2</w:t>
      </w:r>
      <w:r w:rsidRPr="00776BB8">
        <w:rPr>
          <w:rFonts w:ascii="Arial" w:hAnsi="Arial" w:cs="Arial"/>
          <w:sz w:val="20"/>
          <w:lang w:eastAsia="es-ES"/>
        </w:rPr>
        <w:t xml:space="preserve"> </w:t>
      </w:r>
      <w:r>
        <w:rPr>
          <w:rFonts w:ascii="Arial" w:hAnsi="Arial" w:cs="Arial"/>
          <w:sz w:val="20"/>
          <w:lang w:eastAsia="es-ES"/>
        </w:rPr>
        <w:t xml:space="preserve">y con </w:t>
      </w:r>
      <w:r w:rsidRPr="001330AA">
        <w:rPr>
          <w:rFonts w:ascii="Arial" w:eastAsia="Calibri" w:hAnsi="Arial" w:cs="Arial"/>
          <w:color w:val="000000"/>
          <w:sz w:val="20"/>
          <w:lang w:val="es-MX" w:eastAsia="es-MX"/>
        </w:rPr>
        <w:t>l</w:t>
      </w:r>
      <w:r w:rsidRPr="001330AA">
        <w:rPr>
          <w:rFonts w:ascii="Arial" w:hAnsi="Arial" w:cs="Arial"/>
          <w:sz w:val="20"/>
        </w:rPr>
        <w:t xml:space="preserve">a descripción amplia y detallada de los bienes solicitados se contempla en el </w:t>
      </w:r>
      <w:r w:rsidRPr="00607724">
        <w:rPr>
          <w:rFonts w:ascii="Arial" w:hAnsi="Arial" w:cs="Arial"/>
          <w:b/>
          <w:bCs/>
          <w:sz w:val="20"/>
        </w:rPr>
        <w:t>Anexo número T1 (T uno)</w:t>
      </w:r>
      <w:r>
        <w:rPr>
          <w:rFonts w:ascii="Arial" w:hAnsi="Arial" w:cs="Arial"/>
          <w:b/>
          <w:bCs/>
          <w:sz w:val="20"/>
        </w:rPr>
        <w:t xml:space="preserve"> </w:t>
      </w:r>
      <w:r w:rsidRPr="00776BB8">
        <w:rPr>
          <w:rFonts w:ascii="Arial" w:hAnsi="Arial" w:cs="Arial"/>
          <w:sz w:val="20"/>
          <w:lang w:eastAsia="es-ES"/>
        </w:rPr>
        <w:t xml:space="preserve">de este documento. </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lastRenderedPageBreak/>
        <w:t xml:space="preserve">Se verificará que se cumpla con los requisitos y especificaciones técnicas, administrativas y legales señaladas en el presente documento, sus anexos y los derivados de la Junta de Aclaraciones. </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la proposición a adjudicar resulte solvente para el Instituto. </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presenten las proposiciones foliadas. </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no exista discrepancia entre las características técnicas de los bienes propuestos y los solicitados. </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coticen el 100% de la partida en la que desee participar conforme a las condiciones y características solicitadas en el presente documento. </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bienes propuestos, prevalecerá lo asentado en la propuesta técnica. </w:t>
      </w:r>
    </w:p>
    <w:p w:rsidR="00467EB8" w:rsidRPr="001330AA" w:rsidRDefault="00467EB8" w:rsidP="00985E35">
      <w:pPr>
        <w:numPr>
          <w:ilvl w:val="0"/>
          <w:numId w:val="19"/>
        </w:numPr>
        <w:ind w:left="357" w:hanging="357"/>
        <w:jc w:val="both"/>
        <w:rPr>
          <w:rFonts w:ascii="Arial" w:hAnsi="Arial" w:cs="Arial"/>
          <w:bCs/>
          <w:sz w:val="20"/>
        </w:rPr>
      </w:pPr>
      <w:r w:rsidRPr="001330AA">
        <w:rPr>
          <w:rFonts w:ascii="Arial" w:hAnsi="Arial" w:cs="Arial"/>
          <w:bCs/>
          <w:sz w:val="20"/>
        </w:rPr>
        <w:t>El Instituto podrá en cualquier momento verificar el cumplimiento de los requisitos de calidad de los bienes al licitante que resulte adjudicado.</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hAnsi="Arial" w:cs="Arial"/>
          <w:bCs/>
          <w:sz w:val="20"/>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rsidR="00467EB8" w:rsidRPr="001330AA" w:rsidRDefault="00467EB8" w:rsidP="00985E35">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Para fines de evaluación económica, en caso de error aritmético prevalecerán los precios unitarios. </w:t>
      </w:r>
    </w:p>
    <w:p w:rsidR="00467EB8" w:rsidRPr="001330AA" w:rsidRDefault="00467EB8" w:rsidP="00CD34AC">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CD34AC">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hAnsi="Arial" w:cs="Arial"/>
          <w:sz w:val="20"/>
        </w:rPr>
        <w:t xml:space="preserve">La determinación de quién es el licitante </w:t>
      </w:r>
      <w:r>
        <w:rPr>
          <w:rFonts w:ascii="Arial" w:hAnsi="Arial" w:cs="Arial"/>
          <w:sz w:val="20"/>
        </w:rPr>
        <w:t>adjudicado</w:t>
      </w:r>
      <w:r w:rsidRPr="001330AA">
        <w:rPr>
          <w:rFonts w:ascii="Arial" w:hAnsi="Arial" w:cs="Arial"/>
          <w:sz w:val="20"/>
        </w:rPr>
        <w:t xml:space="preserve">, se llevará a cabo con base en el resultado de la evaluación técnica, debiendo obtener de parte del área requirente dictamen favorable por haber cumplido con todos los requisitos solicitados y haber ofertado el precio más bajo. </w:t>
      </w:r>
    </w:p>
    <w:p w:rsidR="00467EB8" w:rsidRDefault="00467EB8" w:rsidP="00126B47">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126B47">
      <w:pPr>
        <w:suppressAutoHyphens w:val="0"/>
        <w:autoSpaceDE w:val="0"/>
        <w:autoSpaceDN w:val="0"/>
        <w:adjustRightInd w:val="0"/>
        <w:jc w:val="both"/>
        <w:rPr>
          <w:rFonts w:ascii="Arial" w:hAnsi="Arial" w:cs="Arial"/>
          <w:b/>
          <w:bCs/>
          <w:sz w:val="20"/>
        </w:rPr>
      </w:pPr>
      <w:r w:rsidRPr="001330AA">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467EB8" w:rsidRPr="001330AA" w:rsidRDefault="00467EB8" w:rsidP="00126B47">
      <w:pPr>
        <w:suppressAutoHyphens w:val="0"/>
        <w:autoSpaceDE w:val="0"/>
        <w:autoSpaceDN w:val="0"/>
        <w:adjustRightInd w:val="0"/>
        <w:jc w:val="both"/>
        <w:rPr>
          <w:rFonts w:ascii="Arial" w:hAnsi="Arial" w:cs="Arial"/>
          <w:b/>
          <w:bCs/>
          <w:sz w:val="20"/>
        </w:rPr>
      </w:pPr>
    </w:p>
    <w:p w:rsidR="00467EB8" w:rsidRDefault="00467EB8" w:rsidP="00985E35">
      <w:pPr>
        <w:numPr>
          <w:ilvl w:val="0"/>
          <w:numId w:val="18"/>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Evaluación de las Proposiciones Económicas. </w:t>
      </w:r>
    </w:p>
    <w:p w:rsidR="00467EB8" w:rsidRPr="001330AA" w:rsidRDefault="00467EB8" w:rsidP="00607724">
      <w:pPr>
        <w:suppressAutoHyphens w:val="0"/>
        <w:autoSpaceDE w:val="0"/>
        <w:autoSpaceDN w:val="0"/>
        <w:adjustRightInd w:val="0"/>
        <w:ind w:left="1080"/>
        <w:rPr>
          <w:rFonts w:ascii="Arial" w:eastAsia="Calibri" w:hAnsi="Arial" w:cs="Arial"/>
          <w:b/>
          <w:bCs/>
          <w:color w:val="000000"/>
          <w:sz w:val="20"/>
          <w:lang w:val="es-MX" w:eastAsia="es-MX"/>
        </w:rPr>
      </w:pPr>
    </w:p>
    <w:p w:rsidR="00413F40" w:rsidRPr="00413F40" w:rsidRDefault="00413F40" w:rsidP="00413F40">
      <w:pPr>
        <w:jc w:val="both"/>
        <w:rPr>
          <w:rFonts w:ascii="Arial" w:hAnsi="Arial" w:cs="Arial"/>
          <w:sz w:val="20"/>
        </w:rPr>
      </w:pPr>
      <w:r w:rsidRPr="00413F40">
        <w:rPr>
          <w:rFonts w:ascii="Arial" w:hAnsi="Arial" w:cs="Arial"/>
          <w:sz w:val="20"/>
        </w:rPr>
        <w:t>Sólo las proposiciones que resulten solventes técnicamente, serán consideradas para realizar la evaluación económica.</w:t>
      </w:r>
    </w:p>
    <w:p w:rsidR="00413F40" w:rsidRPr="00413F40" w:rsidRDefault="00413F40" w:rsidP="00413F40">
      <w:pPr>
        <w:jc w:val="center"/>
        <w:rPr>
          <w:rFonts w:ascii="Arial" w:hAnsi="Arial" w:cs="Arial"/>
          <w:sz w:val="20"/>
        </w:rPr>
      </w:pPr>
    </w:p>
    <w:p w:rsidR="00413F40" w:rsidRPr="00413F40" w:rsidRDefault="00413F40" w:rsidP="00413F40">
      <w:pPr>
        <w:jc w:val="both"/>
        <w:rPr>
          <w:rFonts w:ascii="Arial" w:hAnsi="Arial" w:cs="Arial"/>
          <w:sz w:val="20"/>
        </w:rPr>
      </w:pPr>
      <w:r w:rsidRPr="00413F40">
        <w:rPr>
          <w:rFonts w:ascii="Arial" w:hAnsi="Arial" w:cs="Arial"/>
          <w:sz w:val="20"/>
        </w:rPr>
        <w:t>El o los contratos que deriven del presente procedimiento se adjudicaran a quien cumpla los requisitos establecidos por la convocante y oferte el precio más bajo.</w:t>
      </w:r>
    </w:p>
    <w:p w:rsidR="00413F40" w:rsidRDefault="00413F40" w:rsidP="00413F40">
      <w:pPr>
        <w:jc w:val="both"/>
        <w:rPr>
          <w:rFonts w:ascii="Arial" w:hAnsi="Arial" w:cs="Arial"/>
          <w:sz w:val="20"/>
        </w:rPr>
      </w:pPr>
    </w:p>
    <w:p w:rsidR="00467EB8" w:rsidRPr="001330AA" w:rsidRDefault="00467EB8" w:rsidP="00CD34AC">
      <w:pPr>
        <w:jc w:val="both"/>
        <w:rPr>
          <w:rFonts w:ascii="Arial" w:hAnsi="Arial" w:cs="Arial"/>
          <w:sz w:val="20"/>
        </w:rPr>
      </w:pPr>
      <w:r w:rsidRPr="001330AA">
        <w:rPr>
          <w:rFonts w:ascii="Arial" w:hAnsi="Arial" w:cs="Arial"/>
          <w:sz w:val="20"/>
        </w:rPr>
        <w:t xml:space="preserve">Se analizarán </w:t>
      </w:r>
      <w:r w:rsidRPr="001330AA">
        <w:rPr>
          <w:rFonts w:ascii="Arial" w:eastAsia="Calibri" w:hAnsi="Arial" w:cs="Arial"/>
          <w:color w:val="000000"/>
          <w:sz w:val="20"/>
          <w:lang w:val="es-MX" w:eastAsia="es-MX"/>
        </w:rPr>
        <w:t>las dos proposiciones cuyo precio resulte sea el más bajo y resulten ser solventes técnicamente</w:t>
      </w:r>
      <w:r w:rsidRPr="001330AA">
        <w:rPr>
          <w:rFonts w:ascii="Arial" w:hAnsi="Arial" w:cs="Arial"/>
          <w:sz w:val="20"/>
        </w:rPr>
        <w:t xml:space="preserve"> comprobando los precios ofertados por los licitantes, y las operaciones aritméticas con objeto de verificar el importe total de los bienes ofertados, conforme a los datos contenidos en su proposición económica </w:t>
      </w:r>
      <w:r w:rsidRPr="001330AA">
        <w:rPr>
          <w:rFonts w:ascii="Arial" w:hAnsi="Arial" w:cs="Arial"/>
          <w:b/>
          <w:sz w:val="20"/>
        </w:rPr>
        <w:t>Anexo Número 1</w:t>
      </w:r>
      <w:r>
        <w:rPr>
          <w:rFonts w:ascii="Arial" w:hAnsi="Arial" w:cs="Arial"/>
          <w:b/>
          <w:sz w:val="20"/>
        </w:rPr>
        <w:t>5</w:t>
      </w:r>
      <w:r w:rsidRPr="001330AA">
        <w:rPr>
          <w:rFonts w:ascii="Arial" w:hAnsi="Arial" w:cs="Arial"/>
          <w:b/>
          <w:sz w:val="20"/>
        </w:rPr>
        <w:t xml:space="preserve"> (</w:t>
      </w:r>
      <w:r>
        <w:rPr>
          <w:rFonts w:ascii="Arial" w:hAnsi="Arial" w:cs="Arial"/>
          <w:b/>
          <w:sz w:val="20"/>
        </w:rPr>
        <w:t>quince</w:t>
      </w:r>
      <w:r w:rsidRPr="001330AA">
        <w:rPr>
          <w:rFonts w:ascii="Arial" w:hAnsi="Arial" w:cs="Arial"/>
          <w:b/>
          <w:sz w:val="20"/>
        </w:rPr>
        <w:t>)</w:t>
      </w:r>
      <w:r w:rsidRPr="001330AA">
        <w:rPr>
          <w:rFonts w:ascii="Arial" w:hAnsi="Arial" w:cs="Arial"/>
          <w:sz w:val="20"/>
        </w:rPr>
        <w:t xml:space="preserve">, de la presente </w:t>
      </w:r>
      <w:r w:rsidRPr="001330AA">
        <w:rPr>
          <w:rFonts w:ascii="Arial" w:eastAsia="Calibri" w:hAnsi="Arial" w:cs="Arial"/>
          <w:color w:val="000000"/>
          <w:sz w:val="20"/>
          <w:lang w:val="es-MX" w:eastAsia="es-MX"/>
        </w:rPr>
        <w:t>Convocatoria</w:t>
      </w:r>
      <w:r w:rsidRPr="001330AA">
        <w:rPr>
          <w:rFonts w:ascii="Arial" w:hAnsi="Arial" w:cs="Arial"/>
          <w:sz w:val="20"/>
        </w:rPr>
        <w:t>.</w:t>
      </w:r>
    </w:p>
    <w:p w:rsidR="00467EB8" w:rsidRPr="001330AA" w:rsidRDefault="00467EB8" w:rsidP="00CD34AC">
      <w:pPr>
        <w:suppressAutoHyphens w:val="0"/>
        <w:autoSpaceDE w:val="0"/>
        <w:autoSpaceDN w:val="0"/>
        <w:adjustRightInd w:val="0"/>
        <w:jc w:val="both"/>
        <w:rPr>
          <w:rFonts w:ascii="Arial" w:eastAsia="Calibri" w:hAnsi="Arial" w:cs="Arial"/>
          <w:color w:val="000000"/>
          <w:sz w:val="20"/>
          <w:lang w:eastAsia="es-MX"/>
        </w:rPr>
      </w:pPr>
    </w:p>
    <w:p w:rsidR="00467EB8" w:rsidRPr="001330AA" w:rsidRDefault="00467EB8" w:rsidP="00CD34AC">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467EB8" w:rsidRDefault="00467EB8" w:rsidP="00CD34AC">
      <w:pPr>
        <w:suppressAutoHyphens w:val="0"/>
        <w:autoSpaceDE w:val="0"/>
        <w:autoSpaceDN w:val="0"/>
        <w:adjustRightInd w:val="0"/>
        <w:jc w:val="both"/>
        <w:rPr>
          <w:rFonts w:ascii="Arial" w:eastAsia="Calibri" w:hAnsi="Arial" w:cs="Arial"/>
          <w:color w:val="000000"/>
          <w:sz w:val="20"/>
          <w:lang w:val="es-MX" w:eastAsia="es-MX"/>
        </w:rPr>
      </w:pPr>
    </w:p>
    <w:p w:rsidR="00467EB8" w:rsidRPr="00776BB8" w:rsidRDefault="00467EB8" w:rsidP="00607724">
      <w:pPr>
        <w:jc w:val="both"/>
        <w:rPr>
          <w:rFonts w:ascii="Arial" w:hAnsi="Arial" w:cs="Arial"/>
          <w:sz w:val="20"/>
          <w:lang w:eastAsia="es-ES"/>
        </w:rPr>
      </w:pPr>
      <w:r w:rsidRPr="00776BB8">
        <w:rPr>
          <w:rFonts w:ascii="Arial" w:hAnsi="Arial" w:cs="Arial"/>
          <w:sz w:val="20"/>
          <w:lang w:eastAsia="es-ES"/>
        </w:rPr>
        <w:t xml:space="preserve">La evaluación económica de las proposiciones se realizará por partida, descripción detallada y presentación de acuerdo con el </w:t>
      </w:r>
      <w:r w:rsidRPr="00776BB8">
        <w:rPr>
          <w:rFonts w:ascii="Arial" w:hAnsi="Arial" w:cs="Arial"/>
          <w:b/>
          <w:sz w:val="20"/>
          <w:lang w:eastAsia="es-ES"/>
        </w:rPr>
        <w:t>Anexo Número T1 (T uno)</w:t>
      </w:r>
      <w:r w:rsidRPr="00776BB8">
        <w:rPr>
          <w:rFonts w:ascii="Arial" w:hAnsi="Arial" w:cs="Arial"/>
          <w:sz w:val="20"/>
          <w:lang w:eastAsia="es-ES"/>
        </w:rPr>
        <w:t xml:space="preserve"> precio unitario ofertado.</w:t>
      </w:r>
    </w:p>
    <w:p w:rsidR="00467EB8" w:rsidRDefault="00467EB8" w:rsidP="00CD34AC">
      <w:pPr>
        <w:suppressAutoHyphens w:val="0"/>
        <w:autoSpaceDE w:val="0"/>
        <w:autoSpaceDN w:val="0"/>
        <w:adjustRightInd w:val="0"/>
        <w:jc w:val="both"/>
        <w:rPr>
          <w:rFonts w:ascii="Arial" w:eastAsia="Calibri" w:hAnsi="Arial" w:cs="Arial"/>
          <w:color w:val="000000"/>
          <w:sz w:val="20"/>
          <w:lang w:val="es-MX" w:eastAsia="es-MX"/>
        </w:rPr>
      </w:pPr>
    </w:p>
    <w:p w:rsidR="00467EB8" w:rsidRPr="00776BB8" w:rsidRDefault="00467EB8" w:rsidP="00607724">
      <w:pPr>
        <w:jc w:val="both"/>
        <w:rPr>
          <w:rFonts w:ascii="Arial" w:hAnsi="Arial" w:cs="Arial"/>
          <w:sz w:val="20"/>
          <w:lang w:eastAsia="es-ES"/>
        </w:rPr>
      </w:pPr>
      <w:r w:rsidRPr="00776BB8">
        <w:rPr>
          <w:rFonts w:ascii="Arial" w:hAnsi="Arial" w:cs="Arial"/>
          <w:sz w:val="20"/>
          <w:lang w:eastAsia="es-ES"/>
        </w:rPr>
        <w:t>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rsidR="00467EB8" w:rsidRDefault="00467EB8" w:rsidP="00CD34AC">
      <w:pPr>
        <w:suppressAutoHyphens w:val="0"/>
        <w:autoSpaceDE w:val="0"/>
        <w:autoSpaceDN w:val="0"/>
        <w:adjustRightInd w:val="0"/>
        <w:jc w:val="both"/>
        <w:rPr>
          <w:rFonts w:ascii="Arial" w:eastAsia="Calibri" w:hAnsi="Arial" w:cs="Arial"/>
          <w:color w:val="000000"/>
          <w:sz w:val="20"/>
          <w:lang w:val="es-MX" w:eastAsia="es-MX"/>
        </w:rPr>
      </w:pPr>
    </w:p>
    <w:p w:rsidR="00467EB8" w:rsidRDefault="00467EB8" w:rsidP="00B33969">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5.2.-. Criterios de Adjudicación de los Contratos.</w:t>
      </w:r>
    </w:p>
    <w:p w:rsidR="00467EB8" w:rsidRPr="001330AA" w:rsidRDefault="00467EB8" w:rsidP="00B33969">
      <w:pPr>
        <w:suppressAutoHyphens w:val="0"/>
        <w:autoSpaceDE w:val="0"/>
        <w:autoSpaceDN w:val="0"/>
        <w:adjustRightInd w:val="0"/>
        <w:rPr>
          <w:rFonts w:ascii="Arial" w:eastAsia="Calibri" w:hAnsi="Arial" w:cs="Arial"/>
          <w:b/>
          <w:bCs/>
          <w:color w:val="000000"/>
          <w:sz w:val="20"/>
          <w:lang w:val="es-MX" w:eastAsia="es-MX"/>
        </w:rPr>
      </w:pPr>
    </w:p>
    <w:p w:rsidR="00467EB8" w:rsidRPr="001330AA" w:rsidRDefault="00467EB8" w:rsidP="00B33969">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67EB8" w:rsidRPr="001330AA" w:rsidRDefault="00467EB8" w:rsidP="00B33969">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B33969">
      <w:pPr>
        <w:jc w:val="both"/>
        <w:rPr>
          <w:rFonts w:ascii="Arial" w:hAnsi="Arial" w:cs="Arial"/>
          <w:sz w:val="20"/>
        </w:rPr>
      </w:pPr>
      <w:r w:rsidRPr="001330AA">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conveniente</w:t>
      </w:r>
      <w:r>
        <w:rPr>
          <w:rFonts w:ascii="Arial" w:hAnsi="Arial" w:cs="Arial"/>
          <w:sz w:val="20"/>
        </w:rPr>
        <w:t xml:space="preserve"> para el Instituto</w:t>
      </w:r>
      <w:r w:rsidRPr="001330AA">
        <w:rPr>
          <w:rFonts w:ascii="Arial" w:hAnsi="Arial" w:cs="Arial"/>
          <w:sz w:val="20"/>
        </w:rPr>
        <w:t>. Los precios ofertados que se encuentren por debajo del precio conveniente, podrán ser desechados por la convocante.</w:t>
      </w:r>
    </w:p>
    <w:p w:rsidR="00467EB8" w:rsidRPr="001330AA" w:rsidRDefault="00467EB8" w:rsidP="00B33969">
      <w:pPr>
        <w:jc w:val="both"/>
        <w:rPr>
          <w:rFonts w:ascii="Arial" w:hAnsi="Arial" w:cs="Arial"/>
          <w:sz w:val="20"/>
        </w:rPr>
      </w:pPr>
    </w:p>
    <w:p w:rsidR="00467EB8" w:rsidRPr="001330AA" w:rsidRDefault="00467EB8" w:rsidP="00B33969">
      <w:pPr>
        <w:suppressAutoHyphens w:val="0"/>
        <w:autoSpaceDE w:val="0"/>
        <w:autoSpaceDN w:val="0"/>
        <w:adjustRightInd w:val="0"/>
        <w:jc w:val="both"/>
        <w:rPr>
          <w:rFonts w:ascii="Arial" w:hAnsi="Arial" w:cs="Arial"/>
          <w:sz w:val="20"/>
        </w:rPr>
      </w:pPr>
      <w:r w:rsidRPr="001330AA">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467EB8" w:rsidRPr="001330AA" w:rsidRDefault="00467EB8" w:rsidP="00B33969">
      <w:pPr>
        <w:suppressAutoHyphens w:val="0"/>
        <w:autoSpaceDE w:val="0"/>
        <w:autoSpaceDN w:val="0"/>
        <w:adjustRightInd w:val="0"/>
        <w:jc w:val="both"/>
        <w:rPr>
          <w:rFonts w:ascii="Arial" w:hAnsi="Arial" w:cs="Arial"/>
          <w:sz w:val="20"/>
        </w:rPr>
      </w:pPr>
    </w:p>
    <w:p w:rsidR="00467EB8" w:rsidRPr="001330AA" w:rsidRDefault="00467EB8" w:rsidP="00B33969">
      <w:pPr>
        <w:jc w:val="both"/>
        <w:rPr>
          <w:rFonts w:ascii="Arial" w:hAnsi="Arial" w:cs="Arial"/>
          <w:sz w:val="20"/>
        </w:rPr>
      </w:pPr>
      <w:r w:rsidRPr="001330AA">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467EB8" w:rsidRPr="001330AA" w:rsidRDefault="00467EB8" w:rsidP="00B33969">
      <w:pPr>
        <w:jc w:val="both"/>
        <w:rPr>
          <w:rFonts w:ascii="Arial" w:hAnsi="Arial" w:cs="Arial"/>
          <w:sz w:val="20"/>
        </w:rPr>
      </w:pPr>
    </w:p>
    <w:p w:rsidR="00467EB8" w:rsidRPr="001330AA" w:rsidRDefault="00467EB8" w:rsidP="00827694">
      <w:pPr>
        <w:suppressAutoHyphens w:val="0"/>
        <w:autoSpaceDE w:val="0"/>
        <w:autoSpaceDN w:val="0"/>
        <w:adjustRightInd w:val="0"/>
        <w:jc w:val="both"/>
        <w:rPr>
          <w:rFonts w:ascii="Arial" w:hAnsi="Arial" w:cs="Arial"/>
          <w:sz w:val="20"/>
        </w:rPr>
      </w:pPr>
      <w:r w:rsidRPr="001330AA">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467EB8" w:rsidRDefault="00467EB8" w:rsidP="00B33969">
      <w:pPr>
        <w:suppressAutoHyphens w:val="0"/>
        <w:autoSpaceDE w:val="0"/>
        <w:autoSpaceDN w:val="0"/>
        <w:adjustRightInd w:val="0"/>
        <w:jc w:val="both"/>
        <w:rPr>
          <w:rFonts w:ascii="Arial" w:eastAsia="Calibri" w:hAnsi="Arial" w:cs="Arial"/>
          <w:color w:val="000000"/>
          <w:sz w:val="20"/>
          <w:lang w:eastAsia="es-MX"/>
        </w:rPr>
      </w:pPr>
    </w:p>
    <w:p w:rsidR="00467EB8" w:rsidRPr="00776BB8" w:rsidRDefault="00467EB8" w:rsidP="00607724">
      <w:pPr>
        <w:jc w:val="both"/>
        <w:rPr>
          <w:rFonts w:ascii="Arial" w:hAnsi="Arial" w:cs="Arial"/>
          <w:sz w:val="20"/>
          <w:lang w:eastAsia="es-ES"/>
        </w:rPr>
      </w:pPr>
      <w:r w:rsidRPr="00776BB8">
        <w:rPr>
          <w:rFonts w:ascii="Arial" w:hAnsi="Arial" w:cs="Arial"/>
          <w:sz w:val="20"/>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467EB8" w:rsidRPr="001330AA" w:rsidRDefault="00467EB8" w:rsidP="00B33969">
      <w:pPr>
        <w:suppressAutoHyphens w:val="0"/>
        <w:autoSpaceDE w:val="0"/>
        <w:autoSpaceDN w:val="0"/>
        <w:adjustRightInd w:val="0"/>
        <w:jc w:val="both"/>
        <w:rPr>
          <w:rFonts w:ascii="Arial" w:eastAsia="Calibri" w:hAnsi="Arial" w:cs="Arial"/>
          <w:color w:val="000000"/>
          <w:sz w:val="20"/>
          <w:lang w:eastAsia="es-MX"/>
        </w:rPr>
      </w:pPr>
    </w:p>
    <w:p w:rsidR="00467EB8" w:rsidRPr="001330AA" w:rsidRDefault="00467EB8" w:rsidP="00B33969">
      <w:pPr>
        <w:suppressAutoHyphens w:val="0"/>
        <w:autoSpaceDE w:val="0"/>
        <w:autoSpaceDN w:val="0"/>
        <w:adjustRightInd w:val="0"/>
        <w:jc w:val="both"/>
        <w:rPr>
          <w:rFonts w:ascii="Arial" w:hAnsi="Arial" w:cs="Arial"/>
          <w:b/>
          <w:bCs/>
          <w:sz w:val="20"/>
        </w:rPr>
      </w:pPr>
      <w:r w:rsidRPr="001330AA">
        <w:rPr>
          <w:rFonts w:ascii="Arial" w:hAnsi="Arial" w:cs="Arial"/>
          <w:b/>
          <w:bCs/>
          <w:sz w:val="20"/>
        </w:rPr>
        <w:t xml:space="preserve">6.-Documentación que deben presentar los licitantes. </w:t>
      </w:r>
    </w:p>
    <w:p w:rsidR="00FB1EC3" w:rsidRDefault="00FB1EC3" w:rsidP="00FB1EC3">
      <w:pPr>
        <w:suppressAutoHyphens w:val="0"/>
        <w:autoSpaceDE w:val="0"/>
        <w:autoSpaceDN w:val="0"/>
        <w:adjustRightInd w:val="0"/>
        <w:jc w:val="both"/>
        <w:rPr>
          <w:rFonts w:ascii="Arial" w:eastAsia="Calibri" w:hAnsi="Arial" w:cs="Arial"/>
          <w:color w:val="000000"/>
          <w:sz w:val="20"/>
          <w:lang w:val="es-MX" w:eastAsia="es-MX"/>
        </w:rPr>
      </w:pPr>
    </w:p>
    <w:p w:rsidR="00FB1EC3" w:rsidRPr="00526D7E" w:rsidRDefault="00FB1EC3" w:rsidP="00FB1EC3">
      <w:pPr>
        <w:suppressAutoHyphens w:val="0"/>
        <w:autoSpaceDE w:val="0"/>
        <w:autoSpaceDN w:val="0"/>
        <w:adjustRightInd w:val="0"/>
        <w:jc w:val="both"/>
        <w:rPr>
          <w:rFonts w:ascii="Arial" w:eastAsia="Calibri" w:hAnsi="Arial" w:cs="Arial"/>
          <w:color w:val="000000"/>
          <w:sz w:val="20"/>
          <w:lang w:val="es-MX" w:eastAsia="es-MX"/>
        </w:rPr>
      </w:pPr>
      <w:r w:rsidRPr="00526D7E">
        <w:rPr>
          <w:rFonts w:ascii="Arial" w:eastAsia="Calibri" w:hAnsi="Arial" w:cs="Arial"/>
          <w:color w:val="000000"/>
          <w:sz w:val="20"/>
          <w:lang w:val="es-MX" w:eastAsia="es-MX"/>
        </w:rPr>
        <w:t xml:space="preserve">El sobre debidamente identificado con los datos del licitante y de la </w:t>
      </w:r>
      <w:r w:rsidRPr="00CC045D">
        <w:rPr>
          <w:rFonts w:ascii="Arial" w:eastAsia="Calibri" w:hAnsi="Arial" w:cs="Arial"/>
          <w:noProof/>
          <w:color w:val="000000"/>
          <w:sz w:val="20"/>
          <w:lang w:val="es-MX" w:eastAsia="es-MX"/>
        </w:rPr>
        <w:t>Licitación</w:t>
      </w:r>
      <w:r w:rsidRPr="00526D7E">
        <w:rPr>
          <w:rFonts w:ascii="Arial" w:eastAsia="Calibri" w:hAnsi="Arial" w:cs="Arial"/>
          <w:color w:val="000000"/>
          <w:sz w:val="20"/>
          <w:lang w:val="es-MX" w:eastAsia="es-MX"/>
        </w:rPr>
        <w:t xml:space="preserve">, deberá contener la siguiente documentación: </w:t>
      </w:r>
    </w:p>
    <w:p w:rsidR="00467EB8" w:rsidRPr="001330AA" w:rsidRDefault="00467EB8" w:rsidP="00B33969">
      <w:pPr>
        <w:suppressAutoHyphens w:val="0"/>
        <w:autoSpaceDE w:val="0"/>
        <w:autoSpaceDN w:val="0"/>
        <w:adjustRightInd w:val="0"/>
        <w:jc w:val="both"/>
        <w:rPr>
          <w:rFonts w:ascii="Arial" w:eastAsia="Calibri" w:hAnsi="Arial" w:cs="Arial"/>
          <w:color w:val="000000"/>
          <w:sz w:val="20"/>
          <w:lang w:val="es-MX" w:eastAsia="es-MX"/>
        </w:rPr>
      </w:pPr>
    </w:p>
    <w:p w:rsidR="00467EB8" w:rsidRDefault="00467EB8" w:rsidP="00B33969">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6.1.-Propuesta técnica: </w:t>
      </w:r>
    </w:p>
    <w:p w:rsidR="00467EB8" w:rsidRPr="00526D7E" w:rsidRDefault="00467EB8" w:rsidP="00B33969">
      <w:pPr>
        <w:suppressAutoHyphens w:val="0"/>
        <w:autoSpaceDE w:val="0"/>
        <w:autoSpaceDN w:val="0"/>
        <w:adjustRightInd w:val="0"/>
        <w:jc w:val="both"/>
        <w:rPr>
          <w:rFonts w:ascii="Arial" w:eastAsia="Calibri" w:hAnsi="Arial" w:cs="Arial"/>
          <w:color w:val="000000"/>
          <w:sz w:val="20"/>
          <w:lang w:val="es-MX" w:eastAsia="es-MX"/>
        </w:rPr>
      </w:pPr>
    </w:p>
    <w:p w:rsidR="00467EB8" w:rsidRPr="001330AA" w:rsidRDefault="00467EB8" w:rsidP="00985E35">
      <w:pPr>
        <w:numPr>
          <w:ilvl w:val="0"/>
          <w:numId w:val="20"/>
        </w:numPr>
        <w:suppressAutoHyphens w:val="0"/>
        <w:autoSpaceDE w:val="0"/>
        <w:autoSpaceDN w:val="0"/>
        <w:adjustRightInd w:val="0"/>
        <w:jc w:val="both"/>
        <w:rPr>
          <w:rFonts w:ascii="Arial" w:hAnsi="Arial" w:cs="Arial"/>
          <w:b/>
          <w:bCs/>
          <w:sz w:val="20"/>
        </w:rPr>
      </w:pPr>
      <w:r w:rsidRPr="00526D7E">
        <w:rPr>
          <w:rFonts w:ascii="Arial" w:hAnsi="Arial" w:cs="Arial"/>
          <w:sz w:val="20"/>
        </w:rPr>
        <w:t>Propuesta de las especificaciones técnicas ofertado</w:t>
      </w:r>
      <w:r w:rsidRPr="001330AA">
        <w:rPr>
          <w:rFonts w:ascii="Arial" w:hAnsi="Arial" w:cs="Arial"/>
          <w:sz w:val="20"/>
        </w:rPr>
        <w:t xml:space="preserve"> que cumpliendo estrictamente con lo señalado con la Descripción amplia y detallada de los bienes ofertados, cumpliendo estrictamente con lo señalado en </w:t>
      </w:r>
      <w:r w:rsidRPr="008A3863">
        <w:rPr>
          <w:rFonts w:ascii="Arial" w:hAnsi="Arial" w:cs="Arial"/>
          <w:sz w:val="20"/>
        </w:rPr>
        <w:t xml:space="preserve">los </w:t>
      </w:r>
      <w:r w:rsidRPr="008A3863">
        <w:rPr>
          <w:rFonts w:ascii="Arial" w:hAnsi="Arial" w:cs="Arial"/>
          <w:b/>
          <w:sz w:val="20"/>
        </w:rPr>
        <w:t>Anexos Número</w:t>
      </w:r>
      <w:r>
        <w:rPr>
          <w:rFonts w:ascii="Arial" w:hAnsi="Arial" w:cs="Arial"/>
          <w:b/>
          <w:sz w:val="20"/>
        </w:rPr>
        <w:t>s 2</w:t>
      </w:r>
      <w:r w:rsidR="00FB1EC3">
        <w:rPr>
          <w:rFonts w:ascii="Arial" w:hAnsi="Arial" w:cs="Arial"/>
          <w:b/>
          <w:sz w:val="20"/>
        </w:rPr>
        <w:t>2 (veintidós)</w:t>
      </w:r>
      <w:r>
        <w:rPr>
          <w:rFonts w:ascii="Arial" w:hAnsi="Arial" w:cs="Arial"/>
          <w:b/>
          <w:sz w:val="20"/>
        </w:rPr>
        <w:t>,</w:t>
      </w:r>
      <w:r w:rsidRPr="008A3863">
        <w:rPr>
          <w:rFonts w:ascii="Arial" w:hAnsi="Arial" w:cs="Arial"/>
          <w:b/>
          <w:sz w:val="20"/>
        </w:rPr>
        <w:t xml:space="preserve"> T1 y T2 (T uno y T dos) </w:t>
      </w:r>
      <w:r w:rsidRPr="008A3863">
        <w:rPr>
          <w:rFonts w:ascii="Arial" w:hAnsi="Arial" w:cs="Arial"/>
          <w:bCs/>
          <w:sz w:val="20"/>
        </w:rPr>
        <w:t xml:space="preserve">que forman parte </w:t>
      </w:r>
      <w:r w:rsidRPr="008A3863">
        <w:rPr>
          <w:rFonts w:ascii="Arial" w:hAnsi="Arial" w:cs="Arial"/>
          <w:sz w:val="20"/>
        </w:rPr>
        <w:t>de esta Convocatoria</w:t>
      </w:r>
      <w:r w:rsidRPr="001330AA">
        <w:rPr>
          <w:rFonts w:ascii="Arial" w:hAnsi="Arial" w:cs="Arial"/>
          <w:sz w:val="20"/>
        </w:rPr>
        <w:t>.</w:t>
      </w:r>
    </w:p>
    <w:p w:rsidR="00FB1EC3" w:rsidRDefault="00467EB8" w:rsidP="00985E35">
      <w:pPr>
        <w:numPr>
          <w:ilvl w:val="0"/>
          <w:numId w:val="20"/>
        </w:numPr>
        <w:jc w:val="both"/>
        <w:rPr>
          <w:rFonts w:ascii="Arial" w:hAnsi="Arial" w:cs="Arial"/>
          <w:sz w:val="20"/>
          <w:lang w:eastAsia="es-ES"/>
        </w:rPr>
      </w:pPr>
      <w:r w:rsidRPr="00776BB8">
        <w:rPr>
          <w:rFonts w:ascii="Arial" w:hAnsi="Arial" w:cs="Arial"/>
          <w:sz w:val="20"/>
          <w:lang w:eastAsia="es-ES"/>
        </w:rPr>
        <w:t>Deberá acompañar anexos técnicos, folletos, catálogos, fotografías, instructivos y/o manuales del fabricante, los cuales deberán corresponder con la marca(s), modelo(s) y con la descripción técnica del licitante, tal documentación deberá ser completa y en caso de estar en idioma diferente al español deberá presentar la traducción simple al esp</w:t>
      </w:r>
      <w:r w:rsidRPr="00F1091A">
        <w:rPr>
          <w:rFonts w:ascii="Arial" w:hAnsi="Arial" w:cs="Arial"/>
          <w:sz w:val="20"/>
          <w:lang w:eastAsia="es-ES"/>
        </w:rPr>
        <w:t>añol, en el entendido de que la traducción podrá contener únicamente las páginas, secciones y/o párrafos que soporten su propuesta.</w:t>
      </w:r>
      <w:r w:rsidR="00FB1EC3">
        <w:rPr>
          <w:rFonts w:ascii="Arial" w:hAnsi="Arial" w:cs="Arial"/>
          <w:sz w:val="20"/>
          <w:lang w:eastAsia="es-ES"/>
        </w:rPr>
        <w:t xml:space="preserve"> </w:t>
      </w:r>
      <w:r w:rsidR="00FB1EC3">
        <w:rPr>
          <w:rFonts w:ascii="Arial" w:hAnsi="Arial" w:cs="Arial"/>
          <w:sz w:val="20"/>
        </w:rPr>
        <w:t>Para dar cumplimiento a este punto, el</w:t>
      </w:r>
      <w:r w:rsidR="00FB1EC3" w:rsidRPr="00BA740D">
        <w:rPr>
          <w:rFonts w:ascii="Arial" w:hAnsi="Arial" w:cs="Arial"/>
          <w:sz w:val="20"/>
        </w:rPr>
        <w:t xml:space="preserve"> licitante deberán apegarse a lo solicitado en el </w:t>
      </w:r>
      <w:r w:rsidR="00FB1EC3" w:rsidRPr="00BA740D">
        <w:rPr>
          <w:rFonts w:ascii="Arial" w:hAnsi="Arial" w:cs="Arial"/>
          <w:b/>
          <w:sz w:val="20"/>
        </w:rPr>
        <w:t>inciso e)</w:t>
      </w:r>
      <w:r w:rsidR="00FB1EC3" w:rsidRPr="00BA740D">
        <w:rPr>
          <w:rFonts w:ascii="Arial" w:hAnsi="Arial" w:cs="Arial"/>
          <w:sz w:val="20"/>
        </w:rPr>
        <w:t xml:space="preserve"> del </w:t>
      </w:r>
      <w:r w:rsidR="00FB1EC3" w:rsidRPr="00BA740D">
        <w:rPr>
          <w:rFonts w:ascii="Arial" w:hAnsi="Arial" w:cs="Arial"/>
          <w:b/>
          <w:sz w:val="20"/>
        </w:rPr>
        <w:t>anexo número T3 (T tres)</w:t>
      </w:r>
      <w:r w:rsidR="00FB1EC3" w:rsidRPr="00BA740D">
        <w:rPr>
          <w:rFonts w:ascii="Arial" w:hAnsi="Arial" w:cs="Arial"/>
          <w:sz w:val="20"/>
        </w:rPr>
        <w:t xml:space="preserve"> de la presente convocatoria</w:t>
      </w:r>
      <w:r w:rsidR="005943B4">
        <w:rPr>
          <w:rFonts w:ascii="Arial" w:hAnsi="Arial" w:cs="Arial"/>
          <w:sz w:val="20"/>
        </w:rPr>
        <w:t>.</w:t>
      </w:r>
    </w:p>
    <w:p w:rsidR="005943B4" w:rsidRDefault="005943B4" w:rsidP="00985E35">
      <w:pPr>
        <w:pStyle w:val="Sangra3detindependiente1"/>
        <w:numPr>
          <w:ilvl w:val="0"/>
          <w:numId w:val="20"/>
        </w:numPr>
        <w:ind w:left="714" w:hanging="357"/>
      </w:pPr>
      <w:r w:rsidRPr="001330AA">
        <w:rPr>
          <w:bCs/>
          <w:iCs/>
        </w:rPr>
        <w:t xml:space="preserve">En caso de distribuidores, </w:t>
      </w:r>
      <w:r w:rsidRPr="0031139A">
        <w:t xml:space="preserve">deberá presentar </w:t>
      </w:r>
      <w:r w:rsidRPr="00301AFF">
        <w:t>escaneada</w:t>
      </w:r>
      <w:r>
        <w:t xml:space="preserve"> la</w:t>
      </w:r>
      <w:r w:rsidRPr="001330AA">
        <w:rPr>
          <w:bCs/>
          <w:iCs/>
        </w:rPr>
        <w:t xml:space="preserve"> carta del fabricante en original, en papel membretado y con firma autógrafa del representante legal acompañado con la identificación, número de </w:t>
      </w:r>
      <w:r w:rsidRPr="001330AA">
        <w:rPr>
          <w:bCs/>
          <w:iCs/>
        </w:rPr>
        <w:lastRenderedPageBreak/>
        <w:t xml:space="preserve">teléfono y correo electrónico, en la que éste manifieste respaldar la proposición técnica que se presente, por </w:t>
      </w:r>
      <w:r w:rsidRPr="001330AA">
        <w:t xml:space="preserve">la clave en la que participe, indicando el número del </w:t>
      </w:r>
      <w:r>
        <w:t>procedimiento de contratación</w:t>
      </w:r>
      <w:r w:rsidRPr="001330AA">
        <w:t xml:space="preserve">, conforme al </w:t>
      </w:r>
      <w:r w:rsidRPr="001330AA">
        <w:rPr>
          <w:b/>
        </w:rPr>
        <w:t xml:space="preserve">Anexo Número </w:t>
      </w:r>
      <w:r>
        <w:rPr>
          <w:b/>
        </w:rPr>
        <w:t>21</w:t>
      </w:r>
      <w:r w:rsidRPr="001330AA">
        <w:rPr>
          <w:b/>
        </w:rPr>
        <w:t xml:space="preserve"> (</w:t>
      </w:r>
      <w:r>
        <w:rPr>
          <w:b/>
        </w:rPr>
        <w:t>veintiuno</w:t>
      </w:r>
      <w:r w:rsidRPr="001330AA">
        <w:rPr>
          <w:b/>
        </w:rPr>
        <w:t>)</w:t>
      </w:r>
      <w:r w:rsidRPr="001330AA">
        <w:t xml:space="preserve">, el cual forma parte de las presentes bases. </w:t>
      </w:r>
    </w:p>
    <w:p w:rsidR="005943B4" w:rsidRPr="00097D4B" w:rsidRDefault="005943B4" w:rsidP="00985E35">
      <w:pPr>
        <w:pStyle w:val="Sangra3detindependiente1"/>
        <w:numPr>
          <w:ilvl w:val="0"/>
          <w:numId w:val="20"/>
        </w:numPr>
        <w:ind w:left="714" w:hanging="357"/>
      </w:pPr>
      <w:r w:rsidRPr="001330AA">
        <w:t xml:space="preserve">Escrito en el que el licitante manifieste bajo protesta de decir verdad, que la totalidad de los bienes que oferta y que entregará, serán producidos en los Estados Unidos Mexicanos, y que además contendrán como mínimo el 65% de contenido nacional, de conformidad con la Regla 5 de las </w:t>
      </w:r>
      <w:r w:rsidRPr="001330AA">
        <w:rPr>
          <w:i/>
        </w:rPr>
        <w:t xml:space="preserve">Reglas para la determinación, acreditación y verificación del contenido nacional de los bienes que se ofertan y </w:t>
      </w:r>
      <w:r w:rsidRPr="00097D4B">
        <w:rPr>
          <w:i/>
        </w:rPr>
        <w:t xml:space="preserve">entregan en los procedimientos de contratación, </w:t>
      </w:r>
      <w:r w:rsidRPr="00097D4B">
        <w:t xml:space="preserve">……; emitidas por la Secretaría de Economía, el 14 de octubre de 2010, </w:t>
      </w:r>
      <w:r w:rsidRPr="00097D4B">
        <w:rPr>
          <w:b/>
        </w:rPr>
        <w:t>Anexo Número 2</w:t>
      </w:r>
      <w:r>
        <w:rPr>
          <w:b/>
        </w:rPr>
        <w:t>3</w:t>
      </w:r>
      <w:r w:rsidRPr="00097D4B">
        <w:rPr>
          <w:b/>
        </w:rPr>
        <w:t xml:space="preserve"> (veinti</w:t>
      </w:r>
      <w:r>
        <w:rPr>
          <w:b/>
        </w:rPr>
        <w:t>trés</w:t>
      </w:r>
      <w:r w:rsidRPr="00097D4B">
        <w:rPr>
          <w:b/>
        </w:rPr>
        <w:t>)</w:t>
      </w:r>
      <w:r w:rsidRPr="00097D4B">
        <w:t>, el cual forma parte de las presentes bases</w:t>
      </w:r>
    </w:p>
    <w:p w:rsidR="005943B4" w:rsidRPr="00097D4B" w:rsidRDefault="005943B4" w:rsidP="00985E35">
      <w:pPr>
        <w:numPr>
          <w:ilvl w:val="0"/>
          <w:numId w:val="20"/>
        </w:numPr>
        <w:ind w:left="714" w:hanging="357"/>
        <w:jc w:val="both"/>
        <w:rPr>
          <w:rFonts w:ascii="Arial" w:hAnsi="Arial" w:cs="Arial"/>
          <w:sz w:val="20"/>
          <w:lang w:eastAsia="es-ES"/>
        </w:rPr>
      </w:pPr>
      <w:r w:rsidRPr="00097D4B">
        <w:rPr>
          <w:rFonts w:ascii="Arial" w:hAnsi="Arial" w:cs="Arial"/>
          <w:sz w:val="20"/>
        </w:rPr>
        <w:t xml:space="preserve">El licitante deberá acompañar a su propuesta técnica, la documentación que se señalan en el </w:t>
      </w:r>
      <w:r w:rsidRPr="00097D4B">
        <w:rPr>
          <w:rFonts w:ascii="Arial" w:hAnsi="Arial" w:cs="Arial"/>
          <w:b/>
          <w:sz w:val="20"/>
        </w:rPr>
        <w:t>inciso d)</w:t>
      </w:r>
      <w:r w:rsidRPr="00097D4B">
        <w:rPr>
          <w:rFonts w:ascii="Arial" w:hAnsi="Arial" w:cs="Arial"/>
          <w:sz w:val="20"/>
        </w:rPr>
        <w:t xml:space="preserve"> del </w:t>
      </w:r>
      <w:r w:rsidRPr="00097D4B">
        <w:rPr>
          <w:rFonts w:ascii="Arial" w:hAnsi="Arial" w:cs="Arial"/>
          <w:b/>
          <w:sz w:val="20"/>
        </w:rPr>
        <w:t>Anexo Número T3 (T tres) “</w:t>
      </w:r>
      <w:r w:rsidRPr="00097D4B">
        <w:rPr>
          <w:rFonts w:ascii="Arial" w:hAnsi="Arial" w:cs="Arial"/>
          <w:sz w:val="20"/>
        </w:rPr>
        <w:t>Términos y Condiciones” que forma parte de la presente Convocatoria</w:t>
      </w:r>
      <w:r w:rsidRPr="00097D4B">
        <w:rPr>
          <w:rFonts w:ascii="Arial" w:hAnsi="Arial" w:cs="Arial"/>
          <w:sz w:val="20"/>
          <w:lang w:eastAsia="es-ES"/>
        </w:rPr>
        <w:t>.</w:t>
      </w:r>
    </w:p>
    <w:p w:rsidR="00FB1EC3" w:rsidRDefault="00FB1EC3" w:rsidP="00FB1EC3">
      <w:pPr>
        <w:jc w:val="both"/>
        <w:rPr>
          <w:rFonts w:ascii="Arial" w:hAnsi="Arial" w:cs="Arial"/>
          <w:sz w:val="20"/>
          <w:lang w:eastAsia="es-ES"/>
        </w:rPr>
      </w:pPr>
    </w:p>
    <w:p w:rsidR="005943B4" w:rsidRDefault="005943B4" w:rsidP="005943B4">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w:t>
      </w:r>
      <w:r w:rsidRPr="00927019">
        <w:rPr>
          <w:rFonts w:ascii="Arial" w:hAnsi="Arial" w:cs="Arial"/>
          <w:b/>
          <w:sz w:val="20"/>
        </w:rPr>
        <w:t xml:space="preserve">egal </w:t>
      </w:r>
      <w:r>
        <w:rPr>
          <w:rFonts w:ascii="Arial" w:hAnsi="Arial" w:cs="Arial"/>
          <w:b/>
          <w:sz w:val="20"/>
        </w:rPr>
        <w:t>y</w:t>
      </w:r>
      <w:r w:rsidRPr="00927019">
        <w:rPr>
          <w:rFonts w:ascii="Arial" w:hAnsi="Arial" w:cs="Arial"/>
          <w:b/>
          <w:sz w:val="20"/>
        </w:rPr>
        <w:t xml:space="preserve"> Administrativa:</w:t>
      </w:r>
    </w:p>
    <w:p w:rsidR="005943B4" w:rsidRDefault="005943B4" w:rsidP="00FB1EC3">
      <w:pPr>
        <w:jc w:val="both"/>
        <w:rPr>
          <w:rFonts w:ascii="Arial" w:hAnsi="Arial" w:cs="Arial"/>
          <w:sz w:val="20"/>
          <w:lang w:eastAsia="es-ES"/>
        </w:rPr>
      </w:pPr>
    </w:p>
    <w:p w:rsidR="00467EB8" w:rsidRDefault="000C1E37" w:rsidP="00985E35">
      <w:pPr>
        <w:numPr>
          <w:ilvl w:val="0"/>
          <w:numId w:val="28"/>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00467EB8" w:rsidRPr="00F1091A">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p>
    <w:p w:rsidR="00467EB8" w:rsidRPr="00F1091A" w:rsidRDefault="00467EB8" w:rsidP="00F1091A">
      <w:pPr>
        <w:suppressAutoHyphens w:val="0"/>
        <w:autoSpaceDE w:val="0"/>
        <w:autoSpaceDN w:val="0"/>
        <w:adjustRightInd w:val="0"/>
        <w:ind w:left="720"/>
        <w:jc w:val="both"/>
        <w:rPr>
          <w:rFonts w:ascii="Arial" w:eastAsia="Calibri" w:hAnsi="Arial" w:cs="Arial"/>
          <w:color w:val="000000"/>
          <w:sz w:val="8"/>
          <w:lang w:val="es-MX" w:eastAsia="es-MX"/>
        </w:rPr>
      </w:pPr>
    </w:p>
    <w:p w:rsidR="00467EB8" w:rsidRPr="001330AA" w:rsidRDefault="00467EB8" w:rsidP="00985E35">
      <w:pPr>
        <w:numPr>
          <w:ilvl w:val="0"/>
          <w:numId w:val="28"/>
        </w:numPr>
        <w:suppressAutoHyphens w:val="0"/>
        <w:autoSpaceDE w:val="0"/>
        <w:autoSpaceDN w:val="0"/>
        <w:adjustRightInd w:val="0"/>
        <w:jc w:val="both"/>
        <w:rPr>
          <w:rFonts w:ascii="Arial" w:eastAsia="Calibri" w:hAnsi="Arial" w:cs="Arial"/>
          <w:sz w:val="20"/>
          <w:lang w:val="es-MX" w:eastAsia="es-MX"/>
        </w:rPr>
      </w:pPr>
      <w:r w:rsidRPr="001330AA">
        <w:rPr>
          <w:rFonts w:ascii="Arial" w:eastAsia="Calibri" w:hAnsi="Arial" w:cs="Arial"/>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1330AA">
        <w:rPr>
          <w:rFonts w:ascii="Arial" w:eastAsia="Calibri" w:hAnsi="Arial" w:cs="Arial"/>
          <w:b/>
          <w:bCs/>
          <w:sz w:val="20"/>
          <w:lang w:val="es-MX" w:eastAsia="es-MX"/>
        </w:rPr>
        <w:t>Anexo número 3 (tres)</w:t>
      </w:r>
      <w:r w:rsidRPr="001330AA">
        <w:rPr>
          <w:rFonts w:ascii="Arial" w:eastAsia="Calibri" w:hAnsi="Arial" w:cs="Arial"/>
          <w:sz w:val="20"/>
          <w:lang w:val="es-MX" w:eastAsia="es-MX"/>
        </w:rPr>
        <w:t xml:space="preserve">, de conformidad a lo dispuesto por la fracción V del artículo 48 del RLAASSP. Asimismo, deberá proporcionar una dirección de correo electrónico. </w:t>
      </w:r>
    </w:p>
    <w:p w:rsidR="00467EB8" w:rsidRPr="001330AA" w:rsidRDefault="00467EB8" w:rsidP="00985E35">
      <w:pPr>
        <w:numPr>
          <w:ilvl w:val="0"/>
          <w:numId w:val="28"/>
        </w:numPr>
        <w:suppressAutoHyphens w:val="0"/>
        <w:autoSpaceDE w:val="0"/>
        <w:autoSpaceDN w:val="0"/>
        <w:adjustRightInd w:val="0"/>
        <w:jc w:val="both"/>
        <w:rPr>
          <w:rFonts w:ascii="Arial" w:eastAsia="Calibri" w:hAnsi="Arial" w:cs="Arial"/>
          <w:sz w:val="20"/>
          <w:lang w:val="es-MX" w:eastAsia="es-MX"/>
        </w:rPr>
      </w:pPr>
      <w:r w:rsidRPr="001330AA">
        <w:rPr>
          <w:rFonts w:ascii="Arial" w:eastAsia="Calibri" w:hAnsi="Arial" w:cs="Arial"/>
          <w:sz w:val="20"/>
          <w:lang w:val="es-MX" w:eastAsia="es-MX"/>
        </w:rPr>
        <w:t>Escrito en el que el licitante manifieste bajo protesta de decir verdad, que es de nacionalidad mexicana conforme al</w:t>
      </w:r>
      <w:r w:rsidRPr="001330AA">
        <w:rPr>
          <w:rFonts w:ascii="Arial" w:hAnsi="Arial" w:cs="Arial"/>
          <w:sz w:val="20"/>
        </w:rPr>
        <w:t xml:space="preserve"> artículo 35 del Reglamento de la Ley</w:t>
      </w:r>
      <w:r w:rsidRPr="001330AA">
        <w:rPr>
          <w:rFonts w:ascii="Arial" w:eastAsia="Calibri" w:hAnsi="Arial" w:cs="Arial"/>
          <w:b/>
          <w:bCs/>
          <w:sz w:val="20"/>
          <w:lang w:val="es-MX" w:eastAsia="es-MX"/>
        </w:rPr>
        <w:t xml:space="preserve"> </w:t>
      </w:r>
      <w:r w:rsidRPr="001330AA">
        <w:rPr>
          <w:rFonts w:ascii="Arial" w:hAnsi="Arial" w:cs="Arial"/>
          <w:b/>
          <w:sz w:val="20"/>
        </w:rPr>
        <w:t>Anexo Número 4 (cuatro)</w:t>
      </w:r>
      <w:r w:rsidRPr="001330AA">
        <w:rPr>
          <w:rFonts w:ascii="Arial" w:eastAsia="Calibri" w:hAnsi="Arial" w:cs="Arial"/>
          <w:sz w:val="20"/>
          <w:lang w:val="es-MX" w:eastAsia="es-MX"/>
        </w:rPr>
        <w:t xml:space="preserve">. </w:t>
      </w:r>
    </w:p>
    <w:p w:rsidR="00467EB8" w:rsidRPr="001330AA" w:rsidRDefault="00467EB8" w:rsidP="00985E35">
      <w:pPr>
        <w:pStyle w:val="Textoindependiente"/>
        <w:numPr>
          <w:ilvl w:val="0"/>
          <w:numId w:val="28"/>
        </w:numPr>
        <w:spacing w:after="0"/>
        <w:jc w:val="both"/>
        <w:rPr>
          <w:rFonts w:ascii="Arial" w:hAnsi="Arial" w:cs="Arial"/>
          <w:bCs/>
          <w:sz w:val="20"/>
        </w:rPr>
      </w:pPr>
      <w:r w:rsidRPr="001330AA">
        <w:rPr>
          <w:rFonts w:ascii="Arial" w:hAnsi="Arial" w:cs="Arial"/>
          <w:bCs/>
          <w:sz w:val="20"/>
        </w:rPr>
        <w:t>Declaración firmada en forma autógrafa por el licitante o su representante legal, en la que manifieste bajo protesta de decir verdad, no encontrarse en alguno de los supuestos establecidos por los artículos 50 y 60, penúltimo párrafo, de la LAASSP</w:t>
      </w:r>
      <w:r w:rsidRPr="001330AA">
        <w:rPr>
          <w:rFonts w:ascii="Arial" w:eastAsia="Calibri" w:hAnsi="Arial" w:cs="Arial"/>
          <w:b/>
          <w:bCs/>
          <w:sz w:val="20"/>
          <w:lang w:val="es-MX" w:eastAsia="es-MX"/>
        </w:rPr>
        <w:t xml:space="preserve"> Anexo número 5 (cinco)</w:t>
      </w:r>
      <w:r w:rsidRPr="001330AA">
        <w:rPr>
          <w:rFonts w:ascii="Arial" w:hAnsi="Arial" w:cs="Arial"/>
          <w:bCs/>
          <w:sz w:val="20"/>
        </w:rPr>
        <w:t>.</w:t>
      </w:r>
    </w:p>
    <w:p w:rsidR="00467EB8" w:rsidRPr="001330AA" w:rsidRDefault="00467EB8" w:rsidP="00985E35">
      <w:pPr>
        <w:pStyle w:val="Sangra3detindependiente1"/>
        <w:numPr>
          <w:ilvl w:val="0"/>
          <w:numId w:val="28"/>
        </w:numPr>
        <w:ind w:left="714" w:hanging="357"/>
        <w:rPr>
          <w:lang w:val="es-ES"/>
        </w:rPr>
      </w:pPr>
      <w:r w:rsidRPr="001330AA">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330AA">
        <w:rPr>
          <w:b/>
          <w:lang w:val="es-ES"/>
        </w:rPr>
        <w:t>Anexo Número 6 (seis)</w:t>
      </w:r>
      <w:r w:rsidRPr="001330AA">
        <w:rPr>
          <w:lang w:val="es-ES"/>
        </w:rPr>
        <w:t>,  de las presentes Bases.</w:t>
      </w:r>
    </w:p>
    <w:p w:rsidR="00467EB8" w:rsidRPr="00F1091A" w:rsidRDefault="00467EB8" w:rsidP="00985E35">
      <w:pPr>
        <w:pStyle w:val="Textoindependiente"/>
        <w:numPr>
          <w:ilvl w:val="0"/>
          <w:numId w:val="28"/>
        </w:numPr>
        <w:spacing w:after="0"/>
        <w:ind w:left="714" w:hanging="357"/>
        <w:jc w:val="both"/>
        <w:rPr>
          <w:rFonts w:ascii="Arial" w:hAnsi="Arial" w:cs="Arial"/>
          <w:sz w:val="20"/>
        </w:rPr>
      </w:pPr>
      <w:r w:rsidRPr="001330AA">
        <w:rPr>
          <w:rFonts w:ascii="Arial" w:hAnsi="Arial" w:cs="Arial"/>
          <w:sz w:val="20"/>
          <w:lang w:val="es-ES_tradnl"/>
        </w:rPr>
        <w:t xml:space="preserve">Los licitantes </w:t>
      </w:r>
      <w:r w:rsidRPr="001330AA">
        <w:rPr>
          <w:rFonts w:ascii="Arial" w:hAnsi="Arial" w:cs="Arial"/>
          <w:sz w:val="20"/>
        </w:rPr>
        <w:t xml:space="preserve">con carácter de MIPYMES, deberán presentar copia del documento expedido por </w:t>
      </w:r>
      <w:r w:rsidRPr="00F1091A">
        <w:rPr>
          <w:rFonts w:ascii="Arial" w:hAnsi="Arial" w:cs="Arial"/>
          <w:sz w:val="20"/>
        </w:rPr>
        <w:t>autoridad competente, que determine su estratificación como micro, pequeña o mediana empresa; o bien un escrito en el cual manifiesten bajo protesta de decir verdad que cuentan con ese carácter, conforme al</w:t>
      </w:r>
      <w:r w:rsidRPr="00F1091A">
        <w:rPr>
          <w:rFonts w:ascii="Arial" w:hAnsi="Arial" w:cs="Arial"/>
          <w:b/>
          <w:sz w:val="20"/>
        </w:rPr>
        <w:t xml:space="preserve"> Anexo Número 7 (siete)</w:t>
      </w:r>
      <w:r w:rsidRPr="00F1091A">
        <w:rPr>
          <w:rFonts w:ascii="Arial" w:hAnsi="Arial" w:cs="Arial"/>
          <w:sz w:val="20"/>
        </w:rPr>
        <w:t>, de las presentes Bases.</w:t>
      </w:r>
    </w:p>
    <w:p w:rsidR="00467EB8" w:rsidRPr="00F1091A" w:rsidRDefault="00467EB8" w:rsidP="00985E35">
      <w:pPr>
        <w:numPr>
          <w:ilvl w:val="0"/>
          <w:numId w:val="28"/>
        </w:numPr>
        <w:suppressAutoHyphens w:val="0"/>
        <w:autoSpaceDE w:val="0"/>
        <w:autoSpaceDN w:val="0"/>
        <w:adjustRightInd w:val="0"/>
        <w:ind w:left="714" w:hanging="357"/>
        <w:jc w:val="both"/>
        <w:rPr>
          <w:rFonts w:ascii="Arial" w:eastAsia="Calibri" w:hAnsi="Arial" w:cs="Arial"/>
          <w:color w:val="000000"/>
          <w:sz w:val="20"/>
          <w:lang w:val="es-MX" w:eastAsia="es-MX"/>
        </w:rPr>
      </w:pPr>
      <w:r w:rsidRPr="00F1091A">
        <w:rPr>
          <w:rFonts w:ascii="Arial" w:eastAsia="Calibri" w:hAnsi="Arial" w:cs="Arial"/>
          <w:sz w:val="20"/>
          <w:lang w:val="es-MX" w:eastAsia="es-MX"/>
        </w:rPr>
        <w:t xml:space="preserve">En su caso, el convenio firmado por cada una de las personas que integren una proposición conjunta </w:t>
      </w:r>
      <w:r w:rsidRPr="00F1091A">
        <w:rPr>
          <w:rFonts w:ascii="Arial" w:eastAsia="Calibri" w:hAnsi="Arial" w:cs="Arial"/>
          <w:b/>
          <w:bCs/>
          <w:sz w:val="20"/>
          <w:lang w:val="es-MX" w:eastAsia="es-MX"/>
        </w:rPr>
        <w:t xml:space="preserve">Anexo número 8 (ocho) </w:t>
      </w:r>
      <w:r w:rsidRPr="00F1091A">
        <w:rPr>
          <w:rFonts w:ascii="Arial" w:eastAsia="Calibri" w:hAnsi="Arial" w:cs="Arial"/>
          <w:sz w:val="20"/>
          <w:lang w:val="es-MX" w:eastAsia="es-MX"/>
        </w:rPr>
        <w:t>indicando en el mismo las obligaciones específicas del contrato que corresponderá</w:t>
      </w:r>
      <w:r w:rsidRPr="001330AA">
        <w:rPr>
          <w:rFonts w:ascii="Arial" w:eastAsia="Calibri" w:hAnsi="Arial" w:cs="Arial"/>
          <w:sz w:val="20"/>
          <w:lang w:val="es-MX" w:eastAsia="es-MX"/>
        </w:rPr>
        <w:t xml:space="preserve"> a cada una de ellas, así como la manera en que se exigirá su cumplimiento. </w:t>
      </w:r>
      <w:r w:rsidRPr="00F1091A">
        <w:rPr>
          <w:rFonts w:ascii="Arial" w:eastAsia="Calibri" w:hAnsi="Arial" w:cs="Arial"/>
          <w:color w:val="000000"/>
          <w:sz w:val="20"/>
          <w:lang w:val="es-MX" w:eastAsia="es-MX"/>
        </w:rPr>
        <w:t>En caso de que el licitante resulte adjudicado, el convenio de participación conjunta deberá presentarse notariado para la formalización del contrato.</w:t>
      </w:r>
    </w:p>
    <w:p w:rsidR="00467EB8" w:rsidRPr="001330AA" w:rsidRDefault="00467EB8" w:rsidP="00F34916">
      <w:pPr>
        <w:suppressAutoHyphens w:val="0"/>
        <w:autoSpaceDE w:val="0"/>
        <w:autoSpaceDN w:val="0"/>
        <w:adjustRightInd w:val="0"/>
        <w:ind w:left="708"/>
        <w:jc w:val="both"/>
        <w:rPr>
          <w:rFonts w:ascii="Arial" w:hAnsi="Arial" w:cs="Arial"/>
          <w:b/>
          <w:sz w:val="20"/>
        </w:rPr>
      </w:pPr>
      <w:r w:rsidRPr="001330AA">
        <w:rPr>
          <w:rFonts w:ascii="Arial" w:hAnsi="Arial" w:cs="Arial"/>
          <w:sz w:val="20"/>
        </w:rPr>
        <w:t xml:space="preserve">Adicionalmente deberá anexar de forma individual: </w:t>
      </w:r>
    </w:p>
    <w:p w:rsidR="00467EB8" w:rsidRPr="001330AA" w:rsidRDefault="00467EB8" w:rsidP="00985E35">
      <w:pPr>
        <w:numPr>
          <w:ilvl w:val="0"/>
          <w:numId w:val="21"/>
        </w:numPr>
        <w:suppressAutoHyphens w:val="0"/>
        <w:autoSpaceDE w:val="0"/>
        <w:autoSpaceDN w:val="0"/>
        <w:adjustRightInd w:val="0"/>
        <w:spacing w:after="18"/>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2 (dos) </w:t>
      </w:r>
      <w:r w:rsidRPr="001330AA">
        <w:rPr>
          <w:rFonts w:ascii="Arial" w:eastAsia="Calibri" w:hAnsi="Arial" w:cs="Arial"/>
          <w:sz w:val="20"/>
          <w:lang w:val="es-MX" w:eastAsia="es-MX"/>
        </w:rPr>
        <w:t xml:space="preserve">Acreditamiento de Existencia Legal y Personalidad Jurídica </w:t>
      </w:r>
    </w:p>
    <w:p w:rsidR="00467EB8" w:rsidRPr="001330AA" w:rsidRDefault="00467EB8" w:rsidP="00985E35">
      <w:pPr>
        <w:numPr>
          <w:ilvl w:val="0"/>
          <w:numId w:val="21"/>
        </w:numPr>
        <w:suppressAutoHyphens w:val="0"/>
        <w:autoSpaceDE w:val="0"/>
        <w:autoSpaceDN w:val="0"/>
        <w:adjustRightInd w:val="0"/>
        <w:spacing w:after="18"/>
        <w:rPr>
          <w:rFonts w:ascii="Arial" w:eastAsia="Calibri" w:hAnsi="Arial" w:cs="Arial"/>
          <w:sz w:val="20"/>
          <w:lang w:val="es-MX" w:eastAsia="es-MX"/>
        </w:rPr>
      </w:pPr>
      <w:r w:rsidRPr="001330AA">
        <w:rPr>
          <w:rFonts w:ascii="Arial" w:hAnsi="Arial" w:cs="Arial"/>
          <w:b/>
          <w:sz w:val="20"/>
        </w:rPr>
        <w:t>Anexo Número 4 (cuatro)</w:t>
      </w:r>
      <w:r w:rsidRPr="001330AA">
        <w:rPr>
          <w:rFonts w:ascii="Arial" w:eastAsia="Calibri" w:hAnsi="Arial" w:cs="Arial"/>
          <w:sz w:val="20"/>
          <w:lang w:val="es-MX" w:eastAsia="es-MX"/>
        </w:rPr>
        <w:t xml:space="preserve"> Escrito de Nacionalidad conforme al artículo 35 del Reglamento de la Ley.</w:t>
      </w:r>
    </w:p>
    <w:p w:rsidR="00467EB8" w:rsidRPr="001330AA" w:rsidRDefault="00467EB8" w:rsidP="00985E35">
      <w:pPr>
        <w:numPr>
          <w:ilvl w:val="0"/>
          <w:numId w:val="21"/>
        </w:numPr>
        <w:suppressAutoHyphens w:val="0"/>
        <w:autoSpaceDE w:val="0"/>
        <w:autoSpaceDN w:val="0"/>
        <w:adjustRightInd w:val="0"/>
        <w:spacing w:after="18"/>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5 (cinco) </w:t>
      </w:r>
      <w:r w:rsidRPr="001330AA">
        <w:rPr>
          <w:rFonts w:ascii="Arial" w:eastAsia="Calibri" w:hAnsi="Arial" w:cs="Arial"/>
          <w:sz w:val="20"/>
          <w:lang w:val="es-MX" w:eastAsia="es-MX"/>
        </w:rPr>
        <w:t xml:space="preserve">Manifiesto que no se ubica en los supuestos establecidos en los artículos 50 y 60 de la LAASSP. </w:t>
      </w:r>
    </w:p>
    <w:p w:rsidR="00467EB8" w:rsidRPr="001330AA" w:rsidRDefault="00467EB8" w:rsidP="00985E35">
      <w:pPr>
        <w:numPr>
          <w:ilvl w:val="0"/>
          <w:numId w:val="21"/>
        </w:numPr>
        <w:suppressAutoHyphens w:val="0"/>
        <w:autoSpaceDE w:val="0"/>
        <w:autoSpaceDN w:val="0"/>
        <w:adjustRightInd w:val="0"/>
        <w:spacing w:after="18"/>
        <w:rPr>
          <w:rFonts w:ascii="Arial" w:eastAsia="Calibri" w:hAnsi="Arial" w:cs="Arial"/>
          <w:sz w:val="20"/>
          <w:lang w:val="es-MX" w:eastAsia="es-MX"/>
        </w:rPr>
      </w:pPr>
      <w:r w:rsidRPr="001330AA">
        <w:rPr>
          <w:rFonts w:ascii="Arial" w:hAnsi="Arial" w:cs="Arial"/>
          <w:b/>
          <w:sz w:val="20"/>
        </w:rPr>
        <w:t xml:space="preserve">Anexo Número 6 (seis) </w:t>
      </w:r>
      <w:r w:rsidRPr="001330AA">
        <w:rPr>
          <w:rFonts w:ascii="Arial" w:eastAsia="Calibri" w:hAnsi="Arial" w:cs="Arial"/>
          <w:sz w:val="20"/>
          <w:lang w:val="es-MX" w:eastAsia="es-MX"/>
        </w:rPr>
        <w:t xml:space="preserve">Declaración de integridad </w:t>
      </w:r>
    </w:p>
    <w:p w:rsidR="00467EB8" w:rsidRPr="001330AA" w:rsidRDefault="00467EB8" w:rsidP="00985E35">
      <w:pPr>
        <w:numPr>
          <w:ilvl w:val="0"/>
          <w:numId w:val="21"/>
        </w:numPr>
        <w:suppressAutoHyphens w:val="0"/>
        <w:autoSpaceDE w:val="0"/>
        <w:autoSpaceDN w:val="0"/>
        <w:adjustRightInd w:val="0"/>
        <w:rPr>
          <w:rFonts w:ascii="Arial" w:eastAsia="Calibri" w:hAnsi="Arial" w:cs="Arial"/>
          <w:color w:val="000000"/>
          <w:sz w:val="20"/>
          <w:lang w:val="es-MX" w:eastAsia="es-MX"/>
        </w:rPr>
      </w:pPr>
      <w:r w:rsidRPr="001330AA">
        <w:rPr>
          <w:rFonts w:ascii="Arial" w:hAnsi="Arial" w:cs="Arial"/>
          <w:b/>
          <w:sz w:val="20"/>
        </w:rPr>
        <w:t xml:space="preserve">Anexo Número 7 (siete) </w:t>
      </w:r>
      <w:r w:rsidRPr="001330AA">
        <w:rPr>
          <w:rFonts w:ascii="Arial" w:eastAsia="Calibri" w:hAnsi="Arial" w:cs="Arial"/>
          <w:sz w:val="20"/>
          <w:lang w:val="es-MX" w:eastAsia="es-MX"/>
        </w:rPr>
        <w:t>Estratificación</w:t>
      </w:r>
      <w:r w:rsidRPr="001330AA">
        <w:rPr>
          <w:rFonts w:ascii="Arial" w:eastAsia="Calibri" w:hAnsi="Arial" w:cs="Arial"/>
          <w:color w:val="000000"/>
          <w:sz w:val="20"/>
          <w:lang w:val="es-MX" w:eastAsia="es-MX"/>
        </w:rPr>
        <w:t xml:space="preserve"> de micro, pequeña o mediana empresa (MIPYMES) </w:t>
      </w:r>
    </w:p>
    <w:p w:rsidR="00CF3768" w:rsidRPr="00040E27" w:rsidRDefault="00CF3768" w:rsidP="00985E35">
      <w:pPr>
        <w:pStyle w:val="Sangra3detindependiente1"/>
        <w:numPr>
          <w:ilvl w:val="0"/>
          <w:numId w:val="30"/>
        </w:numPr>
        <w:ind w:left="709"/>
      </w:pPr>
      <w:r w:rsidRPr="00040E27">
        <w:rPr>
          <w:lang w:val="es-MX"/>
        </w:rPr>
        <w:t xml:space="preserve">Escrito por el que se obliga, en caso de resultar adjudicado, a liberar al Instituto de toda responsabilidad de carácter civil, mercantil, penal o administrativa que, en su caso, se ocasione con motivo de la </w:t>
      </w:r>
      <w:r w:rsidRPr="00040E27">
        <w:rPr>
          <w:lang w:val="es-MX"/>
        </w:rPr>
        <w:lastRenderedPageBreak/>
        <w:t xml:space="preserve">infracción de derechos de autor, patentes, marcas u otros derechos de propiedad industrial o intelectual a nivel Nacional o Internacional, conforme al </w:t>
      </w:r>
      <w:r w:rsidRPr="00040E27">
        <w:rPr>
          <w:b/>
          <w:bCs/>
          <w:lang w:val="es-MX"/>
        </w:rPr>
        <w:t xml:space="preserve">Anexo Número 12 (doce) </w:t>
      </w:r>
      <w:r w:rsidRPr="00040E27">
        <w:rPr>
          <w:lang w:val="es-MX"/>
        </w:rPr>
        <w:t>de la presente Convocatoria</w:t>
      </w:r>
    </w:p>
    <w:p w:rsidR="00467EB8" w:rsidRDefault="00467EB8" w:rsidP="00F34916">
      <w:pPr>
        <w:suppressAutoHyphens w:val="0"/>
        <w:autoSpaceDE w:val="0"/>
        <w:autoSpaceDN w:val="0"/>
        <w:adjustRightInd w:val="0"/>
        <w:jc w:val="both"/>
        <w:rPr>
          <w:rFonts w:ascii="Arial" w:eastAsia="Calibri" w:hAnsi="Arial" w:cs="Arial"/>
          <w:sz w:val="20"/>
          <w:lang w:val="es-MX" w:eastAsia="es-MX"/>
        </w:rPr>
      </w:pPr>
    </w:p>
    <w:p w:rsidR="00CF3768" w:rsidRDefault="00CF3768" w:rsidP="00F34916">
      <w:pPr>
        <w:suppressAutoHyphens w:val="0"/>
        <w:autoSpaceDE w:val="0"/>
        <w:autoSpaceDN w:val="0"/>
        <w:adjustRightInd w:val="0"/>
        <w:jc w:val="both"/>
        <w:rPr>
          <w:rFonts w:ascii="Arial" w:hAnsi="Arial" w:cs="Arial"/>
          <w:sz w:val="20"/>
        </w:rPr>
      </w:pPr>
      <w:r w:rsidRPr="001330AA">
        <w:rPr>
          <w:rFonts w:ascii="Arial" w:hAnsi="Arial" w:cs="Arial"/>
          <w:sz w:val="20"/>
        </w:rPr>
        <w:t xml:space="preserve">La falta de presentación de los escritos y documentos obligatorios señalados en </w:t>
      </w:r>
      <w:r>
        <w:rPr>
          <w:rFonts w:ascii="Arial" w:hAnsi="Arial" w:cs="Arial"/>
          <w:sz w:val="20"/>
        </w:rPr>
        <w:t>los</w:t>
      </w:r>
      <w:r w:rsidRPr="001330AA">
        <w:rPr>
          <w:rFonts w:ascii="Arial" w:hAnsi="Arial" w:cs="Arial"/>
          <w:sz w:val="20"/>
        </w:rPr>
        <w:t xml:space="preserve"> numeral</w:t>
      </w:r>
      <w:r>
        <w:rPr>
          <w:rFonts w:ascii="Arial" w:hAnsi="Arial" w:cs="Arial"/>
          <w:sz w:val="20"/>
        </w:rPr>
        <w:t>es 6.1 y 6.2</w:t>
      </w:r>
      <w:r w:rsidRPr="001330AA">
        <w:rPr>
          <w:rFonts w:ascii="Arial" w:hAnsi="Arial" w:cs="Arial"/>
          <w:sz w:val="20"/>
        </w:rPr>
        <w:t>, afectan la solvencia de las propuestas, o que éstos no se apeguen a las características solicitadas</w:t>
      </w:r>
      <w:r>
        <w:rPr>
          <w:rFonts w:ascii="Arial" w:hAnsi="Arial" w:cs="Arial"/>
          <w:sz w:val="20"/>
        </w:rPr>
        <w:t>.</w:t>
      </w:r>
    </w:p>
    <w:p w:rsidR="00CF3768" w:rsidRDefault="00CF3768" w:rsidP="00F34916">
      <w:pPr>
        <w:suppressAutoHyphens w:val="0"/>
        <w:autoSpaceDE w:val="0"/>
        <w:autoSpaceDN w:val="0"/>
        <w:adjustRightInd w:val="0"/>
        <w:jc w:val="both"/>
        <w:rPr>
          <w:rFonts w:ascii="Arial" w:hAnsi="Arial" w:cs="Arial"/>
          <w:sz w:val="20"/>
        </w:rPr>
      </w:pPr>
    </w:p>
    <w:p w:rsidR="00CF3768" w:rsidRPr="00927019" w:rsidRDefault="00CF3768" w:rsidP="00CF3768">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0C1E37" w:rsidRDefault="000C1E37" w:rsidP="00CF3768">
      <w:pPr>
        <w:suppressAutoHyphens w:val="0"/>
        <w:autoSpaceDE w:val="0"/>
        <w:autoSpaceDN w:val="0"/>
        <w:adjustRightInd w:val="0"/>
        <w:jc w:val="both"/>
        <w:rPr>
          <w:rFonts w:ascii="Arial" w:eastAsia="Calibri" w:hAnsi="Arial" w:cs="Arial"/>
          <w:b/>
          <w:color w:val="000000"/>
          <w:sz w:val="20"/>
          <w:lang w:val="es-MX" w:eastAsia="es-MX"/>
        </w:rPr>
      </w:pPr>
    </w:p>
    <w:p w:rsidR="00CF3768" w:rsidRPr="00D756AF" w:rsidRDefault="00CF3768" w:rsidP="00CF3768">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CF3768" w:rsidRPr="001330AA" w:rsidRDefault="00CF3768" w:rsidP="00F34916">
      <w:pPr>
        <w:suppressAutoHyphens w:val="0"/>
        <w:autoSpaceDE w:val="0"/>
        <w:autoSpaceDN w:val="0"/>
        <w:adjustRightInd w:val="0"/>
        <w:jc w:val="both"/>
        <w:rPr>
          <w:rFonts w:ascii="Arial" w:eastAsia="Calibri" w:hAnsi="Arial" w:cs="Arial"/>
          <w:sz w:val="20"/>
          <w:lang w:val="es-MX" w:eastAsia="es-MX"/>
        </w:rPr>
      </w:pPr>
    </w:p>
    <w:p w:rsidR="00467EB8" w:rsidRPr="001330AA" w:rsidRDefault="00467EB8" w:rsidP="00985E35">
      <w:pPr>
        <w:pStyle w:val="Sangra3detindependiente1"/>
        <w:numPr>
          <w:ilvl w:val="0"/>
          <w:numId w:val="29"/>
        </w:numPr>
        <w:rPr>
          <w:lang w:val="es-MX"/>
        </w:rPr>
      </w:pPr>
      <w:r w:rsidRPr="001330AA">
        <w:rPr>
          <w:lang w:val="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22 de diciembre de 2017,  </w:t>
      </w:r>
      <w:r w:rsidRPr="001330AA">
        <w:rPr>
          <w:b/>
          <w:bCs/>
          <w:lang w:val="es-MX"/>
        </w:rPr>
        <w:t xml:space="preserve">Anexo número 9 (nueve) o </w:t>
      </w:r>
      <w:r w:rsidRPr="001330AA">
        <w:rPr>
          <w:lang w:val="es-MX"/>
        </w:rPr>
        <w:t xml:space="preserve">convenio o documento fehaciente que refleje un proceso de regularización. </w:t>
      </w:r>
    </w:p>
    <w:p w:rsidR="00467EB8" w:rsidRPr="001330AA" w:rsidRDefault="00467EB8" w:rsidP="00985E35">
      <w:pPr>
        <w:pStyle w:val="Sangra3detindependiente1"/>
        <w:numPr>
          <w:ilvl w:val="0"/>
          <w:numId w:val="29"/>
        </w:numPr>
        <w:ind w:left="709" w:hanging="425"/>
      </w:pPr>
      <w:r w:rsidRPr="001330AA">
        <w:rPr>
          <w:lang w:val="es-MX"/>
        </w:rPr>
        <w:t>Constancia de la “Opinión del Cumplimiento de Obligaciones en materia de Seguridad Social” vigente y positivo</w:t>
      </w:r>
      <w:r w:rsidRPr="001330AA">
        <w:rPr>
          <w:b/>
          <w:bCs/>
          <w:lang w:val="es-MX"/>
        </w:rPr>
        <w:t xml:space="preserve"> Anexo Número 10 (diez) o </w:t>
      </w:r>
      <w:r w:rsidRPr="001330AA">
        <w:rPr>
          <w:lang w:val="es-MX"/>
        </w:rPr>
        <w:t>convenio o documento fehaciente que refleje un proceso de regularización</w:t>
      </w:r>
      <w:r>
        <w:rPr>
          <w:lang w:val="es-MX"/>
        </w:rPr>
        <w:t>.</w:t>
      </w:r>
      <w:r w:rsidRPr="001330AA">
        <w:rPr>
          <w:lang w:val="es-MX"/>
        </w:rPr>
        <w:t xml:space="preserve"> En caso de carecer de empleados, lo expresará y justificará por escrito y la aceptación del manifiesto será valorada por el Instituto al relacionar el desarrollo de las actividades inherentes al contrato</w:t>
      </w:r>
    </w:p>
    <w:p w:rsidR="00467EB8" w:rsidRPr="00040E27" w:rsidRDefault="00467EB8" w:rsidP="00985E35">
      <w:pPr>
        <w:pStyle w:val="Sangra3detindependiente1"/>
        <w:numPr>
          <w:ilvl w:val="0"/>
          <w:numId w:val="29"/>
        </w:numPr>
        <w:ind w:left="709" w:hanging="425"/>
      </w:pPr>
      <w:r w:rsidRPr="001330AA">
        <w:rPr>
          <w:lang w:val="es-MX"/>
        </w:rPr>
        <w:t>Constancia de Situación Fiscal en materia de Aportaciones Patronales y Entero de Amortizaciones”</w:t>
      </w:r>
      <w:r w:rsidRPr="001330AA">
        <w:rPr>
          <w:b/>
          <w:lang w:val="es-MX"/>
        </w:rPr>
        <w:t xml:space="preserve"> </w:t>
      </w:r>
      <w:r w:rsidRPr="001330AA">
        <w:rPr>
          <w:lang w:val="es-MX"/>
        </w:rPr>
        <w:t>vigente y positivo</w:t>
      </w:r>
      <w:r w:rsidRPr="001330AA">
        <w:rPr>
          <w:b/>
          <w:bCs/>
          <w:lang w:val="es-MX"/>
        </w:rPr>
        <w:t xml:space="preserve"> Anexo Número 11 (once) o </w:t>
      </w:r>
      <w:r w:rsidRPr="001330AA">
        <w:rPr>
          <w:lang w:val="es-MX"/>
        </w:rPr>
        <w:t>convenio o documento fehaciente que refleje un proceso de regularización</w:t>
      </w:r>
    </w:p>
    <w:p w:rsidR="00467EB8" w:rsidRPr="00CF3768" w:rsidRDefault="00467EB8" w:rsidP="00985E35">
      <w:pPr>
        <w:numPr>
          <w:ilvl w:val="0"/>
          <w:numId w:val="29"/>
        </w:numPr>
        <w:suppressAutoHyphens w:val="0"/>
        <w:autoSpaceDE w:val="0"/>
        <w:autoSpaceDN w:val="0"/>
        <w:adjustRightInd w:val="0"/>
        <w:ind w:left="709" w:hanging="425"/>
        <w:jc w:val="both"/>
        <w:rPr>
          <w:rFonts w:ascii="Arial" w:eastAsia="Calibri" w:hAnsi="Arial" w:cs="Arial"/>
          <w:color w:val="000000"/>
          <w:sz w:val="20"/>
          <w:lang w:val="es-MX" w:eastAsia="es-MX"/>
        </w:rPr>
      </w:pPr>
      <w:r w:rsidRPr="00040E27">
        <w:rPr>
          <w:rFonts w:ascii="Arial" w:eastAsia="Calibri" w:hAnsi="Arial" w:cs="Arial"/>
          <w:color w:val="000000"/>
          <w:sz w:val="20"/>
          <w:lang w:val="es-MX" w:eastAsia="es-MX"/>
        </w:rPr>
        <w:t xml:space="preserve">Manifestación que no desempeña empleo, cargo o comisión en el servicio público o, en su caso, que a pesar de desempeñarlo, con la formalización del contrato correspondiente no se actualiza un conflicto de interés </w:t>
      </w:r>
      <w:r w:rsidRPr="00040E27">
        <w:rPr>
          <w:rFonts w:ascii="Arial" w:eastAsia="Calibri" w:hAnsi="Arial" w:cs="Arial"/>
          <w:b/>
          <w:bCs/>
          <w:sz w:val="20"/>
          <w:lang w:val="es-MX" w:eastAsia="es-MX"/>
        </w:rPr>
        <w:t>Anexo Número 2</w:t>
      </w:r>
      <w:r>
        <w:rPr>
          <w:rFonts w:ascii="Arial" w:eastAsia="Calibri" w:hAnsi="Arial" w:cs="Arial"/>
          <w:b/>
          <w:bCs/>
          <w:sz w:val="20"/>
          <w:lang w:val="es-MX" w:eastAsia="es-MX"/>
        </w:rPr>
        <w:t>1</w:t>
      </w:r>
      <w:r w:rsidRPr="00040E27">
        <w:rPr>
          <w:rFonts w:ascii="Arial" w:eastAsia="Calibri" w:hAnsi="Arial" w:cs="Arial"/>
          <w:b/>
          <w:bCs/>
          <w:sz w:val="20"/>
          <w:lang w:val="es-MX" w:eastAsia="es-MX"/>
        </w:rPr>
        <w:t xml:space="preserve"> (veint</w:t>
      </w:r>
      <w:r>
        <w:rPr>
          <w:rFonts w:ascii="Arial" w:eastAsia="Calibri" w:hAnsi="Arial" w:cs="Arial"/>
          <w:b/>
          <w:bCs/>
          <w:sz w:val="20"/>
          <w:lang w:val="es-MX" w:eastAsia="es-MX"/>
        </w:rPr>
        <w:t>iuno</w:t>
      </w:r>
      <w:r w:rsidRPr="00040E27">
        <w:rPr>
          <w:rFonts w:ascii="Arial" w:eastAsia="Calibri" w:hAnsi="Arial" w:cs="Arial"/>
          <w:b/>
          <w:bCs/>
          <w:color w:val="000000"/>
          <w:sz w:val="20"/>
          <w:lang w:val="es-MX" w:eastAsia="es-MX"/>
        </w:rPr>
        <w:t>).</w:t>
      </w:r>
    </w:p>
    <w:p w:rsidR="00CF3768" w:rsidRPr="00CF3768" w:rsidRDefault="00CF3768" w:rsidP="00985E35">
      <w:pPr>
        <w:pStyle w:val="Prrafodelista"/>
        <w:numPr>
          <w:ilvl w:val="0"/>
          <w:numId w:val="29"/>
        </w:numPr>
        <w:suppressAutoHyphens w:val="0"/>
        <w:autoSpaceDE w:val="0"/>
        <w:autoSpaceDN w:val="0"/>
        <w:adjustRightInd w:val="0"/>
        <w:ind w:left="709" w:hanging="425"/>
        <w:jc w:val="both"/>
        <w:rPr>
          <w:rFonts w:ascii="Arial" w:eastAsia="Calibri" w:hAnsi="Arial" w:cs="Arial"/>
          <w:color w:val="000000"/>
          <w:sz w:val="20"/>
          <w:lang w:val="es-MX" w:eastAsia="es-MX"/>
        </w:rPr>
      </w:pPr>
      <w:r w:rsidRPr="00CF3768">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CF3768">
        <w:rPr>
          <w:rFonts w:ascii="Arial" w:hAnsi="Arial" w:cs="Arial"/>
          <w:bCs/>
          <w:sz w:val="20"/>
        </w:rPr>
        <w:t>.</w:t>
      </w:r>
      <w:r w:rsidRPr="00CF3768">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CF3768" w:rsidRDefault="00CF3768" w:rsidP="00317C8B">
      <w:pPr>
        <w:suppressAutoHyphens w:val="0"/>
        <w:autoSpaceDE w:val="0"/>
        <w:autoSpaceDN w:val="0"/>
        <w:adjustRightInd w:val="0"/>
        <w:jc w:val="both"/>
        <w:rPr>
          <w:rFonts w:ascii="Arial" w:hAnsi="Arial" w:cs="Arial"/>
          <w:sz w:val="20"/>
        </w:rPr>
      </w:pPr>
    </w:p>
    <w:p w:rsidR="00467EB8" w:rsidRDefault="00467EB8" w:rsidP="006F0048">
      <w:pPr>
        <w:suppressAutoHyphens w:val="0"/>
        <w:autoSpaceDE w:val="0"/>
        <w:autoSpaceDN w:val="0"/>
        <w:adjustRightInd w:val="0"/>
        <w:rPr>
          <w:rFonts w:ascii="Arial" w:hAnsi="Arial" w:cs="Arial"/>
          <w:b/>
          <w:bCs/>
          <w:sz w:val="20"/>
        </w:rPr>
      </w:pPr>
      <w:r w:rsidRPr="001330AA">
        <w:rPr>
          <w:rFonts w:ascii="Arial" w:hAnsi="Arial" w:cs="Arial"/>
          <w:b/>
          <w:bCs/>
          <w:sz w:val="20"/>
        </w:rPr>
        <w:t>6.</w:t>
      </w:r>
      <w:r w:rsidR="00CF3768">
        <w:rPr>
          <w:rFonts w:ascii="Arial" w:hAnsi="Arial" w:cs="Arial"/>
          <w:b/>
          <w:bCs/>
          <w:sz w:val="20"/>
        </w:rPr>
        <w:t>4</w:t>
      </w:r>
      <w:r w:rsidRPr="001330AA">
        <w:rPr>
          <w:rFonts w:ascii="Arial" w:hAnsi="Arial" w:cs="Arial"/>
          <w:b/>
          <w:bCs/>
          <w:sz w:val="20"/>
        </w:rPr>
        <w:t xml:space="preserve">.- Propuesta económica: </w:t>
      </w:r>
    </w:p>
    <w:p w:rsidR="00467EB8" w:rsidRPr="001330AA" w:rsidRDefault="00467EB8" w:rsidP="006F0048">
      <w:pPr>
        <w:suppressAutoHyphens w:val="0"/>
        <w:autoSpaceDE w:val="0"/>
        <w:autoSpaceDN w:val="0"/>
        <w:adjustRightInd w:val="0"/>
        <w:rPr>
          <w:rFonts w:ascii="Arial" w:hAnsi="Arial" w:cs="Arial"/>
          <w:b/>
          <w:bCs/>
          <w:sz w:val="20"/>
        </w:rPr>
      </w:pPr>
    </w:p>
    <w:p w:rsidR="00467EB8" w:rsidRPr="001330AA" w:rsidRDefault="00467EB8" w:rsidP="006F0048">
      <w:pPr>
        <w:jc w:val="both"/>
        <w:rPr>
          <w:rFonts w:ascii="Arial" w:hAnsi="Arial" w:cs="Arial"/>
          <w:sz w:val="20"/>
        </w:rPr>
      </w:pPr>
      <w:r w:rsidRPr="001330AA">
        <w:rPr>
          <w:rFonts w:ascii="Arial" w:hAnsi="Arial" w:cs="Arial"/>
          <w:sz w:val="20"/>
        </w:rPr>
        <w:t>La Proposición Económica deberá contener la cotización de los bienes ofertado</w:t>
      </w:r>
      <w:r>
        <w:rPr>
          <w:rFonts w:ascii="Arial" w:hAnsi="Arial" w:cs="Arial"/>
          <w:sz w:val="20"/>
        </w:rPr>
        <w:t>s</w:t>
      </w:r>
      <w:r w:rsidRPr="001330AA">
        <w:rPr>
          <w:rFonts w:ascii="Arial" w:hAnsi="Arial" w:cs="Arial"/>
          <w:sz w:val="20"/>
        </w:rPr>
        <w:t xml:space="preserve"> indicando precio unitario, subtotal e importe mínimo y máximo de los bienes ofertado, desglosando el IVA, conforme al </w:t>
      </w:r>
      <w:r w:rsidRPr="001330AA">
        <w:rPr>
          <w:rFonts w:ascii="Arial" w:hAnsi="Arial" w:cs="Arial"/>
          <w:b/>
          <w:sz w:val="20"/>
        </w:rPr>
        <w:t>Anexo Número 1</w:t>
      </w:r>
      <w:r>
        <w:rPr>
          <w:rFonts w:ascii="Arial" w:hAnsi="Arial" w:cs="Arial"/>
          <w:b/>
          <w:sz w:val="20"/>
        </w:rPr>
        <w:t>5</w:t>
      </w:r>
      <w:r w:rsidRPr="001330AA">
        <w:rPr>
          <w:rFonts w:ascii="Arial" w:hAnsi="Arial" w:cs="Arial"/>
          <w:b/>
          <w:sz w:val="20"/>
        </w:rPr>
        <w:t xml:space="preserve"> (</w:t>
      </w:r>
      <w:r>
        <w:rPr>
          <w:rFonts w:ascii="Arial" w:hAnsi="Arial" w:cs="Arial"/>
          <w:b/>
          <w:sz w:val="20"/>
        </w:rPr>
        <w:t>quince</w:t>
      </w:r>
      <w:r w:rsidRPr="001330AA">
        <w:rPr>
          <w:rFonts w:ascii="Arial" w:hAnsi="Arial" w:cs="Arial"/>
          <w:b/>
          <w:sz w:val="20"/>
        </w:rPr>
        <w:t>)</w:t>
      </w:r>
      <w:r w:rsidRPr="001330AA">
        <w:rPr>
          <w:rFonts w:ascii="Arial" w:hAnsi="Arial" w:cs="Arial"/>
          <w:b/>
          <w:bCs/>
          <w:sz w:val="20"/>
        </w:rPr>
        <w:t>,</w:t>
      </w:r>
      <w:r w:rsidRPr="001330AA">
        <w:rPr>
          <w:rFonts w:ascii="Arial" w:hAnsi="Arial" w:cs="Arial"/>
          <w:sz w:val="20"/>
        </w:rPr>
        <w:t xml:space="preserve"> que forma parte de las presentes Bases. </w:t>
      </w:r>
    </w:p>
    <w:p w:rsidR="00467EB8" w:rsidRPr="001330AA" w:rsidRDefault="00467EB8" w:rsidP="006F0048">
      <w:pPr>
        <w:jc w:val="both"/>
        <w:rPr>
          <w:rFonts w:ascii="Arial" w:hAnsi="Arial" w:cs="Arial"/>
          <w:sz w:val="20"/>
        </w:rPr>
      </w:pPr>
    </w:p>
    <w:p w:rsidR="00467EB8" w:rsidRPr="001330AA" w:rsidRDefault="00467EB8" w:rsidP="006F0048">
      <w:pPr>
        <w:jc w:val="both"/>
        <w:rPr>
          <w:rFonts w:ascii="Arial" w:hAnsi="Arial" w:cs="Arial"/>
          <w:sz w:val="20"/>
        </w:rPr>
      </w:pPr>
      <w:r w:rsidRPr="001330AA">
        <w:rPr>
          <w:rFonts w:ascii="Arial" w:hAnsi="Arial" w:cs="Arial"/>
          <w:sz w:val="20"/>
        </w:rPr>
        <w:t>En caso de que se detecte un error de cálculo en alguna proposición, se podrá llevar a cabo su rectificación cuando la corrección no implique la modificación del precio unitario de los bienes. En caso de discrepancia entre las cantidades escritas con letra y número, prevalecerá la primera, por lo que de presentarse errores en los volúmenes solicitados, estos podrán corregirse.</w:t>
      </w:r>
    </w:p>
    <w:p w:rsidR="00467EB8" w:rsidRPr="001330AA" w:rsidRDefault="00467EB8" w:rsidP="006F0048">
      <w:pPr>
        <w:jc w:val="both"/>
        <w:rPr>
          <w:rFonts w:ascii="Arial" w:hAnsi="Arial" w:cs="Arial"/>
          <w:sz w:val="20"/>
        </w:rPr>
      </w:pPr>
    </w:p>
    <w:p w:rsidR="00467EB8" w:rsidRPr="001330AA" w:rsidRDefault="00467EB8" w:rsidP="006F0048">
      <w:pPr>
        <w:jc w:val="both"/>
        <w:rPr>
          <w:rFonts w:ascii="Arial" w:hAnsi="Arial" w:cs="Arial"/>
          <w:sz w:val="20"/>
        </w:rPr>
      </w:pPr>
      <w:r w:rsidRPr="001330AA">
        <w:rPr>
          <w:rFonts w:ascii="Arial" w:hAnsi="Arial" w:cs="Arial"/>
          <w:sz w:val="20"/>
        </w:rPr>
        <w:t xml:space="preserve">Los precios ofertados por los licitantes, permanecerán fijos durante la vigencia del contrato. </w:t>
      </w:r>
    </w:p>
    <w:p w:rsidR="00467EB8" w:rsidRPr="001330AA" w:rsidRDefault="00467EB8" w:rsidP="006F0048">
      <w:pPr>
        <w:jc w:val="both"/>
        <w:rPr>
          <w:rFonts w:ascii="Arial" w:hAnsi="Arial" w:cs="Arial"/>
          <w:sz w:val="20"/>
        </w:rPr>
      </w:pPr>
    </w:p>
    <w:p w:rsidR="00467EB8" w:rsidRPr="001330AA" w:rsidRDefault="00467EB8" w:rsidP="006F0048">
      <w:pPr>
        <w:jc w:val="both"/>
        <w:rPr>
          <w:rFonts w:ascii="Arial" w:hAnsi="Arial" w:cs="Arial"/>
          <w:sz w:val="20"/>
        </w:rPr>
      </w:pPr>
      <w:r w:rsidRPr="001330AA">
        <w:rPr>
          <w:rFonts w:ascii="Arial" w:hAnsi="Arial" w:cs="Arial"/>
          <w:sz w:val="20"/>
        </w:rPr>
        <w:lastRenderedPageBreak/>
        <w:t>Las cotizaciones deberán elaborarse en pesos mexicanos sin incluir el IVA a 2 (dos) decimales sin redondear.</w:t>
      </w:r>
    </w:p>
    <w:p w:rsidR="00467EB8" w:rsidRPr="001330AA" w:rsidRDefault="00467EB8" w:rsidP="006F0048">
      <w:pPr>
        <w:jc w:val="both"/>
        <w:rPr>
          <w:rFonts w:ascii="Arial" w:hAnsi="Arial" w:cs="Arial"/>
          <w:sz w:val="20"/>
        </w:rPr>
      </w:pPr>
    </w:p>
    <w:p w:rsidR="00467EB8" w:rsidRPr="001330AA" w:rsidRDefault="00467EB8" w:rsidP="006F0048">
      <w:pPr>
        <w:jc w:val="both"/>
        <w:rPr>
          <w:rFonts w:ascii="Arial" w:hAnsi="Arial" w:cs="Arial"/>
          <w:sz w:val="20"/>
        </w:rPr>
      </w:pPr>
      <w:r w:rsidRPr="001330AA">
        <w:rPr>
          <w:rFonts w:ascii="Arial" w:hAnsi="Arial" w:cs="Arial"/>
          <w:sz w:val="20"/>
        </w:rPr>
        <w:t>Para dar mayor seguridad a la secrecía de las propuestas de los licitantes, de preferencia, deberán proteger con cinta adhesiva la información que proporcionen en sus cotizaciones, relativa a precios, descuentos, impuestos, subtotales, totales, etc. La omisión de este requisito no será causa de descalificación.</w:t>
      </w:r>
    </w:p>
    <w:p w:rsidR="00467EB8" w:rsidRPr="001330AA" w:rsidRDefault="00467EB8" w:rsidP="006F0048">
      <w:pPr>
        <w:jc w:val="both"/>
        <w:rPr>
          <w:rFonts w:ascii="Arial" w:hAnsi="Arial" w:cs="Arial"/>
          <w:sz w:val="20"/>
        </w:rPr>
      </w:pPr>
    </w:p>
    <w:p w:rsidR="00467EB8" w:rsidRPr="001330AA" w:rsidRDefault="00467EB8" w:rsidP="00D33735">
      <w:pPr>
        <w:suppressAutoHyphens w:val="0"/>
        <w:autoSpaceDE w:val="0"/>
        <w:autoSpaceDN w:val="0"/>
        <w:adjustRightInd w:val="0"/>
        <w:jc w:val="both"/>
        <w:rPr>
          <w:rFonts w:ascii="Arial" w:hAnsi="Arial" w:cs="Arial"/>
          <w:sz w:val="20"/>
        </w:rPr>
      </w:pPr>
      <w:r w:rsidRPr="001330AA">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67EB8" w:rsidRPr="001330AA" w:rsidRDefault="00467EB8" w:rsidP="006F0048">
      <w:pPr>
        <w:suppressAutoHyphens w:val="0"/>
        <w:autoSpaceDE w:val="0"/>
        <w:autoSpaceDN w:val="0"/>
        <w:adjustRightInd w:val="0"/>
        <w:rPr>
          <w:rFonts w:ascii="Arial" w:hAnsi="Arial" w:cs="Arial"/>
          <w:sz w:val="20"/>
        </w:rPr>
      </w:pPr>
    </w:p>
    <w:p w:rsidR="00467EB8" w:rsidRPr="001330AA" w:rsidRDefault="00467EB8" w:rsidP="00D33735">
      <w:pPr>
        <w:suppressAutoHyphens w:val="0"/>
        <w:autoSpaceDE w:val="0"/>
        <w:autoSpaceDN w:val="0"/>
        <w:adjustRightInd w:val="0"/>
        <w:jc w:val="both"/>
        <w:rPr>
          <w:rFonts w:ascii="Arial" w:hAnsi="Arial" w:cs="Arial"/>
          <w:sz w:val="20"/>
        </w:rPr>
      </w:pPr>
      <w:r w:rsidRPr="001330AA">
        <w:rPr>
          <w:rFonts w:ascii="Arial" w:hAnsi="Arial" w:cs="Arial"/>
          <w:sz w:val="20"/>
        </w:rPr>
        <w:t>Con el objeto de agilizar la evaluación económica, los licitantes además de presentar sus propuestas por escrito, podrán hacerlo en disco compacto o memoria USB, en formato Word y/o Excel superior (no imagen, ni fórmula), la no presentación de este medio magnético, no será motivo de desechamiento.</w:t>
      </w:r>
    </w:p>
    <w:p w:rsidR="00467EB8" w:rsidRPr="001330AA" w:rsidRDefault="00467EB8" w:rsidP="00D33735">
      <w:pPr>
        <w:suppressAutoHyphens w:val="0"/>
        <w:autoSpaceDE w:val="0"/>
        <w:autoSpaceDN w:val="0"/>
        <w:adjustRightInd w:val="0"/>
        <w:jc w:val="both"/>
        <w:rPr>
          <w:rFonts w:ascii="Arial" w:hAnsi="Arial" w:cs="Arial"/>
          <w:sz w:val="20"/>
        </w:rPr>
      </w:pPr>
    </w:p>
    <w:p w:rsidR="00467EB8" w:rsidRDefault="00467EB8" w:rsidP="00D33735">
      <w:pPr>
        <w:suppressAutoHyphens w:val="0"/>
        <w:autoSpaceDE w:val="0"/>
        <w:autoSpaceDN w:val="0"/>
        <w:adjustRightInd w:val="0"/>
        <w:jc w:val="both"/>
        <w:rPr>
          <w:rFonts w:ascii="Arial" w:hAnsi="Arial" w:cs="Arial"/>
          <w:b/>
          <w:bCs/>
          <w:sz w:val="20"/>
        </w:rPr>
      </w:pPr>
      <w:r w:rsidRPr="001330AA">
        <w:rPr>
          <w:rFonts w:ascii="Arial" w:hAnsi="Arial" w:cs="Arial"/>
          <w:b/>
          <w:bCs/>
          <w:sz w:val="20"/>
        </w:rPr>
        <w:t>Además de considerar los aspectos siguientes:</w:t>
      </w:r>
    </w:p>
    <w:p w:rsidR="00467EB8" w:rsidRPr="001330AA" w:rsidRDefault="00467EB8" w:rsidP="00D33735">
      <w:pPr>
        <w:suppressAutoHyphens w:val="0"/>
        <w:autoSpaceDE w:val="0"/>
        <w:autoSpaceDN w:val="0"/>
        <w:adjustRightInd w:val="0"/>
        <w:jc w:val="both"/>
        <w:rPr>
          <w:rFonts w:ascii="Arial" w:hAnsi="Arial" w:cs="Arial"/>
          <w:b/>
          <w:bCs/>
          <w:sz w:val="20"/>
        </w:rPr>
      </w:pPr>
    </w:p>
    <w:p w:rsidR="00467EB8" w:rsidRPr="001330AA" w:rsidRDefault="00467EB8" w:rsidP="00985E35">
      <w:pPr>
        <w:pStyle w:val="Default"/>
        <w:numPr>
          <w:ilvl w:val="0"/>
          <w:numId w:val="23"/>
        </w:numPr>
        <w:jc w:val="both"/>
        <w:rPr>
          <w:rFonts w:eastAsia="Calibri"/>
          <w:sz w:val="20"/>
          <w:szCs w:val="20"/>
        </w:rPr>
      </w:pPr>
      <w:r w:rsidRPr="001330AA">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467EB8" w:rsidRPr="001330AA" w:rsidRDefault="00467EB8" w:rsidP="00985E35">
      <w:pPr>
        <w:pStyle w:val="Default"/>
        <w:numPr>
          <w:ilvl w:val="0"/>
          <w:numId w:val="23"/>
        </w:numPr>
        <w:jc w:val="both"/>
        <w:rPr>
          <w:rFonts w:eastAsia="Calibri"/>
          <w:sz w:val="20"/>
          <w:szCs w:val="20"/>
        </w:rPr>
      </w:pPr>
      <w:r w:rsidRPr="001330AA">
        <w:rPr>
          <w:rFonts w:eastAsia="Calibri"/>
          <w:sz w:val="20"/>
          <w:szCs w:val="20"/>
        </w:rPr>
        <w:t>En las proposiciones enviadas a través de medios remotos de comunicación electrónica, en sustitución de la firma autógrafa, se emplearán los medios de identificación electrónica que establezca la S</w:t>
      </w:r>
      <w:r>
        <w:rPr>
          <w:rFonts w:eastAsia="Calibri"/>
          <w:sz w:val="20"/>
          <w:szCs w:val="20"/>
        </w:rPr>
        <w:t>HC</w:t>
      </w:r>
      <w:r w:rsidRPr="001330AA">
        <w:rPr>
          <w:rFonts w:eastAsia="Calibri"/>
          <w:sz w:val="20"/>
          <w:szCs w:val="20"/>
        </w:rPr>
        <w:t xml:space="preserve">P. </w:t>
      </w:r>
    </w:p>
    <w:p w:rsidR="00467EB8" w:rsidRPr="001330AA" w:rsidRDefault="00467EB8" w:rsidP="00985E35">
      <w:pPr>
        <w:numPr>
          <w:ilvl w:val="0"/>
          <w:numId w:val="23"/>
        </w:num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Cada uno de los </w:t>
      </w:r>
      <w:r w:rsidRPr="001330AA">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1330AA">
        <w:rPr>
          <w:rFonts w:ascii="Arial" w:eastAsia="Calibri" w:hAnsi="Arial" w:cs="Arial"/>
          <w:color w:val="000000"/>
          <w:sz w:val="20"/>
          <w:lang w:val="es-MX" w:eastAsia="es-MX"/>
        </w:rPr>
        <w:t xml:space="preserve">. Para tal efecto, se deberán numerar de manera individual las proposiciones técnica y económica, así como el resto de los documentos que entregue. </w:t>
      </w:r>
    </w:p>
    <w:p w:rsidR="00467EB8" w:rsidRPr="001330AA" w:rsidRDefault="00467EB8" w:rsidP="00D33735">
      <w:pPr>
        <w:jc w:val="both"/>
        <w:rPr>
          <w:rFonts w:ascii="Arial" w:hAnsi="Arial" w:cs="Arial"/>
          <w:b/>
          <w:bCs/>
          <w:sz w:val="20"/>
          <w:lang w:val="es-ES_tradnl"/>
        </w:rPr>
      </w:pPr>
    </w:p>
    <w:p w:rsidR="00467EB8" w:rsidRDefault="00467EB8" w:rsidP="00D33735">
      <w:pPr>
        <w:jc w:val="both"/>
        <w:rPr>
          <w:rFonts w:ascii="Arial" w:hAnsi="Arial" w:cs="Arial"/>
          <w:b/>
          <w:bCs/>
          <w:sz w:val="20"/>
          <w:lang w:val="es-ES_tradnl"/>
        </w:rPr>
      </w:pPr>
      <w:r w:rsidRPr="001330AA">
        <w:rPr>
          <w:rFonts w:ascii="Arial" w:hAnsi="Arial" w:cs="Arial"/>
          <w:b/>
          <w:bCs/>
          <w:sz w:val="20"/>
          <w:lang w:val="es-ES_tradnl"/>
        </w:rPr>
        <w:t>7. INCONFORMIDADES.</w:t>
      </w:r>
    </w:p>
    <w:p w:rsidR="00467EB8" w:rsidRPr="001330AA" w:rsidRDefault="00467EB8" w:rsidP="00D33735">
      <w:pPr>
        <w:jc w:val="both"/>
        <w:rPr>
          <w:rFonts w:ascii="Arial" w:hAnsi="Arial" w:cs="Arial"/>
          <w:b/>
          <w:bCs/>
          <w:sz w:val="20"/>
          <w:lang w:val="es-ES_tradnl"/>
        </w:rPr>
      </w:pPr>
    </w:p>
    <w:p w:rsidR="00467EB8" w:rsidRPr="001330AA" w:rsidRDefault="00467EB8" w:rsidP="003D460A">
      <w:pPr>
        <w:jc w:val="both"/>
        <w:rPr>
          <w:rFonts w:ascii="Arial" w:hAnsi="Arial" w:cs="Arial"/>
          <w:sz w:val="20"/>
        </w:rPr>
      </w:pPr>
      <w:r w:rsidRPr="001330AA">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1" w:history="1">
        <w:r w:rsidRPr="001330AA">
          <w:rPr>
            <w:rStyle w:val="Hipervnculo"/>
            <w:rFonts w:ascii="Arial" w:hAnsi="Arial" w:cs="Arial"/>
            <w:sz w:val="20"/>
          </w:rPr>
          <w:t>compranet@funcionpublica.gob.mx</w:t>
        </w:r>
      </w:hyperlink>
      <w:r w:rsidRPr="001330AA">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467EB8" w:rsidRPr="001330AA" w:rsidRDefault="00467EB8" w:rsidP="00D33735">
      <w:pPr>
        <w:jc w:val="both"/>
        <w:rPr>
          <w:rFonts w:ascii="Arial" w:hAnsi="Arial" w:cs="Arial"/>
          <w:sz w:val="20"/>
        </w:rPr>
      </w:pPr>
      <w:r w:rsidRPr="001330AA">
        <w:rPr>
          <w:rFonts w:ascii="Arial" w:hAnsi="Arial" w:cs="Arial"/>
          <w:sz w:val="20"/>
        </w:rPr>
        <w:t>Avenida Revolución número 1586,</w:t>
      </w:r>
    </w:p>
    <w:p w:rsidR="00467EB8" w:rsidRPr="001330AA" w:rsidRDefault="00467EB8" w:rsidP="00D33735">
      <w:pPr>
        <w:jc w:val="both"/>
        <w:rPr>
          <w:rFonts w:ascii="Arial" w:hAnsi="Arial" w:cs="Arial"/>
          <w:sz w:val="20"/>
        </w:rPr>
      </w:pPr>
      <w:r w:rsidRPr="001330AA">
        <w:rPr>
          <w:rFonts w:ascii="Arial" w:hAnsi="Arial" w:cs="Arial"/>
          <w:sz w:val="20"/>
        </w:rPr>
        <w:t xml:space="preserve">Colonia San Ángel, </w:t>
      </w:r>
    </w:p>
    <w:p w:rsidR="00467EB8" w:rsidRPr="001330AA" w:rsidRDefault="00467EB8" w:rsidP="00D33735">
      <w:pPr>
        <w:jc w:val="both"/>
        <w:rPr>
          <w:rFonts w:ascii="Arial" w:hAnsi="Arial" w:cs="Arial"/>
          <w:sz w:val="20"/>
        </w:rPr>
      </w:pPr>
      <w:r w:rsidRPr="001330AA">
        <w:rPr>
          <w:rFonts w:ascii="Arial" w:hAnsi="Arial" w:cs="Arial"/>
          <w:sz w:val="20"/>
        </w:rPr>
        <w:t>Delegación Álvaro Obregón,</w:t>
      </w:r>
    </w:p>
    <w:p w:rsidR="00467EB8" w:rsidRPr="001330AA" w:rsidRDefault="00467EB8" w:rsidP="00D33735">
      <w:pPr>
        <w:jc w:val="both"/>
        <w:rPr>
          <w:rFonts w:ascii="Arial" w:hAnsi="Arial" w:cs="Arial"/>
          <w:sz w:val="20"/>
        </w:rPr>
      </w:pPr>
      <w:r w:rsidRPr="001330AA">
        <w:rPr>
          <w:rFonts w:ascii="Arial" w:hAnsi="Arial" w:cs="Arial"/>
          <w:sz w:val="20"/>
        </w:rPr>
        <w:t xml:space="preserve">Código Postal 01000, </w:t>
      </w:r>
    </w:p>
    <w:p w:rsidR="00467EB8" w:rsidRPr="001330AA" w:rsidRDefault="00467EB8" w:rsidP="00D33735">
      <w:pPr>
        <w:jc w:val="both"/>
        <w:rPr>
          <w:rFonts w:ascii="Arial" w:hAnsi="Arial" w:cs="Arial"/>
          <w:sz w:val="20"/>
        </w:rPr>
      </w:pPr>
      <w:r>
        <w:rPr>
          <w:rFonts w:ascii="Arial" w:hAnsi="Arial" w:cs="Arial"/>
          <w:sz w:val="20"/>
        </w:rPr>
        <w:t xml:space="preserve">Ciudad de </w:t>
      </w:r>
      <w:r w:rsidRPr="001330AA">
        <w:rPr>
          <w:rFonts w:ascii="Arial" w:hAnsi="Arial" w:cs="Arial"/>
          <w:sz w:val="20"/>
        </w:rPr>
        <w:t xml:space="preserve">México. </w:t>
      </w:r>
    </w:p>
    <w:p w:rsidR="00467EB8" w:rsidRPr="001330AA" w:rsidRDefault="00467EB8" w:rsidP="00D33735">
      <w:pPr>
        <w:jc w:val="both"/>
        <w:rPr>
          <w:rFonts w:ascii="Arial" w:hAnsi="Arial" w:cs="Arial"/>
          <w:i/>
          <w:sz w:val="20"/>
        </w:rPr>
      </w:pPr>
    </w:p>
    <w:p w:rsidR="00467EB8" w:rsidRDefault="00467EB8" w:rsidP="00D33735">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7.1.- Información reservada y confidencial. </w:t>
      </w:r>
    </w:p>
    <w:p w:rsidR="00467EB8" w:rsidRPr="001330AA" w:rsidRDefault="00467EB8" w:rsidP="00D33735">
      <w:pPr>
        <w:suppressAutoHyphens w:val="0"/>
        <w:autoSpaceDE w:val="0"/>
        <w:autoSpaceDN w:val="0"/>
        <w:adjustRightInd w:val="0"/>
        <w:rPr>
          <w:rFonts w:ascii="Arial" w:eastAsia="Calibri" w:hAnsi="Arial" w:cs="Arial"/>
          <w:b/>
          <w:bCs/>
          <w:color w:val="000000"/>
          <w:sz w:val="20"/>
          <w:lang w:val="es-MX" w:eastAsia="es-MX"/>
        </w:rPr>
      </w:pPr>
    </w:p>
    <w:p w:rsidR="00467EB8" w:rsidRPr="001330AA" w:rsidRDefault="00467EB8" w:rsidP="00D33735">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1330AA">
        <w:rPr>
          <w:rFonts w:ascii="Arial" w:eastAsia="Calibri" w:hAnsi="Arial" w:cs="Arial"/>
          <w:b/>
          <w:color w:val="000000"/>
          <w:sz w:val="20"/>
          <w:lang w:val="es-MX" w:eastAsia="es-MX"/>
        </w:rPr>
        <w:t>Anexo Número 1</w:t>
      </w:r>
      <w:r>
        <w:rPr>
          <w:rFonts w:ascii="Arial" w:eastAsia="Calibri" w:hAnsi="Arial" w:cs="Arial"/>
          <w:b/>
          <w:color w:val="000000"/>
          <w:sz w:val="20"/>
          <w:lang w:val="es-MX" w:eastAsia="es-MX"/>
        </w:rPr>
        <w:t>6</w:t>
      </w:r>
      <w:r w:rsidRPr="001330AA">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dieciséis</w:t>
      </w:r>
      <w:r w:rsidRPr="001330AA">
        <w:rPr>
          <w:rFonts w:ascii="Arial" w:eastAsia="Calibri" w:hAnsi="Arial" w:cs="Arial"/>
          <w:b/>
          <w:color w:val="000000"/>
          <w:sz w:val="20"/>
          <w:lang w:val="es-MX" w:eastAsia="es-MX"/>
        </w:rPr>
        <w:t>)</w:t>
      </w:r>
      <w:r w:rsidRPr="001330AA">
        <w:rPr>
          <w:rFonts w:ascii="Arial" w:eastAsia="Calibri" w:hAnsi="Arial" w:cs="Arial"/>
          <w:color w:val="000000"/>
          <w:sz w:val="20"/>
          <w:lang w:val="es-MX" w:eastAsia="es-MX"/>
        </w:rPr>
        <w:t xml:space="preserve"> (el presente anexo es opcional para la presente </w:t>
      </w:r>
      <w:r w:rsidRPr="00CC045D">
        <w:rPr>
          <w:rFonts w:ascii="Arial" w:eastAsia="Calibri" w:hAnsi="Arial" w:cs="Arial"/>
          <w:noProof/>
          <w:color w:val="000000"/>
          <w:sz w:val="20"/>
          <w:lang w:val="es-MX" w:eastAsia="es-MX"/>
        </w:rPr>
        <w:t>Licitación</w:t>
      </w:r>
      <w:r w:rsidRPr="001330AA">
        <w:rPr>
          <w:rFonts w:ascii="Arial" w:eastAsia="Calibri" w:hAnsi="Arial" w:cs="Arial"/>
          <w:color w:val="000000"/>
          <w:sz w:val="20"/>
          <w:lang w:val="es-MX" w:eastAsia="es-MX"/>
        </w:rPr>
        <w:t xml:space="preserve">). </w:t>
      </w:r>
    </w:p>
    <w:p w:rsidR="00467EB8" w:rsidRPr="001330AA" w:rsidRDefault="00467EB8" w:rsidP="00D33735">
      <w:pPr>
        <w:jc w:val="both"/>
        <w:rPr>
          <w:rFonts w:ascii="Arial" w:eastAsia="Calibri" w:hAnsi="Arial" w:cs="Arial"/>
          <w:color w:val="000000"/>
          <w:sz w:val="20"/>
          <w:lang w:val="es-MX" w:eastAsia="es-MX"/>
        </w:rPr>
      </w:pPr>
    </w:p>
    <w:p w:rsidR="00467EB8" w:rsidRDefault="00467EB8" w:rsidP="00CD7452">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7.2.- Nota OCDE </w:t>
      </w:r>
    </w:p>
    <w:p w:rsidR="00467EB8" w:rsidRPr="001330AA" w:rsidRDefault="00467EB8" w:rsidP="00CD7452">
      <w:pPr>
        <w:suppressAutoHyphens w:val="0"/>
        <w:autoSpaceDE w:val="0"/>
        <w:autoSpaceDN w:val="0"/>
        <w:adjustRightInd w:val="0"/>
        <w:rPr>
          <w:rFonts w:ascii="Arial" w:eastAsia="Calibri" w:hAnsi="Arial" w:cs="Arial"/>
          <w:color w:val="000000"/>
          <w:sz w:val="20"/>
          <w:lang w:val="es-MX" w:eastAsia="es-MX"/>
        </w:rPr>
      </w:pPr>
    </w:p>
    <w:p w:rsidR="00467EB8" w:rsidRPr="001330AA" w:rsidRDefault="00467EB8" w:rsidP="00D33735">
      <w:pPr>
        <w:jc w:val="both"/>
        <w:rPr>
          <w:rFonts w:ascii="Arial" w:eastAsia="Calibri" w:hAnsi="Arial" w:cs="Arial"/>
          <w:b/>
          <w:bCs/>
          <w:color w:val="000000"/>
          <w:sz w:val="20"/>
          <w:lang w:val="es-MX" w:eastAsia="es-MX"/>
        </w:rPr>
      </w:pPr>
      <w:r w:rsidRPr="001330AA">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1330AA">
        <w:rPr>
          <w:rFonts w:ascii="Arial" w:eastAsia="Calibri" w:hAnsi="Arial" w:cs="Arial"/>
          <w:b/>
          <w:bCs/>
          <w:color w:val="000000"/>
          <w:sz w:val="20"/>
          <w:lang w:val="es-MX" w:eastAsia="es-MX"/>
        </w:rPr>
        <w:t>Anexo Número 1</w:t>
      </w:r>
      <w:r>
        <w:rPr>
          <w:rFonts w:ascii="Arial" w:eastAsia="Calibri" w:hAnsi="Arial" w:cs="Arial"/>
          <w:b/>
          <w:bCs/>
          <w:color w:val="000000"/>
          <w:sz w:val="20"/>
          <w:lang w:val="es-MX" w:eastAsia="es-MX"/>
        </w:rPr>
        <w:t>9</w:t>
      </w:r>
      <w:r w:rsidRPr="001330AA">
        <w:rPr>
          <w:rFonts w:ascii="Arial" w:eastAsia="Calibri" w:hAnsi="Arial" w:cs="Arial"/>
          <w:b/>
          <w:bCs/>
          <w:color w:val="000000"/>
          <w:sz w:val="20"/>
          <w:lang w:val="es-MX" w:eastAsia="es-MX"/>
        </w:rPr>
        <w:t xml:space="preserve"> (dieci</w:t>
      </w:r>
      <w:r>
        <w:rPr>
          <w:rFonts w:ascii="Arial" w:eastAsia="Calibri" w:hAnsi="Arial" w:cs="Arial"/>
          <w:b/>
          <w:bCs/>
          <w:color w:val="000000"/>
          <w:sz w:val="20"/>
          <w:lang w:val="es-MX" w:eastAsia="es-MX"/>
        </w:rPr>
        <w:t>nueve</w:t>
      </w:r>
      <w:r w:rsidRPr="001330AA">
        <w:rPr>
          <w:rFonts w:ascii="Arial" w:eastAsia="Calibri" w:hAnsi="Arial" w:cs="Arial"/>
          <w:b/>
          <w:bCs/>
          <w:color w:val="000000"/>
          <w:sz w:val="20"/>
          <w:lang w:val="es-MX" w:eastAsia="es-MX"/>
        </w:rPr>
        <w:t>).</w:t>
      </w:r>
    </w:p>
    <w:p w:rsidR="00467EB8" w:rsidRDefault="00467EB8" w:rsidP="00D33735">
      <w:pPr>
        <w:jc w:val="both"/>
        <w:rPr>
          <w:rFonts w:ascii="Arial" w:eastAsia="Calibri" w:hAnsi="Arial" w:cs="Arial"/>
          <w:color w:val="000000"/>
          <w:sz w:val="20"/>
          <w:lang w:val="es-MX" w:eastAsia="es-MX"/>
        </w:rPr>
      </w:pPr>
    </w:p>
    <w:p w:rsidR="00467EB8" w:rsidRPr="00B518DC" w:rsidRDefault="00467EB8" w:rsidP="00A62981">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467EB8" w:rsidRPr="00B518DC" w:rsidRDefault="00467EB8" w:rsidP="00A62981">
      <w:pPr>
        <w:ind w:firstLine="709"/>
        <w:rPr>
          <w:rFonts w:ascii="Arial" w:hAnsi="Arial" w:cs="Arial"/>
          <w:sz w:val="20"/>
        </w:rPr>
      </w:pPr>
    </w:p>
    <w:p w:rsidR="00467EB8" w:rsidRPr="00B518DC" w:rsidRDefault="00467EB8" w:rsidP="00A62981">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467EB8" w:rsidRPr="004957B3" w:rsidRDefault="00467EB8" w:rsidP="00A62981">
      <w:pPr>
        <w:rPr>
          <w:rFonts w:ascii="Arial" w:hAnsi="Arial" w:cs="Arial"/>
          <w:sz w:val="10"/>
          <w:szCs w:val="10"/>
        </w:rPr>
      </w:pPr>
    </w:p>
    <w:p w:rsidR="00467EB8" w:rsidRPr="00B518DC" w:rsidRDefault="00467EB8" w:rsidP="00A62981">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467EB8" w:rsidRPr="00B518DC" w:rsidRDefault="00467EB8" w:rsidP="00A62981">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467EB8" w:rsidRPr="00B518DC" w:rsidRDefault="00467EB8" w:rsidP="00A62981">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467EB8" w:rsidRPr="00B518DC" w:rsidRDefault="00467EB8" w:rsidP="00A62981">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467EB8" w:rsidRPr="00B518DC" w:rsidRDefault="00467EB8" w:rsidP="00A62981">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467EB8" w:rsidRPr="00B518DC" w:rsidRDefault="00467EB8" w:rsidP="00A62981">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467EB8" w:rsidRPr="004957B3" w:rsidRDefault="00467EB8" w:rsidP="00A62981">
      <w:pPr>
        <w:spacing w:before="9" w:line="220" w:lineRule="exact"/>
        <w:rPr>
          <w:rFonts w:ascii="Arial" w:hAnsi="Arial" w:cs="Arial"/>
          <w:sz w:val="14"/>
        </w:rPr>
      </w:pPr>
    </w:p>
    <w:p w:rsidR="00467EB8" w:rsidRPr="00B518DC" w:rsidRDefault="00467EB8" w:rsidP="00A62981">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467EB8" w:rsidRPr="00B518DC" w:rsidRDefault="00467EB8" w:rsidP="00A62981">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467EB8" w:rsidRPr="00B518DC" w:rsidRDefault="00467EB8" w:rsidP="00A62981">
      <w:pPr>
        <w:rPr>
          <w:rFonts w:ascii="Arial" w:hAnsi="Arial" w:cs="Arial"/>
          <w:sz w:val="20"/>
        </w:rPr>
      </w:pPr>
    </w:p>
    <w:p w:rsidR="00467EB8" w:rsidRDefault="00467EB8" w:rsidP="00A62981">
      <w:pPr>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2">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467EB8" w:rsidRPr="001330AA" w:rsidRDefault="00467EB8" w:rsidP="00A62981">
      <w:pPr>
        <w:jc w:val="both"/>
        <w:rPr>
          <w:rFonts w:ascii="Arial" w:eastAsia="Calibri" w:hAnsi="Arial" w:cs="Arial"/>
          <w:color w:val="000000"/>
          <w:sz w:val="20"/>
          <w:lang w:val="es-MX" w:eastAsia="es-MX"/>
        </w:rPr>
      </w:pPr>
    </w:p>
    <w:p w:rsidR="00467EB8" w:rsidRPr="001330AA" w:rsidRDefault="00467EB8" w:rsidP="00D33735">
      <w:pPr>
        <w:suppressAutoHyphens w:val="0"/>
        <w:autoSpaceDE w:val="0"/>
        <w:autoSpaceDN w:val="0"/>
        <w:adjustRightInd w:val="0"/>
        <w:jc w:val="both"/>
        <w:rPr>
          <w:rFonts w:ascii="Arial" w:hAnsi="Arial" w:cs="Arial"/>
          <w:b/>
          <w:bCs/>
          <w:sz w:val="20"/>
        </w:rPr>
      </w:pPr>
      <w:r w:rsidRPr="001330AA">
        <w:rPr>
          <w:rFonts w:ascii="Arial" w:hAnsi="Arial" w:cs="Arial"/>
          <w:b/>
          <w:bCs/>
          <w:sz w:val="20"/>
        </w:rPr>
        <w:t xml:space="preserve">8.- RELACIÓN DE ANEXOS. </w:t>
      </w:r>
    </w:p>
    <w:p w:rsidR="00467EB8" w:rsidRDefault="00467EB8" w:rsidP="00D33735">
      <w:pPr>
        <w:suppressAutoHyphens w:val="0"/>
        <w:autoSpaceDE w:val="0"/>
        <w:autoSpaceDN w:val="0"/>
        <w:adjustRightInd w:val="0"/>
        <w:jc w:val="both"/>
        <w:rPr>
          <w:rFonts w:ascii="Arial" w:hAnsi="Arial" w:cs="Arial"/>
          <w:b/>
          <w:bCs/>
          <w:sz w:val="20"/>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bookmarkStart w:id="1" w:name="_MON_1695730333"/>
        <w:bookmarkEnd w:id="1"/>
        <w:tc>
          <w:tcPr>
            <w:tcW w:w="2411" w:type="dxa"/>
            <w:vAlign w:val="center"/>
          </w:tcPr>
          <w:p w:rsidR="00467EB8" w:rsidRPr="00BA740D" w:rsidRDefault="00AD249D"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698653422" r:id="rId14">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5" o:title=""/>
                </v:shape>
                <o:OLEObject Type="Embed" ProgID="Word.Document.12" ShapeID="_x0000_i1026" DrawAspect="Icon" ObjectID="_1698653423" r:id="rId16">
                  <o:FieldCodes>\s</o:FieldCodes>
                </o:OLEObject>
              </w:object>
            </w:r>
          </w:p>
        </w:tc>
      </w:tr>
      <w:tr w:rsidR="00467EB8" w:rsidRPr="00BA740D" w:rsidTr="007C3582">
        <w:trPr>
          <w:trHeight w:val="142"/>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7" o:title=""/>
                </v:shape>
                <o:OLEObject Type="Embed" ProgID="Word.Document.12" ShapeID="_x0000_i1027" DrawAspect="Icon" ObjectID="_1698653424" r:id="rId18">
                  <o:FieldCodes>\s</o:FieldCodes>
                </o:OLEObject>
              </w:object>
            </w:r>
          </w:p>
        </w:tc>
      </w:tr>
      <w:tr w:rsidR="00467EB8" w:rsidRPr="00BA740D" w:rsidTr="007C3582">
        <w:trPr>
          <w:trHeight w:val="142"/>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4</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9" o:title=""/>
                </v:shape>
                <o:OLEObject Type="Embed" ProgID="Word.Document.12" ShapeID="_x0000_i1028" DrawAspect="Icon" ObjectID="_1698653425" r:id="rId20">
                  <o:FieldCodes>\s</o:FieldCodes>
                </o:OLEObject>
              </w:object>
            </w:r>
          </w:p>
        </w:tc>
      </w:tr>
      <w:tr w:rsidR="00467EB8" w:rsidRPr="00BA740D" w:rsidTr="007C3582">
        <w:trPr>
          <w:trHeight w:val="197"/>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21" o:title=""/>
                </v:shape>
                <o:OLEObject Type="Embed" ProgID="Word.Document.12" ShapeID="_x0000_i1029" DrawAspect="Icon" ObjectID="_1698653426" r:id="rId22">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3" o:title=""/>
                </v:shape>
                <o:OLEObject Type="Embed" ProgID="Word.Document.12" ShapeID="_x0000_i1030" DrawAspect="Icon" ObjectID="_1698653427" r:id="rId24">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5" o:title=""/>
                </v:shape>
                <o:OLEObject Type="Embed" ProgID="Word.Document.12" ShapeID="_x0000_i1031" DrawAspect="Icon" ObjectID="_1698653428" r:id="rId26">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7" o:title=""/>
                </v:shape>
                <o:OLEObject Type="Embed" ProgID="Word.Document.12" ShapeID="_x0000_i1032" DrawAspect="Icon" ObjectID="_1698653429" r:id="rId28">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467EB8" w:rsidRPr="00BA740D" w:rsidRDefault="00467EB8" w:rsidP="007C3582">
            <w:pPr>
              <w:rPr>
                <w:rFonts w:ascii="Arial" w:eastAsia="Calibri" w:hAnsi="Arial" w:cs="Arial"/>
                <w:sz w:val="20"/>
                <w:lang w:val="es-MX" w:eastAsia="es-MX"/>
              </w:rPr>
            </w:pP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9" o:title=""/>
                </v:shape>
                <o:OLEObject Type="Embed" ProgID="Word.Document.12" ShapeID="_x0000_i1033" DrawAspect="Icon" ObjectID="_1698653430" r:id="rId30">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31" o:title=""/>
                </v:shape>
                <o:OLEObject Type="Embed" ProgID="Word.Document.12" ShapeID="_x0000_i1034" DrawAspect="Icon" ObjectID="_1698653431" r:id="rId32">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3" o:title=""/>
                </v:shape>
                <o:OLEObject Type="Embed" ProgID="Word.Document.12" ShapeID="_x0000_i1035" DrawAspect="Icon" ObjectID="_1698653432" r:id="rId34">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5" o:title=""/>
                </v:shape>
                <o:OLEObject Type="Embed" ProgID="Word.Document.12" ShapeID="_x0000_i1036" DrawAspect="Icon" ObjectID="_1698653433" r:id="rId36">
                  <o:FieldCodes>\s</o:FieldCodes>
                </o:OLEObject>
              </w:object>
            </w:r>
          </w:p>
        </w:tc>
      </w:tr>
      <w:tr w:rsidR="00467EB8" w:rsidRPr="00BA740D" w:rsidTr="007C3582">
        <w:trPr>
          <w:trHeight w:val="198"/>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7876A2">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7" o:title=""/>
                </v:shape>
                <o:OLEObject Type="Embed" ProgID="Word.Document.12" ShapeID="_x0000_i1037" DrawAspect="Icon" ObjectID="_1698653434" r:id="rId38">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467EB8" w:rsidRPr="00DE0586" w:rsidRDefault="00467EB8" w:rsidP="007C3582">
            <w:pPr>
              <w:suppressAutoHyphens w:val="0"/>
              <w:autoSpaceDE w:val="0"/>
              <w:autoSpaceDN w:val="0"/>
              <w:adjustRightInd w:val="0"/>
              <w:rPr>
                <w:rFonts w:ascii="Arial" w:eastAsia="Calibri" w:hAnsi="Arial" w:cs="Arial"/>
                <w:sz w:val="20"/>
                <w:lang w:val="es-MX" w:eastAsia="es-MX"/>
              </w:rPr>
            </w:pPr>
            <w:r w:rsidRPr="00DE0586">
              <w:rPr>
                <w:rFonts w:ascii="Arial" w:eastAsia="Calibri" w:hAnsi="Arial" w:cs="Arial"/>
                <w:sz w:val="20"/>
                <w:lang w:val="es-MX" w:eastAsia="es-MX"/>
              </w:rPr>
              <w:t xml:space="preserve">Formato para fianza de cumplimiento de contrato.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9" o:title=""/>
                </v:shape>
                <o:OLEObject Type="Embed" ProgID="Word.Document.12" ShapeID="_x0000_i1038" DrawAspect="Icon" ObjectID="_1698653435" r:id="rId40">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467EB8" w:rsidRPr="00A557CA" w:rsidRDefault="00467EB8" w:rsidP="007C3582">
            <w:pPr>
              <w:suppressAutoHyphens w:val="0"/>
              <w:autoSpaceDE w:val="0"/>
              <w:autoSpaceDN w:val="0"/>
              <w:adjustRightInd w:val="0"/>
              <w:rPr>
                <w:rFonts w:ascii="Arial" w:eastAsia="Calibri" w:hAnsi="Arial" w:cs="Arial"/>
                <w:sz w:val="19"/>
                <w:szCs w:val="19"/>
                <w:lang w:val="es-MX" w:eastAsia="es-MX"/>
              </w:rPr>
            </w:pPr>
            <w:r w:rsidRPr="00A557CA">
              <w:rPr>
                <w:rFonts w:ascii="Arial" w:eastAsia="Calibri" w:hAnsi="Arial" w:cs="Arial"/>
                <w:sz w:val="19"/>
                <w:szCs w:val="19"/>
                <w:lang w:val="es-MX" w:eastAsia="es-MX"/>
              </w:rPr>
              <w:t xml:space="preserve">Formato de Propuesta Económica </w:t>
            </w:r>
          </w:p>
        </w:tc>
        <w:tc>
          <w:tcPr>
            <w:tcW w:w="2411" w:type="dxa"/>
            <w:vAlign w:val="center"/>
          </w:tcPr>
          <w:p w:rsidR="00467EB8" w:rsidRPr="00BA740D" w:rsidRDefault="003D16E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Excel.Sheet.12" ShapeID="_x0000_i1039" DrawAspect="Icon" ObjectID="_1698653436" r:id="rId42"/>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16</w:t>
            </w:r>
          </w:p>
        </w:tc>
        <w:tc>
          <w:tcPr>
            <w:tcW w:w="6379" w:type="dxa"/>
            <w:vAlign w:val="center"/>
          </w:tcPr>
          <w:p w:rsidR="00467EB8" w:rsidRPr="00A557CA" w:rsidRDefault="00467EB8" w:rsidP="007C3582">
            <w:pPr>
              <w:suppressAutoHyphens w:val="0"/>
              <w:autoSpaceDE w:val="0"/>
              <w:autoSpaceDN w:val="0"/>
              <w:adjustRightInd w:val="0"/>
              <w:rPr>
                <w:rFonts w:ascii="Arial" w:eastAsia="Calibri" w:hAnsi="Arial" w:cs="Arial"/>
                <w:sz w:val="19"/>
                <w:szCs w:val="19"/>
                <w:lang w:val="es-MX" w:eastAsia="es-MX"/>
              </w:rPr>
            </w:pPr>
            <w:r w:rsidRPr="00A557CA">
              <w:rPr>
                <w:rFonts w:ascii="Arial" w:eastAsia="Calibri" w:hAnsi="Arial" w:cs="Arial"/>
                <w:sz w:val="19"/>
                <w:szCs w:val="19"/>
                <w:lang w:val="es-MX" w:eastAsia="es-MX"/>
              </w:rPr>
              <w:t xml:space="preserve">Formato de Información Reservada y Confidencial.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698653437" r:id="rId44">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467EB8" w:rsidRPr="00A557CA" w:rsidRDefault="00467EB8" w:rsidP="007C3582">
            <w:pPr>
              <w:suppressAutoHyphens w:val="0"/>
              <w:autoSpaceDE w:val="0"/>
              <w:autoSpaceDN w:val="0"/>
              <w:adjustRightInd w:val="0"/>
              <w:rPr>
                <w:rFonts w:ascii="Arial" w:eastAsia="Calibri" w:hAnsi="Arial" w:cs="Arial"/>
                <w:sz w:val="19"/>
                <w:szCs w:val="19"/>
                <w:lang w:val="es-MX" w:eastAsia="es-MX"/>
              </w:rPr>
            </w:pPr>
            <w:r w:rsidRPr="00A557CA">
              <w:rPr>
                <w:rFonts w:ascii="Arial" w:eastAsia="Calibri" w:hAnsi="Arial" w:cs="Arial"/>
                <w:sz w:val="19"/>
                <w:szCs w:val="19"/>
                <w:lang w:val="es-MX" w:eastAsia="es-MX"/>
              </w:rPr>
              <w:t xml:space="preserve">Modelo de Contrato </w:t>
            </w:r>
          </w:p>
        </w:tc>
        <w:bookmarkStart w:id="2" w:name="_MON_1694942441"/>
        <w:bookmarkEnd w:id="2"/>
        <w:tc>
          <w:tcPr>
            <w:tcW w:w="2411" w:type="dxa"/>
            <w:vAlign w:val="center"/>
          </w:tcPr>
          <w:p w:rsidR="00467EB8" w:rsidRPr="00BA740D" w:rsidRDefault="00A557CA"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8653438" r:id="rId46">
                  <o:FieldCodes>\s</o:FieldCodes>
                </o:OLEObject>
              </w:object>
            </w:r>
          </w:p>
        </w:tc>
      </w:tr>
      <w:tr w:rsidR="00467EB8" w:rsidRPr="00BA740D" w:rsidTr="007C3582">
        <w:trPr>
          <w:trHeight w:val="89"/>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467EB8" w:rsidRPr="00DE0586" w:rsidRDefault="00467EB8" w:rsidP="007C3582">
            <w:pPr>
              <w:suppressAutoHyphens w:val="0"/>
              <w:autoSpaceDE w:val="0"/>
              <w:autoSpaceDN w:val="0"/>
              <w:adjustRightInd w:val="0"/>
              <w:rPr>
                <w:rFonts w:ascii="Arial" w:eastAsia="Calibri" w:hAnsi="Arial" w:cs="Arial"/>
                <w:sz w:val="19"/>
                <w:szCs w:val="19"/>
                <w:lang w:val="es-MX" w:eastAsia="es-MX"/>
              </w:rPr>
            </w:pPr>
            <w:r w:rsidRPr="00DE0586">
              <w:rPr>
                <w:rFonts w:ascii="Arial" w:eastAsia="Calibri" w:hAnsi="Arial" w:cs="Arial"/>
                <w:sz w:val="19"/>
                <w:szCs w:val="19"/>
                <w:lang w:val="es-MX" w:eastAsia="es-MX"/>
              </w:rPr>
              <w:t xml:space="preserve">Lugares de pago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8653439" r:id="rId48">
                  <o:FieldCodes>\s</o:FieldCodes>
                </o:OLEObject>
              </w:object>
            </w:r>
          </w:p>
        </w:tc>
      </w:tr>
      <w:tr w:rsidR="00467EB8" w:rsidRPr="00BA740D" w:rsidTr="007C3582">
        <w:trPr>
          <w:trHeight w:val="197"/>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8653440" r:id="rId50">
                  <o:FieldCodes>\s</o:FieldCodes>
                </o:OLEObject>
              </w:object>
            </w:r>
          </w:p>
        </w:tc>
      </w:tr>
      <w:tr w:rsidR="00467EB8" w:rsidRPr="00BA740D" w:rsidTr="007C3582">
        <w:trPr>
          <w:trHeight w:val="197"/>
        </w:trPr>
        <w:tc>
          <w:tcPr>
            <w:tcW w:w="180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467EB8" w:rsidRPr="00BA740D" w:rsidRDefault="00467EB8"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467EB8" w:rsidRPr="00BA740D" w:rsidRDefault="00467EB8"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Word.Document.12" ShapeID="_x0000_i1044" DrawAspect="Icon" ObjectID="_1698653441" r:id="rId52">
                  <o:FieldCodes>\s</o:FieldCodes>
                </o:OLEObject>
              </w:object>
            </w:r>
          </w:p>
        </w:tc>
      </w:tr>
      <w:tr w:rsidR="00467EB8" w:rsidRPr="00BA740D" w:rsidTr="007C3582">
        <w:trPr>
          <w:trHeight w:val="197"/>
        </w:trPr>
        <w:tc>
          <w:tcPr>
            <w:tcW w:w="1809" w:type="dxa"/>
          </w:tcPr>
          <w:p w:rsidR="00467EB8" w:rsidRPr="001330AA" w:rsidRDefault="00467EB8" w:rsidP="00A7398B">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21</w:t>
            </w:r>
          </w:p>
        </w:tc>
        <w:tc>
          <w:tcPr>
            <w:tcW w:w="6379" w:type="dxa"/>
          </w:tcPr>
          <w:p w:rsidR="00467EB8" w:rsidRPr="001330AA" w:rsidRDefault="00467EB8" w:rsidP="00A7398B">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Carta de </w:t>
            </w:r>
            <w:r>
              <w:rPr>
                <w:rFonts w:ascii="Arial" w:eastAsia="Calibri" w:hAnsi="Arial" w:cs="Arial"/>
                <w:color w:val="000000"/>
                <w:sz w:val="20"/>
                <w:lang w:val="es-MX" w:eastAsia="es-MX"/>
              </w:rPr>
              <w:t xml:space="preserve">respaldo a </w:t>
            </w:r>
            <w:r w:rsidRPr="001330AA">
              <w:rPr>
                <w:rFonts w:ascii="Arial" w:eastAsia="Calibri" w:hAnsi="Arial" w:cs="Arial"/>
                <w:color w:val="000000"/>
                <w:sz w:val="20"/>
                <w:lang w:val="es-MX" w:eastAsia="es-MX"/>
              </w:rPr>
              <w:t>distribuidores</w:t>
            </w:r>
          </w:p>
        </w:tc>
        <w:tc>
          <w:tcPr>
            <w:tcW w:w="2411" w:type="dxa"/>
            <w:vAlign w:val="center"/>
          </w:tcPr>
          <w:p w:rsidR="00467EB8" w:rsidRDefault="00467EB8"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25pt;height:50.25pt" o:ole="">
                  <v:imagedata r:id="rId53" o:title=""/>
                </v:shape>
                <o:OLEObject Type="Embed" ProgID="Word.Document.12" ShapeID="_x0000_i1045" DrawAspect="Icon" ObjectID="_1698653442" r:id="rId54">
                  <o:FieldCodes>\s</o:FieldCodes>
                </o:OLEObject>
              </w:object>
            </w:r>
          </w:p>
        </w:tc>
      </w:tr>
      <w:tr w:rsidR="00467EB8" w:rsidRPr="00BA740D" w:rsidTr="007C3582">
        <w:trPr>
          <w:trHeight w:val="197"/>
        </w:trPr>
        <w:tc>
          <w:tcPr>
            <w:tcW w:w="1809" w:type="dxa"/>
          </w:tcPr>
          <w:p w:rsidR="00467EB8" w:rsidRPr="001330AA" w:rsidRDefault="00467EB8" w:rsidP="00A7398B">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22</w:t>
            </w:r>
          </w:p>
        </w:tc>
        <w:tc>
          <w:tcPr>
            <w:tcW w:w="6379" w:type="dxa"/>
          </w:tcPr>
          <w:p w:rsidR="00467EB8" w:rsidRPr="001330AA" w:rsidRDefault="00467EB8" w:rsidP="00A7398B">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Proposición Técnica</w:t>
            </w:r>
          </w:p>
        </w:tc>
        <w:tc>
          <w:tcPr>
            <w:tcW w:w="2411" w:type="dxa"/>
            <w:vAlign w:val="center"/>
          </w:tcPr>
          <w:p w:rsidR="00467EB8" w:rsidRDefault="00467EB8"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8653443" r:id="rId56">
                  <o:FieldCodes>\s</o:FieldCodes>
                </o:OLEObject>
              </w:object>
            </w:r>
          </w:p>
        </w:tc>
      </w:tr>
      <w:tr w:rsidR="00467EB8" w:rsidRPr="00BA740D" w:rsidTr="007C3582">
        <w:trPr>
          <w:trHeight w:val="197"/>
        </w:trPr>
        <w:tc>
          <w:tcPr>
            <w:tcW w:w="1809" w:type="dxa"/>
          </w:tcPr>
          <w:p w:rsidR="00467EB8" w:rsidRPr="001330AA" w:rsidRDefault="00467EB8" w:rsidP="00A7398B">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23</w:t>
            </w:r>
          </w:p>
        </w:tc>
        <w:tc>
          <w:tcPr>
            <w:tcW w:w="6379" w:type="dxa"/>
          </w:tcPr>
          <w:p w:rsidR="00467EB8" w:rsidRPr="001330AA" w:rsidRDefault="00467EB8" w:rsidP="00A7398B">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Escrito de manifiesto de </w:t>
            </w:r>
            <w:r w:rsidRPr="001330AA">
              <w:rPr>
                <w:rFonts w:ascii="Arial" w:eastAsia="Calibri" w:hAnsi="Arial" w:cs="Arial"/>
                <w:color w:val="000000"/>
                <w:sz w:val="20"/>
                <w:lang w:val="es-MX" w:eastAsia="es-MX"/>
              </w:rPr>
              <w:t>Contenido Nacional</w:t>
            </w:r>
          </w:p>
        </w:tc>
        <w:tc>
          <w:tcPr>
            <w:tcW w:w="2411" w:type="dxa"/>
            <w:vAlign w:val="center"/>
          </w:tcPr>
          <w:p w:rsidR="00467EB8" w:rsidRDefault="00467EB8"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7" o:title=""/>
                </v:shape>
                <o:OLEObject Type="Embed" ProgID="Word.Document.12" ShapeID="_x0000_i1047" DrawAspect="Icon" ObjectID="_1698653444" r:id="rId58">
                  <o:FieldCodes>\s</o:FieldCodes>
                </o:OLEObject>
              </w:object>
            </w:r>
          </w:p>
        </w:tc>
      </w:tr>
      <w:tr w:rsidR="00467EB8" w:rsidRPr="00D33735" w:rsidTr="007C3582">
        <w:trPr>
          <w:trHeight w:val="89"/>
        </w:trPr>
        <w:tc>
          <w:tcPr>
            <w:tcW w:w="1809" w:type="dxa"/>
            <w:vAlign w:val="center"/>
          </w:tcPr>
          <w:p w:rsidR="00467EB8" w:rsidRPr="009E3293" w:rsidRDefault="00467EB8" w:rsidP="007C3582">
            <w:pPr>
              <w:suppressAutoHyphens w:val="0"/>
              <w:autoSpaceDE w:val="0"/>
              <w:autoSpaceDN w:val="0"/>
              <w:adjustRightInd w:val="0"/>
              <w:rPr>
                <w:rFonts w:ascii="Arial" w:eastAsia="Calibri" w:hAnsi="Arial" w:cs="Arial"/>
                <w:sz w:val="18"/>
                <w:szCs w:val="18"/>
                <w:lang w:val="es-MX" w:eastAsia="es-MX"/>
              </w:rPr>
            </w:pPr>
            <w:r w:rsidRPr="009E3293">
              <w:rPr>
                <w:rFonts w:ascii="Arial" w:eastAsia="Calibri" w:hAnsi="Arial" w:cs="Arial"/>
                <w:sz w:val="18"/>
                <w:szCs w:val="18"/>
                <w:lang w:val="es-MX" w:eastAsia="es-MX"/>
              </w:rPr>
              <w:t xml:space="preserve">Anexo </w:t>
            </w:r>
            <w:r w:rsidRPr="009E3293">
              <w:rPr>
                <w:rFonts w:ascii="Arial" w:eastAsia="Calibri" w:hAnsi="Arial" w:cs="Arial"/>
                <w:sz w:val="19"/>
                <w:szCs w:val="19"/>
                <w:lang w:val="es-MX" w:eastAsia="es-MX"/>
              </w:rPr>
              <w:t>número T</w:t>
            </w:r>
            <w:r w:rsidRPr="009E3293">
              <w:rPr>
                <w:rFonts w:ascii="Arial" w:eastAsia="Calibri" w:hAnsi="Arial" w:cs="Arial"/>
                <w:sz w:val="18"/>
                <w:szCs w:val="18"/>
                <w:lang w:val="es-MX" w:eastAsia="es-MX"/>
              </w:rPr>
              <w:t xml:space="preserve">1 </w:t>
            </w:r>
          </w:p>
        </w:tc>
        <w:tc>
          <w:tcPr>
            <w:tcW w:w="6379" w:type="dxa"/>
            <w:vAlign w:val="center"/>
          </w:tcPr>
          <w:p w:rsidR="00467EB8" w:rsidRPr="003D16EB" w:rsidRDefault="00467EB8" w:rsidP="007C3582">
            <w:pPr>
              <w:suppressAutoHyphens w:val="0"/>
              <w:autoSpaceDE w:val="0"/>
              <w:autoSpaceDN w:val="0"/>
              <w:adjustRightInd w:val="0"/>
              <w:rPr>
                <w:rFonts w:ascii="Arial" w:eastAsia="Calibri" w:hAnsi="Arial" w:cs="Arial"/>
                <w:sz w:val="19"/>
                <w:szCs w:val="19"/>
                <w:lang w:val="es-MX" w:eastAsia="es-MX"/>
              </w:rPr>
            </w:pPr>
            <w:r w:rsidRPr="003D16EB">
              <w:rPr>
                <w:rFonts w:ascii="Arial" w:eastAsia="Calibri" w:hAnsi="Arial" w:cs="Arial"/>
                <w:sz w:val="19"/>
                <w:szCs w:val="19"/>
                <w:lang w:val="es-MX" w:eastAsia="es-MX"/>
              </w:rPr>
              <w:t>Requerimiento</w:t>
            </w:r>
          </w:p>
        </w:tc>
        <w:tc>
          <w:tcPr>
            <w:tcW w:w="2411" w:type="dxa"/>
            <w:vAlign w:val="center"/>
          </w:tcPr>
          <w:p w:rsidR="00467EB8" w:rsidRPr="00BA740D" w:rsidRDefault="003D16E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8" type="#_x0000_t75" style="width:77.25pt;height:50.25pt" o:ole="">
                  <v:imagedata r:id="rId59" o:title=""/>
                </v:shape>
                <o:OLEObject Type="Embed" ProgID="Excel.Sheet.12" ShapeID="_x0000_i1048" DrawAspect="Icon" ObjectID="_1698653445" r:id="rId60"/>
              </w:object>
            </w:r>
          </w:p>
        </w:tc>
      </w:tr>
      <w:tr w:rsidR="00467EB8" w:rsidRPr="00D33735" w:rsidTr="007C3582">
        <w:trPr>
          <w:trHeight w:val="89"/>
        </w:trPr>
        <w:tc>
          <w:tcPr>
            <w:tcW w:w="1809" w:type="dxa"/>
            <w:vAlign w:val="center"/>
          </w:tcPr>
          <w:p w:rsidR="00467EB8" w:rsidRPr="009E3293" w:rsidRDefault="00467EB8" w:rsidP="007C3582">
            <w:pPr>
              <w:suppressAutoHyphens w:val="0"/>
              <w:autoSpaceDE w:val="0"/>
              <w:autoSpaceDN w:val="0"/>
              <w:adjustRightInd w:val="0"/>
              <w:rPr>
                <w:b/>
                <w:bCs/>
                <w:sz w:val="20"/>
              </w:rPr>
            </w:pPr>
            <w:r w:rsidRPr="009E3293">
              <w:rPr>
                <w:rFonts w:ascii="Arial" w:eastAsia="Calibri" w:hAnsi="Arial" w:cs="Arial"/>
                <w:sz w:val="18"/>
                <w:szCs w:val="18"/>
                <w:lang w:val="es-MX" w:eastAsia="es-MX"/>
              </w:rPr>
              <w:t xml:space="preserve">Anexo </w:t>
            </w:r>
            <w:r w:rsidRPr="009E3293">
              <w:rPr>
                <w:rFonts w:ascii="Arial" w:eastAsia="Calibri" w:hAnsi="Arial" w:cs="Arial"/>
                <w:sz w:val="19"/>
                <w:szCs w:val="19"/>
                <w:lang w:val="es-MX" w:eastAsia="es-MX"/>
              </w:rPr>
              <w:t>número T</w:t>
            </w:r>
            <w:r w:rsidRPr="009E3293">
              <w:rPr>
                <w:rFonts w:ascii="Arial" w:eastAsia="Calibri" w:hAnsi="Arial" w:cs="Arial"/>
                <w:sz w:val="18"/>
                <w:szCs w:val="18"/>
                <w:lang w:val="es-MX" w:eastAsia="es-MX"/>
              </w:rPr>
              <w:t>2</w:t>
            </w:r>
          </w:p>
        </w:tc>
        <w:tc>
          <w:tcPr>
            <w:tcW w:w="6379" w:type="dxa"/>
            <w:vAlign w:val="center"/>
          </w:tcPr>
          <w:p w:rsidR="00467EB8" w:rsidRPr="003D16EB" w:rsidRDefault="00467EB8" w:rsidP="007C3582">
            <w:pPr>
              <w:rPr>
                <w:rFonts w:ascii="Arial" w:hAnsi="Arial" w:cs="Arial"/>
                <w:sz w:val="20"/>
              </w:rPr>
            </w:pPr>
            <w:r w:rsidRPr="003D16EB">
              <w:rPr>
                <w:rFonts w:ascii="Arial" w:eastAsia="Calibri" w:hAnsi="Arial" w:cs="Arial"/>
                <w:bCs/>
                <w:sz w:val="20"/>
                <w:szCs w:val="23"/>
                <w:lang w:val="es-MX" w:eastAsia="es-MX"/>
              </w:rPr>
              <w:t>Anexo Técnico y sus Anexos</w:t>
            </w:r>
          </w:p>
        </w:tc>
        <w:bookmarkStart w:id="3" w:name="_MON_1697016770"/>
        <w:bookmarkEnd w:id="3"/>
        <w:tc>
          <w:tcPr>
            <w:tcW w:w="2411" w:type="dxa"/>
            <w:vAlign w:val="center"/>
          </w:tcPr>
          <w:p w:rsidR="00467EB8" w:rsidRDefault="003D16EB" w:rsidP="007C3582">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9" type="#_x0000_t75" style="width:77.25pt;height:50.25pt" o:ole="">
                  <v:imagedata r:id="rId61" o:title=""/>
                </v:shape>
                <o:OLEObject Type="Embed" ProgID="Word.Document.8" ShapeID="_x0000_i1049" DrawAspect="Icon" ObjectID="_1698653446" r:id="rId62">
                  <o:FieldCodes>\s</o:FieldCodes>
                </o:OLEObject>
              </w:object>
            </w:r>
          </w:p>
        </w:tc>
      </w:tr>
      <w:tr w:rsidR="00467EB8" w:rsidRPr="00D33735" w:rsidTr="007C3582">
        <w:trPr>
          <w:trHeight w:val="89"/>
        </w:trPr>
        <w:tc>
          <w:tcPr>
            <w:tcW w:w="1809" w:type="dxa"/>
            <w:vAlign w:val="center"/>
          </w:tcPr>
          <w:p w:rsidR="00467EB8" w:rsidRPr="009E3293" w:rsidRDefault="00467EB8" w:rsidP="007C3582">
            <w:pPr>
              <w:suppressAutoHyphens w:val="0"/>
              <w:autoSpaceDE w:val="0"/>
              <w:autoSpaceDN w:val="0"/>
              <w:adjustRightInd w:val="0"/>
              <w:rPr>
                <w:rFonts w:ascii="Arial" w:eastAsia="Calibri" w:hAnsi="Arial" w:cs="Arial"/>
                <w:sz w:val="18"/>
                <w:szCs w:val="18"/>
                <w:lang w:val="es-MX" w:eastAsia="es-MX"/>
              </w:rPr>
            </w:pPr>
            <w:r w:rsidRPr="009E3293">
              <w:rPr>
                <w:rFonts w:ascii="Arial" w:eastAsia="Calibri" w:hAnsi="Arial" w:cs="Arial"/>
                <w:sz w:val="18"/>
                <w:szCs w:val="18"/>
                <w:lang w:val="es-MX" w:eastAsia="es-MX"/>
              </w:rPr>
              <w:t xml:space="preserve">Anexo </w:t>
            </w:r>
            <w:r w:rsidRPr="009E3293">
              <w:rPr>
                <w:rFonts w:ascii="Arial" w:eastAsia="Calibri" w:hAnsi="Arial" w:cs="Arial"/>
                <w:sz w:val="19"/>
                <w:szCs w:val="19"/>
                <w:lang w:val="es-MX" w:eastAsia="es-MX"/>
              </w:rPr>
              <w:t xml:space="preserve">número </w:t>
            </w:r>
            <w:r w:rsidRPr="009E3293">
              <w:rPr>
                <w:rFonts w:ascii="Arial" w:eastAsia="Calibri" w:hAnsi="Arial" w:cs="Arial"/>
                <w:sz w:val="18"/>
                <w:szCs w:val="18"/>
                <w:lang w:val="es-MX" w:eastAsia="es-MX"/>
              </w:rPr>
              <w:t>T3</w:t>
            </w:r>
          </w:p>
        </w:tc>
        <w:tc>
          <w:tcPr>
            <w:tcW w:w="6379" w:type="dxa"/>
            <w:vAlign w:val="center"/>
          </w:tcPr>
          <w:p w:rsidR="00467EB8" w:rsidRPr="003D16EB" w:rsidRDefault="00467EB8" w:rsidP="007C3582">
            <w:pPr>
              <w:suppressAutoHyphens w:val="0"/>
              <w:autoSpaceDE w:val="0"/>
              <w:autoSpaceDN w:val="0"/>
              <w:adjustRightInd w:val="0"/>
              <w:rPr>
                <w:rFonts w:ascii="Arial" w:eastAsia="Calibri" w:hAnsi="Arial" w:cs="Arial"/>
                <w:sz w:val="19"/>
                <w:szCs w:val="19"/>
                <w:lang w:val="es-MX" w:eastAsia="es-MX"/>
              </w:rPr>
            </w:pPr>
            <w:r w:rsidRPr="003D16EB">
              <w:rPr>
                <w:rFonts w:ascii="Arial" w:eastAsia="Calibri" w:hAnsi="Arial" w:cs="Arial"/>
                <w:sz w:val="19"/>
                <w:szCs w:val="19"/>
                <w:lang w:val="es-MX" w:eastAsia="es-MX"/>
              </w:rPr>
              <w:t>Términos y condiciones y sus anexos</w:t>
            </w:r>
          </w:p>
        </w:tc>
        <w:bookmarkStart w:id="4" w:name="_MON_1697016775"/>
        <w:bookmarkEnd w:id="4"/>
        <w:tc>
          <w:tcPr>
            <w:tcW w:w="2411" w:type="dxa"/>
            <w:vAlign w:val="center"/>
          </w:tcPr>
          <w:p w:rsidR="00467EB8" w:rsidRDefault="003D16E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50" type="#_x0000_t75" style="width:77.25pt;height:50.25pt" o:ole="">
                  <v:imagedata r:id="rId63" o:title=""/>
                </v:shape>
                <o:OLEObject Type="Embed" ProgID="Word.Document.8" ShapeID="_x0000_i1050" DrawAspect="Icon" ObjectID="_1698653447" r:id="rId64">
                  <o:FieldCodes>\s</o:FieldCodes>
                </o:OLEObject>
              </w:object>
            </w:r>
          </w:p>
        </w:tc>
      </w:tr>
    </w:tbl>
    <w:p w:rsidR="00467EB8" w:rsidRPr="001330AA" w:rsidRDefault="00467EB8" w:rsidP="00D33735">
      <w:pPr>
        <w:suppressAutoHyphens w:val="0"/>
        <w:autoSpaceDE w:val="0"/>
        <w:autoSpaceDN w:val="0"/>
        <w:adjustRightInd w:val="0"/>
        <w:jc w:val="both"/>
        <w:rPr>
          <w:rFonts w:ascii="Arial" w:hAnsi="Arial" w:cs="Arial"/>
          <w:b/>
          <w:bCs/>
          <w:sz w:val="20"/>
        </w:rPr>
      </w:pPr>
    </w:p>
    <w:p w:rsidR="00467EB8" w:rsidRPr="001330AA" w:rsidRDefault="00467EB8" w:rsidP="00D33735">
      <w:pPr>
        <w:suppressAutoHyphens w:val="0"/>
        <w:autoSpaceDE w:val="0"/>
        <w:autoSpaceDN w:val="0"/>
        <w:adjustRightInd w:val="0"/>
        <w:jc w:val="both"/>
        <w:rPr>
          <w:rFonts w:ascii="Arial" w:hAnsi="Arial" w:cs="Arial"/>
          <w:b/>
          <w:bCs/>
          <w:sz w:val="20"/>
        </w:rPr>
      </w:pPr>
    </w:p>
    <w:p w:rsidR="00467EB8" w:rsidRDefault="00467EB8" w:rsidP="00647ED9">
      <w:pPr>
        <w:spacing w:line="192" w:lineRule="exact"/>
        <w:rPr>
          <w:rFonts w:ascii="Arial" w:hAnsi="Arial" w:cs="Arial"/>
          <w:b/>
          <w:sz w:val="20"/>
        </w:rPr>
      </w:pPr>
    </w:p>
    <w:p w:rsidR="00467EB8" w:rsidRDefault="00467EB8" w:rsidP="00647ED9">
      <w:pPr>
        <w:spacing w:line="192" w:lineRule="exact"/>
        <w:rPr>
          <w:rFonts w:ascii="Arial" w:hAnsi="Arial" w:cs="Arial"/>
          <w:b/>
          <w:sz w:val="20"/>
        </w:rPr>
      </w:pPr>
    </w:p>
    <w:p w:rsidR="00467EB8" w:rsidRPr="001330AA" w:rsidRDefault="00467EB8" w:rsidP="00647ED9">
      <w:pPr>
        <w:spacing w:line="192" w:lineRule="exact"/>
        <w:rPr>
          <w:rFonts w:ascii="Arial" w:hAnsi="Arial" w:cs="Arial"/>
          <w:b/>
          <w:sz w:val="20"/>
        </w:rPr>
      </w:pPr>
    </w:p>
    <w:p w:rsidR="00467EB8" w:rsidRPr="001330AA" w:rsidRDefault="00467EB8" w:rsidP="00B06AB1">
      <w:pPr>
        <w:spacing w:line="192" w:lineRule="exact"/>
        <w:jc w:val="center"/>
        <w:rPr>
          <w:rFonts w:ascii="Arial" w:hAnsi="Arial" w:cs="Arial"/>
          <w:b/>
          <w:sz w:val="20"/>
        </w:rPr>
      </w:pPr>
      <w:r w:rsidRPr="001330AA">
        <w:rPr>
          <w:rFonts w:ascii="Arial" w:hAnsi="Arial" w:cs="Arial"/>
          <w:b/>
          <w:sz w:val="20"/>
        </w:rPr>
        <w:lastRenderedPageBreak/>
        <w:t>C.P. Luis Arturo Duarte Jiménez</w:t>
      </w:r>
    </w:p>
    <w:p w:rsidR="00467EB8" w:rsidRPr="000F5493" w:rsidRDefault="00467EB8" w:rsidP="00F1091A">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467EB8" w:rsidRPr="000F5493" w:rsidRDefault="00467EB8" w:rsidP="00F1091A">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467EB8" w:rsidRDefault="00467EB8" w:rsidP="007C3582">
      <w:pPr>
        <w:ind w:left="142"/>
        <w:jc w:val="center"/>
        <w:rPr>
          <w:rFonts w:ascii="Arial" w:hAnsi="Arial" w:cs="Arial"/>
          <w:sz w:val="20"/>
        </w:rPr>
      </w:pPr>
    </w:p>
    <w:p w:rsidR="00467EB8" w:rsidRPr="001330AA" w:rsidRDefault="00467EB8" w:rsidP="007C3582">
      <w:pPr>
        <w:ind w:left="142"/>
        <w:jc w:val="center"/>
        <w:rPr>
          <w:rFonts w:ascii="Arial" w:eastAsia="Calibri" w:hAnsi="Arial" w:cs="Arial"/>
          <w:b/>
          <w:bCs/>
          <w:color w:val="000000"/>
          <w:sz w:val="20"/>
          <w:lang w:val="es-MX" w:eastAsia="es-MX"/>
        </w:rPr>
      </w:pPr>
      <w:r w:rsidRPr="001330AA">
        <w:rPr>
          <w:rFonts w:ascii="Arial" w:hAnsi="Arial" w:cs="Arial"/>
          <w:sz w:val="20"/>
        </w:rPr>
        <w:t>LADJ</w:t>
      </w:r>
      <w:r>
        <w:rPr>
          <w:rFonts w:ascii="Arial" w:hAnsi="Arial" w:cs="Arial"/>
          <w:sz w:val="20"/>
        </w:rPr>
        <w:t>’MFRO</w:t>
      </w:r>
      <w:r w:rsidRPr="001330AA">
        <w:rPr>
          <w:rFonts w:ascii="Arial" w:hAnsi="Arial" w:cs="Arial"/>
          <w:sz w:val="20"/>
        </w:rPr>
        <w:t>’JAZC</w:t>
      </w:r>
    </w:p>
    <w:p w:rsidR="00467EB8" w:rsidRPr="001330AA" w:rsidRDefault="00467EB8" w:rsidP="00D50D64">
      <w:pPr>
        <w:jc w:val="center"/>
        <w:rPr>
          <w:rFonts w:ascii="Arial" w:eastAsia="Calibri" w:hAnsi="Arial" w:cs="Arial"/>
          <w:sz w:val="20"/>
        </w:rPr>
      </w:pPr>
    </w:p>
    <w:p w:rsidR="00467EB8" w:rsidRPr="001330AA" w:rsidRDefault="00467EB8" w:rsidP="00D50D64">
      <w:pPr>
        <w:jc w:val="center"/>
        <w:rPr>
          <w:rFonts w:ascii="Arial" w:eastAsia="Calibri" w:hAnsi="Arial" w:cs="Arial"/>
          <w:b/>
          <w:bCs/>
          <w:color w:val="000000"/>
          <w:sz w:val="20"/>
          <w:lang w:val="es-MX" w:eastAsia="es-MX"/>
        </w:rPr>
      </w:pPr>
    </w:p>
    <w:p w:rsidR="00467EB8" w:rsidRDefault="00467EB8" w:rsidP="008E453C">
      <w:pPr>
        <w:rPr>
          <w:rFonts w:ascii="Arial" w:hAnsi="Arial" w:cs="Arial"/>
          <w:sz w:val="20"/>
        </w:rPr>
        <w:sectPr w:rsidR="00467EB8" w:rsidSect="00467EB8">
          <w:headerReference w:type="default" r:id="rId65"/>
          <w:footerReference w:type="default" r:id="rId66"/>
          <w:pgSz w:w="12240" w:h="15840"/>
          <w:pgMar w:top="1134" w:right="1134" w:bottom="1134" w:left="1134" w:header="709" w:footer="709" w:gutter="0"/>
          <w:pgNumType w:start="1"/>
          <w:cols w:space="708"/>
          <w:docGrid w:linePitch="360"/>
        </w:sectPr>
      </w:pPr>
    </w:p>
    <w:p w:rsidR="00467EB8" w:rsidRPr="001330AA" w:rsidRDefault="00467EB8" w:rsidP="008E453C">
      <w:pPr>
        <w:rPr>
          <w:rFonts w:ascii="Arial" w:hAnsi="Arial" w:cs="Arial"/>
          <w:sz w:val="20"/>
        </w:rPr>
      </w:pPr>
    </w:p>
    <w:sectPr w:rsidR="00467EB8" w:rsidRPr="001330AA" w:rsidSect="00467EB8">
      <w:headerReference w:type="default" r:id="rId67"/>
      <w:footerReference w:type="default" r:id="rId68"/>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657" w:rsidRDefault="00067657" w:rsidP="00991F44">
      <w:r>
        <w:separator/>
      </w:r>
    </w:p>
  </w:endnote>
  <w:endnote w:type="continuationSeparator" w:id="0">
    <w:p w:rsidR="00067657" w:rsidRDefault="00067657"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228" w:rsidRPr="00526D7E" w:rsidRDefault="00062228">
    <w:pPr>
      <w:pStyle w:val="Piedepgina"/>
      <w:jc w:val="right"/>
      <w:rPr>
        <w:rFonts w:ascii="Arial" w:hAnsi="Arial" w:cs="Arial"/>
        <w:sz w:val="18"/>
      </w:rPr>
    </w:pPr>
    <w:r w:rsidRPr="00526D7E">
      <w:rPr>
        <w:rFonts w:ascii="Arial" w:hAnsi="Arial" w:cs="Arial"/>
        <w:sz w:val="18"/>
      </w:rPr>
      <w:fldChar w:fldCharType="begin"/>
    </w:r>
    <w:r w:rsidRPr="00526D7E">
      <w:rPr>
        <w:rFonts w:ascii="Arial" w:hAnsi="Arial" w:cs="Arial"/>
        <w:sz w:val="18"/>
      </w:rPr>
      <w:instrText>PAGE   \* MERGEFORMAT</w:instrText>
    </w:r>
    <w:r w:rsidRPr="00526D7E">
      <w:rPr>
        <w:rFonts w:ascii="Arial" w:hAnsi="Arial" w:cs="Arial"/>
        <w:sz w:val="18"/>
      </w:rPr>
      <w:fldChar w:fldCharType="separate"/>
    </w:r>
    <w:r w:rsidR="009A3D28">
      <w:rPr>
        <w:rFonts w:ascii="Arial" w:hAnsi="Arial" w:cs="Arial"/>
        <w:noProof/>
        <w:sz w:val="18"/>
      </w:rPr>
      <w:t>1</w:t>
    </w:r>
    <w:r w:rsidRPr="00526D7E">
      <w:rPr>
        <w:rFonts w:ascii="Arial" w:hAnsi="Arial" w:cs="Arial"/>
        <w:sz w:val="18"/>
      </w:rPr>
      <w:fldChar w:fldCharType="end"/>
    </w:r>
  </w:p>
  <w:p w:rsidR="00062228" w:rsidRDefault="00062228">
    <w:pPr>
      <w:pStyle w:val="Piedepgina"/>
    </w:pPr>
  </w:p>
  <w:p w:rsidR="00062228" w:rsidRDefault="000622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228" w:rsidRPr="00526D7E" w:rsidRDefault="00062228">
    <w:pPr>
      <w:pStyle w:val="Piedepgina"/>
      <w:jc w:val="right"/>
      <w:rPr>
        <w:rFonts w:ascii="Arial" w:hAnsi="Arial" w:cs="Arial"/>
        <w:sz w:val="18"/>
      </w:rPr>
    </w:pPr>
    <w:r w:rsidRPr="00526D7E">
      <w:rPr>
        <w:rFonts w:ascii="Arial" w:hAnsi="Arial" w:cs="Arial"/>
        <w:sz w:val="18"/>
      </w:rPr>
      <w:fldChar w:fldCharType="begin"/>
    </w:r>
    <w:r w:rsidRPr="00526D7E">
      <w:rPr>
        <w:rFonts w:ascii="Arial" w:hAnsi="Arial" w:cs="Arial"/>
        <w:sz w:val="18"/>
      </w:rPr>
      <w:instrText>PAGE   \* MERGEFORMAT</w:instrText>
    </w:r>
    <w:r w:rsidRPr="00526D7E">
      <w:rPr>
        <w:rFonts w:ascii="Arial" w:hAnsi="Arial" w:cs="Arial"/>
        <w:sz w:val="18"/>
      </w:rPr>
      <w:fldChar w:fldCharType="separate"/>
    </w:r>
    <w:r>
      <w:rPr>
        <w:rFonts w:ascii="Arial" w:hAnsi="Arial" w:cs="Arial"/>
        <w:noProof/>
        <w:sz w:val="18"/>
      </w:rPr>
      <w:t>1</w:t>
    </w:r>
    <w:r w:rsidRPr="00526D7E">
      <w:rPr>
        <w:rFonts w:ascii="Arial" w:hAnsi="Arial" w:cs="Arial"/>
        <w:sz w:val="18"/>
      </w:rPr>
      <w:fldChar w:fldCharType="end"/>
    </w:r>
  </w:p>
  <w:p w:rsidR="00062228" w:rsidRDefault="00062228">
    <w:pPr>
      <w:pStyle w:val="Piedepgina"/>
    </w:pPr>
  </w:p>
  <w:p w:rsidR="00062228" w:rsidRDefault="000622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657" w:rsidRDefault="00067657" w:rsidP="00991F44">
      <w:r>
        <w:separator/>
      </w:r>
    </w:p>
  </w:footnote>
  <w:footnote w:type="continuationSeparator" w:id="0">
    <w:p w:rsidR="00067657" w:rsidRDefault="00067657"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062228" w:rsidRPr="00991F44" w:rsidTr="00A8438C">
      <w:tc>
        <w:tcPr>
          <w:tcW w:w="2376" w:type="dxa"/>
          <w:shd w:val="clear" w:color="auto" w:fill="auto"/>
        </w:tcPr>
        <w:p w:rsidR="00062228" w:rsidRPr="00991F44" w:rsidRDefault="00062228" w:rsidP="00A8438C">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3713980E" wp14:editId="05BD16C6">
                <wp:simplePos x="0" y="0"/>
                <wp:positionH relativeFrom="column">
                  <wp:posOffset>-223520</wp:posOffset>
                </wp:positionH>
                <wp:positionV relativeFrom="paragraph">
                  <wp:posOffset>-158115</wp:posOffset>
                </wp:positionV>
                <wp:extent cx="2070100" cy="603250"/>
                <wp:effectExtent l="0" t="0" r="6350" b="6350"/>
                <wp:wrapNone/>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52513" b="86404"/>
                        <a:stretch>
                          <a:fillRect/>
                        </a:stretch>
                      </pic:blipFill>
                      <pic:spPr bwMode="auto">
                        <a:xfrm>
                          <a:off x="0" y="0"/>
                          <a:ext cx="2070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062228" w:rsidRPr="00A30316" w:rsidRDefault="00062228" w:rsidP="00A8438C">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062228" w:rsidRPr="0026645E" w:rsidRDefault="00062228" w:rsidP="00A8438C">
          <w:pPr>
            <w:pStyle w:val="Encabezado"/>
            <w:jc w:val="right"/>
            <w:rPr>
              <w:b/>
              <w:sz w:val="6"/>
              <w:szCs w:val="18"/>
              <w:highlight w:val="green"/>
              <w:lang w:val="es-MX"/>
            </w:rPr>
          </w:pPr>
        </w:p>
        <w:p w:rsidR="00062228" w:rsidRPr="001330AA" w:rsidRDefault="00062228" w:rsidP="00A8438C">
          <w:pPr>
            <w:pStyle w:val="Encabezado"/>
            <w:jc w:val="right"/>
            <w:rPr>
              <w:b/>
              <w:sz w:val="18"/>
              <w:szCs w:val="18"/>
              <w:lang w:val="es-MX"/>
            </w:rPr>
          </w:pPr>
          <w:r w:rsidRPr="00CC045D">
            <w:rPr>
              <w:b/>
              <w:noProof/>
              <w:sz w:val="18"/>
              <w:szCs w:val="18"/>
              <w:lang w:val="es-MX"/>
            </w:rPr>
            <w:t>Licitación</w:t>
          </w:r>
          <w:r w:rsidRPr="001330AA">
            <w:rPr>
              <w:b/>
              <w:noProof/>
              <w:sz w:val="18"/>
              <w:szCs w:val="18"/>
              <w:lang w:val="es-MX"/>
            </w:rPr>
            <w:t xml:space="preserve"> Pública</w:t>
          </w:r>
          <w:r w:rsidRPr="001330AA">
            <w:rPr>
              <w:b/>
              <w:sz w:val="18"/>
              <w:szCs w:val="18"/>
              <w:lang w:val="es-MX"/>
            </w:rPr>
            <w:t xml:space="preserve"> </w:t>
          </w:r>
          <w:r w:rsidRPr="00CC045D">
            <w:rPr>
              <w:b/>
              <w:noProof/>
              <w:sz w:val="18"/>
              <w:szCs w:val="18"/>
              <w:lang w:val="es-MX"/>
            </w:rPr>
            <w:t>Nacional</w:t>
          </w:r>
          <w:r w:rsidRPr="001330AA">
            <w:rPr>
              <w:b/>
              <w:sz w:val="18"/>
              <w:szCs w:val="18"/>
              <w:lang w:val="es-MX"/>
            </w:rPr>
            <w:t xml:space="preserve"> </w:t>
          </w:r>
          <w:r w:rsidRPr="00CC045D">
            <w:rPr>
              <w:b/>
              <w:noProof/>
              <w:sz w:val="18"/>
              <w:szCs w:val="18"/>
              <w:lang w:val="es-MX"/>
            </w:rPr>
            <w:t>Electrónica</w:t>
          </w:r>
          <w:r w:rsidRPr="001330AA">
            <w:rPr>
              <w:b/>
              <w:sz w:val="18"/>
              <w:szCs w:val="18"/>
              <w:lang w:val="es-MX"/>
            </w:rPr>
            <w:t xml:space="preserve"> Número </w:t>
          </w:r>
        </w:p>
        <w:p w:rsidR="00062228" w:rsidRPr="001330AA" w:rsidRDefault="00062228" w:rsidP="00A8438C">
          <w:pPr>
            <w:pStyle w:val="Encabezado"/>
            <w:jc w:val="right"/>
            <w:rPr>
              <w:b/>
              <w:sz w:val="18"/>
              <w:szCs w:val="18"/>
              <w:lang w:val="es-MX"/>
            </w:rPr>
          </w:pPr>
          <w:r w:rsidRPr="00CC045D">
            <w:rPr>
              <w:b/>
              <w:noProof/>
              <w:sz w:val="18"/>
              <w:szCs w:val="18"/>
              <w:lang w:val="es-MX"/>
            </w:rPr>
            <w:t>PC-050GYR030-E</w:t>
          </w:r>
          <w:r w:rsidR="00305ED7">
            <w:rPr>
              <w:b/>
              <w:noProof/>
              <w:sz w:val="18"/>
              <w:szCs w:val="18"/>
              <w:lang w:val="es-MX"/>
            </w:rPr>
            <w:t>528</w:t>
          </w:r>
          <w:r w:rsidRPr="00CC045D">
            <w:rPr>
              <w:b/>
              <w:noProof/>
              <w:sz w:val="18"/>
              <w:szCs w:val="18"/>
              <w:lang w:val="es-MX"/>
            </w:rPr>
            <w:t>-2021</w:t>
          </w:r>
        </w:p>
        <w:p w:rsidR="00062228" w:rsidRPr="001330AA" w:rsidRDefault="00062228" w:rsidP="00A8438C">
          <w:pPr>
            <w:pStyle w:val="Encabezado"/>
            <w:jc w:val="right"/>
            <w:rPr>
              <w:b/>
              <w:sz w:val="2"/>
              <w:szCs w:val="18"/>
            </w:rPr>
          </w:pPr>
        </w:p>
        <w:p w:rsidR="00062228" w:rsidRPr="006619B7" w:rsidRDefault="00062228" w:rsidP="00A8438C">
          <w:pPr>
            <w:jc w:val="right"/>
            <w:rPr>
              <w:rFonts w:ascii="Soberana Sans" w:hAnsi="Soberana Sans"/>
              <w:b/>
              <w:color w:val="FF0000"/>
              <w:sz w:val="22"/>
              <w:szCs w:val="32"/>
              <w:lang w:val="es-MX"/>
            </w:rPr>
          </w:pPr>
          <w:r w:rsidRPr="00CC045D">
            <w:rPr>
              <w:rFonts w:ascii="Arial" w:hAnsi="Arial" w:cs="Arial"/>
              <w:b/>
              <w:noProof/>
              <w:sz w:val="18"/>
              <w:szCs w:val="18"/>
            </w:rPr>
            <w:t>Adquisición de Material Didáctico para Guarderías, Grupo de suministro: 377</w:t>
          </w:r>
          <w:r w:rsidRPr="001330AA">
            <w:rPr>
              <w:rFonts w:ascii="Arial" w:hAnsi="Arial" w:cs="Arial"/>
              <w:b/>
              <w:sz w:val="18"/>
              <w:szCs w:val="18"/>
            </w:rPr>
            <w:t xml:space="preserve">, </w:t>
          </w:r>
          <w:r w:rsidR="009A3D28" w:rsidRPr="00B623EB">
            <w:rPr>
              <w:rFonts w:ascii="Arial" w:hAnsi="Arial" w:cs="Arial"/>
              <w:b/>
              <w:noProof/>
              <w:sz w:val="18"/>
              <w:szCs w:val="18"/>
            </w:rPr>
            <w:t>durante el ejercicio 2022</w:t>
          </w:r>
        </w:p>
      </w:tc>
      <w:tc>
        <w:tcPr>
          <w:tcW w:w="1276" w:type="dxa"/>
        </w:tcPr>
        <w:p w:rsidR="00062228" w:rsidRPr="00A30316" w:rsidRDefault="00062228" w:rsidP="00A8438C">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5FA47095" wp14:editId="427FDFD8">
                <wp:simplePos x="0" y="0"/>
                <wp:positionH relativeFrom="column">
                  <wp:posOffset>-22225</wp:posOffset>
                </wp:positionH>
                <wp:positionV relativeFrom="paragraph">
                  <wp:posOffset>44450</wp:posOffset>
                </wp:positionV>
                <wp:extent cx="715645" cy="707390"/>
                <wp:effectExtent l="0" t="0" r="8255"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l="75189" t="3572" r="8000" b="81799"/>
                        <a:stretch>
                          <a:fillRect/>
                        </a:stretch>
                      </pic:blipFill>
                      <pic:spPr bwMode="auto">
                        <a:xfrm>
                          <a:off x="0" y="0"/>
                          <a:ext cx="715645" cy="707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2228" w:rsidRPr="00B62E75" w:rsidRDefault="00062228" w:rsidP="001330AA">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062228" w:rsidRPr="00991F44" w:rsidTr="00A8438C">
      <w:tc>
        <w:tcPr>
          <w:tcW w:w="2376" w:type="dxa"/>
          <w:shd w:val="clear" w:color="auto" w:fill="auto"/>
        </w:tcPr>
        <w:p w:rsidR="00062228" w:rsidRPr="00991F44" w:rsidRDefault="00062228" w:rsidP="00A8438C">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simplePos x="0" y="0"/>
                <wp:positionH relativeFrom="column">
                  <wp:posOffset>-223520</wp:posOffset>
                </wp:positionH>
                <wp:positionV relativeFrom="paragraph">
                  <wp:posOffset>-158115</wp:posOffset>
                </wp:positionV>
                <wp:extent cx="2070100" cy="603250"/>
                <wp:effectExtent l="0" t="0" r="635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52513" b="86404"/>
                        <a:stretch>
                          <a:fillRect/>
                        </a:stretch>
                      </pic:blipFill>
                      <pic:spPr bwMode="auto">
                        <a:xfrm>
                          <a:off x="0" y="0"/>
                          <a:ext cx="20701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062228" w:rsidRPr="00A30316" w:rsidRDefault="00062228" w:rsidP="00A8438C">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062228" w:rsidRPr="0026645E" w:rsidRDefault="00062228" w:rsidP="00A8438C">
          <w:pPr>
            <w:pStyle w:val="Encabezado"/>
            <w:jc w:val="right"/>
            <w:rPr>
              <w:b/>
              <w:sz w:val="6"/>
              <w:szCs w:val="18"/>
              <w:highlight w:val="green"/>
              <w:lang w:val="es-MX"/>
            </w:rPr>
          </w:pPr>
        </w:p>
        <w:p w:rsidR="00062228" w:rsidRPr="001330AA" w:rsidRDefault="00062228" w:rsidP="00A8438C">
          <w:pPr>
            <w:pStyle w:val="Encabezado"/>
            <w:jc w:val="right"/>
            <w:rPr>
              <w:b/>
              <w:sz w:val="18"/>
              <w:szCs w:val="18"/>
              <w:lang w:val="es-MX"/>
            </w:rPr>
          </w:pPr>
          <w:r w:rsidRPr="00CC045D">
            <w:rPr>
              <w:b/>
              <w:noProof/>
              <w:sz w:val="18"/>
              <w:szCs w:val="18"/>
              <w:lang w:val="es-MX"/>
            </w:rPr>
            <w:t>Licitación</w:t>
          </w:r>
          <w:r w:rsidRPr="001330AA">
            <w:rPr>
              <w:b/>
              <w:noProof/>
              <w:sz w:val="18"/>
              <w:szCs w:val="18"/>
              <w:lang w:val="es-MX"/>
            </w:rPr>
            <w:t xml:space="preserve"> Pública</w:t>
          </w:r>
          <w:r w:rsidRPr="001330AA">
            <w:rPr>
              <w:b/>
              <w:sz w:val="18"/>
              <w:szCs w:val="18"/>
              <w:lang w:val="es-MX"/>
            </w:rPr>
            <w:t xml:space="preserve"> </w:t>
          </w:r>
          <w:r w:rsidRPr="00CC045D">
            <w:rPr>
              <w:b/>
              <w:noProof/>
              <w:sz w:val="18"/>
              <w:szCs w:val="18"/>
              <w:lang w:val="es-MX"/>
            </w:rPr>
            <w:t>Nacional</w:t>
          </w:r>
          <w:r w:rsidRPr="001330AA">
            <w:rPr>
              <w:b/>
              <w:sz w:val="18"/>
              <w:szCs w:val="18"/>
              <w:lang w:val="es-MX"/>
            </w:rPr>
            <w:t xml:space="preserve"> </w:t>
          </w:r>
          <w:r w:rsidRPr="00CC045D">
            <w:rPr>
              <w:b/>
              <w:noProof/>
              <w:sz w:val="18"/>
              <w:szCs w:val="18"/>
              <w:lang w:val="es-MX"/>
            </w:rPr>
            <w:t>Electrónica</w:t>
          </w:r>
          <w:r w:rsidRPr="001330AA">
            <w:rPr>
              <w:b/>
              <w:sz w:val="18"/>
              <w:szCs w:val="18"/>
              <w:lang w:val="es-MX"/>
            </w:rPr>
            <w:t xml:space="preserve"> Número </w:t>
          </w:r>
        </w:p>
        <w:p w:rsidR="00062228" w:rsidRPr="001330AA" w:rsidRDefault="00062228" w:rsidP="00A8438C">
          <w:pPr>
            <w:pStyle w:val="Encabezado"/>
            <w:jc w:val="right"/>
            <w:rPr>
              <w:b/>
              <w:sz w:val="18"/>
              <w:szCs w:val="18"/>
              <w:lang w:val="es-MX"/>
            </w:rPr>
          </w:pPr>
          <w:r w:rsidRPr="00CC045D">
            <w:rPr>
              <w:b/>
              <w:noProof/>
              <w:sz w:val="18"/>
              <w:szCs w:val="18"/>
              <w:lang w:val="es-MX"/>
            </w:rPr>
            <w:t>PC-050GYR030-E-2021</w:t>
          </w:r>
        </w:p>
        <w:p w:rsidR="00062228" w:rsidRPr="001330AA" w:rsidRDefault="00062228" w:rsidP="00A8438C">
          <w:pPr>
            <w:pStyle w:val="Encabezado"/>
            <w:jc w:val="right"/>
            <w:rPr>
              <w:b/>
              <w:sz w:val="2"/>
              <w:szCs w:val="18"/>
            </w:rPr>
          </w:pPr>
        </w:p>
        <w:p w:rsidR="00062228" w:rsidRPr="006619B7" w:rsidRDefault="00062228" w:rsidP="00A8438C">
          <w:pPr>
            <w:jc w:val="right"/>
            <w:rPr>
              <w:rFonts w:ascii="Soberana Sans" w:hAnsi="Soberana Sans"/>
              <w:b/>
              <w:color w:val="FF0000"/>
              <w:sz w:val="22"/>
              <w:szCs w:val="32"/>
              <w:lang w:val="es-MX"/>
            </w:rPr>
          </w:pPr>
          <w:r w:rsidRPr="00CC045D">
            <w:rPr>
              <w:rFonts w:ascii="Arial" w:hAnsi="Arial" w:cs="Arial"/>
              <w:b/>
              <w:noProof/>
              <w:sz w:val="18"/>
              <w:szCs w:val="18"/>
            </w:rPr>
            <w:t>Adquisición de Material Didáctico para Guarderías, Grupo de suministro: 377</w:t>
          </w:r>
          <w:r w:rsidRPr="001330AA">
            <w:rPr>
              <w:rFonts w:ascii="Arial" w:hAnsi="Arial" w:cs="Arial"/>
              <w:b/>
              <w:sz w:val="18"/>
              <w:szCs w:val="18"/>
            </w:rPr>
            <w:t xml:space="preserve">, </w:t>
          </w:r>
          <w:r w:rsidRPr="00CC045D">
            <w:rPr>
              <w:rFonts w:ascii="Arial" w:hAnsi="Arial" w:cs="Arial"/>
              <w:b/>
              <w:noProof/>
              <w:sz w:val="18"/>
              <w:szCs w:val="18"/>
            </w:rPr>
            <w:t>a partir del 1 de enero al 31 de diciembre de 2022</w:t>
          </w:r>
        </w:p>
      </w:tc>
      <w:tc>
        <w:tcPr>
          <w:tcW w:w="1276" w:type="dxa"/>
        </w:tcPr>
        <w:p w:rsidR="00062228" w:rsidRPr="00A30316" w:rsidRDefault="00062228" w:rsidP="00A8438C">
          <w:pPr>
            <w:jc w:val="center"/>
            <w:rPr>
              <w:rFonts w:ascii="Arial" w:hAnsi="Arial" w:cs="Arial"/>
              <w:b/>
              <w:sz w:val="22"/>
              <w:szCs w:val="32"/>
              <w:lang w:val="es-MX"/>
            </w:rPr>
          </w:pPr>
          <w:r>
            <w:rPr>
              <w:noProof/>
              <w:lang w:val="es-MX" w:eastAsia="es-MX"/>
            </w:rPr>
            <w:drawing>
              <wp:anchor distT="0" distB="0" distL="114300" distR="114300" simplePos="0" relativeHeight="251660288" behindDoc="0" locked="0" layoutInCell="1" allowOverlap="1">
                <wp:simplePos x="0" y="0"/>
                <wp:positionH relativeFrom="column">
                  <wp:posOffset>-22225</wp:posOffset>
                </wp:positionH>
                <wp:positionV relativeFrom="paragraph">
                  <wp:posOffset>44450</wp:posOffset>
                </wp:positionV>
                <wp:extent cx="715645" cy="707390"/>
                <wp:effectExtent l="0" t="0" r="8255"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l="75189" t="3572" r="8000" b="81799"/>
                        <a:stretch>
                          <a:fillRect/>
                        </a:stretch>
                      </pic:blipFill>
                      <pic:spPr bwMode="auto">
                        <a:xfrm>
                          <a:off x="0" y="0"/>
                          <a:ext cx="715645" cy="7073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2228" w:rsidRPr="00B62E75" w:rsidRDefault="00062228" w:rsidP="001330AA">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8"/>
    <w:lvl w:ilvl="0">
      <w:start w:val="1"/>
      <w:numFmt w:val="bullet"/>
      <w:lvlText w:val="o"/>
      <w:lvlJc w:val="left"/>
      <w:pPr>
        <w:tabs>
          <w:tab w:val="num" w:pos="1094"/>
        </w:tabs>
        <w:ind w:left="1094" w:hanging="360"/>
      </w:pPr>
      <w:rPr>
        <w:rFonts w:ascii="Courier New" w:hAnsi="Courier New"/>
      </w:rPr>
    </w:lvl>
  </w:abstractNum>
  <w:abstractNum w:abstractNumId="6">
    <w:nsid w:val="00000008"/>
    <w:multiLevelType w:val="multilevel"/>
    <w:tmpl w:val="00000008"/>
    <w:name w:val="WW8Num9"/>
    <w:lvl w:ilvl="0">
      <w:start w:val="1"/>
      <w:numFmt w:val="none"/>
      <w:suff w:val="nothing"/>
      <w:lvlText w:val="1.1"/>
      <w:lvlJc w:val="left"/>
      <w:pPr>
        <w:tabs>
          <w:tab w:val="num" w:pos="0"/>
        </w:tabs>
        <w:ind w:left="735" w:hanging="735"/>
      </w:pPr>
    </w:lvl>
    <w:lvl w:ilvl="1">
      <w:start w:val="1"/>
      <w:numFmt w:val="bullet"/>
      <w:lvlText w:val=""/>
      <w:lvlJc w:val="left"/>
      <w:pPr>
        <w:tabs>
          <w:tab w:val="num" w:pos="735"/>
        </w:tabs>
        <w:ind w:left="735" w:hanging="735"/>
      </w:pPr>
      <w:rPr>
        <w:rFonts w:ascii="Wingdings" w:hAnsi="Wingdings"/>
        <w:b/>
        <w:i w:val="0"/>
      </w:rPr>
    </w:lvl>
    <w:lvl w:ilvl="2">
      <w:start w:val="3"/>
      <w:numFmt w:val="decimal"/>
      <w:lvlText w:val="..........%2.%3"/>
      <w:lvlJc w:val="left"/>
      <w:pPr>
        <w:tabs>
          <w:tab w:val="num" w:pos="735"/>
        </w:tabs>
        <w:ind w:left="735" w:hanging="735"/>
      </w:pPr>
    </w:lvl>
    <w:lvl w:ilvl="3">
      <w:start w:val="2"/>
      <w:numFmt w:val="decimal"/>
      <w:lvlText w:val="..........%2.%3.%4"/>
      <w:lvlJc w:val="left"/>
      <w:pPr>
        <w:tabs>
          <w:tab w:val="num" w:pos="1080"/>
        </w:tabs>
        <w:ind w:left="1080" w:hanging="1080"/>
      </w:pPr>
      <w:rPr>
        <w:b/>
        <w:i w:val="0"/>
      </w:rPr>
    </w:lvl>
    <w:lvl w:ilvl="4">
      <w:start w:val="1"/>
      <w:numFmt w:val="decimal"/>
      <w:lvlText w:val="..........%2.%3.%4.%5"/>
      <w:lvlJc w:val="left"/>
      <w:pPr>
        <w:tabs>
          <w:tab w:val="num" w:pos="1080"/>
        </w:tabs>
        <w:ind w:left="1080" w:hanging="1080"/>
      </w:pPr>
    </w:lvl>
    <w:lvl w:ilvl="5">
      <w:start w:val="1"/>
      <w:numFmt w:val="decimal"/>
      <w:lvlText w:val="..........%2.%3.%4.%5.%6"/>
      <w:lvlJc w:val="left"/>
      <w:pPr>
        <w:tabs>
          <w:tab w:val="num" w:pos="1440"/>
        </w:tabs>
        <w:ind w:left="1440" w:hanging="1440"/>
      </w:pPr>
    </w:lvl>
    <w:lvl w:ilvl="6">
      <w:start w:val="1"/>
      <w:numFmt w:val="decimal"/>
      <w:lvlText w:val="..........%2.%3.%4.%5.%6.%7"/>
      <w:lvlJc w:val="left"/>
      <w:pPr>
        <w:tabs>
          <w:tab w:val="num" w:pos="1440"/>
        </w:tabs>
        <w:ind w:left="1440" w:hanging="1440"/>
      </w:pPr>
    </w:lvl>
    <w:lvl w:ilvl="7">
      <w:start w:val="1"/>
      <w:numFmt w:val="decimal"/>
      <w:lvlText w:val="..........%2.%3.%4.%5.%6.%7.%8"/>
      <w:lvlJc w:val="left"/>
      <w:pPr>
        <w:tabs>
          <w:tab w:val="num" w:pos="1800"/>
        </w:tabs>
        <w:ind w:left="1800" w:hanging="1800"/>
      </w:pPr>
    </w:lvl>
    <w:lvl w:ilvl="8">
      <w:start w:val="1"/>
      <w:numFmt w:val="decimal"/>
      <w:lvlText w:val="..........%2.%3.%4.%5.%6.%7.%8.%9"/>
      <w:lvlJc w:val="left"/>
      <w:pPr>
        <w:tabs>
          <w:tab w:val="num" w:pos="1800"/>
        </w:tabs>
        <w:ind w:left="1800" w:hanging="1800"/>
      </w:pPr>
    </w:lvl>
  </w:abstractNum>
  <w:abstractNum w:abstractNumId="7">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8">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9">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3">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5">
    <w:nsid w:val="00000019"/>
    <w:multiLevelType w:val="multilevel"/>
    <w:tmpl w:val="00000019"/>
    <w:name w:val="WW8Num35"/>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8">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9">
    <w:nsid w:val="0000001E"/>
    <w:multiLevelType w:val="singleLevel"/>
    <w:tmpl w:val="78D4EA02"/>
    <w:name w:val="WW8Num37"/>
    <w:lvl w:ilvl="0">
      <w:start w:val="1"/>
      <w:numFmt w:val="decimal"/>
      <w:lvlText w:val="%1."/>
      <w:lvlJc w:val="left"/>
      <w:pPr>
        <w:tabs>
          <w:tab w:val="num" w:pos="928"/>
        </w:tabs>
        <w:ind w:left="928" w:hanging="360"/>
      </w:pPr>
      <w:rPr>
        <w:b/>
        <w:i w:val="0"/>
        <w:sz w:val="20"/>
        <w:szCs w:val="20"/>
      </w:rPr>
    </w:lvl>
  </w:abstractNum>
  <w:abstractNum w:abstractNumId="2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4">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6">
    <w:nsid w:val="00000028"/>
    <w:multiLevelType w:val="multilevel"/>
    <w:tmpl w:val="00000028"/>
    <w:name w:val="WW8Num52"/>
    <w:lvl w:ilvl="0">
      <w:start w:val="1"/>
      <w:numFmt w:val="bullet"/>
      <w:lvlText w:val="o"/>
      <w:lvlJc w:val="left"/>
      <w:pPr>
        <w:tabs>
          <w:tab w:val="num" w:pos="1094"/>
        </w:tabs>
        <w:ind w:left="1094" w:hanging="360"/>
      </w:pPr>
      <w:rPr>
        <w:rFonts w:ascii="Courier New" w:hAnsi="Courier New"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2B"/>
    <w:multiLevelType w:val="multilevel"/>
    <w:tmpl w:val="0000002B"/>
    <w:name w:val="WW8Num55"/>
    <w:lvl w:ilvl="0">
      <w:start w:val="1"/>
      <w:numFmt w:val="bullet"/>
      <w:lvlText w:val="o"/>
      <w:lvlJc w:val="left"/>
      <w:pPr>
        <w:tabs>
          <w:tab w:val="num" w:pos="1210"/>
        </w:tabs>
        <w:ind w:left="1210" w:hanging="360"/>
      </w:pPr>
      <w:rPr>
        <w:rFonts w:ascii="Courier New" w:hAnsi="Courier New"/>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30">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4">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5">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6">
    <w:nsid w:val="00000040"/>
    <w:multiLevelType w:val="multilevel"/>
    <w:tmpl w:val="00000040"/>
    <w:name w:val="WW8Num93"/>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7">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4413167"/>
    <w:multiLevelType w:val="hybridMultilevel"/>
    <w:tmpl w:val="6F4AEDE0"/>
    <w:lvl w:ilvl="0" w:tplc="2AF8B66E">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3907DBB"/>
    <w:multiLevelType w:val="hybridMultilevel"/>
    <w:tmpl w:val="909632E2"/>
    <w:name w:val="WW8Num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nsid w:val="28352A43"/>
    <w:multiLevelType w:val="hybridMultilevel"/>
    <w:tmpl w:val="0A7EE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548457C"/>
    <w:multiLevelType w:val="hybridMultilevel"/>
    <w:tmpl w:val="5338FFC0"/>
    <w:name w:val="WW8Num472"/>
    <w:lvl w:ilvl="0" w:tplc="FA6A79B6">
      <w:start w:val="1"/>
      <w:numFmt w:val="upperLetter"/>
      <w:lvlText w:val="%1."/>
      <w:lvlJc w:val="left"/>
      <w:pPr>
        <w:ind w:left="360" w:hanging="360"/>
      </w:pPr>
      <w:rPr>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C861921"/>
    <w:multiLevelType w:val="multilevel"/>
    <w:tmpl w:val="0D8AA6EA"/>
    <w:lvl w:ilvl="0">
      <w:start w:val="1"/>
      <w:numFmt w:val="decimal"/>
      <w:lvlText w:val="%1."/>
      <w:lvlJc w:val="left"/>
      <w:pPr>
        <w:ind w:left="360" w:hanging="360"/>
      </w:pPr>
    </w:lvl>
    <w:lvl w:ilvl="1">
      <w:start w:val="14"/>
      <w:numFmt w:val="decimal"/>
      <w:isLgl/>
      <w:lvlText w:val="%1.%2"/>
      <w:lvlJc w:val="left"/>
      <w:pPr>
        <w:ind w:left="615" w:hanging="61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76945B7"/>
    <w:multiLevelType w:val="hybridMultilevel"/>
    <w:tmpl w:val="83D4BA6E"/>
    <w:lvl w:ilvl="0" w:tplc="53FA37C2">
      <w:start w:val="1"/>
      <w:numFmt w:val="lowerLetter"/>
      <w:lvlText w:val="%1."/>
      <w:lvlJc w:val="left"/>
      <w:pPr>
        <w:ind w:left="644" w:hanging="360"/>
      </w:pPr>
      <w:rPr>
        <w:rFonts w:hint="default"/>
        <w:color w:val="auto"/>
      </w:rPr>
    </w:lvl>
    <w:lvl w:ilvl="1" w:tplc="080A0019" w:tentative="1">
      <w:start w:val="1"/>
      <w:numFmt w:val="lowerLetter"/>
      <w:lvlText w:val="%2."/>
      <w:lvlJc w:val="left"/>
      <w:pPr>
        <w:ind w:left="1016" w:hanging="360"/>
      </w:pPr>
    </w:lvl>
    <w:lvl w:ilvl="2" w:tplc="080A001B" w:tentative="1">
      <w:start w:val="1"/>
      <w:numFmt w:val="lowerRoman"/>
      <w:lvlText w:val="%3."/>
      <w:lvlJc w:val="right"/>
      <w:pPr>
        <w:ind w:left="1736" w:hanging="180"/>
      </w:pPr>
    </w:lvl>
    <w:lvl w:ilvl="3" w:tplc="080A000F" w:tentative="1">
      <w:start w:val="1"/>
      <w:numFmt w:val="decimal"/>
      <w:lvlText w:val="%4."/>
      <w:lvlJc w:val="left"/>
      <w:pPr>
        <w:ind w:left="2456" w:hanging="360"/>
      </w:pPr>
    </w:lvl>
    <w:lvl w:ilvl="4" w:tplc="080A0019" w:tentative="1">
      <w:start w:val="1"/>
      <w:numFmt w:val="lowerLetter"/>
      <w:lvlText w:val="%5."/>
      <w:lvlJc w:val="left"/>
      <w:pPr>
        <w:ind w:left="3176" w:hanging="360"/>
      </w:pPr>
    </w:lvl>
    <w:lvl w:ilvl="5" w:tplc="080A001B" w:tentative="1">
      <w:start w:val="1"/>
      <w:numFmt w:val="lowerRoman"/>
      <w:lvlText w:val="%6."/>
      <w:lvlJc w:val="right"/>
      <w:pPr>
        <w:ind w:left="3896" w:hanging="180"/>
      </w:pPr>
    </w:lvl>
    <w:lvl w:ilvl="6" w:tplc="080A000F" w:tentative="1">
      <w:start w:val="1"/>
      <w:numFmt w:val="decimal"/>
      <w:lvlText w:val="%7."/>
      <w:lvlJc w:val="left"/>
      <w:pPr>
        <w:ind w:left="4616" w:hanging="360"/>
      </w:pPr>
    </w:lvl>
    <w:lvl w:ilvl="7" w:tplc="080A0019" w:tentative="1">
      <w:start w:val="1"/>
      <w:numFmt w:val="lowerLetter"/>
      <w:lvlText w:val="%8."/>
      <w:lvlJc w:val="left"/>
      <w:pPr>
        <w:ind w:left="5336" w:hanging="360"/>
      </w:pPr>
    </w:lvl>
    <w:lvl w:ilvl="8" w:tplc="080A001B" w:tentative="1">
      <w:start w:val="1"/>
      <w:numFmt w:val="lowerRoman"/>
      <w:lvlText w:val="%9."/>
      <w:lvlJc w:val="right"/>
      <w:pPr>
        <w:ind w:left="6056" w:hanging="180"/>
      </w:pPr>
    </w:lvl>
  </w:abstractNum>
  <w:abstractNum w:abstractNumId="54">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CDE1F46"/>
    <w:multiLevelType w:val="hybridMultilevel"/>
    <w:tmpl w:val="E3165784"/>
    <w:lvl w:ilvl="0" w:tplc="4C667100">
      <w:start w:val="8"/>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B912224"/>
    <w:multiLevelType w:val="hybridMultilevel"/>
    <w:tmpl w:val="A9FEFD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nsid w:val="659A0278"/>
    <w:multiLevelType w:val="hybridMultilevel"/>
    <w:tmpl w:val="6F4AEDE0"/>
    <w:lvl w:ilvl="0" w:tplc="2AF8B66E">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91B07F6"/>
    <w:multiLevelType w:val="hybridMultilevel"/>
    <w:tmpl w:val="64241656"/>
    <w:lvl w:ilvl="0" w:tplc="6492B954">
      <w:start w:val="1"/>
      <w:numFmt w:val="upperRoman"/>
      <w:lvlText w:val="%1."/>
      <w:lvlJc w:val="left"/>
      <w:pPr>
        <w:ind w:left="720" w:hanging="720"/>
      </w:pPr>
      <w:rPr>
        <w:rFonts w:hint="default"/>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D7C5DDA"/>
    <w:multiLevelType w:val="hybridMultilevel"/>
    <w:tmpl w:val="DB828EE6"/>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DD409E7"/>
    <w:multiLevelType w:val="hybridMultilevel"/>
    <w:tmpl w:val="3B360C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14"/>
  </w:num>
  <w:num w:numId="4">
    <w:abstractNumId w:val="54"/>
  </w:num>
  <w:num w:numId="5">
    <w:abstractNumId w:val="19"/>
  </w:num>
  <w:num w:numId="6">
    <w:abstractNumId w:val="41"/>
  </w:num>
  <w:num w:numId="7">
    <w:abstractNumId w:val="62"/>
  </w:num>
  <w:num w:numId="8">
    <w:abstractNumId w:val="60"/>
  </w:num>
  <w:num w:numId="9">
    <w:abstractNumId w:val="51"/>
  </w:num>
  <w:num w:numId="10">
    <w:abstractNumId w:val="49"/>
  </w:num>
  <w:num w:numId="11">
    <w:abstractNumId w:val="47"/>
  </w:num>
  <w:num w:numId="12">
    <w:abstractNumId w:val="59"/>
  </w:num>
  <w:num w:numId="13">
    <w:abstractNumId w:val="42"/>
  </w:num>
  <w:num w:numId="14">
    <w:abstractNumId w:val="45"/>
  </w:num>
  <w:num w:numId="15">
    <w:abstractNumId w:val="52"/>
  </w:num>
  <w:num w:numId="16">
    <w:abstractNumId w:val="46"/>
  </w:num>
  <w:num w:numId="17">
    <w:abstractNumId w:val="63"/>
  </w:num>
  <w:num w:numId="18">
    <w:abstractNumId w:val="39"/>
  </w:num>
  <w:num w:numId="19">
    <w:abstractNumId w:val="50"/>
  </w:num>
  <w:num w:numId="20">
    <w:abstractNumId w:val="40"/>
  </w:num>
  <w:num w:numId="21">
    <w:abstractNumId w:val="37"/>
  </w:num>
  <w:num w:numId="22">
    <w:abstractNumId w:val="56"/>
  </w:num>
  <w:num w:numId="23">
    <w:abstractNumId w:val="38"/>
  </w:num>
  <w:num w:numId="24">
    <w:abstractNumId w:val="48"/>
  </w:num>
  <w:num w:numId="25">
    <w:abstractNumId w:val="57"/>
  </w:num>
  <w:num w:numId="26">
    <w:abstractNumId w:val="44"/>
  </w:num>
  <w:num w:numId="27">
    <w:abstractNumId w:val="61"/>
  </w:num>
  <w:num w:numId="28">
    <w:abstractNumId w:val="58"/>
  </w:num>
  <w:num w:numId="29">
    <w:abstractNumId w:val="53"/>
  </w:num>
  <w:num w:numId="30">
    <w:abstractNumId w:val="5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41B7"/>
    <w:rsid w:val="00005157"/>
    <w:rsid w:val="00006ADB"/>
    <w:rsid w:val="000141D9"/>
    <w:rsid w:val="000227D1"/>
    <w:rsid w:val="00025095"/>
    <w:rsid w:val="00025D01"/>
    <w:rsid w:val="000350F0"/>
    <w:rsid w:val="00037116"/>
    <w:rsid w:val="00040E27"/>
    <w:rsid w:val="000415A5"/>
    <w:rsid w:val="00050D71"/>
    <w:rsid w:val="00051B98"/>
    <w:rsid w:val="00057A07"/>
    <w:rsid w:val="00057AB7"/>
    <w:rsid w:val="00062228"/>
    <w:rsid w:val="000674DC"/>
    <w:rsid w:val="00067657"/>
    <w:rsid w:val="00067D23"/>
    <w:rsid w:val="00076863"/>
    <w:rsid w:val="00085805"/>
    <w:rsid w:val="00096DF6"/>
    <w:rsid w:val="000977CB"/>
    <w:rsid w:val="000A1E6B"/>
    <w:rsid w:val="000A24C6"/>
    <w:rsid w:val="000B40F8"/>
    <w:rsid w:val="000B5EA7"/>
    <w:rsid w:val="000C0015"/>
    <w:rsid w:val="000C1E37"/>
    <w:rsid w:val="000D227E"/>
    <w:rsid w:val="000D4F1E"/>
    <w:rsid w:val="000D79FB"/>
    <w:rsid w:val="000E08A9"/>
    <w:rsid w:val="000E7F9B"/>
    <w:rsid w:val="000F0F2E"/>
    <w:rsid w:val="000F5493"/>
    <w:rsid w:val="000F54C2"/>
    <w:rsid w:val="000F595E"/>
    <w:rsid w:val="000F5F99"/>
    <w:rsid w:val="000F7A36"/>
    <w:rsid w:val="00102541"/>
    <w:rsid w:val="001038B0"/>
    <w:rsid w:val="00106A19"/>
    <w:rsid w:val="0012106D"/>
    <w:rsid w:val="00122FCA"/>
    <w:rsid w:val="001256F2"/>
    <w:rsid w:val="00125DBF"/>
    <w:rsid w:val="00126B47"/>
    <w:rsid w:val="00127AE2"/>
    <w:rsid w:val="0013192A"/>
    <w:rsid w:val="00132473"/>
    <w:rsid w:val="001330AA"/>
    <w:rsid w:val="0013311A"/>
    <w:rsid w:val="00134581"/>
    <w:rsid w:val="00150F68"/>
    <w:rsid w:val="0017113F"/>
    <w:rsid w:val="00171A5B"/>
    <w:rsid w:val="00174F99"/>
    <w:rsid w:val="0017555B"/>
    <w:rsid w:val="001762D0"/>
    <w:rsid w:val="00180135"/>
    <w:rsid w:val="001825DC"/>
    <w:rsid w:val="00183332"/>
    <w:rsid w:val="00184252"/>
    <w:rsid w:val="001931A4"/>
    <w:rsid w:val="001A0850"/>
    <w:rsid w:val="001A269B"/>
    <w:rsid w:val="001B043A"/>
    <w:rsid w:val="001B5CBF"/>
    <w:rsid w:val="001C0B15"/>
    <w:rsid w:val="001C11EE"/>
    <w:rsid w:val="001C7DDB"/>
    <w:rsid w:val="001D4A4D"/>
    <w:rsid w:val="001D5115"/>
    <w:rsid w:val="001D5EF0"/>
    <w:rsid w:val="001E383B"/>
    <w:rsid w:val="001E500B"/>
    <w:rsid w:val="001F0D72"/>
    <w:rsid w:val="001F2C2F"/>
    <w:rsid w:val="001F3527"/>
    <w:rsid w:val="001F4A12"/>
    <w:rsid w:val="001F4D66"/>
    <w:rsid w:val="00205547"/>
    <w:rsid w:val="00206FD2"/>
    <w:rsid w:val="00207B1C"/>
    <w:rsid w:val="002127CA"/>
    <w:rsid w:val="00223AEF"/>
    <w:rsid w:val="002257F3"/>
    <w:rsid w:val="002348E5"/>
    <w:rsid w:val="00241928"/>
    <w:rsid w:val="00244C3A"/>
    <w:rsid w:val="00244D8E"/>
    <w:rsid w:val="00245798"/>
    <w:rsid w:val="002509B6"/>
    <w:rsid w:val="00250F32"/>
    <w:rsid w:val="00252AFB"/>
    <w:rsid w:val="00253303"/>
    <w:rsid w:val="002560E6"/>
    <w:rsid w:val="002565F5"/>
    <w:rsid w:val="002579AA"/>
    <w:rsid w:val="00265102"/>
    <w:rsid w:val="00265915"/>
    <w:rsid w:val="0026718D"/>
    <w:rsid w:val="00267418"/>
    <w:rsid w:val="002710DD"/>
    <w:rsid w:val="002744A2"/>
    <w:rsid w:val="00282A96"/>
    <w:rsid w:val="00290CE0"/>
    <w:rsid w:val="00291F26"/>
    <w:rsid w:val="002927CE"/>
    <w:rsid w:val="00293E0B"/>
    <w:rsid w:val="002945B4"/>
    <w:rsid w:val="00296AF5"/>
    <w:rsid w:val="002A1836"/>
    <w:rsid w:val="002A31FB"/>
    <w:rsid w:val="002A3662"/>
    <w:rsid w:val="002B11DB"/>
    <w:rsid w:val="002C08F4"/>
    <w:rsid w:val="002C1246"/>
    <w:rsid w:val="002C5F92"/>
    <w:rsid w:val="002D1F27"/>
    <w:rsid w:val="002D22C1"/>
    <w:rsid w:val="002E393E"/>
    <w:rsid w:val="002F72E4"/>
    <w:rsid w:val="00300F6A"/>
    <w:rsid w:val="00301AFF"/>
    <w:rsid w:val="003031C6"/>
    <w:rsid w:val="00305ED7"/>
    <w:rsid w:val="00307630"/>
    <w:rsid w:val="0031010A"/>
    <w:rsid w:val="00312F8F"/>
    <w:rsid w:val="0031415D"/>
    <w:rsid w:val="00317C8B"/>
    <w:rsid w:val="0032397E"/>
    <w:rsid w:val="00325E35"/>
    <w:rsid w:val="00326E84"/>
    <w:rsid w:val="00330DA3"/>
    <w:rsid w:val="0033463D"/>
    <w:rsid w:val="003353F8"/>
    <w:rsid w:val="00340B8E"/>
    <w:rsid w:val="00351818"/>
    <w:rsid w:val="00357D45"/>
    <w:rsid w:val="0036252F"/>
    <w:rsid w:val="0036370A"/>
    <w:rsid w:val="0036717B"/>
    <w:rsid w:val="00370722"/>
    <w:rsid w:val="00370AAC"/>
    <w:rsid w:val="00371952"/>
    <w:rsid w:val="00371C6D"/>
    <w:rsid w:val="0037276F"/>
    <w:rsid w:val="0037597D"/>
    <w:rsid w:val="003902C8"/>
    <w:rsid w:val="00391160"/>
    <w:rsid w:val="003920F1"/>
    <w:rsid w:val="003944AE"/>
    <w:rsid w:val="00396ED0"/>
    <w:rsid w:val="003A2A45"/>
    <w:rsid w:val="003A6D27"/>
    <w:rsid w:val="003B1CBF"/>
    <w:rsid w:val="003B71BE"/>
    <w:rsid w:val="003C4171"/>
    <w:rsid w:val="003C587D"/>
    <w:rsid w:val="003D0869"/>
    <w:rsid w:val="003D1339"/>
    <w:rsid w:val="003D16EB"/>
    <w:rsid w:val="003D3C2F"/>
    <w:rsid w:val="003D460A"/>
    <w:rsid w:val="003D4CF2"/>
    <w:rsid w:val="003D69B3"/>
    <w:rsid w:val="003E6161"/>
    <w:rsid w:val="003E715B"/>
    <w:rsid w:val="003F1B26"/>
    <w:rsid w:val="003F3F96"/>
    <w:rsid w:val="003F4674"/>
    <w:rsid w:val="00407F58"/>
    <w:rsid w:val="00411AFC"/>
    <w:rsid w:val="00413F40"/>
    <w:rsid w:val="004149A8"/>
    <w:rsid w:val="00416947"/>
    <w:rsid w:val="00421166"/>
    <w:rsid w:val="0042134A"/>
    <w:rsid w:val="0042700B"/>
    <w:rsid w:val="004356FD"/>
    <w:rsid w:val="00444657"/>
    <w:rsid w:val="00450858"/>
    <w:rsid w:val="00454030"/>
    <w:rsid w:val="004577EC"/>
    <w:rsid w:val="00460C2F"/>
    <w:rsid w:val="00460D81"/>
    <w:rsid w:val="00462EB0"/>
    <w:rsid w:val="00464CB1"/>
    <w:rsid w:val="00467EB8"/>
    <w:rsid w:val="0047215C"/>
    <w:rsid w:val="0047318E"/>
    <w:rsid w:val="004739FB"/>
    <w:rsid w:val="004769AB"/>
    <w:rsid w:val="00484583"/>
    <w:rsid w:val="00486B09"/>
    <w:rsid w:val="004941FF"/>
    <w:rsid w:val="004967B4"/>
    <w:rsid w:val="004A64EB"/>
    <w:rsid w:val="004A6C7F"/>
    <w:rsid w:val="004A6F3B"/>
    <w:rsid w:val="004A7208"/>
    <w:rsid w:val="004B503A"/>
    <w:rsid w:val="004B6733"/>
    <w:rsid w:val="004B6A65"/>
    <w:rsid w:val="004B6F86"/>
    <w:rsid w:val="004B7645"/>
    <w:rsid w:val="004C0616"/>
    <w:rsid w:val="004C4821"/>
    <w:rsid w:val="004C7678"/>
    <w:rsid w:val="004D13DF"/>
    <w:rsid w:val="004D2B3E"/>
    <w:rsid w:val="004D487C"/>
    <w:rsid w:val="004D49B9"/>
    <w:rsid w:val="004D4BFE"/>
    <w:rsid w:val="004E044D"/>
    <w:rsid w:val="004E36D0"/>
    <w:rsid w:val="004E4182"/>
    <w:rsid w:val="004E70D8"/>
    <w:rsid w:val="004E7802"/>
    <w:rsid w:val="004F0A0F"/>
    <w:rsid w:val="004F228B"/>
    <w:rsid w:val="004F29D6"/>
    <w:rsid w:val="004F4DF4"/>
    <w:rsid w:val="004F5910"/>
    <w:rsid w:val="004F7C27"/>
    <w:rsid w:val="00503888"/>
    <w:rsid w:val="0051318D"/>
    <w:rsid w:val="0051632F"/>
    <w:rsid w:val="00520112"/>
    <w:rsid w:val="00521D6E"/>
    <w:rsid w:val="00526D7E"/>
    <w:rsid w:val="00533B1D"/>
    <w:rsid w:val="0053692C"/>
    <w:rsid w:val="00541197"/>
    <w:rsid w:val="005511AF"/>
    <w:rsid w:val="00551F39"/>
    <w:rsid w:val="0055331A"/>
    <w:rsid w:val="00554B1E"/>
    <w:rsid w:val="0056729E"/>
    <w:rsid w:val="005714C2"/>
    <w:rsid w:val="005767CF"/>
    <w:rsid w:val="0058112A"/>
    <w:rsid w:val="00592CDB"/>
    <w:rsid w:val="00593F6E"/>
    <w:rsid w:val="005943B4"/>
    <w:rsid w:val="00594A18"/>
    <w:rsid w:val="00596E00"/>
    <w:rsid w:val="00597FB3"/>
    <w:rsid w:val="005A2B03"/>
    <w:rsid w:val="005C276F"/>
    <w:rsid w:val="005C7E85"/>
    <w:rsid w:val="005E1F5F"/>
    <w:rsid w:val="005F796B"/>
    <w:rsid w:val="00605DAB"/>
    <w:rsid w:val="00607724"/>
    <w:rsid w:val="006105AB"/>
    <w:rsid w:val="0061545A"/>
    <w:rsid w:val="0061636F"/>
    <w:rsid w:val="00624881"/>
    <w:rsid w:val="00642DF7"/>
    <w:rsid w:val="006458F6"/>
    <w:rsid w:val="00647ED9"/>
    <w:rsid w:val="00653470"/>
    <w:rsid w:val="00656034"/>
    <w:rsid w:val="00657317"/>
    <w:rsid w:val="006619B7"/>
    <w:rsid w:val="0066320D"/>
    <w:rsid w:val="00663BE9"/>
    <w:rsid w:val="0066707F"/>
    <w:rsid w:val="00671CD8"/>
    <w:rsid w:val="006762E8"/>
    <w:rsid w:val="00677C35"/>
    <w:rsid w:val="00686D77"/>
    <w:rsid w:val="006A4715"/>
    <w:rsid w:val="006B2D27"/>
    <w:rsid w:val="006B684B"/>
    <w:rsid w:val="006B710B"/>
    <w:rsid w:val="006C3578"/>
    <w:rsid w:val="006C3769"/>
    <w:rsid w:val="006C5637"/>
    <w:rsid w:val="006C5FBC"/>
    <w:rsid w:val="006C62D7"/>
    <w:rsid w:val="006C7F2F"/>
    <w:rsid w:val="006D08E6"/>
    <w:rsid w:val="006D0DB2"/>
    <w:rsid w:val="006D14FD"/>
    <w:rsid w:val="006D28AD"/>
    <w:rsid w:val="006E00A5"/>
    <w:rsid w:val="006E73B0"/>
    <w:rsid w:val="006F0048"/>
    <w:rsid w:val="006F1438"/>
    <w:rsid w:val="006F4C88"/>
    <w:rsid w:val="006F68B8"/>
    <w:rsid w:val="00701E19"/>
    <w:rsid w:val="007031A8"/>
    <w:rsid w:val="0070569A"/>
    <w:rsid w:val="007058AB"/>
    <w:rsid w:val="00710C9F"/>
    <w:rsid w:val="0071367B"/>
    <w:rsid w:val="00715060"/>
    <w:rsid w:val="00716916"/>
    <w:rsid w:val="00720081"/>
    <w:rsid w:val="00721745"/>
    <w:rsid w:val="007229D7"/>
    <w:rsid w:val="00725173"/>
    <w:rsid w:val="00727D87"/>
    <w:rsid w:val="007318A5"/>
    <w:rsid w:val="00732ABE"/>
    <w:rsid w:val="00741C20"/>
    <w:rsid w:val="0074332C"/>
    <w:rsid w:val="00747DDE"/>
    <w:rsid w:val="00750F25"/>
    <w:rsid w:val="00751BFE"/>
    <w:rsid w:val="0075227E"/>
    <w:rsid w:val="00752F99"/>
    <w:rsid w:val="00757F4A"/>
    <w:rsid w:val="007601B4"/>
    <w:rsid w:val="00763F3D"/>
    <w:rsid w:val="0076475F"/>
    <w:rsid w:val="00766AE3"/>
    <w:rsid w:val="00773542"/>
    <w:rsid w:val="007750C7"/>
    <w:rsid w:val="00783118"/>
    <w:rsid w:val="00787EE9"/>
    <w:rsid w:val="0079083B"/>
    <w:rsid w:val="0079739C"/>
    <w:rsid w:val="007A4580"/>
    <w:rsid w:val="007A5473"/>
    <w:rsid w:val="007A5C19"/>
    <w:rsid w:val="007A7FAC"/>
    <w:rsid w:val="007B64D5"/>
    <w:rsid w:val="007B6F1D"/>
    <w:rsid w:val="007C0590"/>
    <w:rsid w:val="007C3109"/>
    <w:rsid w:val="007C3582"/>
    <w:rsid w:val="007D63B2"/>
    <w:rsid w:val="007D66FE"/>
    <w:rsid w:val="007D6FAA"/>
    <w:rsid w:val="007E31CF"/>
    <w:rsid w:val="007E7A13"/>
    <w:rsid w:val="00802226"/>
    <w:rsid w:val="00804BF9"/>
    <w:rsid w:val="0080509D"/>
    <w:rsid w:val="00805655"/>
    <w:rsid w:val="008069AF"/>
    <w:rsid w:val="00807C0E"/>
    <w:rsid w:val="0081679E"/>
    <w:rsid w:val="00824DFB"/>
    <w:rsid w:val="008267B0"/>
    <w:rsid w:val="00827694"/>
    <w:rsid w:val="00831C6B"/>
    <w:rsid w:val="00832146"/>
    <w:rsid w:val="00832A27"/>
    <w:rsid w:val="00833FCF"/>
    <w:rsid w:val="0083414C"/>
    <w:rsid w:val="00836E89"/>
    <w:rsid w:val="00840799"/>
    <w:rsid w:val="00841521"/>
    <w:rsid w:val="0084250B"/>
    <w:rsid w:val="0084704B"/>
    <w:rsid w:val="00851B7F"/>
    <w:rsid w:val="00854595"/>
    <w:rsid w:val="00860D35"/>
    <w:rsid w:val="00861922"/>
    <w:rsid w:val="0086269D"/>
    <w:rsid w:val="008639D2"/>
    <w:rsid w:val="00872B54"/>
    <w:rsid w:val="00874F73"/>
    <w:rsid w:val="00880072"/>
    <w:rsid w:val="008838C1"/>
    <w:rsid w:val="00885E72"/>
    <w:rsid w:val="00893380"/>
    <w:rsid w:val="00895911"/>
    <w:rsid w:val="008A3EFD"/>
    <w:rsid w:val="008A56B6"/>
    <w:rsid w:val="008A676C"/>
    <w:rsid w:val="008A6AA4"/>
    <w:rsid w:val="008A7210"/>
    <w:rsid w:val="008A787C"/>
    <w:rsid w:val="008B08A3"/>
    <w:rsid w:val="008B3F1D"/>
    <w:rsid w:val="008C135C"/>
    <w:rsid w:val="008C5B51"/>
    <w:rsid w:val="008D3699"/>
    <w:rsid w:val="008D558B"/>
    <w:rsid w:val="008D7AF7"/>
    <w:rsid w:val="008E453C"/>
    <w:rsid w:val="008E66E1"/>
    <w:rsid w:val="008E6A05"/>
    <w:rsid w:val="008E75E9"/>
    <w:rsid w:val="008E7F1C"/>
    <w:rsid w:val="008F1211"/>
    <w:rsid w:val="009029A1"/>
    <w:rsid w:val="00905E6A"/>
    <w:rsid w:val="00906CE5"/>
    <w:rsid w:val="009129B1"/>
    <w:rsid w:val="009129B3"/>
    <w:rsid w:val="0092719E"/>
    <w:rsid w:val="00936A85"/>
    <w:rsid w:val="00960F82"/>
    <w:rsid w:val="00964535"/>
    <w:rsid w:val="00965282"/>
    <w:rsid w:val="0096731D"/>
    <w:rsid w:val="0098239B"/>
    <w:rsid w:val="00985E35"/>
    <w:rsid w:val="009869F3"/>
    <w:rsid w:val="009901D1"/>
    <w:rsid w:val="00991F44"/>
    <w:rsid w:val="009927DA"/>
    <w:rsid w:val="00994A95"/>
    <w:rsid w:val="00995CEF"/>
    <w:rsid w:val="009960E5"/>
    <w:rsid w:val="00996964"/>
    <w:rsid w:val="009A3D28"/>
    <w:rsid w:val="009A6CAC"/>
    <w:rsid w:val="009B156F"/>
    <w:rsid w:val="009B73F1"/>
    <w:rsid w:val="009C57C3"/>
    <w:rsid w:val="009D056B"/>
    <w:rsid w:val="009D51C3"/>
    <w:rsid w:val="009E4E41"/>
    <w:rsid w:val="009E5D40"/>
    <w:rsid w:val="009F07F0"/>
    <w:rsid w:val="009F333E"/>
    <w:rsid w:val="009F7E77"/>
    <w:rsid w:val="00A00DB5"/>
    <w:rsid w:val="00A053B8"/>
    <w:rsid w:val="00A058A9"/>
    <w:rsid w:val="00A10B51"/>
    <w:rsid w:val="00A121EA"/>
    <w:rsid w:val="00A1257B"/>
    <w:rsid w:val="00A12EBE"/>
    <w:rsid w:val="00A13825"/>
    <w:rsid w:val="00A14482"/>
    <w:rsid w:val="00A15497"/>
    <w:rsid w:val="00A228B0"/>
    <w:rsid w:val="00A26BE3"/>
    <w:rsid w:val="00A301E1"/>
    <w:rsid w:val="00A31477"/>
    <w:rsid w:val="00A316D6"/>
    <w:rsid w:val="00A420EE"/>
    <w:rsid w:val="00A46ADC"/>
    <w:rsid w:val="00A557CA"/>
    <w:rsid w:val="00A6200D"/>
    <w:rsid w:val="00A62981"/>
    <w:rsid w:val="00A72EC9"/>
    <w:rsid w:val="00A7398B"/>
    <w:rsid w:val="00A8118F"/>
    <w:rsid w:val="00A830C0"/>
    <w:rsid w:val="00A8438C"/>
    <w:rsid w:val="00A852FD"/>
    <w:rsid w:val="00A86694"/>
    <w:rsid w:val="00A86B55"/>
    <w:rsid w:val="00A87A5A"/>
    <w:rsid w:val="00A9081D"/>
    <w:rsid w:val="00A96B30"/>
    <w:rsid w:val="00A97818"/>
    <w:rsid w:val="00AA1AB4"/>
    <w:rsid w:val="00AA522F"/>
    <w:rsid w:val="00AA70F5"/>
    <w:rsid w:val="00AB4F94"/>
    <w:rsid w:val="00AC5B86"/>
    <w:rsid w:val="00AD249D"/>
    <w:rsid w:val="00AD4188"/>
    <w:rsid w:val="00AD5842"/>
    <w:rsid w:val="00AD6093"/>
    <w:rsid w:val="00AD63B4"/>
    <w:rsid w:val="00AE57BE"/>
    <w:rsid w:val="00AE76C1"/>
    <w:rsid w:val="00AF54C2"/>
    <w:rsid w:val="00B00F52"/>
    <w:rsid w:val="00B04944"/>
    <w:rsid w:val="00B06AB1"/>
    <w:rsid w:val="00B15332"/>
    <w:rsid w:val="00B17472"/>
    <w:rsid w:val="00B17E60"/>
    <w:rsid w:val="00B23A66"/>
    <w:rsid w:val="00B24BEA"/>
    <w:rsid w:val="00B32E7C"/>
    <w:rsid w:val="00B33969"/>
    <w:rsid w:val="00B401F6"/>
    <w:rsid w:val="00B44EB9"/>
    <w:rsid w:val="00B466CE"/>
    <w:rsid w:val="00B47333"/>
    <w:rsid w:val="00B6284C"/>
    <w:rsid w:val="00B62E75"/>
    <w:rsid w:val="00B726C0"/>
    <w:rsid w:val="00B72B70"/>
    <w:rsid w:val="00B75ECC"/>
    <w:rsid w:val="00B81393"/>
    <w:rsid w:val="00B830E5"/>
    <w:rsid w:val="00B83BE5"/>
    <w:rsid w:val="00B86BB5"/>
    <w:rsid w:val="00B87869"/>
    <w:rsid w:val="00B925E0"/>
    <w:rsid w:val="00B95BB9"/>
    <w:rsid w:val="00B9605C"/>
    <w:rsid w:val="00BA3AA4"/>
    <w:rsid w:val="00BA4563"/>
    <w:rsid w:val="00BA4727"/>
    <w:rsid w:val="00BB3A66"/>
    <w:rsid w:val="00BB3E40"/>
    <w:rsid w:val="00BB4C73"/>
    <w:rsid w:val="00BB6FC1"/>
    <w:rsid w:val="00BB7F60"/>
    <w:rsid w:val="00BC0C4E"/>
    <w:rsid w:val="00BC4B26"/>
    <w:rsid w:val="00BC571E"/>
    <w:rsid w:val="00BD0A52"/>
    <w:rsid w:val="00BE13C0"/>
    <w:rsid w:val="00BE352E"/>
    <w:rsid w:val="00BF5754"/>
    <w:rsid w:val="00BF764C"/>
    <w:rsid w:val="00C06BD7"/>
    <w:rsid w:val="00C070A9"/>
    <w:rsid w:val="00C0768A"/>
    <w:rsid w:val="00C12238"/>
    <w:rsid w:val="00C122FF"/>
    <w:rsid w:val="00C13A38"/>
    <w:rsid w:val="00C14727"/>
    <w:rsid w:val="00C202B8"/>
    <w:rsid w:val="00C20675"/>
    <w:rsid w:val="00C20692"/>
    <w:rsid w:val="00C22F98"/>
    <w:rsid w:val="00C26917"/>
    <w:rsid w:val="00C33116"/>
    <w:rsid w:val="00C34224"/>
    <w:rsid w:val="00C37834"/>
    <w:rsid w:val="00C43957"/>
    <w:rsid w:val="00C50F2F"/>
    <w:rsid w:val="00C54709"/>
    <w:rsid w:val="00C55EA5"/>
    <w:rsid w:val="00C604B6"/>
    <w:rsid w:val="00C62555"/>
    <w:rsid w:val="00C67901"/>
    <w:rsid w:val="00C7065E"/>
    <w:rsid w:val="00C70A1D"/>
    <w:rsid w:val="00C76CB5"/>
    <w:rsid w:val="00C773B7"/>
    <w:rsid w:val="00C80436"/>
    <w:rsid w:val="00C8198D"/>
    <w:rsid w:val="00C81CC2"/>
    <w:rsid w:val="00C81CC9"/>
    <w:rsid w:val="00C83465"/>
    <w:rsid w:val="00C86D3B"/>
    <w:rsid w:val="00C919BD"/>
    <w:rsid w:val="00C94055"/>
    <w:rsid w:val="00C95C84"/>
    <w:rsid w:val="00C95D57"/>
    <w:rsid w:val="00CA0F5C"/>
    <w:rsid w:val="00CA1EB6"/>
    <w:rsid w:val="00CA6D1B"/>
    <w:rsid w:val="00CB3A5F"/>
    <w:rsid w:val="00CB7876"/>
    <w:rsid w:val="00CC59A1"/>
    <w:rsid w:val="00CC6432"/>
    <w:rsid w:val="00CC6F0F"/>
    <w:rsid w:val="00CC7F70"/>
    <w:rsid w:val="00CD3052"/>
    <w:rsid w:val="00CD34AC"/>
    <w:rsid w:val="00CD3CED"/>
    <w:rsid w:val="00CD3D90"/>
    <w:rsid w:val="00CD57A0"/>
    <w:rsid w:val="00CD7452"/>
    <w:rsid w:val="00CE59F1"/>
    <w:rsid w:val="00CF3768"/>
    <w:rsid w:val="00CF4E84"/>
    <w:rsid w:val="00CF5F86"/>
    <w:rsid w:val="00CF682E"/>
    <w:rsid w:val="00D01AA1"/>
    <w:rsid w:val="00D0249A"/>
    <w:rsid w:val="00D029AE"/>
    <w:rsid w:val="00D043CC"/>
    <w:rsid w:val="00D051EC"/>
    <w:rsid w:val="00D05204"/>
    <w:rsid w:val="00D157CB"/>
    <w:rsid w:val="00D17622"/>
    <w:rsid w:val="00D21151"/>
    <w:rsid w:val="00D22955"/>
    <w:rsid w:val="00D247BC"/>
    <w:rsid w:val="00D33735"/>
    <w:rsid w:val="00D34294"/>
    <w:rsid w:val="00D34BC2"/>
    <w:rsid w:val="00D355E2"/>
    <w:rsid w:val="00D36280"/>
    <w:rsid w:val="00D36497"/>
    <w:rsid w:val="00D37A27"/>
    <w:rsid w:val="00D46ACC"/>
    <w:rsid w:val="00D50128"/>
    <w:rsid w:val="00D50D64"/>
    <w:rsid w:val="00D528E3"/>
    <w:rsid w:val="00D53D28"/>
    <w:rsid w:val="00D60CF7"/>
    <w:rsid w:val="00D62BA9"/>
    <w:rsid w:val="00D656B2"/>
    <w:rsid w:val="00D66000"/>
    <w:rsid w:val="00D7269E"/>
    <w:rsid w:val="00D73556"/>
    <w:rsid w:val="00D76D8C"/>
    <w:rsid w:val="00D833F7"/>
    <w:rsid w:val="00D85097"/>
    <w:rsid w:val="00D86E8E"/>
    <w:rsid w:val="00D909F5"/>
    <w:rsid w:val="00DA0F9B"/>
    <w:rsid w:val="00DA2603"/>
    <w:rsid w:val="00DA4955"/>
    <w:rsid w:val="00DA6FFB"/>
    <w:rsid w:val="00DB21EB"/>
    <w:rsid w:val="00DB28F0"/>
    <w:rsid w:val="00DB5B62"/>
    <w:rsid w:val="00DB79EB"/>
    <w:rsid w:val="00DC1203"/>
    <w:rsid w:val="00DD244E"/>
    <w:rsid w:val="00DD29B1"/>
    <w:rsid w:val="00DD2DBE"/>
    <w:rsid w:val="00DD4A51"/>
    <w:rsid w:val="00DE2C7E"/>
    <w:rsid w:val="00DE3BEF"/>
    <w:rsid w:val="00E037E9"/>
    <w:rsid w:val="00E069B7"/>
    <w:rsid w:val="00E10712"/>
    <w:rsid w:val="00E116D0"/>
    <w:rsid w:val="00E130E0"/>
    <w:rsid w:val="00E173EB"/>
    <w:rsid w:val="00E20299"/>
    <w:rsid w:val="00E20481"/>
    <w:rsid w:val="00E20A1B"/>
    <w:rsid w:val="00E22736"/>
    <w:rsid w:val="00E2581F"/>
    <w:rsid w:val="00E321D9"/>
    <w:rsid w:val="00E36B19"/>
    <w:rsid w:val="00E36F1A"/>
    <w:rsid w:val="00E37788"/>
    <w:rsid w:val="00E408CE"/>
    <w:rsid w:val="00E43548"/>
    <w:rsid w:val="00E445D2"/>
    <w:rsid w:val="00E469F6"/>
    <w:rsid w:val="00E532C3"/>
    <w:rsid w:val="00E5560A"/>
    <w:rsid w:val="00E55A64"/>
    <w:rsid w:val="00E657EA"/>
    <w:rsid w:val="00E74772"/>
    <w:rsid w:val="00E76DD5"/>
    <w:rsid w:val="00E85BC1"/>
    <w:rsid w:val="00E87BCC"/>
    <w:rsid w:val="00E91F50"/>
    <w:rsid w:val="00E9298E"/>
    <w:rsid w:val="00E92EF1"/>
    <w:rsid w:val="00E930F6"/>
    <w:rsid w:val="00E94593"/>
    <w:rsid w:val="00E949D2"/>
    <w:rsid w:val="00E9719D"/>
    <w:rsid w:val="00EA09CC"/>
    <w:rsid w:val="00EA0EEF"/>
    <w:rsid w:val="00EA2FBE"/>
    <w:rsid w:val="00EA4202"/>
    <w:rsid w:val="00EB276B"/>
    <w:rsid w:val="00EB2838"/>
    <w:rsid w:val="00EC5497"/>
    <w:rsid w:val="00ED1813"/>
    <w:rsid w:val="00ED70C3"/>
    <w:rsid w:val="00ED77A9"/>
    <w:rsid w:val="00EE373E"/>
    <w:rsid w:val="00EE711C"/>
    <w:rsid w:val="00EF3527"/>
    <w:rsid w:val="00EF6A88"/>
    <w:rsid w:val="00F00757"/>
    <w:rsid w:val="00F05B1D"/>
    <w:rsid w:val="00F1091A"/>
    <w:rsid w:val="00F1439E"/>
    <w:rsid w:val="00F153E7"/>
    <w:rsid w:val="00F17A6E"/>
    <w:rsid w:val="00F20930"/>
    <w:rsid w:val="00F24506"/>
    <w:rsid w:val="00F255D6"/>
    <w:rsid w:val="00F25D2A"/>
    <w:rsid w:val="00F27274"/>
    <w:rsid w:val="00F27E36"/>
    <w:rsid w:val="00F333F8"/>
    <w:rsid w:val="00F34916"/>
    <w:rsid w:val="00F4269E"/>
    <w:rsid w:val="00F504FC"/>
    <w:rsid w:val="00F50F9A"/>
    <w:rsid w:val="00F51AA4"/>
    <w:rsid w:val="00F554E4"/>
    <w:rsid w:val="00F66A43"/>
    <w:rsid w:val="00F70F27"/>
    <w:rsid w:val="00F71036"/>
    <w:rsid w:val="00F840B0"/>
    <w:rsid w:val="00F850BA"/>
    <w:rsid w:val="00F91398"/>
    <w:rsid w:val="00F9309B"/>
    <w:rsid w:val="00F945E5"/>
    <w:rsid w:val="00FA1676"/>
    <w:rsid w:val="00FA3B1A"/>
    <w:rsid w:val="00FA42B6"/>
    <w:rsid w:val="00FA4338"/>
    <w:rsid w:val="00FA51CD"/>
    <w:rsid w:val="00FA6E86"/>
    <w:rsid w:val="00FA78AE"/>
    <w:rsid w:val="00FB1EC3"/>
    <w:rsid w:val="00FB5F97"/>
    <w:rsid w:val="00FB6697"/>
    <w:rsid w:val="00FB773B"/>
    <w:rsid w:val="00FC0016"/>
    <w:rsid w:val="00FC3418"/>
    <w:rsid w:val="00FC3982"/>
    <w:rsid w:val="00FD2A8F"/>
    <w:rsid w:val="00FD3446"/>
    <w:rsid w:val="00FD466A"/>
    <w:rsid w:val="00FD58DF"/>
    <w:rsid w:val="00FD6EB1"/>
    <w:rsid w:val="00FE1931"/>
    <w:rsid w:val="00FE42FC"/>
    <w:rsid w:val="00FF54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F44"/>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styleId="Nmerodelnea">
    <w:name w:val="line number"/>
    <w:uiPriority w:val="99"/>
    <w:semiHidden/>
    <w:unhideWhenUsed/>
    <w:rsid w:val="00BD0A52"/>
  </w:style>
  <w:style w:type="paragraph" w:styleId="Asuntodelcomentario">
    <w:name w:val="annotation subject"/>
    <w:basedOn w:val="Textocomentario"/>
    <w:next w:val="Textocomentario"/>
    <w:link w:val="AsuntodelcomentarioCar"/>
    <w:rsid w:val="0058112A"/>
    <w:pPr>
      <w:suppressAutoHyphens w:val="0"/>
    </w:pPr>
    <w:rPr>
      <w:b/>
      <w:bCs/>
      <w:lang w:eastAsia="es-ES"/>
    </w:rPr>
  </w:style>
  <w:style w:type="character" w:customStyle="1" w:styleId="AsuntodelcomentarioCar">
    <w:name w:val="Asunto del comentario Car"/>
    <w:link w:val="Asuntodelcomentario"/>
    <w:rsid w:val="0058112A"/>
    <w:rPr>
      <w:rFonts w:ascii="Times New Roman" w:eastAsia="Times New Roman" w:hAnsi="Times New Roman"/>
      <w:b/>
      <w:bCs/>
      <w:lang w:val="es-ES" w:eastAsia="es-ES"/>
    </w:rPr>
  </w:style>
  <w:style w:type="paragraph" w:styleId="TDC1">
    <w:name w:val="toc 1"/>
    <w:basedOn w:val="Normal"/>
    <w:next w:val="Normal"/>
    <w:autoRedefine/>
    <w:uiPriority w:val="39"/>
    <w:rsid w:val="00293E0B"/>
    <w:pPr>
      <w:tabs>
        <w:tab w:val="right" w:leader="dot" w:pos="9396"/>
      </w:tabs>
      <w:suppressAutoHyphens w:val="0"/>
      <w:spacing w:before="120" w:after="120"/>
    </w:pPr>
    <w:rPr>
      <w:rFonts w:ascii="Arial" w:hAnsi="Arial" w:cs="Arial"/>
      <w:b/>
      <w:bCs/>
      <w:sz w:val="22"/>
      <w:szCs w:val="22"/>
      <w:lang w:eastAsia="es-ES"/>
    </w:rPr>
  </w:style>
  <w:style w:type="paragraph" w:styleId="TtulodeTDC">
    <w:name w:val="TOC Heading"/>
    <w:basedOn w:val="Ttulo1"/>
    <w:next w:val="Normal"/>
    <w:uiPriority w:val="39"/>
    <w:semiHidden/>
    <w:unhideWhenUsed/>
    <w:qFormat/>
    <w:rsid w:val="008C135C"/>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2">
    <w:name w:val="toc 2"/>
    <w:basedOn w:val="Normal"/>
    <w:next w:val="Normal"/>
    <w:autoRedefine/>
    <w:uiPriority w:val="39"/>
    <w:rsid w:val="008C135C"/>
    <w:pPr>
      <w:suppressAutoHyphens w:val="0"/>
      <w:spacing w:after="100"/>
      <w:ind w:left="240"/>
    </w:pPr>
    <w:rPr>
      <w:szCs w:val="24"/>
      <w:lang w:val="es-MX" w:eastAsia="es-ES"/>
    </w:rPr>
  </w:style>
  <w:style w:type="paragraph" w:customStyle="1" w:styleId="pchartheadcmt">
    <w:name w:val="pchart_headcmt"/>
    <w:basedOn w:val="Normal"/>
    <w:rsid w:val="008C135C"/>
    <w:pPr>
      <w:suppressAutoHyphens w:val="0"/>
      <w:spacing w:before="100" w:beforeAutospacing="1" w:after="100" w:afterAutospacing="1"/>
    </w:pPr>
    <w:rPr>
      <w:szCs w:val="24"/>
      <w:lang w:eastAsia="es-ES"/>
    </w:rPr>
  </w:style>
  <w:style w:type="paragraph" w:customStyle="1" w:styleId="pchartsubheadcmt">
    <w:name w:val="pchart_subheadcmt"/>
    <w:basedOn w:val="Normal"/>
    <w:rsid w:val="008C135C"/>
    <w:pPr>
      <w:suppressAutoHyphens w:val="0"/>
      <w:spacing w:before="100" w:beforeAutospacing="1" w:after="100" w:afterAutospacing="1"/>
    </w:pPr>
    <w:rPr>
      <w:szCs w:val="24"/>
      <w:lang w:eastAsia="es-ES"/>
    </w:rPr>
  </w:style>
  <w:style w:type="paragraph" w:customStyle="1" w:styleId="pchartbodycmt">
    <w:name w:val="pchart_bodycmt"/>
    <w:basedOn w:val="Normal"/>
    <w:rsid w:val="008C135C"/>
    <w:pPr>
      <w:suppressAutoHyphens w:val="0"/>
      <w:spacing w:before="100" w:beforeAutospacing="1" w:after="100" w:afterAutospacing="1"/>
    </w:pPr>
    <w:rPr>
      <w:szCs w:val="24"/>
      <w:lang w:eastAsia="es-ES"/>
    </w:rPr>
  </w:style>
  <w:style w:type="character" w:customStyle="1" w:styleId="ccmtdefault">
    <w:name w:val="ccmtdefault"/>
    <w:rsid w:val="008C135C"/>
  </w:style>
  <w:style w:type="character" w:customStyle="1" w:styleId="Heading1Char">
    <w:name w:val="Heading 1 Char"/>
    <w:locked/>
    <w:rsid w:val="008C135C"/>
    <w:rPr>
      <w:rFonts w:ascii="Cambria" w:hAnsi="Cambria" w:cs="Times New Roman"/>
      <w:b/>
      <w:bCs/>
      <w:kern w:val="32"/>
      <w:sz w:val="32"/>
      <w:szCs w:val="32"/>
      <w:lang w:val="es-ES" w:eastAsia="es-ES"/>
    </w:rPr>
  </w:style>
  <w:style w:type="table" w:styleId="Tablaconcuadrcula8">
    <w:name w:val="Table Grid 8"/>
    <w:basedOn w:val="Tablanormal"/>
    <w:rsid w:val="008C135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C135C"/>
    <w:pPr>
      <w:suppressAutoHyphens w:val="0"/>
      <w:spacing w:before="100" w:beforeAutospacing="1" w:after="100" w:afterAutospacing="1"/>
    </w:pPr>
    <w:rPr>
      <w:color w:val="000000"/>
      <w:szCs w:val="24"/>
      <w:lang w:eastAsia="es-ES"/>
    </w:rPr>
  </w:style>
  <w:style w:type="character" w:customStyle="1" w:styleId="normal10">
    <w:name w:val="normal1"/>
    <w:rsid w:val="008C135C"/>
    <w:rPr>
      <w:rFonts w:cs="Times New Roman"/>
    </w:rPr>
  </w:style>
  <w:style w:type="paragraph" w:customStyle="1" w:styleId="noparagraphstyle">
    <w:name w:val="noparagraphstyle"/>
    <w:basedOn w:val="Normal"/>
    <w:rsid w:val="008C135C"/>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8C135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C135C"/>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8C135C"/>
    <w:pPr>
      <w:suppressAutoHyphens w:val="0"/>
      <w:ind w:left="720"/>
    </w:pPr>
    <w:rPr>
      <w:szCs w:val="24"/>
      <w:lang w:eastAsia="es-ES"/>
    </w:rPr>
  </w:style>
  <w:style w:type="paragraph" w:customStyle="1" w:styleId="CharCharCharChar">
    <w:name w:val="Char Char Char Char"/>
    <w:basedOn w:val="Normal"/>
    <w:rsid w:val="008C135C"/>
    <w:pPr>
      <w:suppressAutoHyphens w:val="0"/>
      <w:spacing w:after="160" w:line="240" w:lineRule="exact"/>
    </w:pPr>
    <w:rPr>
      <w:rFonts w:ascii="Tahoma" w:eastAsia="Batang" w:hAnsi="Tahoma" w:cs="Tahoma"/>
      <w:sz w:val="20"/>
      <w:lang w:val="en-US" w:eastAsia="ko-KR"/>
    </w:rPr>
  </w:style>
  <w:style w:type="paragraph" w:customStyle="1" w:styleId="CharCharCarCarCharChar0">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table" w:styleId="Tablaprofesional">
    <w:name w:val="Table Professional"/>
    <w:basedOn w:val="Tablanormal"/>
    <w:rsid w:val="008C135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3">
    <w:name w:val="WW8Num2z3"/>
    <w:rsid w:val="008C135C"/>
    <w:rPr>
      <w:rFonts w:ascii="Symbol" w:hAnsi="Symbol"/>
    </w:rPr>
  </w:style>
  <w:style w:type="character" w:customStyle="1" w:styleId="WW8Num2z4">
    <w:name w:val="WW8Num2z4"/>
    <w:rsid w:val="008C135C"/>
    <w:rPr>
      <w:rFonts w:ascii="Courier New" w:hAnsi="Courier New" w:cs="Courier New"/>
    </w:rPr>
  </w:style>
  <w:style w:type="character" w:customStyle="1" w:styleId="WW8Num3z0">
    <w:name w:val="WW8Num3z0"/>
    <w:rsid w:val="008C135C"/>
    <w:rPr>
      <w:rFonts w:ascii="Courier New" w:hAnsi="Courier New"/>
    </w:rPr>
  </w:style>
  <w:style w:type="character" w:customStyle="1" w:styleId="WW8Num6z3">
    <w:name w:val="WW8Num6z3"/>
    <w:rsid w:val="008C135C"/>
    <w:rPr>
      <w:rFonts w:ascii="Symbol" w:hAnsi="Symbol"/>
    </w:rPr>
  </w:style>
  <w:style w:type="character" w:customStyle="1" w:styleId="WW8Num9z1">
    <w:name w:val="WW8Num9z1"/>
    <w:rsid w:val="008C135C"/>
    <w:rPr>
      <w:rFonts w:ascii="Arial" w:hAnsi="Arial"/>
      <w:b/>
      <w:i w:val="0"/>
    </w:rPr>
  </w:style>
  <w:style w:type="character" w:customStyle="1" w:styleId="WW8Num9z3">
    <w:name w:val="WW8Num9z3"/>
    <w:rsid w:val="008C135C"/>
    <w:rPr>
      <w:b/>
      <w:i w:val="0"/>
    </w:rPr>
  </w:style>
  <w:style w:type="character" w:customStyle="1" w:styleId="WW8Num10z3">
    <w:name w:val="WW8Num10z3"/>
    <w:rsid w:val="008C135C"/>
    <w:rPr>
      <w:rFonts w:ascii="Symbol" w:hAnsi="Symbol"/>
    </w:rPr>
  </w:style>
  <w:style w:type="character" w:customStyle="1" w:styleId="WW8Num14z1">
    <w:name w:val="WW8Num14z1"/>
    <w:rsid w:val="008C135C"/>
    <w:rPr>
      <w:color w:val="FF0000"/>
      <w:sz w:val="24"/>
    </w:rPr>
  </w:style>
  <w:style w:type="character" w:customStyle="1" w:styleId="WW8Num14z3">
    <w:name w:val="WW8Num14z3"/>
    <w:rsid w:val="008C135C"/>
    <w:rPr>
      <w:rFonts w:ascii="Symbol" w:hAnsi="Symbol"/>
    </w:rPr>
  </w:style>
  <w:style w:type="character" w:customStyle="1" w:styleId="WW8Num16z1">
    <w:name w:val="WW8Num16z1"/>
    <w:rsid w:val="008C135C"/>
    <w:rPr>
      <w:rFonts w:ascii="Wingdings" w:hAnsi="Wingdings"/>
    </w:rPr>
  </w:style>
  <w:style w:type="character" w:customStyle="1" w:styleId="WW8Num16z2">
    <w:name w:val="WW8Num16z2"/>
    <w:rsid w:val="008C135C"/>
    <w:rPr>
      <w:rFonts w:ascii="Wingdings" w:hAnsi="Wingdings"/>
    </w:rPr>
  </w:style>
  <w:style w:type="character" w:customStyle="1" w:styleId="WW8Num16z3">
    <w:name w:val="WW8Num16z3"/>
    <w:rsid w:val="008C135C"/>
    <w:rPr>
      <w:rFonts w:ascii="Symbol" w:hAnsi="Symbol"/>
    </w:rPr>
  </w:style>
  <w:style w:type="character" w:customStyle="1" w:styleId="WW8Num22z1">
    <w:name w:val="WW8Num22z1"/>
    <w:rsid w:val="008C135C"/>
    <w:rPr>
      <w:rFonts w:ascii="Courier New" w:hAnsi="Courier New" w:cs="Courier New"/>
    </w:rPr>
  </w:style>
  <w:style w:type="character" w:customStyle="1" w:styleId="WW8Num22z3">
    <w:name w:val="WW8Num22z3"/>
    <w:rsid w:val="008C135C"/>
    <w:rPr>
      <w:rFonts w:ascii="Symbol" w:hAnsi="Symbol"/>
    </w:rPr>
  </w:style>
  <w:style w:type="character" w:customStyle="1" w:styleId="WW8Num22z6">
    <w:name w:val="WW8Num22z6"/>
    <w:rsid w:val="008C135C"/>
    <w:rPr>
      <w:rFonts w:ascii="Symbol" w:hAnsi="Symbol"/>
    </w:rPr>
  </w:style>
  <w:style w:type="character" w:customStyle="1" w:styleId="WW8Num23z2">
    <w:name w:val="WW8Num23z2"/>
    <w:rsid w:val="008C135C"/>
    <w:rPr>
      <w:rFonts w:ascii="Wingdings" w:hAnsi="Wingdings" w:cs="Courier New"/>
      <w:color w:val="000000"/>
      <w:sz w:val="24"/>
    </w:rPr>
  </w:style>
  <w:style w:type="character" w:customStyle="1" w:styleId="WW8Num26z6">
    <w:name w:val="WW8Num26z6"/>
    <w:rsid w:val="008C135C"/>
    <w:rPr>
      <w:rFonts w:ascii="Symbol" w:hAnsi="Symbol"/>
    </w:rPr>
  </w:style>
  <w:style w:type="character" w:customStyle="1" w:styleId="WW8Num27z0">
    <w:name w:val="WW8Num27z0"/>
    <w:rsid w:val="008C135C"/>
    <w:rPr>
      <w:rFonts w:ascii="Symbol" w:hAnsi="Symbol"/>
    </w:rPr>
  </w:style>
  <w:style w:type="character" w:customStyle="1" w:styleId="WW8Num30z0">
    <w:name w:val="WW8Num30z0"/>
    <w:rsid w:val="008C135C"/>
    <w:rPr>
      <w:rFonts w:ascii="Courier New" w:hAnsi="Courier New" w:cs="Courier New"/>
    </w:rPr>
  </w:style>
  <w:style w:type="character" w:customStyle="1" w:styleId="WW8Num36z2">
    <w:name w:val="WW8Num36z2"/>
    <w:rsid w:val="008C135C"/>
    <w:rPr>
      <w:rFonts w:ascii="Wingdings" w:hAnsi="Wingdings"/>
    </w:rPr>
  </w:style>
  <w:style w:type="character" w:customStyle="1" w:styleId="WW8Num39z0">
    <w:name w:val="WW8Num39z0"/>
    <w:rsid w:val="008C135C"/>
    <w:rPr>
      <w:rFonts w:ascii="Courier New" w:hAnsi="Courier New" w:cs="Courier New"/>
    </w:rPr>
  </w:style>
  <w:style w:type="character" w:customStyle="1" w:styleId="WW8Num41z0">
    <w:name w:val="WW8Num41z0"/>
    <w:rsid w:val="008C135C"/>
    <w:rPr>
      <w:rFonts w:ascii="Courier New" w:hAnsi="Courier New" w:cs="Courier New"/>
    </w:rPr>
  </w:style>
  <w:style w:type="character" w:customStyle="1" w:styleId="WW8Num42z0">
    <w:name w:val="WW8Num42z0"/>
    <w:rsid w:val="008C135C"/>
    <w:rPr>
      <w:rFonts w:ascii="Wingdings" w:hAnsi="Wingdings"/>
    </w:rPr>
  </w:style>
  <w:style w:type="character" w:customStyle="1" w:styleId="WW8Num43z0">
    <w:name w:val="WW8Num43z0"/>
    <w:rsid w:val="008C135C"/>
    <w:rPr>
      <w:rFonts w:ascii="Wingdings" w:hAnsi="Wingdings"/>
    </w:rPr>
  </w:style>
  <w:style w:type="character" w:customStyle="1" w:styleId="WW8Num44z0">
    <w:name w:val="WW8Num44z0"/>
    <w:rsid w:val="008C135C"/>
    <w:rPr>
      <w:rFonts w:ascii="Courier New" w:hAnsi="Courier New" w:cs="Courier New"/>
    </w:rPr>
  </w:style>
  <w:style w:type="character" w:customStyle="1" w:styleId="WW8Num47z0">
    <w:name w:val="WW8Num47z0"/>
    <w:rsid w:val="008C135C"/>
    <w:rPr>
      <w:rFonts w:ascii="Courier New" w:hAnsi="Courier New" w:cs="Courier New"/>
    </w:rPr>
  </w:style>
  <w:style w:type="character" w:customStyle="1" w:styleId="WW8Num49z0">
    <w:name w:val="WW8Num49z0"/>
    <w:rsid w:val="008C135C"/>
    <w:rPr>
      <w:rFonts w:ascii="Symbol" w:hAnsi="Symbol"/>
    </w:rPr>
  </w:style>
  <w:style w:type="character" w:customStyle="1" w:styleId="WW8Num50z0">
    <w:name w:val="WW8Num50z0"/>
    <w:rsid w:val="008C135C"/>
    <w:rPr>
      <w:rFonts w:ascii="Courier New" w:hAnsi="Courier New" w:cs="Courier New"/>
    </w:rPr>
  </w:style>
  <w:style w:type="character" w:customStyle="1" w:styleId="WW8Num51z0">
    <w:name w:val="WW8Num51z0"/>
    <w:rsid w:val="008C135C"/>
    <w:rPr>
      <w:rFonts w:ascii="Symbol" w:hAnsi="Symbol"/>
    </w:rPr>
  </w:style>
  <w:style w:type="character" w:customStyle="1" w:styleId="WW8Num52z0">
    <w:name w:val="WW8Num52z0"/>
    <w:rsid w:val="008C135C"/>
    <w:rPr>
      <w:rFonts w:ascii="Arial" w:eastAsia="Times New Roman" w:hAnsi="Arial" w:cs="Arial"/>
    </w:rPr>
  </w:style>
  <w:style w:type="character" w:customStyle="1" w:styleId="WW8Num53z0">
    <w:name w:val="WW8Num53z0"/>
    <w:rsid w:val="008C135C"/>
    <w:rPr>
      <w:rFonts w:ascii="Courier New" w:hAnsi="Courier New" w:cs="Courier New"/>
    </w:rPr>
  </w:style>
  <w:style w:type="character" w:customStyle="1" w:styleId="WW8Num54z0">
    <w:name w:val="WW8Num54z0"/>
    <w:rsid w:val="008C135C"/>
    <w:rPr>
      <w:rFonts w:ascii="Symbol" w:hAnsi="Symbol"/>
    </w:rPr>
  </w:style>
  <w:style w:type="character" w:customStyle="1" w:styleId="WW8Num55z0">
    <w:name w:val="WW8Num55z0"/>
    <w:rsid w:val="008C135C"/>
    <w:rPr>
      <w:b/>
    </w:rPr>
  </w:style>
  <w:style w:type="character" w:customStyle="1" w:styleId="WW8Num56z0">
    <w:name w:val="WW8Num56z0"/>
    <w:rsid w:val="008C135C"/>
    <w:rPr>
      <w:rFonts w:ascii="Wingdings" w:hAnsi="Wingdings" w:cs="Courier New"/>
    </w:rPr>
  </w:style>
  <w:style w:type="character" w:customStyle="1" w:styleId="WW8Num57z0">
    <w:name w:val="WW8Num57z0"/>
    <w:rsid w:val="008C135C"/>
    <w:rPr>
      <w:rFonts w:ascii="Wingdings" w:hAnsi="Wingdings"/>
    </w:rPr>
  </w:style>
  <w:style w:type="character" w:customStyle="1" w:styleId="WW8Num58z0">
    <w:name w:val="WW8Num58z0"/>
    <w:rsid w:val="008C135C"/>
    <w:rPr>
      <w:rFonts w:ascii="Courier New" w:hAnsi="Courier New"/>
    </w:rPr>
  </w:style>
  <w:style w:type="character" w:customStyle="1" w:styleId="WW8Num58z1">
    <w:name w:val="WW8Num58z1"/>
    <w:rsid w:val="008C135C"/>
    <w:rPr>
      <w:rFonts w:ascii="Courier New" w:hAnsi="Courier New"/>
      <w:b/>
      <w:i w:val="0"/>
    </w:rPr>
  </w:style>
  <w:style w:type="character" w:customStyle="1" w:styleId="WW8Num58z2">
    <w:name w:val="WW8Num58z2"/>
    <w:rsid w:val="008C135C"/>
    <w:rPr>
      <w:rFonts w:ascii="Wingdings" w:hAnsi="Wingdings"/>
    </w:rPr>
  </w:style>
  <w:style w:type="character" w:customStyle="1" w:styleId="WW8Num58z3">
    <w:name w:val="WW8Num58z3"/>
    <w:rsid w:val="008C135C"/>
    <w:rPr>
      <w:rFonts w:ascii="Symbol" w:hAnsi="Symbol"/>
    </w:rPr>
  </w:style>
  <w:style w:type="character" w:customStyle="1" w:styleId="WW8Num59z0">
    <w:name w:val="WW8Num59z0"/>
    <w:rsid w:val="008C135C"/>
    <w:rPr>
      <w:rFonts w:ascii="Courier New" w:hAnsi="Courier New"/>
    </w:rPr>
  </w:style>
  <w:style w:type="character" w:customStyle="1" w:styleId="WW8Num60z0">
    <w:name w:val="WW8Num60z0"/>
    <w:rsid w:val="008C135C"/>
    <w:rPr>
      <w:rFonts w:ascii="Courier New" w:hAnsi="Courier New"/>
    </w:rPr>
  </w:style>
  <w:style w:type="character" w:customStyle="1" w:styleId="WW8Num61z0">
    <w:name w:val="WW8Num61z0"/>
    <w:rsid w:val="008C135C"/>
    <w:rPr>
      <w:rFonts w:ascii="Courier New" w:hAnsi="Courier New" w:cs="Courier New"/>
    </w:rPr>
  </w:style>
  <w:style w:type="character" w:customStyle="1" w:styleId="WW8Num62z0">
    <w:name w:val="WW8Num62z0"/>
    <w:rsid w:val="008C135C"/>
    <w:rPr>
      <w:rFonts w:ascii="Courier New" w:hAnsi="Courier New" w:cs="Courier New"/>
    </w:rPr>
  </w:style>
  <w:style w:type="character" w:customStyle="1" w:styleId="WW8Num63z0">
    <w:name w:val="WW8Num63z0"/>
    <w:rsid w:val="008C135C"/>
    <w:rPr>
      <w:rFonts w:ascii="Courier New" w:hAnsi="Courier New"/>
    </w:rPr>
  </w:style>
  <w:style w:type="character" w:customStyle="1" w:styleId="WW8Num64z0">
    <w:name w:val="WW8Num64z0"/>
    <w:rsid w:val="008C135C"/>
    <w:rPr>
      <w:rFonts w:ascii="Wingdings" w:hAnsi="Wingdings"/>
    </w:rPr>
  </w:style>
  <w:style w:type="character" w:customStyle="1" w:styleId="WW8Num65z0">
    <w:name w:val="WW8Num65z0"/>
    <w:rsid w:val="008C135C"/>
    <w:rPr>
      <w:rFonts w:ascii="Wingdings" w:hAnsi="Wingdings" w:cs="Times New Roman"/>
      <w:color w:val="000000"/>
      <w:sz w:val="24"/>
    </w:rPr>
  </w:style>
  <w:style w:type="character" w:customStyle="1" w:styleId="WW8Num66z0">
    <w:name w:val="WW8Num66z0"/>
    <w:rsid w:val="008C135C"/>
    <w:rPr>
      <w:rFonts w:ascii="Courier New" w:hAnsi="Courier New" w:cs="Courier New"/>
    </w:rPr>
  </w:style>
  <w:style w:type="character" w:customStyle="1" w:styleId="WW8Num67z0">
    <w:name w:val="WW8Num67z0"/>
    <w:rsid w:val="008C135C"/>
    <w:rPr>
      <w:rFonts w:ascii="Courier New" w:hAnsi="Courier New" w:cs="Courier New"/>
    </w:rPr>
  </w:style>
  <w:style w:type="character" w:customStyle="1" w:styleId="WW8Num68z0">
    <w:name w:val="WW8Num68z0"/>
    <w:rsid w:val="008C135C"/>
    <w:rPr>
      <w:rFonts w:ascii="Courier New" w:hAnsi="Courier New" w:cs="Courier New"/>
    </w:rPr>
  </w:style>
  <w:style w:type="character" w:customStyle="1" w:styleId="WW8Num69z0">
    <w:name w:val="WW8Num69z0"/>
    <w:rsid w:val="008C135C"/>
    <w:rPr>
      <w:rFonts w:ascii="Courier New" w:hAnsi="Courier New"/>
    </w:rPr>
  </w:style>
  <w:style w:type="character" w:customStyle="1" w:styleId="WW8Num70z0">
    <w:name w:val="WW8Num70z0"/>
    <w:rsid w:val="008C135C"/>
    <w:rPr>
      <w:rFonts w:ascii="Courier New" w:hAnsi="Courier New"/>
    </w:rPr>
  </w:style>
  <w:style w:type="character" w:customStyle="1" w:styleId="WW8Num71z0">
    <w:name w:val="WW8Num71z0"/>
    <w:rsid w:val="008C135C"/>
    <w:rPr>
      <w:rFonts w:ascii="Courier New" w:hAnsi="Courier New"/>
    </w:rPr>
  </w:style>
  <w:style w:type="character" w:customStyle="1" w:styleId="WW8Num72z0">
    <w:name w:val="WW8Num72z0"/>
    <w:rsid w:val="008C135C"/>
    <w:rPr>
      <w:rFonts w:ascii="Courier New" w:hAnsi="Courier New"/>
    </w:rPr>
  </w:style>
  <w:style w:type="character" w:customStyle="1" w:styleId="WW8Num73z0">
    <w:name w:val="WW8Num73z0"/>
    <w:rsid w:val="008C135C"/>
    <w:rPr>
      <w:rFonts w:ascii="Courier New" w:hAnsi="Courier New"/>
    </w:rPr>
  </w:style>
  <w:style w:type="character" w:customStyle="1" w:styleId="WW8Num74z0">
    <w:name w:val="WW8Num74z0"/>
    <w:rsid w:val="008C135C"/>
    <w:rPr>
      <w:rFonts w:ascii="Courier New" w:hAnsi="Courier New" w:cs="Courier New"/>
    </w:rPr>
  </w:style>
  <w:style w:type="character" w:customStyle="1" w:styleId="WW8Num74z2">
    <w:name w:val="WW8Num74z2"/>
    <w:rsid w:val="008C135C"/>
    <w:rPr>
      <w:rFonts w:ascii="Wingdings" w:hAnsi="Wingdings"/>
    </w:rPr>
  </w:style>
  <w:style w:type="character" w:customStyle="1" w:styleId="WW8Num74z3">
    <w:name w:val="WW8Num74z3"/>
    <w:rsid w:val="008C135C"/>
    <w:rPr>
      <w:rFonts w:ascii="Symbol" w:hAnsi="Symbol"/>
    </w:rPr>
  </w:style>
  <w:style w:type="character" w:customStyle="1" w:styleId="WW8Num75z0">
    <w:name w:val="WW8Num75z0"/>
    <w:rsid w:val="008C135C"/>
    <w:rPr>
      <w:rFonts w:ascii="Courier New" w:hAnsi="Courier New" w:cs="Courier New"/>
    </w:rPr>
  </w:style>
  <w:style w:type="character" w:customStyle="1" w:styleId="WW8Num76z0">
    <w:name w:val="WW8Num76z0"/>
    <w:rsid w:val="008C135C"/>
    <w:rPr>
      <w:rFonts w:ascii="Courier New" w:hAnsi="Courier New" w:cs="Courier New"/>
    </w:rPr>
  </w:style>
  <w:style w:type="character" w:customStyle="1" w:styleId="WW8Num76z2">
    <w:name w:val="WW8Num76z2"/>
    <w:rsid w:val="008C135C"/>
    <w:rPr>
      <w:rFonts w:ascii="Wingdings" w:hAnsi="Wingdings"/>
    </w:rPr>
  </w:style>
  <w:style w:type="character" w:customStyle="1" w:styleId="WW8Num76z6">
    <w:name w:val="WW8Num76z6"/>
    <w:rsid w:val="008C135C"/>
    <w:rPr>
      <w:rFonts w:ascii="Symbol" w:hAnsi="Symbol"/>
    </w:rPr>
  </w:style>
  <w:style w:type="character" w:customStyle="1" w:styleId="WW8Num77z0">
    <w:name w:val="WW8Num77z0"/>
    <w:rsid w:val="008C135C"/>
    <w:rPr>
      <w:rFonts w:ascii="Courier New" w:hAnsi="Courier New" w:cs="Courier New"/>
    </w:rPr>
  </w:style>
  <w:style w:type="character" w:customStyle="1" w:styleId="WW8Num77z2">
    <w:name w:val="WW8Num77z2"/>
    <w:rsid w:val="008C135C"/>
    <w:rPr>
      <w:rFonts w:ascii="Wingdings" w:hAnsi="Wingdings"/>
    </w:rPr>
  </w:style>
  <w:style w:type="character" w:customStyle="1" w:styleId="WW8Num77z6">
    <w:name w:val="WW8Num77z6"/>
    <w:rsid w:val="008C135C"/>
    <w:rPr>
      <w:rFonts w:ascii="Symbol" w:hAnsi="Symbol"/>
    </w:rPr>
  </w:style>
  <w:style w:type="character" w:customStyle="1" w:styleId="WW8Num78z0">
    <w:name w:val="WW8Num78z0"/>
    <w:rsid w:val="008C135C"/>
    <w:rPr>
      <w:rFonts w:ascii="Courier New" w:hAnsi="Courier New" w:cs="Courier New"/>
    </w:rPr>
  </w:style>
  <w:style w:type="character" w:customStyle="1" w:styleId="WW8Num78z1">
    <w:name w:val="WW8Num78z1"/>
    <w:rsid w:val="008C135C"/>
    <w:rPr>
      <w:rFonts w:ascii="Wingdings 2" w:hAnsi="Wingdings 2" w:cs="StarSymbol"/>
      <w:sz w:val="18"/>
      <w:szCs w:val="18"/>
    </w:rPr>
  </w:style>
  <w:style w:type="character" w:customStyle="1" w:styleId="WW8Num78z2">
    <w:name w:val="WW8Num78z2"/>
    <w:rsid w:val="008C135C"/>
    <w:rPr>
      <w:rFonts w:ascii="Wingdings" w:hAnsi="Wingdings"/>
    </w:rPr>
  </w:style>
  <w:style w:type="character" w:customStyle="1" w:styleId="WW8Num79z0">
    <w:name w:val="WW8Num79z0"/>
    <w:rsid w:val="008C135C"/>
    <w:rPr>
      <w:rFonts w:ascii="Wingdings" w:hAnsi="Wingdings"/>
    </w:rPr>
  </w:style>
  <w:style w:type="character" w:customStyle="1" w:styleId="WW8Num79z1">
    <w:name w:val="WW8Num79z1"/>
    <w:rsid w:val="008C135C"/>
    <w:rPr>
      <w:rFonts w:ascii="Wingdings 2" w:hAnsi="Wingdings 2" w:cs="StarSymbol"/>
      <w:sz w:val="18"/>
      <w:szCs w:val="18"/>
    </w:rPr>
  </w:style>
  <w:style w:type="character" w:customStyle="1" w:styleId="WW8Num79z2">
    <w:name w:val="WW8Num79z2"/>
    <w:rsid w:val="008C135C"/>
    <w:rPr>
      <w:rFonts w:ascii="StarSymbol" w:hAnsi="StarSymbol"/>
    </w:rPr>
  </w:style>
  <w:style w:type="character" w:customStyle="1" w:styleId="WW8Num80z0">
    <w:name w:val="WW8Num80z0"/>
    <w:rsid w:val="008C135C"/>
    <w:rPr>
      <w:rFonts w:ascii="Courier New" w:hAnsi="Courier New" w:cs="Courier New"/>
    </w:rPr>
  </w:style>
  <w:style w:type="character" w:customStyle="1" w:styleId="WW8Num80z2">
    <w:name w:val="WW8Num80z2"/>
    <w:rsid w:val="008C135C"/>
    <w:rPr>
      <w:rFonts w:ascii="Wingdings" w:hAnsi="Wingdings"/>
    </w:rPr>
  </w:style>
  <w:style w:type="character" w:customStyle="1" w:styleId="WW8Num80z3">
    <w:name w:val="WW8Num80z3"/>
    <w:rsid w:val="008C135C"/>
    <w:rPr>
      <w:rFonts w:ascii="Symbol" w:hAnsi="Symbol"/>
    </w:rPr>
  </w:style>
  <w:style w:type="character" w:customStyle="1" w:styleId="WW8Num81z0">
    <w:name w:val="WW8Num81z0"/>
    <w:rsid w:val="008C135C"/>
    <w:rPr>
      <w:rFonts w:ascii="Courier New" w:hAnsi="Courier New" w:cs="Courier New"/>
    </w:rPr>
  </w:style>
  <w:style w:type="character" w:customStyle="1" w:styleId="WW8Num81z2">
    <w:name w:val="WW8Num81z2"/>
    <w:rsid w:val="008C135C"/>
    <w:rPr>
      <w:rFonts w:ascii="Wingdings" w:hAnsi="Wingdings"/>
    </w:rPr>
  </w:style>
  <w:style w:type="character" w:customStyle="1" w:styleId="WW8Num81z3">
    <w:name w:val="WW8Num81z3"/>
    <w:rsid w:val="008C135C"/>
    <w:rPr>
      <w:rFonts w:ascii="Symbol" w:hAnsi="Symbol"/>
    </w:rPr>
  </w:style>
  <w:style w:type="character" w:customStyle="1" w:styleId="WW8Num82z0">
    <w:name w:val="WW8Num82z0"/>
    <w:rsid w:val="008C135C"/>
    <w:rPr>
      <w:rFonts w:ascii="Wingdings" w:hAnsi="Wingdings"/>
    </w:rPr>
  </w:style>
  <w:style w:type="character" w:customStyle="1" w:styleId="WW8Num82z2">
    <w:name w:val="WW8Num82z2"/>
    <w:rsid w:val="008C135C"/>
    <w:rPr>
      <w:rFonts w:ascii="Wingdings" w:hAnsi="Wingdings"/>
    </w:rPr>
  </w:style>
  <w:style w:type="character" w:customStyle="1" w:styleId="WW8Num82z3">
    <w:name w:val="WW8Num82z3"/>
    <w:rsid w:val="008C135C"/>
    <w:rPr>
      <w:rFonts w:ascii="Symbol" w:hAnsi="Symbol"/>
    </w:rPr>
  </w:style>
  <w:style w:type="character" w:customStyle="1" w:styleId="WW8Num83z0">
    <w:name w:val="WW8Num83z0"/>
    <w:rsid w:val="008C135C"/>
    <w:rPr>
      <w:rFonts w:ascii="Courier New" w:hAnsi="Courier New" w:cs="Courier New"/>
    </w:rPr>
  </w:style>
  <w:style w:type="character" w:customStyle="1" w:styleId="WW8Num83z1">
    <w:name w:val="WW8Num83z1"/>
    <w:rsid w:val="008C135C"/>
    <w:rPr>
      <w:rFonts w:ascii="Courier New" w:hAnsi="Courier New" w:cs="Courier New"/>
    </w:rPr>
  </w:style>
  <w:style w:type="character" w:customStyle="1" w:styleId="WW8Num83z2">
    <w:name w:val="WW8Num83z2"/>
    <w:rsid w:val="008C135C"/>
    <w:rPr>
      <w:rFonts w:ascii="Wingdings" w:hAnsi="Wingdings"/>
    </w:rPr>
  </w:style>
  <w:style w:type="character" w:customStyle="1" w:styleId="WW8Num84z0">
    <w:name w:val="WW8Num84z0"/>
    <w:rsid w:val="008C135C"/>
    <w:rPr>
      <w:rFonts w:ascii="Wingdings" w:hAnsi="Wingdings"/>
    </w:rPr>
  </w:style>
  <w:style w:type="character" w:customStyle="1" w:styleId="WW8Num84z2">
    <w:name w:val="WW8Num84z2"/>
    <w:rsid w:val="008C135C"/>
    <w:rPr>
      <w:rFonts w:ascii="Wingdings" w:hAnsi="Wingdings"/>
    </w:rPr>
  </w:style>
  <w:style w:type="character" w:customStyle="1" w:styleId="WW8Num84z3">
    <w:name w:val="WW8Num84z3"/>
    <w:rsid w:val="008C135C"/>
    <w:rPr>
      <w:rFonts w:ascii="Symbol" w:hAnsi="Symbol"/>
    </w:rPr>
  </w:style>
  <w:style w:type="character" w:customStyle="1" w:styleId="WW8Num85z0">
    <w:name w:val="WW8Num85z0"/>
    <w:rsid w:val="008C135C"/>
    <w:rPr>
      <w:rFonts w:ascii="Courier New" w:hAnsi="Courier New" w:cs="Courier New"/>
    </w:rPr>
  </w:style>
  <w:style w:type="character" w:customStyle="1" w:styleId="WW8Num85z2">
    <w:name w:val="WW8Num85z2"/>
    <w:rsid w:val="008C135C"/>
    <w:rPr>
      <w:rFonts w:ascii="Wingdings" w:hAnsi="Wingdings"/>
    </w:rPr>
  </w:style>
  <w:style w:type="character" w:customStyle="1" w:styleId="WW8Num85z3">
    <w:name w:val="WW8Num85z3"/>
    <w:rsid w:val="008C135C"/>
    <w:rPr>
      <w:rFonts w:ascii="Symbol" w:hAnsi="Symbol"/>
    </w:rPr>
  </w:style>
  <w:style w:type="character" w:customStyle="1" w:styleId="WW8Num86z0">
    <w:name w:val="WW8Num86z0"/>
    <w:rsid w:val="008C135C"/>
    <w:rPr>
      <w:rFonts w:ascii="Courier New" w:hAnsi="Courier New" w:cs="Arial"/>
    </w:rPr>
  </w:style>
  <w:style w:type="character" w:customStyle="1" w:styleId="WW8Num86z2">
    <w:name w:val="WW8Num86z2"/>
    <w:rsid w:val="008C135C"/>
    <w:rPr>
      <w:rFonts w:ascii="Wingdings" w:hAnsi="Wingdings"/>
    </w:rPr>
  </w:style>
  <w:style w:type="character" w:customStyle="1" w:styleId="WW8Num86z3">
    <w:name w:val="WW8Num86z3"/>
    <w:rsid w:val="008C135C"/>
    <w:rPr>
      <w:rFonts w:ascii="Symbol" w:hAnsi="Symbol"/>
    </w:rPr>
  </w:style>
  <w:style w:type="character" w:customStyle="1" w:styleId="WW8Num87z0">
    <w:name w:val="WW8Num87z0"/>
    <w:rsid w:val="008C135C"/>
    <w:rPr>
      <w:rFonts w:ascii="Courier New" w:hAnsi="Courier New"/>
    </w:rPr>
  </w:style>
  <w:style w:type="character" w:customStyle="1" w:styleId="WW8Num87z2">
    <w:name w:val="WW8Num87z2"/>
    <w:rsid w:val="008C135C"/>
    <w:rPr>
      <w:rFonts w:ascii="Wingdings" w:hAnsi="Wingdings"/>
    </w:rPr>
  </w:style>
  <w:style w:type="character" w:customStyle="1" w:styleId="WW8Num87z3">
    <w:name w:val="WW8Num87z3"/>
    <w:rsid w:val="008C135C"/>
    <w:rPr>
      <w:rFonts w:ascii="Symbol" w:hAnsi="Symbol"/>
    </w:rPr>
  </w:style>
  <w:style w:type="character" w:customStyle="1" w:styleId="WW8Num88z0">
    <w:name w:val="WW8Num88z0"/>
    <w:rsid w:val="008C135C"/>
    <w:rPr>
      <w:rFonts w:ascii="Courier New" w:hAnsi="Courier New"/>
    </w:rPr>
  </w:style>
  <w:style w:type="character" w:customStyle="1" w:styleId="WW8Num88z1">
    <w:name w:val="WW8Num88z1"/>
    <w:rsid w:val="008C135C"/>
    <w:rPr>
      <w:rFonts w:ascii="Courier New" w:hAnsi="Courier New" w:cs="Courier New"/>
    </w:rPr>
  </w:style>
  <w:style w:type="character" w:customStyle="1" w:styleId="WW8Num88z2">
    <w:name w:val="WW8Num88z2"/>
    <w:rsid w:val="008C135C"/>
    <w:rPr>
      <w:rFonts w:ascii="Wingdings" w:hAnsi="Wingdings"/>
    </w:rPr>
  </w:style>
  <w:style w:type="character" w:customStyle="1" w:styleId="WW8Num89z0">
    <w:name w:val="WW8Num89z0"/>
    <w:rsid w:val="008C135C"/>
    <w:rPr>
      <w:rFonts w:ascii="Wingdings" w:hAnsi="Wingdings" w:cs="StarSymbol"/>
      <w:sz w:val="18"/>
      <w:szCs w:val="18"/>
    </w:rPr>
  </w:style>
  <w:style w:type="character" w:customStyle="1" w:styleId="WW8Num89z2">
    <w:name w:val="WW8Num89z2"/>
    <w:rsid w:val="008C135C"/>
    <w:rPr>
      <w:rFonts w:ascii="StarSymbol" w:hAnsi="StarSymbol" w:cs="StarSymbol"/>
      <w:sz w:val="18"/>
      <w:szCs w:val="18"/>
    </w:rPr>
  </w:style>
  <w:style w:type="character" w:customStyle="1" w:styleId="WW8Num89z3">
    <w:name w:val="WW8Num89z3"/>
    <w:rsid w:val="008C135C"/>
    <w:rPr>
      <w:rFonts w:ascii="Symbol" w:hAnsi="Symbol"/>
    </w:rPr>
  </w:style>
  <w:style w:type="character" w:customStyle="1" w:styleId="WW8Num90z0">
    <w:name w:val="WW8Num90z0"/>
    <w:rsid w:val="008C135C"/>
    <w:rPr>
      <w:rFonts w:ascii="Courier New" w:hAnsi="Courier New" w:cs="Courier New"/>
    </w:rPr>
  </w:style>
  <w:style w:type="character" w:customStyle="1" w:styleId="WW8Num90z2">
    <w:name w:val="WW8Num90z2"/>
    <w:rsid w:val="008C135C"/>
    <w:rPr>
      <w:rFonts w:ascii="Wingdings" w:hAnsi="Wingdings"/>
    </w:rPr>
  </w:style>
  <w:style w:type="character" w:customStyle="1" w:styleId="WW8Num90z3">
    <w:name w:val="WW8Num90z3"/>
    <w:rsid w:val="008C135C"/>
    <w:rPr>
      <w:rFonts w:ascii="Symbol" w:hAnsi="Symbol"/>
    </w:rPr>
  </w:style>
  <w:style w:type="character" w:customStyle="1" w:styleId="WW8Num91z0">
    <w:name w:val="WW8Num91z0"/>
    <w:rsid w:val="008C135C"/>
    <w:rPr>
      <w:rFonts w:ascii="Courier New" w:hAnsi="Courier New" w:cs="Courier New"/>
    </w:rPr>
  </w:style>
  <w:style w:type="character" w:customStyle="1" w:styleId="WW8Num91z2">
    <w:name w:val="WW8Num91z2"/>
    <w:rsid w:val="008C135C"/>
    <w:rPr>
      <w:rFonts w:ascii="Wingdings" w:hAnsi="Wingdings"/>
    </w:rPr>
  </w:style>
  <w:style w:type="character" w:customStyle="1" w:styleId="WW8Num91z3">
    <w:name w:val="WW8Num91z3"/>
    <w:rsid w:val="008C135C"/>
    <w:rPr>
      <w:rFonts w:ascii="Symbol" w:hAnsi="Symbol"/>
    </w:rPr>
  </w:style>
  <w:style w:type="character" w:customStyle="1" w:styleId="WW8Num92z0">
    <w:name w:val="WW8Num92z0"/>
    <w:rsid w:val="008C135C"/>
    <w:rPr>
      <w:rFonts w:ascii="Courier New" w:hAnsi="Courier New" w:cs="Courier New"/>
    </w:rPr>
  </w:style>
  <w:style w:type="character" w:customStyle="1" w:styleId="WW8Num92z2">
    <w:name w:val="WW8Num92z2"/>
    <w:rsid w:val="008C135C"/>
    <w:rPr>
      <w:rFonts w:ascii="Wingdings" w:hAnsi="Wingdings"/>
    </w:rPr>
  </w:style>
  <w:style w:type="character" w:customStyle="1" w:styleId="WW8Num92z3">
    <w:name w:val="WW8Num92z3"/>
    <w:rsid w:val="008C135C"/>
    <w:rPr>
      <w:rFonts w:ascii="Symbol" w:hAnsi="Symbol"/>
    </w:rPr>
  </w:style>
  <w:style w:type="character" w:customStyle="1" w:styleId="WW8Num93z0">
    <w:name w:val="WW8Num93z0"/>
    <w:rsid w:val="008C135C"/>
    <w:rPr>
      <w:rFonts w:ascii="Courier New" w:hAnsi="Courier New" w:cs="Courier New"/>
    </w:rPr>
  </w:style>
  <w:style w:type="character" w:customStyle="1" w:styleId="WW8Num93z2">
    <w:name w:val="WW8Num93z2"/>
    <w:rsid w:val="008C135C"/>
    <w:rPr>
      <w:rFonts w:ascii="Wingdings" w:hAnsi="Wingdings"/>
    </w:rPr>
  </w:style>
  <w:style w:type="character" w:customStyle="1" w:styleId="WW8Num93z3">
    <w:name w:val="WW8Num93z3"/>
    <w:rsid w:val="008C135C"/>
    <w:rPr>
      <w:rFonts w:ascii="Symbol" w:hAnsi="Symbol"/>
    </w:rPr>
  </w:style>
  <w:style w:type="character" w:customStyle="1" w:styleId="WW8Num94z0">
    <w:name w:val="WW8Num94z0"/>
    <w:rsid w:val="008C135C"/>
    <w:rPr>
      <w:rFonts w:ascii="Courier New" w:hAnsi="Courier New" w:cs="Courier New"/>
    </w:rPr>
  </w:style>
  <w:style w:type="character" w:customStyle="1" w:styleId="WW8Num94z2">
    <w:name w:val="WW8Num94z2"/>
    <w:rsid w:val="008C135C"/>
    <w:rPr>
      <w:rFonts w:ascii="Wingdings" w:hAnsi="Wingdings"/>
    </w:rPr>
  </w:style>
  <w:style w:type="character" w:customStyle="1" w:styleId="WW8Num94z3">
    <w:name w:val="WW8Num94z3"/>
    <w:rsid w:val="008C135C"/>
    <w:rPr>
      <w:rFonts w:ascii="Symbol" w:hAnsi="Symbol"/>
    </w:rPr>
  </w:style>
  <w:style w:type="character" w:customStyle="1" w:styleId="WW8Num95z0">
    <w:name w:val="WW8Num95z0"/>
    <w:rsid w:val="008C135C"/>
    <w:rPr>
      <w:rFonts w:ascii="Courier New" w:hAnsi="Courier New" w:cs="Courier New"/>
    </w:rPr>
  </w:style>
  <w:style w:type="character" w:customStyle="1" w:styleId="WW8Num95z2">
    <w:name w:val="WW8Num95z2"/>
    <w:rsid w:val="008C135C"/>
    <w:rPr>
      <w:rFonts w:ascii="Wingdings" w:hAnsi="Wingdings"/>
    </w:rPr>
  </w:style>
  <w:style w:type="character" w:customStyle="1" w:styleId="WW8Num95z3">
    <w:name w:val="WW8Num95z3"/>
    <w:rsid w:val="008C135C"/>
    <w:rPr>
      <w:rFonts w:ascii="Symbol" w:hAnsi="Symbol"/>
    </w:rPr>
  </w:style>
  <w:style w:type="character" w:customStyle="1" w:styleId="WW8Num96z0">
    <w:name w:val="WW8Num96z0"/>
    <w:rsid w:val="008C135C"/>
    <w:rPr>
      <w:rFonts w:ascii="Courier New" w:hAnsi="Courier New" w:cs="Courier New"/>
    </w:rPr>
  </w:style>
  <w:style w:type="character" w:customStyle="1" w:styleId="WW8Num96z2">
    <w:name w:val="WW8Num96z2"/>
    <w:rsid w:val="008C135C"/>
    <w:rPr>
      <w:rFonts w:ascii="Wingdings" w:hAnsi="Wingdings"/>
    </w:rPr>
  </w:style>
  <w:style w:type="character" w:customStyle="1" w:styleId="WW8Num96z3">
    <w:name w:val="WW8Num96z3"/>
    <w:rsid w:val="008C135C"/>
    <w:rPr>
      <w:rFonts w:ascii="Symbol" w:hAnsi="Symbol"/>
    </w:rPr>
  </w:style>
  <w:style w:type="character" w:customStyle="1" w:styleId="WW8Num23z3">
    <w:name w:val="WW8Num23z3"/>
    <w:rsid w:val="008C135C"/>
    <w:rPr>
      <w:rFonts w:ascii="Wingdings" w:hAnsi="Wingdings"/>
    </w:rPr>
  </w:style>
  <w:style w:type="character" w:customStyle="1" w:styleId="WW8Num23z6">
    <w:name w:val="WW8Num23z6"/>
    <w:rsid w:val="008C135C"/>
    <w:rPr>
      <w:rFonts w:ascii="Symbol" w:hAnsi="Symbol"/>
    </w:rPr>
  </w:style>
  <w:style w:type="character" w:customStyle="1" w:styleId="WW8Num27z2">
    <w:name w:val="WW8Num27z2"/>
    <w:rsid w:val="008C135C"/>
    <w:rPr>
      <w:rFonts w:ascii="Wingdings" w:hAnsi="Wingdings"/>
    </w:rPr>
  </w:style>
  <w:style w:type="character" w:customStyle="1" w:styleId="WW8Num27z6">
    <w:name w:val="WW8Num27z6"/>
    <w:rsid w:val="008C135C"/>
    <w:rPr>
      <w:rFonts w:ascii="Symbol" w:hAnsi="Symbol"/>
    </w:rPr>
  </w:style>
  <w:style w:type="character" w:customStyle="1" w:styleId="WW8Num37z2">
    <w:name w:val="WW8Num37z2"/>
    <w:rsid w:val="008C135C"/>
    <w:rPr>
      <w:rFonts w:ascii="Symbol" w:hAnsi="Symbol" w:cs="Courier New"/>
    </w:rPr>
  </w:style>
  <w:style w:type="character" w:customStyle="1" w:styleId="WW8Num59z1">
    <w:name w:val="WW8Num59z1"/>
    <w:rsid w:val="008C135C"/>
    <w:rPr>
      <w:rFonts w:ascii="Courier New" w:hAnsi="Courier New"/>
      <w:b/>
      <w:i w:val="0"/>
    </w:rPr>
  </w:style>
  <w:style w:type="character" w:customStyle="1" w:styleId="WW8Num59z2">
    <w:name w:val="WW8Num59z2"/>
    <w:rsid w:val="008C135C"/>
    <w:rPr>
      <w:rFonts w:ascii="Wingdings" w:hAnsi="Wingdings"/>
    </w:rPr>
  </w:style>
  <w:style w:type="character" w:customStyle="1" w:styleId="WW8Num59z3">
    <w:name w:val="WW8Num59z3"/>
    <w:rsid w:val="008C135C"/>
    <w:rPr>
      <w:rFonts w:ascii="Symbol" w:hAnsi="Symbol"/>
    </w:rPr>
  </w:style>
  <w:style w:type="character" w:customStyle="1" w:styleId="WW8Num75z2">
    <w:name w:val="WW8Num75z2"/>
    <w:rsid w:val="008C135C"/>
    <w:rPr>
      <w:rFonts w:ascii="Wingdings" w:hAnsi="Wingdings"/>
    </w:rPr>
  </w:style>
  <w:style w:type="character" w:customStyle="1" w:styleId="WW8Num75z3">
    <w:name w:val="WW8Num75z3"/>
    <w:rsid w:val="008C135C"/>
    <w:rPr>
      <w:rFonts w:ascii="Symbol" w:hAnsi="Symbol"/>
    </w:rPr>
  </w:style>
  <w:style w:type="character" w:customStyle="1" w:styleId="WW8Num78z6">
    <w:name w:val="WW8Num78z6"/>
    <w:rsid w:val="008C135C"/>
    <w:rPr>
      <w:rFonts w:ascii="Symbol" w:hAnsi="Symbol"/>
    </w:rPr>
  </w:style>
  <w:style w:type="character" w:customStyle="1" w:styleId="WW8Num15z3">
    <w:name w:val="WW8Num15z3"/>
    <w:rsid w:val="008C135C"/>
    <w:rPr>
      <w:rFonts w:ascii="Symbol" w:hAnsi="Symbol"/>
    </w:rPr>
  </w:style>
  <w:style w:type="character" w:customStyle="1" w:styleId="WW8Num15z4">
    <w:name w:val="WW8Num15z4"/>
    <w:rsid w:val="008C135C"/>
    <w:rPr>
      <w:rFonts w:ascii="Courier New" w:hAnsi="Courier New"/>
    </w:rPr>
  </w:style>
  <w:style w:type="character" w:customStyle="1" w:styleId="WW8Num17z3">
    <w:name w:val="WW8Num17z3"/>
    <w:rsid w:val="008C135C"/>
    <w:rPr>
      <w:rFonts w:ascii="Symbol" w:hAnsi="Symbol"/>
    </w:rPr>
  </w:style>
  <w:style w:type="character" w:customStyle="1" w:styleId="WW8Num25z6">
    <w:name w:val="WW8Num25z6"/>
    <w:rsid w:val="008C135C"/>
    <w:rPr>
      <w:rFonts w:ascii="Symbol" w:hAnsi="Symbol"/>
    </w:rPr>
  </w:style>
  <w:style w:type="character" w:customStyle="1" w:styleId="WW8Num29z6">
    <w:name w:val="WW8Num29z6"/>
    <w:rsid w:val="008C135C"/>
    <w:rPr>
      <w:rFonts w:ascii="Symbol" w:hAnsi="Symbol"/>
    </w:rPr>
  </w:style>
  <w:style w:type="character" w:customStyle="1" w:styleId="WW8Num40z2">
    <w:name w:val="WW8Num40z2"/>
    <w:rsid w:val="008C135C"/>
    <w:rPr>
      <w:rFonts w:ascii="Courier New" w:hAnsi="Courier New" w:cs="Courier New"/>
    </w:rPr>
  </w:style>
  <w:style w:type="character" w:customStyle="1" w:styleId="WW8Num63z1">
    <w:name w:val="WW8Num63z1"/>
    <w:rsid w:val="008C135C"/>
    <w:rPr>
      <w:rFonts w:ascii="Courier New" w:hAnsi="Courier New"/>
      <w:b/>
      <w:i w:val="0"/>
    </w:rPr>
  </w:style>
  <w:style w:type="character" w:customStyle="1" w:styleId="WW8Num63z2">
    <w:name w:val="WW8Num63z2"/>
    <w:rsid w:val="008C135C"/>
    <w:rPr>
      <w:rFonts w:ascii="Wingdings" w:hAnsi="Wingdings"/>
    </w:rPr>
  </w:style>
  <w:style w:type="character" w:customStyle="1" w:styleId="WW8Num63z3">
    <w:name w:val="WW8Num63z3"/>
    <w:rsid w:val="008C135C"/>
    <w:rPr>
      <w:rFonts w:ascii="Symbol" w:hAnsi="Symbol"/>
    </w:rPr>
  </w:style>
  <w:style w:type="character" w:customStyle="1" w:styleId="WW8Num83z6">
    <w:name w:val="WW8Num83z6"/>
    <w:rsid w:val="008C135C"/>
    <w:rPr>
      <w:rFonts w:ascii="Symbol" w:hAnsi="Symbol"/>
    </w:rPr>
  </w:style>
  <w:style w:type="character" w:customStyle="1" w:styleId="WW8Num84z6">
    <w:name w:val="WW8Num84z6"/>
    <w:rsid w:val="008C135C"/>
    <w:rPr>
      <w:rFonts w:ascii="Symbol" w:hAnsi="Symbol"/>
    </w:rPr>
  </w:style>
  <w:style w:type="character" w:customStyle="1" w:styleId="WW8Num85z1">
    <w:name w:val="WW8Num85z1"/>
    <w:rsid w:val="008C135C"/>
    <w:rPr>
      <w:rFonts w:ascii="Wingdings 2" w:hAnsi="Wingdings 2" w:cs="StarSymbol"/>
      <w:sz w:val="18"/>
      <w:szCs w:val="18"/>
    </w:rPr>
  </w:style>
  <w:style w:type="character" w:customStyle="1" w:styleId="WW-Absatz-Standardschriftart">
    <w:name w:val="WW-Absatz-Standardschriftart"/>
    <w:rsid w:val="008C135C"/>
  </w:style>
  <w:style w:type="character" w:customStyle="1" w:styleId="WW8Num16z4">
    <w:name w:val="WW8Num16z4"/>
    <w:rsid w:val="008C135C"/>
    <w:rPr>
      <w:rFonts w:ascii="Courier New" w:hAnsi="Courier New"/>
    </w:rPr>
  </w:style>
  <w:style w:type="character" w:customStyle="1" w:styleId="WW8Num18z3">
    <w:name w:val="WW8Num18z3"/>
    <w:rsid w:val="008C135C"/>
    <w:rPr>
      <w:rFonts w:ascii="Symbol" w:hAnsi="Symbol"/>
    </w:rPr>
  </w:style>
  <w:style w:type="character" w:customStyle="1" w:styleId="WW8Num24z3">
    <w:name w:val="WW8Num24z3"/>
    <w:rsid w:val="008C135C"/>
    <w:rPr>
      <w:rFonts w:ascii="Symbol" w:hAnsi="Symbol"/>
    </w:rPr>
  </w:style>
  <w:style w:type="character" w:customStyle="1" w:styleId="WW8Num27z1">
    <w:name w:val="WW8Num27z1"/>
    <w:rsid w:val="008C135C"/>
    <w:rPr>
      <w:rFonts w:ascii="Courier New" w:hAnsi="Courier New" w:cs="Courier New"/>
    </w:rPr>
  </w:style>
  <w:style w:type="character" w:customStyle="1" w:styleId="WW8Num27z3">
    <w:name w:val="WW8Num27z3"/>
    <w:rsid w:val="008C135C"/>
    <w:rPr>
      <w:rFonts w:ascii="Symbol" w:hAnsi="Symbol"/>
    </w:rPr>
  </w:style>
  <w:style w:type="character" w:customStyle="1" w:styleId="WW8Num28z1">
    <w:name w:val="WW8Num28z1"/>
    <w:rsid w:val="008C135C"/>
    <w:rPr>
      <w:rFonts w:ascii="Symbol" w:hAnsi="Symbol"/>
    </w:rPr>
  </w:style>
  <w:style w:type="character" w:customStyle="1" w:styleId="WW8Num28z2">
    <w:name w:val="WW8Num28z2"/>
    <w:rsid w:val="008C135C"/>
    <w:rPr>
      <w:rFonts w:ascii="Wingdings" w:hAnsi="Wingdings"/>
    </w:rPr>
  </w:style>
  <w:style w:type="character" w:customStyle="1" w:styleId="WW8Num31z6">
    <w:name w:val="WW8Num31z6"/>
    <w:rsid w:val="008C135C"/>
    <w:rPr>
      <w:rFonts w:ascii="Symbol" w:hAnsi="Symbol"/>
    </w:rPr>
  </w:style>
  <w:style w:type="character" w:customStyle="1" w:styleId="WW8Num36z1">
    <w:name w:val="WW8Num36z1"/>
    <w:rsid w:val="008C135C"/>
    <w:rPr>
      <w:rFonts w:ascii="Courier New" w:hAnsi="Courier New"/>
    </w:rPr>
  </w:style>
  <w:style w:type="character" w:customStyle="1" w:styleId="WW8Num65z1">
    <w:name w:val="WW8Num65z1"/>
    <w:rsid w:val="008C135C"/>
    <w:rPr>
      <w:rFonts w:ascii="Arial" w:hAnsi="Arial"/>
      <w:b/>
      <w:i w:val="0"/>
    </w:rPr>
  </w:style>
  <w:style w:type="character" w:customStyle="1" w:styleId="WW8Num65z2">
    <w:name w:val="WW8Num65z2"/>
    <w:rsid w:val="008C135C"/>
    <w:rPr>
      <w:rFonts w:ascii="Courier New" w:hAnsi="Courier New" w:cs="Courier New"/>
      <w:color w:val="000000"/>
      <w:sz w:val="24"/>
    </w:rPr>
  </w:style>
  <w:style w:type="character" w:customStyle="1" w:styleId="WW8Num65z3">
    <w:name w:val="WW8Num65z3"/>
    <w:rsid w:val="008C135C"/>
    <w:rPr>
      <w:rFonts w:ascii="Symbol" w:hAnsi="Symbol"/>
    </w:rPr>
  </w:style>
  <w:style w:type="character" w:customStyle="1" w:styleId="WW8Num83z3">
    <w:name w:val="WW8Num83z3"/>
    <w:rsid w:val="008C135C"/>
    <w:rPr>
      <w:rFonts w:ascii="Symbol" w:hAnsi="Symbol"/>
    </w:rPr>
  </w:style>
  <w:style w:type="character" w:customStyle="1" w:styleId="WW8Num85z6">
    <w:name w:val="WW8Num85z6"/>
    <w:rsid w:val="008C135C"/>
    <w:rPr>
      <w:rFonts w:ascii="Symbol" w:hAnsi="Symbol"/>
    </w:rPr>
  </w:style>
  <w:style w:type="character" w:customStyle="1" w:styleId="WW8Num86z6">
    <w:name w:val="WW8Num86z6"/>
    <w:rsid w:val="008C135C"/>
    <w:rPr>
      <w:rFonts w:ascii="Symbol" w:hAnsi="Symbol"/>
    </w:rPr>
  </w:style>
  <w:style w:type="character" w:customStyle="1" w:styleId="WW8Num87z1">
    <w:name w:val="WW8Num87z1"/>
    <w:rsid w:val="008C135C"/>
    <w:rPr>
      <w:rFonts w:ascii="Wingdings 2" w:hAnsi="Wingdings 2" w:cs="StarSymbol"/>
      <w:sz w:val="18"/>
      <w:szCs w:val="18"/>
    </w:rPr>
  </w:style>
  <w:style w:type="character" w:customStyle="1" w:styleId="WW-Absatz-Standardschriftart1">
    <w:name w:val="WW-Absatz-Standardschriftart1"/>
    <w:rsid w:val="008C135C"/>
  </w:style>
  <w:style w:type="character" w:customStyle="1" w:styleId="WW8Num87z6">
    <w:name w:val="WW8Num87z6"/>
    <w:rsid w:val="008C135C"/>
    <w:rPr>
      <w:rFonts w:ascii="Symbol" w:hAnsi="Symbol"/>
    </w:rPr>
  </w:style>
  <w:style w:type="character" w:customStyle="1" w:styleId="WW8Num88z6">
    <w:name w:val="WW8Num88z6"/>
    <w:rsid w:val="008C135C"/>
    <w:rPr>
      <w:rFonts w:ascii="Symbol" w:hAnsi="Symbol"/>
    </w:rPr>
  </w:style>
  <w:style w:type="character" w:customStyle="1" w:styleId="WW8Num89z1">
    <w:name w:val="WW8Num89z1"/>
    <w:rsid w:val="008C135C"/>
    <w:rPr>
      <w:rFonts w:ascii="Wingdings 2" w:hAnsi="Wingdings 2" w:cs="StarSymbol"/>
      <w:sz w:val="18"/>
      <w:szCs w:val="18"/>
    </w:rPr>
  </w:style>
  <w:style w:type="character" w:customStyle="1" w:styleId="WW-Absatz-Standardschriftart11">
    <w:name w:val="WW-Absatz-Standardschriftart11"/>
    <w:rsid w:val="008C135C"/>
  </w:style>
  <w:style w:type="character" w:customStyle="1" w:styleId="WW-Absatz-Standardschriftart111">
    <w:name w:val="WW-Absatz-Standardschriftart111"/>
    <w:rsid w:val="008C135C"/>
  </w:style>
  <w:style w:type="character" w:customStyle="1" w:styleId="WW-Absatz-Standardschriftart1111">
    <w:name w:val="WW-Absatz-Standardschriftart1111"/>
    <w:rsid w:val="008C135C"/>
  </w:style>
  <w:style w:type="character" w:customStyle="1" w:styleId="WW-Absatz-Standardschriftart11111">
    <w:name w:val="WW-Absatz-Standardschriftart11111"/>
    <w:rsid w:val="008C135C"/>
  </w:style>
  <w:style w:type="character" w:customStyle="1" w:styleId="WW8Num14z2">
    <w:name w:val="WW8Num14z2"/>
    <w:rsid w:val="008C135C"/>
    <w:rPr>
      <w:rFonts w:ascii="Wingdings" w:hAnsi="Wingdings"/>
    </w:rPr>
  </w:style>
  <w:style w:type="character" w:customStyle="1" w:styleId="WW8Num14z4">
    <w:name w:val="WW8Num14z4"/>
    <w:rsid w:val="008C135C"/>
    <w:rPr>
      <w:rFonts w:ascii="Courier New" w:hAnsi="Courier New" w:cs="Courier New"/>
    </w:rPr>
  </w:style>
  <w:style w:type="character" w:customStyle="1" w:styleId="WW8Num14z5">
    <w:name w:val="WW8Num14z5"/>
    <w:rsid w:val="008C135C"/>
    <w:rPr>
      <w:rFonts w:ascii="Wingdings" w:hAnsi="Wingdings"/>
    </w:rPr>
  </w:style>
  <w:style w:type="character" w:customStyle="1" w:styleId="WW8Num17z4">
    <w:name w:val="WW8Num17z4"/>
    <w:rsid w:val="008C135C"/>
    <w:rPr>
      <w:rFonts w:ascii="Courier New" w:hAnsi="Courier New"/>
    </w:rPr>
  </w:style>
  <w:style w:type="character" w:customStyle="1" w:styleId="WW8Num18z6">
    <w:name w:val="WW8Num18z6"/>
    <w:rsid w:val="008C135C"/>
    <w:rPr>
      <w:rFonts w:ascii="Symbol" w:hAnsi="Symbol"/>
    </w:rPr>
  </w:style>
  <w:style w:type="character" w:customStyle="1" w:styleId="WW8Num20z3">
    <w:name w:val="WW8Num20z3"/>
    <w:rsid w:val="008C135C"/>
    <w:rPr>
      <w:rFonts w:ascii="Symbol" w:hAnsi="Symbol"/>
    </w:rPr>
  </w:style>
  <w:style w:type="character" w:customStyle="1" w:styleId="WW8Num29z1">
    <w:name w:val="WW8Num29z1"/>
    <w:rsid w:val="008C135C"/>
    <w:rPr>
      <w:rFonts w:ascii="Symbol" w:hAnsi="Symbol"/>
    </w:rPr>
  </w:style>
  <w:style w:type="character" w:customStyle="1" w:styleId="WW8Num30z1">
    <w:name w:val="WW8Num30z1"/>
    <w:rsid w:val="008C135C"/>
    <w:rPr>
      <w:rFonts w:ascii="Wingdings" w:hAnsi="Wingdings"/>
    </w:rPr>
  </w:style>
  <w:style w:type="character" w:customStyle="1" w:styleId="WW8Num30z3">
    <w:name w:val="WW8Num30z3"/>
    <w:rsid w:val="008C135C"/>
    <w:rPr>
      <w:rFonts w:ascii="Symbol" w:hAnsi="Symbol"/>
    </w:rPr>
  </w:style>
  <w:style w:type="character" w:customStyle="1" w:styleId="WW8Num30z6">
    <w:name w:val="WW8Num30z6"/>
    <w:rsid w:val="008C135C"/>
    <w:rPr>
      <w:rFonts w:ascii="Symbol" w:hAnsi="Symbol"/>
    </w:rPr>
  </w:style>
  <w:style w:type="character" w:customStyle="1" w:styleId="WW8Num34z6">
    <w:name w:val="WW8Num34z6"/>
    <w:rsid w:val="008C135C"/>
    <w:rPr>
      <w:rFonts w:ascii="Symbol" w:hAnsi="Symbol"/>
    </w:rPr>
  </w:style>
  <w:style w:type="character" w:customStyle="1" w:styleId="WW8Num40z1">
    <w:name w:val="WW8Num40z1"/>
    <w:rsid w:val="008C135C"/>
    <w:rPr>
      <w:rFonts w:ascii="Courier New" w:hAnsi="Courier New"/>
    </w:rPr>
  </w:style>
  <w:style w:type="character" w:customStyle="1" w:styleId="WW-Absatz-Standardschriftart111111">
    <w:name w:val="WW-Absatz-Standardschriftart111111"/>
    <w:rsid w:val="008C135C"/>
  </w:style>
  <w:style w:type="character" w:customStyle="1" w:styleId="WW8Num1z1">
    <w:name w:val="WW8Num1z1"/>
    <w:rsid w:val="008C135C"/>
    <w:rPr>
      <w:rFonts w:ascii="Wingdings" w:hAnsi="Wingdings"/>
    </w:rPr>
  </w:style>
  <w:style w:type="character" w:customStyle="1" w:styleId="WW8Num1z3">
    <w:name w:val="WW8Num1z3"/>
    <w:rsid w:val="008C135C"/>
    <w:rPr>
      <w:rFonts w:ascii="Symbol" w:hAnsi="Symbol"/>
    </w:rPr>
  </w:style>
  <w:style w:type="character" w:customStyle="1" w:styleId="WW8Num1z4">
    <w:name w:val="WW8Num1z4"/>
    <w:rsid w:val="008C135C"/>
    <w:rPr>
      <w:rFonts w:ascii="Courier New" w:hAnsi="Courier New" w:cs="Courier New"/>
    </w:rPr>
  </w:style>
  <w:style w:type="character" w:customStyle="1" w:styleId="WW8Num3z2">
    <w:name w:val="WW8Num3z2"/>
    <w:rsid w:val="008C135C"/>
    <w:rPr>
      <w:rFonts w:ascii="Wingdings" w:hAnsi="Wingdings"/>
    </w:rPr>
  </w:style>
  <w:style w:type="character" w:customStyle="1" w:styleId="WW8Num3z3">
    <w:name w:val="WW8Num3z3"/>
    <w:rsid w:val="008C135C"/>
    <w:rPr>
      <w:rFonts w:ascii="Symbol" w:hAnsi="Symbol"/>
    </w:rPr>
  </w:style>
  <w:style w:type="character" w:customStyle="1" w:styleId="WW8Num4z6">
    <w:name w:val="WW8Num4z6"/>
    <w:rsid w:val="008C135C"/>
    <w:rPr>
      <w:rFonts w:ascii="Symbol" w:hAnsi="Symbol"/>
    </w:rPr>
  </w:style>
  <w:style w:type="character" w:customStyle="1" w:styleId="WW8Num5z3">
    <w:name w:val="WW8Num5z3"/>
    <w:rsid w:val="008C135C"/>
    <w:rPr>
      <w:rFonts w:ascii="Symbol" w:hAnsi="Symbol"/>
    </w:rPr>
  </w:style>
  <w:style w:type="character" w:customStyle="1" w:styleId="WW8Num8z2">
    <w:name w:val="WW8Num8z2"/>
    <w:rsid w:val="008C135C"/>
    <w:rPr>
      <w:rFonts w:ascii="Wingdings" w:hAnsi="Wingdings"/>
    </w:rPr>
  </w:style>
  <w:style w:type="character" w:customStyle="1" w:styleId="WW8Num11z2">
    <w:name w:val="WW8Num11z2"/>
    <w:rsid w:val="008C135C"/>
    <w:rPr>
      <w:rFonts w:ascii="Wingdings" w:hAnsi="Wingdings"/>
    </w:rPr>
  </w:style>
  <w:style w:type="character" w:customStyle="1" w:styleId="WW8Num11z3">
    <w:name w:val="WW8Num11z3"/>
    <w:rsid w:val="008C135C"/>
    <w:rPr>
      <w:rFonts w:ascii="Symbol" w:hAnsi="Symbol"/>
    </w:rPr>
  </w:style>
  <w:style w:type="character" w:customStyle="1" w:styleId="WW8Num12z3">
    <w:name w:val="WW8Num12z3"/>
    <w:rsid w:val="008C135C"/>
    <w:rPr>
      <w:b/>
      <w:i w:val="0"/>
    </w:rPr>
  </w:style>
  <w:style w:type="character" w:customStyle="1" w:styleId="WW8Num13z2">
    <w:name w:val="WW8Num13z2"/>
    <w:rsid w:val="008C135C"/>
    <w:rPr>
      <w:rFonts w:ascii="Wingdings" w:hAnsi="Wingdings"/>
    </w:rPr>
  </w:style>
  <w:style w:type="character" w:customStyle="1" w:styleId="WW8Num13z3">
    <w:name w:val="WW8Num13z3"/>
    <w:rsid w:val="008C135C"/>
    <w:rPr>
      <w:rFonts w:ascii="Symbol" w:hAnsi="Symbol"/>
    </w:rPr>
  </w:style>
  <w:style w:type="character" w:customStyle="1" w:styleId="WW8Num15z6">
    <w:name w:val="WW8Num15z6"/>
    <w:rsid w:val="008C135C"/>
    <w:rPr>
      <w:rFonts w:ascii="Symbol" w:hAnsi="Symbol"/>
    </w:rPr>
  </w:style>
  <w:style w:type="character" w:customStyle="1" w:styleId="WW8Num21z2">
    <w:name w:val="WW8Num21z2"/>
    <w:rsid w:val="008C135C"/>
    <w:rPr>
      <w:rFonts w:ascii="Wingdings" w:hAnsi="Wingdings"/>
    </w:rPr>
  </w:style>
  <w:style w:type="character" w:customStyle="1" w:styleId="WW8Num21z3">
    <w:name w:val="WW8Num21z3"/>
    <w:rsid w:val="008C135C"/>
    <w:rPr>
      <w:rFonts w:ascii="Symbol" w:hAnsi="Symbol"/>
    </w:rPr>
  </w:style>
  <w:style w:type="character" w:customStyle="1" w:styleId="WW8Num21z4">
    <w:name w:val="WW8Num21z4"/>
    <w:rsid w:val="008C135C"/>
    <w:rPr>
      <w:rFonts w:ascii="Courier New" w:hAnsi="Courier New"/>
    </w:rPr>
  </w:style>
  <w:style w:type="character" w:customStyle="1" w:styleId="WW8Num24z4">
    <w:name w:val="WW8Num24z4"/>
    <w:rsid w:val="008C135C"/>
    <w:rPr>
      <w:rFonts w:ascii="Courier New" w:hAnsi="Courier New" w:cs="Courier New"/>
    </w:rPr>
  </w:style>
  <w:style w:type="character" w:customStyle="1" w:styleId="WW8Num24z5">
    <w:name w:val="WW8Num24z5"/>
    <w:rsid w:val="008C135C"/>
    <w:rPr>
      <w:rFonts w:ascii="Wingdings" w:hAnsi="Wingdings"/>
    </w:rPr>
  </w:style>
  <w:style w:type="character" w:customStyle="1" w:styleId="WW8Num30z4">
    <w:name w:val="WW8Num30z4"/>
    <w:rsid w:val="008C135C"/>
    <w:rPr>
      <w:rFonts w:ascii="Courier New" w:hAnsi="Courier New"/>
    </w:rPr>
  </w:style>
  <w:style w:type="character" w:customStyle="1" w:styleId="WW8Num32z3">
    <w:name w:val="WW8Num32z3"/>
    <w:rsid w:val="008C135C"/>
    <w:rPr>
      <w:rFonts w:ascii="Symbol" w:hAnsi="Symbol"/>
    </w:rPr>
  </w:style>
  <w:style w:type="character" w:customStyle="1" w:styleId="WW8Num35z3">
    <w:name w:val="WW8Num35z3"/>
    <w:rsid w:val="008C135C"/>
    <w:rPr>
      <w:rFonts w:ascii="Symbol" w:hAnsi="Symbol"/>
    </w:rPr>
  </w:style>
  <w:style w:type="character" w:customStyle="1" w:styleId="WW8Num36z3">
    <w:name w:val="WW8Num36z3"/>
    <w:rsid w:val="008C135C"/>
    <w:rPr>
      <w:rFonts w:ascii="Symbol" w:hAnsi="Symbol"/>
    </w:rPr>
  </w:style>
  <w:style w:type="character" w:customStyle="1" w:styleId="WW8Num38z3">
    <w:name w:val="WW8Num38z3"/>
    <w:rsid w:val="008C135C"/>
    <w:rPr>
      <w:rFonts w:ascii="Symbol" w:hAnsi="Symbol"/>
    </w:rPr>
  </w:style>
  <w:style w:type="character" w:customStyle="1" w:styleId="WW8Num39z2">
    <w:name w:val="WW8Num39z2"/>
    <w:rsid w:val="008C135C"/>
    <w:rPr>
      <w:rFonts w:ascii="Wingdings" w:hAnsi="Wingdings"/>
    </w:rPr>
  </w:style>
  <w:style w:type="character" w:customStyle="1" w:styleId="WW8Num39z3">
    <w:name w:val="WW8Num39z3"/>
    <w:rsid w:val="008C135C"/>
    <w:rPr>
      <w:rFonts w:ascii="Symbol" w:hAnsi="Symbol"/>
    </w:rPr>
  </w:style>
  <w:style w:type="character" w:customStyle="1" w:styleId="WW8Num40z3">
    <w:name w:val="WW8Num40z3"/>
    <w:rsid w:val="008C135C"/>
    <w:rPr>
      <w:rFonts w:ascii="Symbol" w:hAnsi="Symbol"/>
    </w:rPr>
  </w:style>
  <w:style w:type="character" w:customStyle="1" w:styleId="WW8Num41z1">
    <w:name w:val="WW8Num41z1"/>
    <w:rsid w:val="008C135C"/>
    <w:rPr>
      <w:rFonts w:ascii="Courier New" w:hAnsi="Courier New"/>
    </w:rPr>
  </w:style>
  <w:style w:type="character" w:customStyle="1" w:styleId="WW8Num41z2">
    <w:name w:val="WW8Num41z2"/>
    <w:rsid w:val="008C135C"/>
    <w:rPr>
      <w:rFonts w:ascii="Wingdings" w:hAnsi="Wingdings"/>
    </w:rPr>
  </w:style>
  <w:style w:type="character" w:customStyle="1" w:styleId="WW8Num41z6">
    <w:name w:val="WW8Num41z6"/>
    <w:rsid w:val="008C135C"/>
    <w:rPr>
      <w:rFonts w:ascii="Symbol" w:hAnsi="Symbol"/>
    </w:rPr>
  </w:style>
  <w:style w:type="character" w:customStyle="1" w:styleId="WW8Num42z1">
    <w:name w:val="WW8Num42z1"/>
    <w:rsid w:val="008C135C"/>
    <w:rPr>
      <w:rFonts w:ascii="Courier New" w:hAnsi="Courier New" w:cs="Courier New"/>
    </w:rPr>
  </w:style>
  <w:style w:type="character" w:customStyle="1" w:styleId="WW8Num42z3">
    <w:name w:val="WW8Num42z3"/>
    <w:rsid w:val="008C135C"/>
    <w:rPr>
      <w:rFonts w:ascii="Symbol" w:hAnsi="Symbol"/>
    </w:rPr>
  </w:style>
  <w:style w:type="character" w:customStyle="1" w:styleId="WW8Num43z1">
    <w:name w:val="WW8Num43z1"/>
    <w:rsid w:val="008C135C"/>
    <w:rPr>
      <w:rFonts w:ascii="Courier New" w:hAnsi="Courier New"/>
    </w:rPr>
  </w:style>
  <w:style w:type="character" w:customStyle="1" w:styleId="WW8Num43z2">
    <w:name w:val="WW8Num43z2"/>
    <w:rsid w:val="008C135C"/>
    <w:rPr>
      <w:rFonts w:ascii="Courier New" w:hAnsi="Courier New" w:cs="Courier New"/>
    </w:rPr>
  </w:style>
  <w:style w:type="character" w:customStyle="1" w:styleId="WW8Num43z3">
    <w:name w:val="WW8Num43z3"/>
    <w:rsid w:val="008C135C"/>
    <w:rPr>
      <w:rFonts w:ascii="Symbol" w:hAnsi="Symbol"/>
    </w:rPr>
  </w:style>
  <w:style w:type="character" w:customStyle="1" w:styleId="WW8Num46z2">
    <w:name w:val="WW8Num46z2"/>
    <w:rsid w:val="008C135C"/>
    <w:rPr>
      <w:rFonts w:ascii="Wingdings" w:hAnsi="Wingdings"/>
    </w:rPr>
  </w:style>
  <w:style w:type="character" w:customStyle="1" w:styleId="WW8Num46z6">
    <w:name w:val="WW8Num46z6"/>
    <w:rsid w:val="008C135C"/>
    <w:rPr>
      <w:rFonts w:ascii="Symbol" w:hAnsi="Symbol"/>
    </w:rPr>
  </w:style>
  <w:style w:type="character" w:customStyle="1" w:styleId="WW8Num47z2">
    <w:name w:val="WW8Num47z2"/>
    <w:rsid w:val="008C135C"/>
    <w:rPr>
      <w:rFonts w:ascii="Wingdings" w:hAnsi="Wingdings"/>
    </w:rPr>
  </w:style>
  <w:style w:type="character" w:customStyle="1" w:styleId="WW8Num47z3">
    <w:name w:val="WW8Num47z3"/>
    <w:rsid w:val="008C135C"/>
    <w:rPr>
      <w:rFonts w:ascii="Symbol" w:hAnsi="Symbol"/>
    </w:rPr>
  </w:style>
  <w:style w:type="character" w:customStyle="1" w:styleId="WW8Num49z1">
    <w:name w:val="WW8Num49z1"/>
    <w:rsid w:val="008C135C"/>
    <w:rPr>
      <w:rFonts w:ascii="Courier New" w:hAnsi="Courier New"/>
    </w:rPr>
  </w:style>
  <w:style w:type="character" w:customStyle="1" w:styleId="WW8Num49z5">
    <w:name w:val="WW8Num49z5"/>
    <w:rsid w:val="008C135C"/>
    <w:rPr>
      <w:rFonts w:ascii="Wingdings" w:hAnsi="Wingdings"/>
    </w:rPr>
  </w:style>
  <w:style w:type="character" w:customStyle="1" w:styleId="WW8Num51z1">
    <w:name w:val="WW8Num51z1"/>
    <w:rsid w:val="008C135C"/>
    <w:rPr>
      <w:rFonts w:ascii="Courier New" w:hAnsi="Courier New"/>
    </w:rPr>
  </w:style>
  <w:style w:type="character" w:customStyle="1" w:styleId="WW8Num51z2">
    <w:name w:val="WW8Num51z2"/>
    <w:rsid w:val="008C135C"/>
    <w:rPr>
      <w:rFonts w:ascii="Wingdings" w:hAnsi="Wingdings"/>
    </w:rPr>
  </w:style>
  <w:style w:type="character" w:customStyle="1" w:styleId="WW8Num52z1">
    <w:name w:val="WW8Num52z1"/>
    <w:rsid w:val="008C135C"/>
    <w:rPr>
      <w:rFonts w:ascii="Courier New" w:hAnsi="Courier New" w:cs="Courier New"/>
    </w:rPr>
  </w:style>
  <w:style w:type="character" w:customStyle="1" w:styleId="WW8Num52z3">
    <w:name w:val="WW8Num52z3"/>
    <w:rsid w:val="008C135C"/>
    <w:rPr>
      <w:rFonts w:ascii="Wingdings" w:hAnsi="Wingdings"/>
    </w:rPr>
  </w:style>
  <w:style w:type="character" w:customStyle="1" w:styleId="WW8Num52z6">
    <w:name w:val="WW8Num52z6"/>
    <w:rsid w:val="008C135C"/>
    <w:rPr>
      <w:rFonts w:ascii="Symbol" w:hAnsi="Symbol"/>
    </w:rPr>
  </w:style>
  <w:style w:type="character" w:customStyle="1" w:styleId="WW8Num53z1">
    <w:name w:val="WW8Num53z1"/>
    <w:rsid w:val="008C135C"/>
    <w:rPr>
      <w:rFonts w:ascii="Symbol" w:hAnsi="Symbol"/>
    </w:rPr>
  </w:style>
  <w:style w:type="character" w:customStyle="1" w:styleId="WW8Num53z2">
    <w:name w:val="WW8Num53z2"/>
    <w:rsid w:val="008C135C"/>
    <w:rPr>
      <w:rFonts w:ascii="Wingdings" w:hAnsi="Wingdings"/>
    </w:rPr>
  </w:style>
  <w:style w:type="character" w:customStyle="1" w:styleId="WW8Num54z1">
    <w:name w:val="WW8Num54z1"/>
    <w:rsid w:val="008C135C"/>
    <w:rPr>
      <w:rFonts w:ascii="Courier New" w:hAnsi="Courier New" w:cs="Courier New"/>
    </w:rPr>
  </w:style>
  <w:style w:type="character" w:customStyle="1" w:styleId="WW8Num54z2">
    <w:name w:val="WW8Num54z2"/>
    <w:rsid w:val="008C135C"/>
    <w:rPr>
      <w:rFonts w:ascii="Wingdings" w:hAnsi="Wingdings"/>
    </w:rPr>
  </w:style>
  <w:style w:type="character" w:customStyle="1" w:styleId="WW8Num57z1">
    <w:name w:val="WW8Num57z1"/>
    <w:rsid w:val="008C135C"/>
    <w:rPr>
      <w:rFonts w:ascii="Courier New" w:hAnsi="Courier New" w:cs="Courier New"/>
    </w:rPr>
  </w:style>
  <w:style w:type="character" w:customStyle="1" w:styleId="WW8Num57z3">
    <w:name w:val="WW8Num57z3"/>
    <w:rsid w:val="008C135C"/>
    <w:rPr>
      <w:rFonts w:ascii="Symbol" w:hAnsi="Symbol"/>
    </w:rPr>
  </w:style>
  <w:style w:type="character" w:customStyle="1" w:styleId="WW8Num59z6">
    <w:name w:val="WW8Num59z6"/>
    <w:rsid w:val="008C135C"/>
    <w:rPr>
      <w:rFonts w:ascii="Symbol" w:hAnsi="Symbol"/>
    </w:rPr>
  </w:style>
  <w:style w:type="character" w:customStyle="1" w:styleId="WW8Num61z2">
    <w:name w:val="WW8Num61z2"/>
    <w:rsid w:val="008C135C"/>
    <w:rPr>
      <w:rFonts w:ascii="Wingdings" w:hAnsi="Wingdings"/>
    </w:rPr>
  </w:style>
  <w:style w:type="character" w:customStyle="1" w:styleId="WW8Num61z3">
    <w:name w:val="WW8Num61z3"/>
    <w:rsid w:val="008C135C"/>
    <w:rPr>
      <w:rFonts w:ascii="Symbol" w:hAnsi="Symbol"/>
    </w:rPr>
  </w:style>
  <w:style w:type="character" w:customStyle="1" w:styleId="WW8Num62z2">
    <w:name w:val="WW8Num62z2"/>
    <w:rsid w:val="008C135C"/>
    <w:rPr>
      <w:rFonts w:ascii="Wingdings" w:hAnsi="Wingdings"/>
    </w:rPr>
  </w:style>
  <w:style w:type="character" w:customStyle="1" w:styleId="WW8Num62z3">
    <w:name w:val="WW8Num62z3"/>
    <w:rsid w:val="008C135C"/>
    <w:rPr>
      <w:rFonts w:ascii="Symbol" w:hAnsi="Symbol"/>
    </w:rPr>
  </w:style>
  <w:style w:type="character" w:customStyle="1" w:styleId="WW8Num64z1">
    <w:name w:val="WW8Num64z1"/>
    <w:rsid w:val="008C135C"/>
    <w:rPr>
      <w:rFonts w:ascii="Courier New" w:hAnsi="Courier New" w:cs="Courier New"/>
    </w:rPr>
  </w:style>
  <w:style w:type="character" w:customStyle="1" w:styleId="WW8Num64z3">
    <w:name w:val="WW8Num64z3"/>
    <w:rsid w:val="008C135C"/>
    <w:rPr>
      <w:rFonts w:ascii="Symbol" w:hAnsi="Symbol"/>
    </w:rPr>
  </w:style>
  <w:style w:type="character" w:customStyle="1" w:styleId="WW8Num66z2">
    <w:name w:val="WW8Num66z2"/>
    <w:rsid w:val="008C135C"/>
    <w:rPr>
      <w:rFonts w:ascii="Wingdings" w:hAnsi="Wingdings"/>
    </w:rPr>
  </w:style>
  <w:style w:type="character" w:customStyle="1" w:styleId="WW8Num66z3">
    <w:name w:val="WW8Num66z3"/>
    <w:rsid w:val="008C135C"/>
    <w:rPr>
      <w:rFonts w:ascii="Symbol" w:hAnsi="Symbol"/>
    </w:rPr>
  </w:style>
  <w:style w:type="character" w:customStyle="1" w:styleId="WW8Num67z1">
    <w:name w:val="WW8Num67z1"/>
    <w:rsid w:val="008C135C"/>
    <w:rPr>
      <w:b/>
    </w:rPr>
  </w:style>
  <w:style w:type="character" w:customStyle="1" w:styleId="WW8Num67z2">
    <w:name w:val="WW8Num67z2"/>
    <w:rsid w:val="008C135C"/>
    <w:rPr>
      <w:rFonts w:ascii="Wingdings" w:hAnsi="Wingdings"/>
    </w:rPr>
  </w:style>
  <w:style w:type="character" w:customStyle="1" w:styleId="WW8Num67z3">
    <w:name w:val="WW8Num67z3"/>
    <w:rsid w:val="008C135C"/>
    <w:rPr>
      <w:rFonts w:ascii="Symbol" w:hAnsi="Symbol"/>
    </w:rPr>
  </w:style>
  <w:style w:type="character" w:customStyle="1" w:styleId="Refdecomentario1">
    <w:name w:val="Ref. de comentario1"/>
    <w:rsid w:val="008C135C"/>
    <w:rPr>
      <w:sz w:val="16"/>
      <w:szCs w:val="16"/>
    </w:rPr>
  </w:style>
  <w:style w:type="character" w:styleId="Hipervnculovisitado">
    <w:name w:val="FollowedHyperlink"/>
    <w:uiPriority w:val="99"/>
    <w:rsid w:val="008C135C"/>
    <w:rPr>
      <w:color w:val="800080"/>
      <w:u w:val="single"/>
    </w:rPr>
  </w:style>
  <w:style w:type="character" w:customStyle="1" w:styleId="Vietas">
    <w:name w:val="Viñetas"/>
    <w:rsid w:val="008C135C"/>
    <w:rPr>
      <w:rFonts w:ascii="StarSymbol" w:eastAsia="StarSymbol" w:hAnsi="StarSymbol" w:cs="StarSymbol"/>
      <w:sz w:val="18"/>
      <w:szCs w:val="18"/>
    </w:rPr>
  </w:style>
  <w:style w:type="character" w:customStyle="1" w:styleId="Refdecomentario2">
    <w:name w:val="Ref. de comentario2"/>
    <w:rsid w:val="008C135C"/>
    <w:rPr>
      <w:sz w:val="16"/>
      <w:szCs w:val="16"/>
    </w:rPr>
  </w:style>
  <w:style w:type="paragraph" w:customStyle="1" w:styleId="BodyText31">
    <w:name w:val="Body Text 31"/>
    <w:basedOn w:val="Normal"/>
    <w:rsid w:val="008C135C"/>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8C135C"/>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8C135C"/>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8C135C"/>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8C135C"/>
    <w:pPr>
      <w:widowControl w:val="0"/>
      <w:ind w:left="72" w:right="51"/>
      <w:jc w:val="both"/>
    </w:pPr>
    <w:rPr>
      <w:rFonts w:ascii="Arial" w:hAnsi="Arial"/>
      <w:sz w:val="20"/>
      <w:lang w:val="es-ES_tradnl"/>
    </w:rPr>
  </w:style>
  <w:style w:type="paragraph" w:styleId="TDC4">
    <w:name w:val="toc 4"/>
    <w:basedOn w:val="Normal"/>
    <w:next w:val="Normal"/>
    <w:rsid w:val="008C135C"/>
    <w:pPr>
      <w:widowControl w:val="0"/>
      <w:overflowPunct w:val="0"/>
      <w:autoSpaceDE w:val="0"/>
      <w:ind w:left="480"/>
      <w:textAlignment w:val="baseline"/>
    </w:pPr>
    <w:rPr>
      <w:sz w:val="20"/>
      <w:lang w:val="en-US"/>
    </w:rPr>
  </w:style>
  <w:style w:type="paragraph" w:customStyle="1" w:styleId="p0">
    <w:name w:val="p0"/>
    <w:basedOn w:val="Normal"/>
    <w:rsid w:val="008C135C"/>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8C135C"/>
    <w:pPr>
      <w:autoSpaceDE w:val="0"/>
      <w:jc w:val="both"/>
    </w:pPr>
    <w:rPr>
      <w:rFonts w:ascii="Verdana" w:hAnsi="Verdana"/>
      <w:sz w:val="20"/>
      <w:lang w:val="es-ES_tradnl"/>
    </w:rPr>
  </w:style>
  <w:style w:type="paragraph" w:customStyle="1" w:styleId="c2">
    <w:name w:val="c2"/>
    <w:basedOn w:val="Normal"/>
    <w:rsid w:val="008C135C"/>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8C135C"/>
    <w:rPr>
      <w:sz w:val="22"/>
      <w:lang w:val="en-US"/>
    </w:rPr>
  </w:style>
  <w:style w:type="paragraph" w:customStyle="1" w:styleId="Estilo1">
    <w:name w:val="Estilo1"/>
    <w:basedOn w:val="Normal"/>
    <w:rsid w:val="008C135C"/>
    <w:pPr>
      <w:ind w:left="470" w:right="137"/>
      <w:jc w:val="both"/>
    </w:pPr>
    <w:rPr>
      <w:rFonts w:ascii="Arial" w:hAnsi="Arial" w:cs="Arial"/>
      <w:b/>
      <w:bCs/>
      <w:sz w:val="20"/>
      <w:lang w:val="es-ES_tradnl"/>
    </w:rPr>
  </w:style>
  <w:style w:type="paragraph" w:styleId="TDC3">
    <w:name w:val="toc 3"/>
    <w:basedOn w:val="Normal"/>
    <w:next w:val="Normal"/>
    <w:uiPriority w:val="39"/>
    <w:rsid w:val="008C135C"/>
    <w:pPr>
      <w:widowControl w:val="0"/>
      <w:overflowPunct w:val="0"/>
      <w:autoSpaceDE w:val="0"/>
      <w:ind w:left="240"/>
      <w:textAlignment w:val="baseline"/>
    </w:pPr>
    <w:rPr>
      <w:sz w:val="20"/>
      <w:lang w:val="en-US"/>
    </w:rPr>
  </w:style>
  <w:style w:type="paragraph" w:styleId="TDC5">
    <w:name w:val="toc 5"/>
    <w:basedOn w:val="Normal"/>
    <w:next w:val="Normal"/>
    <w:rsid w:val="008C135C"/>
    <w:pPr>
      <w:widowControl w:val="0"/>
      <w:overflowPunct w:val="0"/>
      <w:autoSpaceDE w:val="0"/>
      <w:ind w:left="720"/>
      <w:textAlignment w:val="baseline"/>
    </w:pPr>
    <w:rPr>
      <w:sz w:val="20"/>
      <w:lang w:val="en-US"/>
    </w:rPr>
  </w:style>
  <w:style w:type="paragraph" w:styleId="TDC6">
    <w:name w:val="toc 6"/>
    <w:basedOn w:val="Normal"/>
    <w:next w:val="Normal"/>
    <w:rsid w:val="008C135C"/>
    <w:pPr>
      <w:widowControl w:val="0"/>
      <w:overflowPunct w:val="0"/>
      <w:autoSpaceDE w:val="0"/>
      <w:ind w:left="960"/>
      <w:textAlignment w:val="baseline"/>
    </w:pPr>
    <w:rPr>
      <w:sz w:val="20"/>
      <w:lang w:val="en-US"/>
    </w:rPr>
  </w:style>
  <w:style w:type="paragraph" w:styleId="TDC7">
    <w:name w:val="toc 7"/>
    <w:basedOn w:val="Normal"/>
    <w:next w:val="Normal"/>
    <w:rsid w:val="008C135C"/>
    <w:pPr>
      <w:widowControl w:val="0"/>
      <w:overflowPunct w:val="0"/>
      <w:autoSpaceDE w:val="0"/>
      <w:ind w:left="1200"/>
      <w:textAlignment w:val="baseline"/>
    </w:pPr>
    <w:rPr>
      <w:sz w:val="20"/>
      <w:lang w:val="en-US"/>
    </w:rPr>
  </w:style>
  <w:style w:type="paragraph" w:styleId="TDC8">
    <w:name w:val="toc 8"/>
    <w:basedOn w:val="Normal"/>
    <w:next w:val="Normal"/>
    <w:rsid w:val="008C135C"/>
    <w:pPr>
      <w:widowControl w:val="0"/>
      <w:overflowPunct w:val="0"/>
      <w:autoSpaceDE w:val="0"/>
      <w:ind w:left="1440"/>
      <w:textAlignment w:val="baseline"/>
    </w:pPr>
    <w:rPr>
      <w:sz w:val="20"/>
      <w:lang w:val="en-US"/>
    </w:rPr>
  </w:style>
  <w:style w:type="paragraph" w:styleId="TDC9">
    <w:name w:val="toc 9"/>
    <w:basedOn w:val="Normal"/>
    <w:next w:val="Normal"/>
    <w:rsid w:val="008C135C"/>
    <w:pPr>
      <w:widowControl w:val="0"/>
      <w:overflowPunct w:val="0"/>
      <w:autoSpaceDE w:val="0"/>
      <w:ind w:left="1680"/>
      <w:textAlignment w:val="baseline"/>
    </w:pPr>
    <w:rPr>
      <w:sz w:val="20"/>
      <w:lang w:val="en-US"/>
    </w:rPr>
  </w:style>
  <w:style w:type="paragraph" w:styleId="ndice1">
    <w:name w:val="index 1"/>
    <w:basedOn w:val="Normal"/>
    <w:next w:val="Normal"/>
    <w:rsid w:val="008C135C"/>
    <w:pPr>
      <w:widowControl w:val="0"/>
      <w:overflowPunct w:val="0"/>
      <w:autoSpaceDE w:val="0"/>
      <w:ind w:left="240" w:hanging="240"/>
      <w:textAlignment w:val="baseline"/>
    </w:pPr>
    <w:rPr>
      <w:sz w:val="20"/>
      <w:lang w:val="en-US"/>
    </w:rPr>
  </w:style>
  <w:style w:type="paragraph" w:styleId="ndice2">
    <w:name w:val="index 2"/>
    <w:basedOn w:val="Normal"/>
    <w:next w:val="Normal"/>
    <w:rsid w:val="008C135C"/>
    <w:pPr>
      <w:widowControl w:val="0"/>
      <w:overflowPunct w:val="0"/>
      <w:autoSpaceDE w:val="0"/>
      <w:ind w:left="480" w:hanging="240"/>
      <w:textAlignment w:val="baseline"/>
    </w:pPr>
    <w:rPr>
      <w:sz w:val="20"/>
      <w:lang w:val="en-US"/>
    </w:rPr>
  </w:style>
  <w:style w:type="paragraph" w:styleId="ndice3">
    <w:name w:val="index 3"/>
    <w:basedOn w:val="Normal"/>
    <w:next w:val="Normal"/>
    <w:rsid w:val="008C135C"/>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8C135C"/>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8C135C"/>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8C135C"/>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8C135C"/>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8C135C"/>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8C135C"/>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8C135C"/>
    <w:pPr>
      <w:widowControl w:val="0"/>
      <w:overflowPunct w:val="0"/>
      <w:autoSpaceDE w:val="0"/>
      <w:textAlignment w:val="baseline"/>
    </w:pPr>
    <w:rPr>
      <w:sz w:val="20"/>
      <w:lang w:val="en-US"/>
    </w:rPr>
  </w:style>
  <w:style w:type="paragraph" w:customStyle="1" w:styleId="Prrafodelista10">
    <w:name w:val="Párrafo de lista1"/>
    <w:basedOn w:val="Normal"/>
    <w:rsid w:val="008C135C"/>
    <w:pPr>
      <w:widowControl w:val="0"/>
      <w:overflowPunct w:val="0"/>
      <w:autoSpaceDE w:val="0"/>
      <w:ind w:left="708"/>
      <w:textAlignment w:val="baseline"/>
    </w:pPr>
    <w:rPr>
      <w:lang w:val="en-US"/>
    </w:rPr>
  </w:style>
  <w:style w:type="paragraph" w:customStyle="1" w:styleId="ndicel10">
    <w:name w:val="Índicel 10"/>
    <w:basedOn w:val="ndice"/>
    <w:rsid w:val="008C135C"/>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8C135C"/>
    <w:pPr>
      <w:widowControl w:val="0"/>
      <w:overflowPunct w:val="0"/>
      <w:autoSpaceDE w:val="0"/>
      <w:textAlignment w:val="baseline"/>
    </w:pPr>
    <w:rPr>
      <w:sz w:val="20"/>
      <w:lang w:val="en-US"/>
    </w:rPr>
  </w:style>
  <w:style w:type="table" w:styleId="Tablabsica2">
    <w:name w:val="Table Simple 2"/>
    <w:basedOn w:val="Tablanormal"/>
    <w:rsid w:val="008C135C"/>
    <w:pPr>
      <w:widowControl w:val="0"/>
      <w:suppressAutoHyphens/>
      <w:overflowPunct w:val="0"/>
      <w:autoSpaceDE w:val="0"/>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8C135C"/>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8C135C"/>
    <w:pPr>
      <w:suppressAutoHyphens w:val="0"/>
      <w:spacing w:after="120"/>
    </w:pPr>
    <w:rPr>
      <w:sz w:val="16"/>
      <w:szCs w:val="16"/>
      <w:lang w:eastAsia="es-ES"/>
    </w:rPr>
  </w:style>
  <w:style w:type="character" w:customStyle="1" w:styleId="Textoindependiente3Car">
    <w:name w:val="Texto independiente 3 Car"/>
    <w:link w:val="Textoindependiente3"/>
    <w:rsid w:val="008C135C"/>
    <w:rPr>
      <w:rFonts w:ascii="Times New Roman" w:eastAsia="Times New Roman" w:hAnsi="Times New Roman"/>
      <w:sz w:val="16"/>
      <w:szCs w:val="16"/>
      <w:lang w:val="es-ES" w:eastAsia="es-ES"/>
    </w:rPr>
  </w:style>
  <w:style w:type="paragraph" w:styleId="Revisin">
    <w:name w:val="Revision"/>
    <w:hidden/>
    <w:uiPriority w:val="99"/>
    <w:semiHidden/>
    <w:rsid w:val="008C135C"/>
    <w:rPr>
      <w:rFonts w:ascii="Times New Roman" w:eastAsia="Times New Roman" w:hAnsi="Times New Roman"/>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rsid w:val="00291F26"/>
    <w:rPr>
      <w:rFonts w:ascii="Times New Roman" w:eastAsia="Times New Roman" w:hAnsi="Times New Roman"/>
      <w:sz w:val="24"/>
      <w:lang w:val="es-ES" w:eastAsia="ar-SA"/>
    </w:rPr>
  </w:style>
  <w:style w:type="paragraph" w:customStyle="1" w:styleId="xl129">
    <w:name w:val="xl12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Soberana Sans" w:hAnsi="Soberana Sans"/>
      <w:color w:val="000000"/>
      <w:sz w:val="16"/>
      <w:szCs w:val="16"/>
      <w:lang w:val="es-MX" w:eastAsia="es-MX"/>
    </w:rPr>
  </w:style>
  <w:style w:type="paragraph" w:customStyle="1" w:styleId="xl130">
    <w:name w:val="xl130"/>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1">
    <w:name w:val="xl131"/>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2">
    <w:name w:val="xl132"/>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3">
    <w:name w:val="xl133"/>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4">
    <w:name w:val="xl13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5">
    <w:name w:val="xl13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6">
    <w:name w:val="xl13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7">
    <w:name w:val="xl13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8">
    <w:name w:val="xl13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39">
    <w:name w:val="xl13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0">
    <w:name w:val="xl140"/>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41">
    <w:name w:val="xl141"/>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42">
    <w:name w:val="xl142"/>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3">
    <w:name w:val="xl143"/>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4">
    <w:name w:val="xl14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FF0000"/>
      <w:sz w:val="16"/>
      <w:szCs w:val="16"/>
      <w:lang w:val="es-MX" w:eastAsia="es-MX"/>
    </w:rPr>
  </w:style>
  <w:style w:type="paragraph" w:customStyle="1" w:styleId="xl145">
    <w:name w:val="xl14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6">
    <w:name w:val="xl14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147">
    <w:name w:val="xl14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color w:val="000000"/>
      <w:sz w:val="16"/>
      <w:szCs w:val="16"/>
      <w:lang w:val="es-MX" w:eastAsia="es-MX"/>
    </w:rPr>
  </w:style>
  <w:style w:type="paragraph" w:customStyle="1" w:styleId="xl148">
    <w:name w:val="xl14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9">
    <w:name w:val="xl14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 w:val="16"/>
      <w:szCs w:val="16"/>
      <w:lang w:val="es-MX" w:eastAsia="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096DF6"/>
    <w:rPr>
      <w:rFonts w:ascii="Montserrat" w:hAnsi="Montserrat" w:cs="Arial"/>
      <w:b/>
      <w:bCs/>
      <w:szCs w:val="22"/>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F44"/>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styleId="Nmerodelnea">
    <w:name w:val="line number"/>
    <w:uiPriority w:val="99"/>
    <w:semiHidden/>
    <w:unhideWhenUsed/>
    <w:rsid w:val="00BD0A52"/>
  </w:style>
  <w:style w:type="paragraph" w:styleId="Asuntodelcomentario">
    <w:name w:val="annotation subject"/>
    <w:basedOn w:val="Textocomentario"/>
    <w:next w:val="Textocomentario"/>
    <w:link w:val="AsuntodelcomentarioCar"/>
    <w:rsid w:val="0058112A"/>
    <w:pPr>
      <w:suppressAutoHyphens w:val="0"/>
    </w:pPr>
    <w:rPr>
      <w:b/>
      <w:bCs/>
      <w:lang w:eastAsia="es-ES"/>
    </w:rPr>
  </w:style>
  <w:style w:type="character" w:customStyle="1" w:styleId="AsuntodelcomentarioCar">
    <w:name w:val="Asunto del comentario Car"/>
    <w:link w:val="Asuntodelcomentario"/>
    <w:rsid w:val="0058112A"/>
    <w:rPr>
      <w:rFonts w:ascii="Times New Roman" w:eastAsia="Times New Roman" w:hAnsi="Times New Roman"/>
      <w:b/>
      <w:bCs/>
      <w:lang w:val="es-ES" w:eastAsia="es-ES"/>
    </w:rPr>
  </w:style>
  <w:style w:type="paragraph" w:styleId="TDC1">
    <w:name w:val="toc 1"/>
    <w:basedOn w:val="Normal"/>
    <w:next w:val="Normal"/>
    <w:autoRedefine/>
    <w:uiPriority w:val="39"/>
    <w:rsid w:val="00293E0B"/>
    <w:pPr>
      <w:tabs>
        <w:tab w:val="right" w:leader="dot" w:pos="9396"/>
      </w:tabs>
      <w:suppressAutoHyphens w:val="0"/>
      <w:spacing w:before="120" w:after="120"/>
    </w:pPr>
    <w:rPr>
      <w:rFonts w:ascii="Arial" w:hAnsi="Arial" w:cs="Arial"/>
      <w:b/>
      <w:bCs/>
      <w:sz w:val="22"/>
      <w:szCs w:val="22"/>
      <w:lang w:eastAsia="es-ES"/>
    </w:rPr>
  </w:style>
  <w:style w:type="paragraph" w:styleId="TtulodeTDC">
    <w:name w:val="TOC Heading"/>
    <w:basedOn w:val="Ttulo1"/>
    <w:next w:val="Normal"/>
    <w:uiPriority w:val="39"/>
    <w:semiHidden/>
    <w:unhideWhenUsed/>
    <w:qFormat/>
    <w:rsid w:val="008C135C"/>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2">
    <w:name w:val="toc 2"/>
    <w:basedOn w:val="Normal"/>
    <w:next w:val="Normal"/>
    <w:autoRedefine/>
    <w:uiPriority w:val="39"/>
    <w:rsid w:val="008C135C"/>
    <w:pPr>
      <w:suppressAutoHyphens w:val="0"/>
      <w:spacing w:after="100"/>
      <w:ind w:left="240"/>
    </w:pPr>
    <w:rPr>
      <w:szCs w:val="24"/>
      <w:lang w:val="es-MX" w:eastAsia="es-ES"/>
    </w:rPr>
  </w:style>
  <w:style w:type="paragraph" w:customStyle="1" w:styleId="pchartheadcmt">
    <w:name w:val="pchart_headcmt"/>
    <w:basedOn w:val="Normal"/>
    <w:rsid w:val="008C135C"/>
    <w:pPr>
      <w:suppressAutoHyphens w:val="0"/>
      <w:spacing w:before="100" w:beforeAutospacing="1" w:after="100" w:afterAutospacing="1"/>
    </w:pPr>
    <w:rPr>
      <w:szCs w:val="24"/>
      <w:lang w:eastAsia="es-ES"/>
    </w:rPr>
  </w:style>
  <w:style w:type="paragraph" w:customStyle="1" w:styleId="pchartsubheadcmt">
    <w:name w:val="pchart_subheadcmt"/>
    <w:basedOn w:val="Normal"/>
    <w:rsid w:val="008C135C"/>
    <w:pPr>
      <w:suppressAutoHyphens w:val="0"/>
      <w:spacing w:before="100" w:beforeAutospacing="1" w:after="100" w:afterAutospacing="1"/>
    </w:pPr>
    <w:rPr>
      <w:szCs w:val="24"/>
      <w:lang w:eastAsia="es-ES"/>
    </w:rPr>
  </w:style>
  <w:style w:type="paragraph" w:customStyle="1" w:styleId="pchartbodycmt">
    <w:name w:val="pchart_bodycmt"/>
    <w:basedOn w:val="Normal"/>
    <w:rsid w:val="008C135C"/>
    <w:pPr>
      <w:suppressAutoHyphens w:val="0"/>
      <w:spacing w:before="100" w:beforeAutospacing="1" w:after="100" w:afterAutospacing="1"/>
    </w:pPr>
    <w:rPr>
      <w:szCs w:val="24"/>
      <w:lang w:eastAsia="es-ES"/>
    </w:rPr>
  </w:style>
  <w:style w:type="character" w:customStyle="1" w:styleId="ccmtdefault">
    <w:name w:val="ccmtdefault"/>
    <w:rsid w:val="008C135C"/>
  </w:style>
  <w:style w:type="character" w:customStyle="1" w:styleId="Heading1Char">
    <w:name w:val="Heading 1 Char"/>
    <w:locked/>
    <w:rsid w:val="008C135C"/>
    <w:rPr>
      <w:rFonts w:ascii="Cambria" w:hAnsi="Cambria" w:cs="Times New Roman"/>
      <w:b/>
      <w:bCs/>
      <w:kern w:val="32"/>
      <w:sz w:val="32"/>
      <w:szCs w:val="32"/>
      <w:lang w:val="es-ES" w:eastAsia="es-ES"/>
    </w:rPr>
  </w:style>
  <w:style w:type="table" w:styleId="Tablaconcuadrcula8">
    <w:name w:val="Table Grid 8"/>
    <w:basedOn w:val="Tablanormal"/>
    <w:rsid w:val="008C135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C135C"/>
    <w:pPr>
      <w:suppressAutoHyphens w:val="0"/>
      <w:spacing w:before="100" w:beforeAutospacing="1" w:after="100" w:afterAutospacing="1"/>
    </w:pPr>
    <w:rPr>
      <w:color w:val="000000"/>
      <w:szCs w:val="24"/>
      <w:lang w:eastAsia="es-ES"/>
    </w:rPr>
  </w:style>
  <w:style w:type="character" w:customStyle="1" w:styleId="normal10">
    <w:name w:val="normal1"/>
    <w:rsid w:val="008C135C"/>
    <w:rPr>
      <w:rFonts w:cs="Times New Roman"/>
    </w:rPr>
  </w:style>
  <w:style w:type="paragraph" w:customStyle="1" w:styleId="noparagraphstyle">
    <w:name w:val="noparagraphstyle"/>
    <w:basedOn w:val="Normal"/>
    <w:rsid w:val="008C135C"/>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8C135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C135C"/>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8C135C"/>
    <w:pPr>
      <w:suppressAutoHyphens w:val="0"/>
      <w:ind w:left="720"/>
    </w:pPr>
    <w:rPr>
      <w:szCs w:val="24"/>
      <w:lang w:eastAsia="es-ES"/>
    </w:rPr>
  </w:style>
  <w:style w:type="paragraph" w:customStyle="1" w:styleId="CharCharCharChar">
    <w:name w:val="Char Char Char Char"/>
    <w:basedOn w:val="Normal"/>
    <w:rsid w:val="008C135C"/>
    <w:pPr>
      <w:suppressAutoHyphens w:val="0"/>
      <w:spacing w:after="160" w:line="240" w:lineRule="exact"/>
    </w:pPr>
    <w:rPr>
      <w:rFonts w:ascii="Tahoma" w:eastAsia="Batang" w:hAnsi="Tahoma" w:cs="Tahoma"/>
      <w:sz w:val="20"/>
      <w:lang w:val="en-US" w:eastAsia="ko-KR"/>
    </w:rPr>
  </w:style>
  <w:style w:type="paragraph" w:customStyle="1" w:styleId="CharCharCarCarCharChar0">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table" w:styleId="Tablaprofesional">
    <w:name w:val="Table Professional"/>
    <w:basedOn w:val="Tablanormal"/>
    <w:rsid w:val="008C135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3">
    <w:name w:val="WW8Num2z3"/>
    <w:rsid w:val="008C135C"/>
    <w:rPr>
      <w:rFonts w:ascii="Symbol" w:hAnsi="Symbol"/>
    </w:rPr>
  </w:style>
  <w:style w:type="character" w:customStyle="1" w:styleId="WW8Num2z4">
    <w:name w:val="WW8Num2z4"/>
    <w:rsid w:val="008C135C"/>
    <w:rPr>
      <w:rFonts w:ascii="Courier New" w:hAnsi="Courier New" w:cs="Courier New"/>
    </w:rPr>
  </w:style>
  <w:style w:type="character" w:customStyle="1" w:styleId="WW8Num3z0">
    <w:name w:val="WW8Num3z0"/>
    <w:rsid w:val="008C135C"/>
    <w:rPr>
      <w:rFonts w:ascii="Courier New" w:hAnsi="Courier New"/>
    </w:rPr>
  </w:style>
  <w:style w:type="character" w:customStyle="1" w:styleId="WW8Num6z3">
    <w:name w:val="WW8Num6z3"/>
    <w:rsid w:val="008C135C"/>
    <w:rPr>
      <w:rFonts w:ascii="Symbol" w:hAnsi="Symbol"/>
    </w:rPr>
  </w:style>
  <w:style w:type="character" w:customStyle="1" w:styleId="WW8Num9z1">
    <w:name w:val="WW8Num9z1"/>
    <w:rsid w:val="008C135C"/>
    <w:rPr>
      <w:rFonts w:ascii="Arial" w:hAnsi="Arial"/>
      <w:b/>
      <w:i w:val="0"/>
    </w:rPr>
  </w:style>
  <w:style w:type="character" w:customStyle="1" w:styleId="WW8Num9z3">
    <w:name w:val="WW8Num9z3"/>
    <w:rsid w:val="008C135C"/>
    <w:rPr>
      <w:b/>
      <w:i w:val="0"/>
    </w:rPr>
  </w:style>
  <w:style w:type="character" w:customStyle="1" w:styleId="WW8Num10z3">
    <w:name w:val="WW8Num10z3"/>
    <w:rsid w:val="008C135C"/>
    <w:rPr>
      <w:rFonts w:ascii="Symbol" w:hAnsi="Symbol"/>
    </w:rPr>
  </w:style>
  <w:style w:type="character" w:customStyle="1" w:styleId="WW8Num14z1">
    <w:name w:val="WW8Num14z1"/>
    <w:rsid w:val="008C135C"/>
    <w:rPr>
      <w:color w:val="FF0000"/>
      <w:sz w:val="24"/>
    </w:rPr>
  </w:style>
  <w:style w:type="character" w:customStyle="1" w:styleId="WW8Num14z3">
    <w:name w:val="WW8Num14z3"/>
    <w:rsid w:val="008C135C"/>
    <w:rPr>
      <w:rFonts w:ascii="Symbol" w:hAnsi="Symbol"/>
    </w:rPr>
  </w:style>
  <w:style w:type="character" w:customStyle="1" w:styleId="WW8Num16z1">
    <w:name w:val="WW8Num16z1"/>
    <w:rsid w:val="008C135C"/>
    <w:rPr>
      <w:rFonts w:ascii="Wingdings" w:hAnsi="Wingdings"/>
    </w:rPr>
  </w:style>
  <w:style w:type="character" w:customStyle="1" w:styleId="WW8Num16z2">
    <w:name w:val="WW8Num16z2"/>
    <w:rsid w:val="008C135C"/>
    <w:rPr>
      <w:rFonts w:ascii="Wingdings" w:hAnsi="Wingdings"/>
    </w:rPr>
  </w:style>
  <w:style w:type="character" w:customStyle="1" w:styleId="WW8Num16z3">
    <w:name w:val="WW8Num16z3"/>
    <w:rsid w:val="008C135C"/>
    <w:rPr>
      <w:rFonts w:ascii="Symbol" w:hAnsi="Symbol"/>
    </w:rPr>
  </w:style>
  <w:style w:type="character" w:customStyle="1" w:styleId="WW8Num22z1">
    <w:name w:val="WW8Num22z1"/>
    <w:rsid w:val="008C135C"/>
    <w:rPr>
      <w:rFonts w:ascii="Courier New" w:hAnsi="Courier New" w:cs="Courier New"/>
    </w:rPr>
  </w:style>
  <w:style w:type="character" w:customStyle="1" w:styleId="WW8Num22z3">
    <w:name w:val="WW8Num22z3"/>
    <w:rsid w:val="008C135C"/>
    <w:rPr>
      <w:rFonts w:ascii="Symbol" w:hAnsi="Symbol"/>
    </w:rPr>
  </w:style>
  <w:style w:type="character" w:customStyle="1" w:styleId="WW8Num22z6">
    <w:name w:val="WW8Num22z6"/>
    <w:rsid w:val="008C135C"/>
    <w:rPr>
      <w:rFonts w:ascii="Symbol" w:hAnsi="Symbol"/>
    </w:rPr>
  </w:style>
  <w:style w:type="character" w:customStyle="1" w:styleId="WW8Num23z2">
    <w:name w:val="WW8Num23z2"/>
    <w:rsid w:val="008C135C"/>
    <w:rPr>
      <w:rFonts w:ascii="Wingdings" w:hAnsi="Wingdings" w:cs="Courier New"/>
      <w:color w:val="000000"/>
      <w:sz w:val="24"/>
    </w:rPr>
  </w:style>
  <w:style w:type="character" w:customStyle="1" w:styleId="WW8Num26z6">
    <w:name w:val="WW8Num26z6"/>
    <w:rsid w:val="008C135C"/>
    <w:rPr>
      <w:rFonts w:ascii="Symbol" w:hAnsi="Symbol"/>
    </w:rPr>
  </w:style>
  <w:style w:type="character" w:customStyle="1" w:styleId="WW8Num27z0">
    <w:name w:val="WW8Num27z0"/>
    <w:rsid w:val="008C135C"/>
    <w:rPr>
      <w:rFonts w:ascii="Symbol" w:hAnsi="Symbol"/>
    </w:rPr>
  </w:style>
  <w:style w:type="character" w:customStyle="1" w:styleId="WW8Num30z0">
    <w:name w:val="WW8Num30z0"/>
    <w:rsid w:val="008C135C"/>
    <w:rPr>
      <w:rFonts w:ascii="Courier New" w:hAnsi="Courier New" w:cs="Courier New"/>
    </w:rPr>
  </w:style>
  <w:style w:type="character" w:customStyle="1" w:styleId="WW8Num36z2">
    <w:name w:val="WW8Num36z2"/>
    <w:rsid w:val="008C135C"/>
    <w:rPr>
      <w:rFonts w:ascii="Wingdings" w:hAnsi="Wingdings"/>
    </w:rPr>
  </w:style>
  <w:style w:type="character" w:customStyle="1" w:styleId="WW8Num39z0">
    <w:name w:val="WW8Num39z0"/>
    <w:rsid w:val="008C135C"/>
    <w:rPr>
      <w:rFonts w:ascii="Courier New" w:hAnsi="Courier New" w:cs="Courier New"/>
    </w:rPr>
  </w:style>
  <w:style w:type="character" w:customStyle="1" w:styleId="WW8Num41z0">
    <w:name w:val="WW8Num41z0"/>
    <w:rsid w:val="008C135C"/>
    <w:rPr>
      <w:rFonts w:ascii="Courier New" w:hAnsi="Courier New" w:cs="Courier New"/>
    </w:rPr>
  </w:style>
  <w:style w:type="character" w:customStyle="1" w:styleId="WW8Num42z0">
    <w:name w:val="WW8Num42z0"/>
    <w:rsid w:val="008C135C"/>
    <w:rPr>
      <w:rFonts w:ascii="Wingdings" w:hAnsi="Wingdings"/>
    </w:rPr>
  </w:style>
  <w:style w:type="character" w:customStyle="1" w:styleId="WW8Num43z0">
    <w:name w:val="WW8Num43z0"/>
    <w:rsid w:val="008C135C"/>
    <w:rPr>
      <w:rFonts w:ascii="Wingdings" w:hAnsi="Wingdings"/>
    </w:rPr>
  </w:style>
  <w:style w:type="character" w:customStyle="1" w:styleId="WW8Num44z0">
    <w:name w:val="WW8Num44z0"/>
    <w:rsid w:val="008C135C"/>
    <w:rPr>
      <w:rFonts w:ascii="Courier New" w:hAnsi="Courier New" w:cs="Courier New"/>
    </w:rPr>
  </w:style>
  <w:style w:type="character" w:customStyle="1" w:styleId="WW8Num47z0">
    <w:name w:val="WW8Num47z0"/>
    <w:rsid w:val="008C135C"/>
    <w:rPr>
      <w:rFonts w:ascii="Courier New" w:hAnsi="Courier New" w:cs="Courier New"/>
    </w:rPr>
  </w:style>
  <w:style w:type="character" w:customStyle="1" w:styleId="WW8Num49z0">
    <w:name w:val="WW8Num49z0"/>
    <w:rsid w:val="008C135C"/>
    <w:rPr>
      <w:rFonts w:ascii="Symbol" w:hAnsi="Symbol"/>
    </w:rPr>
  </w:style>
  <w:style w:type="character" w:customStyle="1" w:styleId="WW8Num50z0">
    <w:name w:val="WW8Num50z0"/>
    <w:rsid w:val="008C135C"/>
    <w:rPr>
      <w:rFonts w:ascii="Courier New" w:hAnsi="Courier New" w:cs="Courier New"/>
    </w:rPr>
  </w:style>
  <w:style w:type="character" w:customStyle="1" w:styleId="WW8Num51z0">
    <w:name w:val="WW8Num51z0"/>
    <w:rsid w:val="008C135C"/>
    <w:rPr>
      <w:rFonts w:ascii="Symbol" w:hAnsi="Symbol"/>
    </w:rPr>
  </w:style>
  <w:style w:type="character" w:customStyle="1" w:styleId="WW8Num52z0">
    <w:name w:val="WW8Num52z0"/>
    <w:rsid w:val="008C135C"/>
    <w:rPr>
      <w:rFonts w:ascii="Arial" w:eastAsia="Times New Roman" w:hAnsi="Arial" w:cs="Arial"/>
    </w:rPr>
  </w:style>
  <w:style w:type="character" w:customStyle="1" w:styleId="WW8Num53z0">
    <w:name w:val="WW8Num53z0"/>
    <w:rsid w:val="008C135C"/>
    <w:rPr>
      <w:rFonts w:ascii="Courier New" w:hAnsi="Courier New" w:cs="Courier New"/>
    </w:rPr>
  </w:style>
  <w:style w:type="character" w:customStyle="1" w:styleId="WW8Num54z0">
    <w:name w:val="WW8Num54z0"/>
    <w:rsid w:val="008C135C"/>
    <w:rPr>
      <w:rFonts w:ascii="Symbol" w:hAnsi="Symbol"/>
    </w:rPr>
  </w:style>
  <w:style w:type="character" w:customStyle="1" w:styleId="WW8Num55z0">
    <w:name w:val="WW8Num55z0"/>
    <w:rsid w:val="008C135C"/>
    <w:rPr>
      <w:b/>
    </w:rPr>
  </w:style>
  <w:style w:type="character" w:customStyle="1" w:styleId="WW8Num56z0">
    <w:name w:val="WW8Num56z0"/>
    <w:rsid w:val="008C135C"/>
    <w:rPr>
      <w:rFonts w:ascii="Wingdings" w:hAnsi="Wingdings" w:cs="Courier New"/>
    </w:rPr>
  </w:style>
  <w:style w:type="character" w:customStyle="1" w:styleId="WW8Num57z0">
    <w:name w:val="WW8Num57z0"/>
    <w:rsid w:val="008C135C"/>
    <w:rPr>
      <w:rFonts w:ascii="Wingdings" w:hAnsi="Wingdings"/>
    </w:rPr>
  </w:style>
  <w:style w:type="character" w:customStyle="1" w:styleId="WW8Num58z0">
    <w:name w:val="WW8Num58z0"/>
    <w:rsid w:val="008C135C"/>
    <w:rPr>
      <w:rFonts w:ascii="Courier New" w:hAnsi="Courier New"/>
    </w:rPr>
  </w:style>
  <w:style w:type="character" w:customStyle="1" w:styleId="WW8Num58z1">
    <w:name w:val="WW8Num58z1"/>
    <w:rsid w:val="008C135C"/>
    <w:rPr>
      <w:rFonts w:ascii="Courier New" w:hAnsi="Courier New"/>
      <w:b/>
      <w:i w:val="0"/>
    </w:rPr>
  </w:style>
  <w:style w:type="character" w:customStyle="1" w:styleId="WW8Num58z2">
    <w:name w:val="WW8Num58z2"/>
    <w:rsid w:val="008C135C"/>
    <w:rPr>
      <w:rFonts w:ascii="Wingdings" w:hAnsi="Wingdings"/>
    </w:rPr>
  </w:style>
  <w:style w:type="character" w:customStyle="1" w:styleId="WW8Num58z3">
    <w:name w:val="WW8Num58z3"/>
    <w:rsid w:val="008C135C"/>
    <w:rPr>
      <w:rFonts w:ascii="Symbol" w:hAnsi="Symbol"/>
    </w:rPr>
  </w:style>
  <w:style w:type="character" w:customStyle="1" w:styleId="WW8Num59z0">
    <w:name w:val="WW8Num59z0"/>
    <w:rsid w:val="008C135C"/>
    <w:rPr>
      <w:rFonts w:ascii="Courier New" w:hAnsi="Courier New"/>
    </w:rPr>
  </w:style>
  <w:style w:type="character" w:customStyle="1" w:styleId="WW8Num60z0">
    <w:name w:val="WW8Num60z0"/>
    <w:rsid w:val="008C135C"/>
    <w:rPr>
      <w:rFonts w:ascii="Courier New" w:hAnsi="Courier New"/>
    </w:rPr>
  </w:style>
  <w:style w:type="character" w:customStyle="1" w:styleId="WW8Num61z0">
    <w:name w:val="WW8Num61z0"/>
    <w:rsid w:val="008C135C"/>
    <w:rPr>
      <w:rFonts w:ascii="Courier New" w:hAnsi="Courier New" w:cs="Courier New"/>
    </w:rPr>
  </w:style>
  <w:style w:type="character" w:customStyle="1" w:styleId="WW8Num62z0">
    <w:name w:val="WW8Num62z0"/>
    <w:rsid w:val="008C135C"/>
    <w:rPr>
      <w:rFonts w:ascii="Courier New" w:hAnsi="Courier New" w:cs="Courier New"/>
    </w:rPr>
  </w:style>
  <w:style w:type="character" w:customStyle="1" w:styleId="WW8Num63z0">
    <w:name w:val="WW8Num63z0"/>
    <w:rsid w:val="008C135C"/>
    <w:rPr>
      <w:rFonts w:ascii="Courier New" w:hAnsi="Courier New"/>
    </w:rPr>
  </w:style>
  <w:style w:type="character" w:customStyle="1" w:styleId="WW8Num64z0">
    <w:name w:val="WW8Num64z0"/>
    <w:rsid w:val="008C135C"/>
    <w:rPr>
      <w:rFonts w:ascii="Wingdings" w:hAnsi="Wingdings"/>
    </w:rPr>
  </w:style>
  <w:style w:type="character" w:customStyle="1" w:styleId="WW8Num65z0">
    <w:name w:val="WW8Num65z0"/>
    <w:rsid w:val="008C135C"/>
    <w:rPr>
      <w:rFonts w:ascii="Wingdings" w:hAnsi="Wingdings" w:cs="Times New Roman"/>
      <w:color w:val="000000"/>
      <w:sz w:val="24"/>
    </w:rPr>
  </w:style>
  <w:style w:type="character" w:customStyle="1" w:styleId="WW8Num66z0">
    <w:name w:val="WW8Num66z0"/>
    <w:rsid w:val="008C135C"/>
    <w:rPr>
      <w:rFonts w:ascii="Courier New" w:hAnsi="Courier New" w:cs="Courier New"/>
    </w:rPr>
  </w:style>
  <w:style w:type="character" w:customStyle="1" w:styleId="WW8Num67z0">
    <w:name w:val="WW8Num67z0"/>
    <w:rsid w:val="008C135C"/>
    <w:rPr>
      <w:rFonts w:ascii="Courier New" w:hAnsi="Courier New" w:cs="Courier New"/>
    </w:rPr>
  </w:style>
  <w:style w:type="character" w:customStyle="1" w:styleId="WW8Num68z0">
    <w:name w:val="WW8Num68z0"/>
    <w:rsid w:val="008C135C"/>
    <w:rPr>
      <w:rFonts w:ascii="Courier New" w:hAnsi="Courier New" w:cs="Courier New"/>
    </w:rPr>
  </w:style>
  <w:style w:type="character" w:customStyle="1" w:styleId="WW8Num69z0">
    <w:name w:val="WW8Num69z0"/>
    <w:rsid w:val="008C135C"/>
    <w:rPr>
      <w:rFonts w:ascii="Courier New" w:hAnsi="Courier New"/>
    </w:rPr>
  </w:style>
  <w:style w:type="character" w:customStyle="1" w:styleId="WW8Num70z0">
    <w:name w:val="WW8Num70z0"/>
    <w:rsid w:val="008C135C"/>
    <w:rPr>
      <w:rFonts w:ascii="Courier New" w:hAnsi="Courier New"/>
    </w:rPr>
  </w:style>
  <w:style w:type="character" w:customStyle="1" w:styleId="WW8Num71z0">
    <w:name w:val="WW8Num71z0"/>
    <w:rsid w:val="008C135C"/>
    <w:rPr>
      <w:rFonts w:ascii="Courier New" w:hAnsi="Courier New"/>
    </w:rPr>
  </w:style>
  <w:style w:type="character" w:customStyle="1" w:styleId="WW8Num72z0">
    <w:name w:val="WW8Num72z0"/>
    <w:rsid w:val="008C135C"/>
    <w:rPr>
      <w:rFonts w:ascii="Courier New" w:hAnsi="Courier New"/>
    </w:rPr>
  </w:style>
  <w:style w:type="character" w:customStyle="1" w:styleId="WW8Num73z0">
    <w:name w:val="WW8Num73z0"/>
    <w:rsid w:val="008C135C"/>
    <w:rPr>
      <w:rFonts w:ascii="Courier New" w:hAnsi="Courier New"/>
    </w:rPr>
  </w:style>
  <w:style w:type="character" w:customStyle="1" w:styleId="WW8Num74z0">
    <w:name w:val="WW8Num74z0"/>
    <w:rsid w:val="008C135C"/>
    <w:rPr>
      <w:rFonts w:ascii="Courier New" w:hAnsi="Courier New" w:cs="Courier New"/>
    </w:rPr>
  </w:style>
  <w:style w:type="character" w:customStyle="1" w:styleId="WW8Num74z2">
    <w:name w:val="WW8Num74z2"/>
    <w:rsid w:val="008C135C"/>
    <w:rPr>
      <w:rFonts w:ascii="Wingdings" w:hAnsi="Wingdings"/>
    </w:rPr>
  </w:style>
  <w:style w:type="character" w:customStyle="1" w:styleId="WW8Num74z3">
    <w:name w:val="WW8Num74z3"/>
    <w:rsid w:val="008C135C"/>
    <w:rPr>
      <w:rFonts w:ascii="Symbol" w:hAnsi="Symbol"/>
    </w:rPr>
  </w:style>
  <w:style w:type="character" w:customStyle="1" w:styleId="WW8Num75z0">
    <w:name w:val="WW8Num75z0"/>
    <w:rsid w:val="008C135C"/>
    <w:rPr>
      <w:rFonts w:ascii="Courier New" w:hAnsi="Courier New" w:cs="Courier New"/>
    </w:rPr>
  </w:style>
  <w:style w:type="character" w:customStyle="1" w:styleId="WW8Num76z0">
    <w:name w:val="WW8Num76z0"/>
    <w:rsid w:val="008C135C"/>
    <w:rPr>
      <w:rFonts w:ascii="Courier New" w:hAnsi="Courier New" w:cs="Courier New"/>
    </w:rPr>
  </w:style>
  <w:style w:type="character" w:customStyle="1" w:styleId="WW8Num76z2">
    <w:name w:val="WW8Num76z2"/>
    <w:rsid w:val="008C135C"/>
    <w:rPr>
      <w:rFonts w:ascii="Wingdings" w:hAnsi="Wingdings"/>
    </w:rPr>
  </w:style>
  <w:style w:type="character" w:customStyle="1" w:styleId="WW8Num76z6">
    <w:name w:val="WW8Num76z6"/>
    <w:rsid w:val="008C135C"/>
    <w:rPr>
      <w:rFonts w:ascii="Symbol" w:hAnsi="Symbol"/>
    </w:rPr>
  </w:style>
  <w:style w:type="character" w:customStyle="1" w:styleId="WW8Num77z0">
    <w:name w:val="WW8Num77z0"/>
    <w:rsid w:val="008C135C"/>
    <w:rPr>
      <w:rFonts w:ascii="Courier New" w:hAnsi="Courier New" w:cs="Courier New"/>
    </w:rPr>
  </w:style>
  <w:style w:type="character" w:customStyle="1" w:styleId="WW8Num77z2">
    <w:name w:val="WW8Num77z2"/>
    <w:rsid w:val="008C135C"/>
    <w:rPr>
      <w:rFonts w:ascii="Wingdings" w:hAnsi="Wingdings"/>
    </w:rPr>
  </w:style>
  <w:style w:type="character" w:customStyle="1" w:styleId="WW8Num77z6">
    <w:name w:val="WW8Num77z6"/>
    <w:rsid w:val="008C135C"/>
    <w:rPr>
      <w:rFonts w:ascii="Symbol" w:hAnsi="Symbol"/>
    </w:rPr>
  </w:style>
  <w:style w:type="character" w:customStyle="1" w:styleId="WW8Num78z0">
    <w:name w:val="WW8Num78z0"/>
    <w:rsid w:val="008C135C"/>
    <w:rPr>
      <w:rFonts w:ascii="Courier New" w:hAnsi="Courier New" w:cs="Courier New"/>
    </w:rPr>
  </w:style>
  <w:style w:type="character" w:customStyle="1" w:styleId="WW8Num78z1">
    <w:name w:val="WW8Num78z1"/>
    <w:rsid w:val="008C135C"/>
    <w:rPr>
      <w:rFonts w:ascii="Wingdings 2" w:hAnsi="Wingdings 2" w:cs="StarSymbol"/>
      <w:sz w:val="18"/>
      <w:szCs w:val="18"/>
    </w:rPr>
  </w:style>
  <w:style w:type="character" w:customStyle="1" w:styleId="WW8Num78z2">
    <w:name w:val="WW8Num78z2"/>
    <w:rsid w:val="008C135C"/>
    <w:rPr>
      <w:rFonts w:ascii="Wingdings" w:hAnsi="Wingdings"/>
    </w:rPr>
  </w:style>
  <w:style w:type="character" w:customStyle="1" w:styleId="WW8Num79z0">
    <w:name w:val="WW8Num79z0"/>
    <w:rsid w:val="008C135C"/>
    <w:rPr>
      <w:rFonts w:ascii="Wingdings" w:hAnsi="Wingdings"/>
    </w:rPr>
  </w:style>
  <w:style w:type="character" w:customStyle="1" w:styleId="WW8Num79z1">
    <w:name w:val="WW8Num79z1"/>
    <w:rsid w:val="008C135C"/>
    <w:rPr>
      <w:rFonts w:ascii="Wingdings 2" w:hAnsi="Wingdings 2" w:cs="StarSymbol"/>
      <w:sz w:val="18"/>
      <w:szCs w:val="18"/>
    </w:rPr>
  </w:style>
  <w:style w:type="character" w:customStyle="1" w:styleId="WW8Num79z2">
    <w:name w:val="WW8Num79z2"/>
    <w:rsid w:val="008C135C"/>
    <w:rPr>
      <w:rFonts w:ascii="StarSymbol" w:hAnsi="StarSymbol"/>
    </w:rPr>
  </w:style>
  <w:style w:type="character" w:customStyle="1" w:styleId="WW8Num80z0">
    <w:name w:val="WW8Num80z0"/>
    <w:rsid w:val="008C135C"/>
    <w:rPr>
      <w:rFonts w:ascii="Courier New" w:hAnsi="Courier New" w:cs="Courier New"/>
    </w:rPr>
  </w:style>
  <w:style w:type="character" w:customStyle="1" w:styleId="WW8Num80z2">
    <w:name w:val="WW8Num80z2"/>
    <w:rsid w:val="008C135C"/>
    <w:rPr>
      <w:rFonts w:ascii="Wingdings" w:hAnsi="Wingdings"/>
    </w:rPr>
  </w:style>
  <w:style w:type="character" w:customStyle="1" w:styleId="WW8Num80z3">
    <w:name w:val="WW8Num80z3"/>
    <w:rsid w:val="008C135C"/>
    <w:rPr>
      <w:rFonts w:ascii="Symbol" w:hAnsi="Symbol"/>
    </w:rPr>
  </w:style>
  <w:style w:type="character" w:customStyle="1" w:styleId="WW8Num81z0">
    <w:name w:val="WW8Num81z0"/>
    <w:rsid w:val="008C135C"/>
    <w:rPr>
      <w:rFonts w:ascii="Courier New" w:hAnsi="Courier New" w:cs="Courier New"/>
    </w:rPr>
  </w:style>
  <w:style w:type="character" w:customStyle="1" w:styleId="WW8Num81z2">
    <w:name w:val="WW8Num81z2"/>
    <w:rsid w:val="008C135C"/>
    <w:rPr>
      <w:rFonts w:ascii="Wingdings" w:hAnsi="Wingdings"/>
    </w:rPr>
  </w:style>
  <w:style w:type="character" w:customStyle="1" w:styleId="WW8Num81z3">
    <w:name w:val="WW8Num81z3"/>
    <w:rsid w:val="008C135C"/>
    <w:rPr>
      <w:rFonts w:ascii="Symbol" w:hAnsi="Symbol"/>
    </w:rPr>
  </w:style>
  <w:style w:type="character" w:customStyle="1" w:styleId="WW8Num82z0">
    <w:name w:val="WW8Num82z0"/>
    <w:rsid w:val="008C135C"/>
    <w:rPr>
      <w:rFonts w:ascii="Wingdings" w:hAnsi="Wingdings"/>
    </w:rPr>
  </w:style>
  <w:style w:type="character" w:customStyle="1" w:styleId="WW8Num82z2">
    <w:name w:val="WW8Num82z2"/>
    <w:rsid w:val="008C135C"/>
    <w:rPr>
      <w:rFonts w:ascii="Wingdings" w:hAnsi="Wingdings"/>
    </w:rPr>
  </w:style>
  <w:style w:type="character" w:customStyle="1" w:styleId="WW8Num82z3">
    <w:name w:val="WW8Num82z3"/>
    <w:rsid w:val="008C135C"/>
    <w:rPr>
      <w:rFonts w:ascii="Symbol" w:hAnsi="Symbol"/>
    </w:rPr>
  </w:style>
  <w:style w:type="character" w:customStyle="1" w:styleId="WW8Num83z0">
    <w:name w:val="WW8Num83z0"/>
    <w:rsid w:val="008C135C"/>
    <w:rPr>
      <w:rFonts w:ascii="Courier New" w:hAnsi="Courier New" w:cs="Courier New"/>
    </w:rPr>
  </w:style>
  <w:style w:type="character" w:customStyle="1" w:styleId="WW8Num83z1">
    <w:name w:val="WW8Num83z1"/>
    <w:rsid w:val="008C135C"/>
    <w:rPr>
      <w:rFonts w:ascii="Courier New" w:hAnsi="Courier New" w:cs="Courier New"/>
    </w:rPr>
  </w:style>
  <w:style w:type="character" w:customStyle="1" w:styleId="WW8Num83z2">
    <w:name w:val="WW8Num83z2"/>
    <w:rsid w:val="008C135C"/>
    <w:rPr>
      <w:rFonts w:ascii="Wingdings" w:hAnsi="Wingdings"/>
    </w:rPr>
  </w:style>
  <w:style w:type="character" w:customStyle="1" w:styleId="WW8Num84z0">
    <w:name w:val="WW8Num84z0"/>
    <w:rsid w:val="008C135C"/>
    <w:rPr>
      <w:rFonts w:ascii="Wingdings" w:hAnsi="Wingdings"/>
    </w:rPr>
  </w:style>
  <w:style w:type="character" w:customStyle="1" w:styleId="WW8Num84z2">
    <w:name w:val="WW8Num84z2"/>
    <w:rsid w:val="008C135C"/>
    <w:rPr>
      <w:rFonts w:ascii="Wingdings" w:hAnsi="Wingdings"/>
    </w:rPr>
  </w:style>
  <w:style w:type="character" w:customStyle="1" w:styleId="WW8Num84z3">
    <w:name w:val="WW8Num84z3"/>
    <w:rsid w:val="008C135C"/>
    <w:rPr>
      <w:rFonts w:ascii="Symbol" w:hAnsi="Symbol"/>
    </w:rPr>
  </w:style>
  <w:style w:type="character" w:customStyle="1" w:styleId="WW8Num85z0">
    <w:name w:val="WW8Num85z0"/>
    <w:rsid w:val="008C135C"/>
    <w:rPr>
      <w:rFonts w:ascii="Courier New" w:hAnsi="Courier New" w:cs="Courier New"/>
    </w:rPr>
  </w:style>
  <w:style w:type="character" w:customStyle="1" w:styleId="WW8Num85z2">
    <w:name w:val="WW8Num85z2"/>
    <w:rsid w:val="008C135C"/>
    <w:rPr>
      <w:rFonts w:ascii="Wingdings" w:hAnsi="Wingdings"/>
    </w:rPr>
  </w:style>
  <w:style w:type="character" w:customStyle="1" w:styleId="WW8Num85z3">
    <w:name w:val="WW8Num85z3"/>
    <w:rsid w:val="008C135C"/>
    <w:rPr>
      <w:rFonts w:ascii="Symbol" w:hAnsi="Symbol"/>
    </w:rPr>
  </w:style>
  <w:style w:type="character" w:customStyle="1" w:styleId="WW8Num86z0">
    <w:name w:val="WW8Num86z0"/>
    <w:rsid w:val="008C135C"/>
    <w:rPr>
      <w:rFonts w:ascii="Courier New" w:hAnsi="Courier New" w:cs="Arial"/>
    </w:rPr>
  </w:style>
  <w:style w:type="character" w:customStyle="1" w:styleId="WW8Num86z2">
    <w:name w:val="WW8Num86z2"/>
    <w:rsid w:val="008C135C"/>
    <w:rPr>
      <w:rFonts w:ascii="Wingdings" w:hAnsi="Wingdings"/>
    </w:rPr>
  </w:style>
  <w:style w:type="character" w:customStyle="1" w:styleId="WW8Num86z3">
    <w:name w:val="WW8Num86z3"/>
    <w:rsid w:val="008C135C"/>
    <w:rPr>
      <w:rFonts w:ascii="Symbol" w:hAnsi="Symbol"/>
    </w:rPr>
  </w:style>
  <w:style w:type="character" w:customStyle="1" w:styleId="WW8Num87z0">
    <w:name w:val="WW8Num87z0"/>
    <w:rsid w:val="008C135C"/>
    <w:rPr>
      <w:rFonts w:ascii="Courier New" w:hAnsi="Courier New"/>
    </w:rPr>
  </w:style>
  <w:style w:type="character" w:customStyle="1" w:styleId="WW8Num87z2">
    <w:name w:val="WW8Num87z2"/>
    <w:rsid w:val="008C135C"/>
    <w:rPr>
      <w:rFonts w:ascii="Wingdings" w:hAnsi="Wingdings"/>
    </w:rPr>
  </w:style>
  <w:style w:type="character" w:customStyle="1" w:styleId="WW8Num87z3">
    <w:name w:val="WW8Num87z3"/>
    <w:rsid w:val="008C135C"/>
    <w:rPr>
      <w:rFonts w:ascii="Symbol" w:hAnsi="Symbol"/>
    </w:rPr>
  </w:style>
  <w:style w:type="character" w:customStyle="1" w:styleId="WW8Num88z0">
    <w:name w:val="WW8Num88z0"/>
    <w:rsid w:val="008C135C"/>
    <w:rPr>
      <w:rFonts w:ascii="Courier New" w:hAnsi="Courier New"/>
    </w:rPr>
  </w:style>
  <w:style w:type="character" w:customStyle="1" w:styleId="WW8Num88z1">
    <w:name w:val="WW8Num88z1"/>
    <w:rsid w:val="008C135C"/>
    <w:rPr>
      <w:rFonts w:ascii="Courier New" w:hAnsi="Courier New" w:cs="Courier New"/>
    </w:rPr>
  </w:style>
  <w:style w:type="character" w:customStyle="1" w:styleId="WW8Num88z2">
    <w:name w:val="WW8Num88z2"/>
    <w:rsid w:val="008C135C"/>
    <w:rPr>
      <w:rFonts w:ascii="Wingdings" w:hAnsi="Wingdings"/>
    </w:rPr>
  </w:style>
  <w:style w:type="character" w:customStyle="1" w:styleId="WW8Num89z0">
    <w:name w:val="WW8Num89z0"/>
    <w:rsid w:val="008C135C"/>
    <w:rPr>
      <w:rFonts w:ascii="Wingdings" w:hAnsi="Wingdings" w:cs="StarSymbol"/>
      <w:sz w:val="18"/>
      <w:szCs w:val="18"/>
    </w:rPr>
  </w:style>
  <w:style w:type="character" w:customStyle="1" w:styleId="WW8Num89z2">
    <w:name w:val="WW8Num89z2"/>
    <w:rsid w:val="008C135C"/>
    <w:rPr>
      <w:rFonts w:ascii="StarSymbol" w:hAnsi="StarSymbol" w:cs="StarSymbol"/>
      <w:sz w:val="18"/>
      <w:szCs w:val="18"/>
    </w:rPr>
  </w:style>
  <w:style w:type="character" w:customStyle="1" w:styleId="WW8Num89z3">
    <w:name w:val="WW8Num89z3"/>
    <w:rsid w:val="008C135C"/>
    <w:rPr>
      <w:rFonts w:ascii="Symbol" w:hAnsi="Symbol"/>
    </w:rPr>
  </w:style>
  <w:style w:type="character" w:customStyle="1" w:styleId="WW8Num90z0">
    <w:name w:val="WW8Num90z0"/>
    <w:rsid w:val="008C135C"/>
    <w:rPr>
      <w:rFonts w:ascii="Courier New" w:hAnsi="Courier New" w:cs="Courier New"/>
    </w:rPr>
  </w:style>
  <w:style w:type="character" w:customStyle="1" w:styleId="WW8Num90z2">
    <w:name w:val="WW8Num90z2"/>
    <w:rsid w:val="008C135C"/>
    <w:rPr>
      <w:rFonts w:ascii="Wingdings" w:hAnsi="Wingdings"/>
    </w:rPr>
  </w:style>
  <w:style w:type="character" w:customStyle="1" w:styleId="WW8Num90z3">
    <w:name w:val="WW8Num90z3"/>
    <w:rsid w:val="008C135C"/>
    <w:rPr>
      <w:rFonts w:ascii="Symbol" w:hAnsi="Symbol"/>
    </w:rPr>
  </w:style>
  <w:style w:type="character" w:customStyle="1" w:styleId="WW8Num91z0">
    <w:name w:val="WW8Num91z0"/>
    <w:rsid w:val="008C135C"/>
    <w:rPr>
      <w:rFonts w:ascii="Courier New" w:hAnsi="Courier New" w:cs="Courier New"/>
    </w:rPr>
  </w:style>
  <w:style w:type="character" w:customStyle="1" w:styleId="WW8Num91z2">
    <w:name w:val="WW8Num91z2"/>
    <w:rsid w:val="008C135C"/>
    <w:rPr>
      <w:rFonts w:ascii="Wingdings" w:hAnsi="Wingdings"/>
    </w:rPr>
  </w:style>
  <w:style w:type="character" w:customStyle="1" w:styleId="WW8Num91z3">
    <w:name w:val="WW8Num91z3"/>
    <w:rsid w:val="008C135C"/>
    <w:rPr>
      <w:rFonts w:ascii="Symbol" w:hAnsi="Symbol"/>
    </w:rPr>
  </w:style>
  <w:style w:type="character" w:customStyle="1" w:styleId="WW8Num92z0">
    <w:name w:val="WW8Num92z0"/>
    <w:rsid w:val="008C135C"/>
    <w:rPr>
      <w:rFonts w:ascii="Courier New" w:hAnsi="Courier New" w:cs="Courier New"/>
    </w:rPr>
  </w:style>
  <w:style w:type="character" w:customStyle="1" w:styleId="WW8Num92z2">
    <w:name w:val="WW8Num92z2"/>
    <w:rsid w:val="008C135C"/>
    <w:rPr>
      <w:rFonts w:ascii="Wingdings" w:hAnsi="Wingdings"/>
    </w:rPr>
  </w:style>
  <w:style w:type="character" w:customStyle="1" w:styleId="WW8Num92z3">
    <w:name w:val="WW8Num92z3"/>
    <w:rsid w:val="008C135C"/>
    <w:rPr>
      <w:rFonts w:ascii="Symbol" w:hAnsi="Symbol"/>
    </w:rPr>
  </w:style>
  <w:style w:type="character" w:customStyle="1" w:styleId="WW8Num93z0">
    <w:name w:val="WW8Num93z0"/>
    <w:rsid w:val="008C135C"/>
    <w:rPr>
      <w:rFonts w:ascii="Courier New" w:hAnsi="Courier New" w:cs="Courier New"/>
    </w:rPr>
  </w:style>
  <w:style w:type="character" w:customStyle="1" w:styleId="WW8Num93z2">
    <w:name w:val="WW8Num93z2"/>
    <w:rsid w:val="008C135C"/>
    <w:rPr>
      <w:rFonts w:ascii="Wingdings" w:hAnsi="Wingdings"/>
    </w:rPr>
  </w:style>
  <w:style w:type="character" w:customStyle="1" w:styleId="WW8Num93z3">
    <w:name w:val="WW8Num93z3"/>
    <w:rsid w:val="008C135C"/>
    <w:rPr>
      <w:rFonts w:ascii="Symbol" w:hAnsi="Symbol"/>
    </w:rPr>
  </w:style>
  <w:style w:type="character" w:customStyle="1" w:styleId="WW8Num94z0">
    <w:name w:val="WW8Num94z0"/>
    <w:rsid w:val="008C135C"/>
    <w:rPr>
      <w:rFonts w:ascii="Courier New" w:hAnsi="Courier New" w:cs="Courier New"/>
    </w:rPr>
  </w:style>
  <w:style w:type="character" w:customStyle="1" w:styleId="WW8Num94z2">
    <w:name w:val="WW8Num94z2"/>
    <w:rsid w:val="008C135C"/>
    <w:rPr>
      <w:rFonts w:ascii="Wingdings" w:hAnsi="Wingdings"/>
    </w:rPr>
  </w:style>
  <w:style w:type="character" w:customStyle="1" w:styleId="WW8Num94z3">
    <w:name w:val="WW8Num94z3"/>
    <w:rsid w:val="008C135C"/>
    <w:rPr>
      <w:rFonts w:ascii="Symbol" w:hAnsi="Symbol"/>
    </w:rPr>
  </w:style>
  <w:style w:type="character" w:customStyle="1" w:styleId="WW8Num95z0">
    <w:name w:val="WW8Num95z0"/>
    <w:rsid w:val="008C135C"/>
    <w:rPr>
      <w:rFonts w:ascii="Courier New" w:hAnsi="Courier New" w:cs="Courier New"/>
    </w:rPr>
  </w:style>
  <w:style w:type="character" w:customStyle="1" w:styleId="WW8Num95z2">
    <w:name w:val="WW8Num95z2"/>
    <w:rsid w:val="008C135C"/>
    <w:rPr>
      <w:rFonts w:ascii="Wingdings" w:hAnsi="Wingdings"/>
    </w:rPr>
  </w:style>
  <w:style w:type="character" w:customStyle="1" w:styleId="WW8Num95z3">
    <w:name w:val="WW8Num95z3"/>
    <w:rsid w:val="008C135C"/>
    <w:rPr>
      <w:rFonts w:ascii="Symbol" w:hAnsi="Symbol"/>
    </w:rPr>
  </w:style>
  <w:style w:type="character" w:customStyle="1" w:styleId="WW8Num96z0">
    <w:name w:val="WW8Num96z0"/>
    <w:rsid w:val="008C135C"/>
    <w:rPr>
      <w:rFonts w:ascii="Courier New" w:hAnsi="Courier New" w:cs="Courier New"/>
    </w:rPr>
  </w:style>
  <w:style w:type="character" w:customStyle="1" w:styleId="WW8Num96z2">
    <w:name w:val="WW8Num96z2"/>
    <w:rsid w:val="008C135C"/>
    <w:rPr>
      <w:rFonts w:ascii="Wingdings" w:hAnsi="Wingdings"/>
    </w:rPr>
  </w:style>
  <w:style w:type="character" w:customStyle="1" w:styleId="WW8Num96z3">
    <w:name w:val="WW8Num96z3"/>
    <w:rsid w:val="008C135C"/>
    <w:rPr>
      <w:rFonts w:ascii="Symbol" w:hAnsi="Symbol"/>
    </w:rPr>
  </w:style>
  <w:style w:type="character" w:customStyle="1" w:styleId="WW8Num23z3">
    <w:name w:val="WW8Num23z3"/>
    <w:rsid w:val="008C135C"/>
    <w:rPr>
      <w:rFonts w:ascii="Wingdings" w:hAnsi="Wingdings"/>
    </w:rPr>
  </w:style>
  <w:style w:type="character" w:customStyle="1" w:styleId="WW8Num23z6">
    <w:name w:val="WW8Num23z6"/>
    <w:rsid w:val="008C135C"/>
    <w:rPr>
      <w:rFonts w:ascii="Symbol" w:hAnsi="Symbol"/>
    </w:rPr>
  </w:style>
  <w:style w:type="character" w:customStyle="1" w:styleId="WW8Num27z2">
    <w:name w:val="WW8Num27z2"/>
    <w:rsid w:val="008C135C"/>
    <w:rPr>
      <w:rFonts w:ascii="Wingdings" w:hAnsi="Wingdings"/>
    </w:rPr>
  </w:style>
  <w:style w:type="character" w:customStyle="1" w:styleId="WW8Num27z6">
    <w:name w:val="WW8Num27z6"/>
    <w:rsid w:val="008C135C"/>
    <w:rPr>
      <w:rFonts w:ascii="Symbol" w:hAnsi="Symbol"/>
    </w:rPr>
  </w:style>
  <w:style w:type="character" w:customStyle="1" w:styleId="WW8Num37z2">
    <w:name w:val="WW8Num37z2"/>
    <w:rsid w:val="008C135C"/>
    <w:rPr>
      <w:rFonts w:ascii="Symbol" w:hAnsi="Symbol" w:cs="Courier New"/>
    </w:rPr>
  </w:style>
  <w:style w:type="character" w:customStyle="1" w:styleId="WW8Num59z1">
    <w:name w:val="WW8Num59z1"/>
    <w:rsid w:val="008C135C"/>
    <w:rPr>
      <w:rFonts w:ascii="Courier New" w:hAnsi="Courier New"/>
      <w:b/>
      <w:i w:val="0"/>
    </w:rPr>
  </w:style>
  <w:style w:type="character" w:customStyle="1" w:styleId="WW8Num59z2">
    <w:name w:val="WW8Num59z2"/>
    <w:rsid w:val="008C135C"/>
    <w:rPr>
      <w:rFonts w:ascii="Wingdings" w:hAnsi="Wingdings"/>
    </w:rPr>
  </w:style>
  <w:style w:type="character" w:customStyle="1" w:styleId="WW8Num59z3">
    <w:name w:val="WW8Num59z3"/>
    <w:rsid w:val="008C135C"/>
    <w:rPr>
      <w:rFonts w:ascii="Symbol" w:hAnsi="Symbol"/>
    </w:rPr>
  </w:style>
  <w:style w:type="character" w:customStyle="1" w:styleId="WW8Num75z2">
    <w:name w:val="WW8Num75z2"/>
    <w:rsid w:val="008C135C"/>
    <w:rPr>
      <w:rFonts w:ascii="Wingdings" w:hAnsi="Wingdings"/>
    </w:rPr>
  </w:style>
  <w:style w:type="character" w:customStyle="1" w:styleId="WW8Num75z3">
    <w:name w:val="WW8Num75z3"/>
    <w:rsid w:val="008C135C"/>
    <w:rPr>
      <w:rFonts w:ascii="Symbol" w:hAnsi="Symbol"/>
    </w:rPr>
  </w:style>
  <w:style w:type="character" w:customStyle="1" w:styleId="WW8Num78z6">
    <w:name w:val="WW8Num78z6"/>
    <w:rsid w:val="008C135C"/>
    <w:rPr>
      <w:rFonts w:ascii="Symbol" w:hAnsi="Symbol"/>
    </w:rPr>
  </w:style>
  <w:style w:type="character" w:customStyle="1" w:styleId="WW8Num15z3">
    <w:name w:val="WW8Num15z3"/>
    <w:rsid w:val="008C135C"/>
    <w:rPr>
      <w:rFonts w:ascii="Symbol" w:hAnsi="Symbol"/>
    </w:rPr>
  </w:style>
  <w:style w:type="character" w:customStyle="1" w:styleId="WW8Num15z4">
    <w:name w:val="WW8Num15z4"/>
    <w:rsid w:val="008C135C"/>
    <w:rPr>
      <w:rFonts w:ascii="Courier New" w:hAnsi="Courier New"/>
    </w:rPr>
  </w:style>
  <w:style w:type="character" w:customStyle="1" w:styleId="WW8Num17z3">
    <w:name w:val="WW8Num17z3"/>
    <w:rsid w:val="008C135C"/>
    <w:rPr>
      <w:rFonts w:ascii="Symbol" w:hAnsi="Symbol"/>
    </w:rPr>
  </w:style>
  <w:style w:type="character" w:customStyle="1" w:styleId="WW8Num25z6">
    <w:name w:val="WW8Num25z6"/>
    <w:rsid w:val="008C135C"/>
    <w:rPr>
      <w:rFonts w:ascii="Symbol" w:hAnsi="Symbol"/>
    </w:rPr>
  </w:style>
  <w:style w:type="character" w:customStyle="1" w:styleId="WW8Num29z6">
    <w:name w:val="WW8Num29z6"/>
    <w:rsid w:val="008C135C"/>
    <w:rPr>
      <w:rFonts w:ascii="Symbol" w:hAnsi="Symbol"/>
    </w:rPr>
  </w:style>
  <w:style w:type="character" w:customStyle="1" w:styleId="WW8Num40z2">
    <w:name w:val="WW8Num40z2"/>
    <w:rsid w:val="008C135C"/>
    <w:rPr>
      <w:rFonts w:ascii="Courier New" w:hAnsi="Courier New" w:cs="Courier New"/>
    </w:rPr>
  </w:style>
  <w:style w:type="character" w:customStyle="1" w:styleId="WW8Num63z1">
    <w:name w:val="WW8Num63z1"/>
    <w:rsid w:val="008C135C"/>
    <w:rPr>
      <w:rFonts w:ascii="Courier New" w:hAnsi="Courier New"/>
      <w:b/>
      <w:i w:val="0"/>
    </w:rPr>
  </w:style>
  <w:style w:type="character" w:customStyle="1" w:styleId="WW8Num63z2">
    <w:name w:val="WW8Num63z2"/>
    <w:rsid w:val="008C135C"/>
    <w:rPr>
      <w:rFonts w:ascii="Wingdings" w:hAnsi="Wingdings"/>
    </w:rPr>
  </w:style>
  <w:style w:type="character" w:customStyle="1" w:styleId="WW8Num63z3">
    <w:name w:val="WW8Num63z3"/>
    <w:rsid w:val="008C135C"/>
    <w:rPr>
      <w:rFonts w:ascii="Symbol" w:hAnsi="Symbol"/>
    </w:rPr>
  </w:style>
  <w:style w:type="character" w:customStyle="1" w:styleId="WW8Num83z6">
    <w:name w:val="WW8Num83z6"/>
    <w:rsid w:val="008C135C"/>
    <w:rPr>
      <w:rFonts w:ascii="Symbol" w:hAnsi="Symbol"/>
    </w:rPr>
  </w:style>
  <w:style w:type="character" w:customStyle="1" w:styleId="WW8Num84z6">
    <w:name w:val="WW8Num84z6"/>
    <w:rsid w:val="008C135C"/>
    <w:rPr>
      <w:rFonts w:ascii="Symbol" w:hAnsi="Symbol"/>
    </w:rPr>
  </w:style>
  <w:style w:type="character" w:customStyle="1" w:styleId="WW8Num85z1">
    <w:name w:val="WW8Num85z1"/>
    <w:rsid w:val="008C135C"/>
    <w:rPr>
      <w:rFonts w:ascii="Wingdings 2" w:hAnsi="Wingdings 2" w:cs="StarSymbol"/>
      <w:sz w:val="18"/>
      <w:szCs w:val="18"/>
    </w:rPr>
  </w:style>
  <w:style w:type="character" w:customStyle="1" w:styleId="WW-Absatz-Standardschriftart">
    <w:name w:val="WW-Absatz-Standardschriftart"/>
    <w:rsid w:val="008C135C"/>
  </w:style>
  <w:style w:type="character" w:customStyle="1" w:styleId="WW8Num16z4">
    <w:name w:val="WW8Num16z4"/>
    <w:rsid w:val="008C135C"/>
    <w:rPr>
      <w:rFonts w:ascii="Courier New" w:hAnsi="Courier New"/>
    </w:rPr>
  </w:style>
  <w:style w:type="character" w:customStyle="1" w:styleId="WW8Num18z3">
    <w:name w:val="WW8Num18z3"/>
    <w:rsid w:val="008C135C"/>
    <w:rPr>
      <w:rFonts w:ascii="Symbol" w:hAnsi="Symbol"/>
    </w:rPr>
  </w:style>
  <w:style w:type="character" w:customStyle="1" w:styleId="WW8Num24z3">
    <w:name w:val="WW8Num24z3"/>
    <w:rsid w:val="008C135C"/>
    <w:rPr>
      <w:rFonts w:ascii="Symbol" w:hAnsi="Symbol"/>
    </w:rPr>
  </w:style>
  <w:style w:type="character" w:customStyle="1" w:styleId="WW8Num27z1">
    <w:name w:val="WW8Num27z1"/>
    <w:rsid w:val="008C135C"/>
    <w:rPr>
      <w:rFonts w:ascii="Courier New" w:hAnsi="Courier New" w:cs="Courier New"/>
    </w:rPr>
  </w:style>
  <w:style w:type="character" w:customStyle="1" w:styleId="WW8Num27z3">
    <w:name w:val="WW8Num27z3"/>
    <w:rsid w:val="008C135C"/>
    <w:rPr>
      <w:rFonts w:ascii="Symbol" w:hAnsi="Symbol"/>
    </w:rPr>
  </w:style>
  <w:style w:type="character" w:customStyle="1" w:styleId="WW8Num28z1">
    <w:name w:val="WW8Num28z1"/>
    <w:rsid w:val="008C135C"/>
    <w:rPr>
      <w:rFonts w:ascii="Symbol" w:hAnsi="Symbol"/>
    </w:rPr>
  </w:style>
  <w:style w:type="character" w:customStyle="1" w:styleId="WW8Num28z2">
    <w:name w:val="WW8Num28z2"/>
    <w:rsid w:val="008C135C"/>
    <w:rPr>
      <w:rFonts w:ascii="Wingdings" w:hAnsi="Wingdings"/>
    </w:rPr>
  </w:style>
  <w:style w:type="character" w:customStyle="1" w:styleId="WW8Num31z6">
    <w:name w:val="WW8Num31z6"/>
    <w:rsid w:val="008C135C"/>
    <w:rPr>
      <w:rFonts w:ascii="Symbol" w:hAnsi="Symbol"/>
    </w:rPr>
  </w:style>
  <w:style w:type="character" w:customStyle="1" w:styleId="WW8Num36z1">
    <w:name w:val="WW8Num36z1"/>
    <w:rsid w:val="008C135C"/>
    <w:rPr>
      <w:rFonts w:ascii="Courier New" w:hAnsi="Courier New"/>
    </w:rPr>
  </w:style>
  <w:style w:type="character" w:customStyle="1" w:styleId="WW8Num65z1">
    <w:name w:val="WW8Num65z1"/>
    <w:rsid w:val="008C135C"/>
    <w:rPr>
      <w:rFonts w:ascii="Arial" w:hAnsi="Arial"/>
      <w:b/>
      <w:i w:val="0"/>
    </w:rPr>
  </w:style>
  <w:style w:type="character" w:customStyle="1" w:styleId="WW8Num65z2">
    <w:name w:val="WW8Num65z2"/>
    <w:rsid w:val="008C135C"/>
    <w:rPr>
      <w:rFonts w:ascii="Courier New" w:hAnsi="Courier New" w:cs="Courier New"/>
      <w:color w:val="000000"/>
      <w:sz w:val="24"/>
    </w:rPr>
  </w:style>
  <w:style w:type="character" w:customStyle="1" w:styleId="WW8Num65z3">
    <w:name w:val="WW8Num65z3"/>
    <w:rsid w:val="008C135C"/>
    <w:rPr>
      <w:rFonts w:ascii="Symbol" w:hAnsi="Symbol"/>
    </w:rPr>
  </w:style>
  <w:style w:type="character" w:customStyle="1" w:styleId="WW8Num83z3">
    <w:name w:val="WW8Num83z3"/>
    <w:rsid w:val="008C135C"/>
    <w:rPr>
      <w:rFonts w:ascii="Symbol" w:hAnsi="Symbol"/>
    </w:rPr>
  </w:style>
  <w:style w:type="character" w:customStyle="1" w:styleId="WW8Num85z6">
    <w:name w:val="WW8Num85z6"/>
    <w:rsid w:val="008C135C"/>
    <w:rPr>
      <w:rFonts w:ascii="Symbol" w:hAnsi="Symbol"/>
    </w:rPr>
  </w:style>
  <w:style w:type="character" w:customStyle="1" w:styleId="WW8Num86z6">
    <w:name w:val="WW8Num86z6"/>
    <w:rsid w:val="008C135C"/>
    <w:rPr>
      <w:rFonts w:ascii="Symbol" w:hAnsi="Symbol"/>
    </w:rPr>
  </w:style>
  <w:style w:type="character" w:customStyle="1" w:styleId="WW8Num87z1">
    <w:name w:val="WW8Num87z1"/>
    <w:rsid w:val="008C135C"/>
    <w:rPr>
      <w:rFonts w:ascii="Wingdings 2" w:hAnsi="Wingdings 2" w:cs="StarSymbol"/>
      <w:sz w:val="18"/>
      <w:szCs w:val="18"/>
    </w:rPr>
  </w:style>
  <w:style w:type="character" w:customStyle="1" w:styleId="WW-Absatz-Standardschriftart1">
    <w:name w:val="WW-Absatz-Standardschriftart1"/>
    <w:rsid w:val="008C135C"/>
  </w:style>
  <w:style w:type="character" w:customStyle="1" w:styleId="WW8Num87z6">
    <w:name w:val="WW8Num87z6"/>
    <w:rsid w:val="008C135C"/>
    <w:rPr>
      <w:rFonts w:ascii="Symbol" w:hAnsi="Symbol"/>
    </w:rPr>
  </w:style>
  <w:style w:type="character" w:customStyle="1" w:styleId="WW8Num88z6">
    <w:name w:val="WW8Num88z6"/>
    <w:rsid w:val="008C135C"/>
    <w:rPr>
      <w:rFonts w:ascii="Symbol" w:hAnsi="Symbol"/>
    </w:rPr>
  </w:style>
  <w:style w:type="character" w:customStyle="1" w:styleId="WW8Num89z1">
    <w:name w:val="WW8Num89z1"/>
    <w:rsid w:val="008C135C"/>
    <w:rPr>
      <w:rFonts w:ascii="Wingdings 2" w:hAnsi="Wingdings 2" w:cs="StarSymbol"/>
      <w:sz w:val="18"/>
      <w:szCs w:val="18"/>
    </w:rPr>
  </w:style>
  <w:style w:type="character" w:customStyle="1" w:styleId="WW-Absatz-Standardschriftart11">
    <w:name w:val="WW-Absatz-Standardschriftart11"/>
    <w:rsid w:val="008C135C"/>
  </w:style>
  <w:style w:type="character" w:customStyle="1" w:styleId="WW-Absatz-Standardschriftart111">
    <w:name w:val="WW-Absatz-Standardschriftart111"/>
    <w:rsid w:val="008C135C"/>
  </w:style>
  <w:style w:type="character" w:customStyle="1" w:styleId="WW-Absatz-Standardschriftart1111">
    <w:name w:val="WW-Absatz-Standardschriftart1111"/>
    <w:rsid w:val="008C135C"/>
  </w:style>
  <w:style w:type="character" w:customStyle="1" w:styleId="WW-Absatz-Standardschriftart11111">
    <w:name w:val="WW-Absatz-Standardschriftart11111"/>
    <w:rsid w:val="008C135C"/>
  </w:style>
  <w:style w:type="character" w:customStyle="1" w:styleId="WW8Num14z2">
    <w:name w:val="WW8Num14z2"/>
    <w:rsid w:val="008C135C"/>
    <w:rPr>
      <w:rFonts w:ascii="Wingdings" w:hAnsi="Wingdings"/>
    </w:rPr>
  </w:style>
  <w:style w:type="character" w:customStyle="1" w:styleId="WW8Num14z4">
    <w:name w:val="WW8Num14z4"/>
    <w:rsid w:val="008C135C"/>
    <w:rPr>
      <w:rFonts w:ascii="Courier New" w:hAnsi="Courier New" w:cs="Courier New"/>
    </w:rPr>
  </w:style>
  <w:style w:type="character" w:customStyle="1" w:styleId="WW8Num14z5">
    <w:name w:val="WW8Num14z5"/>
    <w:rsid w:val="008C135C"/>
    <w:rPr>
      <w:rFonts w:ascii="Wingdings" w:hAnsi="Wingdings"/>
    </w:rPr>
  </w:style>
  <w:style w:type="character" w:customStyle="1" w:styleId="WW8Num17z4">
    <w:name w:val="WW8Num17z4"/>
    <w:rsid w:val="008C135C"/>
    <w:rPr>
      <w:rFonts w:ascii="Courier New" w:hAnsi="Courier New"/>
    </w:rPr>
  </w:style>
  <w:style w:type="character" w:customStyle="1" w:styleId="WW8Num18z6">
    <w:name w:val="WW8Num18z6"/>
    <w:rsid w:val="008C135C"/>
    <w:rPr>
      <w:rFonts w:ascii="Symbol" w:hAnsi="Symbol"/>
    </w:rPr>
  </w:style>
  <w:style w:type="character" w:customStyle="1" w:styleId="WW8Num20z3">
    <w:name w:val="WW8Num20z3"/>
    <w:rsid w:val="008C135C"/>
    <w:rPr>
      <w:rFonts w:ascii="Symbol" w:hAnsi="Symbol"/>
    </w:rPr>
  </w:style>
  <w:style w:type="character" w:customStyle="1" w:styleId="WW8Num29z1">
    <w:name w:val="WW8Num29z1"/>
    <w:rsid w:val="008C135C"/>
    <w:rPr>
      <w:rFonts w:ascii="Symbol" w:hAnsi="Symbol"/>
    </w:rPr>
  </w:style>
  <w:style w:type="character" w:customStyle="1" w:styleId="WW8Num30z1">
    <w:name w:val="WW8Num30z1"/>
    <w:rsid w:val="008C135C"/>
    <w:rPr>
      <w:rFonts w:ascii="Wingdings" w:hAnsi="Wingdings"/>
    </w:rPr>
  </w:style>
  <w:style w:type="character" w:customStyle="1" w:styleId="WW8Num30z3">
    <w:name w:val="WW8Num30z3"/>
    <w:rsid w:val="008C135C"/>
    <w:rPr>
      <w:rFonts w:ascii="Symbol" w:hAnsi="Symbol"/>
    </w:rPr>
  </w:style>
  <w:style w:type="character" w:customStyle="1" w:styleId="WW8Num30z6">
    <w:name w:val="WW8Num30z6"/>
    <w:rsid w:val="008C135C"/>
    <w:rPr>
      <w:rFonts w:ascii="Symbol" w:hAnsi="Symbol"/>
    </w:rPr>
  </w:style>
  <w:style w:type="character" w:customStyle="1" w:styleId="WW8Num34z6">
    <w:name w:val="WW8Num34z6"/>
    <w:rsid w:val="008C135C"/>
    <w:rPr>
      <w:rFonts w:ascii="Symbol" w:hAnsi="Symbol"/>
    </w:rPr>
  </w:style>
  <w:style w:type="character" w:customStyle="1" w:styleId="WW8Num40z1">
    <w:name w:val="WW8Num40z1"/>
    <w:rsid w:val="008C135C"/>
    <w:rPr>
      <w:rFonts w:ascii="Courier New" w:hAnsi="Courier New"/>
    </w:rPr>
  </w:style>
  <w:style w:type="character" w:customStyle="1" w:styleId="WW-Absatz-Standardschriftart111111">
    <w:name w:val="WW-Absatz-Standardschriftart111111"/>
    <w:rsid w:val="008C135C"/>
  </w:style>
  <w:style w:type="character" w:customStyle="1" w:styleId="WW8Num1z1">
    <w:name w:val="WW8Num1z1"/>
    <w:rsid w:val="008C135C"/>
    <w:rPr>
      <w:rFonts w:ascii="Wingdings" w:hAnsi="Wingdings"/>
    </w:rPr>
  </w:style>
  <w:style w:type="character" w:customStyle="1" w:styleId="WW8Num1z3">
    <w:name w:val="WW8Num1z3"/>
    <w:rsid w:val="008C135C"/>
    <w:rPr>
      <w:rFonts w:ascii="Symbol" w:hAnsi="Symbol"/>
    </w:rPr>
  </w:style>
  <w:style w:type="character" w:customStyle="1" w:styleId="WW8Num1z4">
    <w:name w:val="WW8Num1z4"/>
    <w:rsid w:val="008C135C"/>
    <w:rPr>
      <w:rFonts w:ascii="Courier New" w:hAnsi="Courier New" w:cs="Courier New"/>
    </w:rPr>
  </w:style>
  <w:style w:type="character" w:customStyle="1" w:styleId="WW8Num3z2">
    <w:name w:val="WW8Num3z2"/>
    <w:rsid w:val="008C135C"/>
    <w:rPr>
      <w:rFonts w:ascii="Wingdings" w:hAnsi="Wingdings"/>
    </w:rPr>
  </w:style>
  <w:style w:type="character" w:customStyle="1" w:styleId="WW8Num3z3">
    <w:name w:val="WW8Num3z3"/>
    <w:rsid w:val="008C135C"/>
    <w:rPr>
      <w:rFonts w:ascii="Symbol" w:hAnsi="Symbol"/>
    </w:rPr>
  </w:style>
  <w:style w:type="character" w:customStyle="1" w:styleId="WW8Num4z6">
    <w:name w:val="WW8Num4z6"/>
    <w:rsid w:val="008C135C"/>
    <w:rPr>
      <w:rFonts w:ascii="Symbol" w:hAnsi="Symbol"/>
    </w:rPr>
  </w:style>
  <w:style w:type="character" w:customStyle="1" w:styleId="WW8Num5z3">
    <w:name w:val="WW8Num5z3"/>
    <w:rsid w:val="008C135C"/>
    <w:rPr>
      <w:rFonts w:ascii="Symbol" w:hAnsi="Symbol"/>
    </w:rPr>
  </w:style>
  <w:style w:type="character" w:customStyle="1" w:styleId="WW8Num8z2">
    <w:name w:val="WW8Num8z2"/>
    <w:rsid w:val="008C135C"/>
    <w:rPr>
      <w:rFonts w:ascii="Wingdings" w:hAnsi="Wingdings"/>
    </w:rPr>
  </w:style>
  <w:style w:type="character" w:customStyle="1" w:styleId="WW8Num11z2">
    <w:name w:val="WW8Num11z2"/>
    <w:rsid w:val="008C135C"/>
    <w:rPr>
      <w:rFonts w:ascii="Wingdings" w:hAnsi="Wingdings"/>
    </w:rPr>
  </w:style>
  <w:style w:type="character" w:customStyle="1" w:styleId="WW8Num11z3">
    <w:name w:val="WW8Num11z3"/>
    <w:rsid w:val="008C135C"/>
    <w:rPr>
      <w:rFonts w:ascii="Symbol" w:hAnsi="Symbol"/>
    </w:rPr>
  </w:style>
  <w:style w:type="character" w:customStyle="1" w:styleId="WW8Num12z3">
    <w:name w:val="WW8Num12z3"/>
    <w:rsid w:val="008C135C"/>
    <w:rPr>
      <w:b/>
      <w:i w:val="0"/>
    </w:rPr>
  </w:style>
  <w:style w:type="character" w:customStyle="1" w:styleId="WW8Num13z2">
    <w:name w:val="WW8Num13z2"/>
    <w:rsid w:val="008C135C"/>
    <w:rPr>
      <w:rFonts w:ascii="Wingdings" w:hAnsi="Wingdings"/>
    </w:rPr>
  </w:style>
  <w:style w:type="character" w:customStyle="1" w:styleId="WW8Num13z3">
    <w:name w:val="WW8Num13z3"/>
    <w:rsid w:val="008C135C"/>
    <w:rPr>
      <w:rFonts w:ascii="Symbol" w:hAnsi="Symbol"/>
    </w:rPr>
  </w:style>
  <w:style w:type="character" w:customStyle="1" w:styleId="WW8Num15z6">
    <w:name w:val="WW8Num15z6"/>
    <w:rsid w:val="008C135C"/>
    <w:rPr>
      <w:rFonts w:ascii="Symbol" w:hAnsi="Symbol"/>
    </w:rPr>
  </w:style>
  <w:style w:type="character" w:customStyle="1" w:styleId="WW8Num21z2">
    <w:name w:val="WW8Num21z2"/>
    <w:rsid w:val="008C135C"/>
    <w:rPr>
      <w:rFonts w:ascii="Wingdings" w:hAnsi="Wingdings"/>
    </w:rPr>
  </w:style>
  <w:style w:type="character" w:customStyle="1" w:styleId="WW8Num21z3">
    <w:name w:val="WW8Num21z3"/>
    <w:rsid w:val="008C135C"/>
    <w:rPr>
      <w:rFonts w:ascii="Symbol" w:hAnsi="Symbol"/>
    </w:rPr>
  </w:style>
  <w:style w:type="character" w:customStyle="1" w:styleId="WW8Num21z4">
    <w:name w:val="WW8Num21z4"/>
    <w:rsid w:val="008C135C"/>
    <w:rPr>
      <w:rFonts w:ascii="Courier New" w:hAnsi="Courier New"/>
    </w:rPr>
  </w:style>
  <w:style w:type="character" w:customStyle="1" w:styleId="WW8Num24z4">
    <w:name w:val="WW8Num24z4"/>
    <w:rsid w:val="008C135C"/>
    <w:rPr>
      <w:rFonts w:ascii="Courier New" w:hAnsi="Courier New" w:cs="Courier New"/>
    </w:rPr>
  </w:style>
  <w:style w:type="character" w:customStyle="1" w:styleId="WW8Num24z5">
    <w:name w:val="WW8Num24z5"/>
    <w:rsid w:val="008C135C"/>
    <w:rPr>
      <w:rFonts w:ascii="Wingdings" w:hAnsi="Wingdings"/>
    </w:rPr>
  </w:style>
  <w:style w:type="character" w:customStyle="1" w:styleId="WW8Num30z4">
    <w:name w:val="WW8Num30z4"/>
    <w:rsid w:val="008C135C"/>
    <w:rPr>
      <w:rFonts w:ascii="Courier New" w:hAnsi="Courier New"/>
    </w:rPr>
  </w:style>
  <w:style w:type="character" w:customStyle="1" w:styleId="WW8Num32z3">
    <w:name w:val="WW8Num32z3"/>
    <w:rsid w:val="008C135C"/>
    <w:rPr>
      <w:rFonts w:ascii="Symbol" w:hAnsi="Symbol"/>
    </w:rPr>
  </w:style>
  <w:style w:type="character" w:customStyle="1" w:styleId="WW8Num35z3">
    <w:name w:val="WW8Num35z3"/>
    <w:rsid w:val="008C135C"/>
    <w:rPr>
      <w:rFonts w:ascii="Symbol" w:hAnsi="Symbol"/>
    </w:rPr>
  </w:style>
  <w:style w:type="character" w:customStyle="1" w:styleId="WW8Num36z3">
    <w:name w:val="WW8Num36z3"/>
    <w:rsid w:val="008C135C"/>
    <w:rPr>
      <w:rFonts w:ascii="Symbol" w:hAnsi="Symbol"/>
    </w:rPr>
  </w:style>
  <w:style w:type="character" w:customStyle="1" w:styleId="WW8Num38z3">
    <w:name w:val="WW8Num38z3"/>
    <w:rsid w:val="008C135C"/>
    <w:rPr>
      <w:rFonts w:ascii="Symbol" w:hAnsi="Symbol"/>
    </w:rPr>
  </w:style>
  <w:style w:type="character" w:customStyle="1" w:styleId="WW8Num39z2">
    <w:name w:val="WW8Num39z2"/>
    <w:rsid w:val="008C135C"/>
    <w:rPr>
      <w:rFonts w:ascii="Wingdings" w:hAnsi="Wingdings"/>
    </w:rPr>
  </w:style>
  <w:style w:type="character" w:customStyle="1" w:styleId="WW8Num39z3">
    <w:name w:val="WW8Num39z3"/>
    <w:rsid w:val="008C135C"/>
    <w:rPr>
      <w:rFonts w:ascii="Symbol" w:hAnsi="Symbol"/>
    </w:rPr>
  </w:style>
  <w:style w:type="character" w:customStyle="1" w:styleId="WW8Num40z3">
    <w:name w:val="WW8Num40z3"/>
    <w:rsid w:val="008C135C"/>
    <w:rPr>
      <w:rFonts w:ascii="Symbol" w:hAnsi="Symbol"/>
    </w:rPr>
  </w:style>
  <w:style w:type="character" w:customStyle="1" w:styleId="WW8Num41z1">
    <w:name w:val="WW8Num41z1"/>
    <w:rsid w:val="008C135C"/>
    <w:rPr>
      <w:rFonts w:ascii="Courier New" w:hAnsi="Courier New"/>
    </w:rPr>
  </w:style>
  <w:style w:type="character" w:customStyle="1" w:styleId="WW8Num41z2">
    <w:name w:val="WW8Num41z2"/>
    <w:rsid w:val="008C135C"/>
    <w:rPr>
      <w:rFonts w:ascii="Wingdings" w:hAnsi="Wingdings"/>
    </w:rPr>
  </w:style>
  <w:style w:type="character" w:customStyle="1" w:styleId="WW8Num41z6">
    <w:name w:val="WW8Num41z6"/>
    <w:rsid w:val="008C135C"/>
    <w:rPr>
      <w:rFonts w:ascii="Symbol" w:hAnsi="Symbol"/>
    </w:rPr>
  </w:style>
  <w:style w:type="character" w:customStyle="1" w:styleId="WW8Num42z1">
    <w:name w:val="WW8Num42z1"/>
    <w:rsid w:val="008C135C"/>
    <w:rPr>
      <w:rFonts w:ascii="Courier New" w:hAnsi="Courier New" w:cs="Courier New"/>
    </w:rPr>
  </w:style>
  <w:style w:type="character" w:customStyle="1" w:styleId="WW8Num42z3">
    <w:name w:val="WW8Num42z3"/>
    <w:rsid w:val="008C135C"/>
    <w:rPr>
      <w:rFonts w:ascii="Symbol" w:hAnsi="Symbol"/>
    </w:rPr>
  </w:style>
  <w:style w:type="character" w:customStyle="1" w:styleId="WW8Num43z1">
    <w:name w:val="WW8Num43z1"/>
    <w:rsid w:val="008C135C"/>
    <w:rPr>
      <w:rFonts w:ascii="Courier New" w:hAnsi="Courier New"/>
    </w:rPr>
  </w:style>
  <w:style w:type="character" w:customStyle="1" w:styleId="WW8Num43z2">
    <w:name w:val="WW8Num43z2"/>
    <w:rsid w:val="008C135C"/>
    <w:rPr>
      <w:rFonts w:ascii="Courier New" w:hAnsi="Courier New" w:cs="Courier New"/>
    </w:rPr>
  </w:style>
  <w:style w:type="character" w:customStyle="1" w:styleId="WW8Num43z3">
    <w:name w:val="WW8Num43z3"/>
    <w:rsid w:val="008C135C"/>
    <w:rPr>
      <w:rFonts w:ascii="Symbol" w:hAnsi="Symbol"/>
    </w:rPr>
  </w:style>
  <w:style w:type="character" w:customStyle="1" w:styleId="WW8Num46z2">
    <w:name w:val="WW8Num46z2"/>
    <w:rsid w:val="008C135C"/>
    <w:rPr>
      <w:rFonts w:ascii="Wingdings" w:hAnsi="Wingdings"/>
    </w:rPr>
  </w:style>
  <w:style w:type="character" w:customStyle="1" w:styleId="WW8Num46z6">
    <w:name w:val="WW8Num46z6"/>
    <w:rsid w:val="008C135C"/>
    <w:rPr>
      <w:rFonts w:ascii="Symbol" w:hAnsi="Symbol"/>
    </w:rPr>
  </w:style>
  <w:style w:type="character" w:customStyle="1" w:styleId="WW8Num47z2">
    <w:name w:val="WW8Num47z2"/>
    <w:rsid w:val="008C135C"/>
    <w:rPr>
      <w:rFonts w:ascii="Wingdings" w:hAnsi="Wingdings"/>
    </w:rPr>
  </w:style>
  <w:style w:type="character" w:customStyle="1" w:styleId="WW8Num47z3">
    <w:name w:val="WW8Num47z3"/>
    <w:rsid w:val="008C135C"/>
    <w:rPr>
      <w:rFonts w:ascii="Symbol" w:hAnsi="Symbol"/>
    </w:rPr>
  </w:style>
  <w:style w:type="character" w:customStyle="1" w:styleId="WW8Num49z1">
    <w:name w:val="WW8Num49z1"/>
    <w:rsid w:val="008C135C"/>
    <w:rPr>
      <w:rFonts w:ascii="Courier New" w:hAnsi="Courier New"/>
    </w:rPr>
  </w:style>
  <w:style w:type="character" w:customStyle="1" w:styleId="WW8Num49z5">
    <w:name w:val="WW8Num49z5"/>
    <w:rsid w:val="008C135C"/>
    <w:rPr>
      <w:rFonts w:ascii="Wingdings" w:hAnsi="Wingdings"/>
    </w:rPr>
  </w:style>
  <w:style w:type="character" w:customStyle="1" w:styleId="WW8Num51z1">
    <w:name w:val="WW8Num51z1"/>
    <w:rsid w:val="008C135C"/>
    <w:rPr>
      <w:rFonts w:ascii="Courier New" w:hAnsi="Courier New"/>
    </w:rPr>
  </w:style>
  <w:style w:type="character" w:customStyle="1" w:styleId="WW8Num51z2">
    <w:name w:val="WW8Num51z2"/>
    <w:rsid w:val="008C135C"/>
    <w:rPr>
      <w:rFonts w:ascii="Wingdings" w:hAnsi="Wingdings"/>
    </w:rPr>
  </w:style>
  <w:style w:type="character" w:customStyle="1" w:styleId="WW8Num52z1">
    <w:name w:val="WW8Num52z1"/>
    <w:rsid w:val="008C135C"/>
    <w:rPr>
      <w:rFonts w:ascii="Courier New" w:hAnsi="Courier New" w:cs="Courier New"/>
    </w:rPr>
  </w:style>
  <w:style w:type="character" w:customStyle="1" w:styleId="WW8Num52z3">
    <w:name w:val="WW8Num52z3"/>
    <w:rsid w:val="008C135C"/>
    <w:rPr>
      <w:rFonts w:ascii="Wingdings" w:hAnsi="Wingdings"/>
    </w:rPr>
  </w:style>
  <w:style w:type="character" w:customStyle="1" w:styleId="WW8Num52z6">
    <w:name w:val="WW8Num52z6"/>
    <w:rsid w:val="008C135C"/>
    <w:rPr>
      <w:rFonts w:ascii="Symbol" w:hAnsi="Symbol"/>
    </w:rPr>
  </w:style>
  <w:style w:type="character" w:customStyle="1" w:styleId="WW8Num53z1">
    <w:name w:val="WW8Num53z1"/>
    <w:rsid w:val="008C135C"/>
    <w:rPr>
      <w:rFonts w:ascii="Symbol" w:hAnsi="Symbol"/>
    </w:rPr>
  </w:style>
  <w:style w:type="character" w:customStyle="1" w:styleId="WW8Num53z2">
    <w:name w:val="WW8Num53z2"/>
    <w:rsid w:val="008C135C"/>
    <w:rPr>
      <w:rFonts w:ascii="Wingdings" w:hAnsi="Wingdings"/>
    </w:rPr>
  </w:style>
  <w:style w:type="character" w:customStyle="1" w:styleId="WW8Num54z1">
    <w:name w:val="WW8Num54z1"/>
    <w:rsid w:val="008C135C"/>
    <w:rPr>
      <w:rFonts w:ascii="Courier New" w:hAnsi="Courier New" w:cs="Courier New"/>
    </w:rPr>
  </w:style>
  <w:style w:type="character" w:customStyle="1" w:styleId="WW8Num54z2">
    <w:name w:val="WW8Num54z2"/>
    <w:rsid w:val="008C135C"/>
    <w:rPr>
      <w:rFonts w:ascii="Wingdings" w:hAnsi="Wingdings"/>
    </w:rPr>
  </w:style>
  <w:style w:type="character" w:customStyle="1" w:styleId="WW8Num57z1">
    <w:name w:val="WW8Num57z1"/>
    <w:rsid w:val="008C135C"/>
    <w:rPr>
      <w:rFonts w:ascii="Courier New" w:hAnsi="Courier New" w:cs="Courier New"/>
    </w:rPr>
  </w:style>
  <w:style w:type="character" w:customStyle="1" w:styleId="WW8Num57z3">
    <w:name w:val="WW8Num57z3"/>
    <w:rsid w:val="008C135C"/>
    <w:rPr>
      <w:rFonts w:ascii="Symbol" w:hAnsi="Symbol"/>
    </w:rPr>
  </w:style>
  <w:style w:type="character" w:customStyle="1" w:styleId="WW8Num59z6">
    <w:name w:val="WW8Num59z6"/>
    <w:rsid w:val="008C135C"/>
    <w:rPr>
      <w:rFonts w:ascii="Symbol" w:hAnsi="Symbol"/>
    </w:rPr>
  </w:style>
  <w:style w:type="character" w:customStyle="1" w:styleId="WW8Num61z2">
    <w:name w:val="WW8Num61z2"/>
    <w:rsid w:val="008C135C"/>
    <w:rPr>
      <w:rFonts w:ascii="Wingdings" w:hAnsi="Wingdings"/>
    </w:rPr>
  </w:style>
  <w:style w:type="character" w:customStyle="1" w:styleId="WW8Num61z3">
    <w:name w:val="WW8Num61z3"/>
    <w:rsid w:val="008C135C"/>
    <w:rPr>
      <w:rFonts w:ascii="Symbol" w:hAnsi="Symbol"/>
    </w:rPr>
  </w:style>
  <w:style w:type="character" w:customStyle="1" w:styleId="WW8Num62z2">
    <w:name w:val="WW8Num62z2"/>
    <w:rsid w:val="008C135C"/>
    <w:rPr>
      <w:rFonts w:ascii="Wingdings" w:hAnsi="Wingdings"/>
    </w:rPr>
  </w:style>
  <w:style w:type="character" w:customStyle="1" w:styleId="WW8Num62z3">
    <w:name w:val="WW8Num62z3"/>
    <w:rsid w:val="008C135C"/>
    <w:rPr>
      <w:rFonts w:ascii="Symbol" w:hAnsi="Symbol"/>
    </w:rPr>
  </w:style>
  <w:style w:type="character" w:customStyle="1" w:styleId="WW8Num64z1">
    <w:name w:val="WW8Num64z1"/>
    <w:rsid w:val="008C135C"/>
    <w:rPr>
      <w:rFonts w:ascii="Courier New" w:hAnsi="Courier New" w:cs="Courier New"/>
    </w:rPr>
  </w:style>
  <w:style w:type="character" w:customStyle="1" w:styleId="WW8Num64z3">
    <w:name w:val="WW8Num64z3"/>
    <w:rsid w:val="008C135C"/>
    <w:rPr>
      <w:rFonts w:ascii="Symbol" w:hAnsi="Symbol"/>
    </w:rPr>
  </w:style>
  <w:style w:type="character" w:customStyle="1" w:styleId="WW8Num66z2">
    <w:name w:val="WW8Num66z2"/>
    <w:rsid w:val="008C135C"/>
    <w:rPr>
      <w:rFonts w:ascii="Wingdings" w:hAnsi="Wingdings"/>
    </w:rPr>
  </w:style>
  <w:style w:type="character" w:customStyle="1" w:styleId="WW8Num66z3">
    <w:name w:val="WW8Num66z3"/>
    <w:rsid w:val="008C135C"/>
    <w:rPr>
      <w:rFonts w:ascii="Symbol" w:hAnsi="Symbol"/>
    </w:rPr>
  </w:style>
  <w:style w:type="character" w:customStyle="1" w:styleId="WW8Num67z1">
    <w:name w:val="WW8Num67z1"/>
    <w:rsid w:val="008C135C"/>
    <w:rPr>
      <w:b/>
    </w:rPr>
  </w:style>
  <w:style w:type="character" w:customStyle="1" w:styleId="WW8Num67z2">
    <w:name w:val="WW8Num67z2"/>
    <w:rsid w:val="008C135C"/>
    <w:rPr>
      <w:rFonts w:ascii="Wingdings" w:hAnsi="Wingdings"/>
    </w:rPr>
  </w:style>
  <w:style w:type="character" w:customStyle="1" w:styleId="WW8Num67z3">
    <w:name w:val="WW8Num67z3"/>
    <w:rsid w:val="008C135C"/>
    <w:rPr>
      <w:rFonts w:ascii="Symbol" w:hAnsi="Symbol"/>
    </w:rPr>
  </w:style>
  <w:style w:type="character" w:customStyle="1" w:styleId="Refdecomentario1">
    <w:name w:val="Ref. de comentario1"/>
    <w:rsid w:val="008C135C"/>
    <w:rPr>
      <w:sz w:val="16"/>
      <w:szCs w:val="16"/>
    </w:rPr>
  </w:style>
  <w:style w:type="character" w:styleId="Hipervnculovisitado">
    <w:name w:val="FollowedHyperlink"/>
    <w:uiPriority w:val="99"/>
    <w:rsid w:val="008C135C"/>
    <w:rPr>
      <w:color w:val="800080"/>
      <w:u w:val="single"/>
    </w:rPr>
  </w:style>
  <w:style w:type="character" w:customStyle="1" w:styleId="Vietas">
    <w:name w:val="Viñetas"/>
    <w:rsid w:val="008C135C"/>
    <w:rPr>
      <w:rFonts w:ascii="StarSymbol" w:eastAsia="StarSymbol" w:hAnsi="StarSymbol" w:cs="StarSymbol"/>
      <w:sz w:val="18"/>
      <w:szCs w:val="18"/>
    </w:rPr>
  </w:style>
  <w:style w:type="character" w:customStyle="1" w:styleId="Refdecomentario2">
    <w:name w:val="Ref. de comentario2"/>
    <w:rsid w:val="008C135C"/>
    <w:rPr>
      <w:sz w:val="16"/>
      <w:szCs w:val="16"/>
    </w:rPr>
  </w:style>
  <w:style w:type="paragraph" w:customStyle="1" w:styleId="BodyText31">
    <w:name w:val="Body Text 31"/>
    <w:basedOn w:val="Normal"/>
    <w:rsid w:val="008C135C"/>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8C135C"/>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8C135C"/>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8C135C"/>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8C135C"/>
    <w:pPr>
      <w:widowControl w:val="0"/>
      <w:ind w:left="72" w:right="51"/>
      <w:jc w:val="both"/>
    </w:pPr>
    <w:rPr>
      <w:rFonts w:ascii="Arial" w:hAnsi="Arial"/>
      <w:sz w:val="20"/>
      <w:lang w:val="es-ES_tradnl"/>
    </w:rPr>
  </w:style>
  <w:style w:type="paragraph" w:styleId="TDC4">
    <w:name w:val="toc 4"/>
    <w:basedOn w:val="Normal"/>
    <w:next w:val="Normal"/>
    <w:rsid w:val="008C135C"/>
    <w:pPr>
      <w:widowControl w:val="0"/>
      <w:overflowPunct w:val="0"/>
      <w:autoSpaceDE w:val="0"/>
      <w:ind w:left="480"/>
      <w:textAlignment w:val="baseline"/>
    </w:pPr>
    <w:rPr>
      <w:sz w:val="20"/>
      <w:lang w:val="en-US"/>
    </w:rPr>
  </w:style>
  <w:style w:type="paragraph" w:customStyle="1" w:styleId="p0">
    <w:name w:val="p0"/>
    <w:basedOn w:val="Normal"/>
    <w:rsid w:val="008C135C"/>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8C135C"/>
    <w:pPr>
      <w:autoSpaceDE w:val="0"/>
      <w:jc w:val="both"/>
    </w:pPr>
    <w:rPr>
      <w:rFonts w:ascii="Verdana" w:hAnsi="Verdana"/>
      <w:sz w:val="20"/>
      <w:lang w:val="es-ES_tradnl"/>
    </w:rPr>
  </w:style>
  <w:style w:type="paragraph" w:customStyle="1" w:styleId="c2">
    <w:name w:val="c2"/>
    <w:basedOn w:val="Normal"/>
    <w:rsid w:val="008C135C"/>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8C135C"/>
    <w:rPr>
      <w:sz w:val="22"/>
      <w:lang w:val="en-US"/>
    </w:rPr>
  </w:style>
  <w:style w:type="paragraph" w:customStyle="1" w:styleId="Estilo1">
    <w:name w:val="Estilo1"/>
    <w:basedOn w:val="Normal"/>
    <w:rsid w:val="008C135C"/>
    <w:pPr>
      <w:ind w:left="470" w:right="137"/>
      <w:jc w:val="both"/>
    </w:pPr>
    <w:rPr>
      <w:rFonts w:ascii="Arial" w:hAnsi="Arial" w:cs="Arial"/>
      <w:b/>
      <w:bCs/>
      <w:sz w:val="20"/>
      <w:lang w:val="es-ES_tradnl"/>
    </w:rPr>
  </w:style>
  <w:style w:type="paragraph" w:styleId="TDC3">
    <w:name w:val="toc 3"/>
    <w:basedOn w:val="Normal"/>
    <w:next w:val="Normal"/>
    <w:uiPriority w:val="39"/>
    <w:rsid w:val="008C135C"/>
    <w:pPr>
      <w:widowControl w:val="0"/>
      <w:overflowPunct w:val="0"/>
      <w:autoSpaceDE w:val="0"/>
      <w:ind w:left="240"/>
      <w:textAlignment w:val="baseline"/>
    </w:pPr>
    <w:rPr>
      <w:sz w:val="20"/>
      <w:lang w:val="en-US"/>
    </w:rPr>
  </w:style>
  <w:style w:type="paragraph" w:styleId="TDC5">
    <w:name w:val="toc 5"/>
    <w:basedOn w:val="Normal"/>
    <w:next w:val="Normal"/>
    <w:rsid w:val="008C135C"/>
    <w:pPr>
      <w:widowControl w:val="0"/>
      <w:overflowPunct w:val="0"/>
      <w:autoSpaceDE w:val="0"/>
      <w:ind w:left="720"/>
      <w:textAlignment w:val="baseline"/>
    </w:pPr>
    <w:rPr>
      <w:sz w:val="20"/>
      <w:lang w:val="en-US"/>
    </w:rPr>
  </w:style>
  <w:style w:type="paragraph" w:styleId="TDC6">
    <w:name w:val="toc 6"/>
    <w:basedOn w:val="Normal"/>
    <w:next w:val="Normal"/>
    <w:rsid w:val="008C135C"/>
    <w:pPr>
      <w:widowControl w:val="0"/>
      <w:overflowPunct w:val="0"/>
      <w:autoSpaceDE w:val="0"/>
      <w:ind w:left="960"/>
      <w:textAlignment w:val="baseline"/>
    </w:pPr>
    <w:rPr>
      <w:sz w:val="20"/>
      <w:lang w:val="en-US"/>
    </w:rPr>
  </w:style>
  <w:style w:type="paragraph" w:styleId="TDC7">
    <w:name w:val="toc 7"/>
    <w:basedOn w:val="Normal"/>
    <w:next w:val="Normal"/>
    <w:rsid w:val="008C135C"/>
    <w:pPr>
      <w:widowControl w:val="0"/>
      <w:overflowPunct w:val="0"/>
      <w:autoSpaceDE w:val="0"/>
      <w:ind w:left="1200"/>
      <w:textAlignment w:val="baseline"/>
    </w:pPr>
    <w:rPr>
      <w:sz w:val="20"/>
      <w:lang w:val="en-US"/>
    </w:rPr>
  </w:style>
  <w:style w:type="paragraph" w:styleId="TDC8">
    <w:name w:val="toc 8"/>
    <w:basedOn w:val="Normal"/>
    <w:next w:val="Normal"/>
    <w:rsid w:val="008C135C"/>
    <w:pPr>
      <w:widowControl w:val="0"/>
      <w:overflowPunct w:val="0"/>
      <w:autoSpaceDE w:val="0"/>
      <w:ind w:left="1440"/>
      <w:textAlignment w:val="baseline"/>
    </w:pPr>
    <w:rPr>
      <w:sz w:val="20"/>
      <w:lang w:val="en-US"/>
    </w:rPr>
  </w:style>
  <w:style w:type="paragraph" w:styleId="TDC9">
    <w:name w:val="toc 9"/>
    <w:basedOn w:val="Normal"/>
    <w:next w:val="Normal"/>
    <w:rsid w:val="008C135C"/>
    <w:pPr>
      <w:widowControl w:val="0"/>
      <w:overflowPunct w:val="0"/>
      <w:autoSpaceDE w:val="0"/>
      <w:ind w:left="1680"/>
      <w:textAlignment w:val="baseline"/>
    </w:pPr>
    <w:rPr>
      <w:sz w:val="20"/>
      <w:lang w:val="en-US"/>
    </w:rPr>
  </w:style>
  <w:style w:type="paragraph" w:styleId="ndice1">
    <w:name w:val="index 1"/>
    <w:basedOn w:val="Normal"/>
    <w:next w:val="Normal"/>
    <w:rsid w:val="008C135C"/>
    <w:pPr>
      <w:widowControl w:val="0"/>
      <w:overflowPunct w:val="0"/>
      <w:autoSpaceDE w:val="0"/>
      <w:ind w:left="240" w:hanging="240"/>
      <w:textAlignment w:val="baseline"/>
    </w:pPr>
    <w:rPr>
      <w:sz w:val="20"/>
      <w:lang w:val="en-US"/>
    </w:rPr>
  </w:style>
  <w:style w:type="paragraph" w:styleId="ndice2">
    <w:name w:val="index 2"/>
    <w:basedOn w:val="Normal"/>
    <w:next w:val="Normal"/>
    <w:rsid w:val="008C135C"/>
    <w:pPr>
      <w:widowControl w:val="0"/>
      <w:overflowPunct w:val="0"/>
      <w:autoSpaceDE w:val="0"/>
      <w:ind w:left="480" w:hanging="240"/>
      <w:textAlignment w:val="baseline"/>
    </w:pPr>
    <w:rPr>
      <w:sz w:val="20"/>
      <w:lang w:val="en-US"/>
    </w:rPr>
  </w:style>
  <w:style w:type="paragraph" w:styleId="ndice3">
    <w:name w:val="index 3"/>
    <w:basedOn w:val="Normal"/>
    <w:next w:val="Normal"/>
    <w:rsid w:val="008C135C"/>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8C135C"/>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8C135C"/>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8C135C"/>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8C135C"/>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8C135C"/>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8C135C"/>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8C135C"/>
    <w:pPr>
      <w:widowControl w:val="0"/>
      <w:overflowPunct w:val="0"/>
      <w:autoSpaceDE w:val="0"/>
      <w:textAlignment w:val="baseline"/>
    </w:pPr>
    <w:rPr>
      <w:sz w:val="20"/>
      <w:lang w:val="en-US"/>
    </w:rPr>
  </w:style>
  <w:style w:type="paragraph" w:customStyle="1" w:styleId="Prrafodelista10">
    <w:name w:val="Párrafo de lista1"/>
    <w:basedOn w:val="Normal"/>
    <w:rsid w:val="008C135C"/>
    <w:pPr>
      <w:widowControl w:val="0"/>
      <w:overflowPunct w:val="0"/>
      <w:autoSpaceDE w:val="0"/>
      <w:ind w:left="708"/>
      <w:textAlignment w:val="baseline"/>
    </w:pPr>
    <w:rPr>
      <w:lang w:val="en-US"/>
    </w:rPr>
  </w:style>
  <w:style w:type="paragraph" w:customStyle="1" w:styleId="ndicel10">
    <w:name w:val="Índicel 10"/>
    <w:basedOn w:val="ndice"/>
    <w:rsid w:val="008C135C"/>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8C135C"/>
    <w:pPr>
      <w:widowControl w:val="0"/>
      <w:overflowPunct w:val="0"/>
      <w:autoSpaceDE w:val="0"/>
      <w:textAlignment w:val="baseline"/>
    </w:pPr>
    <w:rPr>
      <w:sz w:val="20"/>
      <w:lang w:val="en-US"/>
    </w:rPr>
  </w:style>
  <w:style w:type="table" w:styleId="Tablabsica2">
    <w:name w:val="Table Simple 2"/>
    <w:basedOn w:val="Tablanormal"/>
    <w:rsid w:val="008C135C"/>
    <w:pPr>
      <w:widowControl w:val="0"/>
      <w:suppressAutoHyphens/>
      <w:overflowPunct w:val="0"/>
      <w:autoSpaceDE w:val="0"/>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8C135C"/>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8C135C"/>
    <w:pPr>
      <w:suppressAutoHyphens w:val="0"/>
      <w:spacing w:after="120"/>
    </w:pPr>
    <w:rPr>
      <w:sz w:val="16"/>
      <w:szCs w:val="16"/>
      <w:lang w:eastAsia="es-ES"/>
    </w:rPr>
  </w:style>
  <w:style w:type="character" w:customStyle="1" w:styleId="Textoindependiente3Car">
    <w:name w:val="Texto independiente 3 Car"/>
    <w:link w:val="Textoindependiente3"/>
    <w:rsid w:val="008C135C"/>
    <w:rPr>
      <w:rFonts w:ascii="Times New Roman" w:eastAsia="Times New Roman" w:hAnsi="Times New Roman"/>
      <w:sz w:val="16"/>
      <w:szCs w:val="16"/>
      <w:lang w:val="es-ES" w:eastAsia="es-ES"/>
    </w:rPr>
  </w:style>
  <w:style w:type="paragraph" w:styleId="Revisin">
    <w:name w:val="Revision"/>
    <w:hidden/>
    <w:uiPriority w:val="99"/>
    <w:semiHidden/>
    <w:rsid w:val="008C135C"/>
    <w:rPr>
      <w:rFonts w:ascii="Times New Roman" w:eastAsia="Times New Roman" w:hAnsi="Times New Roman"/>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rsid w:val="00291F26"/>
    <w:rPr>
      <w:rFonts w:ascii="Times New Roman" w:eastAsia="Times New Roman" w:hAnsi="Times New Roman"/>
      <w:sz w:val="24"/>
      <w:lang w:val="es-ES" w:eastAsia="ar-SA"/>
    </w:rPr>
  </w:style>
  <w:style w:type="paragraph" w:customStyle="1" w:styleId="xl129">
    <w:name w:val="xl12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Soberana Sans" w:hAnsi="Soberana Sans"/>
      <w:color w:val="000000"/>
      <w:sz w:val="16"/>
      <w:szCs w:val="16"/>
      <w:lang w:val="es-MX" w:eastAsia="es-MX"/>
    </w:rPr>
  </w:style>
  <w:style w:type="paragraph" w:customStyle="1" w:styleId="xl130">
    <w:name w:val="xl130"/>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1">
    <w:name w:val="xl131"/>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2">
    <w:name w:val="xl132"/>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3">
    <w:name w:val="xl133"/>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4">
    <w:name w:val="xl13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5">
    <w:name w:val="xl13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6">
    <w:name w:val="xl13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7">
    <w:name w:val="xl13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8">
    <w:name w:val="xl13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39">
    <w:name w:val="xl13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0">
    <w:name w:val="xl140"/>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41">
    <w:name w:val="xl141"/>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42">
    <w:name w:val="xl142"/>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3">
    <w:name w:val="xl143"/>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4">
    <w:name w:val="xl14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FF0000"/>
      <w:sz w:val="16"/>
      <w:szCs w:val="16"/>
      <w:lang w:val="es-MX" w:eastAsia="es-MX"/>
    </w:rPr>
  </w:style>
  <w:style w:type="paragraph" w:customStyle="1" w:styleId="xl145">
    <w:name w:val="xl14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6">
    <w:name w:val="xl14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147">
    <w:name w:val="xl14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color w:val="000000"/>
      <w:sz w:val="16"/>
      <w:szCs w:val="16"/>
      <w:lang w:val="es-MX" w:eastAsia="es-MX"/>
    </w:rPr>
  </w:style>
  <w:style w:type="paragraph" w:customStyle="1" w:styleId="xl148">
    <w:name w:val="xl14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9">
    <w:name w:val="xl14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 w:val="16"/>
      <w:szCs w:val="16"/>
      <w:lang w:val="es-MX" w:eastAsia="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096DF6"/>
    <w:rPr>
      <w:rFonts w:ascii="Montserrat" w:hAnsi="Montserrat" w:cs="Arial"/>
      <w:b/>
      <w:bCs/>
      <w:szCs w:val="22"/>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227064">
      <w:bodyDiv w:val="1"/>
      <w:marLeft w:val="0"/>
      <w:marRight w:val="0"/>
      <w:marTop w:val="0"/>
      <w:marBottom w:val="0"/>
      <w:divBdr>
        <w:top w:val="none" w:sz="0" w:space="0" w:color="auto"/>
        <w:left w:val="none" w:sz="0" w:space="0" w:color="auto"/>
        <w:bottom w:val="none" w:sz="0" w:space="0" w:color="auto"/>
        <w:right w:val="none" w:sz="0" w:space="0" w:color="auto"/>
      </w:divBdr>
    </w:div>
    <w:div w:id="635647807">
      <w:bodyDiv w:val="1"/>
      <w:marLeft w:val="0"/>
      <w:marRight w:val="0"/>
      <w:marTop w:val="0"/>
      <w:marBottom w:val="0"/>
      <w:divBdr>
        <w:top w:val="none" w:sz="0" w:space="0" w:color="auto"/>
        <w:left w:val="none" w:sz="0" w:space="0" w:color="auto"/>
        <w:bottom w:val="none" w:sz="0" w:space="0" w:color="auto"/>
        <w:right w:val="none" w:sz="0" w:space="0" w:color="auto"/>
      </w:divBdr>
    </w:div>
    <w:div w:id="673728754">
      <w:bodyDiv w:val="1"/>
      <w:marLeft w:val="0"/>
      <w:marRight w:val="0"/>
      <w:marTop w:val="0"/>
      <w:marBottom w:val="0"/>
      <w:divBdr>
        <w:top w:val="none" w:sz="0" w:space="0" w:color="auto"/>
        <w:left w:val="none" w:sz="0" w:space="0" w:color="auto"/>
        <w:bottom w:val="none" w:sz="0" w:space="0" w:color="auto"/>
        <w:right w:val="none" w:sz="0" w:space="0" w:color="auto"/>
      </w:divBdr>
    </w:div>
    <w:div w:id="730885984">
      <w:bodyDiv w:val="1"/>
      <w:marLeft w:val="0"/>
      <w:marRight w:val="0"/>
      <w:marTop w:val="0"/>
      <w:marBottom w:val="0"/>
      <w:divBdr>
        <w:top w:val="none" w:sz="0" w:space="0" w:color="auto"/>
        <w:left w:val="none" w:sz="0" w:space="0" w:color="auto"/>
        <w:bottom w:val="none" w:sz="0" w:space="0" w:color="auto"/>
        <w:right w:val="none" w:sz="0" w:space="0" w:color="auto"/>
      </w:divBdr>
    </w:div>
    <w:div w:id="820777193">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56045718">
      <w:bodyDiv w:val="1"/>
      <w:marLeft w:val="0"/>
      <w:marRight w:val="0"/>
      <w:marTop w:val="0"/>
      <w:marBottom w:val="0"/>
      <w:divBdr>
        <w:top w:val="none" w:sz="0" w:space="0" w:color="auto"/>
        <w:left w:val="none" w:sz="0" w:space="0" w:color="auto"/>
        <w:bottom w:val="none" w:sz="0" w:space="0" w:color="auto"/>
        <w:right w:val="none" w:sz="0" w:space="0" w:color="auto"/>
      </w:divBdr>
    </w:div>
    <w:div w:id="883911484">
      <w:bodyDiv w:val="1"/>
      <w:marLeft w:val="0"/>
      <w:marRight w:val="0"/>
      <w:marTop w:val="0"/>
      <w:marBottom w:val="0"/>
      <w:divBdr>
        <w:top w:val="none" w:sz="0" w:space="0" w:color="auto"/>
        <w:left w:val="none" w:sz="0" w:space="0" w:color="auto"/>
        <w:bottom w:val="none" w:sz="0" w:space="0" w:color="auto"/>
        <w:right w:val="none" w:sz="0" w:space="0" w:color="auto"/>
      </w:divBdr>
    </w:div>
    <w:div w:id="910193209">
      <w:bodyDiv w:val="1"/>
      <w:marLeft w:val="0"/>
      <w:marRight w:val="0"/>
      <w:marTop w:val="0"/>
      <w:marBottom w:val="0"/>
      <w:divBdr>
        <w:top w:val="none" w:sz="0" w:space="0" w:color="auto"/>
        <w:left w:val="none" w:sz="0" w:space="0" w:color="auto"/>
        <w:bottom w:val="none" w:sz="0" w:space="0" w:color="auto"/>
        <w:right w:val="none" w:sz="0" w:space="0" w:color="auto"/>
      </w:divBdr>
    </w:div>
    <w:div w:id="925846018">
      <w:bodyDiv w:val="1"/>
      <w:marLeft w:val="0"/>
      <w:marRight w:val="0"/>
      <w:marTop w:val="0"/>
      <w:marBottom w:val="0"/>
      <w:divBdr>
        <w:top w:val="none" w:sz="0" w:space="0" w:color="auto"/>
        <w:left w:val="none" w:sz="0" w:space="0" w:color="auto"/>
        <w:bottom w:val="none" w:sz="0" w:space="0" w:color="auto"/>
        <w:right w:val="none" w:sz="0" w:space="0" w:color="auto"/>
      </w:divBdr>
    </w:div>
    <w:div w:id="982465091">
      <w:bodyDiv w:val="1"/>
      <w:marLeft w:val="0"/>
      <w:marRight w:val="0"/>
      <w:marTop w:val="0"/>
      <w:marBottom w:val="0"/>
      <w:divBdr>
        <w:top w:val="none" w:sz="0" w:space="0" w:color="auto"/>
        <w:left w:val="none" w:sz="0" w:space="0" w:color="auto"/>
        <w:bottom w:val="none" w:sz="0" w:space="0" w:color="auto"/>
        <w:right w:val="none" w:sz="0" w:space="0" w:color="auto"/>
      </w:divBdr>
    </w:div>
    <w:div w:id="1094940064">
      <w:bodyDiv w:val="1"/>
      <w:marLeft w:val="0"/>
      <w:marRight w:val="0"/>
      <w:marTop w:val="0"/>
      <w:marBottom w:val="0"/>
      <w:divBdr>
        <w:top w:val="none" w:sz="0" w:space="0" w:color="auto"/>
        <w:left w:val="none" w:sz="0" w:space="0" w:color="auto"/>
        <w:bottom w:val="none" w:sz="0" w:space="0" w:color="auto"/>
        <w:right w:val="none" w:sz="0" w:space="0" w:color="auto"/>
      </w:divBdr>
    </w:div>
    <w:div w:id="1205410169">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287852587">
      <w:bodyDiv w:val="1"/>
      <w:marLeft w:val="0"/>
      <w:marRight w:val="0"/>
      <w:marTop w:val="0"/>
      <w:marBottom w:val="0"/>
      <w:divBdr>
        <w:top w:val="none" w:sz="0" w:space="0" w:color="auto"/>
        <w:left w:val="none" w:sz="0" w:space="0" w:color="auto"/>
        <w:bottom w:val="none" w:sz="0" w:space="0" w:color="auto"/>
        <w:right w:val="none" w:sz="0" w:space="0" w:color="auto"/>
      </w:divBdr>
    </w:div>
    <w:div w:id="1378385186">
      <w:bodyDiv w:val="1"/>
      <w:marLeft w:val="0"/>
      <w:marRight w:val="0"/>
      <w:marTop w:val="0"/>
      <w:marBottom w:val="0"/>
      <w:divBdr>
        <w:top w:val="none" w:sz="0" w:space="0" w:color="auto"/>
        <w:left w:val="none" w:sz="0" w:space="0" w:color="auto"/>
        <w:bottom w:val="none" w:sz="0" w:space="0" w:color="auto"/>
        <w:right w:val="none" w:sz="0" w:space="0" w:color="auto"/>
      </w:divBdr>
    </w:div>
    <w:div w:id="138394791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407066386">
      <w:bodyDiv w:val="1"/>
      <w:marLeft w:val="0"/>
      <w:marRight w:val="0"/>
      <w:marTop w:val="0"/>
      <w:marBottom w:val="0"/>
      <w:divBdr>
        <w:top w:val="none" w:sz="0" w:space="0" w:color="auto"/>
        <w:left w:val="none" w:sz="0" w:space="0" w:color="auto"/>
        <w:bottom w:val="none" w:sz="0" w:space="0" w:color="auto"/>
        <w:right w:val="none" w:sz="0" w:space="0" w:color="auto"/>
      </w:divBdr>
    </w:div>
    <w:div w:id="1525948169">
      <w:bodyDiv w:val="1"/>
      <w:marLeft w:val="0"/>
      <w:marRight w:val="0"/>
      <w:marTop w:val="0"/>
      <w:marBottom w:val="0"/>
      <w:divBdr>
        <w:top w:val="none" w:sz="0" w:space="0" w:color="auto"/>
        <w:left w:val="none" w:sz="0" w:space="0" w:color="auto"/>
        <w:bottom w:val="none" w:sz="0" w:space="0" w:color="auto"/>
        <w:right w:val="none" w:sz="0" w:space="0" w:color="auto"/>
      </w:divBdr>
    </w:div>
    <w:div w:id="1540312665">
      <w:bodyDiv w:val="1"/>
      <w:marLeft w:val="0"/>
      <w:marRight w:val="0"/>
      <w:marTop w:val="0"/>
      <w:marBottom w:val="0"/>
      <w:divBdr>
        <w:top w:val="none" w:sz="0" w:space="0" w:color="auto"/>
        <w:left w:val="none" w:sz="0" w:space="0" w:color="auto"/>
        <w:bottom w:val="none" w:sz="0" w:space="0" w:color="auto"/>
        <w:right w:val="none" w:sz="0" w:space="0" w:color="auto"/>
      </w:divBdr>
    </w:div>
    <w:div w:id="1629898231">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930113831">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5573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Word_Document11.docx"/><Relationship Id="rId42" Type="http://schemas.openxmlformats.org/officeDocument/2006/relationships/package" Target="embeddings/Microsoft_Excel_Worksheet15.xlsx"/><Relationship Id="rId47" Type="http://schemas.openxmlformats.org/officeDocument/2006/relationships/image" Target="media/image18.emf"/><Relationship Id="rId50" Type="http://schemas.openxmlformats.org/officeDocument/2006/relationships/package" Target="embeddings/Microsoft_Word_Document19.doc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net@funcionpublica.gob.mx" TargetMode="External"/><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image" Target="media/image13.emf"/><Relationship Id="rId40" Type="http://schemas.openxmlformats.org/officeDocument/2006/relationships/package" Target="embeddings/Microsoft_Word_Document14.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23.docx"/><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yperlink" Target="https://compranet.funcionpublica.gob.mx"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Microsoft_Word_Document16.docx"/><Relationship Id="rId52" Type="http://schemas.openxmlformats.org/officeDocument/2006/relationships/package" Target="embeddings/Microsoft_Word_Document20.docx"/><Relationship Id="rId60" Type="http://schemas.openxmlformats.org/officeDocument/2006/relationships/package" Target="embeddings/Microsoft_Excel_Worksheet24.xlsx"/><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8.emf"/><Relationship Id="rId30" Type="http://schemas.openxmlformats.org/officeDocument/2006/relationships/package" Target="embeddings/Microsoft_Word_Document9.doc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Word_Document18.docx"/><Relationship Id="rId56" Type="http://schemas.openxmlformats.org/officeDocument/2006/relationships/package" Target="embeddings/Microsoft_Word_Document22.docx"/><Relationship Id="rId64" Type="http://schemas.openxmlformats.org/officeDocument/2006/relationships/oleObject" Target="embeddings/Microsoft_Word_97_-_2003_Document2.doc"/><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image" Target="media/image24.emf"/><Relationship Id="rId67" Type="http://schemas.openxmlformats.org/officeDocument/2006/relationships/header" Target="header2.xml"/><Relationship Id="rId20" Type="http://schemas.openxmlformats.org/officeDocument/2006/relationships/package" Target="embeddings/Microsoft_Word_Document4.docx"/><Relationship Id="rId41" Type="http://schemas.openxmlformats.org/officeDocument/2006/relationships/image" Target="media/image15.emf"/><Relationship Id="rId54" Type="http://schemas.openxmlformats.org/officeDocument/2006/relationships/package" Target="embeddings/Microsoft_Word_Document21.docx"/><Relationship Id="rId62" Type="http://schemas.openxmlformats.org/officeDocument/2006/relationships/oleObject" Target="embeddings/Microsoft_Word_97_-_2003_Document1.doc"/><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A7EF3-A882-41CD-AFCB-DEF0B657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34</Pages>
  <Words>16297</Words>
  <Characters>89635</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105721</CharactersWithSpaces>
  <SharedDoc>false</SharedDoc>
  <HLinks>
    <vt:vector size="30" baseType="variant">
      <vt:variant>
        <vt:i4>2490406</vt:i4>
      </vt:variant>
      <vt:variant>
        <vt:i4>244</vt:i4>
      </vt:variant>
      <vt:variant>
        <vt:i4>0</vt:i4>
      </vt:variant>
      <vt:variant>
        <vt:i4>5</vt:i4>
      </vt:variant>
      <vt:variant>
        <vt:lpwstr>http://www.imss.gob.mx/</vt:lpwstr>
      </vt:variant>
      <vt:variant>
        <vt:lpwstr/>
      </vt:variant>
      <vt:variant>
        <vt:i4>6684698</vt:i4>
      </vt:variant>
      <vt:variant>
        <vt:i4>238</vt:i4>
      </vt:variant>
      <vt:variant>
        <vt:i4>0</vt:i4>
      </vt:variant>
      <vt:variant>
        <vt:i4>5</vt:i4>
      </vt:variant>
      <vt:variant>
        <vt:lpwstr>mailto:compranet@funcionpublica.gob.mx</vt:lpwstr>
      </vt:variant>
      <vt:variant>
        <vt:lpwstr/>
      </vt:variant>
      <vt:variant>
        <vt:i4>1900602</vt:i4>
      </vt:variant>
      <vt:variant>
        <vt:i4>217</vt:i4>
      </vt:variant>
      <vt:variant>
        <vt:i4>0</vt:i4>
      </vt:variant>
      <vt:variant>
        <vt:i4>5</vt:i4>
      </vt:variant>
      <vt:variant>
        <vt:lpwstr>mailto:tramite01.ap@imss.gob.mx</vt:lpwstr>
      </vt:variant>
      <vt:variant>
        <vt:lpwstr/>
      </vt:variant>
      <vt:variant>
        <vt:i4>68</vt:i4>
      </vt:variant>
      <vt:variant>
        <vt:i4>146</vt:i4>
      </vt:variant>
      <vt:variant>
        <vt:i4>0</vt:i4>
      </vt:variant>
      <vt:variant>
        <vt:i4>5</vt:i4>
      </vt:variant>
      <vt:variant>
        <vt:lpwstr>https://compranet.funcionpublica.gob.mx/</vt:lpwstr>
      </vt:variant>
      <vt:variant>
        <vt:lpwstr/>
      </vt:variant>
      <vt:variant>
        <vt:i4>68</vt:i4>
      </vt:variant>
      <vt:variant>
        <vt:i4>51</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20</cp:revision>
  <cp:lastPrinted>2015-11-19T18:44:00Z</cp:lastPrinted>
  <dcterms:created xsi:type="dcterms:W3CDTF">2021-10-05T17:25:00Z</dcterms:created>
  <dcterms:modified xsi:type="dcterms:W3CDTF">2021-11-17T18:22:00Z</dcterms:modified>
</cp:coreProperties>
</file>