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007194" w:rsidP="00287B3D">
      <w:pPr>
        <w:suppressAutoHyphens/>
        <w:spacing w:after="0" w:line="240" w:lineRule="auto"/>
        <w:ind w:right="502"/>
        <w:jc w:val="center"/>
        <w:rPr>
          <w:rFonts w:ascii="Arial" w:eastAsia="Times New Roman" w:hAnsi="Arial" w:cs="Arial"/>
          <w:b/>
          <w:bCs/>
          <w:sz w:val="28"/>
          <w:szCs w:val="20"/>
          <w:lang w:eastAsia="ar-SA"/>
        </w:rPr>
      </w:pPr>
      <w:r w:rsidRPr="00D2635D">
        <w:rPr>
          <w:rFonts w:ascii="Arial" w:eastAsia="Times New Roman" w:hAnsi="Arial" w:cs="Arial"/>
          <w:b/>
          <w:bCs/>
          <w:sz w:val="28"/>
          <w:szCs w:val="20"/>
          <w:lang w:eastAsia="ar-SA"/>
        </w:rPr>
        <w:t>Instituto Mexicano del Seguro Social</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532601" w:rsidRPr="00D2635D" w:rsidRDefault="00F56F81" w:rsidP="00287B3D">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Dirección de Administració</w:t>
      </w:r>
      <w:r w:rsidR="00007194" w:rsidRPr="00D2635D">
        <w:rPr>
          <w:rFonts w:ascii="Arial" w:eastAsia="Times New Roman" w:hAnsi="Arial" w:cs="Arial"/>
          <w:bCs/>
          <w:sz w:val="24"/>
          <w:szCs w:val="20"/>
          <w:lang w:eastAsia="ar-SA"/>
        </w:rPr>
        <w:t>n</w:t>
      </w:r>
    </w:p>
    <w:p w:rsidR="00007194" w:rsidRPr="00D2635D" w:rsidRDefault="00F03485" w:rsidP="00665FA8">
      <w:pPr>
        <w:suppressAutoHyphens/>
        <w:spacing w:after="0" w:line="240" w:lineRule="auto"/>
        <w:ind w:right="-1"/>
        <w:jc w:val="center"/>
        <w:rPr>
          <w:rFonts w:ascii="Arial" w:eastAsia="Times New Roman" w:hAnsi="Arial" w:cs="Arial"/>
          <w:bCs/>
          <w:sz w:val="24"/>
          <w:szCs w:val="20"/>
          <w:lang w:eastAsia="ar-SA"/>
        </w:rPr>
      </w:pPr>
      <w:r>
        <w:rPr>
          <w:rFonts w:ascii="Arial" w:eastAsia="Times New Roman" w:hAnsi="Arial" w:cs="Arial"/>
          <w:bCs/>
          <w:sz w:val="24"/>
          <w:szCs w:val="20"/>
          <w:lang w:eastAsia="ar-SA"/>
        </w:rPr>
        <w:t>Unidad de Adquisiciones e Infraestructura</w:t>
      </w:r>
    </w:p>
    <w:p w:rsidR="00007194"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Coordinación de Adquisición de Bienes y Contratación de Servicios</w:t>
      </w:r>
    </w:p>
    <w:p w:rsidR="00532601" w:rsidRPr="00D2635D" w:rsidRDefault="00007194"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Coordinación Técnica de </w:t>
      </w:r>
      <w:r w:rsidR="00195F91" w:rsidRPr="00D2635D">
        <w:rPr>
          <w:rFonts w:ascii="Arial" w:eastAsia="Times New Roman" w:hAnsi="Arial" w:cs="Arial"/>
          <w:bCs/>
          <w:sz w:val="24"/>
          <w:szCs w:val="20"/>
          <w:lang w:eastAsia="ar-SA"/>
        </w:rPr>
        <w:t>Bienes y Servicios</w:t>
      </w:r>
    </w:p>
    <w:p w:rsidR="00284523" w:rsidRPr="00D2635D" w:rsidRDefault="00725458"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División </w:t>
      </w:r>
      <w:r w:rsidR="00284523" w:rsidRPr="00D2635D">
        <w:rPr>
          <w:rFonts w:ascii="Arial" w:eastAsia="Times New Roman" w:hAnsi="Arial" w:cs="Arial"/>
          <w:bCs/>
          <w:sz w:val="24"/>
          <w:szCs w:val="20"/>
          <w:lang w:eastAsia="ar-SA"/>
        </w:rPr>
        <w:t xml:space="preserve">de </w:t>
      </w:r>
      <w:r w:rsidR="00195F91" w:rsidRPr="00D2635D">
        <w:rPr>
          <w:rFonts w:ascii="Arial" w:eastAsia="Times New Roman" w:hAnsi="Arial" w:cs="Arial"/>
          <w:bCs/>
          <w:sz w:val="24"/>
          <w:szCs w:val="20"/>
          <w:lang w:eastAsia="ar-SA"/>
        </w:rPr>
        <w:t xml:space="preserve">Bienes </w:t>
      </w:r>
      <w:r w:rsidR="00665FA8" w:rsidRPr="00D2635D">
        <w:rPr>
          <w:rFonts w:ascii="Arial" w:eastAsia="Times New Roman" w:hAnsi="Arial" w:cs="Arial"/>
          <w:bCs/>
          <w:sz w:val="24"/>
          <w:szCs w:val="20"/>
          <w:lang w:eastAsia="ar-SA"/>
        </w:rPr>
        <w:t>N</w:t>
      </w:r>
      <w:r w:rsidR="00195F91" w:rsidRPr="00D2635D">
        <w:rPr>
          <w:rFonts w:ascii="Arial" w:eastAsia="Times New Roman" w:hAnsi="Arial" w:cs="Arial"/>
          <w:bCs/>
          <w:sz w:val="24"/>
          <w:szCs w:val="20"/>
          <w:lang w:eastAsia="ar-SA"/>
        </w:rPr>
        <w:t>o Terapéuticos</w:t>
      </w:r>
    </w:p>
    <w:p w:rsidR="00925EBF" w:rsidRPr="00D2635D" w:rsidRDefault="00925EBF" w:rsidP="00AE0445">
      <w:pPr>
        <w:suppressAutoHyphens/>
        <w:spacing w:after="0" w:line="240" w:lineRule="auto"/>
        <w:ind w:right="502"/>
        <w:jc w:val="center"/>
        <w:rPr>
          <w:rFonts w:ascii="Arial" w:eastAsia="Times New Roman" w:hAnsi="Arial" w:cs="Arial"/>
          <w:bCs/>
          <w:sz w:val="24"/>
          <w:szCs w:val="20"/>
          <w:lang w:eastAsia="ar-SA"/>
        </w:rPr>
      </w:pP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Calle Durango </w:t>
      </w:r>
      <w:r w:rsidR="00665FA8" w:rsidRPr="00D2635D">
        <w:rPr>
          <w:rFonts w:ascii="Arial" w:eastAsia="Times New Roman" w:hAnsi="Arial" w:cs="Arial"/>
          <w:bCs/>
          <w:sz w:val="24"/>
          <w:szCs w:val="20"/>
          <w:lang w:eastAsia="ar-SA"/>
        </w:rPr>
        <w:t>n</w:t>
      </w:r>
      <w:r w:rsidRPr="00D2635D">
        <w:rPr>
          <w:rFonts w:ascii="Arial" w:eastAsia="Times New Roman" w:hAnsi="Arial" w:cs="Arial"/>
          <w:bCs/>
          <w:sz w:val="24"/>
          <w:szCs w:val="20"/>
          <w:lang w:eastAsia="ar-SA"/>
        </w:rPr>
        <w:t>úm</w:t>
      </w:r>
      <w:r w:rsidR="00FD6698" w:rsidRPr="00D2635D">
        <w:rPr>
          <w:rFonts w:ascii="Arial" w:eastAsia="Times New Roman" w:hAnsi="Arial" w:cs="Arial"/>
          <w:bCs/>
          <w:sz w:val="24"/>
          <w:szCs w:val="20"/>
          <w:lang w:eastAsia="ar-SA"/>
        </w:rPr>
        <w:t>ero</w:t>
      </w:r>
      <w:r w:rsidRPr="00D2635D">
        <w:rPr>
          <w:rFonts w:ascii="Arial" w:eastAsia="Times New Roman" w:hAnsi="Arial" w:cs="Arial"/>
          <w:bCs/>
          <w:sz w:val="24"/>
          <w:szCs w:val="20"/>
          <w:lang w:eastAsia="ar-SA"/>
        </w:rPr>
        <w:t xml:space="preserve"> 291 </w:t>
      </w:r>
      <w:r w:rsidR="00AE0445" w:rsidRPr="00D2635D">
        <w:rPr>
          <w:rFonts w:ascii="Arial" w:eastAsia="Times New Roman" w:hAnsi="Arial" w:cs="Arial"/>
          <w:bCs/>
          <w:sz w:val="24"/>
          <w:szCs w:val="20"/>
          <w:lang w:eastAsia="ar-SA"/>
        </w:rPr>
        <w:t>q</w:t>
      </w:r>
      <w:r w:rsidR="00195F91" w:rsidRPr="00D2635D">
        <w:rPr>
          <w:rFonts w:ascii="Arial" w:eastAsia="Times New Roman" w:hAnsi="Arial" w:cs="Arial"/>
          <w:bCs/>
          <w:sz w:val="24"/>
          <w:szCs w:val="20"/>
          <w:lang w:eastAsia="ar-SA"/>
        </w:rPr>
        <w:t xml:space="preserve">uinto </w:t>
      </w:r>
      <w:r w:rsidR="00665FA8" w:rsidRPr="00D2635D">
        <w:rPr>
          <w:rFonts w:ascii="Arial" w:eastAsia="Times New Roman" w:hAnsi="Arial" w:cs="Arial"/>
          <w:bCs/>
          <w:sz w:val="24"/>
          <w:szCs w:val="20"/>
          <w:lang w:eastAsia="ar-SA"/>
        </w:rPr>
        <w:t>p</w:t>
      </w:r>
      <w:r w:rsidR="00195F91" w:rsidRPr="00D2635D">
        <w:rPr>
          <w:rFonts w:ascii="Arial" w:eastAsia="Times New Roman" w:hAnsi="Arial" w:cs="Arial"/>
          <w:bCs/>
          <w:sz w:val="24"/>
          <w:szCs w:val="20"/>
          <w:lang w:eastAsia="ar-SA"/>
        </w:rPr>
        <w:t>iso</w:t>
      </w:r>
      <w:r w:rsidR="00070859" w:rsidRPr="00D2635D">
        <w:rPr>
          <w:rFonts w:ascii="Arial" w:eastAsia="Times New Roman" w:hAnsi="Arial" w:cs="Arial"/>
          <w:bCs/>
          <w:sz w:val="24"/>
          <w:szCs w:val="20"/>
          <w:lang w:eastAsia="ar-SA"/>
        </w:rPr>
        <w:t xml:space="preserve">, </w:t>
      </w:r>
      <w:r w:rsidRPr="00D2635D">
        <w:rPr>
          <w:rFonts w:ascii="Arial" w:eastAsia="Times New Roman" w:hAnsi="Arial" w:cs="Arial"/>
          <w:bCs/>
          <w:sz w:val="24"/>
          <w:szCs w:val="20"/>
          <w:lang w:eastAsia="ar-SA"/>
        </w:rPr>
        <w:t>Colonia Roma Norte, Código Postal 06700</w:t>
      </w:r>
    </w:p>
    <w:p w:rsidR="00925EBF" w:rsidRPr="00D2635D" w:rsidRDefault="00925EBF" w:rsidP="00665FA8">
      <w:pPr>
        <w:suppressAutoHyphens/>
        <w:spacing w:after="0" w:line="240" w:lineRule="auto"/>
        <w:ind w:right="-1"/>
        <w:jc w:val="center"/>
        <w:rPr>
          <w:rFonts w:ascii="Arial" w:eastAsia="Times New Roman" w:hAnsi="Arial" w:cs="Arial"/>
          <w:bCs/>
          <w:sz w:val="24"/>
          <w:szCs w:val="20"/>
          <w:lang w:eastAsia="ar-SA"/>
        </w:rPr>
      </w:pPr>
      <w:r w:rsidRPr="00D2635D">
        <w:rPr>
          <w:rFonts w:ascii="Arial" w:eastAsia="Times New Roman" w:hAnsi="Arial" w:cs="Arial"/>
          <w:bCs/>
          <w:sz w:val="24"/>
          <w:szCs w:val="20"/>
          <w:lang w:eastAsia="ar-SA"/>
        </w:rPr>
        <w:t xml:space="preserve">Delegación Cuauhtémoc, </w:t>
      </w:r>
      <w:r w:rsidR="00AE0445" w:rsidRPr="00D2635D">
        <w:rPr>
          <w:rFonts w:ascii="Arial" w:eastAsia="Times New Roman" w:hAnsi="Arial" w:cs="Arial"/>
          <w:bCs/>
          <w:sz w:val="24"/>
          <w:szCs w:val="20"/>
          <w:lang w:eastAsia="ar-SA"/>
        </w:rPr>
        <w:t>Ciudad de México</w:t>
      </w:r>
      <w:r w:rsidR="00665FA8" w:rsidRPr="00D2635D">
        <w:rPr>
          <w:rFonts w:ascii="Arial" w:eastAsia="Times New Roman" w:hAnsi="Arial" w:cs="Arial"/>
          <w:bCs/>
          <w:sz w:val="24"/>
          <w:szCs w:val="20"/>
          <w:lang w:eastAsia="ar-SA"/>
        </w:rPr>
        <w:t>.</w:t>
      </w:r>
    </w:p>
    <w:p w:rsidR="00532601" w:rsidRPr="00D2635D" w:rsidRDefault="00532601" w:rsidP="00AE0445">
      <w:pPr>
        <w:suppressAutoHyphens/>
        <w:spacing w:after="0" w:line="240" w:lineRule="auto"/>
        <w:ind w:right="502"/>
        <w:jc w:val="center"/>
        <w:rPr>
          <w:rFonts w:ascii="Arial" w:eastAsia="Times New Roman" w:hAnsi="Arial" w:cs="Arial"/>
          <w:bCs/>
          <w:sz w:val="24"/>
          <w:szCs w:val="20"/>
          <w:lang w:eastAsia="ar-SA"/>
        </w:rPr>
      </w:pPr>
    </w:p>
    <w:p w:rsidR="001D1F6D" w:rsidRPr="00D2635D" w:rsidRDefault="001D1F6D"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28778A" w:rsidRPr="00D2635D" w:rsidRDefault="0028778A" w:rsidP="00287B3D">
      <w:pPr>
        <w:suppressAutoHyphens/>
        <w:spacing w:after="0" w:line="240" w:lineRule="auto"/>
        <w:ind w:right="502"/>
        <w:jc w:val="center"/>
        <w:rPr>
          <w:rFonts w:ascii="Arial" w:eastAsia="Times New Roman" w:hAnsi="Arial" w:cs="Arial"/>
          <w:bCs/>
          <w:sz w:val="24"/>
          <w:szCs w:val="20"/>
          <w:lang w:eastAsia="ar-SA"/>
        </w:rPr>
      </w:pPr>
    </w:p>
    <w:p w:rsidR="001747AC" w:rsidRPr="00D2635D" w:rsidRDefault="002C5DC3"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Convocatoria</w:t>
      </w:r>
    </w:p>
    <w:p w:rsidR="00A637FC" w:rsidRDefault="0072545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Licitación Pública</w:t>
      </w:r>
      <w:r w:rsidR="00846505" w:rsidRPr="00D2635D">
        <w:rPr>
          <w:rFonts w:ascii="Arial" w:eastAsia="Times New Roman" w:hAnsi="Arial" w:cs="Arial"/>
          <w:b/>
          <w:bCs/>
          <w:sz w:val="24"/>
          <w:szCs w:val="20"/>
          <w:lang w:eastAsia="ar-SA"/>
        </w:rPr>
        <w:t xml:space="preserve"> </w:t>
      </w:r>
      <w:r w:rsidR="00A637FC">
        <w:rPr>
          <w:rFonts w:ascii="Arial" w:eastAsia="Times New Roman" w:hAnsi="Arial" w:cs="Arial"/>
          <w:b/>
          <w:bCs/>
          <w:sz w:val="24"/>
          <w:szCs w:val="20"/>
          <w:lang w:eastAsia="ar-SA"/>
        </w:rPr>
        <w:t>Intern</w:t>
      </w:r>
      <w:r w:rsidR="001D1F6D" w:rsidRPr="00D2635D">
        <w:rPr>
          <w:rFonts w:ascii="Arial" w:eastAsia="Times New Roman" w:hAnsi="Arial" w:cs="Arial"/>
          <w:b/>
          <w:bCs/>
          <w:sz w:val="24"/>
          <w:szCs w:val="20"/>
          <w:lang w:eastAsia="ar-SA"/>
        </w:rPr>
        <w:t>acional</w:t>
      </w:r>
      <w:r w:rsidR="00070859" w:rsidRPr="00D2635D">
        <w:rPr>
          <w:rFonts w:ascii="Arial" w:eastAsia="Times New Roman" w:hAnsi="Arial" w:cs="Arial"/>
          <w:b/>
          <w:bCs/>
          <w:sz w:val="24"/>
          <w:szCs w:val="20"/>
          <w:lang w:eastAsia="ar-SA"/>
        </w:rPr>
        <w:t xml:space="preserve"> </w:t>
      </w:r>
      <w:r w:rsidR="00A637FC">
        <w:rPr>
          <w:rFonts w:ascii="Arial" w:eastAsia="Times New Roman" w:hAnsi="Arial" w:cs="Arial"/>
          <w:b/>
          <w:bCs/>
          <w:sz w:val="24"/>
          <w:szCs w:val="20"/>
          <w:lang w:eastAsia="ar-SA"/>
        </w:rPr>
        <w:t>bajo la Cobertura de los</w:t>
      </w:r>
    </w:p>
    <w:p w:rsidR="00BC42CB" w:rsidRDefault="00A637FC" w:rsidP="00287B3D">
      <w:pPr>
        <w:suppressAutoHyphens/>
        <w:spacing w:after="0" w:line="240" w:lineRule="auto"/>
        <w:ind w:right="502"/>
        <w:jc w:val="center"/>
        <w:rPr>
          <w:rFonts w:ascii="Arial" w:eastAsia="Times New Roman" w:hAnsi="Arial" w:cs="Arial"/>
          <w:b/>
          <w:bCs/>
          <w:sz w:val="24"/>
          <w:szCs w:val="20"/>
          <w:lang w:eastAsia="ar-SA"/>
        </w:rPr>
      </w:pPr>
      <w:r>
        <w:rPr>
          <w:rFonts w:ascii="Arial" w:eastAsia="Times New Roman" w:hAnsi="Arial" w:cs="Arial"/>
          <w:b/>
          <w:bCs/>
          <w:sz w:val="24"/>
          <w:szCs w:val="20"/>
          <w:lang w:eastAsia="ar-SA"/>
        </w:rPr>
        <w:t xml:space="preserve">Tratados de Libre Comercio </w:t>
      </w:r>
      <w:r w:rsidR="00BC42CB">
        <w:rPr>
          <w:rFonts w:ascii="Arial" w:eastAsia="Times New Roman" w:hAnsi="Arial" w:cs="Arial"/>
          <w:b/>
          <w:bCs/>
          <w:sz w:val="24"/>
          <w:szCs w:val="20"/>
          <w:lang w:eastAsia="ar-SA"/>
        </w:rPr>
        <w:t>de los que México forma parte</w:t>
      </w:r>
    </w:p>
    <w:p w:rsidR="00257B2A" w:rsidRPr="00D2635D" w:rsidRDefault="00070859"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Electrónica</w:t>
      </w:r>
    </w:p>
    <w:p w:rsidR="003B088C" w:rsidRPr="00D2635D" w:rsidRDefault="00665FA8" w:rsidP="00287B3D">
      <w:pPr>
        <w:suppressAutoHyphens/>
        <w:spacing w:after="0" w:line="240" w:lineRule="auto"/>
        <w:ind w:right="502"/>
        <w:jc w:val="center"/>
        <w:rPr>
          <w:rFonts w:ascii="Arial" w:eastAsia="Times New Roman" w:hAnsi="Arial" w:cs="Arial"/>
          <w:b/>
          <w:bCs/>
          <w:sz w:val="24"/>
          <w:szCs w:val="20"/>
          <w:lang w:eastAsia="ar-SA"/>
        </w:rPr>
      </w:pPr>
      <w:r w:rsidRPr="00D2635D">
        <w:rPr>
          <w:rFonts w:ascii="Arial" w:eastAsia="Times New Roman" w:hAnsi="Arial" w:cs="Arial"/>
          <w:b/>
          <w:bCs/>
          <w:sz w:val="24"/>
          <w:szCs w:val="20"/>
          <w:lang w:eastAsia="ar-SA"/>
        </w:rPr>
        <w:t>Número</w:t>
      </w:r>
      <w:r w:rsidR="0011505C" w:rsidRPr="00D2635D">
        <w:rPr>
          <w:rFonts w:ascii="Arial" w:eastAsia="Times New Roman" w:hAnsi="Arial" w:cs="Arial"/>
          <w:b/>
          <w:bCs/>
          <w:sz w:val="24"/>
          <w:szCs w:val="20"/>
          <w:lang w:eastAsia="ar-SA"/>
        </w:rPr>
        <w:t xml:space="preserve"> </w:t>
      </w:r>
      <w:r w:rsidR="00B8312D" w:rsidRPr="00D2635D">
        <w:rPr>
          <w:rFonts w:ascii="Arial" w:eastAsia="Times New Roman" w:hAnsi="Arial" w:cs="Arial"/>
          <w:b/>
          <w:bCs/>
          <w:sz w:val="24"/>
          <w:szCs w:val="20"/>
          <w:lang w:eastAsia="ar-SA"/>
        </w:rPr>
        <w:t>L</w:t>
      </w:r>
      <w:r w:rsidR="00070859" w:rsidRPr="00D2635D">
        <w:rPr>
          <w:rFonts w:ascii="Arial" w:eastAsia="Times New Roman" w:hAnsi="Arial" w:cs="Arial"/>
          <w:b/>
          <w:bCs/>
          <w:sz w:val="24"/>
          <w:szCs w:val="20"/>
          <w:lang w:eastAsia="ar-SA"/>
        </w:rPr>
        <w:t>A-</w:t>
      </w:r>
      <w:r w:rsidR="00195F91" w:rsidRPr="00D2635D">
        <w:rPr>
          <w:rFonts w:ascii="Arial" w:eastAsia="Times New Roman" w:hAnsi="Arial" w:cs="Arial"/>
          <w:b/>
          <w:bCs/>
          <w:sz w:val="24"/>
          <w:szCs w:val="20"/>
          <w:lang w:eastAsia="ar-SA"/>
        </w:rPr>
        <w:t>019GYR120</w:t>
      </w:r>
      <w:r w:rsidR="0011505C" w:rsidRPr="00D2635D">
        <w:rPr>
          <w:rFonts w:ascii="Arial" w:eastAsia="Times New Roman" w:hAnsi="Arial" w:cs="Arial"/>
          <w:b/>
          <w:bCs/>
          <w:sz w:val="24"/>
          <w:szCs w:val="20"/>
          <w:lang w:eastAsia="ar-SA"/>
        </w:rPr>
        <w:t>-</w:t>
      </w:r>
      <w:r w:rsidR="00AE0445" w:rsidRPr="00D2635D">
        <w:rPr>
          <w:rFonts w:ascii="Arial" w:eastAsia="Times New Roman" w:hAnsi="Arial" w:cs="Arial"/>
          <w:b/>
          <w:bCs/>
          <w:sz w:val="24"/>
          <w:szCs w:val="20"/>
          <w:lang w:eastAsia="ar-SA"/>
        </w:rPr>
        <w:t>E</w:t>
      </w:r>
      <w:r w:rsidR="0058118F">
        <w:rPr>
          <w:rFonts w:ascii="Arial" w:eastAsia="Times New Roman" w:hAnsi="Arial" w:cs="Arial"/>
          <w:b/>
          <w:bCs/>
          <w:sz w:val="24"/>
          <w:szCs w:val="20"/>
          <w:lang w:eastAsia="ar-SA"/>
        </w:rPr>
        <w:t>14</w:t>
      </w:r>
      <w:r w:rsidR="00AE0445" w:rsidRPr="00D2635D">
        <w:rPr>
          <w:rFonts w:ascii="Arial" w:eastAsia="Times New Roman" w:hAnsi="Arial" w:cs="Arial"/>
          <w:b/>
          <w:bCs/>
          <w:sz w:val="24"/>
          <w:szCs w:val="20"/>
          <w:lang w:eastAsia="ar-SA"/>
        </w:rPr>
        <w:t>-2016</w:t>
      </w: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931EC7" w:rsidRPr="00D2635D" w:rsidRDefault="00931EC7" w:rsidP="00287B3D">
      <w:pPr>
        <w:suppressAutoHyphens/>
        <w:spacing w:after="0" w:line="240" w:lineRule="auto"/>
        <w:ind w:right="502"/>
        <w:jc w:val="center"/>
        <w:rPr>
          <w:rFonts w:ascii="Arial" w:eastAsia="Times New Roman" w:hAnsi="Arial" w:cs="Arial"/>
          <w:b/>
          <w:bCs/>
          <w:sz w:val="24"/>
          <w:szCs w:val="20"/>
          <w:lang w:eastAsia="ar-SA"/>
        </w:rPr>
      </w:pPr>
    </w:p>
    <w:p w:rsidR="00512930" w:rsidRDefault="00167138" w:rsidP="00287B3D">
      <w:pPr>
        <w:suppressAutoHyphens/>
        <w:spacing w:after="0" w:line="240" w:lineRule="auto"/>
        <w:jc w:val="center"/>
        <w:rPr>
          <w:rFonts w:ascii="Arial" w:hAnsi="Arial" w:cs="Arial"/>
          <w:b/>
          <w:iCs/>
          <w:sz w:val="24"/>
          <w:szCs w:val="20"/>
        </w:rPr>
      </w:pPr>
      <w:r w:rsidRPr="00D2635D">
        <w:rPr>
          <w:rFonts w:ascii="Arial" w:hAnsi="Arial" w:cs="Arial"/>
          <w:b/>
          <w:sz w:val="24"/>
          <w:szCs w:val="20"/>
        </w:rPr>
        <w:t>“</w:t>
      </w:r>
      <w:r w:rsidR="00A637FC" w:rsidRPr="00A637FC">
        <w:rPr>
          <w:rFonts w:ascii="Arial" w:hAnsi="Arial" w:cs="Arial"/>
          <w:b/>
          <w:iCs/>
          <w:sz w:val="24"/>
          <w:szCs w:val="20"/>
        </w:rPr>
        <w:t xml:space="preserve">Adquisición de Insumos para el </w:t>
      </w:r>
      <w:r w:rsidR="00512930">
        <w:rPr>
          <w:rFonts w:ascii="Arial" w:hAnsi="Arial" w:cs="Arial"/>
          <w:b/>
          <w:iCs/>
          <w:sz w:val="24"/>
          <w:szCs w:val="20"/>
        </w:rPr>
        <w:t>Combate al Dengue y Tratamiento</w:t>
      </w:r>
    </w:p>
    <w:p w:rsidR="001747AC" w:rsidRPr="00D2635D" w:rsidRDefault="00512930" w:rsidP="00287B3D">
      <w:pPr>
        <w:suppressAutoHyphens/>
        <w:spacing w:after="0" w:line="240" w:lineRule="auto"/>
        <w:jc w:val="center"/>
        <w:rPr>
          <w:rFonts w:ascii="Arial" w:hAnsi="Arial" w:cs="Arial"/>
          <w:b/>
          <w:sz w:val="24"/>
          <w:szCs w:val="20"/>
        </w:rPr>
      </w:pPr>
      <w:r>
        <w:rPr>
          <w:rFonts w:ascii="Arial" w:hAnsi="Arial" w:cs="Arial"/>
          <w:b/>
          <w:iCs/>
          <w:sz w:val="24"/>
          <w:szCs w:val="20"/>
        </w:rPr>
        <w:t>Del Agua</w:t>
      </w:r>
      <w:r w:rsidR="00A637FC" w:rsidRPr="00A637FC">
        <w:rPr>
          <w:rFonts w:ascii="Arial" w:hAnsi="Arial" w:cs="Arial"/>
          <w:b/>
          <w:iCs/>
          <w:sz w:val="24"/>
          <w:szCs w:val="20"/>
        </w:rPr>
        <w:t xml:space="preserve"> </w:t>
      </w:r>
      <w:r>
        <w:rPr>
          <w:rFonts w:ascii="Arial" w:hAnsi="Arial" w:cs="Arial"/>
          <w:b/>
          <w:iCs/>
          <w:sz w:val="24"/>
          <w:szCs w:val="20"/>
        </w:rPr>
        <w:t>para Consumo Humano durante</w:t>
      </w:r>
      <w:r w:rsidR="00A637FC" w:rsidRPr="00A637FC">
        <w:rPr>
          <w:rFonts w:ascii="Arial" w:hAnsi="Arial" w:cs="Arial"/>
          <w:b/>
          <w:iCs/>
          <w:sz w:val="24"/>
          <w:szCs w:val="20"/>
        </w:rPr>
        <w:t xml:space="preserve"> el ejercicio 2016</w:t>
      </w:r>
      <w:r>
        <w:rPr>
          <w:rFonts w:ascii="Arial" w:hAnsi="Arial" w:cs="Arial"/>
          <w:b/>
          <w:iCs/>
          <w:sz w:val="24"/>
          <w:szCs w:val="20"/>
        </w:rPr>
        <w:t>,</w:t>
      </w:r>
      <w:r w:rsidR="00A637FC" w:rsidRPr="00A637FC">
        <w:rPr>
          <w:rFonts w:ascii="Arial" w:hAnsi="Arial" w:cs="Arial"/>
          <w:b/>
          <w:iCs/>
          <w:sz w:val="24"/>
          <w:szCs w:val="20"/>
        </w:rPr>
        <w:t xml:space="preserve"> IMSS-PROSPERA</w:t>
      </w:r>
      <w:r w:rsidR="00167138" w:rsidRPr="00D2635D">
        <w:rPr>
          <w:rFonts w:ascii="Arial" w:hAnsi="Arial" w:cs="Arial"/>
          <w:b/>
          <w:sz w:val="24"/>
          <w:szCs w:val="20"/>
        </w:rPr>
        <w:t>”.</w:t>
      </w:r>
    </w:p>
    <w:p w:rsidR="001747AC" w:rsidRPr="00D2635D" w:rsidRDefault="001747AC" w:rsidP="0028778A">
      <w:pPr>
        <w:suppressAutoHyphens/>
        <w:spacing w:after="0" w:line="240" w:lineRule="auto"/>
        <w:ind w:left="-284"/>
        <w:jc w:val="both"/>
        <w:rPr>
          <w:rFonts w:ascii="Arial" w:hAnsi="Arial" w:cs="Arial"/>
          <w:b/>
          <w:sz w:val="24"/>
          <w:szCs w:val="20"/>
        </w:rPr>
      </w:pPr>
    </w:p>
    <w:p w:rsidR="00DB54A7" w:rsidRPr="00D2635D" w:rsidRDefault="00DB54A7" w:rsidP="0028778A">
      <w:pPr>
        <w:suppressAutoHyphens/>
        <w:spacing w:after="0" w:line="240" w:lineRule="auto"/>
        <w:ind w:left="-284"/>
        <w:jc w:val="both"/>
        <w:rPr>
          <w:rFonts w:ascii="Arial" w:hAnsi="Arial" w:cs="Arial"/>
          <w:b/>
          <w:sz w:val="24"/>
          <w:szCs w:val="20"/>
        </w:rPr>
      </w:pPr>
    </w:p>
    <w:p w:rsidR="001D1F6D" w:rsidRPr="00D2635D" w:rsidRDefault="001D1F6D" w:rsidP="00167138">
      <w:pPr>
        <w:suppressAutoHyphens/>
        <w:spacing w:after="0" w:line="240" w:lineRule="auto"/>
        <w:ind w:left="-284"/>
        <w:jc w:val="both"/>
        <w:rPr>
          <w:rFonts w:ascii="Arial" w:hAnsi="Arial" w:cs="Arial"/>
          <w:b/>
          <w:sz w:val="24"/>
          <w:szCs w:val="20"/>
        </w:rPr>
      </w:pPr>
    </w:p>
    <w:p w:rsidR="00532601" w:rsidRPr="00D2635D" w:rsidRDefault="001D1F6D" w:rsidP="0028778A">
      <w:pPr>
        <w:spacing w:line="240" w:lineRule="auto"/>
        <w:ind w:left="-284"/>
        <w:jc w:val="both"/>
        <w:rPr>
          <w:rFonts w:cstheme="minorHAnsi"/>
          <w:sz w:val="20"/>
          <w:szCs w:val="20"/>
        </w:rPr>
      </w:pPr>
      <w:r w:rsidRPr="00D2635D">
        <w:rPr>
          <w:rFonts w:cstheme="minorHAnsi"/>
          <w:sz w:val="20"/>
          <w:szCs w:val="20"/>
        </w:rPr>
        <w:br w:type="page"/>
      </w:r>
    </w:p>
    <w:p w:rsidR="00921BE5" w:rsidRPr="00D2635D" w:rsidRDefault="00921BE5" w:rsidP="00070859">
      <w:pPr>
        <w:suppressAutoHyphens/>
        <w:spacing w:after="0" w:line="240" w:lineRule="auto"/>
        <w:ind w:left="-284" w:right="425"/>
        <w:jc w:val="center"/>
        <w:rPr>
          <w:rFonts w:eastAsia="Times New Roman" w:cstheme="minorHAnsi"/>
          <w:b/>
          <w:sz w:val="20"/>
          <w:szCs w:val="20"/>
          <w:lang w:eastAsia="ar-SA"/>
        </w:rPr>
      </w:pPr>
      <w:r w:rsidRPr="00D2635D">
        <w:rPr>
          <w:rFonts w:eastAsia="Times New Roman" w:cstheme="minorHAnsi"/>
          <w:b/>
          <w:sz w:val="20"/>
          <w:szCs w:val="20"/>
          <w:lang w:eastAsia="ar-SA"/>
        </w:rPr>
        <w:lastRenderedPageBreak/>
        <w:t xml:space="preserve">ÍNDICE </w:t>
      </w:r>
    </w:p>
    <w:p w:rsidR="00FF1593" w:rsidRDefault="009F20E2">
      <w:pPr>
        <w:pStyle w:val="TDC2"/>
        <w:tabs>
          <w:tab w:val="right" w:leader="dot" w:pos="9487"/>
        </w:tabs>
        <w:rPr>
          <w:rFonts w:eastAsiaTheme="minorEastAsia"/>
          <w:smallCaps w:val="0"/>
          <w:sz w:val="22"/>
          <w:szCs w:val="22"/>
          <w:lang w:eastAsia="es-MX"/>
        </w:rPr>
      </w:pPr>
      <w:r w:rsidRPr="00D2635D">
        <w:rPr>
          <w:rStyle w:val="Hipervnculo"/>
          <w:rFonts w:ascii="Arial" w:hAnsi="Arial" w:cs="Arial"/>
          <w:b/>
          <w:smallCaps w:val="0"/>
        </w:rPr>
        <w:fldChar w:fldCharType="begin"/>
      </w:r>
      <w:r w:rsidR="007544B1" w:rsidRPr="00D2635D">
        <w:rPr>
          <w:rStyle w:val="Hipervnculo"/>
          <w:rFonts w:ascii="Arial" w:hAnsi="Arial" w:cs="Arial"/>
          <w:b/>
          <w:smallCaps w:val="0"/>
        </w:rPr>
        <w:instrText xml:space="preserve"> TOC \o "1-3" \h \z \u </w:instrText>
      </w:r>
      <w:r w:rsidRPr="00D2635D">
        <w:rPr>
          <w:rStyle w:val="Hipervnculo"/>
          <w:rFonts w:ascii="Arial" w:hAnsi="Arial" w:cs="Arial"/>
          <w:b/>
          <w:smallCaps w:val="0"/>
        </w:rPr>
        <w:fldChar w:fldCharType="separate"/>
      </w:r>
      <w:hyperlink w:anchor="_Toc453762387" w:history="1">
        <w:r w:rsidR="00FF1593" w:rsidRPr="007443D9">
          <w:rPr>
            <w:rStyle w:val="Hipervnculo"/>
            <w:rFonts w:cs="Arial"/>
          </w:rPr>
          <w:t>1.- IDENTIFICACIÓN DE LA LICITACIÓN PÚBLICA.</w:t>
        </w:r>
        <w:r w:rsidR="00FF1593">
          <w:rPr>
            <w:webHidden/>
          </w:rPr>
          <w:tab/>
        </w:r>
        <w:r w:rsidR="00FF1593">
          <w:rPr>
            <w:webHidden/>
          </w:rPr>
          <w:fldChar w:fldCharType="begin"/>
        </w:r>
        <w:r w:rsidR="00FF1593">
          <w:rPr>
            <w:webHidden/>
          </w:rPr>
          <w:instrText xml:space="preserve"> PAGEREF _Toc453762387 \h </w:instrText>
        </w:r>
        <w:r w:rsidR="00FF1593">
          <w:rPr>
            <w:webHidden/>
          </w:rPr>
        </w:r>
        <w:r w:rsidR="00FF1593">
          <w:rPr>
            <w:webHidden/>
          </w:rPr>
          <w:fldChar w:fldCharType="separate"/>
        </w:r>
        <w:r w:rsidR="00FF1593">
          <w:rPr>
            <w:webHidden/>
          </w:rPr>
          <w:t>1</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88" w:history="1">
        <w:r w:rsidR="00FF1593" w:rsidRPr="007443D9">
          <w:rPr>
            <w:rStyle w:val="Hipervnculo"/>
            <w:rFonts w:cs="Arial"/>
          </w:rPr>
          <w:t>1.1 Datos de identificación.</w:t>
        </w:r>
        <w:r w:rsidR="00FF1593">
          <w:rPr>
            <w:webHidden/>
          </w:rPr>
          <w:tab/>
        </w:r>
        <w:r w:rsidR="00FF1593">
          <w:rPr>
            <w:webHidden/>
          </w:rPr>
          <w:fldChar w:fldCharType="begin"/>
        </w:r>
        <w:r w:rsidR="00FF1593">
          <w:rPr>
            <w:webHidden/>
          </w:rPr>
          <w:instrText xml:space="preserve"> PAGEREF _Toc453762388 \h </w:instrText>
        </w:r>
        <w:r w:rsidR="00FF1593">
          <w:rPr>
            <w:webHidden/>
          </w:rPr>
        </w:r>
        <w:r w:rsidR="00FF1593">
          <w:rPr>
            <w:webHidden/>
          </w:rPr>
          <w:fldChar w:fldCharType="separate"/>
        </w:r>
        <w:r w:rsidR="00FF1593">
          <w:rPr>
            <w:webHidden/>
          </w:rPr>
          <w:t>1</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89" w:history="1">
        <w:r w:rsidR="00FF1593" w:rsidRPr="007443D9">
          <w:rPr>
            <w:rStyle w:val="Hipervnculo"/>
            <w:rFonts w:cs="Arial"/>
          </w:rPr>
          <w:t>1.2 Medio y carácter de la licitación:</w:t>
        </w:r>
        <w:r w:rsidR="00FF1593">
          <w:rPr>
            <w:webHidden/>
          </w:rPr>
          <w:tab/>
        </w:r>
        <w:r w:rsidR="00FF1593">
          <w:rPr>
            <w:webHidden/>
          </w:rPr>
          <w:fldChar w:fldCharType="begin"/>
        </w:r>
        <w:r w:rsidR="00FF1593">
          <w:rPr>
            <w:webHidden/>
          </w:rPr>
          <w:instrText xml:space="preserve"> PAGEREF _Toc453762389 \h </w:instrText>
        </w:r>
        <w:r w:rsidR="00FF1593">
          <w:rPr>
            <w:webHidden/>
          </w:rPr>
        </w:r>
        <w:r w:rsidR="00FF1593">
          <w:rPr>
            <w:webHidden/>
          </w:rPr>
          <w:fldChar w:fldCharType="separate"/>
        </w:r>
        <w:r w:rsidR="00FF1593">
          <w:rPr>
            <w:webHidden/>
          </w:rPr>
          <w:t>1</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0" w:history="1">
        <w:r w:rsidR="00FF1593" w:rsidRPr="007443D9">
          <w:rPr>
            <w:rStyle w:val="Hipervnculo"/>
            <w:rFonts w:cs="Arial"/>
          </w:rPr>
          <w:t>1.3 Número de identificación de la licitación pública asignado por CompraNet.</w:t>
        </w:r>
        <w:r w:rsidR="00FF1593">
          <w:rPr>
            <w:webHidden/>
          </w:rPr>
          <w:tab/>
        </w:r>
        <w:r w:rsidR="00FF1593">
          <w:rPr>
            <w:webHidden/>
          </w:rPr>
          <w:fldChar w:fldCharType="begin"/>
        </w:r>
        <w:r w:rsidR="00FF1593">
          <w:rPr>
            <w:webHidden/>
          </w:rPr>
          <w:instrText xml:space="preserve"> PAGEREF _Toc453762390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1" w:history="1">
        <w:r w:rsidR="00FF1593" w:rsidRPr="007443D9">
          <w:rPr>
            <w:rStyle w:val="Hipervnculo"/>
            <w:rFonts w:cs="Arial"/>
          </w:rPr>
          <w:t>1.4 Indicación de los ejercicios fiscales para la contratación.</w:t>
        </w:r>
        <w:r w:rsidR="00FF1593">
          <w:rPr>
            <w:webHidden/>
          </w:rPr>
          <w:tab/>
        </w:r>
        <w:r w:rsidR="00FF1593">
          <w:rPr>
            <w:webHidden/>
          </w:rPr>
          <w:fldChar w:fldCharType="begin"/>
        </w:r>
        <w:r w:rsidR="00FF1593">
          <w:rPr>
            <w:webHidden/>
          </w:rPr>
          <w:instrText xml:space="preserve"> PAGEREF _Toc453762391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2" w:history="1">
        <w:r w:rsidR="00FF1593" w:rsidRPr="007443D9">
          <w:rPr>
            <w:rStyle w:val="Hipervnculo"/>
            <w:rFonts w:cs="Arial"/>
          </w:rPr>
          <w:t>La vigencia del contrato será a partir de su formalización hasta el 31 de diciembre de 2016.</w:t>
        </w:r>
        <w:r w:rsidR="00FF1593">
          <w:rPr>
            <w:webHidden/>
          </w:rPr>
          <w:tab/>
        </w:r>
        <w:r w:rsidR="00FF1593">
          <w:rPr>
            <w:webHidden/>
          </w:rPr>
          <w:fldChar w:fldCharType="begin"/>
        </w:r>
        <w:r w:rsidR="00FF1593">
          <w:rPr>
            <w:webHidden/>
          </w:rPr>
          <w:instrText xml:space="preserve"> PAGEREF _Toc453762392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3" w:history="1">
        <w:r w:rsidR="00FF1593" w:rsidRPr="007443D9">
          <w:rPr>
            <w:rStyle w:val="Hipervnculo"/>
            <w:rFonts w:cs="Arial"/>
          </w:rPr>
          <w:t>1.5 Idioma en que se deberán presentar las proposiciones, los anexos legales, administrativos y técnicos, así como en su caso los folletos que se acompañen.</w:t>
        </w:r>
        <w:r w:rsidR="00FF1593">
          <w:rPr>
            <w:webHidden/>
          </w:rPr>
          <w:tab/>
        </w:r>
        <w:r w:rsidR="00FF1593">
          <w:rPr>
            <w:webHidden/>
          </w:rPr>
          <w:fldChar w:fldCharType="begin"/>
        </w:r>
        <w:r w:rsidR="00FF1593">
          <w:rPr>
            <w:webHidden/>
          </w:rPr>
          <w:instrText xml:space="preserve"> PAGEREF _Toc453762393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4" w:history="1">
        <w:r w:rsidR="00FF1593" w:rsidRPr="007443D9">
          <w:rPr>
            <w:rStyle w:val="Hipervnculo"/>
            <w:rFonts w:cs="Arial"/>
          </w:rPr>
          <w:t>1.6 Disponibilidad presupuestaria.</w:t>
        </w:r>
        <w:r w:rsidR="00FF1593">
          <w:rPr>
            <w:webHidden/>
          </w:rPr>
          <w:tab/>
        </w:r>
        <w:r w:rsidR="00FF1593">
          <w:rPr>
            <w:webHidden/>
          </w:rPr>
          <w:fldChar w:fldCharType="begin"/>
        </w:r>
        <w:r w:rsidR="00FF1593">
          <w:rPr>
            <w:webHidden/>
          </w:rPr>
          <w:instrText xml:space="preserve"> PAGEREF _Toc453762394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395" w:history="1">
        <w:r w:rsidR="00FF1593" w:rsidRPr="007443D9">
          <w:rPr>
            <w:rStyle w:val="Hipervnculo"/>
            <w:rFonts w:cs="Arial"/>
          </w:rPr>
          <w:t>2. OBJETO Y ALCANCE DE LA LICITACIÓN PÚBLICA.</w:t>
        </w:r>
        <w:r w:rsidR="00FF1593">
          <w:rPr>
            <w:webHidden/>
          </w:rPr>
          <w:tab/>
        </w:r>
        <w:r w:rsidR="00FF1593">
          <w:rPr>
            <w:webHidden/>
          </w:rPr>
          <w:fldChar w:fldCharType="begin"/>
        </w:r>
        <w:r w:rsidR="00FF1593">
          <w:rPr>
            <w:webHidden/>
          </w:rPr>
          <w:instrText xml:space="preserve"> PAGEREF _Toc453762395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6" w:history="1">
        <w:r w:rsidR="00FF1593" w:rsidRPr="007443D9">
          <w:rPr>
            <w:rStyle w:val="Hipervnculo"/>
            <w:rFonts w:cs="Arial"/>
          </w:rPr>
          <w:t>2.1 Objeto de la contratación: Adquisición de  insumos destinados a la prevención, combate al dengue y vigilancia del agua para consumo humano, integrado por las siguientes partidas:</w:t>
        </w:r>
        <w:r w:rsidR="00FF1593">
          <w:rPr>
            <w:webHidden/>
          </w:rPr>
          <w:tab/>
        </w:r>
        <w:r w:rsidR="00FF1593">
          <w:rPr>
            <w:webHidden/>
          </w:rPr>
          <w:fldChar w:fldCharType="begin"/>
        </w:r>
        <w:r w:rsidR="00FF1593">
          <w:rPr>
            <w:webHidden/>
          </w:rPr>
          <w:instrText xml:space="preserve"> PAGEREF _Toc453762396 \h </w:instrText>
        </w:r>
        <w:r w:rsidR="00FF1593">
          <w:rPr>
            <w:webHidden/>
          </w:rPr>
        </w:r>
        <w:r w:rsidR="00FF1593">
          <w:rPr>
            <w:webHidden/>
          </w:rPr>
          <w:fldChar w:fldCharType="separate"/>
        </w:r>
        <w:r w:rsidR="00FF1593">
          <w:rPr>
            <w:webHidden/>
          </w:rPr>
          <w:t>2</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7" w:history="1">
        <w:r w:rsidR="00FF1593" w:rsidRPr="007443D9">
          <w:rPr>
            <w:rStyle w:val="Hipervnculo"/>
            <w:rFonts w:cs="Arial"/>
            <w:bCs/>
          </w:rPr>
          <w:t>2.2 Agrupación de Bienes.</w:t>
        </w:r>
        <w:r w:rsidR="00FF1593">
          <w:rPr>
            <w:webHidden/>
          </w:rPr>
          <w:tab/>
        </w:r>
        <w:r w:rsidR="00FF1593">
          <w:rPr>
            <w:webHidden/>
          </w:rPr>
          <w:fldChar w:fldCharType="begin"/>
        </w:r>
        <w:r w:rsidR="00FF1593">
          <w:rPr>
            <w:webHidden/>
          </w:rPr>
          <w:instrText xml:space="preserve"> PAGEREF _Toc453762397 \h </w:instrText>
        </w:r>
        <w:r w:rsidR="00FF1593">
          <w:rPr>
            <w:webHidden/>
          </w:rPr>
        </w:r>
        <w:r w:rsidR="00FF1593">
          <w:rPr>
            <w:webHidden/>
          </w:rPr>
          <w:fldChar w:fldCharType="separate"/>
        </w:r>
        <w:r w:rsidR="00FF1593">
          <w:rPr>
            <w:webHidden/>
          </w:rPr>
          <w:t>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8" w:history="1">
        <w:r w:rsidR="00FF1593" w:rsidRPr="007443D9">
          <w:rPr>
            <w:rStyle w:val="Hipervnculo"/>
            <w:rFonts w:cs="Arial"/>
            <w:bCs/>
          </w:rPr>
          <w:t>2.3 Normas Oficiales Mexicanas, Normas Mexicanas, Internacionales, Referencia, Especificaciones o Licencias.</w:t>
        </w:r>
        <w:r w:rsidR="00FF1593">
          <w:rPr>
            <w:webHidden/>
          </w:rPr>
          <w:tab/>
        </w:r>
        <w:r w:rsidR="00FF1593">
          <w:rPr>
            <w:webHidden/>
          </w:rPr>
          <w:fldChar w:fldCharType="begin"/>
        </w:r>
        <w:r w:rsidR="00FF1593">
          <w:rPr>
            <w:webHidden/>
          </w:rPr>
          <w:instrText xml:space="preserve"> PAGEREF _Toc453762398 \h </w:instrText>
        </w:r>
        <w:r w:rsidR="00FF1593">
          <w:rPr>
            <w:webHidden/>
          </w:rPr>
        </w:r>
        <w:r w:rsidR="00FF1593">
          <w:rPr>
            <w:webHidden/>
          </w:rPr>
          <w:fldChar w:fldCharType="separate"/>
        </w:r>
        <w:r w:rsidR="00FF1593">
          <w:rPr>
            <w:webHidden/>
          </w:rPr>
          <w:t>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399" w:history="1">
        <w:r w:rsidR="00FF1593" w:rsidRPr="007443D9">
          <w:rPr>
            <w:rStyle w:val="Hipervnculo"/>
            <w:rFonts w:cs="Arial"/>
            <w:bCs/>
          </w:rPr>
          <w:t>2.4 Método de prueba e Institución que lo realiza.</w:t>
        </w:r>
        <w:r w:rsidR="00FF1593">
          <w:rPr>
            <w:webHidden/>
          </w:rPr>
          <w:tab/>
        </w:r>
        <w:r w:rsidR="00FF1593">
          <w:rPr>
            <w:webHidden/>
          </w:rPr>
          <w:fldChar w:fldCharType="begin"/>
        </w:r>
        <w:r w:rsidR="00FF1593">
          <w:rPr>
            <w:webHidden/>
          </w:rPr>
          <w:instrText xml:space="preserve"> PAGEREF _Toc453762399 \h </w:instrText>
        </w:r>
        <w:r w:rsidR="00FF1593">
          <w:rPr>
            <w:webHidden/>
          </w:rPr>
        </w:r>
        <w:r w:rsidR="00FF1593">
          <w:rPr>
            <w:webHidden/>
          </w:rPr>
          <w:fldChar w:fldCharType="separate"/>
        </w:r>
        <w:r w:rsidR="00FF1593">
          <w:rPr>
            <w:webHidden/>
          </w:rPr>
          <w:t>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0" w:history="1">
        <w:r w:rsidR="00FF1593" w:rsidRPr="007443D9">
          <w:rPr>
            <w:rStyle w:val="Hipervnculo"/>
            <w:rFonts w:cs="Arial"/>
          </w:rPr>
          <w:t>2.5 Cantidades a contratar.</w:t>
        </w:r>
        <w:r w:rsidR="00FF1593">
          <w:rPr>
            <w:webHidden/>
          </w:rPr>
          <w:tab/>
        </w:r>
        <w:r w:rsidR="00FF1593">
          <w:rPr>
            <w:webHidden/>
          </w:rPr>
          <w:fldChar w:fldCharType="begin"/>
        </w:r>
        <w:r w:rsidR="00FF1593">
          <w:rPr>
            <w:webHidden/>
          </w:rPr>
          <w:instrText xml:space="preserve"> PAGEREF _Toc453762400 \h </w:instrText>
        </w:r>
        <w:r w:rsidR="00FF1593">
          <w:rPr>
            <w:webHidden/>
          </w:rPr>
        </w:r>
        <w:r w:rsidR="00FF1593">
          <w:rPr>
            <w:webHidden/>
          </w:rPr>
          <w:fldChar w:fldCharType="separate"/>
        </w:r>
        <w:r w:rsidR="00FF1593">
          <w:rPr>
            <w:webHidden/>
          </w:rPr>
          <w:t>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1" w:history="1">
        <w:r w:rsidR="00FF1593" w:rsidRPr="007443D9">
          <w:rPr>
            <w:rStyle w:val="Hipervnculo"/>
            <w:rFonts w:cs="Arial"/>
          </w:rPr>
          <w:t>2.6 Forma de adjudicación.</w:t>
        </w:r>
        <w:r w:rsidR="00FF1593">
          <w:rPr>
            <w:webHidden/>
          </w:rPr>
          <w:tab/>
        </w:r>
        <w:r w:rsidR="00FF1593">
          <w:rPr>
            <w:webHidden/>
          </w:rPr>
          <w:fldChar w:fldCharType="begin"/>
        </w:r>
        <w:r w:rsidR="00FF1593">
          <w:rPr>
            <w:webHidden/>
          </w:rPr>
          <w:instrText xml:space="preserve"> PAGEREF _Toc453762401 \h </w:instrText>
        </w:r>
        <w:r w:rsidR="00FF1593">
          <w:rPr>
            <w:webHidden/>
          </w:rPr>
        </w:r>
        <w:r w:rsidR="00FF1593">
          <w:rPr>
            <w:webHidden/>
          </w:rPr>
          <w:fldChar w:fldCharType="separate"/>
        </w:r>
        <w:r w:rsidR="00FF1593">
          <w:rPr>
            <w:webHidden/>
          </w:rPr>
          <w:t>4</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2" w:history="1">
        <w:r w:rsidR="00FF1593" w:rsidRPr="007443D9">
          <w:rPr>
            <w:rStyle w:val="Hipervnculo"/>
            <w:rFonts w:cs="Arial"/>
          </w:rPr>
          <w:t>2.7 Modelo de contrato.</w:t>
        </w:r>
        <w:r w:rsidR="00FF1593">
          <w:rPr>
            <w:webHidden/>
          </w:rPr>
          <w:tab/>
        </w:r>
        <w:r w:rsidR="00FF1593">
          <w:rPr>
            <w:webHidden/>
          </w:rPr>
          <w:fldChar w:fldCharType="begin"/>
        </w:r>
        <w:r w:rsidR="00FF1593">
          <w:rPr>
            <w:webHidden/>
          </w:rPr>
          <w:instrText xml:space="preserve"> PAGEREF _Toc453762402 \h </w:instrText>
        </w:r>
        <w:r w:rsidR="00FF1593">
          <w:rPr>
            <w:webHidden/>
          </w:rPr>
        </w:r>
        <w:r w:rsidR="00FF1593">
          <w:rPr>
            <w:webHidden/>
          </w:rPr>
          <w:fldChar w:fldCharType="separate"/>
        </w:r>
        <w:r w:rsidR="00FF1593">
          <w:rPr>
            <w:webHidden/>
          </w:rPr>
          <w:t>4</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03" w:history="1">
        <w:r w:rsidR="00FF1593" w:rsidRPr="007443D9">
          <w:rPr>
            <w:rStyle w:val="Hipervnculo"/>
            <w:rFonts w:cs="Arial"/>
          </w:rPr>
          <w:t>3. FO</w:t>
        </w:r>
        <w:r w:rsidR="00FF1593" w:rsidRPr="007443D9">
          <w:rPr>
            <w:rStyle w:val="Hipervnculo"/>
            <w:rFonts w:eastAsia="Apple SD 산돌고딕 Neo 일반체" w:cs="Arial"/>
          </w:rPr>
          <w:t>R</w:t>
        </w:r>
        <w:r w:rsidR="00FF1593" w:rsidRPr="007443D9">
          <w:rPr>
            <w:rStyle w:val="Hipervnculo"/>
            <w:rFonts w:cs="Arial"/>
          </w:rPr>
          <w:t>MA Y TÉRMINOS QUE REGIRÁN LOS DIVERSOS ACTOS DE LA LICITACIÓN.</w:t>
        </w:r>
        <w:r w:rsidR="00FF1593">
          <w:rPr>
            <w:webHidden/>
          </w:rPr>
          <w:tab/>
        </w:r>
        <w:r w:rsidR="00FF1593">
          <w:rPr>
            <w:webHidden/>
          </w:rPr>
          <w:fldChar w:fldCharType="begin"/>
        </w:r>
        <w:r w:rsidR="00FF1593">
          <w:rPr>
            <w:webHidden/>
          </w:rPr>
          <w:instrText xml:space="preserve"> PAGEREF _Toc453762403 \h </w:instrText>
        </w:r>
        <w:r w:rsidR="00FF1593">
          <w:rPr>
            <w:webHidden/>
          </w:rPr>
        </w:r>
        <w:r w:rsidR="00FF1593">
          <w:rPr>
            <w:webHidden/>
          </w:rPr>
          <w:fldChar w:fldCharType="separate"/>
        </w:r>
        <w:r w:rsidR="00FF1593">
          <w:rPr>
            <w:webHidden/>
          </w:rPr>
          <w:t>4</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4" w:history="1">
        <w:r w:rsidR="00FF1593" w:rsidRPr="007443D9">
          <w:rPr>
            <w:rStyle w:val="Hipervnculo"/>
            <w:rFonts w:cs="Arial"/>
          </w:rPr>
          <w:t>3.1 Reducción de Plazos.</w:t>
        </w:r>
        <w:r w:rsidR="00FF1593">
          <w:rPr>
            <w:webHidden/>
          </w:rPr>
          <w:tab/>
        </w:r>
        <w:r w:rsidR="00FF1593">
          <w:rPr>
            <w:webHidden/>
          </w:rPr>
          <w:fldChar w:fldCharType="begin"/>
        </w:r>
        <w:r w:rsidR="00FF1593">
          <w:rPr>
            <w:webHidden/>
          </w:rPr>
          <w:instrText xml:space="preserve"> PAGEREF _Toc453762404 \h </w:instrText>
        </w:r>
        <w:r w:rsidR="00FF1593">
          <w:rPr>
            <w:webHidden/>
          </w:rPr>
        </w:r>
        <w:r w:rsidR="00FF1593">
          <w:rPr>
            <w:webHidden/>
          </w:rPr>
          <w:fldChar w:fldCharType="separate"/>
        </w:r>
        <w:r w:rsidR="00FF1593">
          <w:rPr>
            <w:webHidden/>
          </w:rPr>
          <w:t>4</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5" w:history="1">
        <w:r w:rsidR="00FF1593" w:rsidRPr="007443D9">
          <w:rPr>
            <w:rStyle w:val="Hipervnculo"/>
            <w:rFonts w:cs="Arial"/>
          </w:rPr>
          <w:t>3.2 Fecha, hora y lugar para los actos de la licitación.</w:t>
        </w:r>
        <w:r w:rsidR="00FF1593">
          <w:rPr>
            <w:webHidden/>
          </w:rPr>
          <w:tab/>
        </w:r>
        <w:r w:rsidR="00FF1593">
          <w:rPr>
            <w:webHidden/>
          </w:rPr>
          <w:fldChar w:fldCharType="begin"/>
        </w:r>
        <w:r w:rsidR="00FF1593">
          <w:rPr>
            <w:webHidden/>
          </w:rPr>
          <w:instrText xml:space="preserve"> PAGEREF _Toc453762405 \h </w:instrText>
        </w:r>
        <w:r w:rsidR="00FF1593">
          <w:rPr>
            <w:webHidden/>
          </w:rPr>
        </w:r>
        <w:r w:rsidR="00FF1593">
          <w:rPr>
            <w:webHidden/>
          </w:rPr>
          <w:fldChar w:fldCharType="separate"/>
        </w:r>
        <w:r w:rsidR="00FF1593">
          <w:rPr>
            <w:webHidden/>
          </w:rPr>
          <w:t>4</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6" w:history="1">
        <w:r w:rsidR="00FF1593" w:rsidRPr="007443D9">
          <w:rPr>
            <w:rStyle w:val="Hipervnculo"/>
            <w:rFonts w:cs="Arial"/>
            <w:lang w:eastAsia="es-ES"/>
          </w:rPr>
          <w:t>3.3 Proposiciones conjuntas.</w:t>
        </w:r>
        <w:r w:rsidR="00FF1593">
          <w:rPr>
            <w:webHidden/>
          </w:rPr>
          <w:tab/>
        </w:r>
        <w:r w:rsidR="00FF1593">
          <w:rPr>
            <w:webHidden/>
          </w:rPr>
          <w:fldChar w:fldCharType="begin"/>
        </w:r>
        <w:r w:rsidR="00FF1593">
          <w:rPr>
            <w:webHidden/>
          </w:rPr>
          <w:instrText xml:space="preserve"> PAGEREF _Toc453762406 \h </w:instrText>
        </w:r>
        <w:r w:rsidR="00FF1593">
          <w:rPr>
            <w:webHidden/>
          </w:rPr>
        </w:r>
        <w:r w:rsidR="00FF1593">
          <w:rPr>
            <w:webHidden/>
          </w:rPr>
          <w:fldChar w:fldCharType="separate"/>
        </w:r>
        <w:r w:rsidR="00FF1593">
          <w:rPr>
            <w:webHidden/>
          </w:rPr>
          <w:t>6</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7" w:history="1">
        <w:r w:rsidR="00FF1593" w:rsidRPr="007443D9">
          <w:rPr>
            <w:rStyle w:val="Hipervnculo"/>
            <w:rFonts w:cs="Arial"/>
            <w:lang w:eastAsia="es-ES"/>
          </w:rPr>
          <w:t>3.4 Número de Proposiciones</w:t>
        </w:r>
        <w:r w:rsidR="00FF1593">
          <w:rPr>
            <w:webHidden/>
          </w:rPr>
          <w:tab/>
        </w:r>
        <w:r w:rsidR="00FF1593">
          <w:rPr>
            <w:webHidden/>
          </w:rPr>
          <w:fldChar w:fldCharType="begin"/>
        </w:r>
        <w:r w:rsidR="00FF1593">
          <w:rPr>
            <w:webHidden/>
          </w:rPr>
          <w:instrText xml:space="preserve"> PAGEREF _Toc453762407 \h </w:instrText>
        </w:r>
        <w:r w:rsidR="00FF1593">
          <w:rPr>
            <w:webHidden/>
          </w:rPr>
        </w:r>
        <w:r w:rsidR="00FF1593">
          <w:rPr>
            <w:webHidden/>
          </w:rPr>
          <w:fldChar w:fldCharType="separate"/>
        </w:r>
        <w:r w:rsidR="00FF1593">
          <w:rPr>
            <w:webHidden/>
          </w:rPr>
          <w:t>6</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08" w:history="1">
        <w:r w:rsidR="00FF1593" w:rsidRPr="007443D9">
          <w:rPr>
            <w:rStyle w:val="Hipervnculo"/>
            <w:rFonts w:cs="Arial"/>
            <w:lang w:eastAsia="es-ES"/>
          </w:rPr>
          <w:t>3.5 Acto de fallo y firma de contrato.</w:t>
        </w:r>
        <w:r w:rsidR="00FF1593">
          <w:rPr>
            <w:webHidden/>
          </w:rPr>
          <w:tab/>
        </w:r>
        <w:r w:rsidR="00FF1593">
          <w:rPr>
            <w:webHidden/>
          </w:rPr>
          <w:fldChar w:fldCharType="begin"/>
        </w:r>
        <w:r w:rsidR="00FF1593">
          <w:rPr>
            <w:webHidden/>
          </w:rPr>
          <w:instrText xml:space="preserve"> PAGEREF _Toc453762408 \h </w:instrText>
        </w:r>
        <w:r w:rsidR="00FF1593">
          <w:rPr>
            <w:webHidden/>
          </w:rPr>
        </w:r>
        <w:r w:rsidR="00FF1593">
          <w:rPr>
            <w:webHidden/>
          </w:rPr>
          <w:fldChar w:fldCharType="separate"/>
        </w:r>
        <w:r w:rsidR="00FF1593">
          <w:rPr>
            <w:webHidden/>
          </w:rPr>
          <w:t>6</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09" w:history="1">
        <w:r w:rsidR="00FF1593" w:rsidRPr="007443D9">
          <w:rPr>
            <w:rStyle w:val="Hipervnculo"/>
            <w:rFonts w:cs="Arial"/>
          </w:rPr>
          <w:t>4. REQUISITOS QUE LOS LICITANTES DEBEN CUMPLIR.</w:t>
        </w:r>
        <w:r w:rsidR="00FF1593">
          <w:rPr>
            <w:webHidden/>
          </w:rPr>
          <w:tab/>
        </w:r>
        <w:r w:rsidR="00FF1593">
          <w:rPr>
            <w:webHidden/>
          </w:rPr>
          <w:fldChar w:fldCharType="begin"/>
        </w:r>
        <w:r w:rsidR="00FF1593">
          <w:rPr>
            <w:webHidden/>
          </w:rPr>
          <w:instrText xml:space="preserve"> PAGEREF _Toc453762409 \h </w:instrText>
        </w:r>
        <w:r w:rsidR="00FF1593">
          <w:rPr>
            <w:webHidden/>
          </w:rPr>
        </w:r>
        <w:r w:rsidR="00FF1593">
          <w:rPr>
            <w:webHidden/>
          </w:rPr>
          <w:fldChar w:fldCharType="separate"/>
        </w:r>
        <w:r w:rsidR="00FF1593">
          <w:rPr>
            <w:webHidden/>
          </w:rPr>
          <w:t>8</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10" w:history="1">
        <w:r w:rsidR="00FF1593" w:rsidRPr="007443D9">
          <w:rPr>
            <w:rStyle w:val="Hipervnculo"/>
            <w:rFonts w:cs="Arial"/>
          </w:rPr>
          <w:t>4.1 Con fundamento en los artículos 26 Bis fracción II y 34 de la LAASSP, el licitante deberá remitir a través del sistema CompraNet, la siguiente documentación:</w:t>
        </w:r>
        <w:r w:rsidR="00FF1593">
          <w:rPr>
            <w:webHidden/>
          </w:rPr>
          <w:tab/>
        </w:r>
        <w:r w:rsidR="00FF1593">
          <w:rPr>
            <w:webHidden/>
          </w:rPr>
          <w:fldChar w:fldCharType="begin"/>
        </w:r>
        <w:r w:rsidR="00FF1593">
          <w:rPr>
            <w:webHidden/>
          </w:rPr>
          <w:instrText xml:space="preserve"> PAGEREF _Toc453762410 \h </w:instrText>
        </w:r>
        <w:r w:rsidR="00FF1593">
          <w:rPr>
            <w:webHidden/>
          </w:rPr>
        </w:r>
        <w:r w:rsidR="00FF1593">
          <w:rPr>
            <w:webHidden/>
          </w:rPr>
          <w:fldChar w:fldCharType="separate"/>
        </w:r>
        <w:r w:rsidR="00FF1593">
          <w:rPr>
            <w:webHidden/>
          </w:rPr>
          <w:t>8</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11" w:history="1">
        <w:r w:rsidR="00FF1593" w:rsidRPr="007443D9">
          <w:rPr>
            <w:rStyle w:val="Hipervnculo"/>
            <w:rFonts w:cs="Arial"/>
          </w:rPr>
          <w:t>4.1.1 Propuesta técnica, para lo cual podrá hacer uso del Anexo 15 de la presente Convocatoria, y deberá contener la siguiente documentación:</w:t>
        </w:r>
        <w:r w:rsidR="00FF1593">
          <w:rPr>
            <w:webHidden/>
          </w:rPr>
          <w:tab/>
        </w:r>
        <w:r w:rsidR="00FF1593">
          <w:rPr>
            <w:webHidden/>
          </w:rPr>
          <w:fldChar w:fldCharType="begin"/>
        </w:r>
        <w:r w:rsidR="00FF1593">
          <w:rPr>
            <w:webHidden/>
          </w:rPr>
          <w:instrText xml:space="preserve"> PAGEREF _Toc453762411 \h </w:instrText>
        </w:r>
        <w:r w:rsidR="00FF1593">
          <w:rPr>
            <w:webHidden/>
          </w:rPr>
        </w:r>
        <w:r w:rsidR="00FF1593">
          <w:rPr>
            <w:webHidden/>
          </w:rPr>
          <w:fldChar w:fldCharType="separate"/>
        </w:r>
        <w:r w:rsidR="00FF1593">
          <w:rPr>
            <w:webHidden/>
          </w:rPr>
          <w:t>8</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25" w:history="1">
        <w:r w:rsidR="00FF1593" w:rsidRPr="007443D9">
          <w:rPr>
            <w:rStyle w:val="Hipervnculo"/>
            <w:rFonts w:cs="Arial"/>
          </w:rPr>
          <w:t>4.1.2 Propuesta económica.</w:t>
        </w:r>
        <w:r w:rsidR="00FF1593">
          <w:rPr>
            <w:webHidden/>
          </w:rPr>
          <w:tab/>
        </w:r>
        <w:r w:rsidR="00FF1593">
          <w:rPr>
            <w:webHidden/>
          </w:rPr>
          <w:fldChar w:fldCharType="begin"/>
        </w:r>
        <w:r w:rsidR="00FF1593">
          <w:rPr>
            <w:webHidden/>
          </w:rPr>
          <w:instrText xml:space="preserve"> PAGEREF _Toc453762425 \h </w:instrText>
        </w:r>
        <w:r w:rsidR="00FF1593">
          <w:rPr>
            <w:webHidden/>
          </w:rPr>
        </w:r>
        <w:r w:rsidR="00FF1593">
          <w:rPr>
            <w:webHidden/>
          </w:rPr>
          <w:fldChar w:fldCharType="separate"/>
        </w:r>
        <w:r w:rsidR="00FF1593">
          <w:rPr>
            <w:webHidden/>
          </w:rPr>
          <w:t>10</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26" w:history="1">
        <w:r w:rsidR="00FF1593" w:rsidRPr="007443D9">
          <w:rPr>
            <w:rStyle w:val="Hipervnculo"/>
            <w:rFonts w:cs="Arial"/>
          </w:rPr>
          <w:t>Para lo cual podrá hacer uso del Anexo14 de la presente Convocatoria.</w:t>
        </w:r>
        <w:r w:rsidR="00FF1593">
          <w:rPr>
            <w:webHidden/>
          </w:rPr>
          <w:tab/>
        </w:r>
        <w:r w:rsidR="00FF1593">
          <w:rPr>
            <w:webHidden/>
          </w:rPr>
          <w:fldChar w:fldCharType="begin"/>
        </w:r>
        <w:r w:rsidR="00FF1593">
          <w:rPr>
            <w:webHidden/>
          </w:rPr>
          <w:instrText xml:space="preserve"> PAGEREF _Toc453762426 \h </w:instrText>
        </w:r>
        <w:r w:rsidR="00FF1593">
          <w:rPr>
            <w:webHidden/>
          </w:rPr>
        </w:r>
        <w:r w:rsidR="00FF1593">
          <w:rPr>
            <w:webHidden/>
          </w:rPr>
          <w:fldChar w:fldCharType="separate"/>
        </w:r>
        <w:r w:rsidR="00FF1593">
          <w:rPr>
            <w:webHidden/>
          </w:rPr>
          <w:t>10</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27" w:history="1">
        <w:r w:rsidR="00FF1593" w:rsidRPr="007443D9">
          <w:rPr>
            <w:rStyle w:val="Hipervnculo"/>
            <w:rFonts w:cs="Arial"/>
          </w:rPr>
          <w:t>4.1.3 Documentación legal-administrativa, para lo cual el licitante podrá hacer uso de los siguientes documentos:</w:t>
        </w:r>
        <w:r w:rsidR="00FF1593">
          <w:rPr>
            <w:webHidden/>
          </w:rPr>
          <w:tab/>
        </w:r>
        <w:r w:rsidR="00FF1593">
          <w:rPr>
            <w:webHidden/>
          </w:rPr>
          <w:fldChar w:fldCharType="begin"/>
        </w:r>
        <w:r w:rsidR="00FF1593">
          <w:rPr>
            <w:webHidden/>
          </w:rPr>
          <w:instrText xml:space="preserve"> PAGEREF _Toc453762427 \h </w:instrText>
        </w:r>
        <w:r w:rsidR="00FF1593">
          <w:rPr>
            <w:webHidden/>
          </w:rPr>
        </w:r>
        <w:r w:rsidR="00FF1593">
          <w:rPr>
            <w:webHidden/>
          </w:rPr>
          <w:fldChar w:fldCharType="separate"/>
        </w:r>
        <w:r w:rsidR="00FF1593">
          <w:rPr>
            <w:webHidden/>
          </w:rPr>
          <w:t>10</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28" w:history="1">
        <w:r w:rsidR="00FF1593" w:rsidRPr="007443D9">
          <w:rPr>
            <w:rStyle w:val="Hipervnculo"/>
            <w:rFonts w:cs="Arial"/>
          </w:rPr>
          <w:t>4.2 Causales expresas de desechamiento.</w:t>
        </w:r>
        <w:r w:rsidR="00FF1593">
          <w:rPr>
            <w:webHidden/>
          </w:rPr>
          <w:tab/>
        </w:r>
        <w:r w:rsidR="00FF1593">
          <w:rPr>
            <w:webHidden/>
          </w:rPr>
          <w:fldChar w:fldCharType="begin"/>
        </w:r>
        <w:r w:rsidR="00FF1593">
          <w:rPr>
            <w:webHidden/>
          </w:rPr>
          <w:instrText xml:space="preserve"> PAGEREF _Toc453762428 \h </w:instrText>
        </w:r>
        <w:r w:rsidR="00FF1593">
          <w:rPr>
            <w:webHidden/>
          </w:rPr>
        </w:r>
        <w:r w:rsidR="00FF1593">
          <w:rPr>
            <w:webHidden/>
          </w:rPr>
          <w:fldChar w:fldCharType="separate"/>
        </w:r>
        <w:r w:rsidR="00FF1593">
          <w:rPr>
            <w:webHidden/>
          </w:rPr>
          <w:t>12</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29" w:history="1">
        <w:r w:rsidR="00FF1593" w:rsidRPr="007443D9">
          <w:rPr>
            <w:rStyle w:val="Hipervnculo"/>
            <w:rFonts w:cs="Arial"/>
          </w:rPr>
          <w:t>5. CRITERIOS ESPECÍFICOS CONFORME A LOS CUALES SE EVALUARÁN LAS PROPOSICIONES.</w:t>
        </w:r>
        <w:r w:rsidR="00FF1593">
          <w:rPr>
            <w:webHidden/>
          </w:rPr>
          <w:tab/>
        </w:r>
        <w:r w:rsidR="00FF1593">
          <w:rPr>
            <w:webHidden/>
          </w:rPr>
          <w:fldChar w:fldCharType="begin"/>
        </w:r>
        <w:r w:rsidR="00FF1593">
          <w:rPr>
            <w:webHidden/>
          </w:rPr>
          <w:instrText xml:space="preserve"> PAGEREF _Toc453762429 \h </w:instrText>
        </w:r>
        <w:r w:rsidR="00FF1593">
          <w:rPr>
            <w:webHidden/>
          </w:rPr>
        </w:r>
        <w:r w:rsidR="00FF1593">
          <w:rPr>
            <w:webHidden/>
          </w:rPr>
          <w:fldChar w:fldCharType="separate"/>
        </w:r>
        <w:r w:rsidR="00FF1593">
          <w:rPr>
            <w:webHidden/>
          </w:rPr>
          <w:t>13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30" w:history="1">
        <w:r w:rsidR="00FF1593" w:rsidRPr="007443D9">
          <w:rPr>
            <w:rStyle w:val="Hipervnculo"/>
            <w:rFonts w:cs="Arial"/>
          </w:rPr>
          <w:t>5.1 Evaluación de la propuesta técnica.</w:t>
        </w:r>
        <w:r w:rsidR="00FF1593">
          <w:rPr>
            <w:webHidden/>
          </w:rPr>
          <w:tab/>
        </w:r>
        <w:r w:rsidR="00FF1593">
          <w:rPr>
            <w:webHidden/>
          </w:rPr>
          <w:fldChar w:fldCharType="begin"/>
        </w:r>
        <w:r w:rsidR="00FF1593">
          <w:rPr>
            <w:webHidden/>
          </w:rPr>
          <w:instrText xml:space="preserve"> PAGEREF _Toc453762430 \h </w:instrText>
        </w:r>
        <w:r w:rsidR="00FF1593">
          <w:rPr>
            <w:webHidden/>
          </w:rPr>
        </w:r>
        <w:r w:rsidR="00FF1593">
          <w:rPr>
            <w:webHidden/>
          </w:rPr>
          <w:fldChar w:fldCharType="separate"/>
        </w:r>
        <w:r w:rsidR="00FF1593">
          <w:rPr>
            <w:webHidden/>
          </w:rPr>
          <w:t>13</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33" w:history="1">
        <w:r w:rsidR="00FF1593" w:rsidRPr="007443D9">
          <w:rPr>
            <w:rStyle w:val="Hipervnculo"/>
            <w:rFonts w:cs="Arial"/>
          </w:rPr>
          <w:t>5.2 Evaluación legal y económica de la propuesta.</w:t>
        </w:r>
        <w:r w:rsidR="00FF1593">
          <w:rPr>
            <w:webHidden/>
          </w:rPr>
          <w:tab/>
        </w:r>
        <w:r w:rsidR="00FF1593">
          <w:rPr>
            <w:webHidden/>
          </w:rPr>
          <w:fldChar w:fldCharType="begin"/>
        </w:r>
        <w:r w:rsidR="00FF1593">
          <w:rPr>
            <w:webHidden/>
          </w:rPr>
          <w:instrText xml:space="preserve"> PAGEREF _Toc453762433 \h </w:instrText>
        </w:r>
        <w:r w:rsidR="00FF1593">
          <w:rPr>
            <w:webHidden/>
          </w:rPr>
        </w:r>
        <w:r w:rsidR="00FF1593">
          <w:rPr>
            <w:webHidden/>
          </w:rPr>
          <w:fldChar w:fldCharType="separate"/>
        </w:r>
        <w:r w:rsidR="00FF1593">
          <w:rPr>
            <w:webHidden/>
          </w:rPr>
          <w:t>15</w:t>
        </w:r>
        <w:r w:rsidR="00FF1593">
          <w:rPr>
            <w:webHidden/>
          </w:rPr>
          <w:fldChar w:fldCharType="end"/>
        </w:r>
      </w:hyperlink>
    </w:p>
    <w:p w:rsidR="00FF1593" w:rsidRDefault="004F602B">
      <w:pPr>
        <w:pStyle w:val="TDC2"/>
        <w:tabs>
          <w:tab w:val="right" w:leader="dot" w:pos="9487"/>
        </w:tabs>
        <w:rPr>
          <w:rFonts w:eastAsiaTheme="minorEastAsia"/>
          <w:smallCaps w:val="0"/>
          <w:sz w:val="22"/>
          <w:szCs w:val="22"/>
          <w:lang w:eastAsia="es-MX"/>
        </w:rPr>
      </w:pPr>
      <w:hyperlink w:anchor="_Toc453762434" w:history="1">
        <w:r w:rsidR="00FF1593" w:rsidRPr="007443D9">
          <w:rPr>
            <w:rStyle w:val="Hipervnculo"/>
            <w:rFonts w:cs="Arial"/>
          </w:rPr>
          <w:t>5.3 Adjudicación del contrato.</w:t>
        </w:r>
        <w:r w:rsidR="00FF1593">
          <w:rPr>
            <w:webHidden/>
          </w:rPr>
          <w:tab/>
        </w:r>
        <w:r w:rsidR="00FF1593">
          <w:rPr>
            <w:webHidden/>
          </w:rPr>
          <w:fldChar w:fldCharType="begin"/>
        </w:r>
        <w:r w:rsidR="00FF1593">
          <w:rPr>
            <w:webHidden/>
          </w:rPr>
          <w:instrText xml:space="preserve"> PAGEREF _Toc453762434 \h </w:instrText>
        </w:r>
        <w:r w:rsidR="00FF1593">
          <w:rPr>
            <w:webHidden/>
          </w:rPr>
        </w:r>
        <w:r w:rsidR="00FF1593">
          <w:rPr>
            <w:webHidden/>
          </w:rPr>
          <w:fldChar w:fldCharType="separate"/>
        </w:r>
        <w:r w:rsidR="00FF1593">
          <w:rPr>
            <w:webHidden/>
          </w:rPr>
          <w:t>16</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35" w:history="1">
        <w:r w:rsidR="00FF1593" w:rsidRPr="007443D9">
          <w:rPr>
            <w:rStyle w:val="Hipervnculo"/>
            <w:rFonts w:cs="Arial"/>
          </w:rPr>
          <w:t>6.  RELACIÓN DE DOCUMENTOS QUE DEBE PRESENTAR EL LICITANTE.</w:t>
        </w:r>
        <w:r w:rsidR="00FF1593">
          <w:rPr>
            <w:webHidden/>
          </w:rPr>
          <w:tab/>
        </w:r>
        <w:r w:rsidR="00FF1593">
          <w:rPr>
            <w:webHidden/>
          </w:rPr>
          <w:fldChar w:fldCharType="begin"/>
        </w:r>
        <w:r w:rsidR="00FF1593">
          <w:rPr>
            <w:webHidden/>
          </w:rPr>
          <w:instrText xml:space="preserve"> PAGEREF _Toc453762435 \h </w:instrText>
        </w:r>
        <w:r w:rsidR="00FF1593">
          <w:rPr>
            <w:webHidden/>
          </w:rPr>
        </w:r>
        <w:r w:rsidR="00FF1593">
          <w:rPr>
            <w:webHidden/>
          </w:rPr>
          <w:fldChar w:fldCharType="separate"/>
        </w:r>
        <w:r w:rsidR="00FF1593">
          <w:rPr>
            <w:webHidden/>
          </w:rPr>
          <w:t>16</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36" w:history="1">
        <w:r w:rsidR="00FF1593" w:rsidRPr="007443D9">
          <w:rPr>
            <w:rStyle w:val="Hipervnculo"/>
            <w:rFonts w:cs="Arial"/>
          </w:rPr>
          <w:t>7. INCONFORMIDADES.</w:t>
        </w:r>
        <w:r w:rsidR="00FF1593">
          <w:rPr>
            <w:webHidden/>
          </w:rPr>
          <w:tab/>
        </w:r>
        <w:r w:rsidR="00FF1593">
          <w:rPr>
            <w:webHidden/>
          </w:rPr>
          <w:fldChar w:fldCharType="begin"/>
        </w:r>
        <w:r w:rsidR="00FF1593">
          <w:rPr>
            <w:webHidden/>
          </w:rPr>
          <w:instrText xml:space="preserve"> PAGEREF _Toc453762436 \h </w:instrText>
        </w:r>
        <w:r w:rsidR="00FF1593">
          <w:rPr>
            <w:webHidden/>
          </w:rPr>
        </w:r>
        <w:r w:rsidR="00FF1593">
          <w:rPr>
            <w:webHidden/>
          </w:rPr>
          <w:fldChar w:fldCharType="separate"/>
        </w:r>
        <w:r w:rsidR="00FF1593">
          <w:rPr>
            <w:webHidden/>
          </w:rPr>
          <w:t>16</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37" w:history="1">
        <w:r w:rsidR="00FF1593" w:rsidRPr="007443D9">
          <w:rPr>
            <w:rStyle w:val="Hipervnculo"/>
            <w:rFonts w:cs="Arial"/>
          </w:rPr>
          <w:t>8.  FORMATOS QUE FACILITARÁN Y AGILIZARÁN LA PRESENTACIÓN Y RECEPCIÓN DE LAS PROPOSICIONES.</w:t>
        </w:r>
        <w:r w:rsidR="00FF1593">
          <w:rPr>
            <w:webHidden/>
          </w:rPr>
          <w:tab/>
        </w:r>
        <w:r w:rsidR="00FF1593">
          <w:rPr>
            <w:webHidden/>
          </w:rPr>
          <w:fldChar w:fldCharType="begin"/>
        </w:r>
        <w:r w:rsidR="00FF1593">
          <w:rPr>
            <w:webHidden/>
          </w:rPr>
          <w:instrText xml:space="preserve"> PAGEREF _Toc453762437 \h </w:instrText>
        </w:r>
        <w:r w:rsidR="00FF1593">
          <w:rPr>
            <w:webHidden/>
          </w:rPr>
        </w:r>
        <w:r w:rsidR="00FF1593">
          <w:rPr>
            <w:webHidden/>
          </w:rPr>
          <w:fldChar w:fldCharType="separate"/>
        </w:r>
        <w:r w:rsidR="00FF1593">
          <w:rPr>
            <w:webHidden/>
          </w:rPr>
          <w:t>16</w:t>
        </w:r>
        <w:r w:rsidR="00FF1593">
          <w:rPr>
            <w:webHidden/>
          </w:rPr>
          <w:fldChar w:fldCharType="end"/>
        </w:r>
      </w:hyperlink>
    </w:p>
    <w:p w:rsidR="00FF1593" w:rsidRDefault="004F602B">
      <w:pPr>
        <w:pStyle w:val="TDC1"/>
        <w:tabs>
          <w:tab w:val="right" w:leader="dot" w:pos="9487"/>
        </w:tabs>
        <w:rPr>
          <w:rFonts w:eastAsiaTheme="minorEastAsia"/>
          <w:b w:val="0"/>
          <w:bCs w:val="0"/>
          <w:caps w:val="0"/>
          <w:sz w:val="22"/>
          <w:szCs w:val="22"/>
          <w:lang w:eastAsia="es-MX"/>
        </w:rPr>
      </w:pPr>
      <w:hyperlink w:anchor="_Toc453762438" w:history="1">
        <w:r w:rsidR="00FF1593" w:rsidRPr="007443D9">
          <w:rPr>
            <w:rStyle w:val="Hipervnculo"/>
            <w:rFonts w:cs="Arial"/>
          </w:rPr>
          <w:t>9. Información reservada y confidencial.</w:t>
        </w:r>
        <w:r w:rsidR="00FF1593">
          <w:rPr>
            <w:webHidden/>
          </w:rPr>
          <w:tab/>
        </w:r>
        <w:r w:rsidR="00FF1593">
          <w:rPr>
            <w:webHidden/>
          </w:rPr>
          <w:fldChar w:fldCharType="begin"/>
        </w:r>
        <w:r w:rsidR="00FF1593">
          <w:rPr>
            <w:webHidden/>
          </w:rPr>
          <w:instrText xml:space="preserve"> PAGEREF _Toc453762438 \h </w:instrText>
        </w:r>
        <w:r w:rsidR="00FF1593">
          <w:rPr>
            <w:webHidden/>
          </w:rPr>
        </w:r>
        <w:r w:rsidR="00FF1593">
          <w:rPr>
            <w:webHidden/>
          </w:rPr>
          <w:fldChar w:fldCharType="separate"/>
        </w:r>
        <w:r w:rsidR="00FF1593">
          <w:rPr>
            <w:webHidden/>
          </w:rPr>
          <w:t>17</w:t>
        </w:r>
        <w:r w:rsidR="00FF1593">
          <w:rPr>
            <w:webHidden/>
          </w:rPr>
          <w:fldChar w:fldCharType="end"/>
        </w:r>
      </w:hyperlink>
    </w:p>
    <w:p w:rsidR="00921BE5" w:rsidRPr="00D2635D" w:rsidRDefault="009F20E2" w:rsidP="00E1022F">
      <w:pPr>
        <w:tabs>
          <w:tab w:val="right" w:pos="8647"/>
        </w:tabs>
        <w:suppressAutoHyphens/>
        <w:spacing w:after="0" w:line="240" w:lineRule="auto"/>
        <w:ind w:left="-284" w:right="425"/>
        <w:jc w:val="center"/>
        <w:rPr>
          <w:smallCaps/>
          <w:color w:val="0000FF"/>
          <w:u w:val="single"/>
        </w:rPr>
        <w:sectPr w:rsidR="00921BE5" w:rsidRPr="00D2635D" w:rsidSect="00E1022F">
          <w:headerReference w:type="default" r:id="rId9"/>
          <w:footerReference w:type="default" r:id="rId10"/>
          <w:pgSz w:w="12240" w:h="15840"/>
          <w:pgMar w:top="2268" w:right="1325" w:bottom="567" w:left="1418" w:header="284" w:footer="494" w:gutter="0"/>
          <w:cols w:space="708"/>
          <w:docGrid w:linePitch="360"/>
        </w:sectPr>
      </w:pPr>
      <w:r w:rsidRPr="00D2635D">
        <w:rPr>
          <w:rStyle w:val="Hipervnculo"/>
          <w:rFonts w:ascii="Arial" w:hAnsi="Arial" w:cs="Arial"/>
          <w:smallCaps/>
        </w:rPr>
        <w:fldChar w:fldCharType="end"/>
      </w:r>
    </w:p>
    <w:p w:rsidR="0093111C" w:rsidRPr="00D2635D" w:rsidRDefault="0093111C" w:rsidP="00070859">
      <w:pPr>
        <w:suppressAutoHyphens/>
        <w:spacing w:after="0" w:line="240" w:lineRule="auto"/>
        <w:ind w:left="-284" w:right="425"/>
        <w:jc w:val="center"/>
        <w:rPr>
          <w:rFonts w:ascii="Arial" w:eastAsia="Times New Roman" w:hAnsi="Arial" w:cs="Arial"/>
          <w:sz w:val="20"/>
          <w:szCs w:val="20"/>
          <w:lang w:eastAsia="ar-SA"/>
        </w:rPr>
      </w:pPr>
      <w:r w:rsidRPr="00D2635D">
        <w:rPr>
          <w:rFonts w:ascii="Arial" w:eastAsia="Times New Roman" w:hAnsi="Arial" w:cs="Arial"/>
          <w:b/>
          <w:sz w:val="20"/>
          <w:szCs w:val="20"/>
          <w:lang w:eastAsia="ar-SA"/>
        </w:rPr>
        <w:lastRenderedPageBreak/>
        <w:t>CONVOCATORIA</w:t>
      </w:r>
    </w:p>
    <w:p w:rsidR="0047660A" w:rsidRPr="00D2635D" w:rsidRDefault="0047660A" w:rsidP="0028778A">
      <w:pPr>
        <w:suppressAutoHyphens/>
        <w:spacing w:after="0" w:line="240" w:lineRule="auto"/>
        <w:ind w:left="-284" w:right="502"/>
        <w:jc w:val="both"/>
        <w:rPr>
          <w:rFonts w:ascii="Arial" w:eastAsia="Times New Roman" w:hAnsi="Arial" w:cs="Arial"/>
          <w:b/>
          <w:bCs/>
          <w:sz w:val="20"/>
          <w:szCs w:val="20"/>
          <w:lang w:eastAsia="ar-SA"/>
        </w:rPr>
      </w:pPr>
    </w:p>
    <w:p w:rsidR="00532601" w:rsidRPr="00D2635D" w:rsidRDefault="00257B2A" w:rsidP="0028778A">
      <w:pPr>
        <w:suppressAutoHyphens/>
        <w:spacing w:after="0" w:line="240" w:lineRule="auto"/>
        <w:ind w:left="-284"/>
        <w:jc w:val="both"/>
        <w:rPr>
          <w:rFonts w:ascii="Arial" w:hAnsi="Arial" w:cs="Arial"/>
          <w:sz w:val="20"/>
          <w:szCs w:val="20"/>
        </w:rPr>
      </w:pPr>
      <w:r w:rsidRPr="00D2635D">
        <w:rPr>
          <w:rFonts w:ascii="Arial" w:hAnsi="Arial" w:cs="Arial"/>
          <w:sz w:val="20"/>
          <w:szCs w:val="20"/>
        </w:rPr>
        <w:t xml:space="preserve">En observancia al artículo 134 de la Constitución Política de los Estados Unidos Mexicanos, y de conformidad con </w:t>
      </w:r>
      <w:r w:rsidR="003B088C" w:rsidRPr="00D2635D">
        <w:rPr>
          <w:rFonts w:ascii="Arial" w:hAnsi="Arial" w:cs="Arial"/>
          <w:bCs/>
          <w:sz w:val="20"/>
          <w:szCs w:val="20"/>
        </w:rPr>
        <w:t>los artículos</w:t>
      </w:r>
      <w:r w:rsidR="00B102E2" w:rsidRPr="00D2635D">
        <w:rPr>
          <w:rFonts w:ascii="Arial" w:hAnsi="Arial" w:cs="Arial"/>
          <w:bCs/>
          <w:sz w:val="20"/>
          <w:szCs w:val="20"/>
        </w:rPr>
        <w:t xml:space="preserve"> </w:t>
      </w:r>
      <w:r w:rsidR="005C009C" w:rsidRPr="00D2635D">
        <w:rPr>
          <w:rFonts w:ascii="Arial" w:hAnsi="Arial" w:cs="Arial"/>
          <w:bCs/>
          <w:sz w:val="20"/>
          <w:szCs w:val="20"/>
        </w:rPr>
        <w:t xml:space="preserve">25, </w:t>
      </w:r>
      <w:r w:rsidRPr="00D2635D">
        <w:rPr>
          <w:rFonts w:ascii="Arial" w:hAnsi="Arial" w:cs="Arial"/>
          <w:bCs/>
          <w:sz w:val="20"/>
          <w:szCs w:val="20"/>
        </w:rPr>
        <w:t>26 fracción</w:t>
      </w:r>
      <w:r w:rsidR="00B24860" w:rsidRPr="00D2635D">
        <w:rPr>
          <w:rFonts w:ascii="Arial" w:hAnsi="Arial" w:cs="Arial"/>
          <w:bCs/>
          <w:sz w:val="20"/>
          <w:szCs w:val="20"/>
        </w:rPr>
        <w:t xml:space="preserve"> I, 26 B</w:t>
      </w:r>
      <w:r w:rsidR="00130B89" w:rsidRPr="00D2635D">
        <w:rPr>
          <w:rFonts w:ascii="Arial" w:hAnsi="Arial" w:cs="Arial"/>
          <w:bCs/>
          <w:sz w:val="20"/>
          <w:szCs w:val="20"/>
        </w:rPr>
        <w:t>is</w:t>
      </w:r>
      <w:r w:rsidR="00725458" w:rsidRPr="00D2635D">
        <w:rPr>
          <w:rFonts w:ascii="Arial" w:hAnsi="Arial" w:cs="Arial"/>
          <w:bCs/>
          <w:sz w:val="20"/>
          <w:szCs w:val="20"/>
        </w:rPr>
        <w:t xml:space="preserve"> fracción II,</w:t>
      </w:r>
      <w:r w:rsidR="006B29D8" w:rsidRPr="00D2635D">
        <w:rPr>
          <w:rFonts w:ascii="Arial" w:hAnsi="Arial" w:cs="Arial"/>
          <w:bCs/>
          <w:sz w:val="20"/>
          <w:szCs w:val="20"/>
        </w:rPr>
        <w:t xml:space="preserve"> </w:t>
      </w:r>
      <w:r w:rsidR="000B4E4A">
        <w:rPr>
          <w:rFonts w:ascii="Arial" w:hAnsi="Arial" w:cs="Arial"/>
          <w:bCs/>
          <w:sz w:val="20"/>
          <w:szCs w:val="20"/>
        </w:rPr>
        <w:t xml:space="preserve">27, </w:t>
      </w:r>
      <w:r w:rsidR="00130B89" w:rsidRPr="00D2635D">
        <w:rPr>
          <w:rFonts w:ascii="Arial" w:hAnsi="Arial" w:cs="Arial"/>
          <w:bCs/>
          <w:sz w:val="20"/>
          <w:szCs w:val="20"/>
        </w:rPr>
        <w:t xml:space="preserve">28 fracción </w:t>
      </w:r>
      <w:r w:rsidR="004E1DAD">
        <w:rPr>
          <w:rFonts w:ascii="Arial" w:hAnsi="Arial" w:cs="Arial"/>
          <w:bCs/>
          <w:sz w:val="20"/>
          <w:szCs w:val="20"/>
        </w:rPr>
        <w:t>I</w:t>
      </w:r>
      <w:r w:rsidR="00130B89" w:rsidRPr="00D2635D">
        <w:rPr>
          <w:rFonts w:ascii="Arial" w:hAnsi="Arial" w:cs="Arial"/>
          <w:bCs/>
          <w:sz w:val="20"/>
          <w:szCs w:val="20"/>
        </w:rPr>
        <w:t>I</w:t>
      </w:r>
      <w:r w:rsidR="00015B6D">
        <w:rPr>
          <w:rFonts w:ascii="Arial" w:hAnsi="Arial" w:cs="Arial"/>
          <w:bCs/>
          <w:sz w:val="20"/>
          <w:szCs w:val="20"/>
        </w:rPr>
        <w:t>,</w:t>
      </w:r>
      <w:r w:rsidR="0093111C" w:rsidRPr="00D2635D">
        <w:rPr>
          <w:rFonts w:ascii="Arial" w:hAnsi="Arial" w:cs="Arial"/>
          <w:bCs/>
          <w:sz w:val="20"/>
          <w:szCs w:val="20"/>
        </w:rPr>
        <w:t xml:space="preserve"> 29</w:t>
      </w:r>
      <w:r w:rsidR="00015B6D">
        <w:rPr>
          <w:rFonts w:ascii="Arial" w:hAnsi="Arial" w:cs="Arial"/>
          <w:bCs/>
          <w:sz w:val="20"/>
          <w:szCs w:val="20"/>
        </w:rPr>
        <w:t xml:space="preserve"> y</w:t>
      </w:r>
      <w:r w:rsidR="00015B6D" w:rsidRPr="000144F1">
        <w:rPr>
          <w:rFonts w:ascii="Arial" w:hAnsi="Arial" w:cs="Arial"/>
          <w:bCs/>
          <w:sz w:val="20"/>
          <w:szCs w:val="20"/>
        </w:rPr>
        <w:t xml:space="preserve"> 32</w:t>
      </w:r>
      <w:r w:rsidR="005203AA">
        <w:rPr>
          <w:rFonts w:ascii="Arial" w:hAnsi="Arial" w:cs="Arial"/>
          <w:bCs/>
          <w:sz w:val="20"/>
          <w:szCs w:val="20"/>
        </w:rPr>
        <w:t xml:space="preserve"> </w:t>
      </w:r>
      <w:r w:rsidRPr="00D2635D">
        <w:rPr>
          <w:rFonts w:ascii="Arial" w:hAnsi="Arial" w:cs="Arial"/>
          <w:bCs/>
          <w:sz w:val="20"/>
          <w:szCs w:val="20"/>
        </w:rPr>
        <w:t xml:space="preserve">de </w:t>
      </w:r>
      <w:r w:rsidR="0093111C" w:rsidRPr="00D2635D">
        <w:rPr>
          <w:rFonts w:ascii="Arial" w:hAnsi="Arial" w:cs="Arial"/>
          <w:sz w:val="20"/>
          <w:szCs w:val="20"/>
        </w:rPr>
        <w:t xml:space="preserve">la </w:t>
      </w:r>
      <w:r w:rsidR="000475E2">
        <w:rPr>
          <w:rFonts w:ascii="Arial" w:hAnsi="Arial" w:cs="Arial"/>
          <w:sz w:val="20"/>
          <w:szCs w:val="20"/>
        </w:rPr>
        <w:t>L</w:t>
      </w:r>
      <w:r w:rsidR="005203AA">
        <w:rPr>
          <w:rFonts w:ascii="Arial" w:hAnsi="Arial" w:cs="Arial"/>
          <w:sz w:val="20"/>
          <w:szCs w:val="20"/>
        </w:rPr>
        <w:t>ey de Adquisiciones, Arrendamientos y Servicios del Sector Público (</w:t>
      </w:r>
      <w:r w:rsidR="00305B1E" w:rsidRPr="00D2635D">
        <w:rPr>
          <w:rFonts w:ascii="Arial" w:hAnsi="Arial" w:cs="Arial"/>
          <w:sz w:val="20"/>
          <w:szCs w:val="20"/>
        </w:rPr>
        <w:t>LAASSP</w:t>
      </w:r>
      <w:r w:rsidR="005203AA">
        <w:rPr>
          <w:rFonts w:ascii="Arial" w:hAnsi="Arial" w:cs="Arial"/>
          <w:sz w:val="20"/>
          <w:szCs w:val="20"/>
        </w:rPr>
        <w:t>)</w:t>
      </w:r>
      <w:r w:rsidRPr="00D2635D">
        <w:rPr>
          <w:rFonts w:ascii="Arial" w:hAnsi="Arial" w:cs="Arial"/>
          <w:sz w:val="20"/>
          <w:szCs w:val="20"/>
        </w:rPr>
        <w:t xml:space="preserve">, </w:t>
      </w:r>
      <w:r w:rsidR="00CC51B4" w:rsidRPr="00D2635D">
        <w:rPr>
          <w:rFonts w:ascii="Arial" w:hAnsi="Arial" w:cs="Arial"/>
          <w:sz w:val="20"/>
          <w:szCs w:val="20"/>
        </w:rPr>
        <w:t xml:space="preserve">2 fracción I, </w:t>
      </w:r>
      <w:r w:rsidR="006E5CAA" w:rsidRPr="00D2635D">
        <w:rPr>
          <w:rFonts w:ascii="Arial" w:hAnsi="Arial" w:cs="Arial"/>
          <w:bCs/>
          <w:sz w:val="20"/>
          <w:szCs w:val="20"/>
        </w:rPr>
        <w:t>39</w:t>
      </w:r>
      <w:r w:rsidR="00015B6D">
        <w:rPr>
          <w:rFonts w:ascii="Arial" w:hAnsi="Arial" w:cs="Arial"/>
          <w:bCs/>
          <w:sz w:val="20"/>
          <w:szCs w:val="20"/>
        </w:rPr>
        <w:t xml:space="preserve">, </w:t>
      </w:r>
      <w:r w:rsidR="00015B6D" w:rsidRPr="000144F1">
        <w:rPr>
          <w:rFonts w:ascii="Arial" w:hAnsi="Arial" w:cs="Arial"/>
          <w:bCs/>
          <w:sz w:val="20"/>
          <w:szCs w:val="20"/>
        </w:rPr>
        <w:t>43</w:t>
      </w:r>
      <w:r w:rsidR="006E5CAA" w:rsidRPr="00D2635D">
        <w:rPr>
          <w:rFonts w:ascii="Arial" w:hAnsi="Arial" w:cs="Arial"/>
          <w:bCs/>
          <w:sz w:val="20"/>
          <w:szCs w:val="20"/>
        </w:rPr>
        <w:t xml:space="preserve"> y </w:t>
      </w:r>
      <w:r w:rsidR="001C0B41">
        <w:rPr>
          <w:rFonts w:ascii="Arial" w:hAnsi="Arial" w:cs="Arial"/>
          <w:bCs/>
          <w:sz w:val="20"/>
          <w:szCs w:val="20"/>
        </w:rPr>
        <w:t>relativos</w:t>
      </w:r>
      <w:r w:rsidR="002E680B">
        <w:rPr>
          <w:rFonts w:ascii="Arial" w:hAnsi="Arial" w:cs="Arial"/>
          <w:bCs/>
          <w:sz w:val="20"/>
          <w:szCs w:val="20"/>
        </w:rPr>
        <w:t xml:space="preserve"> </w:t>
      </w:r>
      <w:r w:rsidR="006E5CAA" w:rsidRPr="00D2635D">
        <w:rPr>
          <w:rFonts w:ascii="Arial" w:hAnsi="Arial" w:cs="Arial"/>
          <w:bCs/>
          <w:sz w:val="20"/>
          <w:szCs w:val="20"/>
        </w:rPr>
        <w:t>de</w:t>
      </w:r>
      <w:r w:rsidR="00305B1E" w:rsidRPr="00D2635D">
        <w:rPr>
          <w:rFonts w:ascii="Arial" w:hAnsi="Arial" w:cs="Arial"/>
          <w:bCs/>
          <w:sz w:val="20"/>
          <w:szCs w:val="20"/>
        </w:rPr>
        <w:t>l RLAASSP</w:t>
      </w:r>
      <w:r w:rsidR="001C0B41">
        <w:rPr>
          <w:rFonts w:ascii="Arial" w:hAnsi="Arial" w:cs="Arial"/>
          <w:bCs/>
          <w:sz w:val="20"/>
          <w:szCs w:val="20"/>
        </w:rPr>
        <w:t>, numeral 4.2.2.1.7 del Manual Administrativo de Aplicación General en Materia de Adquisiciones, Arrendamientos y Servicios del Secto Público (MAAG)</w:t>
      </w:r>
      <w:r w:rsidR="00CB1698">
        <w:rPr>
          <w:rFonts w:ascii="Arial" w:hAnsi="Arial" w:cs="Arial"/>
          <w:bCs/>
          <w:sz w:val="20"/>
          <w:szCs w:val="20"/>
        </w:rPr>
        <w:t>,</w:t>
      </w:r>
      <w:r w:rsidR="00B2621A" w:rsidRPr="00D2635D">
        <w:rPr>
          <w:rFonts w:ascii="Arial" w:hAnsi="Arial" w:cs="Arial"/>
          <w:sz w:val="20"/>
          <w:szCs w:val="20"/>
        </w:rPr>
        <w:t xml:space="preserve"> </w:t>
      </w:r>
      <w:r w:rsidR="00CB1698">
        <w:rPr>
          <w:rFonts w:ascii="Arial" w:hAnsi="Arial" w:cs="Arial"/>
          <w:bCs/>
          <w:sz w:val="20"/>
          <w:szCs w:val="20"/>
          <w:lang w:val="es-ES_tradnl"/>
        </w:rPr>
        <w:t xml:space="preserve">las </w:t>
      </w:r>
      <w:r w:rsidR="00434C89">
        <w:rPr>
          <w:rFonts w:ascii="Arial" w:hAnsi="Arial" w:cs="Arial"/>
          <w:bCs/>
          <w:sz w:val="20"/>
          <w:szCs w:val="20"/>
          <w:lang w:val="es-ES_tradnl"/>
        </w:rPr>
        <w:t>Políticas, Bases y Lineamientos en materia adquisiciones, arrendamientos y servicios (</w:t>
      </w:r>
      <w:r w:rsidR="00CB1698">
        <w:rPr>
          <w:rFonts w:ascii="Arial" w:hAnsi="Arial" w:cs="Arial"/>
          <w:bCs/>
          <w:sz w:val="20"/>
          <w:szCs w:val="20"/>
          <w:lang w:val="es-ES_tradnl"/>
        </w:rPr>
        <w:t>POBALINES</w:t>
      </w:r>
      <w:r w:rsidR="00434C89">
        <w:rPr>
          <w:rFonts w:ascii="Arial" w:hAnsi="Arial" w:cs="Arial"/>
          <w:bCs/>
          <w:sz w:val="20"/>
          <w:szCs w:val="20"/>
          <w:lang w:val="es-ES_tradnl"/>
        </w:rPr>
        <w:t>)</w:t>
      </w:r>
      <w:r w:rsidR="00CB1698">
        <w:rPr>
          <w:rFonts w:ascii="Arial" w:hAnsi="Arial" w:cs="Arial"/>
          <w:bCs/>
          <w:sz w:val="20"/>
          <w:szCs w:val="20"/>
          <w:lang w:val="es-ES_tradnl"/>
        </w:rPr>
        <w:t xml:space="preserve"> del Instituto Mexicano del Seguro Social</w:t>
      </w:r>
      <w:r w:rsidR="00CB1698" w:rsidRPr="00D2635D">
        <w:rPr>
          <w:rFonts w:ascii="Arial" w:hAnsi="Arial" w:cs="Arial"/>
          <w:sz w:val="20"/>
          <w:szCs w:val="20"/>
        </w:rPr>
        <w:t xml:space="preserve"> </w:t>
      </w:r>
      <w:r w:rsidRPr="00D2635D">
        <w:rPr>
          <w:rFonts w:ascii="Arial" w:hAnsi="Arial" w:cs="Arial"/>
          <w:sz w:val="20"/>
          <w:szCs w:val="20"/>
        </w:rPr>
        <w:t xml:space="preserve">y demás disposiciones aplicables en la materia, </w:t>
      </w:r>
      <w:r w:rsidR="00425446" w:rsidRPr="00D2635D">
        <w:rPr>
          <w:rFonts w:ascii="Arial" w:hAnsi="Arial" w:cs="Arial"/>
          <w:bCs/>
          <w:sz w:val="20"/>
          <w:szCs w:val="20"/>
        </w:rPr>
        <w:t xml:space="preserve">se </w:t>
      </w:r>
      <w:r w:rsidR="00425446" w:rsidRPr="00D2635D">
        <w:rPr>
          <w:rFonts w:ascii="Arial" w:hAnsi="Arial" w:cs="Arial"/>
          <w:sz w:val="20"/>
          <w:szCs w:val="20"/>
        </w:rPr>
        <w:t>c</w:t>
      </w:r>
      <w:r w:rsidR="00882DBE" w:rsidRPr="00D2635D">
        <w:rPr>
          <w:rFonts w:ascii="Arial" w:hAnsi="Arial" w:cs="Arial"/>
          <w:sz w:val="20"/>
          <w:szCs w:val="20"/>
        </w:rPr>
        <w:t xml:space="preserve">onvoca a las personas físicas </w:t>
      </w:r>
      <w:r w:rsidR="007954F5">
        <w:rPr>
          <w:rFonts w:ascii="Arial" w:hAnsi="Arial" w:cs="Arial"/>
          <w:sz w:val="20"/>
          <w:szCs w:val="20"/>
        </w:rPr>
        <w:t>o</w:t>
      </w:r>
      <w:r w:rsidR="00425446" w:rsidRPr="00D2635D">
        <w:rPr>
          <w:rFonts w:ascii="Arial" w:hAnsi="Arial" w:cs="Arial"/>
          <w:sz w:val="20"/>
          <w:szCs w:val="20"/>
        </w:rPr>
        <w:t xml:space="preserve"> morales de nacionalidad mexicana</w:t>
      </w:r>
      <w:r w:rsidR="007F4E73">
        <w:rPr>
          <w:rFonts w:ascii="Arial" w:hAnsi="Arial" w:cs="Arial"/>
          <w:sz w:val="20"/>
          <w:szCs w:val="20"/>
        </w:rPr>
        <w:t xml:space="preserve"> y de aquellos pa</w:t>
      </w:r>
      <w:r w:rsidR="0063004C">
        <w:rPr>
          <w:rFonts w:ascii="Arial" w:hAnsi="Arial" w:cs="Arial"/>
          <w:sz w:val="20"/>
          <w:szCs w:val="20"/>
        </w:rPr>
        <w:t>í</w:t>
      </w:r>
      <w:r w:rsidR="007F4E73">
        <w:rPr>
          <w:rFonts w:ascii="Arial" w:hAnsi="Arial" w:cs="Arial"/>
          <w:sz w:val="20"/>
          <w:szCs w:val="20"/>
        </w:rPr>
        <w:t>ses con los que</w:t>
      </w:r>
      <w:r w:rsidR="0063004C">
        <w:rPr>
          <w:rFonts w:ascii="Arial" w:hAnsi="Arial" w:cs="Arial"/>
          <w:sz w:val="20"/>
          <w:szCs w:val="20"/>
        </w:rPr>
        <w:t xml:space="preserve"> </w:t>
      </w:r>
      <w:r w:rsidR="007F4E73">
        <w:rPr>
          <w:rFonts w:ascii="Arial" w:hAnsi="Arial" w:cs="Arial"/>
          <w:sz w:val="20"/>
          <w:szCs w:val="20"/>
        </w:rPr>
        <w:t>tenga celebrado los Estados Unidos Mexicanos un Tratado de Libre Come</w:t>
      </w:r>
      <w:r w:rsidR="00336EF8">
        <w:rPr>
          <w:rFonts w:ascii="Arial" w:hAnsi="Arial" w:cs="Arial"/>
          <w:sz w:val="20"/>
          <w:szCs w:val="20"/>
        </w:rPr>
        <w:t>rcio con capí</w:t>
      </w:r>
      <w:r w:rsidR="007F4E73">
        <w:rPr>
          <w:rFonts w:ascii="Arial" w:hAnsi="Arial" w:cs="Arial"/>
          <w:sz w:val="20"/>
          <w:szCs w:val="20"/>
        </w:rPr>
        <w:t>tulo de Compras Gubernamentales</w:t>
      </w:r>
      <w:r w:rsidR="0093111C" w:rsidRPr="00D2635D">
        <w:rPr>
          <w:rFonts w:ascii="Arial" w:hAnsi="Arial" w:cs="Arial"/>
          <w:sz w:val="20"/>
          <w:szCs w:val="20"/>
        </w:rPr>
        <w:t>,</w:t>
      </w:r>
      <w:r w:rsidR="00425446" w:rsidRPr="00D2635D">
        <w:rPr>
          <w:rFonts w:ascii="Arial" w:hAnsi="Arial" w:cs="Arial"/>
          <w:sz w:val="20"/>
          <w:szCs w:val="20"/>
        </w:rPr>
        <w:t xml:space="preserve"> cuya actividad comercial esté relacionada con</w:t>
      </w:r>
      <w:r w:rsidR="00070859" w:rsidRPr="00D2635D">
        <w:rPr>
          <w:rFonts w:ascii="Arial" w:hAnsi="Arial" w:cs="Arial"/>
          <w:sz w:val="20"/>
          <w:szCs w:val="20"/>
        </w:rPr>
        <w:t xml:space="preserve"> </w:t>
      </w:r>
      <w:r w:rsidR="00882DBE" w:rsidRPr="00D2635D">
        <w:rPr>
          <w:rFonts w:ascii="Arial" w:hAnsi="Arial" w:cs="Arial"/>
          <w:sz w:val="20"/>
          <w:szCs w:val="20"/>
        </w:rPr>
        <w:t xml:space="preserve">los </w:t>
      </w:r>
      <w:r w:rsidR="00070859" w:rsidRPr="00D2635D">
        <w:rPr>
          <w:rFonts w:ascii="Arial" w:hAnsi="Arial" w:cs="Arial"/>
          <w:sz w:val="20"/>
          <w:szCs w:val="20"/>
        </w:rPr>
        <w:t>bienes a</w:t>
      </w:r>
      <w:r w:rsidR="00425446" w:rsidRPr="00D2635D">
        <w:rPr>
          <w:rFonts w:ascii="Arial" w:hAnsi="Arial" w:cs="Arial"/>
          <w:sz w:val="20"/>
          <w:szCs w:val="20"/>
        </w:rPr>
        <w:t xml:space="preserve"> </w:t>
      </w:r>
      <w:r w:rsidR="006E5CAA" w:rsidRPr="00D2635D">
        <w:rPr>
          <w:rFonts w:ascii="Arial" w:hAnsi="Arial" w:cs="Arial"/>
          <w:sz w:val="20"/>
          <w:szCs w:val="20"/>
        </w:rPr>
        <w:t xml:space="preserve">adquirir, </w:t>
      </w:r>
      <w:r w:rsidR="00425446" w:rsidRPr="00D2635D">
        <w:rPr>
          <w:rFonts w:ascii="Arial" w:hAnsi="Arial" w:cs="Arial"/>
          <w:sz w:val="20"/>
          <w:szCs w:val="20"/>
        </w:rPr>
        <w:t xml:space="preserve">descritos en </w:t>
      </w:r>
      <w:r w:rsidR="0031490A" w:rsidRPr="00D2635D">
        <w:rPr>
          <w:rFonts w:ascii="Arial" w:hAnsi="Arial" w:cs="Arial"/>
          <w:sz w:val="20"/>
          <w:szCs w:val="20"/>
        </w:rPr>
        <w:t xml:space="preserve">el </w:t>
      </w:r>
      <w:r w:rsidR="00667E40">
        <w:rPr>
          <w:rFonts w:ascii="Arial" w:hAnsi="Arial" w:cs="Arial"/>
          <w:b/>
          <w:sz w:val="20"/>
          <w:szCs w:val="20"/>
        </w:rPr>
        <w:t>numeral 2.1</w:t>
      </w:r>
      <w:r w:rsidR="002B5DC3" w:rsidRPr="00D2635D">
        <w:rPr>
          <w:rFonts w:ascii="Arial" w:hAnsi="Arial" w:cs="Arial"/>
          <w:b/>
          <w:sz w:val="20"/>
          <w:szCs w:val="20"/>
        </w:rPr>
        <w:t xml:space="preserve"> </w:t>
      </w:r>
      <w:r w:rsidR="00425446" w:rsidRPr="00D2635D">
        <w:rPr>
          <w:rFonts w:ascii="Arial" w:hAnsi="Arial" w:cs="Arial"/>
          <w:sz w:val="20"/>
          <w:szCs w:val="20"/>
        </w:rPr>
        <w:t xml:space="preserve">para participar en la </w:t>
      </w:r>
      <w:r w:rsidR="006B29D8" w:rsidRPr="00D2635D">
        <w:rPr>
          <w:rFonts w:ascii="Arial" w:hAnsi="Arial" w:cs="Arial"/>
          <w:sz w:val="20"/>
          <w:szCs w:val="20"/>
        </w:rPr>
        <w:t xml:space="preserve">presente </w:t>
      </w:r>
      <w:r w:rsidR="00725458" w:rsidRPr="00D2635D">
        <w:rPr>
          <w:rFonts w:ascii="Arial" w:hAnsi="Arial" w:cs="Arial"/>
          <w:sz w:val="20"/>
          <w:szCs w:val="20"/>
        </w:rPr>
        <w:t>l</w:t>
      </w:r>
      <w:r w:rsidR="00425446" w:rsidRPr="00D2635D">
        <w:rPr>
          <w:rFonts w:ascii="Arial" w:hAnsi="Arial" w:cs="Arial"/>
          <w:sz w:val="20"/>
          <w:szCs w:val="20"/>
        </w:rPr>
        <w:t>icitación</w:t>
      </w:r>
      <w:r w:rsidR="00B24860" w:rsidRPr="00D2635D">
        <w:rPr>
          <w:rFonts w:ascii="Arial" w:eastAsia="Times New Roman" w:hAnsi="Arial" w:cs="Arial"/>
          <w:sz w:val="20"/>
          <w:szCs w:val="20"/>
          <w:lang w:eastAsia="ar-SA"/>
        </w:rPr>
        <w:t>:</w:t>
      </w:r>
    </w:p>
    <w:p w:rsidR="000C5DA3" w:rsidRPr="00D2635D" w:rsidRDefault="0044384D" w:rsidP="00C420F0">
      <w:pPr>
        <w:pStyle w:val="Ttulo2"/>
        <w:tabs>
          <w:tab w:val="clear" w:pos="576"/>
        </w:tabs>
        <w:ind w:left="-284" w:firstLine="0"/>
        <w:rPr>
          <w:rFonts w:cs="Arial"/>
          <w:i w:val="0"/>
          <w:sz w:val="20"/>
        </w:rPr>
      </w:pPr>
      <w:bookmarkStart w:id="0" w:name="_Toc367205732"/>
      <w:bookmarkStart w:id="1" w:name="_Toc453762387"/>
      <w:r w:rsidRPr="00D2635D">
        <w:rPr>
          <w:rFonts w:cs="Arial"/>
          <w:i w:val="0"/>
          <w:sz w:val="20"/>
        </w:rPr>
        <w:t>1</w:t>
      </w:r>
      <w:r w:rsidR="000728FF" w:rsidRPr="00D2635D">
        <w:rPr>
          <w:rFonts w:cs="Arial"/>
          <w:i w:val="0"/>
          <w:sz w:val="20"/>
        </w:rPr>
        <w:t>.</w:t>
      </w:r>
      <w:r w:rsidR="002F3005" w:rsidRPr="00D2635D">
        <w:rPr>
          <w:rFonts w:cs="Arial"/>
          <w:i w:val="0"/>
          <w:sz w:val="20"/>
        </w:rPr>
        <w:t xml:space="preserve">- </w:t>
      </w:r>
      <w:r w:rsidR="00CE3738" w:rsidRPr="00D2635D">
        <w:rPr>
          <w:rFonts w:cs="Arial"/>
          <w:i w:val="0"/>
          <w:sz w:val="20"/>
        </w:rPr>
        <w:t xml:space="preserve">IDENTIFICACIÓN DE LA </w:t>
      </w:r>
      <w:r w:rsidR="00725458" w:rsidRPr="00D2635D">
        <w:rPr>
          <w:rFonts w:cs="Arial"/>
          <w:i w:val="0"/>
          <w:sz w:val="20"/>
        </w:rPr>
        <w:t>LICITACIÓN PÚBLICA</w:t>
      </w:r>
      <w:r w:rsidR="00CE3738" w:rsidRPr="00D2635D">
        <w:rPr>
          <w:rFonts w:cs="Arial"/>
          <w:i w:val="0"/>
          <w:sz w:val="20"/>
        </w:rPr>
        <w:t>.</w:t>
      </w:r>
      <w:bookmarkEnd w:id="0"/>
      <w:bookmarkEnd w:id="1"/>
    </w:p>
    <w:p w:rsidR="009E616B" w:rsidRPr="00D2635D" w:rsidRDefault="0044384D" w:rsidP="00C420F0">
      <w:pPr>
        <w:pStyle w:val="Ttulo2"/>
        <w:tabs>
          <w:tab w:val="clear" w:pos="576"/>
        </w:tabs>
        <w:ind w:left="-284" w:firstLine="0"/>
        <w:rPr>
          <w:rFonts w:cs="Arial"/>
          <w:i w:val="0"/>
          <w:sz w:val="20"/>
        </w:rPr>
      </w:pPr>
      <w:bookmarkStart w:id="2" w:name="_Toc453762388"/>
      <w:bookmarkStart w:id="3" w:name="_Toc367205733"/>
      <w:r w:rsidRPr="00D2635D">
        <w:rPr>
          <w:rFonts w:cs="Arial"/>
          <w:i w:val="0"/>
          <w:sz w:val="20"/>
        </w:rPr>
        <w:t>1.1</w:t>
      </w:r>
      <w:r w:rsidR="009E616B" w:rsidRPr="00D2635D">
        <w:rPr>
          <w:rFonts w:cs="Arial"/>
          <w:i w:val="0"/>
          <w:sz w:val="20"/>
        </w:rPr>
        <w:t xml:space="preserve"> Datos de identificación.</w:t>
      </w:r>
      <w:bookmarkEnd w:id="2"/>
    </w:p>
    <w:tbl>
      <w:tblPr>
        <w:tblStyle w:val="Tablaconcuadrcula"/>
        <w:tblW w:w="0" w:type="auto"/>
        <w:tblInd w:w="-284" w:type="dxa"/>
        <w:tblLook w:val="04A0" w:firstRow="1" w:lastRow="0" w:firstColumn="1" w:lastColumn="0" w:noHBand="0" w:noVBand="1"/>
      </w:tblPr>
      <w:tblGrid>
        <w:gridCol w:w="2689"/>
        <w:gridCol w:w="6798"/>
      </w:tblGrid>
      <w:tr w:rsidR="009E616B"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bookmarkEnd w:id="3"/>
          <w:p w:rsidR="009E616B" w:rsidRPr="00D2635D" w:rsidRDefault="009E616B" w:rsidP="003F0C71">
            <w:pPr>
              <w:rPr>
                <w:rFonts w:ascii="Arial" w:hAnsi="Arial" w:cs="Arial"/>
                <w:b/>
              </w:rPr>
            </w:pPr>
            <w:r w:rsidRPr="00D2635D">
              <w:rPr>
                <w:rFonts w:ascii="Arial" w:hAnsi="Arial" w:cs="Arial"/>
                <w:b/>
              </w:rPr>
              <w:t>Entidad con</w:t>
            </w:r>
            <w:r w:rsidR="003F0C71" w:rsidRPr="00D2635D">
              <w:rPr>
                <w:rFonts w:ascii="Arial" w:hAnsi="Arial" w:cs="Arial"/>
                <w:b/>
              </w:rPr>
              <w:t>vocante</w:t>
            </w:r>
            <w:r w:rsidRPr="00D2635D">
              <w:rPr>
                <w:rFonts w:ascii="Arial" w:hAnsi="Arial" w:cs="Arial"/>
                <w:b/>
              </w:rPr>
              <w:t>:</w:t>
            </w:r>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E616B" w:rsidRPr="00D2635D" w:rsidRDefault="009E616B" w:rsidP="00F97C52">
            <w:pPr>
              <w:rPr>
                <w:rFonts w:ascii="Arial" w:hAnsi="Arial" w:cs="Arial"/>
                <w:b/>
              </w:rPr>
            </w:pPr>
            <w:r w:rsidRPr="00D2635D">
              <w:rPr>
                <w:rFonts w:ascii="Arial" w:hAnsi="Arial" w:cs="Arial"/>
              </w:rPr>
              <w:t>Instituto Mexicano del Seguro Social.</w:t>
            </w:r>
          </w:p>
          <w:p w:rsidR="009E616B" w:rsidRPr="00D2635D" w:rsidRDefault="009E616B" w:rsidP="00F97C52">
            <w:pPr>
              <w:rPr>
                <w:rFonts w:ascii="Arial" w:hAnsi="Arial" w:cs="Arial"/>
                <w:lang w:eastAsia="ar-SA"/>
              </w:rPr>
            </w:pPr>
          </w:p>
        </w:tc>
      </w:tr>
      <w:tr w:rsidR="00996480" w:rsidRPr="00D2635D" w:rsidTr="009E616B">
        <w:tc>
          <w:tcPr>
            <w:tcW w:w="2689" w:type="dxa"/>
            <w:tcBorders>
              <w:top w:val="single" w:sz="4" w:space="0" w:color="FFFFFF"/>
              <w:left w:val="single" w:sz="4" w:space="0" w:color="FFFFFF"/>
              <w:bottom w:val="single" w:sz="4" w:space="0" w:color="FFFFFF" w:themeColor="background1"/>
              <w:right w:val="single" w:sz="4" w:space="0" w:color="FFFFFF" w:themeColor="background1"/>
            </w:tcBorders>
          </w:tcPr>
          <w:p w:rsidR="00996480" w:rsidRPr="00D2635D" w:rsidRDefault="00996480" w:rsidP="00F97C52">
            <w:pPr>
              <w:rPr>
                <w:rFonts w:ascii="Arial" w:hAnsi="Arial" w:cs="Arial"/>
                <w:b/>
              </w:rPr>
            </w:pPr>
            <w:bookmarkStart w:id="4" w:name="_Toc428352174"/>
            <w:bookmarkStart w:id="5" w:name="_Toc428352788"/>
            <w:bookmarkStart w:id="6" w:name="_Toc428355179"/>
            <w:bookmarkStart w:id="7" w:name="_Toc428360164"/>
            <w:bookmarkStart w:id="8" w:name="_Toc428378483"/>
            <w:r w:rsidRPr="00D2635D">
              <w:rPr>
                <w:rFonts w:ascii="Arial" w:hAnsi="Arial" w:cs="Arial"/>
                <w:b/>
              </w:rPr>
              <w:t>Área contratante:</w:t>
            </w:r>
            <w:bookmarkEnd w:id="4"/>
            <w:bookmarkEnd w:id="5"/>
            <w:bookmarkEnd w:id="6"/>
            <w:bookmarkEnd w:id="7"/>
            <w:bookmarkEnd w:id="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996480" w:rsidP="00F97C52">
            <w:pPr>
              <w:rPr>
                <w:rFonts w:ascii="Arial" w:hAnsi="Arial" w:cs="Arial"/>
              </w:rPr>
            </w:pPr>
            <w:bookmarkStart w:id="9" w:name="_Toc428352175"/>
            <w:bookmarkStart w:id="10" w:name="_Toc428352789"/>
            <w:bookmarkStart w:id="11" w:name="_Toc428355180"/>
            <w:bookmarkStart w:id="12" w:name="_Toc428360165"/>
            <w:bookmarkStart w:id="13" w:name="_Toc428378484"/>
            <w:r w:rsidRPr="00D2635D">
              <w:rPr>
                <w:rFonts w:ascii="Arial" w:hAnsi="Arial" w:cs="Arial"/>
              </w:rPr>
              <w:t>Coordina</w:t>
            </w:r>
            <w:r w:rsidR="008059E7" w:rsidRPr="00D2635D">
              <w:rPr>
                <w:rFonts w:ascii="Arial" w:hAnsi="Arial" w:cs="Arial"/>
              </w:rPr>
              <w:t xml:space="preserve">ción de Adquisición de Bienes y </w:t>
            </w:r>
            <w:r w:rsidRPr="00D2635D">
              <w:rPr>
                <w:rFonts w:ascii="Arial" w:hAnsi="Arial" w:cs="Arial"/>
              </w:rPr>
              <w:t>Contratación de Servicios.</w:t>
            </w:r>
            <w:bookmarkEnd w:id="9"/>
            <w:bookmarkEnd w:id="10"/>
            <w:bookmarkEnd w:id="11"/>
            <w:bookmarkEnd w:id="12"/>
            <w:bookmarkEnd w:id="13"/>
          </w:p>
          <w:p w:rsidR="00996480" w:rsidRPr="00D2635D" w:rsidRDefault="00996480" w:rsidP="00F97C52">
            <w:pPr>
              <w:rPr>
                <w:rFonts w:ascii="Arial" w:hAnsi="Arial" w:cs="Arial"/>
                <w:lang w:eastAsia="ar-SA"/>
              </w:rPr>
            </w:pPr>
            <w:r w:rsidRPr="00D2635D">
              <w:rPr>
                <w:rFonts w:ascii="Arial" w:hAnsi="Arial" w:cs="Arial"/>
                <w:lang w:eastAsia="ar-SA"/>
              </w:rPr>
              <w:t xml:space="preserve">Coordinación Técnica de </w:t>
            </w:r>
            <w:r w:rsidR="006855FE" w:rsidRPr="00D2635D">
              <w:rPr>
                <w:rFonts w:ascii="Arial" w:hAnsi="Arial" w:cs="Arial"/>
                <w:lang w:eastAsia="ar-SA"/>
              </w:rPr>
              <w:t>Bienes y Servicios</w:t>
            </w:r>
            <w:r w:rsidRPr="00D2635D">
              <w:rPr>
                <w:rFonts w:ascii="Arial" w:hAnsi="Arial" w:cs="Arial"/>
                <w:lang w:eastAsia="ar-SA"/>
              </w:rPr>
              <w:t>.</w:t>
            </w:r>
          </w:p>
          <w:p w:rsidR="00996480" w:rsidRPr="00D2635D" w:rsidRDefault="00996480" w:rsidP="00F97C52">
            <w:pPr>
              <w:rPr>
                <w:rFonts w:ascii="Arial" w:hAnsi="Arial" w:cs="Arial"/>
                <w:lang w:eastAsia="ar-SA"/>
              </w:rPr>
            </w:pPr>
            <w:r w:rsidRPr="00D2635D">
              <w:rPr>
                <w:rFonts w:ascii="Arial" w:hAnsi="Arial" w:cs="Arial"/>
                <w:lang w:eastAsia="ar-SA"/>
              </w:rPr>
              <w:t xml:space="preserve">División de </w:t>
            </w:r>
            <w:r w:rsidR="00665FA8" w:rsidRPr="00D2635D">
              <w:rPr>
                <w:rFonts w:ascii="Arial" w:hAnsi="Arial" w:cs="Arial"/>
                <w:lang w:eastAsia="ar-SA"/>
              </w:rPr>
              <w:t>Bienes N</w:t>
            </w:r>
            <w:r w:rsidR="00111011" w:rsidRPr="00D2635D">
              <w:rPr>
                <w:rFonts w:ascii="Arial" w:hAnsi="Arial" w:cs="Arial"/>
                <w:lang w:eastAsia="ar-SA"/>
              </w:rPr>
              <w:t>o Terapéuticos</w:t>
            </w:r>
            <w:r w:rsidRPr="00D2635D">
              <w:rPr>
                <w:rFonts w:ascii="Arial" w:hAnsi="Arial" w:cs="Arial"/>
                <w:lang w:eastAsia="ar-SA"/>
              </w:rPr>
              <w:t>.</w:t>
            </w:r>
          </w:p>
          <w:p w:rsidR="008059E7" w:rsidRPr="00D2635D" w:rsidRDefault="008059E7" w:rsidP="00F97C52">
            <w:pPr>
              <w:rPr>
                <w:rFonts w:ascii="Arial" w:hAnsi="Arial" w:cs="Arial"/>
                <w:lang w:eastAsia="ar-SA"/>
              </w:rPr>
            </w:pPr>
          </w:p>
        </w:tc>
      </w:tr>
      <w:tr w:rsidR="00996480" w:rsidRPr="00D2635D" w:rsidTr="00F97C52">
        <w:trPr>
          <w:trHeight w:val="77"/>
        </w:trPr>
        <w:tc>
          <w:tcPr>
            <w:tcW w:w="2689" w:type="dxa"/>
            <w:tcBorders>
              <w:top w:val="single" w:sz="4" w:space="0" w:color="FFFFFF" w:themeColor="background1"/>
              <w:left w:val="single" w:sz="4" w:space="0" w:color="FFFFFF"/>
              <w:bottom w:val="single" w:sz="4" w:space="0" w:color="FFFFFF"/>
              <w:right w:val="single" w:sz="4" w:space="0" w:color="FFFFFF" w:themeColor="background1"/>
            </w:tcBorders>
          </w:tcPr>
          <w:p w:rsidR="00996480" w:rsidRPr="00D2635D" w:rsidRDefault="008059E7" w:rsidP="00F97C52">
            <w:pPr>
              <w:rPr>
                <w:rFonts w:ascii="Arial" w:hAnsi="Arial" w:cs="Arial"/>
                <w:b/>
              </w:rPr>
            </w:pPr>
            <w:bookmarkStart w:id="14" w:name="_Toc428352176"/>
            <w:bookmarkStart w:id="15" w:name="_Toc428352790"/>
            <w:bookmarkStart w:id="16" w:name="_Toc428355181"/>
            <w:bookmarkStart w:id="17" w:name="_Toc428360166"/>
            <w:bookmarkStart w:id="18" w:name="_Toc428378485"/>
            <w:r w:rsidRPr="00D2635D">
              <w:rPr>
                <w:rFonts w:ascii="Arial" w:hAnsi="Arial" w:cs="Arial"/>
                <w:b/>
              </w:rPr>
              <w:t>Domicilio:</w:t>
            </w:r>
            <w:bookmarkEnd w:id="14"/>
            <w:bookmarkEnd w:id="15"/>
            <w:bookmarkEnd w:id="16"/>
            <w:bookmarkEnd w:id="17"/>
            <w:bookmarkEnd w:id="18"/>
          </w:p>
        </w:tc>
        <w:tc>
          <w:tcPr>
            <w:tcW w:w="6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996480" w:rsidRPr="00D2635D" w:rsidRDefault="008059E7" w:rsidP="00C420F0">
            <w:pPr>
              <w:rPr>
                <w:rFonts w:ascii="Arial" w:hAnsi="Arial" w:cs="Arial"/>
              </w:rPr>
            </w:pPr>
            <w:bookmarkStart w:id="19" w:name="_Toc428352177"/>
            <w:bookmarkStart w:id="20" w:name="_Toc428352791"/>
            <w:bookmarkStart w:id="21" w:name="_Toc428355182"/>
            <w:bookmarkStart w:id="22" w:name="_Toc428360167"/>
            <w:bookmarkStart w:id="23" w:name="_Toc428378486"/>
            <w:r w:rsidRPr="00D2635D">
              <w:rPr>
                <w:rFonts w:ascii="Arial" w:hAnsi="Arial" w:cs="Arial"/>
              </w:rPr>
              <w:t xml:space="preserve">Calle Durango </w:t>
            </w:r>
            <w:r w:rsidR="00665FA8" w:rsidRPr="00D2635D">
              <w:rPr>
                <w:rFonts w:ascii="Arial" w:hAnsi="Arial" w:cs="Arial"/>
              </w:rPr>
              <w:t>número</w:t>
            </w:r>
            <w:r w:rsidRPr="00D2635D">
              <w:rPr>
                <w:rFonts w:ascii="Arial" w:hAnsi="Arial" w:cs="Arial"/>
              </w:rPr>
              <w:t xml:space="preserve"> 291, P</w:t>
            </w:r>
            <w:r w:rsidR="00111011" w:rsidRPr="00D2635D">
              <w:rPr>
                <w:rFonts w:ascii="Arial" w:hAnsi="Arial" w:cs="Arial"/>
              </w:rPr>
              <w:t>iso 5</w:t>
            </w:r>
            <w:r w:rsidR="00934EA6" w:rsidRPr="00D2635D">
              <w:rPr>
                <w:rFonts w:ascii="Arial" w:hAnsi="Arial" w:cs="Arial"/>
              </w:rPr>
              <w:t>,</w:t>
            </w:r>
            <w:r w:rsidRPr="00D2635D">
              <w:rPr>
                <w:rFonts w:ascii="Arial" w:hAnsi="Arial" w:cs="Arial"/>
              </w:rPr>
              <w:t xml:space="preserve"> Colonia Roma Norte, Código Postal 06700, Delegación Cuauhtémoc, México, </w:t>
            </w:r>
            <w:r w:rsidR="00934EA6" w:rsidRPr="00D2635D">
              <w:rPr>
                <w:rFonts w:ascii="Arial" w:hAnsi="Arial" w:cs="Arial"/>
              </w:rPr>
              <w:t>Ciudad de México</w:t>
            </w:r>
            <w:r w:rsidRPr="00D2635D">
              <w:rPr>
                <w:rFonts w:ascii="Arial" w:hAnsi="Arial" w:cs="Arial"/>
              </w:rPr>
              <w:t>.</w:t>
            </w:r>
            <w:bookmarkEnd w:id="19"/>
            <w:bookmarkEnd w:id="20"/>
            <w:bookmarkEnd w:id="21"/>
            <w:bookmarkEnd w:id="22"/>
            <w:bookmarkEnd w:id="23"/>
          </w:p>
        </w:tc>
      </w:tr>
    </w:tbl>
    <w:p w:rsidR="000C5DA3" w:rsidRPr="00D2635D" w:rsidRDefault="0044384D" w:rsidP="00996480">
      <w:pPr>
        <w:pStyle w:val="Ttulo2"/>
        <w:tabs>
          <w:tab w:val="clear" w:pos="576"/>
        </w:tabs>
        <w:ind w:left="-284" w:firstLine="0"/>
        <w:rPr>
          <w:rFonts w:cs="Arial"/>
          <w:i w:val="0"/>
          <w:sz w:val="20"/>
        </w:rPr>
      </w:pPr>
      <w:bookmarkStart w:id="24" w:name="_Toc367205734"/>
      <w:bookmarkStart w:id="25" w:name="_Toc453762389"/>
      <w:r w:rsidRPr="00D2635D">
        <w:rPr>
          <w:rFonts w:cs="Arial"/>
          <w:i w:val="0"/>
          <w:sz w:val="20"/>
        </w:rPr>
        <w:t xml:space="preserve">1.2 </w:t>
      </w:r>
      <w:r w:rsidR="000C5DA3" w:rsidRPr="00D2635D">
        <w:rPr>
          <w:rFonts w:cs="Arial"/>
          <w:i w:val="0"/>
          <w:sz w:val="20"/>
        </w:rPr>
        <w:t xml:space="preserve">Medio y carácter de </w:t>
      </w:r>
      <w:r w:rsidR="00466187" w:rsidRPr="00D2635D">
        <w:rPr>
          <w:rFonts w:cs="Arial"/>
          <w:i w:val="0"/>
          <w:sz w:val="20"/>
        </w:rPr>
        <w:t xml:space="preserve">la </w:t>
      </w:r>
      <w:r w:rsidR="000C5DA3" w:rsidRPr="00D2635D">
        <w:rPr>
          <w:rFonts w:cs="Arial"/>
          <w:i w:val="0"/>
          <w:sz w:val="20"/>
        </w:rPr>
        <w:t>licitación</w:t>
      </w:r>
      <w:bookmarkEnd w:id="24"/>
      <w:r w:rsidR="00B24860" w:rsidRPr="00D2635D">
        <w:rPr>
          <w:rFonts w:cs="Arial"/>
          <w:i w:val="0"/>
          <w:sz w:val="20"/>
        </w:rPr>
        <w:t>:</w:t>
      </w:r>
      <w:bookmarkEnd w:id="25"/>
    </w:p>
    <w:p w:rsidR="000D44D1" w:rsidRPr="00D2635D" w:rsidRDefault="000D44D1" w:rsidP="000D44D1">
      <w:pPr>
        <w:spacing w:after="0" w:line="240" w:lineRule="auto"/>
        <w:ind w:left="-284" w:right="-141"/>
        <w:jc w:val="both"/>
        <w:rPr>
          <w:rFonts w:ascii="Arial" w:hAnsi="Arial" w:cs="Arial"/>
          <w:sz w:val="20"/>
          <w:szCs w:val="20"/>
        </w:rPr>
      </w:pPr>
      <w:r w:rsidRPr="00D2635D">
        <w:rPr>
          <w:rFonts w:ascii="Arial" w:hAnsi="Arial" w:cs="Arial"/>
          <w:sz w:val="20"/>
          <w:szCs w:val="20"/>
        </w:rPr>
        <w:t>La presente licitación pública conforme al medio utilizado es electróni</w:t>
      </w:r>
      <w:r w:rsidRPr="00D2635D">
        <w:rPr>
          <w:rFonts w:ascii="Arial" w:eastAsia="Apple SD 산돌고딕 Neo 일반체" w:hAnsi="Arial" w:cs="Arial"/>
          <w:sz w:val="20"/>
          <w:szCs w:val="20"/>
        </w:rPr>
        <w:t>c</w:t>
      </w:r>
      <w:r w:rsidRPr="00D2635D">
        <w:rPr>
          <w:rFonts w:ascii="Arial" w:hAnsi="Arial" w:cs="Arial"/>
          <w:sz w:val="20"/>
          <w:szCs w:val="20"/>
        </w:rPr>
        <w:t>a, p</w:t>
      </w:r>
      <w:r w:rsidRPr="00D2635D">
        <w:rPr>
          <w:rFonts w:ascii="Arial" w:hAnsi="Arial" w:cs="Arial"/>
          <w:color w:val="000000"/>
          <w:sz w:val="20"/>
          <w:szCs w:val="20"/>
        </w:rPr>
        <w:t xml:space="preserve">or lo cual </w:t>
      </w:r>
      <w:r w:rsidRPr="00D2635D">
        <w:rPr>
          <w:rFonts w:ascii="Arial" w:eastAsia="Apple SD 산돌고딕 Neo 일반체" w:hAnsi="Arial" w:cs="Arial"/>
          <w:color w:val="000000"/>
          <w:sz w:val="20"/>
          <w:szCs w:val="20"/>
        </w:rPr>
        <w:t>l</w:t>
      </w:r>
      <w:r w:rsidRPr="00D2635D">
        <w:rPr>
          <w:rFonts w:ascii="Arial" w:hAnsi="Arial" w:cs="Arial"/>
          <w:color w:val="000000"/>
          <w:sz w:val="20"/>
          <w:szCs w:val="20"/>
        </w:rPr>
        <w:t>os licitante</w:t>
      </w:r>
      <w:r w:rsidRPr="00D2635D">
        <w:rPr>
          <w:rFonts w:ascii="Arial" w:eastAsia="Apple SD 산돌고딕 Neo 일반체" w:hAnsi="Arial" w:cs="Arial"/>
          <w:color w:val="000000"/>
          <w:sz w:val="20"/>
          <w:szCs w:val="20"/>
        </w:rPr>
        <w:t>s</w:t>
      </w:r>
      <w:r w:rsidRPr="00D2635D">
        <w:rPr>
          <w:rFonts w:ascii="Arial" w:hAnsi="Arial" w:cs="Arial"/>
          <w:color w:val="000000"/>
          <w:sz w:val="20"/>
          <w:szCs w:val="20"/>
        </w:rPr>
        <w:t xml:space="preserve"> deberán participar únicamente a través del Sistema Electrónico de Información Pública Gubernamental denominado </w:t>
      </w:r>
      <w:r w:rsidRPr="00D2635D">
        <w:rPr>
          <w:rFonts w:ascii="Arial" w:hAnsi="Arial" w:cs="Arial"/>
          <w:b/>
          <w:color w:val="000000"/>
          <w:sz w:val="20"/>
          <w:szCs w:val="20"/>
        </w:rPr>
        <w:t>CompraNet</w:t>
      </w:r>
      <w:r w:rsidRPr="00D2635D">
        <w:rPr>
          <w:rFonts w:ascii="Arial" w:hAnsi="Arial" w:cs="Arial"/>
          <w:color w:val="000000"/>
          <w:sz w:val="20"/>
          <w:szCs w:val="20"/>
        </w:rPr>
        <w:t xml:space="preserve"> de conformidad con lo dispuesto en los artículos 26 Bis fracción II de la LAASSP y 50 del RLAASSP y</w:t>
      </w:r>
      <w:r w:rsidRPr="00D2635D">
        <w:rPr>
          <w:rFonts w:ascii="Arial" w:hAnsi="Arial" w:cs="Arial"/>
          <w:sz w:val="20"/>
          <w:szCs w:val="20"/>
        </w:rPr>
        <w:t xml:space="preserve"> en el </w:t>
      </w:r>
      <w:r w:rsidRPr="00D2635D">
        <w:rPr>
          <w:rFonts w:ascii="Arial" w:hAnsi="Arial" w:cs="Arial"/>
          <w:b/>
          <w:i/>
          <w:sz w:val="20"/>
          <w:szCs w:val="20"/>
        </w:rPr>
        <w:t>“Acuerdo por el que se establecen las disposiciones que deberán observar para la utilización del Sistema Electrónico de Información Pública Gubernamental, denominado CompraNet”</w:t>
      </w:r>
      <w:r w:rsidRPr="00D2635D">
        <w:rPr>
          <w:rFonts w:ascii="Arial" w:hAnsi="Arial" w:cs="Arial"/>
          <w:sz w:val="20"/>
          <w:szCs w:val="20"/>
        </w:rPr>
        <w:t>, publicado en el DOF el 28 de junio de 2011.</w:t>
      </w:r>
    </w:p>
    <w:p w:rsidR="00EF455D" w:rsidRPr="00D2635D" w:rsidRDefault="00EF455D" w:rsidP="0028778A">
      <w:pPr>
        <w:spacing w:after="0" w:line="240" w:lineRule="auto"/>
        <w:ind w:left="-284" w:right="-141"/>
        <w:jc w:val="both"/>
        <w:rPr>
          <w:rFonts w:ascii="Arial" w:hAnsi="Arial" w:cs="Arial"/>
          <w:sz w:val="20"/>
          <w:szCs w:val="20"/>
        </w:rPr>
      </w:pPr>
    </w:p>
    <w:p w:rsidR="00CE3738" w:rsidRDefault="00CE3738" w:rsidP="00EF0D7C">
      <w:pPr>
        <w:autoSpaceDE w:val="0"/>
        <w:autoSpaceDN w:val="0"/>
        <w:adjustRightInd w:val="0"/>
        <w:spacing w:after="0" w:line="240" w:lineRule="auto"/>
        <w:ind w:left="-284" w:right="-142"/>
        <w:jc w:val="both"/>
        <w:rPr>
          <w:rFonts w:ascii="Arial" w:hAnsi="Arial" w:cs="Arial"/>
          <w:b/>
          <w:sz w:val="20"/>
          <w:szCs w:val="20"/>
        </w:rPr>
      </w:pPr>
      <w:r w:rsidRPr="00D2635D">
        <w:rPr>
          <w:rFonts w:ascii="Arial" w:hAnsi="Arial" w:cs="Arial"/>
          <w:sz w:val="20"/>
          <w:szCs w:val="20"/>
        </w:rPr>
        <w:t>El carácter del presente procedimiento de contratación es</w:t>
      </w:r>
      <w:r w:rsidR="00E1087B" w:rsidRPr="00D2635D">
        <w:rPr>
          <w:rFonts w:ascii="Arial" w:hAnsi="Arial" w:cs="Arial"/>
          <w:sz w:val="20"/>
          <w:szCs w:val="20"/>
        </w:rPr>
        <w:t xml:space="preserve"> </w:t>
      </w:r>
      <w:r w:rsidR="007F4E73" w:rsidRPr="007F4E73">
        <w:rPr>
          <w:rFonts w:ascii="Arial" w:hAnsi="Arial" w:cs="Arial"/>
          <w:b/>
          <w:sz w:val="20"/>
          <w:szCs w:val="20"/>
        </w:rPr>
        <w:t>inter</w:t>
      </w:r>
      <w:r w:rsidR="00E1087B" w:rsidRPr="00D2635D">
        <w:rPr>
          <w:rFonts w:ascii="Arial" w:hAnsi="Arial" w:cs="Arial"/>
          <w:b/>
          <w:sz w:val="20"/>
          <w:szCs w:val="20"/>
        </w:rPr>
        <w:t>nacional</w:t>
      </w:r>
      <w:r w:rsidR="007F4E73">
        <w:rPr>
          <w:rFonts w:ascii="Arial" w:hAnsi="Arial" w:cs="Arial"/>
          <w:b/>
          <w:sz w:val="20"/>
          <w:szCs w:val="20"/>
        </w:rPr>
        <w:t xml:space="preserve"> bajo la cobertura de los tratados de libre comercio</w:t>
      </w:r>
      <w:r w:rsidR="00BC42CB">
        <w:rPr>
          <w:rFonts w:ascii="Arial" w:hAnsi="Arial" w:cs="Arial"/>
          <w:b/>
          <w:sz w:val="20"/>
          <w:szCs w:val="20"/>
        </w:rPr>
        <w:t xml:space="preserve"> de los que México forma parte</w:t>
      </w:r>
      <w:r w:rsidR="006A3696" w:rsidRPr="00D2635D">
        <w:rPr>
          <w:rFonts w:ascii="Arial" w:hAnsi="Arial" w:cs="Arial"/>
          <w:b/>
          <w:sz w:val="20"/>
          <w:szCs w:val="20"/>
        </w:rPr>
        <w:t xml:space="preserve">, </w:t>
      </w:r>
      <w:r w:rsidR="006A3696" w:rsidRPr="00D2635D">
        <w:rPr>
          <w:rFonts w:ascii="ArialMT" w:hAnsi="ArialMT" w:cs="ArialMT"/>
          <w:noProof w:val="0"/>
          <w:sz w:val="20"/>
          <w:szCs w:val="20"/>
        </w:rPr>
        <w:t>en el cual únicamente podrán participar personas de nacionalidad mexicana</w:t>
      </w:r>
      <w:r w:rsidR="007F4E73">
        <w:rPr>
          <w:rFonts w:ascii="ArialMT" w:hAnsi="ArialMT" w:cs="ArialMT"/>
          <w:noProof w:val="0"/>
          <w:sz w:val="20"/>
          <w:szCs w:val="20"/>
        </w:rPr>
        <w:t xml:space="preserve"> </w:t>
      </w:r>
      <w:r w:rsidR="007F4E73">
        <w:rPr>
          <w:rFonts w:ascii="Arial" w:hAnsi="Arial" w:cs="Arial"/>
          <w:sz w:val="20"/>
          <w:szCs w:val="20"/>
        </w:rPr>
        <w:t>y de aquellos paises con los que tenga celebrado los Estados Unidos Mexicanos un Tratado de Libre Comercio con capitulo de Compras Gubernamentales, así como que</w:t>
      </w:r>
      <w:r w:rsidR="006A3696" w:rsidRPr="00D2635D">
        <w:rPr>
          <w:rFonts w:ascii="ArialMT" w:hAnsi="ArialMT" w:cs="ArialMT"/>
          <w:noProof w:val="0"/>
          <w:sz w:val="20"/>
          <w:szCs w:val="20"/>
        </w:rPr>
        <w:t xml:space="preserve"> los bienes a adquirir sean producidos en el país</w:t>
      </w:r>
      <w:r w:rsidR="007F4E73">
        <w:rPr>
          <w:rFonts w:ascii="ArialMT" w:hAnsi="ArialMT" w:cs="ArialMT"/>
          <w:noProof w:val="0"/>
          <w:sz w:val="20"/>
          <w:szCs w:val="20"/>
        </w:rPr>
        <w:t xml:space="preserve"> cumpliendo las reglas</w:t>
      </w:r>
      <w:r w:rsidR="006A3696" w:rsidRPr="00D2635D">
        <w:rPr>
          <w:rFonts w:ascii="ArialMT" w:hAnsi="ArialMT" w:cs="ArialMT"/>
          <w:noProof w:val="0"/>
          <w:sz w:val="20"/>
          <w:szCs w:val="20"/>
        </w:rPr>
        <w:t xml:space="preserve"> de contenido nacional</w:t>
      </w:r>
      <w:r w:rsidR="005A3A86" w:rsidRPr="00D2635D">
        <w:rPr>
          <w:rFonts w:ascii="Arial" w:hAnsi="Arial" w:cs="Arial"/>
          <w:b/>
          <w:sz w:val="20"/>
          <w:szCs w:val="20"/>
        </w:rPr>
        <w:t xml:space="preserve"> </w:t>
      </w:r>
      <w:r w:rsidR="007F4E73" w:rsidRPr="007954F5">
        <w:rPr>
          <w:rFonts w:ascii="Arial" w:hAnsi="Arial" w:cs="Arial"/>
          <w:sz w:val="20"/>
          <w:szCs w:val="20"/>
        </w:rPr>
        <w:t>o de aquellos países con los que se tenga celebrado un Tratado de Libre Comercio</w:t>
      </w:r>
      <w:r w:rsidR="007F4E73" w:rsidRPr="007F4E73">
        <w:rPr>
          <w:rFonts w:ascii="Arial" w:hAnsi="Arial" w:cs="Arial"/>
          <w:sz w:val="20"/>
          <w:szCs w:val="20"/>
        </w:rPr>
        <w:t>,</w:t>
      </w:r>
      <w:r w:rsidR="007F4E73">
        <w:rPr>
          <w:rFonts w:ascii="Arial" w:hAnsi="Arial" w:cs="Arial"/>
          <w:b/>
          <w:sz w:val="20"/>
          <w:szCs w:val="20"/>
        </w:rPr>
        <w:t xml:space="preserve"> </w:t>
      </w:r>
      <w:r w:rsidR="005A3A86" w:rsidRPr="00D2635D">
        <w:rPr>
          <w:rFonts w:ascii="Arial" w:hAnsi="Arial" w:cs="Arial"/>
          <w:sz w:val="20"/>
          <w:szCs w:val="20"/>
        </w:rPr>
        <w:t xml:space="preserve">de conformidad con lo dispuesto en el artículo 28 fracción </w:t>
      </w:r>
      <w:r w:rsidR="007F4E73">
        <w:rPr>
          <w:rFonts w:ascii="Arial" w:hAnsi="Arial" w:cs="Arial"/>
          <w:sz w:val="20"/>
          <w:szCs w:val="20"/>
        </w:rPr>
        <w:t>I</w:t>
      </w:r>
      <w:r w:rsidR="005A3A86" w:rsidRPr="00D2635D">
        <w:rPr>
          <w:rFonts w:ascii="Arial" w:hAnsi="Arial" w:cs="Arial"/>
          <w:sz w:val="20"/>
          <w:szCs w:val="20"/>
        </w:rPr>
        <w:t>I</w:t>
      </w:r>
      <w:r w:rsidR="006A3696" w:rsidRPr="00D2635D">
        <w:rPr>
          <w:rFonts w:ascii="Arial" w:hAnsi="Arial" w:cs="Arial"/>
          <w:sz w:val="20"/>
          <w:szCs w:val="20"/>
        </w:rPr>
        <w:t xml:space="preserve"> de la LAASSP</w:t>
      </w:r>
      <w:r w:rsidR="00A00517" w:rsidRPr="00D2635D">
        <w:rPr>
          <w:rFonts w:ascii="Arial" w:hAnsi="Arial" w:cs="Arial"/>
          <w:b/>
          <w:sz w:val="20"/>
          <w:szCs w:val="20"/>
        </w:rPr>
        <w:t>.</w:t>
      </w:r>
    </w:p>
    <w:p w:rsidR="008163E3" w:rsidRDefault="008163E3" w:rsidP="00EF0D7C">
      <w:pPr>
        <w:autoSpaceDE w:val="0"/>
        <w:autoSpaceDN w:val="0"/>
        <w:adjustRightInd w:val="0"/>
        <w:spacing w:after="0" w:line="240" w:lineRule="auto"/>
        <w:ind w:left="-284" w:right="-142"/>
        <w:jc w:val="both"/>
        <w:rPr>
          <w:rFonts w:ascii="Arial" w:hAnsi="Arial" w:cs="Arial"/>
          <w:b/>
          <w:sz w:val="20"/>
          <w:szCs w:val="20"/>
        </w:rPr>
      </w:pPr>
    </w:p>
    <w:p w:rsidR="008163E3" w:rsidRPr="00D2635D" w:rsidRDefault="008163E3" w:rsidP="00EF0D7C">
      <w:pPr>
        <w:autoSpaceDE w:val="0"/>
        <w:autoSpaceDN w:val="0"/>
        <w:adjustRightInd w:val="0"/>
        <w:spacing w:after="0" w:line="240" w:lineRule="auto"/>
        <w:ind w:left="-284" w:right="-142"/>
        <w:jc w:val="both"/>
        <w:rPr>
          <w:rFonts w:ascii="Arial" w:hAnsi="Arial" w:cs="Arial"/>
          <w:b/>
          <w:i/>
          <w:sz w:val="20"/>
          <w:szCs w:val="20"/>
        </w:rPr>
      </w:pPr>
      <w:r>
        <w:rPr>
          <w:rFonts w:ascii="Arial" w:hAnsi="Arial" w:cs="Arial"/>
          <w:sz w:val="20"/>
          <w:szCs w:val="20"/>
        </w:rPr>
        <w:t>Tratados de Libre Comercio con capitulo de Compras Gubernamentales celebrados con México:</w:t>
      </w:r>
    </w:p>
    <w:bookmarkStart w:id="26" w:name="_Toc367205737"/>
    <w:p w:rsidR="003A55A3" w:rsidRDefault="003A55A3"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r>
        <w:rPr>
          <w:rFonts w:ascii="Times New Roman" w:eastAsia="Times New Roman" w:hAnsi="Times New Roman" w:cs="Times New Roman"/>
          <w:b/>
          <w:bCs/>
          <w:color w:val="363636"/>
          <w:sz w:val="18"/>
          <w:szCs w:val="18"/>
          <w:lang w:eastAsia="es-MX"/>
        </w:rPr>
        <w:fldChar w:fldCharType="begin"/>
      </w:r>
      <w:r>
        <w:rPr>
          <w:rFonts w:ascii="Times New Roman" w:eastAsia="Times New Roman" w:hAnsi="Times New Roman" w:cs="Times New Roman"/>
          <w:b/>
          <w:bCs/>
          <w:color w:val="363636"/>
          <w:sz w:val="18"/>
          <w:szCs w:val="18"/>
          <w:lang w:eastAsia="es-MX"/>
        </w:rPr>
        <w:instrText xml:space="preserve"> HYPERLINK "http://www.funcionpublica.gob.mx/unaopspf/tlc/in_tlcan.htm" </w:instrText>
      </w:r>
      <w:r>
        <w:rPr>
          <w:rFonts w:ascii="Times New Roman" w:eastAsia="Times New Roman" w:hAnsi="Times New Roman" w:cs="Times New Roman"/>
          <w:b/>
          <w:bCs/>
          <w:color w:val="363636"/>
          <w:sz w:val="18"/>
          <w:szCs w:val="18"/>
          <w:lang w:eastAsia="es-MX"/>
        </w:rPr>
        <w:fldChar w:fldCharType="separate"/>
      </w:r>
      <w:r>
        <w:rPr>
          <w:rStyle w:val="Hipervnculo"/>
          <w:rFonts w:ascii="Times New Roman" w:hAnsi="Times New Roman"/>
          <w:b/>
          <w:bCs/>
          <w:color w:val="363636"/>
          <w:sz w:val="18"/>
          <w:szCs w:val="18"/>
          <w:lang w:eastAsia="es-MX"/>
        </w:rPr>
        <w:t>TLC de América del Norte. (DOF 20/12/1993)</w:t>
      </w:r>
      <w:r>
        <w:rPr>
          <w:rFonts w:ascii="Times New Roman" w:eastAsia="Times New Roman" w:hAnsi="Times New Roman" w:cs="Times New Roman"/>
          <w:b/>
          <w:bCs/>
          <w:color w:val="363636"/>
          <w:sz w:val="18"/>
          <w:szCs w:val="18"/>
          <w:lang w:eastAsia="es-MX"/>
        </w:rPr>
        <w:fldChar w:fldCharType="end"/>
      </w:r>
      <w:r>
        <w:rPr>
          <w:rFonts w:ascii="Times New Roman" w:eastAsia="Times New Roman" w:hAnsi="Times New Roman" w:cs="Times New Roman"/>
          <w:b/>
          <w:bCs/>
          <w:color w:val="363636"/>
          <w:sz w:val="18"/>
          <w:szCs w:val="18"/>
          <w:lang w:eastAsia="es-MX"/>
        </w:rPr>
        <w:t xml:space="preserve"> </w:t>
      </w:r>
    </w:p>
    <w:p w:rsidR="003A55A3" w:rsidRDefault="004F602B"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1" w:history="1">
        <w:r w:rsidR="003A55A3">
          <w:rPr>
            <w:rStyle w:val="Hipervnculo"/>
            <w:rFonts w:ascii="Times New Roman" w:hAnsi="Times New Roman"/>
            <w:b/>
            <w:bCs/>
            <w:color w:val="363636"/>
            <w:sz w:val="18"/>
            <w:szCs w:val="18"/>
            <w:lang w:eastAsia="es-MX"/>
          </w:rPr>
          <w:t>TLC México - Colombia - Venezuela "G-3". (DOF 09/01/1995)</w:t>
        </w:r>
      </w:hyperlink>
      <w:r w:rsidR="003A55A3">
        <w:rPr>
          <w:rFonts w:ascii="Times New Roman" w:eastAsia="Times New Roman" w:hAnsi="Times New Roman" w:cs="Times New Roman"/>
          <w:b/>
          <w:bCs/>
          <w:color w:val="363636"/>
          <w:sz w:val="18"/>
          <w:szCs w:val="18"/>
          <w:lang w:eastAsia="es-MX"/>
        </w:rPr>
        <w:br/>
      </w:r>
      <w:hyperlink r:id="rId12" w:history="1">
        <w:r w:rsidR="003A55A3">
          <w:rPr>
            <w:rStyle w:val="Hipervnculo"/>
            <w:rFonts w:ascii="Times New Roman" w:hAnsi="Times New Roman"/>
            <w:b/>
            <w:bCs/>
            <w:color w:val="FF0000"/>
            <w:sz w:val="15"/>
            <w:szCs w:val="15"/>
            <w:lang w:eastAsia="es-MX"/>
          </w:rPr>
          <w:t>(Vigente sólo entre México y Colombia a partir de noviembre de 2006</w:t>
        </w:r>
        <w:r w:rsidR="003A55A3">
          <w:rPr>
            <w:rFonts w:ascii="Times New Roman" w:eastAsia="Times New Roman" w:hAnsi="Times New Roman" w:cs="Times New Roman"/>
            <w:b/>
            <w:bCs/>
            <w:color w:val="FF0000"/>
            <w:sz w:val="15"/>
            <w:szCs w:val="15"/>
            <w:lang w:eastAsia="es-MX"/>
          </w:rPr>
          <w:br/>
        </w:r>
        <w:r w:rsidR="003A55A3">
          <w:rPr>
            <w:rStyle w:val="Hipervnculo"/>
            <w:rFonts w:ascii="Times New Roman" w:hAnsi="Times New Roman"/>
            <w:b/>
            <w:bCs/>
            <w:color w:val="FF0000"/>
            <w:sz w:val="15"/>
            <w:szCs w:val="15"/>
            <w:lang w:eastAsia="es-MX"/>
          </w:rPr>
          <w:t>Según decreto publicado en el DOF el 17 de noviembre de 2006.)</w:t>
        </w:r>
      </w:hyperlink>
      <w:r w:rsidR="003A55A3">
        <w:rPr>
          <w:rFonts w:ascii="Times New Roman" w:eastAsia="Times New Roman" w:hAnsi="Times New Roman" w:cs="Times New Roman"/>
          <w:b/>
          <w:bCs/>
          <w:color w:val="363636"/>
          <w:sz w:val="18"/>
          <w:szCs w:val="18"/>
          <w:lang w:eastAsia="es-MX"/>
        </w:rPr>
        <w:t xml:space="preserve"> </w:t>
      </w:r>
    </w:p>
    <w:p w:rsidR="003A55A3" w:rsidRDefault="004F602B"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3" w:history="1">
        <w:r w:rsidR="003A55A3">
          <w:rPr>
            <w:rStyle w:val="Hipervnculo"/>
            <w:rFonts w:ascii="Times New Roman" w:hAnsi="Times New Roman"/>
            <w:b/>
            <w:bCs/>
            <w:color w:val="363636"/>
            <w:sz w:val="18"/>
            <w:szCs w:val="18"/>
            <w:lang w:eastAsia="es-MX"/>
          </w:rPr>
          <w:t>TLC México - Israel. (DOF 28/06/2000)</w:t>
        </w:r>
      </w:hyperlink>
      <w:r w:rsidR="003A55A3">
        <w:rPr>
          <w:rFonts w:ascii="Times New Roman" w:eastAsia="Times New Roman" w:hAnsi="Times New Roman" w:cs="Times New Roman"/>
          <w:b/>
          <w:bCs/>
          <w:color w:val="363636"/>
          <w:sz w:val="18"/>
          <w:szCs w:val="18"/>
          <w:lang w:eastAsia="es-MX"/>
        </w:rPr>
        <w:t xml:space="preserve"> </w:t>
      </w:r>
    </w:p>
    <w:p w:rsidR="003A55A3" w:rsidRDefault="004F602B"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4" w:history="1">
        <w:r w:rsidR="003A55A3">
          <w:rPr>
            <w:rStyle w:val="Hipervnculo"/>
            <w:rFonts w:ascii="Times New Roman" w:hAnsi="Times New Roman"/>
            <w:b/>
            <w:bCs/>
            <w:color w:val="363636"/>
            <w:sz w:val="18"/>
            <w:szCs w:val="18"/>
            <w:lang w:eastAsia="es-MX"/>
          </w:rPr>
          <w:t>TLC México - Unión Europea. (DOF 26/06/2000)</w:t>
        </w:r>
      </w:hyperlink>
      <w:r w:rsidR="003A55A3">
        <w:rPr>
          <w:rFonts w:ascii="Times New Roman" w:eastAsia="Times New Roman" w:hAnsi="Times New Roman" w:cs="Times New Roman"/>
          <w:b/>
          <w:bCs/>
          <w:color w:val="363636"/>
          <w:sz w:val="18"/>
          <w:szCs w:val="18"/>
          <w:lang w:eastAsia="es-MX"/>
        </w:rPr>
        <w:t xml:space="preserve"> </w:t>
      </w:r>
    </w:p>
    <w:p w:rsidR="003A55A3" w:rsidRDefault="004F602B"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5" w:history="1">
        <w:r w:rsidR="003A55A3">
          <w:rPr>
            <w:rStyle w:val="Hipervnculo"/>
            <w:rFonts w:ascii="Times New Roman" w:hAnsi="Times New Roman"/>
            <w:b/>
            <w:bCs/>
            <w:color w:val="363636"/>
            <w:sz w:val="18"/>
            <w:szCs w:val="18"/>
            <w:lang w:eastAsia="es-MX"/>
          </w:rPr>
          <w:t xml:space="preserve">TLC México - Estados de la Asociación Europea de Libre Comercio. </w:t>
        </w:r>
        <w:r w:rsidR="003A55A3">
          <w:rPr>
            <w:rFonts w:ascii="Times New Roman" w:eastAsia="Times New Roman" w:hAnsi="Times New Roman" w:cs="Times New Roman"/>
            <w:b/>
            <w:bCs/>
            <w:color w:val="363636"/>
            <w:sz w:val="18"/>
            <w:szCs w:val="18"/>
            <w:lang w:eastAsia="es-MX"/>
          </w:rPr>
          <w:br/>
        </w:r>
        <w:r w:rsidR="003A55A3">
          <w:rPr>
            <w:rStyle w:val="Hipervnculo"/>
            <w:rFonts w:ascii="Times New Roman" w:hAnsi="Times New Roman"/>
            <w:b/>
            <w:bCs/>
            <w:color w:val="363636"/>
            <w:sz w:val="18"/>
            <w:szCs w:val="18"/>
            <w:lang w:eastAsia="es-MX"/>
          </w:rPr>
          <w:t xml:space="preserve">(DOF 29/06/2001) </w:t>
        </w:r>
      </w:hyperlink>
    </w:p>
    <w:p w:rsidR="003A55A3" w:rsidRDefault="004F602B" w:rsidP="003A55A3">
      <w:pPr>
        <w:numPr>
          <w:ilvl w:val="0"/>
          <w:numId w:val="43"/>
        </w:numPr>
        <w:spacing w:before="100" w:beforeAutospacing="1" w:after="240" w:line="240" w:lineRule="auto"/>
        <w:rPr>
          <w:rFonts w:ascii="Times New Roman" w:eastAsia="Times New Roman" w:hAnsi="Times New Roman" w:cs="Times New Roman"/>
          <w:b/>
          <w:bCs/>
          <w:color w:val="363636"/>
          <w:sz w:val="18"/>
          <w:szCs w:val="18"/>
          <w:lang w:eastAsia="es-MX"/>
        </w:rPr>
      </w:pPr>
      <w:hyperlink r:id="rId16" w:history="1">
        <w:r w:rsidR="003A55A3">
          <w:rPr>
            <w:rStyle w:val="Hipervnculo"/>
            <w:rFonts w:ascii="Times New Roman" w:hAnsi="Times New Roman"/>
            <w:b/>
            <w:bCs/>
            <w:color w:val="363636"/>
            <w:sz w:val="18"/>
            <w:szCs w:val="18"/>
            <w:lang w:eastAsia="es-MX"/>
          </w:rPr>
          <w:t>TLC México - Japón. (DOF 31/03/2005)</w:t>
        </w:r>
      </w:hyperlink>
      <w:r w:rsidR="003A55A3">
        <w:rPr>
          <w:rFonts w:ascii="Times New Roman" w:eastAsia="Times New Roman" w:hAnsi="Times New Roman" w:cs="Times New Roman"/>
          <w:b/>
          <w:bCs/>
          <w:color w:val="363636"/>
          <w:sz w:val="18"/>
          <w:szCs w:val="18"/>
          <w:lang w:eastAsia="es-MX"/>
        </w:rPr>
        <w:t xml:space="preserve"> </w:t>
      </w:r>
      <w:r w:rsidR="003A55A3">
        <w:rPr>
          <w:rFonts w:ascii="Times New Roman" w:eastAsia="Times New Roman" w:hAnsi="Times New Roman" w:cs="Times New Roman"/>
          <w:b/>
          <w:bCs/>
          <w:color w:val="363636"/>
          <w:sz w:val="18"/>
          <w:szCs w:val="18"/>
          <w:lang w:eastAsia="es-MX"/>
        </w:rPr>
        <w:br/>
      </w:r>
    </w:p>
    <w:p w:rsidR="003A55A3" w:rsidRDefault="004F602B" w:rsidP="003A55A3">
      <w:pPr>
        <w:numPr>
          <w:ilvl w:val="0"/>
          <w:numId w:val="43"/>
        </w:numPr>
        <w:spacing w:before="100" w:beforeAutospacing="1" w:after="100" w:afterAutospacing="1" w:line="240" w:lineRule="auto"/>
        <w:rPr>
          <w:rFonts w:ascii="Times New Roman" w:eastAsia="Times New Roman" w:hAnsi="Times New Roman" w:cs="Times New Roman"/>
          <w:b/>
          <w:bCs/>
          <w:color w:val="363636"/>
          <w:sz w:val="18"/>
          <w:szCs w:val="18"/>
          <w:lang w:eastAsia="es-MX"/>
        </w:rPr>
      </w:pPr>
      <w:hyperlink r:id="rId17" w:history="1">
        <w:r w:rsidR="003A55A3">
          <w:rPr>
            <w:rStyle w:val="Hipervnculo"/>
            <w:rFonts w:ascii="Times New Roman" w:hAnsi="Times New Roman"/>
            <w:b/>
            <w:bCs/>
            <w:color w:val="363636"/>
            <w:sz w:val="18"/>
            <w:szCs w:val="18"/>
            <w:lang w:eastAsia="es-MX"/>
          </w:rPr>
          <w:t>TLC México – Chile (DOF 27/10/2008)</w:t>
        </w:r>
        <w:r w:rsidR="003A55A3">
          <w:rPr>
            <w:rFonts w:ascii="Times New Roman" w:eastAsia="Times New Roman" w:hAnsi="Times New Roman" w:cs="Times New Roman"/>
            <w:b/>
            <w:bCs/>
            <w:color w:val="363636"/>
            <w:sz w:val="18"/>
            <w:szCs w:val="18"/>
            <w:lang w:eastAsia="es-MX"/>
          </w:rPr>
          <w:br/>
        </w:r>
        <w:r w:rsidR="003A55A3">
          <w:rPr>
            <w:rStyle w:val="Hipervnculo"/>
            <w:rFonts w:ascii="Times New Roman" w:hAnsi="Times New Roman"/>
            <w:b/>
            <w:bCs/>
            <w:color w:val="FF0000"/>
            <w:sz w:val="15"/>
            <w:szCs w:val="15"/>
            <w:lang w:eastAsia="es-MX"/>
          </w:rPr>
          <w:t>(Este Capítulo entrará en vigor a partir del 2 de noviembre de 2008)</w:t>
        </w:r>
        <w:r w:rsidR="003A55A3">
          <w:rPr>
            <w:rStyle w:val="Hipervnculo"/>
            <w:rFonts w:ascii="Times New Roman" w:hAnsi="Times New Roman"/>
            <w:b/>
            <w:bCs/>
            <w:color w:val="363636"/>
            <w:sz w:val="18"/>
            <w:szCs w:val="18"/>
            <w:lang w:eastAsia="es-MX"/>
          </w:rPr>
          <w:t xml:space="preserve"> </w:t>
        </w:r>
      </w:hyperlink>
    </w:p>
    <w:p w:rsidR="006B29D8" w:rsidRPr="00D2635D" w:rsidRDefault="0044384D" w:rsidP="00996480">
      <w:pPr>
        <w:pStyle w:val="Ttulo2"/>
        <w:tabs>
          <w:tab w:val="clear" w:pos="576"/>
          <w:tab w:val="num" w:pos="-284"/>
        </w:tabs>
        <w:ind w:left="-284" w:firstLine="0"/>
        <w:rPr>
          <w:rFonts w:cs="Arial"/>
          <w:i w:val="0"/>
          <w:sz w:val="20"/>
        </w:rPr>
      </w:pPr>
      <w:bookmarkStart w:id="27" w:name="_Toc453762390"/>
      <w:r w:rsidRPr="00D2635D">
        <w:rPr>
          <w:rFonts w:cs="Arial"/>
          <w:i w:val="0"/>
          <w:sz w:val="20"/>
        </w:rPr>
        <w:t xml:space="preserve">1.3 </w:t>
      </w:r>
      <w:r w:rsidR="006B29D8" w:rsidRPr="00D2635D">
        <w:rPr>
          <w:rFonts w:cs="Arial"/>
          <w:i w:val="0"/>
          <w:sz w:val="20"/>
        </w:rPr>
        <w:t xml:space="preserve">Número de identificación de la </w:t>
      </w:r>
      <w:r w:rsidR="00725458" w:rsidRPr="00D2635D">
        <w:rPr>
          <w:rFonts w:cs="Arial"/>
          <w:i w:val="0"/>
          <w:sz w:val="20"/>
        </w:rPr>
        <w:t>licitación pública</w:t>
      </w:r>
      <w:r w:rsidR="006B29D8" w:rsidRPr="00D2635D">
        <w:rPr>
          <w:rFonts w:cs="Arial"/>
          <w:i w:val="0"/>
          <w:sz w:val="20"/>
        </w:rPr>
        <w:t xml:space="preserve"> asignado por CompraNet.</w:t>
      </w:r>
      <w:bookmarkEnd w:id="27"/>
      <w:r w:rsidR="006B29D8" w:rsidRPr="00D2635D">
        <w:rPr>
          <w:rFonts w:cs="Arial"/>
          <w:i w:val="0"/>
          <w:sz w:val="20"/>
        </w:rPr>
        <w:t xml:space="preserve"> </w:t>
      </w:r>
    </w:p>
    <w:p w:rsidR="00070859" w:rsidRPr="00D2635D" w:rsidRDefault="00070859" w:rsidP="00070859">
      <w:pPr>
        <w:suppressAutoHyphens/>
        <w:spacing w:after="0" w:line="240" w:lineRule="auto"/>
        <w:ind w:left="-284"/>
        <w:jc w:val="both"/>
        <w:rPr>
          <w:rFonts w:ascii="Arial" w:hAnsi="Arial" w:cs="Arial"/>
          <w:sz w:val="20"/>
          <w:szCs w:val="20"/>
        </w:rPr>
      </w:pPr>
      <w:r w:rsidRPr="00D2635D">
        <w:rPr>
          <w:rFonts w:ascii="Arial" w:hAnsi="Arial" w:cs="Arial"/>
          <w:sz w:val="20"/>
          <w:szCs w:val="20"/>
        </w:rPr>
        <w:t>LA-</w:t>
      </w:r>
      <w:r w:rsidR="001001D8" w:rsidRPr="00D2635D">
        <w:rPr>
          <w:rFonts w:ascii="Arial" w:hAnsi="Arial" w:cs="Arial"/>
          <w:sz w:val="20"/>
          <w:szCs w:val="20"/>
        </w:rPr>
        <w:t>019GYR120</w:t>
      </w:r>
      <w:r w:rsidRPr="00D2635D">
        <w:rPr>
          <w:rFonts w:ascii="Arial" w:hAnsi="Arial" w:cs="Arial"/>
          <w:sz w:val="20"/>
          <w:szCs w:val="20"/>
        </w:rPr>
        <w:t>-</w:t>
      </w:r>
      <w:r w:rsidR="006E3CCF" w:rsidRPr="00D2635D">
        <w:rPr>
          <w:rFonts w:ascii="Arial" w:hAnsi="Arial" w:cs="Arial"/>
          <w:sz w:val="20"/>
          <w:szCs w:val="20"/>
        </w:rPr>
        <w:t>E</w:t>
      </w:r>
      <w:r w:rsidR="0058118F">
        <w:rPr>
          <w:rFonts w:ascii="Arial" w:hAnsi="Arial" w:cs="Arial"/>
          <w:sz w:val="20"/>
          <w:szCs w:val="20"/>
        </w:rPr>
        <w:t>14</w:t>
      </w:r>
      <w:r w:rsidRPr="00D2635D">
        <w:rPr>
          <w:rFonts w:ascii="Arial" w:hAnsi="Arial" w:cs="Arial"/>
          <w:sz w:val="20"/>
          <w:szCs w:val="20"/>
        </w:rPr>
        <w:t>-201</w:t>
      </w:r>
      <w:r w:rsidR="00C420F0" w:rsidRPr="00D2635D">
        <w:rPr>
          <w:rFonts w:ascii="Arial" w:hAnsi="Arial" w:cs="Arial"/>
          <w:sz w:val="20"/>
          <w:szCs w:val="20"/>
        </w:rPr>
        <w:t>6</w:t>
      </w:r>
      <w:r w:rsidR="003A7F0D" w:rsidRPr="00D2635D">
        <w:rPr>
          <w:rFonts w:ascii="Arial" w:hAnsi="Arial" w:cs="Arial"/>
          <w:sz w:val="20"/>
          <w:szCs w:val="20"/>
        </w:rPr>
        <w:t>.</w:t>
      </w:r>
    </w:p>
    <w:p w:rsidR="002E34A4" w:rsidRPr="00D2635D" w:rsidRDefault="004958E4" w:rsidP="00996480">
      <w:pPr>
        <w:pStyle w:val="Ttulo2"/>
        <w:tabs>
          <w:tab w:val="clear" w:pos="576"/>
          <w:tab w:val="num" w:pos="-284"/>
        </w:tabs>
        <w:ind w:hanging="860"/>
        <w:rPr>
          <w:rFonts w:cs="Arial"/>
          <w:sz w:val="20"/>
        </w:rPr>
      </w:pPr>
      <w:bookmarkStart w:id="28" w:name="_Toc453762391"/>
      <w:r w:rsidRPr="00D2635D">
        <w:rPr>
          <w:rFonts w:cs="Arial"/>
          <w:i w:val="0"/>
          <w:sz w:val="20"/>
        </w:rPr>
        <w:t xml:space="preserve">1.4 </w:t>
      </w:r>
      <w:r w:rsidR="0019394D" w:rsidRPr="00D2635D">
        <w:rPr>
          <w:rFonts w:cs="Arial"/>
          <w:i w:val="0"/>
          <w:sz w:val="20"/>
        </w:rPr>
        <w:t xml:space="preserve">Indicación </w:t>
      </w:r>
      <w:r w:rsidR="00861D34" w:rsidRPr="00D2635D">
        <w:rPr>
          <w:rFonts w:cs="Arial"/>
          <w:i w:val="0"/>
          <w:sz w:val="20"/>
        </w:rPr>
        <w:t>de los e</w:t>
      </w:r>
      <w:r w:rsidR="00E26D83" w:rsidRPr="00D2635D">
        <w:rPr>
          <w:rFonts w:cs="Arial"/>
          <w:i w:val="0"/>
          <w:sz w:val="20"/>
        </w:rPr>
        <w:t xml:space="preserve">jercicios </w:t>
      </w:r>
      <w:r w:rsidR="00861D34" w:rsidRPr="00D2635D">
        <w:rPr>
          <w:rFonts w:cs="Arial"/>
          <w:i w:val="0"/>
          <w:sz w:val="20"/>
        </w:rPr>
        <w:t>f</w:t>
      </w:r>
      <w:r w:rsidR="00E26D83" w:rsidRPr="00D2635D">
        <w:rPr>
          <w:rFonts w:cs="Arial"/>
          <w:i w:val="0"/>
          <w:sz w:val="20"/>
        </w:rPr>
        <w:t xml:space="preserve">iscales para la </w:t>
      </w:r>
      <w:r w:rsidR="00861D34" w:rsidRPr="00D2635D">
        <w:rPr>
          <w:rFonts w:cs="Arial"/>
          <w:i w:val="0"/>
          <w:sz w:val="20"/>
        </w:rPr>
        <w:t>c</w:t>
      </w:r>
      <w:r w:rsidR="0019394D" w:rsidRPr="00D2635D">
        <w:rPr>
          <w:rFonts w:cs="Arial"/>
          <w:i w:val="0"/>
          <w:sz w:val="20"/>
        </w:rPr>
        <w:t>ontratación</w:t>
      </w:r>
      <w:r w:rsidR="001E29B9" w:rsidRPr="00D2635D">
        <w:rPr>
          <w:rFonts w:cs="Arial"/>
          <w:i w:val="0"/>
          <w:sz w:val="20"/>
        </w:rPr>
        <w:t>.</w:t>
      </w:r>
      <w:bookmarkEnd w:id="28"/>
    </w:p>
    <w:p w:rsidR="00761417" w:rsidRPr="00761417" w:rsidRDefault="00761417" w:rsidP="00EF0D7C">
      <w:pPr>
        <w:pStyle w:val="Ttulo2"/>
        <w:tabs>
          <w:tab w:val="clear" w:pos="576"/>
          <w:tab w:val="num" w:pos="-284"/>
        </w:tabs>
        <w:ind w:left="-284" w:right="-142" w:firstLine="0"/>
        <w:rPr>
          <w:rFonts w:cs="Arial"/>
          <w:i w:val="0"/>
          <w:sz w:val="20"/>
        </w:rPr>
      </w:pPr>
      <w:bookmarkStart w:id="29" w:name="_Toc453762392"/>
      <w:r w:rsidRPr="00761417">
        <w:rPr>
          <w:rFonts w:eastAsiaTheme="minorHAnsi" w:cs="Arial"/>
          <w:b w:val="0"/>
          <w:i w:val="0"/>
          <w:sz w:val="20"/>
          <w:lang w:eastAsia="en-US"/>
        </w:rPr>
        <w:t xml:space="preserve">La </w:t>
      </w:r>
      <w:r w:rsidR="000510A5">
        <w:rPr>
          <w:rFonts w:eastAsiaTheme="minorHAnsi" w:cs="Arial"/>
          <w:b w:val="0"/>
          <w:i w:val="0"/>
          <w:sz w:val="20"/>
          <w:lang w:eastAsia="en-US"/>
        </w:rPr>
        <w:t>vigencia del contrato será a partir de su</w:t>
      </w:r>
      <w:r w:rsidRPr="00761417">
        <w:rPr>
          <w:rFonts w:eastAsiaTheme="minorHAnsi" w:cs="Arial"/>
          <w:b w:val="0"/>
          <w:i w:val="0"/>
          <w:sz w:val="20"/>
          <w:lang w:eastAsia="en-US"/>
        </w:rPr>
        <w:t xml:space="preserve"> formalización hasta el 31 de diciembre de 2016.</w:t>
      </w:r>
      <w:bookmarkEnd w:id="29"/>
    </w:p>
    <w:p w:rsidR="000C5DA3" w:rsidRPr="00D2635D" w:rsidRDefault="004958E4" w:rsidP="00EF0D7C">
      <w:pPr>
        <w:pStyle w:val="Ttulo2"/>
        <w:tabs>
          <w:tab w:val="clear" w:pos="576"/>
          <w:tab w:val="num" w:pos="-284"/>
        </w:tabs>
        <w:ind w:left="-284" w:right="-142" w:firstLine="0"/>
        <w:rPr>
          <w:rFonts w:cs="Arial"/>
          <w:i w:val="0"/>
          <w:sz w:val="20"/>
        </w:rPr>
      </w:pPr>
      <w:bookmarkStart w:id="30" w:name="_Toc453762393"/>
      <w:r w:rsidRPr="00D2635D">
        <w:rPr>
          <w:rFonts w:cs="Arial"/>
          <w:i w:val="0"/>
          <w:sz w:val="20"/>
        </w:rPr>
        <w:t xml:space="preserve">1.5 </w:t>
      </w:r>
      <w:r w:rsidR="000C5DA3" w:rsidRPr="00D2635D">
        <w:rPr>
          <w:rFonts w:cs="Arial"/>
          <w:i w:val="0"/>
          <w:sz w:val="20"/>
        </w:rPr>
        <w:t xml:space="preserve">Idioma en que se deberán presentar las </w:t>
      </w:r>
      <w:r w:rsidR="00453C0B" w:rsidRPr="00D2635D">
        <w:rPr>
          <w:rFonts w:cs="Arial"/>
          <w:i w:val="0"/>
          <w:sz w:val="20"/>
        </w:rPr>
        <w:t>proposiciones</w:t>
      </w:r>
      <w:r w:rsidR="000C5DA3" w:rsidRPr="00D2635D">
        <w:rPr>
          <w:rFonts w:cs="Arial"/>
          <w:i w:val="0"/>
          <w:sz w:val="20"/>
        </w:rPr>
        <w:t>, los anexos legales, administrativos y técnicos, así como en su caso los folletos que se acompañen</w:t>
      </w:r>
      <w:r w:rsidR="008A3591" w:rsidRPr="00D2635D">
        <w:rPr>
          <w:rFonts w:cs="Arial"/>
          <w:i w:val="0"/>
          <w:sz w:val="20"/>
        </w:rPr>
        <w:t>.</w:t>
      </w:r>
      <w:bookmarkEnd w:id="26"/>
      <w:bookmarkEnd w:id="30"/>
    </w:p>
    <w:p w:rsidR="0080179C" w:rsidRPr="00D2635D" w:rsidRDefault="00532F8A" w:rsidP="00FC7E0E">
      <w:pPr>
        <w:spacing w:after="0" w:line="240" w:lineRule="auto"/>
        <w:ind w:left="-284" w:right="-141"/>
        <w:jc w:val="both"/>
        <w:rPr>
          <w:rFonts w:ascii="Arial" w:hAnsi="Arial" w:cs="Arial"/>
          <w:sz w:val="20"/>
          <w:szCs w:val="20"/>
        </w:rPr>
      </w:pPr>
      <w:r w:rsidRPr="00532F8A">
        <w:rPr>
          <w:rFonts w:ascii="Arial" w:hAnsi="Arial" w:cs="Arial"/>
          <w:sz w:val="20"/>
          <w:szCs w:val="20"/>
        </w:rPr>
        <w:t>Las proposiciones deberán presentarse en idioma español</w:t>
      </w:r>
      <w:r w:rsidR="00907086">
        <w:rPr>
          <w:rFonts w:ascii="Arial" w:hAnsi="Arial" w:cs="Arial"/>
          <w:sz w:val="20"/>
          <w:szCs w:val="20"/>
        </w:rPr>
        <w:t xml:space="preserve"> dirigidas al Área Contratante </w:t>
      </w:r>
      <w:r w:rsidRPr="00532F8A">
        <w:rPr>
          <w:rFonts w:ascii="Arial" w:hAnsi="Arial" w:cs="Arial"/>
          <w:sz w:val="20"/>
          <w:szCs w:val="20"/>
        </w:rPr>
        <w:t>y preferentemente deberán utilizar papel membretado de la empresa.</w:t>
      </w:r>
    </w:p>
    <w:p w:rsidR="002E2D67" w:rsidRDefault="002E2D67" w:rsidP="00FC7E0E">
      <w:pPr>
        <w:spacing w:after="0" w:line="240" w:lineRule="auto"/>
        <w:ind w:left="-284" w:right="-141"/>
        <w:jc w:val="both"/>
        <w:rPr>
          <w:rFonts w:ascii="Arial" w:hAnsi="Arial" w:cs="Arial"/>
          <w:sz w:val="20"/>
          <w:szCs w:val="20"/>
        </w:rPr>
      </w:pPr>
    </w:p>
    <w:p w:rsidR="0080179C" w:rsidRPr="00D2635D" w:rsidRDefault="00907086" w:rsidP="00FC7E0E">
      <w:pPr>
        <w:spacing w:after="0" w:line="240" w:lineRule="auto"/>
        <w:ind w:left="-284" w:right="-141"/>
        <w:jc w:val="both"/>
        <w:rPr>
          <w:rFonts w:ascii="Arial" w:hAnsi="Arial" w:cs="Arial"/>
          <w:sz w:val="20"/>
          <w:szCs w:val="20"/>
        </w:rPr>
      </w:pPr>
      <w:r>
        <w:rPr>
          <w:rFonts w:ascii="Arial" w:hAnsi="Arial" w:cs="Arial"/>
          <w:sz w:val="20"/>
          <w:szCs w:val="20"/>
        </w:rPr>
        <w:t>Los</w:t>
      </w:r>
      <w:r w:rsidR="000341F3" w:rsidRPr="00907086">
        <w:rPr>
          <w:rFonts w:ascii="Arial" w:hAnsi="Arial" w:cs="Arial"/>
          <w:sz w:val="20"/>
          <w:szCs w:val="20"/>
        </w:rPr>
        <w:t xml:space="preserve"> folletos, catálogos</w:t>
      </w:r>
      <w:r w:rsidR="0080179C" w:rsidRPr="00907086">
        <w:rPr>
          <w:rFonts w:ascii="Arial" w:hAnsi="Arial" w:cs="Arial"/>
          <w:sz w:val="20"/>
          <w:szCs w:val="20"/>
        </w:rPr>
        <w:t>, instructivos o manuales de uso</w:t>
      </w:r>
      <w:r w:rsidR="0080179C" w:rsidRPr="00D2635D">
        <w:rPr>
          <w:rFonts w:ascii="Arial" w:hAnsi="Arial" w:cs="Arial"/>
          <w:sz w:val="20"/>
          <w:szCs w:val="20"/>
        </w:rPr>
        <w:t xml:space="preserve"> para corroborar las especificaciones, caracter</w:t>
      </w:r>
      <w:r>
        <w:rPr>
          <w:rFonts w:ascii="Arial" w:hAnsi="Arial" w:cs="Arial"/>
          <w:sz w:val="20"/>
          <w:szCs w:val="20"/>
        </w:rPr>
        <w:t>ísticas y calidad de los mismos</w:t>
      </w:r>
      <w:r w:rsidR="0080179C" w:rsidRPr="00D2635D">
        <w:rPr>
          <w:rFonts w:ascii="Arial" w:hAnsi="Arial" w:cs="Arial"/>
          <w:sz w:val="20"/>
          <w:szCs w:val="20"/>
        </w:rPr>
        <w:t xml:space="preserve"> deberán presentarse en idioma español, en caso de venir en idioma inglés</w:t>
      </w:r>
      <w:r w:rsidR="00D25A05" w:rsidRPr="00D2635D">
        <w:rPr>
          <w:rFonts w:ascii="Arial" w:hAnsi="Arial" w:cs="Arial"/>
          <w:sz w:val="20"/>
          <w:szCs w:val="20"/>
        </w:rPr>
        <w:t xml:space="preserve"> u otro idioma</w:t>
      </w:r>
      <w:r w:rsidR="0080179C" w:rsidRPr="00D2635D">
        <w:rPr>
          <w:rFonts w:ascii="Arial" w:hAnsi="Arial" w:cs="Arial"/>
          <w:sz w:val="20"/>
          <w:szCs w:val="20"/>
        </w:rPr>
        <w:t xml:space="preserve">, deberá presentar </w:t>
      </w:r>
      <w:r w:rsidR="00D25A05" w:rsidRPr="00D2635D">
        <w:rPr>
          <w:rFonts w:ascii="Arial" w:hAnsi="Arial" w:cs="Arial"/>
          <w:sz w:val="20"/>
          <w:szCs w:val="20"/>
        </w:rPr>
        <w:t>la traducción simple al español</w:t>
      </w:r>
      <w:r w:rsidR="0080179C" w:rsidRPr="00D2635D">
        <w:rPr>
          <w:rFonts w:ascii="Arial" w:hAnsi="Arial" w:cs="Arial"/>
          <w:sz w:val="20"/>
          <w:szCs w:val="20"/>
        </w:rPr>
        <w:t>.</w:t>
      </w:r>
    </w:p>
    <w:p w:rsidR="002E2D67" w:rsidRDefault="002E2D67" w:rsidP="00996480">
      <w:pPr>
        <w:pStyle w:val="Ttulo2"/>
        <w:tabs>
          <w:tab w:val="clear" w:pos="576"/>
          <w:tab w:val="num" w:pos="-284"/>
        </w:tabs>
        <w:ind w:left="-284" w:firstLine="0"/>
        <w:rPr>
          <w:rFonts w:cs="Arial"/>
          <w:i w:val="0"/>
          <w:sz w:val="20"/>
        </w:rPr>
      </w:pPr>
      <w:bookmarkStart w:id="31" w:name="_Toc367205738"/>
    </w:p>
    <w:p w:rsidR="006C4924" w:rsidRPr="00D2635D" w:rsidRDefault="004958E4" w:rsidP="00996480">
      <w:pPr>
        <w:pStyle w:val="Ttulo2"/>
        <w:tabs>
          <w:tab w:val="clear" w:pos="576"/>
          <w:tab w:val="num" w:pos="-284"/>
        </w:tabs>
        <w:ind w:left="-284" w:firstLine="0"/>
        <w:rPr>
          <w:rFonts w:cs="Arial"/>
          <w:i w:val="0"/>
          <w:sz w:val="20"/>
        </w:rPr>
      </w:pPr>
      <w:bookmarkStart w:id="32" w:name="_Toc453762394"/>
      <w:r w:rsidRPr="00D2635D">
        <w:rPr>
          <w:rFonts w:cs="Arial"/>
          <w:i w:val="0"/>
          <w:sz w:val="20"/>
        </w:rPr>
        <w:t xml:space="preserve">1.6 </w:t>
      </w:r>
      <w:r w:rsidR="000C5DA3" w:rsidRPr="00D2635D">
        <w:rPr>
          <w:rFonts w:cs="Arial"/>
          <w:i w:val="0"/>
          <w:sz w:val="20"/>
        </w:rPr>
        <w:t>Disponibilidad presupuestaria</w:t>
      </w:r>
      <w:r w:rsidR="008A3591" w:rsidRPr="00D2635D">
        <w:rPr>
          <w:rFonts w:cs="Arial"/>
          <w:i w:val="0"/>
          <w:sz w:val="20"/>
        </w:rPr>
        <w:t>.</w:t>
      </w:r>
      <w:bookmarkEnd w:id="31"/>
      <w:bookmarkEnd w:id="32"/>
    </w:p>
    <w:p w:rsidR="00FC7E0E" w:rsidRPr="00D2635D" w:rsidRDefault="00FC7E0E" w:rsidP="00FC7E0E">
      <w:pPr>
        <w:tabs>
          <w:tab w:val="left" w:pos="6240"/>
        </w:tabs>
        <w:suppressAutoHyphens/>
        <w:spacing w:after="0" w:line="240" w:lineRule="auto"/>
        <w:ind w:left="-284" w:right="-141"/>
        <w:jc w:val="both"/>
        <w:rPr>
          <w:rFonts w:ascii="Arial" w:hAnsi="Arial" w:cs="Arial"/>
          <w:sz w:val="20"/>
          <w:szCs w:val="20"/>
        </w:rPr>
      </w:pPr>
      <w:r w:rsidRPr="00D2635D">
        <w:rPr>
          <w:rFonts w:ascii="Arial" w:hAnsi="Arial" w:cs="Arial"/>
          <w:sz w:val="20"/>
          <w:szCs w:val="20"/>
        </w:rPr>
        <w:t xml:space="preserve">Se cuenta con el recurso presupuestal para el ejercicio </w:t>
      </w:r>
      <w:r w:rsidR="00F566FA" w:rsidRPr="00D2635D">
        <w:rPr>
          <w:rFonts w:ascii="Arial" w:hAnsi="Arial" w:cs="Arial"/>
          <w:sz w:val="20"/>
          <w:szCs w:val="20"/>
        </w:rPr>
        <w:t>201</w:t>
      </w:r>
      <w:r w:rsidR="006C3880" w:rsidRPr="00D2635D">
        <w:rPr>
          <w:rFonts w:ascii="Arial" w:hAnsi="Arial" w:cs="Arial"/>
          <w:sz w:val="20"/>
          <w:szCs w:val="20"/>
        </w:rPr>
        <w:t>6</w:t>
      </w:r>
      <w:r w:rsidR="002E2D67">
        <w:rPr>
          <w:rFonts w:ascii="Arial" w:hAnsi="Arial" w:cs="Arial"/>
          <w:sz w:val="20"/>
          <w:szCs w:val="20"/>
        </w:rPr>
        <w:t>, de acuerdo con el Dictamen de Disponibilidad Presupuestal Previo con número de folio 0000267245-2016.</w:t>
      </w:r>
    </w:p>
    <w:p w:rsidR="002E2D67" w:rsidRDefault="002E2D67" w:rsidP="00F566FA">
      <w:pPr>
        <w:pStyle w:val="Ttulo1"/>
        <w:tabs>
          <w:tab w:val="clear" w:pos="432"/>
        </w:tabs>
        <w:ind w:left="142" w:hanging="284"/>
        <w:rPr>
          <w:rFonts w:cs="Arial"/>
          <w:sz w:val="20"/>
          <w:szCs w:val="20"/>
        </w:rPr>
      </w:pPr>
      <w:bookmarkStart w:id="33" w:name="_Toc367205740"/>
    </w:p>
    <w:p w:rsidR="004958E4" w:rsidRPr="00D2635D" w:rsidRDefault="004958E4" w:rsidP="00F566FA">
      <w:pPr>
        <w:pStyle w:val="Ttulo1"/>
        <w:tabs>
          <w:tab w:val="clear" w:pos="432"/>
        </w:tabs>
        <w:ind w:left="142" w:hanging="284"/>
        <w:rPr>
          <w:rFonts w:cs="Arial"/>
          <w:sz w:val="20"/>
          <w:szCs w:val="20"/>
        </w:rPr>
      </w:pPr>
      <w:bookmarkStart w:id="34" w:name="_Toc453762395"/>
      <w:r w:rsidRPr="00D2635D">
        <w:rPr>
          <w:rFonts w:cs="Arial"/>
          <w:sz w:val="20"/>
          <w:szCs w:val="20"/>
        </w:rPr>
        <w:t xml:space="preserve">2. </w:t>
      </w:r>
      <w:r w:rsidR="007B315E" w:rsidRPr="00D2635D">
        <w:rPr>
          <w:rFonts w:cs="Arial"/>
          <w:sz w:val="20"/>
          <w:szCs w:val="20"/>
        </w:rPr>
        <w:t xml:space="preserve">OBJETO Y ALCANCE DE LA </w:t>
      </w:r>
      <w:bookmarkEnd w:id="33"/>
      <w:r w:rsidR="00725458" w:rsidRPr="00D2635D">
        <w:rPr>
          <w:rFonts w:cs="Arial"/>
          <w:sz w:val="20"/>
          <w:szCs w:val="20"/>
        </w:rPr>
        <w:t>LICITACIÓN PÚBLICA</w:t>
      </w:r>
      <w:r w:rsidR="00EB3462" w:rsidRPr="00D2635D">
        <w:rPr>
          <w:rFonts w:cs="Arial"/>
          <w:sz w:val="20"/>
          <w:szCs w:val="20"/>
        </w:rPr>
        <w:t>.</w:t>
      </w:r>
      <w:bookmarkEnd w:id="34"/>
    </w:p>
    <w:p w:rsidR="00FF6B83" w:rsidRDefault="004958E4" w:rsidP="00F566FA">
      <w:pPr>
        <w:pStyle w:val="Ttulo2"/>
        <w:tabs>
          <w:tab w:val="clear" w:pos="576"/>
          <w:tab w:val="num" w:pos="-142"/>
        </w:tabs>
        <w:ind w:left="-142" w:firstLine="0"/>
        <w:rPr>
          <w:rFonts w:cs="Arial"/>
          <w:b w:val="0"/>
          <w:i w:val="0"/>
          <w:sz w:val="20"/>
        </w:rPr>
      </w:pPr>
      <w:bookmarkStart w:id="35" w:name="_Toc453762396"/>
      <w:r w:rsidRPr="00D2635D">
        <w:rPr>
          <w:rFonts w:cs="Arial"/>
          <w:i w:val="0"/>
          <w:sz w:val="20"/>
        </w:rPr>
        <w:t xml:space="preserve">2.1 </w:t>
      </w:r>
      <w:r w:rsidR="002F295B" w:rsidRPr="00D2635D">
        <w:rPr>
          <w:rFonts w:cs="Arial"/>
          <w:i w:val="0"/>
          <w:sz w:val="20"/>
        </w:rPr>
        <w:t>Objeto de la c</w:t>
      </w:r>
      <w:r w:rsidR="002A352C" w:rsidRPr="00D2635D">
        <w:rPr>
          <w:rFonts w:cs="Arial"/>
          <w:i w:val="0"/>
          <w:sz w:val="20"/>
        </w:rPr>
        <w:t>ontratación</w:t>
      </w:r>
      <w:bookmarkStart w:id="36" w:name="_Toc428352185"/>
      <w:bookmarkStart w:id="37" w:name="_Toc428352799"/>
      <w:bookmarkStart w:id="38" w:name="_Toc428355191"/>
      <w:bookmarkStart w:id="39" w:name="_Toc428360176"/>
      <w:bookmarkStart w:id="40" w:name="_Toc428378495"/>
      <w:r w:rsidR="00CB1698">
        <w:rPr>
          <w:rFonts w:cs="Arial"/>
          <w:i w:val="0"/>
          <w:sz w:val="20"/>
        </w:rPr>
        <w:t xml:space="preserve">: </w:t>
      </w:r>
      <w:r w:rsidR="00CB1698" w:rsidRPr="00397EAD">
        <w:rPr>
          <w:rFonts w:cs="Arial"/>
          <w:b w:val="0"/>
          <w:i w:val="0"/>
          <w:sz w:val="20"/>
        </w:rPr>
        <w:t xml:space="preserve">Adquisición de </w:t>
      </w:r>
      <w:r w:rsidR="00FC7E0E" w:rsidRPr="00397EAD">
        <w:rPr>
          <w:rFonts w:cs="Arial"/>
          <w:b w:val="0"/>
          <w:i w:val="0"/>
          <w:sz w:val="20"/>
        </w:rPr>
        <w:t xml:space="preserve"> </w:t>
      </w:r>
      <w:r w:rsidR="001C78F4" w:rsidRPr="00397EAD">
        <w:rPr>
          <w:rFonts w:cs="Arial"/>
          <w:b w:val="0"/>
          <w:i w:val="0"/>
          <w:sz w:val="20"/>
        </w:rPr>
        <w:t xml:space="preserve">insumos destinados a la prevención, combate al dengue y vigilancia del agua para </w:t>
      </w:r>
      <w:r w:rsidR="00397EAD" w:rsidRPr="00397EAD">
        <w:rPr>
          <w:rFonts w:cs="Arial"/>
          <w:b w:val="0"/>
          <w:i w:val="0"/>
          <w:sz w:val="20"/>
        </w:rPr>
        <w:t>c</w:t>
      </w:r>
      <w:r w:rsidR="001C78F4" w:rsidRPr="00397EAD">
        <w:rPr>
          <w:rFonts w:cs="Arial"/>
          <w:b w:val="0"/>
          <w:i w:val="0"/>
          <w:sz w:val="20"/>
        </w:rPr>
        <w:t xml:space="preserve">onsumo </w:t>
      </w:r>
      <w:r w:rsidR="00397EAD" w:rsidRPr="00397EAD">
        <w:rPr>
          <w:rFonts w:cs="Arial"/>
          <w:b w:val="0"/>
          <w:i w:val="0"/>
          <w:sz w:val="20"/>
        </w:rPr>
        <w:t>h</w:t>
      </w:r>
      <w:r w:rsidR="001C78F4" w:rsidRPr="00397EAD">
        <w:rPr>
          <w:rFonts w:cs="Arial"/>
          <w:b w:val="0"/>
          <w:i w:val="0"/>
          <w:sz w:val="20"/>
        </w:rPr>
        <w:t>umano</w:t>
      </w:r>
      <w:r w:rsidR="00397EAD">
        <w:rPr>
          <w:rFonts w:cs="Arial"/>
          <w:b w:val="0"/>
          <w:i w:val="0"/>
          <w:sz w:val="20"/>
        </w:rPr>
        <w:t>, integrado por las siguientes partidas:</w:t>
      </w:r>
      <w:bookmarkEnd w:id="35"/>
    </w:p>
    <w:p w:rsidR="002E2D67" w:rsidRPr="002E2D67" w:rsidRDefault="002E2D67" w:rsidP="002E2D67">
      <w:pPr>
        <w:rPr>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7"/>
        <w:gridCol w:w="374"/>
        <w:gridCol w:w="374"/>
        <w:gridCol w:w="452"/>
        <w:gridCol w:w="296"/>
        <w:gridCol w:w="296"/>
        <w:gridCol w:w="5400"/>
        <w:gridCol w:w="725"/>
        <w:gridCol w:w="973"/>
      </w:tblGrid>
      <w:tr w:rsidR="00667E40" w:rsidRPr="00667E40" w:rsidTr="002E2D67">
        <w:trPr>
          <w:trHeight w:val="255"/>
          <w:tblHeader/>
        </w:trPr>
        <w:tc>
          <w:tcPr>
            <w:tcW w:w="388" w:type="pct"/>
            <w:vMerge w:val="restart"/>
            <w:shd w:val="clear" w:color="auto" w:fill="EAF1DD" w:themeFill="accent3" w:themeFillTint="33"/>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PARTIDA</w:t>
            </w:r>
          </w:p>
        </w:tc>
        <w:tc>
          <w:tcPr>
            <w:tcW w:w="930" w:type="pct"/>
            <w:gridSpan w:val="5"/>
            <w:vMerge w:val="restart"/>
            <w:shd w:val="clear" w:color="auto" w:fill="EAF1DD" w:themeFill="accent3" w:themeFillTint="33"/>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CLAVE</w:t>
            </w:r>
          </w:p>
        </w:tc>
        <w:tc>
          <w:tcPr>
            <w:tcW w:w="2802" w:type="pct"/>
            <w:vMerge w:val="restart"/>
            <w:shd w:val="clear" w:color="auto" w:fill="EAF1DD" w:themeFill="accent3" w:themeFillTint="33"/>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DESCRIPCIÓN DEL ARTICULO</w:t>
            </w:r>
          </w:p>
        </w:tc>
        <w:tc>
          <w:tcPr>
            <w:tcW w:w="376" w:type="pct"/>
            <w:vMerge w:val="restart"/>
            <w:shd w:val="clear" w:color="auto" w:fill="EAF1DD" w:themeFill="accent3" w:themeFillTint="33"/>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UNIDAD</w:t>
            </w:r>
          </w:p>
        </w:tc>
        <w:tc>
          <w:tcPr>
            <w:tcW w:w="505" w:type="pct"/>
            <w:vMerge w:val="restart"/>
            <w:shd w:val="clear" w:color="auto" w:fill="EAF1DD" w:themeFill="accent3" w:themeFillTint="33"/>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CANTIDAD SOLICITADA</w:t>
            </w:r>
          </w:p>
        </w:tc>
      </w:tr>
      <w:tr w:rsidR="00667E40" w:rsidRPr="00667E40" w:rsidTr="002E2D67">
        <w:trPr>
          <w:trHeight w:val="255"/>
          <w:tblHeader/>
        </w:trPr>
        <w:tc>
          <w:tcPr>
            <w:tcW w:w="388" w:type="pct"/>
            <w:vMerge/>
            <w:shd w:val="clear" w:color="auto" w:fill="EAF1DD" w:themeFill="accent3" w:themeFillTint="33"/>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p>
        </w:tc>
        <w:tc>
          <w:tcPr>
            <w:tcW w:w="930" w:type="pct"/>
            <w:gridSpan w:val="5"/>
            <w:vMerge/>
            <w:shd w:val="clear" w:color="auto" w:fill="EAF1DD" w:themeFill="accent3" w:themeFillTint="33"/>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p>
        </w:tc>
        <w:tc>
          <w:tcPr>
            <w:tcW w:w="2802" w:type="pct"/>
            <w:vMerge/>
            <w:shd w:val="clear" w:color="auto" w:fill="EAF1DD" w:themeFill="accent3" w:themeFillTint="33"/>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p>
        </w:tc>
        <w:tc>
          <w:tcPr>
            <w:tcW w:w="376" w:type="pct"/>
            <w:vMerge/>
            <w:shd w:val="clear" w:color="auto" w:fill="EAF1DD" w:themeFill="accent3" w:themeFillTint="33"/>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p>
        </w:tc>
        <w:tc>
          <w:tcPr>
            <w:tcW w:w="505" w:type="pct"/>
            <w:vMerge/>
            <w:shd w:val="clear" w:color="auto" w:fill="EAF1DD" w:themeFill="accent3" w:themeFillTint="33"/>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p>
        </w:tc>
      </w:tr>
      <w:tr w:rsidR="00667E40" w:rsidRPr="00667E40" w:rsidTr="002E2D67">
        <w:trPr>
          <w:trHeight w:val="1064"/>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0025</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PABELLON TRATADO CON DELTAMETRINA DE 15 A 25 MG POR M2. EN MATERIAL POLIESTER TEJIDO 100%, DENSIDAD DE FIBRA DE 75-100 DENIERS, MALLA 156 (12X13 ORIFICIOS POR PULGADA CUADRADA) MINIMO. COLOR BLANCO, AZUL O VERDE. MEDIDA FAMILIAR DE 130 CM ANCHO X 180 CM LARGO X 150 CM ALTO (11.64 M2 DE SUPERFICIE).</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PZA</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50,000</w:t>
            </w:r>
          </w:p>
        </w:tc>
      </w:tr>
      <w:tr w:rsidR="00667E40" w:rsidRPr="00667E40" w:rsidTr="002E2D67">
        <w:trPr>
          <w:trHeight w:val="414"/>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676</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0919</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3019ED" w:rsidP="003019ED">
            <w:pPr>
              <w:spacing w:after="0" w:line="240" w:lineRule="auto"/>
              <w:rPr>
                <w:rFonts w:ascii="Arial" w:eastAsia="Times New Roman" w:hAnsi="Arial" w:cs="Arial"/>
                <w:noProof w:val="0"/>
                <w:sz w:val="14"/>
                <w:szCs w:val="14"/>
                <w:lang w:eastAsia="es-MX"/>
              </w:rPr>
            </w:pPr>
            <w:r>
              <w:rPr>
                <w:rFonts w:ascii="Arial" w:eastAsia="Times New Roman" w:hAnsi="Arial" w:cs="Arial"/>
                <w:noProof w:val="0"/>
                <w:sz w:val="14"/>
                <w:szCs w:val="14"/>
                <w:lang w:eastAsia="es-MX"/>
              </w:rPr>
              <w:t>HIDROXIDO DE CALCIO</w:t>
            </w:r>
            <w:r w:rsidR="00667E40" w:rsidRPr="00667E40">
              <w:rPr>
                <w:rFonts w:ascii="Arial" w:eastAsia="Times New Roman" w:hAnsi="Arial" w:cs="Arial"/>
                <w:noProof w:val="0"/>
                <w:sz w:val="14"/>
                <w:szCs w:val="14"/>
                <w:lang w:eastAsia="es-MX"/>
              </w:rPr>
              <w:t>, SACO DE 25 KG</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SCO</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20,000</w:t>
            </w:r>
          </w:p>
        </w:tc>
      </w:tr>
      <w:tr w:rsidR="00667E40" w:rsidRPr="00667E40" w:rsidTr="002E2D67">
        <w:trPr>
          <w:trHeight w:val="675"/>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0074</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 xml:space="preserve">TIRA DE PASTILLAS DE DISOLUCION RAPIDA DPD (DIALQUIL-1,4-FENILENDIAMINA) No. 1   PARA DETERMINACION DE CLORO LIBRE RESIDUAL. (TIRA CON 100)                                                                                              </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TRA</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30,000</w:t>
            </w:r>
          </w:p>
        </w:tc>
      </w:tr>
      <w:tr w:rsidR="002E2D67" w:rsidRPr="00667E40" w:rsidTr="002E2D67">
        <w:trPr>
          <w:trHeight w:val="255"/>
          <w:tblHeader/>
        </w:trPr>
        <w:tc>
          <w:tcPr>
            <w:tcW w:w="388" w:type="pct"/>
            <w:vMerge w:val="restart"/>
            <w:shd w:val="clear" w:color="auto" w:fill="EAF1DD" w:themeFill="accent3" w:themeFillTint="33"/>
            <w:noWrap/>
            <w:vAlign w:val="center"/>
            <w:hideMark/>
          </w:tcPr>
          <w:p w:rsidR="002E2D67" w:rsidRPr="00667E40" w:rsidRDefault="002E2D67" w:rsidP="004F602B">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lastRenderedPageBreak/>
              <w:t>PARTIDA</w:t>
            </w:r>
          </w:p>
        </w:tc>
        <w:tc>
          <w:tcPr>
            <w:tcW w:w="930" w:type="pct"/>
            <w:gridSpan w:val="5"/>
            <w:vMerge w:val="restart"/>
            <w:shd w:val="clear" w:color="auto" w:fill="EAF1DD" w:themeFill="accent3" w:themeFillTint="33"/>
            <w:noWrap/>
            <w:vAlign w:val="center"/>
            <w:hideMark/>
          </w:tcPr>
          <w:p w:rsidR="002E2D67" w:rsidRPr="00667E40" w:rsidRDefault="002E2D67" w:rsidP="004F602B">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CLAVE</w:t>
            </w:r>
          </w:p>
        </w:tc>
        <w:tc>
          <w:tcPr>
            <w:tcW w:w="2802" w:type="pct"/>
            <w:vMerge w:val="restart"/>
            <w:shd w:val="clear" w:color="auto" w:fill="EAF1DD" w:themeFill="accent3" w:themeFillTint="33"/>
            <w:noWrap/>
            <w:vAlign w:val="center"/>
            <w:hideMark/>
          </w:tcPr>
          <w:p w:rsidR="002E2D67" w:rsidRPr="00667E40" w:rsidRDefault="002E2D67" w:rsidP="004F602B">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DESCRIPCIÓN DEL ARTICULO</w:t>
            </w:r>
          </w:p>
        </w:tc>
        <w:tc>
          <w:tcPr>
            <w:tcW w:w="376" w:type="pct"/>
            <w:vMerge w:val="restart"/>
            <w:shd w:val="clear" w:color="auto" w:fill="EAF1DD" w:themeFill="accent3" w:themeFillTint="33"/>
            <w:noWrap/>
            <w:vAlign w:val="center"/>
            <w:hideMark/>
          </w:tcPr>
          <w:p w:rsidR="002E2D67" w:rsidRPr="00667E40" w:rsidRDefault="002E2D67" w:rsidP="004F602B">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UNIDAD</w:t>
            </w:r>
          </w:p>
        </w:tc>
        <w:tc>
          <w:tcPr>
            <w:tcW w:w="505" w:type="pct"/>
            <w:vMerge w:val="restart"/>
            <w:shd w:val="clear" w:color="auto" w:fill="EAF1DD" w:themeFill="accent3" w:themeFillTint="33"/>
            <w:vAlign w:val="center"/>
            <w:hideMark/>
          </w:tcPr>
          <w:p w:rsidR="002E2D67" w:rsidRPr="00667E40" w:rsidRDefault="002E2D67" w:rsidP="004F602B">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CANTIDAD SOLICITADA</w:t>
            </w:r>
          </w:p>
        </w:tc>
      </w:tr>
      <w:tr w:rsidR="002E2D67" w:rsidRPr="00667E40" w:rsidTr="002E2D67">
        <w:trPr>
          <w:trHeight w:val="255"/>
          <w:tblHeader/>
        </w:trPr>
        <w:tc>
          <w:tcPr>
            <w:tcW w:w="388" w:type="pct"/>
            <w:vMerge/>
            <w:shd w:val="clear" w:color="auto" w:fill="EAF1DD" w:themeFill="accent3" w:themeFillTint="33"/>
            <w:vAlign w:val="center"/>
            <w:hideMark/>
          </w:tcPr>
          <w:p w:rsidR="002E2D67" w:rsidRPr="00667E40" w:rsidRDefault="002E2D67" w:rsidP="004F602B">
            <w:pPr>
              <w:spacing w:after="0" w:line="240" w:lineRule="auto"/>
              <w:rPr>
                <w:rFonts w:ascii="Arial" w:eastAsia="Times New Roman" w:hAnsi="Arial" w:cs="Arial"/>
                <w:noProof w:val="0"/>
                <w:sz w:val="14"/>
                <w:szCs w:val="14"/>
                <w:lang w:eastAsia="es-MX"/>
              </w:rPr>
            </w:pPr>
          </w:p>
        </w:tc>
        <w:tc>
          <w:tcPr>
            <w:tcW w:w="930" w:type="pct"/>
            <w:gridSpan w:val="5"/>
            <w:vMerge/>
            <w:shd w:val="clear" w:color="auto" w:fill="EAF1DD" w:themeFill="accent3" w:themeFillTint="33"/>
            <w:vAlign w:val="center"/>
            <w:hideMark/>
          </w:tcPr>
          <w:p w:rsidR="002E2D67" w:rsidRPr="00667E40" w:rsidRDefault="002E2D67" w:rsidP="004F602B">
            <w:pPr>
              <w:spacing w:after="0" w:line="240" w:lineRule="auto"/>
              <w:rPr>
                <w:rFonts w:ascii="Arial" w:eastAsia="Times New Roman" w:hAnsi="Arial" w:cs="Arial"/>
                <w:noProof w:val="0"/>
                <w:sz w:val="14"/>
                <w:szCs w:val="14"/>
                <w:lang w:eastAsia="es-MX"/>
              </w:rPr>
            </w:pPr>
          </w:p>
        </w:tc>
        <w:tc>
          <w:tcPr>
            <w:tcW w:w="2802" w:type="pct"/>
            <w:vMerge/>
            <w:shd w:val="clear" w:color="auto" w:fill="EAF1DD" w:themeFill="accent3" w:themeFillTint="33"/>
            <w:vAlign w:val="center"/>
            <w:hideMark/>
          </w:tcPr>
          <w:p w:rsidR="002E2D67" w:rsidRPr="00667E40" w:rsidRDefault="002E2D67" w:rsidP="004F602B">
            <w:pPr>
              <w:spacing w:after="0" w:line="240" w:lineRule="auto"/>
              <w:rPr>
                <w:rFonts w:ascii="Arial" w:eastAsia="Times New Roman" w:hAnsi="Arial" w:cs="Arial"/>
                <w:noProof w:val="0"/>
                <w:sz w:val="14"/>
                <w:szCs w:val="14"/>
                <w:lang w:eastAsia="es-MX"/>
              </w:rPr>
            </w:pPr>
          </w:p>
        </w:tc>
        <w:tc>
          <w:tcPr>
            <w:tcW w:w="376" w:type="pct"/>
            <w:vMerge/>
            <w:shd w:val="clear" w:color="auto" w:fill="EAF1DD" w:themeFill="accent3" w:themeFillTint="33"/>
            <w:vAlign w:val="center"/>
            <w:hideMark/>
          </w:tcPr>
          <w:p w:rsidR="002E2D67" w:rsidRPr="00667E40" w:rsidRDefault="002E2D67" w:rsidP="004F602B">
            <w:pPr>
              <w:spacing w:after="0" w:line="240" w:lineRule="auto"/>
              <w:rPr>
                <w:rFonts w:ascii="Arial" w:eastAsia="Times New Roman" w:hAnsi="Arial" w:cs="Arial"/>
                <w:noProof w:val="0"/>
                <w:sz w:val="14"/>
                <w:szCs w:val="14"/>
                <w:lang w:eastAsia="es-MX"/>
              </w:rPr>
            </w:pPr>
          </w:p>
        </w:tc>
        <w:tc>
          <w:tcPr>
            <w:tcW w:w="505" w:type="pct"/>
            <w:vMerge/>
            <w:shd w:val="clear" w:color="auto" w:fill="EAF1DD" w:themeFill="accent3" w:themeFillTint="33"/>
            <w:vAlign w:val="center"/>
            <w:hideMark/>
          </w:tcPr>
          <w:p w:rsidR="002E2D67" w:rsidRPr="00667E40" w:rsidRDefault="002E2D67" w:rsidP="004F602B">
            <w:pPr>
              <w:spacing w:after="0" w:line="240" w:lineRule="auto"/>
              <w:rPr>
                <w:rFonts w:ascii="Arial" w:eastAsia="Times New Roman" w:hAnsi="Arial" w:cs="Arial"/>
                <w:noProof w:val="0"/>
                <w:sz w:val="14"/>
                <w:szCs w:val="14"/>
                <w:lang w:eastAsia="es-MX"/>
              </w:rPr>
            </w:pPr>
          </w:p>
        </w:tc>
      </w:tr>
      <w:tr w:rsidR="00667E40" w:rsidRPr="00667E40" w:rsidTr="002E2D67">
        <w:trPr>
          <w:trHeight w:val="1170"/>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0066</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 xml:space="preserve">KIT DE DPD. COMPARADOR COLORIMETRICO PARA DETERMINACION DEL CLORO RESIDUAL   LIBRE CON DPD (DIALQUIL-1,4-FENILENDIAMINA) Y PH DEL AGUA. ESCALAS DE MEDICION   0.2, 0.5, 1.0, 1.5 Y 3.0 PARTES POR MILLON (MG/LT), CON TARJETON DE INSTRUCCION, CCON 50 PASTILLAS DE DPD No. 1 Y 15 MILILITROS DE ROJO DE FENOL PARA MEDIR EL PH DEL AGUA.                      </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PZA</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500</w:t>
            </w:r>
          </w:p>
        </w:tc>
      </w:tr>
      <w:tr w:rsidR="00667E40" w:rsidRPr="00667E40" w:rsidTr="002E2D67">
        <w:trPr>
          <w:trHeight w:val="546"/>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107</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0167</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 xml:space="preserve">BLANQUEADOR DE ROPA (HIPOCLORITO DE SODIO) ENVASE DE 500 ML. CODIGO 0060 MCA.  CLORALEX.                                                                                                                                                                      </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ENVASE</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150,000</w:t>
            </w:r>
          </w:p>
        </w:tc>
      </w:tr>
      <w:tr w:rsidR="00667E40" w:rsidRPr="00667E40" w:rsidTr="002E2D67">
        <w:trPr>
          <w:trHeight w:val="412"/>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6</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286</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0285</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HIPOCLORITO DE CALCIO AL 65%, CUÑETE DE 45 KG</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CUÑETE</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800</w:t>
            </w:r>
          </w:p>
        </w:tc>
      </w:tr>
      <w:tr w:rsidR="00667E40" w:rsidRPr="00667E40" w:rsidTr="002E2D67">
        <w:trPr>
          <w:trHeight w:val="390"/>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7</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442</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0344</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PLATA COLOIDAL AL 0.36%. FRASCO GOTERO DE 30 ML</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FRASCO</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400,000</w:t>
            </w:r>
          </w:p>
        </w:tc>
      </w:tr>
      <w:tr w:rsidR="00667E40" w:rsidRPr="00667E40" w:rsidTr="002E2D67">
        <w:trPr>
          <w:trHeight w:val="437"/>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8</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513</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1262</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INSECTICIDA LAMBDA CIHALOTRINA AL 2.5%. PRESENTACION: SUSPENSION DE MICROCAPSULAS. FRASCO DE 1 LITRO.</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ENVASE</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4,500</w:t>
            </w:r>
          </w:p>
        </w:tc>
      </w:tr>
      <w:tr w:rsidR="00667E40" w:rsidRPr="00667E40" w:rsidTr="002E2D67">
        <w:trPr>
          <w:trHeight w:val="416"/>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9</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513</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1312</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ABATE SÓLIDO GRANULADO AL 1%. SACO DE 15 KG</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SACO</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12,000</w:t>
            </w:r>
          </w:p>
        </w:tc>
      </w:tr>
      <w:tr w:rsidR="00667E40" w:rsidRPr="00667E40" w:rsidTr="002E2D67">
        <w:trPr>
          <w:trHeight w:val="563"/>
          <w:tblHeader/>
        </w:trPr>
        <w:tc>
          <w:tcPr>
            <w:tcW w:w="388"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19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750</w:t>
            </w:r>
          </w:p>
        </w:tc>
        <w:tc>
          <w:tcPr>
            <w:tcW w:w="23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0563</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154"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802" w:type="pct"/>
            <w:shd w:val="clear" w:color="auto" w:fill="auto"/>
            <w:vAlign w:val="center"/>
            <w:hideMark/>
          </w:tcPr>
          <w:p w:rsidR="00667E40" w:rsidRPr="00667E40" w:rsidRDefault="00667E40" w:rsidP="00667E40">
            <w:pPr>
              <w:spacing w:after="0" w:line="240" w:lineRule="auto"/>
              <w:jc w:val="both"/>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DELTAMETRINA 5% POLVO HUMECTABLE, CUÑETES DE 25 KG. CON SOBRES DE 125 GRAMOS          </w:t>
            </w:r>
          </w:p>
        </w:tc>
        <w:tc>
          <w:tcPr>
            <w:tcW w:w="376"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CAJA</w:t>
            </w:r>
          </w:p>
        </w:tc>
        <w:tc>
          <w:tcPr>
            <w:tcW w:w="505" w:type="pct"/>
            <w:shd w:val="clear" w:color="auto" w:fill="auto"/>
            <w:noWrap/>
            <w:vAlign w:val="center"/>
            <w:hideMark/>
          </w:tcPr>
          <w:p w:rsidR="00667E40" w:rsidRPr="00667E40" w:rsidRDefault="00667E40" w:rsidP="00667E40">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400</w:t>
            </w:r>
          </w:p>
        </w:tc>
      </w:tr>
    </w:tbl>
    <w:p w:rsidR="00FE1898" w:rsidRDefault="00FE1898" w:rsidP="00FE1898">
      <w:pPr>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CA2BEA" w:rsidRDefault="00A86BC4" w:rsidP="00FE1898">
      <w:pPr>
        <w:ind w:left="-284"/>
        <w:jc w:val="both"/>
        <w:rPr>
          <w:rFonts w:ascii="Arial" w:hAnsi="Arial" w:cs="Arial"/>
          <w:sz w:val="20"/>
          <w:szCs w:val="20"/>
          <w:lang w:val="es-ES"/>
        </w:rPr>
      </w:pPr>
      <w:r>
        <w:rPr>
          <w:rFonts w:ascii="Arial" w:hAnsi="Arial" w:cs="Arial"/>
          <w:sz w:val="20"/>
          <w:szCs w:val="20"/>
          <w:lang w:val="es-ES"/>
        </w:rPr>
        <w:t xml:space="preserve">Nota 1: </w:t>
      </w:r>
      <w:r w:rsidR="00CA2BEA" w:rsidRPr="00CA2BEA">
        <w:rPr>
          <w:rFonts w:ascii="Arial" w:hAnsi="Arial" w:cs="Arial"/>
          <w:sz w:val="20"/>
          <w:szCs w:val="20"/>
          <w:lang w:val="es-ES"/>
        </w:rPr>
        <w:t xml:space="preserve">Respecto a la </w:t>
      </w:r>
      <w:r w:rsidR="00CA2BEA">
        <w:rPr>
          <w:rFonts w:ascii="Arial" w:hAnsi="Arial" w:cs="Arial"/>
          <w:sz w:val="20"/>
          <w:szCs w:val="20"/>
          <w:lang w:val="es-ES"/>
        </w:rPr>
        <w:t xml:space="preserve">partida No. 5 de </w:t>
      </w:r>
      <w:r w:rsidR="00CA2BEA" w:rsidRPr="00CA2BEA">
        <w:rPr>
          <w:rFonts w:ascii="Arial" w:hAnsi="Arial" w:cs="Arial"/>
          <w:sz w:val="20"/>
          <w:szCs w:val="20"/>
          <w:lang w:val="es-ES"/>
        </w:rPr>
        <w:t>clave 350.107.0167.00.01 “Blanqueador de Ropa”, la cual especifica una marca en particular, se informa que podrán ofertar una marca distinta, siempre y cuando cumpla con el grado de concentración de cloro activo y presentación solicitada.</w:t>
      </w:r>
    </w:p>
    <w:p w:rsidR="00A86BC4" w:rsidRPr="00676213" w:rsidRDefault="00A86BC4" w:rsidP="00A86BC4">
      <w:pPr>
        <w:ind w:left="-284"/>
        <w:jc w:val="both"/>
        <w:rPr>
          <w:rFonts w:ascii="Arial" w:hAnsi="Arial" w:cs="Arial"/>
          <w:sz w:val="20"/>
        </w:rPr>
      </w:pPr>
      <w:r>
        <w:rPr>
          <w:rFonts w:ascii="Arial" w:hAnsi="Arial" w:cs="Arial"/>
          <w:sz w:val="20"/>
          <w:szCs w:val="20"/>
        </w:rPr>
        <w:t xml:space="preserve">Nota 2: </w:t>
      </w:r>
      <w:r w:rsidR="001F6D97">
        <w:rPr>
          <w:rFonts w:ascii="Arial" w:hAnsi="Arial" w:cs="Arial"/>
          <w:sz w:val="20"/>
          <w:szCs w:val="20"/>
        </w:rPr>
        <w:t>L</w:t>
      </w:r>
      <w:r w:rsidRPr="00A86BC4">
        <w:rPr>
          <w:rFonts w:ascii="Arial" w:hAnsi="Arial" w:cs="Arial"/>
          <w:sz w:val="20"/>
        </w:rPr>
        <w:t xml:space="preserve">a partida 3 con clave 370.081.0074.00.01 deberá de ser compatible con la partida 4 de clave 370.081.0066.00.01, </w:t>
      </w:r>
      <w:r w:rsidR="001F6D97" w:rsidRPr="00F6658B">
        <w:rPr>
          <w:rFonts w:ascii="Arial" w:hAnsi="Arial" w:cs="Arial"/>
          <w:sz w:val="20"/>
        </w:rPr>
        <w:t>lo cual significa que</w:t>
      </w:r>
      <w:r w:rsidRPr="00F6658B">
        <w:rPr>
          <w:rFonts w:ascii="Arial" w:hAnsi="Arial" w:cs="Arial"/>
          <w:sz w:val="20"/>
        </w:rPr>
        <w:t xml:space="preserve"> </w:t>
      </w:r>
      <w:r w:rsidRPr="00A86BC4">
        <w:rPr>
          <w:rFonts w:ascii="Arial" w:hAnsi="Arial" w:cs="Arial"/>
          <w:sz w:val="20"/>
        </w:rPr>
        <w:t xml:space="preserve">deberá de ser del mismo fabricante, marca y país de origen, esto con la finalidad de asegurar </w:t>
      </w:r>
      <w:r w:rsidR="00853572">
        <w:rPr>
          <w:rFonts w:ascii="Arial" w:hAnsi="Arial" w:cs="Arial"/>
          <w:sz w:val="20"/>
        </w:rPr>
        <w:t>el</w:t>
      </w:r>
      <w:r w:rsidRPr="00A86BC4">
        <w:rPr>
          <w:rFonts w:ascii="Arial" w:hAnsi="Arial" w:cs="Arial"/>
          <w:sz w:val="20"/>
        </w:rPr>
        <w:t xml:space="preserve"> resultado en las pruebas en agua y su eficacia</w:t>
      </w:r>
      <w:r w:rsidRPr="00676213">
        <w:rPr>
          <w:rFonts w:ascii="Arial" w:hAnsi="Arial" w:cs="Arial"/>
          <w:sz w:val="20"/>
        </w:rPr>
        <w:t>.</w:t>
      </w:r>
    </w:p>
    <w:p w:rsidR="00796E11" w:rsidRPr="00FE1898" w:rsidRDefault="00294029" w:rsidP="00FE1898">
      <w:pPr>
        <w:ind w:left="-284"/>
        <w:jc w:val="both"/>
        <w:rPr>
          <w:rFonts w:ascii="Arial" w:hAnsi="Arial" w:cs="Arial"/>
          <w:sz w:val="20"/>
          <w:szCs w:val="20"/>
        </w:rPr>
      </w:pPr>
      <w:r>
        <w:rPr>
          <w:rFonts w:ascii="Arial" w:hAnsi="Arial" w:cs="Arial"/>
          <w:sz w:val="20"/>
          <w:szCs w:val="20"/>
        </w:rPr>
        <w:t>Los</w:t>
      </w:r>
      <w:r w:rsidR="0019060D">
        <w:rPr>
          <w:rFonts w:ascii="Arial" w:hAnsi="Arial" w:cs="Arial"/>
          <w:sz w:val="20"/>
          <w:szCs w:val="20"/>
        </w:rPr>
        <w:t xml:space="preserve"> lugar</w:t>
      </w:r>
      <w:r>
        <w:rPr>
          <w:rFonts w:ascii="Arial" w:hAnsi="Arial" w:cs="Arial"/>
          <w:sz w:val="20"/>
          <w:szCs w:val="20"/>
        </w:rPr>
        <w:t xml:space="preserve">es y condiciones de entrega </w:t>
      </w:r>
      <w:r w:rsidR="00796E11" w:rsidRPr="007954F5">
        <w:rPr>
          <w:rFonts w:ascii="Arial" w:hAnsi="Arial" w:cs="Arial"/>
          <w:sz w:val="20"/>
          <w:szCs w:val="20"/>
        </w:rPr>
        <w:t>se encuent</w:t>
      </w:r>
      <w:r w:rsidR="006C4B15" w:rsidRPr="007954F5">
        <w:rPr>
          <w:rFonts w:ascii="Arial" w:hAnsi="Arial" w:cs="Arial"/>
          <w:sz w:val="20"/>
          <w:szCs w:val="20"/>
        </w:rPr>
        <w:t>r</w:t>
      </w:r>
      <w:r w:rsidR="00796E11" w:rsidRPr="007954F5">
        <w:rPr>
          <w:rFonts w:ascii="Arial" w:hAnsi="Arial" w:cs="Arial"/>
          <w:sz w:val="20"/>
          <w:szCs w:val="20"/>
        </w:rPr>
        <w:t>a</w:t>
      </w:r>
      <w:r w:rsidR="006C4B15" w:rsidRPr="007954F5">
        <w:rPr>
          <w:rFonts w:ascii="Arial" w:hAnsi="Arial" w:cs="Arial"/>
          <w:sz w:val="20"/>
          <w:szCs w:val="20"/>
        </w:rPr>
        <w:t>n</w:t>
      </w:r>
      <w:r w:rsidR="00796E11" w:rsidRPr="007954F5">
        <w:rPr>
          <w:rFonts w:ascii="Arial" w:hAnsi="Arial" w:cs="Arial"/>
          <w:sz w:val="20"/>
          <w:szCs w:val="20"/>
        </w:rPr>
        <w:t xml:space="preserve"> especificad</w:t>
      </w:r>
      <w:r w:rsidR="006C4B15" w:rsidRPr="007954F5">
        <w:rPr>
          <w:rFonts w:ascii="Arial" w:hAnsi="Arial" w:cs="Arial"/>
          <w:sz w:val="20"/>
          <w:szCs w:val="20"/>
        </w:rPr>
        <w:t>os</w:t>
      </w:r>
      <w:r w:rsidR="00796E11" w:rsidRPr="007954F5">
        <w:rPr>
          <w:rFonts w:ascii="Arial" w:hAnsi="Arial" w:cs="Arial"/>
          <w:sz w:val="20"/>
          <w:szCs w:val="20"/>
        </w:rPr>
        <w:t xml:space="preserve"> en </w:t>
      </w:r>
      <w:r w:rsidR="000A71E0">
        <w:rPr>
          <w:rFonts w:ascii="Arial" w:hAnsi="Arial" w:cs="Arial"/>
          <w:sz w:val="20"/>
          <w:szCs w:val="20"/>
        </w:rPr>
        <w:t>el</w:t>
      </w:r>
      <w:r w:rsidR="004574FF" w:rsidRPr="007954F5">
        <w:rPr>
          <w:rFonts w:ascii="Arial" w:hAnsi="Arial" w:cs="Arial"/>
          <w:sz w:val="20"/>
          <w:szCs w:val="20"/>
        </w:rPr>
        <w:t xml:space="preserve"> </w:t>
      </w:r>
      <w:r w:rsidR="004574FF" w:rsidRPr="007954F5">
        <w:rPr>
          <w:rFonts w:ascii="Arial" w:hAnsi="Arial" w:cs="Arial"/>
          <w:b/>
          <w:sz w:val="20"/>
          <w:szCs w:val="20"/>
        </w:rPr>
        <w:t xml:space="preserve">Anexo </w:t>
      </w:r>
      <w:r w:rsidR="004574FF" w:rsidRPr="000A71E0">
        <w:rPr>
          <w:rFonts w:ascii="Arial" w:hAnsi="Arial" w:cs="Arial"/>
          <w:b/>
          <w:sz w:val="20"/>
          <w:szCs w:val="20"/>
        </w:rPr>
        <w:t>1</w:t>
      </w:r>
      <w:r w:rsidR="0019060D" w:rsidRPr="000A71E0">
        <w:rPr>
          <w:rFonts w:ascii="Arial" w:hAnsi="Arial" w:cs="Arial"/>
          <w:b/>
          <w:sz w:val="20"/>
          <w:szCs w:val="20"/>
        </w:rPr>
        <w:t xml:space="preserve"> </w:t>
      </w:r>
      <w:r w:rsidR="00796E11" w:rsidRPr="007954F5">
        <w:rPr>
          <w:rFonts w:ascii="Arial" w:hAnsi="Arial" w:cs="Arial"/>
          <w:sz w:val="20"/>
          <w:szCs w:val="20"/>
        </w:rPr>
        <w:t>de la presente Convocatoria.</w:t>
      </w:r>
    </w:p>
    <w:p w:rsidR="00E1087B" w:rsidRPr="00D2635D" w:rsidRDefault="004958E4" w:rsidP="00C06CA5">
      <w:pPr>
        <w:pStyle w:val="Ttulo2"/>
        <w:tabs>
          <w:tab w:val="clear" w:pos="576"/>
        </w:tabs>
        <w:ind w:left="-284" w:firstLine="0"/>
        <w:rPr>
          <w:rFonts w:cs="Arial"/>
          <w:bCs/>
          <w:i w:val="0"/>
          <w:sz w:val="20"/>
        </w:rPr>
      </w:pPr>
      <w:bookmarkStart w:id="41" w:name="_Toc453762397"/>
      <w:bookmarkStart w:id="42" w:name="_Toc367205742"/>
      <w:bookmarkEnd w:id="36"/>
      <w:bookmarkEnd w:id="37"/>
      <w:bookmarkEnd w:id="38"/>
      <w:bookmarkEnd w:id="39"/>
      <w:bookmarkEnd w:id="40"/>
      <w:r w:rsidRPr="00D2635D">
        <w:rPr>
          <w:rFonts w:cs="Arial"/>
          <w:bCs/>
          <w:i w:val="0"/>
          <w:sz w:val="20"/>
        </w:rPr>
        <w:t xml:space="preserve">2.2 </w:t>
      </w:r>
      <w:r w:rsidR="007B315E" w:rsidRPr="00D2635D">
        <w:rPr>
          <w:rFonts w:cs="Arial"/>
          <w:bCs/>
          <w:i w:val="0"/>
          <w:sz w:val="20"/>
        </w:rPr>
        <w:t xml:space="preserve">Agrupación de </w:t>
      </w:r>
      <w:r w:rsidR="004A5F32" w:rsidRPr="00D2635D">
        <w:rPr>
          <w:rFonts w:cs="Arial"/>
          <w:bCs/>
          <w:i w:val="0"/>
          <w:sz w:val="20"/>
        </w:rPr>
        <w:t>Bienes</w:t>
      </w:r>
      <w:r w:rsidR="007B315E" w:rsidRPr="00D2635D">
        <w:rPr>
          <w:rFonts w:cs="Arial"/>
          <w:bCs/>
          <w:i w:val="0"/>
          <w:sz w:val="20"/>
        </w:rPr>
        <w:t>.</w:t>
      </w:r>
      <w:bookmarkEnd w:id="41"/>
    </w:p>
    <w:p w:rsidR="007B315E" w:rsidRPr="00D2635D" w:rsidRDefault="00D322FB" w:rsidP="004F3868">
      <w:pPr>
        <w:ind w:left="-284"/>
        <w:jc w:val="both"/>
        <w:rPr>
          <w:rFonts w:ascii="Arial" w:hAnsi="Arial" w:cs="Arial"/>
          <w:sz w:val="20"/>
        </w:rPr>
      </w:pPr>
      <w:bookmarkStart w:id="43" w:name="_Toc428352801"/>
      <w:bookmarkStart w:id="44" w:name="_Toc428355193"/>
      <w:bookmarkStart w:id="45" w:name="_Toc428378497"/>
      <w:r w:rsidRPr="00D2635D">
        <w:rPr>
          <w:rFonts w:ascii="Arial" w:hAnsi="Arial" w:cs="Arial"/>
          <w:sz w:val="20"/>
        </w:rPr>
        <w:t xml:space="preserve">Para los bienes materia del presente procedimiento, </w:t>
      </w:r>
      <w:r w:rsidRPr="009A79FA">
        <w:rPr>
          <w:rFonts w:ascii="Arial" w:hAnsi="Arial" w:cs="Arial"/>
          <w:sz w:val="20"/>
        </w:rPr>
        <w:t>no se requiere la agrupación de bienes</w:t>
      </w:r>
      <w:r w:rsidR="00816E2F" w:rsidRPr="00D2635D">
        <w:rPr>
          <w:rFonts w:ascii="Arial" w:hAnsi="Arial" w:cs="Arial"/>
          <w:sz w:val="20"/>
        </w:rPr>
        <w:t>.</w:t>
      </w:r>
      <w:bookmarkEnd w:id="43"/>
      <w:bookmarkEnd w:id="44"/>
      <w:bookmarkEnd w:id="45"/>
    </w:p>
    <w:p w:rsidR="00502DFE" w:rsidRDefault="00BA1BE9" w:rsidP="00996480">
      <w:pPr>
        <w:pStyle w:val="Ttulo2"/>
        <w:tabs>
          <w:tab w:val="clear" w:pos="576"/>
          <w:tab w:val="num" w:pos="-284"/>
        </w:tabs>
        <w:ind w:left="-284" w:right="-284" w:firstLine="0"/>
        <w:rPr>
          <w:rFonts w:cs="Arial"/>
          <w:bCs/>
          <w:i w:val="0"/>
          <w:sz w:val="20"/>
        </w:rPr>
      </w:pPr>
      <w:bookmarkStart w:id="46" w:name="_Toc424735321"/>
      <w:bookmarkStart w:id="47" w:name="_Toc453762398"/>
      <w:r w:rsidRPr="00D2635D">
        <w:rPr>
          <w:rFonts w:cs="Arial"/>
          <w:bCs/>
          <w:i w:val="0"/>
          <w:sz w:val="20"/>
        </w:rPr>
        <w:t>2.3</w:t>
      </w:r>
      <w:r w:rsidR="004958E4" w:rsidRPr="00D2635D">
        <w:rPr>
          <w:rFonts w:cs="Arial"/>
          <w:bCs/>
          <w:i w:val="0"/>
          <w:sz w:val="20"/>
        </w:rPr>
        <w:t xml:space="preserve"> </w:t>
      </w:r>
      <w:r w:rsidR="00E637EC" w:rsidRPr="00D2635D">
        <w:rPr>
          <w:rFonts w:cs="Arial"/>
          <w:bCs/>
          <w:i w:val="0"/>
          <w:sz w:val="20"/>
        </w:rPr>
        <w:t>Normas Oficiales Mexicanas, Normas Mexicanas, Internacionales, Referencia</w:t>
      </w:r>
      <w:r w:rsidR="005B597D">
        <w:rPr>
          <w:rFonts w:cs="Arial"/>
          <w:bCs/>
          <w:i w:val="0"/>
          <w:sz w:val="20"/>
        </w:rPr>
        <w:t>,</w:t>
      </w:r>
      <w:r w:rsidR="00E637EC" w:rsidRPr="00D2635D">
        <w:rPr>
          <w:rFonts w:cs="Arial"/>
          <w:bCs/>
          <w:i w:val="0"/>
          <w:sz w:val="20"/>
        </w:rPr>
        <w:t xml:space="preserve"> Especificaciones</w:t>
      </w:r>
      <w:r w:rsidR="005B597D">
        <w:rPr>
          <w:rFonts w:cs="Arial"/>
          <w:bCs/>
          <w:i w:val="0"/>
          <w:sz w:val="20"/>
        </w:rPr>
        <w:t xml:space="preserve"> o Licencias</w:t>
      </w:r>
      <w:r w:rsidR="00E637EC" w:rsidRPr="00D2635D">
        <w:rPr>
          <w:rFonts w:cs="Arial"/>
          <w:bCs/>
          <w:i w:val="0"/>
          <w:sz w:val="20"/>
        </w:rPr>
        <w:t>.</w:t>
      </w:r>
      <w:bookmarkEnd w:id="46"/>
      <w:bookmarkEnd w:id="47"/>
    </w:p>
    <w:p w:rsidR="00564797" w:rsidRDefault="00502DFE" w:rsidP="00357126">
      <w:pPr>
        <w:spacing w:after="0"/>
        <w:ind w:left="-284"/>
        <w:jc w:val="both"/>
        <w:rPr>
          <w:rFonts w:ascii="Arial" w:hAnsi="Arial" w:cs="Arial"/>
          <w:sz w:val="20"/>
        </w:rPr>
      </w:pPr>
      <w:r w:rsidRPr="00502DFE">
        <w:rPr>
          <w:rFonts w:ascii="Arial" w:hAnsi="Arial" w:cs="Arial"/>
          <w:sz w:val="20"/>
        </w:rPr>
        <w:t>No se requiere la acreditación y/o presentación de ninguna Norma Oficial, por lo que los bienes deberán cumplir estrictamente con la descripción completa contenida en el</w:t>
      </w:r>
      <w:r>
        <w:rPr>
          <w:rFonts w:ascii="Arial" w:hAnsi="Arial" w:cs="Arial"/>
          <w:sz w:val="20"/>
        </w:rPr>
        <w:t xml:space="preserve"> </w:t>
      </w:r>
      <w:r w:rsidR="00294029">
        <w:rPr>
          <w:rFonts w:ascii="Arial" w:hAnsi="Arial" w:cs="Arial"/>
          <w:sz w:val="20"/>
        </w:rPr>
        <w:t>numeral 2.1 de la presente convocatoria</w:t>
      </w:r>
      <w:r>
        <w:rPr>
          <w:rFonts w:ascii="Arial" w:hAnsi="Arial" w:cs="Arial"/>
          <w:sz w:val="20"/>
        </w:rPr>
        <w:t>.</w:t>
      </w:r>
    </w:p>
    <w:p w:rsidR="00235629" w:rsidRDefault="00C62441" w:rsidP="00235629">
      <w:pPr>
        <w:pStyle w:val="Ttulo2"/>
        <w:tabs>
          <w:tab w:val="clear" w:pos="576"/>
        </w:tabs>
        <w:ind w:left="-284" w:firstLine="0"/>
        <w:rPr>
          <w:rFonts w:cs="Arial"/>
          <w:bCs/>
          <w:i w:val="0"/>
          <w:sz w:val="20"/>
        </w:rPr>
      </w:pPr>
      <w:bookmarkStart w:id="48" w:name="_Toc453762399"/>
      <w:bookmarkStart w:id="49" w:name="_Toc424735322"/>
      <w:r w:rsidRPr="00D2635D">
        <w:rPr>
          <w:rFonts w:cs="Arial"/>
          <w:bCs/>
          <w:i w:val="0"/>
          <w:sz w:val="20"/>
        </w:rPr>
        <w:t>2.</w:t>
      </w:r>
      <w:r w:rsidR="00F85062" w:rsidRPr="00D2635D">
        <w:rPr>
          <w:rFonts w:cs="Arial"/>
          <w:bCs/>
          <w:i w:val="0"/>
          <w:sz w:val="20"/>
        </w:rPr>
        <w:t>4</w:t>
      </w:r>
      <w:r w:rsidR="00A43EF4" w:rsidRPr="00D2635D">
        <w:rPr>
          <w:rFonts w:cs="Arial"/>
          <w:bCs/>
          <w:i w:val="0"/>
          <w:sz w:val="20"/>
        </w:rPr>
        <w:t xml:space="preserve"> </w:t>
      </w:r>
      <w:r w:rsidR="005F733F" w:rsidRPr="00D2635D">
        <w:rPr>
          <w:rFonts w:cs="Arial"/>
          <w:bCs/>
          <w:i w:val="0"/>
          <w:sz w:val="20"/>
        </w:rPr>
        <w:t xml:space="preserve">Método </w:t>
      </w:r>
      <w:r w:rsidR="00BF4DA7">
        <w:rPr>
          <w:rFonts w:cs="Arial"/>
          <w:bCs/>
          <w:i w:val="0"/>
          <w:sz w:val="20"/>
        </w:rPr>
        <w:t>de prueba e Institución que lo realiza.</w:t>
      </w:r>
      <w:bookmarkEnd w:id="48"/>
      <w:r w:rsidR="00BF4DA7">
        <w:rPr>
          <w:rFonts w:cs="Arial"/>
          <w:bCs/>
          <w:i w:val="0"/>
          <w:sz w:val="20"/>
        </w:rPr>
        <w:t xml:space="preserve"> </w:t>
      </w:r>
      <w:bookmarkEnd w:id="49"/>
    </w:p>
    <w:p w:rsidR="00A24402" w:rsidRDefault="00A24402" w:rsidP="00B27D6E">
      <w:pPr>
        <w:spacing w:after="0"/>
        <w:ind w:left="-284"/>
        <w:jc w:val="both"/>
        <w:rPr>
          <w:rFonts w:ascii="Arial" w:hAnsi="Arial" w:cs="Arial"/>
          <w:sz w:val="20"/>
        </w:rPr>
      </w:pPr>
    </w:p>
    <w:p w:rsidR="00B27D6E" w:rsidRPr="00B27D6E" w:rsidRDefault="00B27D6E" w:rsidP="00B27D6E">
      <w:pPr>
        <w:spacing w:after="0"/>
        <w:ind w:left="-284"/>
        <w:jc w:val="both"/>
        <w:rPr>
          <w:rFonts w:ascii="Arial" w:hAnsi="Arial" w:cs="Arial"/>
          <w:sz w:val="20"/>
        </w:rPr>
      </w:pPr>
      <w:r w:rsidRPr="00B27D6E">
        <w:rPr>
          <w:rFonts w:ascii="Arial" w:hAnsi="Arial" w:cs="Arial"/>
          <w:sz w:val="20"/>
        </w:rPr>
        <w:t>El Instituto podrá, en cualquier momento, verificar el cumplimiento de los requisitos de calidad de los bienes al licitante que resulte adjudicado, a través de las personas acreditadas por la EMA (Organismo de Certificación o Laboratorio de Pruebas), de acuerdo a lo establecido en la Ley Federal sobre Metrología y Normalización.</w:t>
      </w:r>
    </w:p>
    <w:p w:rsidR="00F4411D" w:rsidRPr="00D2635D" w:rsidRDefault="0010056D" w:rsidP="00F4411D">
      <w:pPr>
        <w:pStyle w:val="Ttulo2"/>
        <w:tabs>
          <w:tab w:val="clear" w:pos="576"/>
          <w:tab w:val="num" w:pos="-284"/>
        </w:tabs>
        <w:ind w:left="-284" w:right="-568" w:firstLine="0"/>
        <w:rPr>
          <w:rFonts w:cs="Arial"/>
          <w:b w:val="0"/>
          <w:sz w:val="20"/>
        </w:rPr>
      </w:pPr>
      <w:bookmarkStart w:id="50" w:name="_Toc453762400"/>
      <w:r w:rsidRPr="00D2635D">
        <w:rPr>
          <w:rFonts w:cs="Arial"/>
          <w:i w:val="0"/>
          <w:sz w:val="20"/>
        </w:rPr>
        <w:t>2.</w:t>
      </w:r>
      <w:r w:rsidR="00F85062" w:rsidRPr="00D2635D">
        <w:rPr>
          <w:rFonts w:cs="Arial"/>
          <w:i w:val="0"/>
          <w:sz w:val="20"/>
        </w:rPr>
        <w:t>5</w:t>
      </w:r>
      <w:r w:rsidR="004958E4" w:rsidRPr="00D2635D">
        <w:rPr>
          <w:rFonts w:cs="Arial"/>
          <w:i w:val="0"/>
          <w:sz w:val="20"/>
        </w:rPr>
        <w:t xml:space="preserve"> </w:t>
      </w:r>
      <w:r w:rsidR="00F4411D" w:rsidRPr="00D2635D">
        <w:rPr>
          <w:rFonts w:cs="Arial"/>
          <w:i w:val="0"/>
          <w:sz w:val="20"/>
        </w:rPr>
        <w:t xml:space="preserve">Cantidades </w:t>
      </w:r>
      <w:r w:rsidR="003B129D" w:rsidRPr="00D2635D">
        <w:rPr>
          <w:rFonts w:cs="Arial"/>
          <w:i w:val="0"/>
          <w:sz w:val="20"/>
        </w:rPr>
        <w:t>a contratar</w:t>
      </w:r>
      <w:r w:rsidR="00FC7E0E" w:rsidRPr="00D2635D">
        <w:rPr>
          <w:rFonts w:cs="Arial"/>
          <w:b w:val="0"/>
          <w:sz w:val="20"/>
        </w:rPr>
        <w:t>.</w:t>
      </w:r>
      <w:bookmarkEnd w:id="50"/>
    </w:p>
    <w:p w:rsidR="00F4411D" w:rsidRPr="00D2635D" w:rsidRDefault="00F4411D" w:rsidP="00BF4DA7">
      <w:pPr>
        <w:ind w:left="-284"/>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Las cantidades de bienes a adquirir son determinadas</w:t>
      </w:r>
      <w:r w:rsidR="008B60D8">
        <w:rPr>
          <w:rFonts w:ascii="Arial" w:eastAsia="Times New Roman" w:hAnsi="Arial" w:cs="Arial"/>
          <w:sz w:val="20"/>
          <w:szCs w:val="20"/>
          <w:lang w:eastAsia="ar-SA"/>
        </w:rPr>
        <w:t xml:space="preserve">, por un volumen de </w:t>
      </w:r>
      <w:r w:rsidR="00294029">
        <w:rPr>
          <w:rFonts w:ascii="Arial" w:eastAsia="Times New Roman" w:hAnsi="Arial" w:cs="Arial"/>
          <w:sz w:val="20"/>
          <w:szCs w:val="20"/>
          <w:lang w:eastAsia="ar-SA"/>
        </w:rPr>
        <w:t>668,200</w:t>
      </w:r>
      <w:r w:rsidR="008B60D8">
        <w:rPr>
          <w:rFonts w:ascii="Arial" w:eastAsia="Times New Roman" w:hAnsi="Arial" w:cs="Arial"/>
          <w:sz w:val="20"/>
          <w:szCs w:val="20"/>
          <w:lang w:eastAsia="ar-SA"/>
        </w:rPr>
        <w:t xml:space="preserve"> piezas,</w:t>
      </w:r>
      <w:r w:rsidR="006B3F83" w:rsidRPr="00D2635D">
        <w:rPr>
          <w:rFonts w:ascii="Arial" w:eastAsia="Times New Roman" w:hAnsi="Arial" w:cs="Arial"/>
          <w:sz w:val="20"/>
          <w:szCs w:val="20"/>
          <w:lang w:eastAsia="ar-SA"/>
        </w:rPr>
        <w:t xml:space="preserve"> </w:t>
      </w:r>
      <w:r w:rsidRPr="00D2635D">
        <w:rPr>
          <w:rFonts w:ascii="Arial" w:eastAsia="Times New Roman" w:hAnsi="Arial" w:cs="Arial"/>
          <w:sz w:val="20"/>
          <w:szCs w:val="20"/>
          <w:lang w:eastAsia="ar-SA"/>
        </w:rPr>
        <w:t xml:space="preserve">de conformidad con el </w:t>
      </w:r>
      <w:r w:rsidR="00294029">
        <w:rPr>
          <w:rFonts w:ascii="Arial" w:eastAsia="Times New Roman" w:hAnsi="Arial" w:cs="Arial"/>
          <w:b/>
          <w:sz w:val="20"/>
          <w:szCs w:val="20"/>
          <w:lang w:eastAsia="ar-SA"/>
        </w:rPr>
        <w:t>numeral 2.</w:t>
      </w:r>
      <w:r w:rsidRPr="00D2635D">
        <w:rPr>
          <w:rFonts w:ascii="Arial" w:eastAsia="Times New Roman" w:hAnsi="Arial" w:cs="Arial"/>
          <w:b/>
          <w:sz w:val="20"/>
          <w:szCs w:val="20"/>
          <w:lang w:eastAsia="ar-SA"/>
        </w:rPr>
        <w:t>1</w:t>
      </w:r>
      <w:r w:rsidR="002F6B53" w:rsidRPr="00D2635D">
        <w:rPr>
          <w:rFonts w:ascii="Arial" w:eastAsia="Times New Roman" w:hAnsi="Arial" w:cs="Arial"/>
          <w:b/>
          <w:sz w:val="20"/>
          <w:szCs w:val="20"/>
          <w:lang w:eastAsia="ar-SA"/>
        </w:rPr>
        <w:t xml:space="preserve"> </w:t>
      </w:r>
      <w:r w:rsidR="002F6B53" w:rsidRPr="00D2635D">
        <w:rPr>
          <w:rFonts w:ascii="Arial" w:eastAsia="Times New Roman" w:hAnsi="Arial" w:cs="Arial"/>
          <w:sz w:val="20"/>
          <w:szCs w:val="20"/>
          <w:lang w:eastAsia="ar-SA"/>
        </w:rPr>
        <w:t xml:space="preserve">(contrato </w:t>
      </w:r>
      <w:r w:rsidR="00625952">
        <w:rPr>
          <w:rFonts w:ascii="Arial" w:eastAsia="Times New Roman" w:hAnsi="Arial" w:cs="Arial"/>
          <w:sz w:val="20"/>
          <w:szCs w:val="20"/>
          <w:lang w:eastAsia="ar-SA"/>
        </w:rPr>
        <w:t>cerrado</w:t>
      </w:r>
      <w:r w:rsidR="002F6B53" w:rsidRPr="00D2635D">
        <w:rPr>
          <w:rFonts w:ascii="Arial" w:eastAsia="Times New Roman" w:hAnsi="Arial" w:cs="Arial"/>
          <w:sz w:val="20"/>
          <w:szCs w:val="20"/>
          <w:lang w:eastAsia="ar-SA"/>
        </w:rPr>
        <w:t>)</w:t>
      </w:r>
      <w:r w:rsidRPr="00D2635D">
        <w:rPr>
          <w:rFonts w:ascii="Arial" w:eastAsia="Times New Roman" w:hAnsi="Arial" w:cs="Arial"/>
          <w:sz w:val="20"/>
          <w:szCs w:val="20"/>
          <w:lang w:eastAsia="ar-SA"/>
        </w:rPr>
        <w:t>.</w:t>
      </w:r>
    </w:p>
    <w:p w:rsidR="00075B40" w:rsidRPr="00D2635D" w:rsidRDefault="00F85062" w:rsidP="00A95421">
      <w:pPr>
        <w:pStyle w:val="Ttulo2"/>
        <w:tabs>
          <w:tab w:val="clear" w:pos="576"/>
          <w:tab w:val="num" w:pos="-284"/>
        </w:tabs>
        <w:ind w:left="-284" w:right="-568" w:firstLine="0"/>
        <w:rPr>
          <w:rFonts w:cs="Arial"/>
          <w:i w:val="0"/>
          <w:sz w:val="20"/>
        </w:rPr>
      </w:pPr>
      <w:bookmarkStart w:id="51" w:name="_Toc453762401"/>
      <w:r w:rsidRPr="00D2635D">
        <w:rPr>
          <w:rFonts w:cs="Arial"/>
          <w:i w:val="0"/>
          <w:sz w:val="20"/>
        </w:rPr>
        <w:lastRenderedPageBreak/>
        <w:t>2.6</w:t>
      </w:r>
      <w:r w:rsidR="004958E4" w:rsidRPr="00D2635D">
        <w:rPr>
          <w:rFonts w:cs="Arial"/>
          <w:i w:val="0"/>
          <w:sz w:val="20"/>
        </w:rPr>
        <w:t xml:space="preserve"> </w:t>
      </w:r>
      <w:r w:rsidR="000F1B63" w:rsidRPr="00D2635D">
        <w:rPr>
          <w:rFonts w:cs="Arial"/>
          <w:i w:val="0"/>
          <w:sz w:val="20"/>
        </w:rPr>
        <w:t>Forma de adjudicación</w:t>
      </w:r>
      <w:r w:rsidR="00330B35" w:rsidRPr="00D2635D">
        <w:rPr>
          <w:rFonts w:cs="Arial"/>
          <w:i w:val="0"/>
          <w:sz w:val="20"/>
        </w:rPr>
        <w:t>.</w:t>
      </w:r>
      <w:bookmarkEnd w:id="51"/>
      <w:r w:rsidR="00E10B42" w:rsidRPr="00D2635D">
        <w:rPr>
          <w:rFonts w:cs="Arial"/>
          <w:i w:val="0"/>
          <w:sz w:val="20"/>
        </w:rPr>
        <w:t xml:space="preserve"> </w:t>
      </w:r>
    </w:p>
    <w:p w:rsidR="0074045B" w:rsidRPr="00D2635D" w:rsidRDefault="002E5B2D"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Pr>
          <w:rFonts w:cs="Arial"/>
          <w:sz w:val="20"/>
          <w:lang w:val="es-MX"/>
        </w:rPr>
        <w:t>Se adjudicará por partida a un solo licitante</w:t>
      </w:r>
      <w:r w:rsidR="00385FBA">
        <w:rPr>
          <w:rFonts w:cs="Arial"/>
          <w:sz w:val="20"/>
          <w:lang w:val="es-MX"/>
        </w:rPr>
        <w:t>,</w:t>
      </w:r>
      <w:r w:rsidR="00F0382F" w:rsidRPr="00D2635D">
        <w:rPr>
          <w:rFonts w:cs="Arial"/>
          <w:sz w:val="20"/>
          <w:lang w:val="es-MX"/>
        </w:rPr>
        <w:t xml:space="preserve"> </w:t>
      </w:r>
      <w:r w:rsidR="0074045B" w:rsidRPr="00D2635D">
        <w:rPr>
          <w:rFonts w:cs="Arial"/>
          <w:sz w:val="20"/>
          <w:lang w:val="es-MX"/>
        </w:rPr>
        <w:t xml:space="preserve">conforme a las cantidades establecidas en el numeral </w:t>
      </w:r>
      <w:r w:rsidR="0074045B" w:rsidRPr="00D2635D">
        <w:rPr>
          <w:rFonts w:cs="Arial"/>
          <w:b/>
          <w:sz w:val="20"/>
          <w:lang w:val="es-MX"/>
        </w:rPr>
        <w:t>2.1</w:t>
      </w:r>
      <w:r w:rsidR="0074045B" w:rsidRPr="00D2635D">
        <w:rPr>
          <w:rFonts w:cs="Arial"/>
          <w:sz w:val="20"/>
          <w:lang w:val="es-MX"/>
        </w:rPr>
        <w:t xml:space="preserve"> de la presente Convocatoria.</w:t>
      </w:r>
    </w:p>
    <w:p w:rsidR="0074045B" w:rsidRDefault="0074045B"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sidRPr="00D2635D">
        <w:rPr>
          <w:rFonts w:cs="Arial"/>
          <w:sz w:val="20"/>
          <w:lang w:val="es-MX"/>
        </w:rPr>
        <w:t xml:space="preserve">Sólo serán consideradas aquellas proposiciones cuyo volumen propuesto </w:t>
      </w:r>
      <w:r w:rsidR="00A95421">
        <w:rPr>
          <w:rFonts w:cs="Arial"/>
          <w:sz w:val="20"/>
          <w:lang w:val="es-MX"/>
        </w:rPr>
        <w:t xml:space="preserve">en </w:t>
      </w:r>
      <w:r w:rsidR="00C72B37">
        <w:rPr>
          <w:rFonts w:cs="Arial"/>
          <w:sz w:val="20"/>
          <w:lang w:val="es-MX"/>
        </w:rPr>
        <w:t>la p</w:t>
      </w:r>
      <w:r w:rsidRPr="00D2635D">
        <w:rPr>
          <w:rFonts w:cs="Arial"/>
          <w:sz w:val="20"/>
          <w:lang w:val="es-MX"/>
        </w:rPr>
        <w:t>artida</w:t>
      </w:r>
      <w:r w:rsidR="00C72B37">
        <w:rPr>
          <w:rFonts w:cs="Arial"/>
          <w:sz w:val="20"/>
          <w:lang w:val="es-MX"/>
        </w:rPr>
        <w:t xml:space="preserve"> ofertada</w:t>
      </w:r>
      <w:r w:rsidR="008B60D8">
        <w:rPr>
          <w:rFonts w:cs="Arial"/>
          <w:sz w:val="20"/>
          <w:lang w:val="es-MX"/>
        </w:rPr>
        <w:t xml:space="preserve"> </w:t>
      </w:r>
      <w:r w:rsidRPr="00D2635D">
        <w:rPr>
          <w:rFonts w:cs="Arial"/>
          <w:sz w:val="20"/>
          <w:lang w:val="es-MX"/>
        </w:rPr>
        <w:t>cubra el 100% de la demanda requerida.</w:t>
      </w:r>
    </w:p>
    <w:p w:rsidR="002E5B2D" w:rsidRPr="001F6D97" w:rsidRDefault="002E5B2D" w:rsidP="004F3868">
      <w:pPr>
        <w:pStyle w:val="Sangra2detindependiente1"/>
        <w:tabs>
          <w:tab w:val="left" w:pos="1134"/>
          <w:tab w:val="left" w:pos="10065"/>
          <w:tab w:val="left" w:pos="10440"/>
          <w:tab w:val="left" w:pos="10980"/>
          <w:tab w:val="left" w:pos="12420"/>
          <w:tab w:val="left" w:pos="12780"/>
          <w:tab w:val="left" w:pos="13320"/>
        </w:tabs>
        <w:ind w:left="-284"/>
        <w:rPr>
          <w:rFonts w:cs="Arial"/>
          <w:sz w:val="20"/>
        </w:rPr>
      </w:pPr>
    </w:p>
    <w:p w:rsidR="00BF0AB3" w:rsidRPr="00D2635D" w:rsidRDefault="00F85062" w:rsidP="004F3868">
      <w:pPr>
        <w:pStyle w:val="Ttulo2"/>
        <w:tabs>
          <w:tab w:val="clear" w:pos="576"/>
          <w:tab w:val="num" w:pos="-284"/>
        </w:tabs>
        <w:ind w:left="-284" w:firstLine="0"/>
        <w:rPr>
          <w:rFonts w:cs="Arial"/>
          <w:i w:val="0"/>
          <w:sz w:val="20"/>
        </w:rPr>
      </w:pPr>
      <w:bookmarkStart w:id="52" w:name="_Toc453762402"/>
      <w:r w:rsidRPr="00D2635D">
        <w:rPr>
          <w:rFonts w:cs="Arial"/>
          <w:i w:val="0"/>
          <w:sz w:val="20"/>
        </w:rPr>
        <w:t>2.7</w:t>
      </w:r>
      <w:r w:rsidR="00D14DF3" w:rsidRPr="00D2635D">
        <w:rPr>
          <w:rFonts w:cs="Arial"/>
          <w:i w:val="0"/>
          <w:sz w:val="20"/>
        </w:rPr>
        <w:t xml:space="preserve"> </w:t>
      </w:r>
      <w:r w:rsidR="00BF0AB3" w:rsidRPr="00D2635D">
        <w:rPr>
          <w:rFonts w:cs="Arial"/>
          <w:i w:val="0"/>
          <w:sz w:val="20"/>
        </w:rPr>
        <w:t>Modelo</w:t>
      </w:r>
      <w:r w:rsidR="00EA371E" w:rsidRPr="00D2635D">
        <w:rPr>
          <w:rFonts w:cs="Arial"/>
          <w:i w:val="0"/>
          <w:sz w:val="20"/>
        </w:rPr>
        <w:t xml:space="preserve"> </w:t>
      </w:r>
      <w:r w:rsidR="00BF0AB3" w:rsidRPr="00D2635D">
        <w:rPr>
          <w:rFonts w:cs="Arial"/>
          <w:i w:val="0"/>
          <w:sz w:val="20"/>
        </w:rPr>
        <w:t xml:space="preserve">de </w:t>
      </w:r>
      <w:r w:rsidR="00405605" w:rsidRPr="00D2635D">
        <w:rPr>
          <w:rFonts w:cs="Arial"/>
          <w:i w:val="0"/>
          <w:sz w:val="20"/>
        </w:rPr>
        <w:t>contrato</w:t>
      </w:r>
      <w:r w:rsidR="00BF0AB3" w:rsidRPr="00D2635D">
        <w:rPr>
          <w:rFonts w:cs="Arial"/>
          <w:i w:val="0"/>
          <w:sz w:val="20"/>
        </w:rPr>
        <w:t>.</w:t>
      </w:r>
      <w:bookmarkEnd w:id="52"/>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bookmarkStart w:id="53" w:name="_Toc367205763"/>
      <w:bookmarkEnd w:id="42"/>
      <w:r w:rsidRPr="00D2635D">
        <w:rPr>
          <w:rFonts w:ascii="Arial" w:eastAsia="Times New Roman" w:hAnsi="Arial" w:cs="Arial"/>
          <w:sz w:val="20"/>
          <w:szCs w:val="20"/>
          <w:lang w:eastAsia="ar-SA"/>
        </w:rPr>
        <w:t xml:space="preserve">Se adjunta como </w:t>
      </w:r>
      <w:r w:rsidR="00AA717A" w:rsidRPr="00D2635D">
        <w:rPr>
          <w:rFonts w:ascii="Arial" w:eastAsia="Times New Roman" w:hAnsi="Arial" w:cs="Arial"/>
          <w:b/>
          <w:sz w:val="20"/>
          <w:szCs w:val="20"/>
          <w:lang w:eastAsia="ar-SA"/>
        </w:rPr>
        <w:t>Anexo 3</w:t>
      </w:r>
      <w:r w:rsidRPr="00D2635D">
        <w:rPr>
          <w:rFonts w:ascii="Arial" w:eastAsia="Times New Roman" w:hAnsi="Arial" w:cs="Arial"/>
          <w:b/>
          <w:sz w:val="20"/>
          <w:szCs w:val="20"/>
          <w:lang w:eastAsia="ar-SA"/>
        </w:rPr>
        <w:t xml:space="preserve"> </w:t>
      </w:r>
      <w:r w:rsidRPr="00D2635D">
        <w:rPr>
          <w:rFonts w:ascii="Arial" w:eastAsia="Times New Roman" w:hAnsi="Arial" w:cs="Arial"/>
          <w:sz w:val="20"/>
          <w:szCs w:val="20"/>
          <w:lang w:eastAsia="ar-SA"/>
        </w:rPr>
        <w:t>el modelo de contrato específico que será empleado para formalizar los derechos y obligaciones que se deriven de la presente licitación, a los cuales estará obligado el li</w:t>
      </w:r>
      <w:r w:rsidR="005B7460" w:rsidRPr="00D2635D">
        <w:rPr>
          <w:rFonts w:ascii="Arial" w:eastAsia="Times New Roman" w:hAnsi="Arial" w:cs="Arial"/>
          <w:sz w:val="20"/>
          <w:szCs w:val="20"/>
          <w:lang w:eastAsia="ar-SA"/>
        </w:rPr>
        <w:t>citante que resulte adjudicado.</w:t>
      </w: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p>
    <w:p w:rsidR="00FC7E0E" w:rsidRPr="00D2635D" w:rsidRDefault="00FC7E0E" w:rsidP="004F3868">
      <w:pPr>
        <w:suppressAutoHyphens/>
        <w:spacing w:after="0" w:line="240" w:lineRule="auto"/>
        <w:ind w:left="-284" w:right="-142"/>
        <w:jc w:val="both"/>
        <w:rPr>
          <w:rFonts w:ascii="Arial" w:eastAsia="Times New Roman" w:hAnsi="Arial" w:cs="Arial"/>
          <w:sz w:val="20"/>
          <w:szCs w:val="20"/>
          <w:lang w:eastAsia="ar-SA"/>
        </w:rPr>
      </w:pPr>
      <w:r w:rsidRPr="00D2635D">
        <w:rPr>
          <w:rFonts w:ascii="Arial" w:eastAsia="Times New Roman" w:hAnsi="Arial" w:cs="Arial"/>
          <w:sz w:val="20"/>
          <w:szCs w:val="20"/>
          <w:lang w:eastAsia="ar-SA"/>
        </w:rPr>
        <w:t>En caso de discrepancia entre el contenido del contrato y el de la presente Convocatoria, prevalecerá lo estipula</w:t>
      </w:r>
      <w:r w:rsidRPr="00D2635D">
        <w:rPr>
          <w:rFonts w:ascii="Arial" w:eastAsia="Apple SD 산돌고딕 Neo 일반체" w:hAnsi="Arial" w:cs="Arial"/>
          <w:sz w:val="20"/>
          <w:szCs w:val="20"/>
          <w:lang w:eastAsia="ar-SA"/>
        </w:rPr>
        <w:t>d</w:t>
      </w:r>
      <w:r w:rsidRPr="00D2635D">
        <w:rPr>
          <w:rFonts w:ascii="Arial" w:eastAsia="Times New Roman" w:hAnsi="Arial" w:cs="Arial"/>
          <w:sz w:val="20"/>
          <w:szCs w:val="20"/>
          <w:lang w:eastAsia="ar-SA"/>
        </w:rPr>
        <w:t>o en ésta últim</w:t>
      </w:r>
      <w:r w:rsidRPr="00D2635D">
        <w:rPr>
          <w:rFonts w:ascii="Arial" w:eastAsia="Apple SD 산돌고딕 Neo 일반체" w:hAnsi="Arial" w:cs="Arial"/>
          <w:sz w:val="20"/>
          <w:szCs w:val="20"/>
          <w:lang w:eastAsia="ar-SA"/>
        </w:rPr>
        <w:t>a</w:t>
      </w:r>
      <w:r w:rsidR="008B60D8">
        <w:rPr>
          <w:rFonts w:ascii="Arial" w:eastAsia="Apple SD 산돌고딕 Neo 일반체" w:hAnsi="Arial" w:cs="Arial"/>
          <w:sz w:val="20"/>
          <w:szCs w:val="20"/>
          <w:lang w:eastAsia="ar-SA"/>
        </w:rPr>
        <w:t>,</w:t>
      </w:r>
      <w:r w:rsidR="005B7460" w:rsidRPr="00D2635D">
        <w:rPr>
          <w:rFonts w:ascii="Arial" w:eastAsia="Apple SD 산돌고딕 Neo 일반체" w:hAnsi="Arial" w:cs="Arial"/>
          <w:sz w:val="20"/>
          <w:szCs w:val="20"/>
          <w:lang w:eastAsia="ar-SA"/>
        </w:rPr>
        <w:t xml:space="preserve"> así como en la</w:t>
      </w:r>
      <w:r w:rsidR="00045869" w:rsidRPr="00D2635D">
        <w:rPr>
          <w:rFonts w:ascii="Arial" w:eastAsia="Apple SD 산돌고딕 Neo 일반체" w:hAnsi="Arial" w:cs="Arial"/>
          <w:sz w:val="20"/>
          <w:szCs w:val="20"/>
          <w:lang w:eastAsia="ar-SA"/>
        </w:rPr>
        <w:t>(s)</w:t>
      </w:r>
      <w:r w:rsidR="005B7460" w:rsidRPr="00D2635D">
        <w:rPr>
          <w:rFonts w:ascii="Arial" w:eastAsia="Apple SD 산돌고딕 Neo 일반체" w:hAnsi="Arial" w:cs="Arial"/>
          <w:sz w:val="20"/>
          <w:szCs w:val="20"/>
          <w:lang w:eastAsia="ar-SA"/>
        </w:rPr>
        <w:t xml:space="preserve"> Junta</w:t>
      </w:r>
      <w:r w:rsidR="00045869" w:rsidRPr="00D2635D">
        <w:rPr>
          <w:rFonts w:ascii="Arial" w:eastAsia="Apple SD 산돌고딕 Neo 일반체" w:hAnsi="Arial" w:cs="Arial"/>
          <w:sz w:val="20"/>
          <w:szCs w:val="20"/>
          <w:lang w:eastAsia="ar-SA"/>
        </w:rPr>
        <w:t>(s) de Aclaraciones</w:t>
      </w:r>
      <w:r w:rsidRPr="00D2635D">
        <w:rPr>
          <w:rFonts w:ascii="Arial" w:eastAsia="Times New Roman" w:hAnsi="Arial" w:cs="Arial"/>
          <w:sz w:val="20"/>
          <w:szCs w:val="20"/>
          <w:lang w:eastAsia="ar-SA"/>
        </w:rPr>
        <w:t>.</w:t>
      </w:r>
    </w:p>
    <w:p w:rsidR="00FC7E0E" w:rsidRPr="00D2635D" w:rsidRDefault="00FC7E0E" w:rsidP="00FC7E0E">
      <w:pPr>
        <w:suppressAutoHyphens/>
        <w:spacing w:after="0" w:line="240" w:lineRule="auto"/>
        <w:ind w:left="-284" w:right="-142"/>
        <w:jc w:val="both"/>
        <w:rPr>
          <w:rFonts w:ascii="Arial" w:eastAsia="Times New Roman" w:hAnsi="Arial" w:cs="Arial"/>
          <w:sz w:val="20"/>
          <w:szCs w:val="20"/>
          <w:lang w:eastAsia="ar-SA"/>
        </w:rPr>
      </w:pPr>
    </w:p>
    <w:p w:rsidR="007E4CCC" w:rsidRDefault="00D14DF3" w:rsidP="007E4CCC">
      <w:pPr>
        <w:pStyle w:val="Ttulo1"/>
        <w:tabs>
          <w:tab w:val="clear" w:pos="432"/>
          <w:tab w:val="num" w:pos="284"/>
        </w:tabs>
        <w:ind w:left="284"/>
        <w:rPr>
          <w:rFonts w:cs="Arial"/>
          <w:sz w:val="20"/>
          <w:szCs w:val="20"/>
        </w:rPr>
      </w:pPr>
      <w:bookmarkStart w:id="54" w:name="_Toc453762403"/>
      <w:r w:rsidRPr="00D2635D">
        <w:rPr>
          <w:rFonts w:cs="Arial"/>
          <w:sz w:val="20"/>
          <w:szCs w:val="20"/>
        </w:rPr>
        <w:t>3.</w:t>
      </w:r>
      <w:r w:rsidR="001C069F" w:rsidRPr="00D2635D">
        <w:rPr>
          <w:rFonts w:cs="Arial"/>
          <w:sz w:val="20"/>
          <w:szCs w:val="20"/>
        </w:rPr>
        <w:t xml:space="preserve"> FO</w:t>
      </w:r>
      <w:r w:rsidR="001C069F" w:rsidRPr="00D2635D">
        <w:rPr>
          <w:rFonts w:eastAsia="Apple SD 산돌고딕 Neo 일반체" w:cs="Arial"/>
          <w:sz w:val="20"/>
          <w:szCs w:val="20"/>
        </w:rPr>
        <w:t>R</w:t>
      </w:r>
      <w:r w:rsidR="001C069F" w:rsidRPr="00D2635D">
        <w:rPr>
          <w:rFonts w:cs="Arial"/>
          <w:sz w:val="20"/>
          <w:szCs w:val="20"/>
        </w:rPr>
        <w:t>MA Y TÉRMINOS QUE REGIRÁN LOS DIVERSOS ACTOS DE LA LICITACIÓN.</w:t>
      </w:r>
      <w:bookmarkEnd w:id="53"/>
      <w:bookmarkEnd w:id="54"/>
    </w:p>
    <w:p w:rsidR="007E4CCC" w:rsidRPr="00D2635D" w:rsidRDefault="007E4CCC" w:rsidP="007E4CCC">
      <w:pPr>
        <w:pStyle w:val="Ttulo2"/>
        <w:tabs>
          <w:tab w:val="clear" w:pos="576"/>
          <w:tab w:val="num" w:pos="709"/>
        </w:tabs>
        <w:ind w:left="426"/>
        <w:rPr>
          <w:rFonts w:cs="Arial"/>
          <w:i w:val="0"/>
          <w:sz w:val="20"/>
        </w:rPr>
      </w:pPr>
      <w:bookmarkStart w:id="55" w:name="_Toc453762404"/>
      <w:r w:rsidRPr="00D2635D">
        <w:rPr>
          <w:rFonts w:cs="Arial"/>
          <w:i w:val="0"/>
          <w:sz w:val="20"/>
        </w:rPr>
        <w:t xml:space="preserve">3.1 </w:t>
      </w:r>
      <w:r>
        <w:rPr>
          <w:rFonts w:cs="Arial"/>
          <w:i w:val="0"/>
          <w:sz w:val="20"/>
        </w:rPr>
        <w:t>Reducción de Plazos</w:t>
      </w:r>
      <w:r w:rsidRPr="00D2635D">
        <w:rPr>
          <w:rFonts w:cs="Arial"/>
          <w:i w:val="0"/>
          <w:sz w:val="20"/>
        </w:rPr>
        <w:t>.</w:t>
      </w:r>
      <w:bookmarkEnd w:id="55"/>
    </w:p>
    <w:p w:rsidR="007E4CCC" w:rsidRPr="00BF4DA7" w:rsidRDefault="007E4CCC" w:rsidP="007E4CCC">
      <w:pPr>
        <w:suppressAutoHyphens/>
        <w:spacing w:after="0" w:line="240" w:lineRule="auto"/>
        <w:ind w:left="-284" w:right="-142"/>
        <w:jc w:val="both"/>
        <w:rPr>
          <w:rFonts w:ascii="Arial" w:eastAsia="Times New Roman" w:hAnsi="Arial" w:cs="Arial"/>
          <w:sz w:val="20"/>
          <w:szCs w:val="20"/>
          <w:lang w:val="es-ES_tradnl" w:eastAsia="ar-SA"/>
        </w:rPr>
      </w:pPr>
      <w:r w:rsidRPr="00BF4DA7">
        <w:rPr>
          <w:rFonts w:ascii="Arial" w:eastAsia="Times New Roman" w:hAnsi="Arial" w:cs="Arial"/>
          <w:sz w:val="20"/>
          <w:szCs w:val="20"/>
          <w:lang w:val="es-ES_tradnl" w:eastAsia="ar-SA"/>
        </w:rPr>
        <w:t xml:space="preserve">Con fundamento en lo señalado en los artículos 32 de la LAASSP y 43 de su Reglamento, la reducción de plazos de la presente licitación fue autorizada </w:t>
      </w:r>
      <w:r w:rsidR="00165EC6" w:rsidRPr="00165EC6">
        <w:rPr>
          <w:rFonts w:ascii="Arial" w:eastAsia="Times New Roman" w:hAnsi="Arial" w:cs="Arial"/>
          <w:sz w:val="20"/>
          <w:szCs w:val="20"/>
          <w:lang w:val="es-ES_tradnl" w:eastAsia="ar-SA"/>
        </w:rPr>
        <w:t>el día 13</w:t>
      </w:r>
      <w:r w:rsidRPr="00165EC6">
        <w:rPr>
          <w:rFonts w:ascii="Arial" w:eastAsia="Times New Roman" w:hAnsi="Arial" w:cs="Arial"/>
          <w:sz w:val="20"/>
          <w:szCs w:val="20"/>
          <w:lang w:val="es-ES_tradnl" w:eastAsia="ar-SA"/>
        </w:rPr>
        <w:t xml:space="preserve"> de </w:t>
      </w:r>
      <w:r w:rsidR="000144F1" w:rsidRPr="00165EC6">
        <w:rPr>
          <w:rFonts w:ascii="Arial" w:eastAsia="Times New Roman" w:hAnsi="Arial" w:cs="Arial"/>
          <w:sz w:val="20"/>
          <w:szCs w:val="20"/>
          <w:lang w:val="es-ES_tradnl" w:eastAsia="ar-SA"/>
        </w:rPr>
        <w:t>junio</w:t>
      </w:r>
      <w:r w:rsidRPr="00165EC6">
        <w:rPr>
          <w:rFonts w:ascii="Arial" w:eastAsia="Times New Roman" w:hAnsi="Arial" w:cs="Arial"/>
          <w:sz w:val="20"/>
          <w:szCs w:val="20"/>
          <w:lang w:val="es-ES_tradnl" w:eastAsia="ar-SA"/>
        </w:rPr>
        <w:t xml:space="preserve"> de 2016</w:t>
      </w:r>
      <w:r w:rsidRPr="00BF4DA7">
        <w:rPr>
          <w:rFonts w:ascii="Arial" w:eastAsia="Times New Roman" w:hAnsi="Arial" w:cs="Arial"/>
          <w:sz w:val="20"/>
          <w:szCs w:val="20"/>
          <w:lang w:val="es-ES_tradnl" w:eastAsia="ar-SA"/>
        </w:rPr>
        <w:t xml:space="preserve"> por l</w:t>
      </w:r>
      <w:r w:rsidR="000144F1">
        <w:rPr>
          <w:rFonts w:ascii="Arial" w:eastAsia="Times New Roman" w:hAnsi="Arial" w:cs="Arial"/>
          <w:sz w:val="20"/>
          <w:szCs w:val="20"/>
          <w:lang w:val="es-ES_tradnl" w:eastAsia="ar-SA"/>
        </w:rPr>
        <w:t>a</w:t>
      </w:r>
      <w:r w:rsidRPr="00BF4DA7">
        <w:rPr>
          <w:rFonts w:ascii="Arial" w:eastAsia="Times New Roman" w:hAnsi="Arial" w:cs="Arial"/>
          <w:sz w:val="20"/>
          <w:szCs w:val="20"/>
          <w:lang w:val="es-ES_tradnl" w:eastAsia="ar-SA"/>
        </w:rPr>
        <w:t xml:space="preserve"> Titular de la Coordinación Técnica de Bienes y Servicios, conforme al siguiente calendario:</w:t>
      </w:r>
    </w:p>
    <w:p w:rsidR="001E7ECA" w:rsidRPr="00BF4DA7" w:rsidRDefault="00A44627" w:rsidP="00E91679">
      <w:pPr>
        <w:pStyle w:val="Ttulo2"/>
        <w:tabs>
          <w:tab w:val="clear" w:pos="576"/>
          <w:tab w:val="num" w:pos="709"/>
        </w:tabs>
        <w:ind w:left="426"/>
        <w:rPr>
          <w:rFonts w:cs="Arial"/>
          <w:i w:val="0"/>
          <w:sz w:val="20"/>
        </w:rPr>
      </w:pPr>
      <w:bookmarkStart w:id="56" w:name="_Toc367205764"/>
      <w:bookmarkStart w:id="57" w:name="_Toc453762405"/>
      <w:r w:rsidRPr="00BF4DA7">
        <w:rPr>
          <w:rFonts w:cs="Arial"/>
          <w:i w:val="0"/>
          <w:sz w:val="20"/>
        </w:rPr>
        <w:t>3.</w:t>
      </w:r>
      <w:r w:rsidR="007E4CCC" w:rsidRPr="00BF4DA7">
        <w:rPr>
          <w:rFonts w:cs="Arial"/>
          <w:i w:val="0"/>
          <w:sz w:val="20"/>
        </w:rPr>
        <w:t>2</w:t>
      </w:r>
      <w:r w:rsidR="00FC7E0E" w:rsidRPr="00BF4DA7">
        <w:rPr>
          <w:rFonts w:cs="Arial"/>
          <w:i w:val="0"/>
          <w:sz w:val="20"/>
        </w:rPr>
        <w:t xml:space="preserve"> </w:t>
      </w:r>
      <w:r w:rsidR="00EA48AB" w:rsidRPr="00BF4DA7">
        <w:rPr>
          <w:rFonts w:cs="Arial"/>
          <w:i w:val="0"/>
          <w:sz w:val="20"/>
        </w:rPr>
        <w:t xml:space="preserve">Fecha, </w:t>
      </w:r>
      <w:r w:rsidR="001E7ECA" w:rsidRPr="00BF4DA7">
        <w:rPr>
          <w:rFonts w:cs="Arial"/>
          <w:i w:val="0"/>
          <w:sz w:val="20"/>
        </w:rPr>
        <w:t xml:space="preserve">hora y </w:t>
      </w:r>
      <w:r w:rsidR="006D0BB0" w:rsidRPr="00BF4DA7">
        <w:rPr>
          <w:rFonts w:cs="Arial"/>
          <w:i w:val="0"/>
          <w:sz w:val="20"/>
        </w:rPr>
        <w:t xml:space="preserve">lugar </w:t>
      </w:r>
      <w:r w:rsidR="001E7ECA" w:rsidRPr="00BF4DA7">
        <w:rPr>
          <w:rFonts w:cs="Arial"/>
          <w:i w:val="0"/>
          <w:sz w:val="20"/>
        </w:rPr>
        <w:t>para los actos de la licitación</w:t>
      </w:r>
      <w:r w:rsidR="00B22351" w:rsidRPr="00BF4DA7">
        <w:rPr>
          <w:rFonts w:cs="Arial"/>
          <w:i w:val="0"/>
          <w:sz w:val="20"/>
        </w:rPr>
        <w:t>.</w:t>
      </w:r>
      <w:bookmarkEnd w:id="56"/>
      <w:bookmarkEnd w:id="57"/>
    </w:p>
    <w:p w:rsidR="007E4CCC" w:rsidRPr="00BF4DA7" w:rsidRDefault="007E4CCC" w:rsidP="00EF2BB3">
      <w:pPr>
        <w:pStyle w:val="Estilo"/>
        <w:ind w:left="-284"/>
        <w:jc w:val="both"/>
        <w:rPr>
          <w:rFonts w:cs="Arial"/>
          <w:b w:val="0"/>
          <w:noProof/>
          <w:lang w:val="es-MX"/>
        </w:rPr>
      </w:pPr>
    </w:p>
    <w:tbl>
      <w:tblPr>
        <w:tblW w:w="10119" w:type="dxa"/>
        <w:jc w:val="center"/>
        <w:tblLook w:val="0000" w:firstRow="0" w:lastRow="0" w:firstColumn="0" w:lastColumn="0" w:noHBand="0" w:noVBand="0"/>
      </w:tblPr>
      <w:tblGrid>
        <w:gridCol w:w="2235"/>
        <w:gridCol w:w="1842"/>
        <w:gridCol w:w="1222"/>
        <w:gridCol w:w="4820"/>
      </w:tblGrid>
      <w:tr w:rsidR="007E4CCC" w:rsidRPr="00BF4DA7" w:rsidTr="007E4CCC">
        <w:trPr>
          <w:trHeight w:val="304"/>
          <w:tblHeader/>
          <w:jc w:val="center"/>
        </w:trPr>
        <w:tc>
          <w:tcPr>
            <w:tcW w:w="2235" w:type="dxa"/>
            <w:tcBorders>
              <w:top w:val="single" w:sz="4" w:space="0" w:color="000000"/>
              <w:left w:val="single" w:sz="4" w:space="0" w:color="000000"/>
              <w:bottom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Acto</w:t>
            </w:r>
          </w:p>
        </w:tc>
        <w:tc>
          <w:tcPr>
            <w:tcW w:w="1842" w:type="dxa"/>
            <w:tcBorders>
              <w:top w:val="single" w:sz="4" w:space="0" w:color="000000"/>
              <w:left w:val="single" w:sz="4" w:space="0" w:color="000000"/>
              <w:bottom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Fecha</w:t>
            </w:r>
          </w:p>
        </w:tc>
        <w:tc>
          <w:tcPr>
            <w:tcW w:w="1222" w:type="dxa"/>
            <w:tcBorders>
              <w:top w:val="single" w:sz="4" w:space="0" w:color="000000"/>
              <w:left w:val="single" w:sz="4" w:space="0" w:color="000000"/>
              <w:bottom w:val="single" w:sz="4" w:space="0" w:color="auto"/>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Hora</w:t>
            </w:r>
          </w:p>
        </w:tc>
        <w:tc>
          <w:tcPr>
            <w:tcW w:w="4820"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tcPr>
          <w:p w:rsidR="007E4CCC" w:rsidRPr="00BF4DA7" w:rsidRDefault="007E4CCC" w:rsidP="007954F5">
            <w:pPr>
              <w:spacing w:after="0" w:line="240" w:lineRule="auto"/>
              <w:ind w:left="-284"/>
              <w:jc w:val="center"/>
              <w:rPr>
                <w:rFonts w:ascii="Arial" w:hAnsi="Arial" w:cs="Arial"/>
                <w:b/>
                <w:sz w:val="18"/>
                <w:szCs w:val="18"/>
                <w:lang w:val="es-ES_tradnl"/>
              </w:rPr>
            </w:pPr>
            <w:r w:rsidRPr="00BF4DA7">
              <w:rPr>
                <w:rFonts w:ascii="Arial" w:hAnsi="Arial" w:cs="Arial"/>
                <w:b/>
                <w:sz w:val="18"/>
                <w:szCs w:val="18"/>
                <w:lang w:val="es-ES_tradnl"/>
              </w:rPr>
              <w:t>Lugar</w:t>
            </w:r>
          </w:p>
        </w:tc>
      </w:tr>
      <w:tr w:rsidR="007E4CCC" w:rsidRPr="00BF4DA7" w:rsidTr="00F6658B">
        <w:trPr>
          <w:trHeight w:val="551"/>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Junta de</w:t>
            </w: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Aclaraciones</w:t>
            </w:r>
          </w:p>
        </w:tc>
        <w:tc>
          <w:tcPr>
            <w:tcW w:w="1842" w:type="dxa"/>
            <w:tcBorders>
              <w:top w:val="single" w:sz="4" w:space="0" w:color="000000"/>
              <w:left w:val="single" w:sz="4" w:space="0" w:color="000000"/>
              <w:bottom w:val="single" w:sz="4" w:space="0" w:color="000000"/>
            </w:tcBorders>
            <w:shd w:val="clear" w:color="auto" w:fill="auto"/>
            <w:vAlign w:val="center"/>
          </w:tcPr>
          <w:p w:rsidR="007E4CCC" w:rsidRPr="00F6658B" w:rsidRDefault="000144F1"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2</w:t>
            </w:r>
            <w:r w:rsidR="006035EB" w:rsidRPr="00F6658B">
              <w:rPr>
                <w:rFonts w:ascii="Arial" w:hAnsi="Arial" w:cs="Arial"/>
                <w:sz w:val="18"/>
                <w:szCs w:val="18"/>
                <w:lang w:val="es-ES_tradnl"/>
              </w:rPr>
              <w:t>8</w:t>
            </w:r>
            <w:r w:rsidR="007E4CCC" w:rsidRPr="00F6658B">
              <w:rPr>
                <w:rFonts w:ascii="Arial" w:hAnsi="Arial" w:cs="Arial"/>
                <w:sz w:val="18"/>
                <w:szCs w:val="18"/>
                <w:lang w:val="es-ES_tradnl"/>
              </w:rPr>
              <w:t xml:space="preserve"> de </w:t>
            </w:r>
            <w:r w:rsidRPr="00F6658B">
              <w:rPr>
                <w:rFonts w:ascii="Arial" w:hAnsi="Arial" w:cs="Arial"/>
                <w:sz w:val="18"/>
                <w:szCs w:val="18"/>
                <w:lang w:val="es-ES_tradnl"/>
              </w:rPr>
              <w:t>junio</w:t>
            </w:r>
            <w:r w:rsidR="007E4CCC" w:rsidRPr="00F6658B">
              <w:rPr>
                <w:rFonts w:ascii="Arial" w:hAnsi="Arial" w:cs="Arial"/>
                <w:sz w:val="18"/>
                <w:szCs w:val="18"/>
                <w:lang w:val="es-ES_tradnl"/>
              </w:rPr>
              <w:t xml:space="preserve"> </w:t>
            </w:r>
          </w:p>
          <w:p w:rsidR="007E4CCC" w:rsidRPr="00F6658B" w:rsidRDefault="008B60D8"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10:00 Hrs.</w:t>
            </w:r>
          </w:p>
        </w:tc>
        <w:tc>
          <w:tcPr>
            <w:tcW w:w="4820" w:type="dxa"/>
            <w:tcBorders>
              <w:top w:val="single" w:sz="4" w:space="0" w:color="auto"/>
              <w:left w:val="single" w:sz="4" w:space="0" w:color="auto"/>
              <w:bottom w:val="single" w:sz="4" w:space="0" w:color="auto"/>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r w:rsidR="007E4CCC" w:rsidRPr="00BF4DA7" w:rsidTr="00F6658B">
        <w:trPr>
          <w:trHeight w:val="551"/>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148" w:firstLine="142"/>
              <w:jc w:val="center"/>
              <w:rPr>
                <w:rFonts w:ascii="Arial" w:hAnsi="Arial" w:cs="Arial"/>
                <w:sz w:val="18"/>
                <w:szCs w:val="18"/>
                <w:lang w:val="es-ES_tradnl"/>
              </w:rPr>
            </w:pPr>
            <w:r w:rsidRPr="00BF4DA7">
              <w:rPr>
                <w:rFonts w:ascii="Arial" w:hAnsi="Arial" w:cs="Arial"/>
                <w:sz w:val="18"/>
                <w:szCs w:val="18"/>
                <w:lang w:val="es-ES_tradnl"/>
              </w:rPr>
              <w:t>Presentación y Apertura de Proposiciones.</w:t>
            </w:r>
          </w:p>
        </w:tc>
        <w:tc>
          <w:tcPr>
            <w:tcW w:w="1842" w:type="dxa"/>
            <w:tcBorders>
              <w:top w:val="single" w:sz="4" w:space="0" w:color="000000"/>
              <w:left w:val="single" w:sz="4" w:space="0" w:color="000000"/>
              <w:bottom w:val="single" w:sz="4" w:space="0" w:color="000000"/>
            </w:tcBorders>
            <w:shd w:val="clear" w:color="auto" w:fill="auto"/>
            <w:vAlign w:val="center"/>
          </w:tcPr>
          <w:p w:rsidR="007E4CCC" w:rsidRPr="00F6658B" w:rsidRDefault="006035EB"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6</w:t>
            </w:r>
            <w:r w:rsidR="007E4CCC" w:rsidRPr="00F6658B">
              <w:rPr>
                <w:rFonts w:ascii="Arial" w:hAnsi="Arial" w:cs="Arial"/>
                <w:sz w:val="18"/>
                <w:szCs w:val="18"/>
                <w:lang w:val="es-ES_tradnl"/>
              </w:rPr>
              <w:t xml:space="preserve"> de </w:t>
            </w:r>
            <w:r w:rsidR="00F6658B" w:rsidRPr="00F6658B">
              <w:rPr>
                <w:rFonts w:ascii="Arial" w:hAnsi="Arial" w:cs="Arial"/>
                <w:sz w:val="18"/>
                <w:szCs w:val="18"/>
                <w:lang w:val="es-ES_tradnl"/>
              </w:rPr>
              <w:t>jul</w:t>
            </w:r>
            <w:r w:rsidR="000144F1" w:rsidRPr="00F6658B">
              <w:rPr>
                <w:rFonts w:ascii="Arial" w:hAnsi="Arial" w:cs="Arial"/>
                <w:sz w:val="18"/>
                <w:szCs w:val="18"/>
                <w:lang w:val="es-ES_tradnl"/>
              </w:rPr>
              <w:t>io</w:t>
            </w:r>
          </w:p>
          <w:p w:rsidR="007E4CCC" w:rsidRPr="00F6658B" w:rsidRDefault="008B60D8"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10:00 Hrs.</w:t>
            </w:r>
          </w:p>
        </w:tc>
        <w:tc>
          <w:tcPr>
            <w:tcW w:w="4820" w:type="dxa"/>
            <w:tcBorders>
              <w:top w:val="single" w:sz="4" w:space="0" w:color="auto"/>
              <w:left w:val="single" w:sz="4" w:space="0" w:color="auto"/>
              <w:bottom w:val="single" w:sz="4" w:space="0" w:color="auto"/>
              <w:right w:val="single" w:sz="4" w:space="0" w:color="auto"/>
            </w:tcBorders>
          </w:tcPr>
          <w:p w:rsidR="007E4CCC" w:rsidRPr="00BF4DA7" w:rsidRDefault="007E4CCC" w:rsidP="007954F5">
            <w:pPr>
              <w:spacing w:after="0" w:line="240" w:lineRule="auto"/>
              <w:ind w:left="-284"/>
              <w:jc w:val="both"/>
              <w:rPr>
                <w:rFonts w:ascii="Arial" w:hAnsi="Arial" w:cs="Arial"/>
                <w:sz w:val="18"/>
                <w:szCs w:val="18"/>
                <w:lang w:val="es-ES_tradnl"/>
              </w:rPr>
            </w:pP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r w:rsidR="007E4CCC" w:rsidRPr="00BF4DA7" w:rsidTr="00F6658B">
        <w:trPr>
          <w:trHeight w:val="509"/>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Acto de Notificación</w:t>
            </w:r>
          </w:p>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 xml:space="preserve"> de Fallo.</w:t>
            </w:r>
          </w:p>
        </w:tc>
        <w:tc>
          <w:tcPr>
            <w:tcW w:w="1842" w:type="dxa"/>
            <w:tcBorders>
              <w:top w:val="single" w:sz="4" w:space="0" w:color="000000"/>
              <w:left w:val="single" w:sz="4" w:space="0" w:color="000000"/>
              <w:bottom w:val="single" w:sz="4" w:space="0" w:color="000000"/>
            </w:tcBorders>
            <w:shd w:val="clear" w:color="auto" w:fill="auto"/>
            <w:vAlign w:val="center"/>
          </w:tcPr>
          <w:p w:rsidR="007E4CCC" w:rsidRPr="00F6658B" w:rsidRDefault="00F6658B"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14</w:t>
            </w:r>
            <w:r w:rsidR="007E4CCC" w:rsidRPr="00F6658B">
              <w:rPr>
                <w:rFonts w:ascii="Arial" w:hAnsi="Arial" w:cs="Arial"/>
                <w:sz w:val="18"/>
                <w:szCs w:val="18"/>
                <w:lang w:val="es-ES_tradnl"/>
              </w:rPr>
              <w:t xml:space="preserve"> de </w:t>
            </w:r>
            <w:r w:rsidR="000144F1" w:rsidRPr="00F6658B">
              <w:rPr>
                <w:rFonts w:ascii="Arial" w:hAnsi="Arial" w:cs="Arial"/>
                <w:sz w:val="18"/>
                <w:szCs w:val="18"/>
                <w:lang w:val="es-ES_tradnl"/>
              </w:rPr>
              <w:t>julio</w:t>
            </w:r>
          </w:p>
          <w:p w:rsidR="007E4CCC" w:rsidRPr="00F6658B" w:rsidRDefault="008B60D8"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17:30 Hrs.</w:t>
            </w:r>
          </w:p>
        </w:tc>
        <w:tc>
          <w:tcPr>
            <w:tcW w:w="4820" w:type="dxa"/>
            <w:tcBorders>
              <w:top w:val="single" w:sz="4" w:space="0" w:color="auto"/>
              <w:left w:val="single" w:sz="4" w:space="0" w:color="auto"/>
              <w:bottom w:val="single" w:sz="4" w:space="0" w:color="auto"/>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CompraNet</w:t>
            </w:r>
          </w:p>
        </w:tc>
      </w:tr>
      <w:tr w:rsidR="007E4CCC" w:rsidRPr="008B60D8" w:rsidTr="00F6658B">
        <w:trPr>
          <w:trHeight w:val="509"/>
          <w:jc w:val="center"/>
        </w:trPr>
        <w:tc>
          <w:tcPr>
            <w:tcW w:w="2235" w:type="dxa"/>
            <w:tcBorders>
              <w:top w:val="single" w:sz="4" w:space="0" w:color="000000"/>
              <w:left w:val="single" w:sz="4" w:space="0" w:color="000000"/>
              <w:bottom w:val="single" w:sz="4" w:space="0" w:color="000000"/>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Fi</w:t>
            </w:r>
            <w:r w:rsidR="008B60D8" w:rsidRPr="00BF4DA7">
              <w:rPr>
                <w:rFonts w:ascii="Arial" w:hAnsi="Arial" w:cs="Arial"/>
                <w:sz w:val="18"/>
                <w:szCs w:val="18"/>
                <w:lang w:val="es-ES_tradnl"/>
              </w:rPr>
              <w:t>r</w:t>
            </w:r>
            <w:r w:rsidRPr="00BF4DA7">
              <w:rPr>
                <w:rFonts w:ascii="Arial" w:hAnsi="Arial" w:cs="Arial"/>
                <w:sz w:val="18"/>
                <w:szCs w:val="18"/>
                <w:lang w:val="es-ES_tradnl"/>
              </w:rPr>
              <w:t>ma del Contrato</w:t>
            </w:r>
          </w:p>
        </w:tc>
        <w:tc>
          <w:tcPr>
            <w:tcW w:w="1842" w:type="dxa"/>
            <w:tcBorders>
              <w:top w:val="single" w:sz="4" w:space="0" w:color="000000"/>
              <w:left w:val="single" w:sz="4" w:space="0" w:color="000000"/>
              <w:bottom w:val="single" w:sz="4" w:space="0" w:color="000000"/>
            </w:tcBorders>
            <w:shd w:val="clear" w:color="auto" w:fill="auto"/>
            <w:vAlign w:val="center"/>
          </w:tcPr>
          <w:p w:rsidR="007E4CCC" w:rsidRPr="00F6658B" w:rsidRDefault="00EA1DB0"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2</w:t>
            </w:r>
            <w:r w:rsidR="00F6658B" w:rsidRPr="00F6658B">
              <w:rPr>
                <w:rFonts w:ascii="Arial" w:hAnsi="Arial" w:cs="Arial"/>
                <w:sz w:val="18"/>
                <w:szCs w:val="18"/>
                <w:lang w:val="es-ES_tradnl"/>
              </w:rPr>
              <w:t>9</w:t>
            </w:r>
            <w:r w:rsidR="007E4CCC" w:rsidRPr="00F6658B">
              <w:rPr>
                <w:rFonts w:ascii="Arial" w:hAnsi="Arial" w:cs="Arial"/>
                <w:sz w:val="18"/>
                <w:szCs w:val="18"/>
                <w:lang w:val="es-ES_tradnl"/>
              </w:rPr>
              <w:t xml:space="preserve"> de </w:t>
            </w:r>
            <w:r w:rsidR="000144F1" w:rsidRPr="00F6658B">
              <w:rPr>
                <w:rFonts w:ascii="Arial" w:hAnsi="Arial" w:cs="Arial"/>
                <w:sz w:val="18"/>
                <w:szCs w:val="18"/>
                <w:lang w:val="es-ES_tradnl"/>
              </w:rPr>
              <w:t>julio</w:t>
            </w:r>
            <w:r w:rsidR="007E4CCC" w:rsidRPr="00F6658B">
              <w:rPr>
                <w:rFonts w:ascii="Arial" w:hAnsi="Arial" w:cs="Arial"/>
                <w:sz w:val="18"/>
                <w:szCs w:val="18"/>
                <w:lang w:val="es-ES_tradnl"/>
              </w:rPr>
              <w:t xml:space="preserve"> </w:t>
            </w:r>
          </w:p>
          <w:p w:rsidR="007E4CCC" w:rsidRPr="00F6658B" w:rsidRDefault="008B60D8" w:rsidP="007954F5">
            <w:pPr>
              <w:spacing w:after="0" w:line="240" w:lineRule="auto"/>
              <w:ind w:left="-284"/>
              <w:jc w:val="center"/>
              <w:rPr>
                <w:rFonts w:ascii="Arial" w:hAnsi="Arial" w:cs="Arial"/>
                <w:sz w:val="18"/>
                <w:szCs w:val="18"/>
                <w:lang w:val="es-ES_tradnl"/>
              </w:rPr>
            </w:pPr>
            <w:r w:rsidRPr="00F6658B">
              <w:rPr>
                <w:rFonts w:ascii="Arial" w:hAnsi="Arial" w:cs="Arial"/>
                <w:sz w:val="18"/>
                <w:szCs w:val="18"/>
                <w:lang w:val="es-ES_tradnl"/>
              </w:rPr>
              <w:t>de 2016</w:t>
            </w:r>
          </w:p>
        </w:tc>
        <w:tc>
          <w:tcPr>
            <w:tcW w:w="1222" w:type="dxa"/>
            <w:tcBorders>
              <w:top w:val="single" w:sz="4" w:space="0" w:color="000000"/>
              <w:left w:val="single" w:sz="4" w:space="0" w:color="000000"/>
              <w:bottom w:val="single" w:sz="4" w:space="0" w:color="000000"/>
              <w:right w:val="single" w:sz="4" w:space="0" w:color="auto"/>
            </w:tcBorders>
            <w:vAlign w:val="center"/>
          </w:tcPr>
          <w:p w:rsidR="007E4CCC" w:rsidRPr="00BF4DA7" w:rsidRDefault="007E4CCC" w:rsidP="007954F5">
            <w:pPr>
              <w:spacing w:after="0" w:line="240" w:lineRule="auto"/>
              <w:ind w:left="-284"/>
              <w:jc w:val="center"/>
              <w:rPr>
                <w:rFonts w:ascii="Arial" w:hAnsi="Arial" w:cs="Arial"/>
                <w:sz w:val="18"/>
                <w:szCs w:val="18"/>
                <w:lang w:val="es-ES_tradnl"/>
              </w:rPr>
            </w:pPr>
            <w:r w:rsidRPr="00BF4DA7">
              <w:rPr>
                <w:rFonts w:ascii="Arial" w:hAnsi="Arial" w:cs="Arial"/>
                <w:sz w:val="18"/>
                <w:szCs w:val="18"/>
                <w:lang w:val="es-ES_tradnl"/>
              </w:rPr>
              <w:t>17:00 Hrs.</w:t>
            </w:r>
          </w:p>
        </w:tc>
        <w:tc>
          <w:tcPr>
            <w:tcW w:w="4820" w:type="dxa"/>
            <w:tcBorders>
              <w:top w:val="single" w:sz="4" w:space="0" w:color="auto"/>
              <w:left w:val="single" w:sz="4" w:space="0" w:color="auto"/>
              <w:bottom w:val="single" w:sz="4" w:space="0" w:color="auto"/>
              <w:right w:val="single" w:sz="4" w:space="0" w:color="auto"/>
            </w:tcBorders>
            <w:vAlign w:val="center"/>
          </w:tcPr>
          <w:p w:rsidR="007E4CCC" w:rsidRPr="008B60D8" w:rsidRDefault="007E4CCC" w:rsidP="007E4CCC">
            <w:pPr>
              <w:spacing w:after="0" w:line="240" w:lineRule="auto"/>
              <w:ind w:left="-284"/>
              <w:jc w:val="center"/>
              <w:rPr>
                <w:rFonts w:ascii="Arial" w:hAnsi="Arial" w:cs="Arial"/>
                <w:sz w:val="18"/>
                <w:szCs w:val="18"/>
                <w:lang w:val="es-ES_tradnl"/>
              </w:rPr>
            </w:pPr>
            <w:r w:rsidRPr="00BF4DA7">
              <w:rPr>
                <w:rFonts w:ascii="Arial" w:eastAsia="Times New Roman" w:hAnsi="Arial" w:cs="Arial"/>
                <w:sz w:val="18"/>
                <w:szCs w:val="18"/>
                <w:lang w:val="es-ES_tradnl" w:eastAsia="es-ES"/>
              </w:rPr>
              <w:t>División de Contratos, ubicada en la Calle Durango Núm. 291, piso 10, Colonia Roma Norte, Código Postal 06700, Delegación Cuauhtémoc, Ciudad de México</w:t>
            </w:r>
          </w:p>
        </w:tc>
      </w:tr>
    </w:tbl>
    <w:p w:rsidR="007E4CCC" w:rsidRDefault="007E4CCC" w:rsidP="00EF2BB3">
      <w:pPr>
        <w:pStyle w:val="Estilo"/>
        <w:ind w:left="-284"/>
        <w:jc w:val="both"/>
        <w:rPr>
          <w:rFonts w:cs="Arial"/>
          <w:b w:val="0"/>
          <w:noProof/>
          <w:lang w:val="es-MX"/>
        </w:rPr>
      </w:pPr>
    </w:p>
    <w:p w:rsidR="00262183" w:rsidRPr="008B345F" w:rsidRDefault="00D1134A" w:rsidP="00262183">
      <w:pPr>
        <w:pStyle w:val="Estilo"/>
        <w:ind w:left="-284"/>
        <w:jc w:val="both"/>
        <w:rPr>
          <w:rFonts w:cs="Arial"/>
          <w:b w:val="0"/>
          <w:noProof/>
          <w:lang w:val="es-ES_tradnl"/>
        </w:rPr>
      </w:pPr>
      <w:r w:rsidRPr="007E4CCC">
        <w:rPr>
          <w:rFonts w:cs="Arial"/>
          <w:noProof/>
          <w:lang w:val="es-MX"/>
        </w:rPr>
        <w:t>La junta de aclaraciones</w:t>
      </w:r>
      <w:r w:rsidRPr="00D2635D">
        <w:rPr>
          <w:rFonts w:cs="Arial"/>
          <w:b w:val="0"/>
          <w:noProof/>
          <w:lang w:val="es-MX"/>
        </w:rPr>
        <w:t xml:space="preserve"> se llevará a cabo en términos de los </w:t>
      </w:r>
      <w:r w:rsidR="00262183" w:rsidRPr="00415393">
        <w:rPr>
          <w:rFonts w:cs="Arial"/>
          <w:b w:val="0"/>
          <w:noProof/>
          <w:lang w:val="es-ES_tradnl"/>
        </w:rPr>
        <w:t>artículos 26 Bis fracción II</w:t>
      </w:r>
      <w:r w:rsidR="00262183">
        <w:rPr>
          <w:rFonts w:cs="Arial"/>
          <w:b w:val="0"/>
          <w:noProof/>
          <w:lang w:val="es-ES_tradnl"/>
        </w:rPr>
        <w:t>, 33 y</w:t>
      </w:r>
      <w:r w:rsidR="00262183" w:rsidRPr="00415393">
        <w:rPr>
          <w:rFonts w:cs="Arial"/>
          <w:b w:val="0"/>
          <w:noProof/>
          <w:lang w:val="es-ES_tradnl"/>
        </w:rPr>
        <w:t xml:space="preserve"> 33 Bis de la LAASSP, 45 y 46 del RLAASSP, </w:t>
      </w:r>
      <w:r w:rsidR="00C174B4" w:rsidRPr="00D2635D">
        <w:rPr>
          <w:rFonts w:cs="Arial"/>
          <w:b w:val="0"/>
          <w:noProof/>
          <w:lang w:val="es-MX"/>
        </w:rPr>
        <w:t>así como los numerales 4.2.2.1.10 y 4.2.2.1.11 del MAAG,</w:t>
      </w:r>
      <w:r w:rsidRPr="00D2635D">
        <w:rPr>
          <w:rFonts w:cs="Arial"/>
          <w:b w:val="0"/>
          <w:noProof/>
          <w:lang w:val="es-MX"/>
        </w:rPr>
        <w:t xml:space="preserve"> </w:t>
      </w:r>
      <w:r w:rsidR="00262183" w:rsidRPr="00415393">
        <w:rPr>
          <w:rFonts w:cs="Arial"/>
          <w:b w:val="0"/>
          <w:noProof/>
          <w:lang w:val="es-ES_tradnl"/>
        </w:rPr>
        <w:t>conforme a lo siguiente:</w:t>
      </w:r>
    </w:p>
    <w:p w:rsidR="00262183" w:rsidRDefault="00262183" w:rsidP="00262183">
      <w:pPr>
        <w:pStyle w:val="Estilo"/>
        <w:ind w:left="-284"/>
        <w:jc w:val="both"/>
        <w:rPr>
          <w:rFonts w:cs="Arial"/>
          <w:b w:val="0"/>
          <w:noProof/>
          <w:lang w:val="es-ES_tradnl"/>
        </w:rPr>
      </w:pPr>
    </w:p>
    <w:p w:rsidR="00262183" w:rsidRDefault="00262183" w:rsidP="00262183">
      <w:pPr>
        <w:pStyle w:val="Estilo"/>
        <w:ind w:left="-284"/>
        <w:jc w:val="both"/>
        <w:rPr>
          <w:rFonts w:cs="Arial"/>
          <w:b w:val="0"/>
          <w:noProof/>
          <w:lang w:val="es-ES_tradnl"/>
        </w:rPr>
      </w:pPr>
      <w:r w:rsidRPr="008B345F">
        <w:rPr>
          <w:rFonts w:cs="Arial"/>
          <w:b w:val="0"/>
          <w:noProof/>
          <w:lang w:val="es-ES_tradnl"/>
        </w:rPr>
        <w:t xml:space="preserve">Aquellos interesados que pretendan solicitar aclaraciones a los aspectos contenidos en la </w:t>
      </w:r>
      <w:r>
        <w:rPr>
          <w:rFonts w:cs="Arial"/>
          <w:b w:val="0"/>
          <w:noProof/>
          <w:lang w:val="es-ES_tradnl"/>
        </w:rPr>
        <w:t>presente Convocatoria</w:t>
      </w:r>
      <w:r w:rsidRPr="008B345F">
        <w:rPr>
          <w:rFonts w:cs="Arial"/>
          <w:b w:val="0"/>
          <w:noProof/>
          <w:lang w:val="es-ES_tradnl"/>
        </w:rPr>
        <w:t xml:space="preserve">, deberán presentar a través </w:t>
      </w:r>
      <w:r w:rsidRPr="00AB211B">
        <w:rPr>
          <w:rFonts w:cs="Arial"/>
          <w:b w:val="0"/>
          <w:noProof/>
          <w:lang w:val="es-ES_tradnl"/>
        </w:rPr>
        <w:t xml:space="preserve">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ompranet 5.0)</w:t>
      </w:r>
      <w:r w:rsidRPr="008B345F">
        <w:rPr>
          <w:rFonts w:cs="Arial"/>
          <w:b w:val="0"/>
          <w:noProof/>
          <w:lang w:val="es-ES_tradnl"/>
        </w:rPr>
        <w:t xml:space="preserve">, un escrito en el que manifiesten bajo protesta de decir verdad, su interés en participar en la presente </w:t>
      </w:r>
      <w:r>
        <w:rPr>
          <w:rFonts w:cs="Arial"/>
          <w:b w:val="0"/>
          <w:noProof/>
          <w:lang w:val="es-ES_tradnl"/>
        </w:rPr>
        <w:t>licitación</w:t>
      </w:r>
      <w:r w:rsidRPr="008B345F">
        <w:rPr>
          <w:rFonts w:cs="Arial"/>
          <w:b w:val="0"/>
          <w:noProof/>
          <w:lang w:val="es-ES_tradnl"/>
        </w:rPr>
        <w:t xml:space="preserve"> </w:t>
      </w:r>
      <w:r>
        <w:rPr>
          <w:rFonts w:cs="Arial"/>
          <w:b w:val="0"/>
          <w:noProof/>
          <w:lang w:val="es-ES_tradnl"/>
        </w:rPr>
        <w:t>(</w:t>
      </w:r>
      <w:r w:rsidRPr="00CC6030">
        <w:rPr>
          <w:rFonts w:cs="Arial"/>
          <w:noProof/>
          <w:lang w:val="es-ES_tradnl"/>
        </w:rPr>
        <w:t xml:space="preserve">Anexo </w:t>
      </w:r>
      <w:r>
        <w:rPr>
          <w:rFonts w:cs="Arial"/>
          <w:noProof/>
          <w:lang w:val="es-ES_tradnl"/>
        </w:rPr>
        <w:t>5</w:t>
      </w:r>
      <w:r w:rsidRPr="00000A30">
        <w:rPr>
          <w:rFonts w:cs="Arial"/>
          <w:b w:val="0"/>
          <w:noProof/>
          <w:lang w:val="es-ES_tradnl"/>
        </w:rPr>
        <w:t>)</w:t>
      </w:r>
      <w:r w:rsidRPr="008B345F">
        <w:rPr>
          <w:rFonts w:cs="Arial"/>
          <w:b w:val="0"/>
          <w:noProof/>
          <w:lang w:val="es-ES_tradnl"/>
        </w:rPr>
        <w:t>, por si o en representación de un tercero, señalando, en cada caso, los datos siguientes:</w:t>
      </w:r>
    </w:p>
    <w:p w:rsidR="00262183" w:rsidRDefault="00262183" w:rsidP="00262183">
      <w:pPr>
        <w:pStyle w:val="Estilo"/>
        <w:ind w:left="-284"/>
        <w:jc w:val="both"/>
        <w:rPr>
          <w:rFonts w:cs="Arial"/>
          <w:b w:val="0"/>
          <w:noProof/>
          <w:lang w:val="es-ES_tradnl"/>
        </w:rPr>
      </w:pPr>
    </w:p>
    <w:p w:rsidR="00262183" w:rsidRPr="008B345F" w:rsidRDefault="00262183" w:rsidP="00CB3589">
      <w:pPr>
        <w:pStyle w:val="Estilo"/>
        <w:numPr>
          <w:ilvl w:val="0"/>
          <w:numId w:val="28"/>
        </w:numPr>
        <w:jc w:val="both"/>
        <w:rPr>
          <w:rFonts w:cs="Arial"/>
          <w:b w:val="0"/>
          <w:noProof/>
          <w:lang w:val="es-ES_tradnl"/>
        </w:rPr>
      </w:pPr>
      <w:r>
        <w:rPr>
          <w:rFonts w:cs="Arial"/>
          <w:b w:val="0"/>
          <w:noProof/>
          <w:lang w:val="es-ES_tradnl"/>
        </w:rPr>
        <w:t>Del licitante: R</w:t>
      </w:r>
      <w:r w:rsidRPr="008B345F">
        <w:rPr>
          <w:rFonts w:cs="Arial"/>
          <w:b w:val="0"/>
          <w:noProof/>
          <w:lang w:val="es-ES_tradnl"/>
        </w:rPr>
        <w:t xml:space="preserve">egistro </w:t>
      </w:r>
      <w:r>
        <w:rPr>
          <w:rFonts w:cs="Arial"/>
          <w:b w:val="0"/>
          <w:noProof/>
          <w:lang w:val="es-ES_tradnl"/>
        </w:rPr>
        <w:t>F</w:t>
      </w:r>
      <w:r w:rsidRPr="008B345F">
        <w:rPr>
          <w:rFonts w:cs="Arial"/>
          <w:b w:val="0"/>
          <w:noProof/>
          <w:lang w:val="es-ES_tradnl"/>
        </w:rPr>
        <w:t xml:space="preserve">ederal de </w:t>
      </w:r>
      <w:r>
        <w:rPr>
          <w:rFonts w:cs="Arial"/>
          <w:b w:val="0"/>
          <w:noProof/>
          <w:lang w:val="es-ES_tradnl"/>
        </w:rPr>
        <w:t>Contribuyentes,</w:t>
      </w:r>
      <w:r w:rsidRPr="008B345F">
        <w:rPr>
          <w:rFonts w:cs="Arial"/>
          <w:b w:val="0"/>
          <w:noProof/>
          <w:lang w:val="es-ES_tradnl"/>
        </w:rPr>
        <w:t xml:space="preserve"> nombre y domicilio</w:t>
      </w:r>
      <w:r>
        <w:rPr>
          <w:rFonts w:cs="Arial"/>
          <w:b w:val="0"/>
          <w:noProof/>
          <w:lang w:val="es-ES_tradnl"/>
        </w:rPr>
        <w:t>,</w:t>
      </w:r>
      <w:r w:rsidRPr="008B345F">
        <w:rPr>
          <w:rFonts w:cs="Arial"/>
          <w:b w:val="0"/>
          <w:noProof/>
          <w:lang w:val="es-ES_tradnl"/>
        </w:rPr>
        <w:t xml:space="preserve"> así como en su caso, de su apoderado o representante. Tratándose de personas morales además descripción del objeto social de la empresa; identificando los datos de las escrituras públicas con las que se acredita la existencia legal de </w:t>
      </w:r>
      <w:r w:rsidRPr="008B345F">
        <w:rPr>
          <w:rFonts w:cs="Arial"/>
          <w:b w:val="0"/>
          <w:noProof/>
          <w:lang w:val="es-ES_tradnl"/>
        </w:rPr>
        <w:lastRenderedPageBreak/>
        <w:t>las personas morales y de haberlas, sus reformas y modificaciones, así como nombre de los socios que aparezcan en éstas y del representante del licitante: datos de las escrituras públicas en las que le fueron otorgadas las facultades o poderes para suscribir propuestas de licitaciones.</w:t>
      </w:r>
    </w:p>
    <w:p w:rsidR="00262183" w:rsidRDefault="00262183" w:rsidP="00262183">
      <w:pPr>
        <w:spacing w:after="0"/>
        <w:jc w:val="both"/>
        <w:rPr>
          <w:rFonts w:ascii="Arial" w:eastAsia="Times New Roman" w:hAnsi="Arial" w:cs="Arial"/>
          <w:sz w:val="20"/>
          <w:szCs w:val="20"/>
          <w:lang w:val="es-ES_tradnl" w:eastAsia="es-ES"/>
        </w:rPr>
      </w:pPr>
    </w:p>
    <w:p w:rsidR="00262183" w:rsidRDefault="00262183" w:rsidP="00CB3589">
      <w:pPr>
        <w:pStyle w:val="Estilo"/>
        <w:numPr>
          <w:ilvl w:val="0"/>
          <w:numId w:val="28"/>
        </w:numPr>
        <w:jc w:val="both"/>
        <w:rPr>
          <w:rFonts w:cs="Arial"/>
          <w:b w:val="0"/>
          <w:noProof/>
          <w:lang w:val="es-ES_tradnl"/>
        </w:rPr>
      </w:pPr>
      <w:r>
        <w:rPr>
          <w:rFonts w:cs="Arial"/>
          <w:b w:val="0"/>
          <w:noProof/>
          <w:lang w:val="es-ES_tradnl"/>
        </w:rPr>
        <w:t>En su caso, los licitantes</w:t>
      </w:r>
      <w:r w:rsidRPr="00AB211B">
        <w:rPr>
          <w:rFonts w:cs="Arial"/>
          <w:b w:val="0"/>
          <w:noProof/>
          <w:lang w:val="es-ES_tradnl"/>
        </w:rPr>
        <w:t xml:space="preserve"> que deseen enviar solicitudes de aclaración, las cuales deberán plantearse de manera concisa y estar directamente vinculadas con los puntos contenidos en la </w:t>
      </w:r>
      <w:r>
        <w:rPr>
          <w:rFonts w:cs="Arial"/>
          <w:b w:val="0"/>
          <w:noProof/>
          <w:lang w:val="es-ES_tradnl"/>
        </w:rPr>
        <w:t>Convocatoria</w:t>
      </w:r>
      <w:r w:rsidRPr="00AB211B">
        <w:rPr>
          <w:rFonts w:cs="Arial"/>
          <w:b w:val="0"/>
          <w:noProof/>
          <w:lang w:val="es-ES_tradnl"/>
        </w:rPr>
        <w:t xml:space="preserve">, indicando el numeral o punto específico con el cual se relaciona, lo harán a través del </w:t>
      </w:r>
      <w:r>
        <w:rPr>
          <w:rFonts w:cs="Arial"/>
          <w:b w:val="0"/>
          <w:noProof/>
          <w:lang w:val="es-ES_tradnl"/>
        </w:rPr>
        <w:t>S</w:t>
      </w:r>
      <w:r w:rsidRPr="00AB211B">
        <w:rPr>
          <w:rFonts w:cs="Arial"/>
          <w:b w:val="0"/>
          <w:noProof/>
          <w:lang w:val="es-ES_tradnl"/>
        </w:rPr>
        <w:t xml:space="preserve">istema </w:t>
      </w:r>
      <w:r>
        <w:rPr>
          <w:rFonts w:cs="Arial"/>
          <w:b w:val="0"/>
          <w:noProof/>
          <w:lang w:val="es-ES_tradnl"/>
        </w:rPr>
        <w:t>E</w:t>
      </w:r>
      <w:r w:rsidRPr="00AB211B">
        <w:rPr>
          <w:rFonts w:cs="Arial"/>
          <w:b w:val="0"/>
          <w:noProof/>
          <w:lang w:val="es-ES_tradnl"/>
        </w:rPr>
        <w:t xml:space="preserve">lectrónico de </w:t>
      </w:r>
      <w:r>
        <w:rPr>
          <w:rFonts w:cs="Arial"/>
          <w:b w:val="0"/>
          <w:noProof/>
          <w:lang w:val="es-ES_tradnl"/>
        </w:rPr>
        <w:t>I</w:t>
      </w:r>
      <w:r w:rsidRPr="00AB211B">
        <w:rPr>
          <w:rFonts w:cs="Arial"/>
          <w:b w:val="0"/>
          <w:noProof/>
          <w:lang w:val="es-ES_tradnl"/>
        </w:rPr>
        <w:t xml:space="preserve">nformación </w:t>
      </w:r>
      <w:r>
        <w:rPr>
          <w:rFonts w:cs="Arial"/>
          <w:b w:val="0"/>
          <w:noProof/>
          <w:lang w:val="es-ES_tradnl"/>
        </w:rPr>
        <w:t>P</w:t>
      </w:r>
      <w:r w:rsidRPr="00AB211B">
        <w:rPr>
          <w:rFonts w:cs="Arial"/>
          <w:b w:val="0"/>
          <w:noProof/>
          <w:lang w:val="es-ES_tradnl"/>
        </w:rPr>
        <w:t xml:space="preserve">ública </w:t>
      </w:r>
      <w:r>
        <w:rPr>
          <w:rFonts w:cs="Arial"/>
          <w:b w:val="0"/>
          <w:noProof/>
          <w:lang w:val="es-ES_tradnl"/>
        </w:rPr>
        <w:t>Gubernamental sobre Ad</w:t>
      </w:r>
      <w:r w:rsidRPr="00AB211B">
        <w:rPr>
          <w:rFonts w:cs="Arial"/>
          <w:b w:val="0"/>
          <w:noProof/>
          <w:lang w:val="es-ES_tradnl"/>
        </w:rPr>
        <w:t>quisicione</w:t>
      </w:r>
      <w:r>
        <w:rPr>
          <w:rFonts w:cs="Arial"/>
          <w:b w:val="0"/>
          <w:noProof/>
          <w:lang w:val="es-ES_tradnl"/>
        </w:rPr>
        <w:t>s, Arrendamientos y Servicios (C</w:t>
      </w:r>
      <w:r w:rsidRPr="00AB211B">
        <w:rPr>
          <w:rFonts w:cs="Arial"/>
          <w:b w:val="0"/>
          <w:noProof/>
          <w:lang w:val="es-ES_tradnl"/>
        </w:rPr>
        <w:t xml:space="preserve">ompranet 5.0) en el formato establecido en el </w:t>
      </w:r>
      <w:r w:rsidRPr="00AB211B">
        <w:rPr>
          <w:rFonts w:cs="Arial"/>
          <w:noProof/>
          <w:lang w:val="es-ES_tradnl"/>
        </w:rPr>
        <w:t xml:space="preserve">Anexo </w:t>
      </w:r>
      <w:r>
        <w:rPr>
          <w:rFonts w:cs="Arial"/>
          <w:noProof/>
          <w:lang w:val="es-ES_tradnl"/>
        </w:rPr>
        <w:t>6</w:t>
      </w:r>
      <w:r>
        <w:rPr>
          <w:rFonts w:cs="Arial"/>
          <w:b w:val="0"/>
          <w:noProof/>
          <w:lang w:val="es-ES_tradnl"/>
        </w:rPr>
        <w:t xml:space="preserve"> de la presente </w:t>
      </w:r>
      <w:r w:rsidR="00EB5BB9">
        <w:rPr>
          <w:rFonts w:cs="Arial"/>
          <w:b w:val="0"/>
          <w:noProof/>
          <w:lang w:val="es-ES_tradnl"/>
        </w:rPr>
        <w:t>convocatoria</w:t>
      </w:r>
      <w:r>
        <w:rPr>
          <w:rFonts w:cs="Arial"/>
          <w:b w:val="0"/>
          <w:noProof/>
          <w:lang w:val="es-ES_tradnl"/>
        </w:rPr>
        <w:t xml:space="preserve">. </w:t>
      </w:r>
      <w:r w:rsidRPr="00AB211B">
        <w:rPr>
          <w:rFonts w:cs="Arial"/>
          <w:b w:val="0"/>
          <w:noProof/>
          <w:lang w:val="es-ES_tradnl"/>
        </w:rPr>
        <w:t>Asimismo, deb</w:t>
      </w:r>
      <w:r>
        <w:rPr>
          <w:rFonts w:cs="Arial"/>
          <w:b w:val="0"/>
          <w:noProof/>
          <w:lang w:val="es-ES_tradnl"/>
        </w:rPr>
        <w:t>iendo</w:t>
      </w:r>
      <w:r w:rsidRPr="00AB211B">
        <w:rPr>
          <w:rFonts w:cs="Arial"/>
          <w:b w:val="0"/>
          <w:noProof/>
          <w:lang w:val="es-ES_tradnl"/>
        </w:rPr>
        <w:t xml:space="preserve"> anexar el formato establecido en el </w:t>
      </w:r>
      <w:r w:rsidRPr="00AB211B">
        <w:rPr>
          <w:rFonts w:cs="Arial"/>
          <w:noProof/>
          <w:lang w:val="es-ES_tradnl"/>
        </w:rPr>
        <w:t xml:space="preserve">Anexo </w:t>
      </w:r>
      <w:r>
        <w:rPr>
          <w:rFonts w:cs="Arial"/>
          <w:noProof/>
          <w:lang w:val="es-ES_tradnl"/>
        </w:rPr>
        <w:t>5</w:t>
      </w:r>
      <w:r w:rsidRPr="00AB211B">
        <w:rPr>
          <w:rFonts w:cs="Arial"/>
          <w:b w:val="0"/>
          <w:noProof/>
          <w:lang w:val="es-ES_tradnl"/>
        </w:rPr>
        <w:t>.</w:t>
      </w:r>
      <w:r>
        <w:rPr>
          <w:rFonts w:cs="Arial"/>
          <w:b w:val="0"/>
          <w:noProof/>
          <w:lang w:val="es-ES_tradnl"/>
        </w:rPr>
        <w:t xml:space="preserve"> </w:t>
      </w:r>
    </w:p>
    <w:p w:rsidR="00262183" w:rsidRDefault="00262183" w:rsidP="00262183">
      <w:pPr>
        <w:pStyle w:val="Estilo"/>
        <w:ind w:left="-284"/>
        <w:jc w:val="both"/>
        <w:rPr>
          <w:rFonts w:cs="Arial"/>
          <w:b w:val="0"/>
          <w:noProof/>
          <w:lang w:val="es-ES_tradnl"/>
        </w:rPr>
      </w:pPr>
    </w:p>
    <w:p w:rsidR="00262183" w:rsidRDefault="00262183" w:rsidP="00262183">
      <w:pPr>
        <w:pStyle w:val="Estilo"/>
        <w:ind w:left="-284"/>
        <w:jc w:val="both"/>
        <w:rPr>
          <w:rFonts w:cs="Arial"/>
          <w:b w:val="0"/>
          <w:noProof/>
          <w:lang w:val="es-ES_tradnl"/>
        </w:rPr>
      </w:pPr>
      <w:r>
        <w:rPr>
          <w:rFonts w:cs="Arial"/>
          <w:b w:val="0"/>
          <w:noProof/>
          <w:lang w:val="es-ES_tradnl"/>
        </w:rPr>
        <w:t>E</w:t>
      </w:r>
      <w:r w:rsidRPr="00AB211B">
        <w:rPr>
          <w:rFonts w:cs="Arial"/>
          <w:b w:val="0"/>
          <w:noProof/>
          <w:lang w:val="es-ES_tradnl"/>
        </w:rPr>
        <w:t xml:space="preserve">l plazo para enviar dichas solicitudes será </w:t>
      </w:r>
      <w:r w:rsidRPr="004C3A9F">
        <w:rPr>
          <w:rFonts w:cs="Arial"/>
          <w:noProof/>
          <w:lang w:val="es-ES_tradnl"/>
        </w:rPr>
        <w:t>a más tardar veinticuatro horas antes</w:t>
      </w:r>
      <w:r w:rsidRPr="00CC6030">
        <w:rPr>
          <w:rFonts w:cs="Arial"/>
          <w:b w:val="0"/>
          <w:noProof/>
          <w:lang w:val="es-ES_tradnl"/>
        </w:rPr>
        <w:t xml:space="preserve"> de la fecha y hora en que se realice la </w:t>
      </w:r>
      <w:r>
        <w:rPr>
          <w:rFonts w:cs="Arial"/>
          <w:b w:val="0"/>
          <w:noProof/>
          <w:lang w:val="es-ES_tradnl"/>
        </w:rPr>
        <w:t>J</w:t>
      </w:r>
      <w:r w:rsidRPr="00CC6030">
        <w:rPr>
          <w:rFonts w:cs="Arial"/>
          <w:b w:val="0"/>
          <w:noProof/>
          <w:lang w:val="es-ES_tradnl"/>
        </w:rPr>
        <w:t xml:space="preserve">unta de </w:t>
      </w:r>
      <w:r>
        <w:rPr>
          <w:rFonts w:cs="Arial"/>
          <w:b w:val="0"/>
          <w:noProof/>
          <w:lang w:val="es-ES_tradnl"/>
        </w:rPr>
        <w:t xml:space="preserve">Aclaraciones, de conformidad con lo establecido en el artículo 33 Bis de la LAASSP. </w:t>
      </w:r>
    </w:p>
    <w:p w:rsidR="00262183" w:rsidRDefault="00262183" w:rsidP="00262183">
      <w:pPr>
        <w:spacing w:after="0"/>
        <w:jc w:val="both"/>
        <w:rPr>
          <w:rFonts w:ascii="Arial" w:eastAsia="Times New Roman" w:hAnsi="Arial" w:cs="Arial"/>
          <w:sz w:val="20"/>
          <w:szCs w:val="20"/>
          <w:lang w:val="es-ES_tradnl" w:eastAsia="es-ES"/>
        </w:rPr>
      </w:pPr>
    </w:p>
    <w:p w:rsidR="00262183" w:rsidRDefault="00262183" w:rsidP="00262183">
      <w:pPr>
        <w:pStyle w:val="Estilo"/>
        <w:ind w:left="-284"/>
        <w:jc w:val="both"/>
        <w:rPr>
          <w:rFonts w:cs="Arial"/>
          <w:b w:val="0"/>
          <w:noProof/>
          <w:lang w:val="es-ES_tradnl"/>
        </w:rPr>
      </w:pPr>
      <w:r w:rsidRPr="00AB211B">
        <w:rPr>
          <w:rFonts w:cs="Arial"/>
          <w:b w:val="0"/>
          <w:noProof/>
          <w:lang w:val="es-ES_tradnl"/>
        </w:rPr>
        <w:t xml:space="preserve">La convocante procederá a enviar, a través de </w:t>
      </w:r>
      <w:r>
        <w:rPr>
          <w:rFonts w:cs="Arial"/>
          <w:b w:val="0"/>
          <w:noProof/>
          <w:lang w:val="es-ES_tradnl"/>
        </w:rPr>
        <w:t>C</w:t>
      </w:r>
      <w:r w:rsidRPr="00AB211B">
        <w:rPr>
          <w:rFonts w:cs="Arial"/>
          <w:b w:val="0"/>
          <w:noProof/>
          <w:lang w:val="es-ES_tradnl"/>
        </w:rPr>
        <w:t>ompra</w:t>
      </w:r>
      <w:r>
        <w:rPr>
          <w:rFonts w:cs="Arial"/>
          <w:b w:val="0"/>
          <w:noProof/>
          <w:lang w:val="es-ES_tradnl"/>
        </w:rPr>
        <w:t>N</w:t>
      </w:r>
      <w:r w:rsidRPr="00AB211B">
        <w:rPr>
          <w:rFonts w:cs="Arial"/>
          <w:b w:val="0"/>
          <w:noProof/>
          <w:lang w:val="es-ES_tradnl"/>
        </w:rPr>
        <w:t xml:space="preserve">et 5.0, las contestaciones a las solicitudes de aclaración recibidas, éstas deberán informarse, tanto al solicitante, como al resto de los </w:t>
      </w:r>
      <w:r>
        <w:rPr>
          <w:rFonts w:cs="Arial"/>
          <w:b w:val="0"/>
          <w:noProof/>
          <w:lang w:val="es-ES_tradnl"/>
        </w:rPr>
        <w:t>participantes</w:t>
      </w:r>
      <w:r w:rsidRPr="00AB211B">
        <w:rPr>
          <w:rFonts w:cs="Arial"/>
          <w:b w:val="0"/>
          <w:noProof/>
          <w:lang w:val="es-ES_tradnl"/>
        </w:rPr>
        <w:t>.</w:t>
      </w:r>
      <w:r>
        <w:rPr>
          <w:rFonts w:cs="Arial"/>
          <w:b w:val="0"/>
          <w:noProof/>
          <w:lang w:val="es-ES_tradnl"/>
        </w:rPr>
        <w:t xml:space="preserve"> </w:t>
      </w:r>
      <w:r w:rsidRPr="00CF085F">
        <w:rPr>
          <w:rFonts w:cs="Arial"/>
          <w:b w:val="0"/>
          <w:noProof/>
          <w:lang w:val="es-ES_tradnl"/>
        </w:rPr>
        <w:t xml:space="preserve">Las solicitudes de aclaración que sean recibidas con posterioridad al plazo antes previsto, no serán contestadas por resultar extemporáneas de conformidad con lo establecido en </w:t>
      </w:r>
      <w:r w:rsidR="00393C0E">
        <w:rPr>
          <w:rFonts w:cs="Arial"/>
          <w:b w:val="0"/>
          <w:noProof/>
          <w:lang w:val="es-ES_tradnl"/>
        </w:rPr>
        <w:t>el artículo 46 fracción VI del</w:t>
      </w:r>
      <w:r w:rsidRPr="00CF085F">
        <w:rPr>
          <w:rFonts w:cs="Arial"/>
          <w:b w:val="0"/>
          <w:noProof/>
          <w:lang w:val="es-ES_tradnl"/>
        </w:rPr>
        <w:t xml:space="preserve"> </w:t>
      </w:r>
      <w:r>
        <w:rPr>
          <w:rFonts w:cs="Arial"/>
          <w:b w:val="0"/>
          <w:noProof/>
          <w:lang w:val="es-ES_tradnl"/>
        </w:rPr>
        <w:t>R</w:t>
      </w:r>
      <w:r w:rsidRPr="00CF085F">
        <w:rPr>
          <w:rFonts w:cs="Arial"/>
          <w:b w:val="0"/>
          <w:noProof/>
          <w:lang w:val="es-ES_tradnl"/>
        </w:rPr>
        <w:t>LAASSP.</w:t>
      </w:r>
    </w:p>
    <w:p w:rsidR="00262183" w:rsidRDefault="00262183" w:rsidP="00262183">
      <w:pPr>
        <w:pStyle w:val="Estilo"/>
        <w:ind w:left="-284"/>
        <w:jc w:val="both"/>
        <w:rPr>
          <w:rFonts w:cs="Arial"/>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uando en razón del número de solicitudes recibidas o algún otro factor no imputable a la convocante y que sea acreditable, el servidor público que presida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informará a los </w:t>
      </w:r>
      <w:r>
        <w:rPr>
          <w:rFonts w:cs="Arial"/>
          <w:b w:val="0"/>
          <w:noProof/>
          <w:lang w:val="es-ES_tradnl"/>
        </w:rPr>
        <w:t>participantes</w:t>
      </w:r>
      <w:r w:rsidRPr="001C7D7B">
        <w:rPr>
          <w:rFonts w:cs="Arial"/>
          <w:b w:val="0"/>
          <w:noProof/>
          <w:lang w:val="es-ES_tradnl"/>
        </w:rPr>
        <w:t xml:space="preserve"> si éstas serán enviadas conforme lo programado o si se suspenderá la sesión para reanudarla en hora o fecha posterior a efecto de que se remitan las respuestas en forma.</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C</w:t>
      </w:r>
      <w:r w:rsidRPr="001C7D7B">
        <w:rPr>
          <w:rFonts w:cs="Arial"/>
          <w:b w:val="0"/>
          <w:noProof/>
          <w:lang w:val="es-ES_tradnl"/>
        </w:rPr>
        <w:t xml:space="preserve">on el envío de las respuestas a que se refiere el párrafo anterior, la convocante informará a los </w:t>
      </w:r>
      <w:r>
        <w:rPr>
          <w:rFonts w:cs="Arial"/>
          <w:b w:val="0"/>
          <w:noProof/>
          <w:lang w:val="es-ES_tradnl"/>
        </w:rPr>
        <w:t>licitantes</w:t>
      </w:r>
      <w:r w:rsidRPr="001C7D7B">
        <w:rPr>
          <w:rFonts w:cs="Arial"/>
          <w:b w:val="0"/>
          <w:noProof/>
          <w:lang w:val="es-ES_tradnl"/>
        </w:rPr>
        <w:t>, atendiendo al número de solicitudes de aclaración contestadas, el plazo que estos tendrán para formular las preguntas que consideren necesarias en rela</w:t>
      </w:r>
      <w:r>
        <w:rPr>
          <w:rFonts w:cs="Arial"/>
          <w:b w:val="0"/>
          <w:noProof/>
          <w:lang w:val="es-ES_tradnl"/>
        </w:rPr>
        <w:t>ción a las respuestas remitidas.</w:t>
      </w:r>
      <w:r w:rsidRPr="001C7D7B">
        <w:rPr>
          <w:rFonts w:cs="Arial"/>
          <w:b w:val="0"/>
          <w:noProof/>
          <w:lang w:val="es-ES_tradnl"/>
        </w:rPr>
        <w:t xml:space="preserve"> </w:t>
      </w:r>
      <w:r>
        <w:rPr>
          <w:rFonts w:cs="Arial"/>
          <w:b w:val="0"/>
          <w:noProof/>
          <w:lang w:val="es-ES_tradnl"/>
        </w:rPr>
        <w:t>D</w:t>
      </w:r>
      <w:r w:rsidRPr="001C7D7B">
        <w:rPr>
          <w:rFonts w:cs="Arial"/>
          <w:b w:val="0"/>
          <w:noProof/>
          <w:lang w:val="es-ES_tradnl"/>
        </w:rPr>
        <w:t xml:space="preserve">icho plazo no podrá ser inferior a seis ni superior a cuarenta y ocho horas. </w:t>
      </w:r>
      <w:r>
        <w:rPr>
          <w:rFonts w:cs="Arial"/>
          <w:b w:val="0"/>
          <w:noProof/>
          <w:lang w:val="es-ES_tradnl"/>
        </w:rPr>
        <w:t>U</w:t>
      </w:r>
      <w:r w:rsidRPr="001C7D7B">
        <w:rPr>
          <w:rFonts w:cs="Arial"/>
          <w:b w:val="0"/>
          <w:noProof/>
          <w:lang w:val="es-ES_tradnl"/>
        </w:rPr>
        <w:t>na vez recibidas las preguntas, la convocante informará el plazo máximo en el que enviará las contestaciones correspondientes.</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sidRPr="00393C0E">
        <w:rPr>
          <w:rFonts w:cs="Arial"/>
          <w:noProof/>
          <w:lang w:val="es-ES_tradnl"/>
        </w:rPr>
        <w:t>Cualquier modificación a la Convocatoria</w:t>
      </w:r>
      <w:r w:rsidRPr="001C7D7B">
        <w:rPr>
          <w:rFonts w:cs="Arial"/>
          <w:b w:val="0"/>
          <w:noProof/>
          <w:lang w:val="es-ES_tradnl"/>
        </w:rPr>
        <w:t xml:space="preserve"> realizada en los tiempos establecidos para </w:t>
      </w:r>
      <w:r>
        <w:rPr>
          <w:rFonts w:cs="Arial"/>
          <w:b w:val="0"/>
          <w:noProof/>
          <w:lang w:val="es-ES_tradnl"/>
        </w:rPr>
        <w:t>ta</w:t>
      </w:r>
      <w:r w:rsidRPr="001C7D7B">
        <w:rPr>
          <w:rFonts w:cs="Arial"/>
          <w:b w:val="0"/>
          <w:noProof/>
          <w:lang w:val="es-ES_tradnl"/>
        </w:rPr>
        <w:t xml:space="preserve">l efecto en la LAASSP </w:t>
      </w:r>
      <w:r w:rsidRPr="00393C0E">
        <w:rPr>
          <w:rFonts w:cs="Arial"/>
          <w:noProof/>
          <w:lang w:val="es-ES_tradnl"/>
        </w:rPr>
        <w:t>y las que resulten de la o las Juntas de Aclaraciones</w:t>
      </w:r>
      <w:r w:rsidRPr="001C7D7B">
        <w:rPr>
          <w:rFonts w:cs="Arial"/>
          <w:b w:val="0"/>
          <w:noProof/>
          <w:lang w:val="es-ES_tradnl"/>
        </w:rPr>
        <w:t>, formarán parte de la</w:t>
      </w:r>
      <w:r>
        <w:rPr>
          <w:rFonts w:cs="Arial"/>
          <w:b w:val="0"/>
          <w:noProof/>
          <w:lang w:val="es-ES_tradnl"/>
        </w:rPr>
        <w:t xml:space="preserve"> presente</w:t>
      </w:r>
      <w:r w:rsidRPr="001C7D7B">
        <w:rPr>
          <w:rFonts w:cs="Arial"/>
          <w:b w:val="0"/>
          <w:noProof/>
          <w:lang w:val="es-ES_tradnl"/>
        </w:rPr>
        <w:t xml:space="preserve"> </w:t>
      </w:r>
      <w:r>
        <w:rPr>
          <w:rFonts w:cs="Arial"/>
          <w:b w:val="0"/>
          <w:noProof/>
          <w:lang w:val="es-ES_tradnl"/>
        </w:rPr>
        <w:t>Convocatoria</w:t>
      </w:r>
      <w:r w:rsidRPr="001C7D7B">
        <w:rPr>
          <w:rFonts w:cs="Arial"/>
          <w:b w:val="0"/>
          <w:noProof/>
          <w:lang w:val="es-ES_tradnl"/>
        </w:rPr>
        <w:t xml:space="preserve"> y deberá</w:t>
      </w:r>
      <w:r>
        <w:rPr>
          <w:rFonts w:cs="Arial"/>
          <w:b w:val="0"/>
          <w:noProof/>
          <w:lang w:val="es-ES_tradnl"/>
        </w:rPr>
        <w:t>n</w:t>
      </w:r>
      <w:r w:rsidRPr="001C7D7B">
        <w:rPr>
          <w:rFonts w:cs="Arial"/>
          <w:b w:val="0"/>
          <w:noProof/>
          <w:lang w:val="es-ES_tradnl"/>
        </w:rPr>
        <w:t xml:space="preserve"> ser considerada</w:t>
      </w:r>
      <w:r>
        <w:rPr>
          <w:rFonts w:cs="Arial"/>
          <w:b w:val="0"/>
          <w:noProof/>
          <w:lang w:val="es-ES_tradnl"/>
        </w:rPr>
        <w:t>s</w:t>
      </w:r>
      <w:r w:rsidRPr="001C7D7B">
        <w:rPr>
          <w:rFonts w:cs="Arial"/>
          <w:b w:val="0"/>
          <w:noProof/>
          <w:lang w:val="es-ES_tradnl"/>
        </w:rPr>
        <w:t xml:space="preserve"> por los </w:t>
      </w:r>
      <w:r>
        <w:rPr>
          <w:rFonts w:cs="Arial"/>
          <w:b w:val="0"/>
          <w:noProof/>
          <w:lang w:val="es-ES_tradnl"/>
        </w:rPr>
        <w:t>licitantes</w:t>
      </w:r>
      <w:r w:rsidRPr="001C7D7B">
        <w:rPr>
          <w:rFonts w:cs="Arial"/>
          <w:b w:val="0"/>
          <w:noProof/>
          <w:lang w:val="es-ES_tradnl"/>
        </w:rPr>
        <w:t xml:space="preserve"> en la elaboración de su propuesta.</w:t>
      </w:r>
    </w:p>
    <w:p w:rsidR="00262183" w:rsidRPr="001C7D7B" w:rsidRDefault="00262183" w:rsidP="00262183">
      <w:pPr>
        <w:pStyle w:val="Estilo"/>
        <w:ind w:left="-284"/>
        <w:jc w:val="both"/>
        <w:rPr>
          <w:rFonts w:cs="Arial"/>
          <w:b w:val="0"/>
          <w:noProof/>
          <w:lang w:val="es-ES_tradnl"/>
        </w:rPr>
      </w:pPr>
    </w:p>
    <w:p w:rsidR="00262183" w:rsidRPr="001C7D7B" w:rsidRDefault="00262183" w:rsidP="00262183">
      <w:pPr>
        <w:pStyle w:val="Estilo"/>
        <w:ind w:left="-284"/>
        <w:jc w:val="both"/>
        <w:rPr>
          <w:rFonts w:cs="Arial"/>
          <w:b w:val="0"/>
          <w:noProof/>
          <w:lang w:val="es-ES_tradnl"/>
        </w:rPr>
      </w:pPr>
      <w:r>
        <w:rPr>
          <w:rFonts w:cs="Arial"/>
          <w:b w:val="0"/>
          <w:noProof/>
          <w:lang w:val="es-ES_tradnl"/>
        </w:rPr>
        <w:t>E</w:t>
      </w:r>
      <w:r w:rsidRPr="001C7D7B">
        <w:rPr>
          <w:rFonts w:cs="Arial"/>
          <w:b w:val="0"/>
          <w:noProof/>
          <w:lang w:val="es-ES_tradnl"/>
        </w:rPr>
        <w:t xml:space="preserve">l contenido del </w:t>
      </w:r>
      <w:r>
        <w:rPr>
          <w:rFonts w:cs="Arial"/>
          <w:b w:val="0"/>
          <w:noProof/>
          <w:lang w:val="es-ES_tradnl"/>
        </w:rPr>
        <w:t>A</w:t>
      </w:r>
      <w:r w:rsidRPr="001C7D7B">
        <w:rPr>
          <w:rFonts w:cs="Arial"/>
          <w:b w:val="0"/>
          <w:noProof/>
          <w:lang w:val="es-ES_tradnl"/>
        </w:rPr>
        <w:t xml:space="preserve">cta de la </w:t>
      </w:r>
      <w:r>
        <w:rPr>
          <w:rFonts w:cs="Arial"/>
          <w:b w:val="0"/>
          <w:noProof/>
          <w:lang w:val="es-ES_tradnl"/>
        </w:rPr>
        <w:t>J</w:t>
      </w:r>
      <w:r w:rsidRPr="001C7D7B">
        <w:rPr>
          <w:rFonts w:cs="Arial"/>
          <w:b w:val="0"/>
          <w:noProof/>
          <w:lang w:val="es-ES_tradnl"/>
        </w:rPr>
        <w:t xml:space="preserve">unta de </w:t>
      </w:r>
      <w:r>
        <w:rPr>
          <w:rFonts w:cs="Arial"/>
          <w:b w:val="0"/>
          <w:noProof/>
          <w:lang w:val="es-ES_tradnl"/>
        </w:rPr>
        <w:t>A</w:t>
      </w:r>
      <w:r w:rsidRPr="001C7D7B">
        <w:rPr>
          <w:rFonts w:cs="Arial"/>
          <w:b w:val="0"/>
          <w:noProof/>
          <w:lang w:val="es-ES_tradnl"/>
        </w:rPr>
        <w:t xml:space="preserve">claraciones se difundirá a través de </w:t>
      </w:r>
      <w:r>
        <w:rPr>
          <w:rFonts w:cs="Arial"/>
          <w:b w:val="0"/>
          <w:noProof/>
          <w:lang w:val="es-ES_tradnl"/>
        </w:rPr>
        <w:t>C</w:t>
      </w:r>
      <w:r w:rsidRPr="001C7D7B">
        <w:rPr>
          <w:rFonts w:cs="Arial"/>
          <w:b w:val="0"/>
          <w:noProof/>
          <w:lang w:val="es-ES_tradnl"/>
        </w:rPr>
        <w:t>ompra</w:t>
      </w:r>
      <w:r>
        <w:rPr>
          <w:rFonts w:cs="Arial"/>
          <w:b w:val="0"/>
          <w:noProof/>
          <w:lang w:val="es-ES_tradnl"/>
        </w:rPr>
        <w:t>N</w:t>
      </w:r>
      <w:r w:rsidRPr="001C7D7B">
        <w:rPr>
          <w:rFonts w:cs="Arial"/>
          <w:b w:val="0"/>
          <w:noProof/>
          <w:lang w:val="es-ES_tradnl"/>
        </w:rPr>
        <w:t>et 5.0 el mismo día en que se emita, lo anterior para efectos de notificación a los licitantes en el entendido de que este procedimiento sustituye el de notificación personal</w:t>
      </w:r>
      <w:r>
        <w:rPr>
          <w:rFonts w:cs="Arial"/>
          <w:b w:val="0"/>
          <w:noProof/>
          <w:lang w:val="es-ES_tradnl"/>
        </w:rPr>
        <w:t xml:space="preserve">, con fundamento en lo establecido en el artículo 37 Bis de la LAASSP y </w:t>
      </w:r>
      <w:r w:rsidRPr="00C1110A">
        <w:rPr>
          <w:rFonts w:cs="Arial"/>
          <w:b w:val="0"/>
          <w:noProof/>
          <w:lang w:val="es-ES_tradnl"/>
        </w:rPr>
        <w:t>49 segundo párrafo</w:t>
      </w:r>
      <w:r>
        <w:rPr>
          <w:rFonts w:cs="Arial"/>
          <w:b w:val="0"/>
          <w:noProof/>
          <w:lang w:val="es-ES_tradnl"/>
        </w:rPr>
        <w:t xml:space="preserve"> del RLAASSP.</w:t>
      </w:r>
      <w:r w:rsidRPr="001C7D7B">
        <w:rPr>
          <w:rFonts w:cs="Arial"/>
          <w:b w:val="0"/>
          <w:noProof/>
          <w:lang w:val="es-ES_tradnl"/>
        </w:rPr>
        <w:t xml:space="preserve"> </w:t>
      </w:r>
      <w:r>
        <w:rPr>
          <w:rFonts w:cs="Arial"/>
          <w:b w:val="0"/>
          <w:noProof/>
          <w:lang w:val="es-ES_tradnl"/>
        </w:rPr>
        <w:t>I</w:t>
      </w:r>
      <w:r w:rsidRPr="001C7D7B">
        <w:rPr>
          <w:rFonts w:cs="Arial"/>
          <w:b w:val="0"/>
          <w:noProof/>
          <w:lang w:val="es-ES_tradnl"/>
        </w:rPr>
        <w:t xml:space="preserve">ndependientemente de lo anterior, el contenido de dichas actas podrá ser consultado en el </w:t>
      </w:r>
      <w:r>
        <w:rPr>
          <w:rFonts w:cs="Arial"/>
          <w:b w:val="0"/>
          <w:noProof/>
          <w:lang w:val="es-ES_tradnl"/>
        </w:rPr>
        <w:t>P</w:t>
      </w:r>
      <w:r w:rsidRPr="001C7D7B">
        <w:rPr>
          <w:rFonts w:cs="Arial"/>
          <w:b w:val="0"/>
          <w:noProof/>
          <w:lang w:val="es-ES_tradnl"/>
        </w:rPr>
        <w:t xml:space="preserve">ortal de </w:t>
      </w:r>
      <w:r>
        <w:rPr>
          <w:rFonts w:cs="Arial"/>
          <w:b w:val="0"/>
          <w:noProof/>
          <w:lang w:val="es-ES_tradnl"/>
        </w:rPr>
        <w:t>C</w:t>
      </w:r>
      <w:r w:rsidRPr="001C7D7B">
        <w:rPr>
          <w:rFonts w:cs="Arial"/>
          <w:b w:val="0"/>
          <w:noProof/>
          <w:lang w:val="es-ES_tradnl"/>
        </w:rPr>
        <w:t xml:space="preserve">ompras del </w:t>
      </w:r>
      <w:r>
        <w:rPr>
          <w:rFonts w:cs="Arial"/>
          <w:b w:val="0"/>
          <w:noProof/>
          <w:lang w:val="es-ES_tradnl"/>
        </w:rPr>
        <w:t>IMSS</w:t>
      </w:r>
      <w:r w:rsidRPr="001C7D7B">
        <w:rPr>
          <w:rFonts w:cs="Arial"/>
          <w:b w:val="0"/>
          <w:noProof/>
          <w:lang w:val="es-ES_tradnl"/>
        </w:rPr>
        <w:t xml:space="preserve"> en el apartado “transparencia” (http.//compras.imss.gob.mx/).</w:t>
      </w:r>
    </w:p>
    <w:p w:rsidR="00262183" w:rsidRPr="00262183" w:rsidRDefault="00262183" w:rsidP="006D6965">
      <w:pPr>
        <w:pStyle w:val="Estilo"/>
        <w:ind w:left="-284"/>
        <w:jc w:val="both"/>
        <w:rPr>
          <w:rFonts w:cs="Arial"/>
          <w:b w:val="0"/>
          <w:noProof/>
          <w:lang w:val="es-ES_tradnl"/>
        </w:rPr>
      </w:pPr>
    </w:p>
    <w:p w:rsidR="00D1134A" w:rsidRPr="00D2635D" w:rsidRDefault="00D1134A" w:rsidP="00371C9D">
      <w:pPr>
        <w:pStyle w:val="Estilo"/>
        <w:ind w:left="-284"/>
        <w:jc w:val="both"/>
        <w:rPr>
          <w:rFonts w:cs="Arial"/>
          <w:b w:val="0"/>
          <w:noProof/>
          <w:lang w:val="es-MX"/>
        </w:rPr>
      </w:pPr>
      <w:r w:rsidRPr="007E4CCC">
        <w:rPr>
          <w:rFonts w:cs="Arial"/>
          <w:noProof/>
          <w:lang w:val="es-MX"/>
        </w:rPr>
        <w:t>La presentación y apertura de proposiciones</w:t>
      </w:r>
      <w:r w:rsidRPr="00D2635D">
        <w:rPr>
          <w:rFonts w:cs="Arial"/>
          <w:b w:val="0"/>
          <w:noProof/>
          <w:lang w:val="es-MX"/>
        </w:rPr>
        <w:t xml:space="preserve"> se llevará a cabo en términos de los artículos 34 y 35 de la LAASSP, 47, 48, 49 s</w:t>
      </w:r>
      <w:r w:rsidR="00C174B4" w:rsidRPr="00D2635D">
        <w:rPr>
          <w:rFonts w:cs="Arial"/>
          <w:b w:val="0"/>
          <w:noProof/>
          <w:lang w:val="es-MX"/>
        </w:rPr>
        <w:t>egundo párrafo y 50 del RLAASSP así como los numerales 4.2.2.1.12 y 4.2.2.1.13 del MAAG,</w:t>
      </w:r>
      <w:r w:rsidRPr="00D2635D">
        <w:rPr>
          <w:rFonts w:cs="Arial"/>
          <w:b w:val="0"/>
          <w:noProof/>
          <w:lang w:val="es-MX"/>
        </w:rPr>
        <w:t xml:space="preserve"> para lo cual podrán hacer uso de los formatos previstos en el </w:t>
      </w:r>
      <w:r w:rsidRPr="00D2635D">
        <w:rPr>
          <w:rFonts w:cs="Arial"/>
          <w:noProof/>
          <w:lang w:val="es-MX"/>
        </w:rPr>
        <w:t>numeral</w:t>
      </w:r>
      <w:r w:rsidRPr="00D2635D">
        <w:rPr>
          <w:rFonts w:cs="Arial"/>
          <w:b w:val="0"/>
          <w:noProof/>
          <w:lang w:val="es-MX"/>
        </w:rPr>
        <w:t xml:space="preserve"> </w:t>
      </w:r>
      <w:r w:rsidR="00C97DF6" w:rsidRPr="00D2635D">
        <w:rPr>
          <w:rFonts w:cs="Arial"/>
          <w:noProof/>
          <w:lang w:val="es-MX"/>
        </w:rPr>
        <w:t>8</w:t>
      </w:r>
      <w:r w:rsidRPr="00D2635D">
        <w:rPr>
          <w:rFonts w:cs="Arial"/>
          <w:noProof/>
          <w:lang w:val="es-MX"/>
        </w:rPr>
        <w:t xml:space="preserve">. </w:t>
      </w:r>
      <w:r w:rsidRPr="00D2635D">
        <w:rPr>
          <w:rFonts w:cs="Arial"/>
          <w:b w:val="0"/>
          <w:noProof/>
          <w:lang w:val="es-MX"/>
        </w:rPr>
        <w:t>de la presente Convocatoria.</w:t>
      </w:r>
    </w:p>
    <w:p w:rsidR="00262183" w:rsidRDefault="00262183" w:rsidP="00BC2B33">
      <w:pPr>
        <w:spacing w:after="0"/>
        <w:ind w:left="-284"/>
        <w:jc w:val="both"/>
        <w:rPr>
          <w:rFonts w:ascii="Arial" w:eastAsia="Times New Roman" w:hAnsi="Arial" w:cs="Arial"/>
          <w:sz w:val="20"/>
          <w:szCs w:val="20"/>
          <w:lang w:eastAsia="es-ES"/>
        </w:rPr>
      </w:pPr>
    </w:p>
    <w:p w:rsidR="00262183" w:rsidRDefault="00371C9D" w:rsidP="00262183">
      <w:pPr>
        <w:spacing w:after="0"/>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Una vez recibidas las proposiciones en la fecha, hora y lugar establecidos, éstas no podrán retirarse o dejarse sin efecto, por lo que deberán considerarse vigentes dentro del procedimiento de contratación hasta su conclusión.</w:t>
      </w:r>
      <w:bookmarkStart w:id="58" w:name="_Toc434924062"/>
      <w:bookmarkStart w:id="59" w:name="_Toc447212246"/>
    </w:p>
    <w:p w:rsidR="00262183" w:rsidRDefault="00262183" w:rsidP="00262183">
      <w:pPr>
        <w:spacing w:after="0"/>
        <w:ind w:left="-284"/>
        <w:jc w:val="both"/>
        <w:rPr>
          <w:rFonts w:ascii="Arial" w:eastAsia="Times New Roman" w:hAnsi="Arial" w:cs="Arial"/>
          <w:sz w:val="20"/>
          <w:szCs w:val="20"/>
          <w:lang w:eastAsia="es-ES"/>
        </w:rPr>
      </w:pPr>
    </w:p>
    <w:p w:rsidR="00262183" w:rsidRPr="00262183" w:rsidRDefault="00262183" w:rsidP="00262183">
      <w:pPr>
        <w:spacing w:after="0"/>
        <w:ind w:left="-284"/>
        <w:jc w:val="both"/>
        <w:rPr>
          <w:rFonts w:ascii="Arial" w:eastAsia="Times New Roman" w:hAnsi="Arial" w:cs="Arial"/>
          <w:sz w:val="20"/>
          <w:szCs w:val="20"/>
          <w:lang w:eastAsia="es-ES"/>
        </w:rPr>
      </w:pPr>
      <w:r w:rsidRPr="00262183">
        <w:rPr>
          <w:rFonts w:ascii="Arial" w:eastAsia="Times New Roman" w:hAnsi="Arial" w:cs="Arial"/>
          <w:sz w:val="20"/>
          <w:szCs w:val="20"/>
          <w:lang w:eastAsia="es-ES"/>
        </w:rPr>
        <w:t xml:space="preserve">Los </w:t>
      </w:r>
      <w:r w:rsidR="00C74748">
        <w:rPr>
          <w:rFonts w:ascii="Arial" w:eastAsia="Times New Roman" w:hAnsi="Arial" w:cs="Arial"/>
          <w:sz w:val="20"/>
          <w:szCs w:val="20"/>
          <w:lang w:eastAsia="es-ES"/>
        </w:rPr>
        <w:t>licitantes</w:t>
      </w:r>
      <w:r w:rsidRPr="00262183">
        <w:rPr>
          <w:rFonts w:ascii="Arial" w:eastAsia="Times New Roman" w:hAnsi="Arial" w:cs="Arial"/>
          <w:sz w:val="20"/>
          <w:szCs w:val="20"/>
          <w:lang w:eastAsia="es-ES"/>
        </w:rPr>
        <w:t xml:space="preserve"> sólo podrán presentar una proposición en el presente procedimiento de contratación.</w:t>
      </w:r>
      <w:bookmarkEnd w:id="58"/>
      <w:bookmarkEnd w:id="59"/>
      <w:r w:rsidRPr="00262183">
        <w:rPr>
          <w:rFonts w:ascii="Arial" w:eastAsia="Times New Roman" w:hAnsi="Arial" w:cs="Arial"/>
          <w:sz w:val="20"/>
          <w:szCs w:val="20"/>
          <w:lang w:eastAsia="es-ES"/>
        </w:rPr>
        <w:t xml:space="preserve"> </w:t>
      </w:r>
    </w:p>
    <w:p w:rsidR="001B60D4" w:rsidRPr="00D2635D" w:rsidRDefault="001B60D4" w:rsidP="00371C9D">
      <w:pPr>
        <w:spacing w:after="0"/>
        <w:ind w:left="-284"/>
        <w:rPr>
          <w:rFonts w:ascii="Arial" w:eastAsia="Times New Roman" w:hAnsi="Arial" w:cs="Arial"/>
          <w:sz w:val="20"/>
          <w:szCs w:val="20"/>
          <w:lang w:eastAsia="es-ES"/>
        </w:rPr>
      </w:pPr>
    </w:p>
    <w:p w:rsidR="00371C9D" w:rsidRPr="00D2635D" w:rsidRDefault="00371C9D" w:rsidP="00371C9D">
      <w:pPr>
        <w:ind w:left="-284"/>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El fallo se llevará a cabo en términos del </w:t>
      </w:r>
      <w:r w:rsidRPr="00D2635D">
        <w:rPr>
          <w:rFonts w:ascii="Arial" w:eastAsia="Times New Roman" w:hAnsi="Arial" w:cs="Arial"/>
          <w:b/>
          <w:sz w:val="20"/>
          <w:szCs w:val="20"/>
          <w:lang w:eastAsia="es-ES"/>
        </w:rPr>
        <w:t>numeral</w:t>
      </w:r>
      <w:r w:rsidRPr="00D2635D">
        <w:rPr>
          <w:rFonts w:ascii="Arial" w:eastAsia="Times New Roman" w:hAnsi="Arial" w:cs="Arial"/>
          <w:sz w:val="20"/>
          <w:szCs w:val="20"/>
          <w:lang w:eastAsia="es-ES"/>
        </w:rPr>
        <w:t xml:space="preserve"> </w:t>
      </w:r>
      <w:r w:rsidRPr="00D2635D">
        <w:rPr>
          <w:rFonts w:ascii="Arial" w:eastAsia="Times New Roman" w:hAnsi="Arial" w:cs="Arial"/>
          <w:b/>
          <w:sz w:val="20"/>
          <w:szCs w:val="20"/>
          <w:lang w:eastAsia="es-ES"/>
        </w:rPr>
        <w:t>3.</w:t>
      </w:r>
      <w:r w:rsidR="007E4CCC">
        <w:rPr>
          <w:rFonts w:ascii="Arial" w:eastAsia="Times New Roman" w:hAnsi="Arial" w:cs="Arial"/>
          <w:b/>
          <w:sz w:val="20"/>
          <w:szCs w:val="20"/>
          <w:lang w:eastAsia="es-ES"/>
        </w:rPr>
        <w:t>5</w:t>
      </w:r>
      <w:r w:rsidRPr="00D2635D">
        <w:rPr>
          <w:rFonts w:ascii="Arial" w:eastAsia="Times New Roman" w:hAnsi="Arial" w:cs="Arial"/>
          <w:sz w:val="20"/>
          <w:szCs w:val="20"/>
          <w:lang w:eastAsia="es-ES"/>
        </w:rPr>
        <w:t xml:space="preserve"> de la presente Convocatoria.</w:t>
      </w:r>
    </w:p>
    <w:p w:rsidR="00730085" w:rsidRPr="00D2635D" w:rsidRDefault="007E4CCC" w:rsidP="004C0A2D">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sz w:val="20"/>
          <w:lang w:eastAsia="es-ES"/>
        </w:rPr>
      </w:pPr>
      <w:bookmarkStart w:id="60" w:name="_Toc453762406"/>
      <w:r>
        <w:rPr>
          <w:rFonts w:cs="Arial"/>
          <w:i w:val="0"/>
          <w:sz w:val="20"/>
          <w:lang w:eastAsia="es-ES"/>
        </w:rPr>
        <w:t>3.3</w:t>
      </w:r>
      <w:r w:rsidR="00753B68" w:rsidRPr="00D2635D">
        <w:rPr>
          <w:rFonts w:cs="Arial"/>
          <w:i w:val="0"/>
          <w:sz w:val="20"/>
          <w:lang w:eastAsia="es-ES"/>
        </w:rPr>
        <w:t xml:space="preserve"> </w:t>
      </w:r>
      <w:bookmarkStart w:id="61" w:name="_Toc424735333"/>
      <w:r w:rsidR="00D1134A" w:rsidRPr="00D2635D">
        <w:rPr>
          <w:rFonts w:cs="Arial"/>
          <w:i w:val="0"/>
          <w:sz w:val="20"/>
          <w:lang w:eastAsia="es-ES"/>
        </w:rPr>
        <w:t>Proposiciones conjuntas</w:t>
      </w:r>
      <w:bookmarkEnd w:id="61"/>
      <w:r w:rsidR="00C97DF6" w:rsidRPr="00D2635D">
        <w:rPr>
          <w:rFonts w:cs="Arial"/>
          <w:i w:val="0"/>
          <w:sz w:val="20"/>
          <w:lang w:eastAsia="es-ES"/>
        </w:rPr>
        <w:t>.</w:t>
      </w:r>
      <w:bookmarkEnd w:id="60"/>
    </w:p>
    <w:p w:rsidR="00B47FC3" w:rsidRPr="00D2635D" w:rsidRDefault="00B47FC3" w:rsidP="00487CDD">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licitantes que opten por presentar proposiciones conjuntas, de conformidad con lo señalado en </w:t>
      </w:r>
      <w:r w:rsidR="009C4036" w:rsidRPr="00D2635D">
        <w:rPr>
          <w:rFonts w:ascii="Arial" w:eastAsia="Times New Roman" w:hAnsi="Arial" w:cs="Arial"/>
          <w:sz w:val="20"/>
          <w:szCs w:val="20"/>
          <w:lang w:eastAsia="es-ES"/>
        </w:rPr>
        <w:t xml:space="preserve">los artículos </w:t>
      </w:r>
      <w:r w:rsidRPr="00D2635D">
        <w:rPr>
          <w:rFonts w:ascii="Arial" w:eastAsia="Times New Roman" w:hAnsi="Arial" w:cs="Arial"/>
          <w:sz w:val="20"/>
          <w:szCs w:val="20"/>
          <w:lang w:eastAsia="es-ES"/>
        </w:rPr>
        <w:t>34 de la LAASSP</w:t>
      </w:r>
      <w:r w:rsidR="009C4036" w:rsidRPr="00D2635D">
        <w:rPr>
          <w:rFonts w:ascii="Arial" w:eastAsia="Times New Roman" w:hAnsi="Arial" w:cs="Arial"/>
          <w:sz w:val="20"/>
          <w:szCs w:val="20"/>
          <w:lang w:eastAsia="es-ES"/>
        </w:rPr>
        <w:t xml:space="preserve"> y 44 del RLAASSP</w:t>
      </w:r>
      <w:r w:rsidRPr="00D2635D">
        <w:rPr>
          <w:rFonts w:ascii="Arial" w:eastAsia="Times New Roman" w:hAnsi="Arial" w:cs="Arial"/>
          <w:sz w:val="20"/>
          <w:szCs w:val="20"/>
          <w:lang w:eastAsia="es-ES"/>
        </w:rPr>
        <w:t>, deberán presentar el convenio correspondi</w:t>
      </w:r>
      <w:r w:rsidR="00844263" w:rsidRPr="00D2635D">
        <w:rPr>
          <w:rFonts w:ascii="Arial" w:eastAsia="Times New Roman" w:hAnsi="Arial" w:cs="Arial"/>
          <w:sz w:val="20"/>
          <w:szCs w:val="20"/>
          <w:lang w:eastAsia="es-ES"/>
        </w:rPr>
        <w:t xml:space="preserve">ente en los términos del </w:t>
      </w:r>
      <w:r w:rsidR="00844263" w:rsidRPr="00D2635D">
        <w:rPr>
          <w:rFonts w:ascii="Arial" w:eastAsia="Times New Roman" w:hAnsi="Arial" w:cs="Arial"/>
          <w:b/>
          <w:sz w:val="20"/>
          <w:szCs w:val="20"/>
          <w:lang w:eastAsia="es-ES"/>
        </w:rPr>
        <w:t>Anexo 13</w:t>
      </w:r>
      <w:r w:rsidRPr="00D2635D">
        <w:rPr>
          <w:rFonts w:ascii="Arial" w:eastAsia="Times New Roman" w:hAnsi="Arial" w:cs="Arial"/>
          <w:sz w:val="20"/>
          <w:szCs w:val="20"/>
          <w:lang w:eastAsia="es-ES"/>
        </w:rPr>
        <w:t xml:space="preserve"> de la presente Convocatoria</w:t>
      </w:r>
      <w:r w:rsidR="00CC72C2" w:rsidRPr="00D2635D">
        <w:rPr>
          <w:rFonts w:ascii="Arial" w:eastAsia="Times New Roman" w:hAnsi="Arial" w:cs="Arial"/>
          <w:sz w:val="20"/>
          <w:szCs w:val="20"/>
          <w:lang w:eastAsia="es-ES"/>
        </w:rPr>
        <w:t>.</w:t>
      </w:r>
    </w:p>
    <w:p w:rsidR="00B47FC3" w:rsidRPr="00D2635D" w:rsidRDefault="00B47FC3" w:rsidP="00B47FC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En caso de que no participen con convenio de participación conjunta, </w:t>
      </w:r>
      <w:r w:rsidR="00A83CD1">
        <w:rPr>
          <w:rFonts w:ascii="Arial" w:eastAsia="Times New Roman" w:hAnsi="Arial" w:cs="Arial"/>
          <w:sz w:val="20"/>
          <w:szCs w:val="20"/>
          <w:lang w:eastAsia="es-ES"/>
        </w:rPr>
        <w:t>podr</w:t>
      </w:r>
      <w:r w:rsidR="00FF1593">
        <w:rPr>
          <w:rFonts w:ascii="Arial" w:eastAsia="Times New Roman" w:hAnsi="Arial" w:cs="Arial"/>
          <w:sz w:val="20"/>
          <w:szCs w:val="20"/>
          <w:lang w:eastAsia="es-ES"/>
        </w:rPr>
        <w:t>á</w:t>
      </w:r>
      <w:r w:rsidR="00A83CD1">
        <w:rPr>
          <w:rFonts w:ascii="Arial" w:eastAsia="Times New Roman" w:hAnsi="Arial" w:cs="Arial"/>
          <w:sz w:val="20"/>
          <w:szCs w:val="20"/>
          <w:lang w:eastAsia="es-ES"/>
        </w:rPr>
        <w:t>n</w:t>
      </w:r>
      <w:r w:rsidRPr="00D2635D">
        <w:rPr>
          <w:rFonts w:ascii="Arial" w:eastAsia="Times New Roman" w:hAnsi="Arial" w:cs="Arial"/>
          <w:sz w:val="20"/>
          <w:szCs w:val="20"/>
          <w:lang w:eastAsia="es-ES"/>
        </w:rPr>
        <w:t xml:space="preserve"> agregar </w:t>
      </w:r>
      <w:r w:rsidR="00C03C3A">
        <w:rPr>
          <w:rFonts w:ascii="Arial" w:eastAsia="Times New Roman" w:hAnsi="Arial" w:cs="Arial"/>
          <w:sz w:val="20"/>
          <w:szCs w:val="20"/>
          <w:lang w:eastAsia="es-ES"/>
        </w:rPr>
        <w:t xml:space="preserve">la carátula del </w:t>
      </w:r>
      <w:r w:rsidRPr="00D2635D">
        <w:rPr>
          <w:rFonts w:ascii="Arial" w:eastAsia="Times New Roman" w:hAnsi="Arial" w:cs="Arial"/>
          <w:sz w:val="20"/>
          <w:szCs w:val="20"/>
          <w:lang w:eastAsia="es-ES"/>
        </w:rPr>
        <w:t xml:space="preserve">escrito identificado como </w:t>
      </w:r>
      <w:r w:rsidR="00F14B8E" w:rsidRPr="00D2635D">
        <w:rPr>
          <w:rFonts w:ascii="Arial" w:eastAsia="Times New Roman" w:hAnsi="Arial" w:cs="Arial"/>
          <w:b/>
          <w:sz w:val="20"/>
          <w:szCs w:val="20"/>
          <w:lang w:eastAsia="es-ES"/>
        </w:rPr>
        <w:t xml:space="preserve">Anexo </w:t>
      </w:r>
      <w:r w:rsidR="002F2201" w:rsidRPr="00D2635D">
        <w:rPr>
          <w:rFonts w:ascii="Arial" w:eastAsia="Times New Roman" w:hAnsi="Arial" w:cs="Arial"/>
          <w:b/>
          <w:sz w:val="20"/>
          <w:szCs w:val="20"/>
          <w:lang w:eastAsia="es-ES"/>
        </w:rPr>
        <w:t>13</w:t>
      </w:r>
      <w:r w:rsidRPr="00D2635D">
        <w:rPr>
          <w:rFonts w:ascii="Arial" w:eastAsia="Times New Roman" w:hAnsi="Arial" w:cs="Arial"/>
          <w:sz w:val="20"/>
          <w:szCs w:val="20"/>
          <w:lang w:eastAsia="es-ES"/>
        </w:rPr>
        <w:t xml:space="preserve"> en el que se señale la leyenda “</w:t>
      </w:r>
      <w:r w:rsidR="002F2201" w:rsidRPr="00D2635D">
        <w:rPr>
          <w:rFonts w:ascii="Arial" w:eastAsia="Times New Roman" w:hAnsi="Arial" w:cs="Arial"/>
          <w:sz w:val="20"/>
          <w:szCs w:val="20"/>
          <w:lang w:eastAsia="es-ES"/>
        </w:rPr>
        <w:t xml:space="preserve">No </w:t>
      </w:r>
      <w:r w:rsidRPr="00D2635D">
        <w:rPr>
          <w:rFonts w:ascii="Arial" w:eastAsia="Times New Roman" w:hAnsi="Arial" w:cs="Arial"/>
          <w:sz w:val="20"/>
          <w:szCs w:val="20"/>
          <w:lang w:eastAsia="es-ES"/>
        </w:rPr>
        <w:t>aplica”</w:t>
      </w:r>
      <w:r w:rsidR="00262183">
        <w:rPr>
          <w:rFonts w:ascii="Arial" w:eastAsia="Times New Roman" w:hAnsi="Arial" w:cs="Arial"/>
          <w:sz w:val="20"/>
          <w:szCs w:val="20"/>
          <w:lang w:eastAsia="es-ES"/>
        </w:rPr>
        <w:t>.</w:t>
      </w:r>
    </w:p>
    <w:p w:rsidR="00BC2B33" w:rsidRPr="00D2635D" w:rsidRDefault="007E4CCC" w:rsidP="00BC2B33">
      <w:pPr>
        <w:pStyle w:val="Ttulo2"/>
        <w:widowControl w:val="0"/>
        <w:numPr>
          <w:ilvl w:val="1"/>
          <w:numId w:val="19"/>
        </w:numPr>
        <w:tabs>
          <w:tab w:val="clear" w:pos="576"/>
          <w:tab w:val="num" w:pos="0"/>
        </w:tabs>
        <w:spacing w:before="0" w:after="0"/>
        <w:ind w:left="-284" w:firstLine="0"/>
        <w:jc w:val="both"/>
        <w:rPr>
          <w:rFonts w:cs="Arial"/>
          <w:i w:val="0"/>
          <w:sz w:val="20"/>
          <w:lang w:eastAsia="es-ES"/>
        </w:rPr>
      </w:pPr>
      <w:bookmarkStart w:id="62" w:name="_Toc453762407"/>
      <w:r>
        <w:rPr>
          <w:rFonts w:cs="Arial"/>
          <w:i w:val="0"/>
          <w:sz w:val="20"/>
          <w:lang w:eastAsia="es-ES"/>
        </w:rPr>
        <w:t>3.4</w:t>
      </w:r>
      <w:r w:rsidR="00D1134A" w:rsidRPr="00D2635D">
        <w:rPr>
          <w:rFonts w:cs="Arial"/>
          <w:i w:val="0"/>
          <w:sz w:val="20"/>
          <w:lang w:eastAsia="es-ES"/>
        </w:rPr>
        <w:t xml:space="preserve"> </w:t>
      </w:r>
      <w:r w:rsidR="00C03C3A">
        <w:rPr>
          <w:rFonts w:cs="Arial"/>
          <w:i w:val="0"/>
          <w:sz w:val="20"/>
          <w:lang w:eastAsia="es-ES"/>
        </w:rPr>
        <w:t>Nú</w:t>
      </w:r>
      <w:r w:rsidR="00BC2B33" w:rsidRPr="00D2635D">
        <w:rPr>
          <w:rFonts w:cs="Arial"/>
          <w:i w:val="0"/>
          <w:sz w:val="20"/>
          <w:lang w:eastAsia="es-ES"/>
        </w:rPr>
        <w:t>mero de Proposiciones</w:t>
      </w:r>
      <w:bookmarkEnd w:id="62"/>
    </w:p>
    <w:p w:rsidR="00D1134A" w:rsidRPr="00D2635D" w:rsidRDefault="00D1134A" w:rsidP="00BC2B33">
      <w:pPr>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Los licitantes sólo podrán presentar una proposición en el presente procedimiento de contratación.</w:t>
      </w:r>
    </w:p>
    <w:p w:rsidR="00D1134A" w:rsidRPr="00D2635D" w:rsidRDefault="00CC72C2" w:rsidP="00EE2CC1">
      <w:pPr>
        <w:pStyle w:val="Ttulo2"/>
        <w:tabs>
          <w:tab w:val="num" w:pos="-284"/>
        </w:tabs>
        <w:ind w:left="-284" w:firstLine="0"/>
        <w:rPr>
          <w:rFonts w:cs="Arial"/>
          <w:i w:val="0"/>
          <w:sz w:val="20"/>
          <w:lang w:eastAsia="es-ES"/>
        </w:rPr>
      </w:pPr>
      <w:bookmarkStart w:id="63" w:name="_Toc453762408"/>
      <w:r w:rsidRPr="00D2635D">
        <w:rPr>
          <w:rFonts w:cs="Arial"/>
          <w:i w:val="0"/>
          <w:sz w:val="20"/>
          <w:lang w:eastAsia="es-ES"/>
        </w:rPr>
        <w:t>3.</w:t>
      </w:r>
      <w:r w:rsidR="007E4CCC">
        <w:rPr>
          <w:rFonts w:cs="Arial"/>
          <w:i w:val="0"/>
          <w:sz w:val="20"/>
          <w:lang w:eastAsia="es-ES"/>
        </w:rPr>
        <w:t>5</w:t>
      </w:r>
      <w:r w:rsidR="00753B68" w:rsidRPr="00D2635D">
        <w:rPr>
          <w:rFonts w:cs="Arial"/>
          <w:i w:val="0"/>
          <w:sz w:val="20"/>
          <w:lang w:eastAsia="es-ES"/>
        </w:rPr>
        <w:t xml:space="preserve"> </w:t>
      </w:r>
      <w:r w:rsidR="00D1134A" w:rsidRPr="00D2635D">
        <w:rPr>
          <w:rFonts w:cs="Arial"/>
          <w:i w:val="0"/>
          <w:sz w:val="20"/>
          <w:lang w:eastAsia="es-ES"/>
        </w:rPr>
        <w:t>Acto de fallo y firma de contrato</w:t>
      </w:r>
      <w:r w:rsidR="00135271" w:rsidRPr="00D2635D">
        <w:rPr>
          <w:rFonts w:cs="Arial"/>
          <w:i w:val="0"/>
          <w:sz w:val="20"/>
          <w:lang w:eastAsia="es-ES"/>
        </w:rPr>
        <w:t>.</w:t>
      </w:r>
      <w:bookmarkEnd w:id="63"/>
    </w:p>
    <w:p w:rsidR="00D1134A" w:rsidRDefault="00D1134A" w:rsidP="00262183">
      <w:pPr>
        <w:spacing w:line="240" w:lineRule="auto"/>
        <w:ind w:left="-284"/>
        <w:jc w:val="both"/>
        <w:rPr>
          <w:rFonts w:ascii="Arial" w:hAnsi="Arial" w:cs="Arial"/>
          <w:sz w:val="20"/>
          <w:szCs w:val="20"/>
        </w:rPr>
      </w:pPr>
      <w:r w:rsidRPr="00D2635D">
        <w:rPr>
          <w:rFonts w:ascii="Arial" w:hAnsi="Arial" w:cs="Arial"/>
          <w:sz w:val="20"/>
          <w:szCs w:val="20"/>
          <w:lang w:eastAsia="es-ES"/>
        </w:rPr>
        <w:t xml:space="preserve">El fallo se emitirá de conformidad con el artículo 37 de la LAASSP y su contenido </w:t>
      </w:r>
      <w:r w:rsidRPr="00D2635D">
        <w:rPr>
          <w:rFonts w:ascii="Arial" w:hAnsi="Arial" w:cs="Arial"/>
          <w:sz w:val="20"/>
          <w:szCs w:val="20"/>
        </w:rPr>
        <w:t>se difundirá a través de CompraNet el mismo día en que se emita, en el entendido de que este procedimiento susti</w:t>
      </w:r>
      <w:r w:rsidR="00262183">
        <w:rPr>
          <w:rFonts w:ascii="Arial" w:hAnsi="Arial" w:cs="Arial"/>
          <w:sz w:val="20"/>
          <w:szCs w:val="20"/>
        </w:rPr>
        <w:t xml:space="preserve">tuye a la notificación personal, </w:t>
      </w:r>
      <w:r w:rsidR="00262183" w:rsidRPr="00262183">
        <w:rPr>
          <w:rFonts w:ascii="Arial" w:hAnsi="Arial" w:cs="Arial"/>
          <w:sz w:val="20"/>
          <w:szCs w:val="20"/>
        </w:rPr>
        <w:t xml:space="preserve">con fundamento en lo establecido en el artículo 37 Bis de la LAASSP y 49 segundo párrafo del RLAASSP. </w:t>
      </w:r>
      <w:r w:rsidRPr="00D2635D">
        <w:rPr>
          <w:rFonts w:ascii="Arial" w:hAnsi="Arial" w:cs="Arial"/>
          <w:sz w:val="20"/>
          <w:szCs w:val="20"/>
        </w:rPr>
        <w:t>Así también el fallo podrá ser consultado en el portal de compras del IMSS en el apartado “Transparencia” (http.//compras.imss.gob.mx/), o bien en el mural de co</w:t>
      </w:r>
      <w:r w:rsidR="0036572F" w:rsidRPr="00D2635D">
        <w:rPr>
          <w:rFonts w:ascii="Arial" w:hAnsi="Arial" w:cs="Arial"/>
          <w:sz w:val="20"/>
          <w:szCs w:val="20"/>
        </w:rPr>
        <w:t>municación ubicado en el piso 5</w:t>
      </w:r>
      <w:r w:rsidRPr="00D2635D">
        <w:rPr>
          <w:rFonts w:ascii="Arial" w:hAnsi="Arial" w:cs="Arial"/>
          <w:sz w:val="20"/>
          <w:szCs w:val="20"/>
        </w:rPr>
        <w:t xml:space="preserve"> del inmueble </w:t>
      </w:r>
      <w:r w:rsidR="00AF5E07" w:rsidRPr="00D2635D">
        <w:rPr>
          <w:rFonts w:ascii="Arial" w:hAnsi="Arial" w:cs="Arial"/>
          <w:sz w:val="20"/>
          <w:szCs w:val="20"/>
        </w:rPr>
        <w:t xml:space="preserve">ubicado </w:t>
      </w:r>
      <w:r w:rsidRPr="00D2635D">
        <w:rPr>
          <w:rFonts w:ascii="Arial" w:hAnsi="Arial" w:cs="Arial"/>
          <w:sz w:val="20"/>
          <w:szCs w:val="20"/>
        </w:rPr>
        <w:t>en la calle Du</w:t>
      </w:r>
      <w:r w:rsidR="00323531" w:rsidRPr="00D2635D">
        <w:rPr>
          <w:rFonts w:ascii="Arial" w:hAnsi="Arial" w:cs="Arial"/>
          <w:sz w:val="20"/>
          <w:szCs w:val="20"/>
        </w:rPr>
        <w:t xml:space="preserve">rango número </w:t>
      </w:r>
      <w:r w:rsidRPr="00D2635D">
        <w:rPr>
          <w:rFonts w:ascii="Arial" w:hAnsi="Arial" w:cs="Arial"/>
          <w:sz w:val="20"/>
          <w:szCs w:val="20"/>
        </w:rPr>
        <w:t xml:space="preserve">291, </w:t>
      </w:r>
      <w:r w:rsidR="00323531" w:rsidRPr="00D2635D">
        <w:rPr>
          <w:rFonts w:ascii="Arial" w:hAnsi="Arial" w:cs="Arial"/>
          <w:sz w:val="20"/>
          <w:szCs w:val="20"/>
        </w:rPr>
        <w:t>C</w:t>
      </w:r>
      <w:r w:rsidRPr="00D2635D">
        <w:rPr>
          <w:rFonts w:ascii="Arial" w:hAnsi="Arial" w:cs="Arial"/>
          <w:sz w:val="20"/>
          <w:szCs w:val="20"/>
        </w:rPr>
        <w:t xml:space="preserve">olonia Roma Norte, Delegación Cuauhtémoc, C.P. 06700, </w:t>
      </w:r>
      <w:r w:rsidR="00AF5E07" w:rsidRPr="00D2635D">
        <w:rPr>
          <w:rFonts w:ascii="Arial" w:hAnsi="Arial" w:cs="Arial"/>
          <w:sz w:val="20"/>
          <w:szCs w:val="20"/>
        </w:rPr>
        <w:t>Ciudad de México</w:t>
      </w:r>
      <w:r w:rsidRPr="00D2635D">
        <w:rPr>
          <w:rFonts w:ascii="Arial" w:hAnsi="Arial" w:cs="Arial"/>
          <w:sz w:val="20"/>
          <w:szCs w:val="20"/>
        </w:rPr>
        <w:t>, en donde se fijará copia de un ejemplar del acta por un término no menor de cinco días hábiles.</w:t>
      </w:r>
    </w:p>
    <w:p w:rsidR="004F00B7" w:rsidRDefault="004F00B7" w:rsidP="00262183">
      <w:pPr>
        <w:spacing w:line="240" w:lineRule="auto"/>
        <w:ind w:left="-284"/>
        <w:jc w:val="both"/>
        <w:rPr>
          <w:rFonts w:ascii="Arial" w:hAnsi="Arial" w:cs="Arial"/>
          <w:sz w:val="20"/>
          <w:szCs w:val="20"/>
        </w:rPr>
      </w:pPr>
      <w:r w:rsidRPr="00C1110A">
        <w:rPr>
          <w:rFonts w:ascii="Arial" w:hAnsi="Arial" w:cs="Arial"/>
          <w:sz w:val="20"/>
          <w:szCs w:val="20"/>
          <w:lang w:val="es-ES_tradnl" w:eastAsia="es-ES"/>
        </w:rPr>
        <w:t xml:space="preserve">Con fundamento en </w:t>
      </w:r>
      <w:r>
        <w:rPr>
          <w:rFonts w:ascii="Arial" w:hAnsi="Arial" w:cs="Arial"/>
          <w:sz w:val="20"/>
          <w:szCs w:val="20"/>
          <w:lang w:val="es-ES_tradnl" w:eastAsia="es-ES"/>
        </w:rPr>
        <w:t>el artículo</w:t>
      </w:r>
      <w:r w:rsidRPr="00DB5174">
        <w:rPr>
          <w:rFonts w:ascii="Arial" w:hAnsi="Arial" w:cs="Arial"/>
          <w:sz w:val="20"/>
          <w:szCs w:val="20"/>
          <w:lang w:val="es-ES_tradnl" w:eastAsia="es-ES"/>
        </w:rPr>
        <w:t xml:space="preserve"> 46 primer párrafo</w:t>
      </w:r>
      <w:r w:rsidRPr="00C1110A">
        <w:rPr>
          <w:rFonts w:ascii="Arial" w:hAnsi="Arial" w:cs="Arial"/>
          <w:sz w:val="20"/>
          <w:szCs w:val="20"/>
          <w:lang w:val="es-ES_tradnl" w:eastAsia="es-ES"/>
        </w:rPr>
        <w:t xml:space="preserve"> de la LAASSP, c</w:t>
      </w:r>
      <w:r w:rsidRPr="00C1110A">
        <w:rPr>
          <w:rFonts w:ascii="Arial" w:hAnsi="Arial" w:cs="Arial"/>
          <w:sz w:val="20"/>
          <w:szCs w:val="20"/>
          <w:lang w:val="es-ES_tradnl"/>
        </w:rPr>
        <w:t>on la notificación del fallo serán exigibles</w:t>
      </w:r>
      <w:r>
        <w:rPr>
          <w:rFonts w:ascii="Arial" w:hAnsi="Arial" w:cs="Arial"/>
          <w:sz w:val="20"/>
          <w:szCs w:val="20"/>
          <w:lang w:val="es-ES_tradnl"/>
        </w:rPr>
        <w:t xml:space="preserve"> los derechos y obligaciones</w:t>
      </w:r>
      <w:r w:rsidRPr="00C1110A">
        <w:rPr>
          <w:rFonts w:ascii="Arial" w:hAnsi="Arial" w:cs="Arial"/>
          <w:sz w:val="20"/>
          <w:szCs w:val="20"/>
          <w:lang w:val="es-ES_tradnl"/>
        </w:rPr>
        <w:t>, sin perjuicio de la obligación de las partes de firmar</w:t>
      </w:r>
      <w:r>
        <w:rPr>
          <w:rFonts w:ascii="Arial" w:hAnsi="Arial" w:cs="Arial"/>
          <w:sz w:val="20"/>
          <w:szCs w:val="20"/>
          <w:lang w:val="es-ES_tradnl"/>
        </w:rPr>
        <w:t xml:space="preserve"> el contrato</w:t>
      </w:r>
      <w:r w:rsidRPr="00C1110A">
        <w:rPr>
          <w:rFonts w:ascii="Arial" w:hAnsi="Arial" w:cs="Arial"/>
          <w:sz w:val="20"/>
          <w:szCs w:val="20"/>
          <w:lang w:val="es-ES_tradnl"/>
        </w:rPr>
        <w:t xml:space="preserve"> en la fecha y términos señalados</w:t>
      </w:r>
      <w:r>
        <w:rPr>
          <w:rFonts w:ascii="Arial" w:hAnsi="Arial" w:cs="Arial"/>
          <w:sz w:val="20"/>
          <w:szCs w:val="20"/>
          <w:lang w:val="es-ES_tradnl"/>
        </w:rPr>
        <w:t xml:space="preserve"> en la presente Convocatoria.</w:t>
      </w:r>
    </w:p>
    <w:p w:rsidR="00D1134A" w:rsidRPr="00D2635D" w:rsidRDefault="00646B10" w:rsidP="00D1134A">
      <w:pPr>
        <w:spacing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El licitante</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adjudicado</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deberá</w:t>
      </w:r>
      <w:r w:rsidR="00DE600B">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firmar el contrato que se señala en el </w:t>
      </w:r>
      <w:r w:rsidRPr="00D2635D">
        <w:rPr>
          <w:rFonts w:ascii="Arial" w:eastAsia="Times New Roman" w:hAnsi="Arial" w:cs="Arial"/>
          <w:b/>
          <w:sz w:val="20"/>
          <w:szCs w:val="20"/>
          <w:lang w:eastAsia="es-ES"/>
        </w:rPr>
        <w:t xml:space="preserve">Anexo </w:t>
      </w:r>
      <w:r w:rsidR="00FC6ACE" w:rsidRPr="00D2635D">
        <w:rPr>
          <w:rFonts w:ascii="Arial" w:eastAsia="Times New Roman" w:hAnsi="Arial" w:cs="Arial"/>
          <w:b/>
          <w:sz w:val="20"/>
          <w:szCs w:val="20"/>
          <w:lang w:eastAsia="es-ES"/>
        </w:rPr>
        <w:t>3</w:t>
      </w:r>
      <w:r w:rsidRPr="00D2635D">
        <w:rPr>
          <w:rFonts w:ascii="Arial" w:eastAsia="Times New Roman" w:hAnsi="Arial" w:cs="Arial"/>
          <w:b/>
          <w:sz w:val="20"/>
          <w:szCs w:val="20"/>
          <w:lang w:eastAsia="es-ES"/>
        </w:rPr>
        <w:t xml:space="preserve"> </w:t>
      </w:r>
      <w:r w:rsidRPr="00D2635D">
        <w:rPr>
          <w:rFonts w:ascii="Arial" w:eastAsia="Times New Roman" w:hAnsi="Arial" w:cs="Arial"/>
          <w:sz w:val="20"/>
          <w:szCs w:val="20"/>
          <w:lang w:eastAsia="es-ES"/>
        </w:rPr>
        <w:t>de la presente Convocatoria,</w:t>
      </w:r>
      <w:r w:rsidR="00517E93"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el día </w:t>
      </w:r>
      <w:r w:rsidR="00CD6741" w:rsidRPr="00CD6741">
        <w:rPr>
          <w:rFonts w:ascii="Arial" w:eastAsia="Times New Roman" w:hAnsi="Arial" w:cs="Arial"/>
          <w:sz w:val="20"/>
          <w:szCs w:val="20"/>
          <w:lang w:eastAsia="es-ES"/>
        </w:rPr>
        <w:t>29</w:t>
      </w:r>
      <w:r w:rsidR="008A5BDC" w:rsidRPr="00CD6741">
        <w:rPr>
          <w:rFonts w:ascii="Arial" w:eastAsia="Times New Roman" w:hAnsi="Arial" w:cs="Arial"/>
          <w:sz w:val="20"/>
          <w:szCs w:val="20"/>
          <w:lang w:eastAsia="es-ES"/>
        </w:rPr>
        <w:t xml:space="preserve"> de </w:t>
      </w:r>
      <w:r w:rsidR="0065606E" w:rsidRPr="00CD6741">
        <w:rPr>
          <w:rFonts w:ascii="Arial" w:eastAsia="Times New Roman" w:hAnsi="Arial" w:cs="Arial"/>
          <w:sz w:val="20"/>
          <w:szCs w:val="20"/>
          <w:lang w:eastAsia="es-ES"/>
        </w:rPr>
        <w:t>julio</w:t>
      </w:r>
      <w:r w:rsidR="00AF5E07" w:rsidRPr="00CD6741">
        <w:rPr>
          <w:rFonts w:ascii="Arial" w:eastAsia="Times New Roman" w:hAnsi="Arial" w:cs="Arial"/>
          <w:sz w:val="20"/>
          <w:szCs w:val="20"/>
          <w:lang w:eastAsia="es-ES"/>
        </w:rPr>
        <w:t xml:space="preserve"> </w:t>
      </w:r>
      <w:r w:rsidR="008A5BDC" w:rsidRPr="00CD6741">
        <w:rPr>
          <w:rFonts w:ascii="Arial" w:eastAsia="Times New Roman" w:hAnsi="Arial" w:cs="Arial"/>
          <w:sz w:val="20"/>
          <w:szCs w:val="20"/>
          <w:lang w:eastAsia="es-ES"/>
        </w:rPr>
        <w:t>de 201</w:t>
      </w:r>
      <w:r w:rsidR="004F00B7" w:rsidRPr="00CD6741">
        <w:rPr>
          <w:rFonts w:ascii="Arial" w:eastAsia="Times New Roman" w:hAnsi="Arial" w:cs="Arial"/>
          <w:sz w:val="20"/>
          <w:szCs w:val="20"/>
          <w:lang w:eastAsia="es-ES"/>
        </w:rPr>
        <w:t>6</w:t>
      </w:r>
      <w:r w:rsidRPr="00CD6741">
        <w:rPr>
          <w:rFonts w:ascii="Arial" w:eastAsia="Times New Roman" w:hAnsi="Arial" w:cs="Arial"/>
          <w:sz w:val="20"/>
          <w:szCs w:val="20"/>
          <w:lang w:eastAsia="es-ES"/>
        </w:rPr>
        <w:t xml:space="preserve">, </w:t>
      </w:r>
      <w:r w:rsidRPr="00DE600B">
        <w:rPr>
          <w:rFonts w:ascii="Arial" w:eastAsia="Times New Roman" w:hAnsi="Arial" w:cs="Arial"/>
          <w:sz w:val="20"/>
          <w:szCs w:val="20"/>
          <w:lang w:eastAsia="es-ES"/>
        </w:rPr>
        <w:t xml:space="preserve">a las </w:t>
      </w:r>
      <w:r w:rsidR="008A5BDC" w:rsidRPr="00DE600B">
        <w:rPr>
          <w:rFonts w:ascii="Arial" w:eastAsia="Times New Roman" w:hAnsi="Arial" w:cs="Arial"/>
          <w:sz w:val="20"/>
          <w:szCs w:val="20"/>
          <w:lang w:eastAsia="es-ES"/>
        </w:rPr>
        <w:t>17:00 horas</w:t>
      </w:r>
      <w:r w:rsidRPr="00DE600B">
        <w:rPr>
          <w:rFonts w:ascii="Arial" w:eastAsia="Times New Roman" w:hAnsi="Arial" w:cs="Arial"/>
          <w:sz w:val="20"/>
          <w:szCs w:val="20"/>
          <w:lang w:eastAsia="es-ES"/>
        </w:rPr>
        <w:t>,</w:t>
      </w:r>
      <w:r w:rsidRPr="00D2635D">
        <w:rPr>
          <w:rFonts w:ascii="Arial" w:eastAsia="Times New Roman" w:hAnsi="Arial" w:cs="Arial"/>
          <w:sz w:val="20"/>
          <w:szCs w:val="20"/>
          <w:lang w:eastAsia="es-ES"/>
        </w:rPr>
        <w:t xml:space="preserve"> en la División de Contratos, ubicada en la Calle Durango </w:t>
      </w:r>
      <w:r w:rsidR="00323531" w:rsidRPr="00D2635D">
        <w:rPr>
          <w:rFonts w:ascii="Arial" w:eastAsia="Times New Roman" w:hAnsi="Arial" w:cs="Arial"/>
          <w:sz w:val="20"/>
          <w:szCs w:val="20"/>
          <w:lang w:eastAsia="es-ES"/>
        </w:rPr>
        <w:t xml:space="preserve">número </w:t>
      </w:r>
      <w:r w:rsidRPr="00D2635D">
        <w:rPr>
          <w:rFonts w:ascii="Arial" w:eastAsia="Times New Roman" w:hAnsi="Arial" w:cs="Arial"/>
          <w:sz w:val="20"/>
          <w:szCs w:val="20"/>
          <w:lang w:eastAsia="es-ES"/>
        </w:rPr>
        <w:t xml:space="preserve">291, piso 10, Colonia Roma Norte, Código Postal 06700, Delegación Cuauhtémoc, </w:t>
      </w:r>
      <w:r w:rsidR="004F00B7">
        <w:rPr>
          <w:rFonts w:ascii="Arial" w:eastAsia="Times New Roman" w:hAnsi="Arial" w:cs="Arial"/>
          <w:sz w:val="20"/>
          <w:szCs w:val="20"/>
          <w:lang w:eastAsia="es-ES"/>
        </w:rPr>
        <w:t xml:space="preserve">Ciudad de </w:t>
      </w:r>
      <w:r w:rsidRPr="00D2635D">
        <w:rPr>
          <w:rFonts w:ascii="Arial" w:eastAsia="Times New Roman" w:hAnsi="Arial" w:cs="Arial"/>
          <w:sz w:val="20"/>
          <w:szCs w:val="20"/>
          <w:lang w:eastAsia="es-ES"/>
        </w:rPr>
        <w:t>México. En caso de que la fecha prevista originalmente esté rebasada o no se encuentre vigente, o bien no se mencione en el fallo, el término para la firma del contrato quedará comprendido dentro de los quince días naturales posteriores a la notificación del fallo mediante notificación personal en el domicilio o a través de correo electrónico que para tales efectos haya señalado el licitante.</w:t>
      </w:r>
      <w:r w:rsidR="00323531" w:rsidRPr="00D2635D">
        <w:rPr>
          <w:rFonts w:ascii="Arial" w:eastAsia="Times New Roman" w:hAnsi="Arial" w:cs="Arial"/>
          <w:sz w:val="20"/>
          <w:szCs w:val="20"/>
          <w:lang w:eastAsia="es-ES"/>
        </w:rPr>
        <w:t xml:space="preserve"> </w:t>
      </w:r>
      <w:r w:rsidR="00D1134A" w:rsidRPr="00D2635D">
        <w:rPr>
          <w:rFonts w:ascii="Arial" w:eastAsia="Times New Roman" w:hAnsi="Arial" w:cs="Arial"/>
          <w:sz w:val="20"/>
          <w:szCs w:val="20"/>
          <w:lang w:eastAsia="es-ES"/>
        </w:rPr>
        <w:t>Para la firma del contrato deberá prese</w:t>
      </w:r>
      <w:r w:rsidR="00117814" w:rsidRPr="00D2635D">
        <w:rPr>
          <w:rFonts w:ascii="Arial" w:eastAsia="Times New Roman" w:hAnsi="Arial" w:cs="Arial"/>
          <w:sz w:val="20"/>
          <w:szCs w:val="20"/>
          <w:lang w:eastAsia="es-ES"/>
        </w:rPr>
        <w:t>ntar</w:t>
      </w:r>
      <w:r w:rsidR="00761417">
        <w:rPr>
          <w:rFonts w:ascii="Arial" w:eastAsia="Times New Roman" w:hAnsi="Arial" w:cs="Arial"/>
          <w:sz w:val="20"/>
          <w:szCs w:val="20"/>
          <w:lang w:eastAsia="es-ES"/>
        </w:rPr>
        <w:t>, al día siguiente de la comunicación de fallo,</w:t>
      </w:r>
      <w:r w:rsidR="00117814" w:rsidRPr="00D2635D">
        <w:rPr>
          <w:rFonts w:ascii="Arial" w:eastAsia="Times New Roman" w:hAnsi="Arial" w:cs="Arial"/>
          <w:sz w:val="20"/>
          <w:szCs w:val="20"/>
          <w:lang w:eastAsia="es-ES"/>
        </w:rPr>
        <w:t xml:space="preserve"> los siguientes documentos:</w:t>
      </w:r>
    </w:p>
    <w:p w:rsidR="009A54C2" w:rsidRPr="00D2635D" w:rsidRDefault="009A54C2" w:rsidP="004C0A2D">
      <w:pPr>
        <w:shd w:val="clear" w:color="auto" w:fill="FFFFFF" w:themeFill="background1"/>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w:t>
      </w:r>
      <w:r w:rsidR="007E4CCC">
        <w:rPr>
          <w:rFonts w:ascii="Arial" w:eastAsia="Times New Roman" w:hAnsi="Arial" w:cs="Arial"/>
          <w:b/>
          <w:sz w:val="20"/>
          <w:szCs w:val="20"/>
          <w:lang w:eastAsia="es-ES"/>
        </w:rPr>
        <w:t>5</w:t>
      </w:r>
      <w:r w:rsidRPr="00D2635D">
        <w:rPr>
          <w:rFonts w:ascii="Arial" w:eastAsia="Times New Roman" w:hAnsi="Arial" w:cs="Arial"/>
          <w:b/>
          <w:sz w:val="20"/>
          <w:szCs w:val="20"/>
          <w:lang w:eastAsia="es-ES"/>
        </w:rPr>
        <w:t>.1 Persona Moral:</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Acta constitutiva y, en su caso, sus respectivas modificaciones.</w:t>
      </w:r>
    </w:p>
    <w:p w:rsidR="009A54C2" w:rsidRPr="00D2635D" w:rsidRDefault="009A54C2" w:rsidP="00887934">
      <w:pPr>
        <w:pStyle w:val="Prrafodelista"/>
        <w:numPr>
          <w:ilvl w:val="1"/>
          <w:numId w:val="20"/>
        </w:numPr>
        <w:jc w:val="both"/>
        <w:rPr>
          <w:rFonts w:ascii="Arial" w:hAnsi="Arial" w:cs="Arial"/>
          <w:sz w:val="20"/>
          <w:szCs w:val="20"/>
          <w:lang w:val="es-MX"/>
        </w:rPr>
      </w:pPr>
      <w:r w:rsidRPr="00D2635D">
        <w:rPr>
          <w:rFonts w:ascii="Arial" w:hAnsi="Arial" w:cs="Arial"/>
          <w:iCs/>
          <w:sz w:val="20"/>
          <w:szCs w:val="20"/>
          <w:lang w:val="es-MX"/>
        </w:rPr>
        <w:t>Poder notarial del representante legal que firmará el contrato.</w:t>
      </w:r>
    </w:p>
    <w:p w:rsidR="00745033" w:rsidRPr="00D2635D" w:rsidRDefault="00745033" w:rsidP="00745033">
      <w:pPr>
        <w:pStyle w:val="Prrafodelista"/>
        <w:ind w:left="1440"/>
        <w:jc w:val="both"/>
        <w:rPr>
          <w:rFonts w:ascii="Arial" w:hAnsi="Arial" w:cs="Arial"/>
          <w:sz w:val="20"/>
          <w:szCs w:val="20"/>
          <w:lang w:val="es-MX"/>
        </w:rPr>
      </w:pPr>
    </w:p>
    <w:p w:rsidR="009A54C2" w:rsidRPr="00D2635D" w:rsidRDefault="009A54C2" w:rsidP="00D1134A">
      <w:pPr>
        <w:spacing w:line="240" w:lineRule="auto"/>
        <w:ind w:left="-284"/>
        <w:jc w:val="both"/>
        <w:rPr>
          <w:rFonts w:ascii="Arial" w:eastAsia="Times New Roman" w:hAnsi="Arial" w:cs="Arial"/>
          <w:b/>
          <w:sz w:val="20"/>
          <w:szCs w:val="20"/>
          <w:lang w:eastAsia="es-ES"/>
        </w:rPr>
      </w:pPr>
      <w:r w:rsidRPr="00D2635D">
        <w:rPr>
          <w:rFonts w:ascii="Arial" w:eastAsia="Times New Roman" w:hAnsi="Arial" w:cs="Arial"/>
          <w:b/>
          <w:sz w:val="20"/>
          <w:szCs w:val="20"/>
          <w:lang w:eastAsia="es-ES"/>
        </w:rPr>
        <w:t>3.</w:t>
      </w:r>
      <w:r w:rsidR="007E4CCC">
        <w:rPr>
          <w:rFonts w:ascii="Arial" w:eastAsia="Times New Roman" w:hAnsi="Arial" w:cs="Arial"/>
          <w:b/>
          <w:sz w:val="20"/>
          <w:szCs w:val="20"/>
          <w:lang w:eastAsia="es-ES"/>
        </w:rPr>
        <w:t>5</w:t>
      </w:r>
      <w:r w:rsidRPr="00D2635D">
        <w:rPr>
          <w:rFonts w:ascii="Arial" w:eastAsia="Times New Roman" w:hAnsi="Arial" w:cs="Arial"/>
          <w:b/>
          <w:sz w:val="20"/>
          <w:szCs w:val="20"/>
          <w:lang w:eastAsia="es-ES"/>
        </w:rPr>
        <w:t>.2 Persona Física:</w:t>
      </w:r>
    </w:p>
    <w:p w:rsidR="009A54C2" w:rsidRPr="00D2635D" w:rsidRDefault="009A54C2" w:rsidP="00887934">
      <w:pPr>
        <w:pStyle w:val="Prrafodelista"/>
        <w:numPr>
          <w:ilvl w:val="0"/>
          <w:numId w:val="21"/>
        </w:numPr>
        <w:jc w:val="both"/>
        <w:rPr>
          <w:rFonts w:ascii="Arial" w:hAnsi="Arial" w:cs="Arial"/>
          <w:iCs/>
          <w:sz w:val="20"/>
          <w:szCs w:val="20"/>
          <w:lang w:val="es-MX"/>
        </w:rPr>
      </w:pPr>
      <w:r w:rsidRPr="00D2635D">
        <w:rPr>
          <w:rFonts w:ascii="Arial" w:hAnsi="Arial" w:cs="Arial"/>
          <w:iCs/>
          <w:sz w:val="20"/>
          <w:szCs w:val="20"/>
          <w:lang w:val="es-MX"/>
        </w:rPr>
        <w:t>Acta de nacimiento o carta de naturalización.</w:t>
      </w:r>
    </w:p>
    <w:p w:rsidR="00323531" w:rsidRPr="00D2635D" w:rsidRDefault="00323531" w:rsidP="00323531">
      <w:pPr>
        <w:pStyle w:val="Prrafodelista"/>
        <w:ind w:left="1440"/>
        <w:jc w:val="both"/>
        <w:rPr>
          <w:rFonts w:ascii="Arial" w:hAnsi="Arial" w:cs="Arial"/>
          <w:iCs/>
          <w:sz w:val="20"/>
          <w:szCs w:val="20"/>
          <w:lang w:val="es-MX"/>
        </w:rPr>
      </w:pPr>
    </w:p>
    <w:p w:rsidR="009A54C2" w:rsidRPr="00D2635D" w:rsidRDefault="007E4CCC" w:rsidP="00D1134A">
      <w:pPr>
        <w:spacing w:line="240" w:lineRule="auto"/>
        <w:ind w:left="-284"/>
        <w:jc w:val="both"/>
        <w:rPr>
          <w:rFonts w:ascii="Arial" w:eastAsia="Times New Roman" w:hAnsi="Arial" w:cs="Arial"/>
          <w:b/>
          <w:sz w:val="20"/>
          <w:szCs w:val="20"/>
          <w:lang w:eastAsia="es-ES"/>
        </w:rPr>
      </w:pPr>
      <w:r>
        <w:rPr>
          <w:rFonts w:ascii="Arial" w:eastAsia="Times New Roman" w:hAnsi="Arial" w:cs="Arial"/>
          <w:b/>
          <w:sz w:val="20"/>
          <w:szCs w:val="20"/>
          <w:lang w:eastAsia="es-ES"/>
        </w:rPr>
        <w:t>3.5</w:t>
      </w:r>
      <w:r w:rsidR="009A54C2" w:rsidRPr="00D2635D">
        <w:rPr>
          <w:rFonts w:ascii="Arial" w:eastAsia="Times New Roman" w:hAnsi="Arial" w:cs="Arial"/>
          <w:b/>
          <w:sz w:val="20"/>
          <w:szCs w:val="20"/>
          <w:lang w:eastAsia="es-ES"/>
        </w:rPr>
        <w:t>.3 Para Ambos: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Identificación oficial vigente y con fotografía del representante legal.</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Cédula de Registro Federal de Contribuyentes.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Comprobante de domicilio con vigencia no mayor a 3 meses.</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lastRenderedPageBreak/>
        <w:t xml:space="preserve">En su caso, escrito de estratificación de empresa en términos del artículo 3 de la Ley para el Desarrollo de la Competitividad de la Micro, Pequeña y Mediana Empresa. </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Escrito en términos del artículo 50 y 60 de la LAASSP.</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fiscales emitida por el Servicio de Administración Tributaria vigente a la firma del contrato, en términos del artículo 32-D del Código Fiscal de la Federación.</w:t>
      </w:r>
    </w:p>
    <w:p w:rsidR="009A54C2" w:rsidRPr="00D2635D" w:rsidRDefault="009A54C2" w:rsidP="00887934">
      <w:pPr>
        <w:pStyle w:val="Prrafodelista"/>
        <w:numPr>
          <w:ilvl w:val="0"/>
          <w:numId w:val="22"/>
        </w:numPr>
        <w:jc w:val="both"/>
        <w:rPr>
          <w:rFonts w:ascii="Arial" w:hAnsi="Arial" w:cs="Arial"/>
          <w:iCs/>
          <w:sz w:val="20"/>
          <w:szCs w:val="20"/>
          <w:lang w:val="es-MX"/>
        </w:rPr>
      </w:pPr>
      <w:r w:rsidRPr="00D2635D">
        <w:rPr>
          <w:rFonts w:ascii="Arial" w:hAnsi="Arial" w:cs="Arial"/>
          <w:iCs/>
          <w:sz w:val="20"/>
          <w:szCs w:val="20"/>
          <w:lang w:val="es-MX"/>
        </w:rPr>
        <w:t>Opinión positiva de cumplimiento de obligaciones en materia de seguridad social vigente a la firma del contrato emitida por el IMSS, en términos del artículo 32-D del Código Fiscal de la Federación y del Acuerdo ACDO.SA1.HCT.101214/281.P.DIR publicado en el DOF el 27 de febrero de 2015.</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 xml:space="preserve">Dado que la “Opinión de cumplimiento de obligaciones en materia de seguridad social” solamente pueden obtenerla aquellos patrones que en términos de lo dispuesto por el artículo 15, fracción I de la Ley del Seguro Social (LSS), se encuentren registrados ante el Instituto y además tengan trabajadores </w:t>
      </w:r>
      <w:r>
        <w:rPr>
          <w:rFonts w:ascii="Arial" w:hAnsi="Arial" w:cs="Arial"/>
          <w:iCs/>
          <w:sz w:val="20"/>
          <w:szCs w:val="20"/>
          <w:lang w:val="es-MX"/>
        </w:rPr>
        <w:t>inscritos</w:t>
      </w:r>
      <w:r w:rsidRPr="003529F7">
        <w:rPr>
          <w:rFonts w:ascii="Arial" w:hAnsi="Arial" w:cs="Arial"/>
          <w:iCs/>
          <w:sz w:val="20"/>
          <w:szCs w:val="20"/>
          <w:lang w:val="es-MX"/>
        </w:rPr>
        <w:t>; por lo tanto, en caso de que algún particular:</w:t>
      </w:r>
    </w:p>
    <w:p w:rsidR="003529F7" w:rsidRPr="003529F7" w:rsidRDefault="003529F7" w:rsidP="003529F7">
      <w:pPr>
        <w:pStyle w:val="Prrafodelista"/>
        <w:numPr>
          <w:ilvl w:val="0"/>
          <w:numId w:val="34"/>
        </w:numPr>
        <w:jc w:val="both"/>
        <w:rPr>
          <w:rFonts w:ascii="Arial" w:hAnsi="Arial" w:cs="Arial"/>
          <w:iCs/>
          <w:sz w:val="20"/>
          <w:szCs w:val="20"/>
          <w:lang w:val="es-MX"/>
        </w:rPr>
      </w:pPr>
      <w:r w:rsidRPr="003529F7">
        <w:rPr>
          <w:rFonts w:ascii="Arial" w:hAnsi="Arial" w:cs="Arial"/>
          <w:iCs/>
          <w:sz w:val="20"/>
          <w:szCs w:val="20"/>
          <w:lang w:val="es-MX"/>
        </w:rPr>
        <w:t>No se encuentre registrado ante el Instituto o;</w:t>
      </w:r>
    </w:p>
    <w:p w:rsidR="003529F7" w:rsidRPr="003529F7" w:rsidRDefault="003529F7" w:rsidP="003529F7">
      <w:pPr>
        <w:pStyle w:val="Prrafodelista"/>
        <w:numPr>
          <w:ilvl w:val="0"/>
          <w:numId w:val="34"/>
        </w:numPr>
        <w:jc w:val="both"/>
        <w:rPr>
          <w:rFonts w:ascii="Arial" w:hAnsi="Arial" w:cs="Arial"/>
          <w:iCs/>
          <w:sz w:val="20"/>
          <w:szCs w:val="20"/>
          <w:lang w:val="es-MX"/>
        </w:rPr>
      </w:pPr>
      <w:r w:rsidRPr="003529F7">
        <w:rPr>
          <w:rFonts w:ascii="Arial" w:hAnsi="Arial" w:cs="Arial"/>
          <w:iCs/>
          <w:sz w:val="20"/>
          <w:szCs w:val="20"/>
          <w:lang w:val="es-MX"/>
        </w:rPr>
        <w:t>Cuente con Registro Patronal pero se encuentre dado de baja o;</w:t>
      </w:r>
    </w:p>
    <w:p w:rsidR="003529F7" w:rsidRPr="003529F7" w:rsidRDefault="003529F7" w:rsidP="003529F7">
      <w:pPr>
        <w:pStyle w:val="Prrafodelista"/>
        <w:numPr>
          <w:ilvl w:val="0"/>
          <w:numId w:val="34"/>
        </w:numPr>
        <w:jc w:val="both"/>
        <w:rPr>
          <w:rFonts w:ascii="Arial" w:hAnsi="Arial" w:cs="Arial"/>
          <w:iCs/>
          <w:sz w:val="20"/>
          <w:szCs w:val="20"/>
          <w:lang w:val="es-MX"/>
        </w:rPr>
      </w:pPr>
      <w:r w:rsidRPr="003529F7">
        <w:rPr>
          <w:rFonts w:ascii="Arial" w:hAnsi="Arial" w:cs="Arial"/>
          <w:iCs/>
          <w:sz w:val="20"/>
          <w:szCs w:val="20"/>
          <w:lang w:val="es-MX"/>
        </w:rPr>
        <w:t>No tenga personal que sea sujeto de aseguramiento obligatorio, de conformidad con lo dispuesto por el artículo 12 de la LSS.</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No podrá  obtener  la  citada  Opinión,  por lo  cual,  dicho  particular  podrá  dar cumplimiento a tal requerimiento presentando lo siguiente:</w:t>
      </w:r>
    </w:p>
    <w:p w:rsidR="003529F7" w:rsidRPr="003529F7" w:rsidRDefault="003529F7" w:rsidP="003529F7">
      <w:pPr>
        <w:pStyle w:val="Prrafodelista"/>
        <w:ind w:left="1434"/>
        <w:jc w:val="both"/>
        <w:rPr>
          <w:rFonts w:ascii="Arial" w:hAnsi="Arial" w:cs="Arial"/>
          <w:iCs/>
          <w:sz w:val="20"/>
          <w:szCs w:val="20"/>
          <w:lang w:val="es-MX"/>
        </w:rPr>
      </w:pPr>
      <w:r>
        <w:rPr>
          <w:rFonts w:ascii="Arial" w:hAnsi="Arial" w:cs="Arial"/>
          <w:iCs/>
          <w:sz w:val="20"/>
          <w:szCs w:val="20"/>
          <w:lang w:val="es-MX"/>
        </w:rPr>
        <w:t xml:space="preserve">l.   </w:t>
      </w:r>
      <w:r w:rsidRPr="003529F7">
        <w:rPr>
          <w:rFonts w:ascii="Arial" w:hAnsi="Arial" w:cs="Arial"/>
          <w:iCs/>
          <w:sz w:val="20"/>
          <w:szCs w:val="20"/>
          <w:lang w:val="es-MX"/>
        </w:rPr>
        <w:t>Documento  emitido  por este  Instituto  (resultado  de  la  consulta  en  el sistema para obtener la Opinión), en el que se haga constar que no se puede emitir la Opinión de cumplimiento, de conformidad  con la Regla Quinta del Anexo Único del ACDO.SA1.HCT.101214/281.P.DIR;</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II.   Escrito  libre,  bajo protesta de decir verdad, que no le es posible obtener la multicitada opinión, justificando el motivo y anexando el documento en el que conste que no se puede emitir la misma y;</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lll.   En el caso de que el particular  manifieste que presta sus servicios  a través de trabajadores subcontratados con un tercero, deberá presentar, en  tal  caso,  junto  con  la  documentación  citada  en  los  dos  incisos anteriores,  la  Opinión de  cumplimiento  de  obligaciones  del sub contratante,  desde luego,  vigente  y positiva  (lo  anterior  en términos del artículo  15-A de la LSS).</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 xml:space="preserve">3.  Para los casos de contratos que se formalicen con personas físicas que presten sus servicios  por sí mismos y por lo tanto no cuenten con un Registro Patronal ni  tengan  trabajadores   registrados  ante  el  Instituto,   el  particular  deberá manifestar mediante escrito libre, bajo protesta de decir verdad,  que no le es  posible   obtener  la  multicitada  Opinión,   justificando  el   motivo  y anexando el   documento  (resultado  de  la solicitud de  Opinión que  le  da el Sistema Institucional) en </w:t>
      </w:r>
      <w:r w:rsidR="000C1CAF">
        <w:rPr>
          <w:rFonts w:ascii="Arial" w:hAnsi="Arial" w:cs="Arial"/>
          <w:iCs/>
          <w:sz w:val="20"/>
          <w:szCs w:val="20"/>
          <w:lang w:val="es-MX"/>
        </w:rPr>
        <w:t>e</w:t>
      </w:r>
      <w:r w:rsidRPr="003529F7">
        <w:rPr>
          <w:rFonts w:ascii="Arial" w:hAnsi="Arial" w:cs="Arial"/>
          <w:iCs/>
          <w:sz w:val="20"/>
          <w:szCs w:val="20"/>
          <w:lang w:val="es-MX"/>
        </w:rPr>
        <w:t>l que conste que no se puede emitir la misma.</w:t>
      </w:r>
    </w:p>
    <w:p w:rsidR="003529F7" w:rsidRPr="003529F7" w:rsidRDefault="003529F7" w:rsidP="003529F7">
      <w:pPr>
        <w:pStyle w:val="Prrafodelista"/>
        <w:ind w:left="1434"/>
        <w:jc w:val="both"/>
        <w:rPr>
          <w:rFonts w:ascii="Arial" w:hAnsi="Arial" w:cs="Arial"/>
          <w:iCs/>
          <w:sz w:val="20"/>
          <w:szCs w:val="20"/>
          <w:lang w:val="es-MX"/>
        </w:rPr>
      </w:pP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4.   En   el   caso   de   aquellos   patrones   (proveedores   o   contratistas   y   sus subcontratados)  que tengan  más de un  Registro Patronal ante el  Instituto  y alguno o más de uno de éstos Registros no se encuentre  al corriente en el cumplimiento de las multicitadas obligaciones, no se podrá considerar que se encuentra  al  corriente  en  el  cumplimiento de  dichas  obligaciones,  aun cuando  el registro  patronal  que haya utilizado para el contrato de que se trate   s</w:t>
      </w:r>
      <w:r w:rsidR="00604AAD">
        <w:rPr>
          <w:rFonts w:ascii="Arial" w:hAnsi="Arial" w:cs="Arial"/>
          <w:iCs/>
          <w:sz w:val="20"/>
          <w:szCs w:val="20"/>
          <w:lang w:val="es-MX"/>
        </w:rPr>
        <w:t>í</w:t>
      </w:r>
      <w:r w:rsidRPr="003529F7">
        <w:rPr>
          <w:rFonts w:ascii="Arial" w:hAnsi="Arial" w:cs="Arial"/>
          <w:iCs/>
          <w:sz w:val="20"/>
          <w:szCs w:val="20"/>
          <w:lang w:val="es-MX"/>
        </w:rPr>
        <w:t xml:space="preserve"> se  encuentre   al  corriente   en·  sus   pagos,   por  lo   que  deberá regularizar  todos  sus  Registros  a  efecto  de  poder  obtener  la  Opinión positiva. </w:t>
      </w:r>
    </w:p>
    <w:p w:rsidR="003529F7" w:rsidRPr="003529F7" w:rsidRDefault="003529F7" w:rsidP="003529F7">
      <w:pPr>
        <w:pStyle w:val="Prrafodelista"/>
        <w:ind w:left="1434"/>
        <w:jc w:val="both"/>
        <w:rPr>
          <w:rFonts w:ascii="Arial" w:hAnsi="Arial" w:cs="Arial"/>
          <w:iCs/>
          <w:sz w:val="20"/>
          <w:szCs w:val="20"/>
          <w:lang w:val="es-MX"/>
        </w:rPr>
      </w:pPr>
      <w:r w:rsidRPr="003529F7">
        <w:rPr>
          <w:rFonts w:ascii="Arial" w:hAnsi="Arial" w:cs="Arial"/>
          <w:iCs/>
          <w:sz w:val="20"/>
          <w:szCs w:val="20"/>
          <w:lang w:val="es-MX"/>
        </w:rPr>
        <w:t>5.  Toda vez que el objetivo de solicitar a los proveedores la multicitada Opinión de cumplimiento positiva y vigente durante la vigencia del contrato, es justamente para  garantizar al  Instituto,  previo  al pago a</w:t>
      </w:r>
      <w:r w:rsidR="001376E9">
        <w:rPr>
          <w:rFonts w:ascii="Arial" w:hAnsi="Arial" w:cs="Arial"/>
          <w:iCs/>
          <w:sz w:val="20"/>
          <w:szCs w:val="20"/>
          <w:lang w:val="es-MX"/>
        </w:rPr>
        <w:t>l</w:t>
      </w:r>
      <w:r w:rsidRPr="003529F7">
        <w:rPr>
          <w:rFonts w:ascii="Arial" w:hAnsi="Arial" w:cs="Arial"/>
          <w:iCs/>
          <w:sz w:val="20"/>
          <w:szCs w:val="20"/>
          <w:lang w:val="es-MX"/>
        </w:rPr>
        <w:t xml:space="preserve">  proveedor,  que éste  último  se encuentre  al  corriente  en  el  cumplimiento  de  sus  obligaciones  fiscales  en materia de seguridad </w:t>
      </w:r>
      <w:r w:rsidRPr="003529F7">
        <w:rPr>
          <w:rFonts w:ascii="Arial" w:hAnsi="Arial" w:cs="Arial"/>
          <w:iCs/>
          <w:sz w:val="20"/>
          <w:szCs w:val="20"/>
          <w:lang w:val="es-MX"/>
        </w:rPr>
        <w:lastRenderedPageBreak/>
        <w:t>social,  será suficiente con que sólo se presente una copia de la Opinión   (positiva y vigente) por cada trámite de pago, sin importar si incluye  uno o más CFDI. Este criterio  resultará aplicable para el trámite de cualquier contrato, lo que incluye a los distintos de los contratos únicos.</w:t>
      </w:r>
    </w:p>
    <w:p w:rsidR="003529F7" w:rsidRPr="003529F7" w:rsidRDefault="003529F7" w:rsidP="009A54C2">
      <w:pPr>
        <w:pStyle w:val="Prrafodelista"/>
        <w:ind w:left="1418"/>
        <w:jc w:val="both"/>
        <w:rPr>
          <w:rFonts w:ascii="Arial" w:hAnsi="Arial" w:cs="Arial"/>
          <w:sz w:val="20"/>
          <w:szCs w:val="20"/>
          <w:lang w:val="es-MX"/>
        </w:rPr>
      </w:pPr>
    </w:p>
    <w:p w:rsidR="009A54C2" w:rsidRPr="00D2635D" w:rsidRDefault="009A54C2" w:rsidP="00887934">
      <w:pPr>
        <w:pStyle w:val="Prrafodelista"/>
        <w:numPr>
          <w:ilvl w:val="0"/>
          <w:numId w:val="22"/>
        </w:numPr>
        <w:jc w:val="both"/>
        <w:rPr>
          <w:rFonts w:ascii="Arial" w:hAnsi="Arial" w:cs="Arial"/>
          <w:sz w:val="20"/>
          <w:szCs w:val="20"/>
          <w:lang w:val="es-MX"/>
        </w:rPr>
      </w:pPr>
      <w:r w:rsidRPr="00D2635D">
        <w:rPr>
          <w:rFonts w:ascii="Arial" w:hAnsi="Arial" w:cs="Arial"/>
          <w:iCs/>
          <w:sz w:val="20"/>
          <w:szCs w:val="20"/>
          <w:lang w:val="es-MX"/>
        </w:rPr>
        <w:t>En su caso, convenio de participación conjunta.</w:t>
      </w:r>
    </w:p>
    <w:p w:rsidR="009A54C2" w:rsidRPr="00D2635D" w:rsidRDefault="009A54C2" w:rsidP="009A54C2">
      <w:pPr>
        <w:spacing w:after="0" w:line="240" w:lineRule="auto"/>
        <w:ind w:left="-284"/>
        <w:jc w:val="both"/>
        <w:rPr>
          <w:rFonts w:ascii="Arial" w:eastAsia="Times New Roman" w:hAnsi="Arial" w:cs="Arial"/>
          <w:sz w:val="20"/>
          <w:szCs w:val="20"/>
          <w:lang w:eastAsia="es-ES"/>
        </w:rPr>
      </w:pPr>
    </w:p>
    <w:p w:rsidR="009A54C2" w:rsidRPr="00D2635D" w:rsidRDefault="009A54C2" w:rsidP="004F3868">
      <w:pPr>
        <w:ind w:left="-142"/>
        <w:jc w:val="both"/>
        <w:rPr>
          <w:rFonts w:ascii="Arial" w:hAnsi="Arial" w:cs="Arial"/>
          <w:sz w:val="20"/>
          <w:szCs w:val="20"/>
        </w:rPr>
      </w:pPr>
      <w:bookmarkStart w:id="64" w:name="_Toc428551691"/>
      <w:r w:rsidRPr="00D2635D">
        <w:rPr>
          <w:rFonts w:ascii="Arial" w:hAnsi="Arial" w:cs="Arial"/>
          <w:sz w:val="20"/>
          <w:szCs w:val="20"/>
        </w:rPr>
        <w:t>En caso de que el licitante se encuentre inscrito en el Registro Único de Proveedores y Contratista</w:t>
      </w:r>
      <w:r w:rsidR="0023079D">
        <w:rPr>
          <w:rFonts w:ascii="Arial" w:hAnsi="Arial" w:cs="Arial"/>
          <w:sz w:val="20"/>
          <w:szCs w:val="20"/>
        </w:rPr>
        <w:t>s de CompraNet, deberá remitir ú</w:t>
      </w:r>
      <w:r w:rsidRPr="00D2635D">
        <w:rPr>
          <w:rFonts w:ascii="Arial" w:hAnsi="Arial" w:cs="Arial"/>
          <w:sz w:val="20"/>
          <w:szCs w:val="20"/>
        </w:rPr>
        <w:t>nicamente la documentac</w:t>
      </w:r>
      <w:r w:rsidR="00745033" w:rsidRPr="00D2635D">
        <w:rPr>
          <w:rFonts w:ascii="Arial" w:hAnsi="Arial" w:cs="Arial"/>
          <w:sz w:val="20"/>
          <w:szCs w:val="20"/>
        </w:rPr>
        <w:t>ión refererida en el numeral 3.</w:t>
      </w:r>
      <w:r w:rsidR="004C0A2D">
        <w:rPr>
          <w:rFonts w:ascii="Arial" w:hAnsi="Arial" w:cs="Arial"/>
          <w:sz w:val="20"/>
          <w:szCs w:val="20"/>
        </w:rPr>
        <w:t>5</w:t>
      </w:r>
      <w:r w:rsidRPr="00D2635D">
        <w:rPr>
          <w:rFonts w:ascii="Arial" w:hAnsi="Arial" w:cs="Arial"/>
          <w:sz w:val="20"/>
          <w:szCs w:val="20"/>
        </w:rPr>
        <w:t>.3, incisos: f), g) y en su caso h).</w:t>
      </w:r>
      <w:bookmarkEnd w:id="64"/>
    </w:p>
    <w:p w:rsidR="000A4E0B" w:rsidRPr="00D2635D" w:rsidRDefault="000A4E0B" w:rsidP="000A4E0B">
      <w:pPr>
        <w:pStyle w:val="Ttulo1"/>
        <w:tabs>
          <w:tab w:val="clear" w:pos="432"/>
          <w:tab w:val="num" w:pos="284"/>
        </w:tabs>
        <w:ind w:left="284" w:hanging="426"/>
        <w:rPr>
          <w:rFonts w:cs="Arial"/>
          <w:sz w:val="20"/>
          <w:szCs w:val="20"/>
        </w:rPr>
      </w:pPr>
      <w:bookmarkStart w:id="65" w:name="_Toc453762409"/>
      <w:r w:rsidRPr="00D2635D">
        <w:rPr>
          <w:rFonts w:cs="Arial"/>
          <w:sz w:val="20"/>
          <w:szCs w:val="20"/>
        </w:rPr>
        <w:t>4. REQUISITOS QUE LOS LICITANTES DEBEN CUMPLIR.</w:t>
      </w:r>
      <w:bookmarkEnd w:id="65"/>
    </w:p>
    <w:p w:rsidR="000A4E0B" w:rsidRPr="00D2635D" w:rsidRDefault="000A4E0B" w:rsidP="005E47D9">
      <w:pPr>
        <w:pStyle w:val="Ttulo2"/>
        <w:tabs>
          <w:tab w:val="num" w:pos="284"/>
        </w:tabs>
        <w:ind w:left="284" w:hanging="426"/>
        <w:jc w:val="both"/>
        <w:rPr>
          <w:rFonts w:cs="Arial"/>
          <w:sz w:val="20"/>
        </w:rPr>
      </w:pPr>
      <w:bookmarkStart w:id="66" w:name="_Toc453762410"/>
      <w:r w:rsidRPr="00D2635D">
        <w:rPr>
          <w:rFonts w:cs="Arial"/>
          <w:i w:val="0"/>
          <w:sz w:val="20"/>
        </w:rPr>
        <w:t>4.1</w:t>
      </w:r>
      <w:r w:rsidRPr="00D2635D">
        <w:rPr>
          <w:rFonts w:cs="Arial"/>
          <w:sz w:val="20"/>
        </w:rPr>
        <w:t xml:space="preserve"> </w:t>
      </w:r>
      <w:r w:rsidRPr="00D2635D">
        <w:rPr>
          <w:rFonts w:cs="Arial"/>
          <w:i w:val="0"/>
          <w:sz w:val="20"/>
        </w:rPr>
        <w:t>Con fundamento en los artículos 26 Bis fracción II y 34 de la LAASSP, el licitante deberá remitir a través del sistema CompraNet, la siguiente documentación</w:t>
      </w:r>
      <w:r w:rsidR="00995F93" w:rsidRPr="00D2635D">
        <w:rPr>
          <w:rFonts w:cs="Arial"/>
          <w:sz w:val="20"/>
        </w:rPr>
        <w:t>:</w:t>
      </w:r>
      <w:bookmarkEnd w:id="66"/>
    </w:p>
    <w:p w:rsidR="000A4E0B" w:rsidRPr="00D2635D" w:rsidRDefault="000A4E0B" w:rsidP="005E47D9">
      <w:pPr>
        <w:pStyle w:val="Ttulo2"/>
        <w:tabs>
          <w:tab w:val="clear" w:pos="576"/>
          <w:tab w:val="num" w:pos="709"/>
        </w:tabs>
        <w:ind w:left="426"/>
        <w:jc w:val="both"/>
        <w:rPr>
          <w:rFonts w:cs="Arial"/>
          <w:i w:val="0"/>
          <w:sz w:val="20"/>
        </w:rPr>
      </w:pPr>
      <w:bookmarkStart w:id="67" w:name="_Toc453762411"/>
      <w:r w:rsidRPr="00D2635D">
        <w:rPr>
          <w:rFonts w:cs="Arial"/>
          <w:i w:val="0"/>
          <w:sz w:val="20"/>
        </w:rPr>
        <w:t xml:space="preserve">4.1.1 Propuesta técnica, para lo </w:t>
      </w:r>
      <w:r w:rsidR="004419AF" w:rsidRPr="00D2635D">
        <w:rPr>
          <w:rFonts w:cs="Arial"/>
          <w:i w:val="0"/>
          <w:sz w:val="20"/>
        </w:rPr>
        <w:t>cual podrá hacer uso del Anexo 15</w:t>
      </w:r>
      <w:r w:rsidRPr="00D2635D">
        <w:rPr>
          <w:rFonts w:cs="Arial"/>
          <w:i w:val="0"/>
          <w:sz w:val="20"/>
        </w:rPr>
        <w:t xml:space="preserve"> de la presente Convocatoria, </w:t>
      </w:r>
      <w:r w:rsidR="00995F93" w:rsidRPr="00D2635D">
        <w:rPr>
          <w:rFonts w:cs="Arial"/>
          <w:i w:val="0"/>
          <w:sz w:val="20"/>
        </w:rPr>
        <w:t xml:space="preserve">y </w:t>
      </w:r>
      <w:r w:rsidRPr="00D2635D">
        <w:rPr>
          <w:rFonts w:cs="Arial"/>
          <w:i w:val="0"/>
          <w:sz w:val="20"/>
        </w:rPr>
        <w:t>deberá contener la siguiente documentación</w:t>
      </w:r>
      <w:r w:rsidR="00C807F7">
        <w:rPr>
          <w:rFonts w:cs="Arial"/>
          <w:i w:val="0"/>
          <w:sz w:val="20"/>
        </w:rPr>
        <w:t>:</w:t>
      </w:r>
      <w:bookmarkEnd w:id="67"/>
    </w:p>
    <w:p w:rsidR="00BD173D" w:rsidRPr="006E5955" w:rsidRDefault="00BD173D" w:rsidP="006E5955">
      <w:pPr>
        <w:ind w:left="-142"/>
        <w:jc w:val="both"/>
        <w:rPr>
          <w:rFonts w:ascii="Arial" w:hAnsi="Arial" w:cs="Arial"/>
          <w:sz w:val="20"/>
          <w:szCs w:val="20"/>
        </w:rPr>
      </w:pPr>
    </w:p>
    <w:p w:rsidR="00393DB0" w:rsidRPr="00393DB0" w:rsidRDefault="006E5955" w:rsidP="00A050B7">
      <w:pPr>
        <w:pStyle w:val="Ttulo2"/>
        <w:shd w:val="clear" w:color="auto" w:fill="FFFFFF" w:themeFill="background1"/>
        <w:tabs>
          <w:tab w:val="clear" w:pos="576"/>
        </w:tabs>
        <w:spacing w:after="0"/>
        <w:ind w:left="-284" w:right="-141" w:firstLine="0"/>
        <w:jc w:val="both"/>
        <w:rPr>
          <w:rFonts w:cs="Arial"/>
          <w:i w:val="0"/>
          <w:sz w:val="20"/>
        </w:rPr>
      </w:pPr>
      <w:bookmarkStart w:id="68" w:name="_Toc453762412"/>
      <w:r>
        <w:rPr>
          <w:rFonts w:cs="Arial"/>
          <w:i w:val="0"/>
          <w:sz w:val="20"/>
        </w:rPr>
        <w:t xml:space="preserve">a) </w:t>
      </w:r>
      <w:r w:rsidR="00393DB0">
        <w:rPr>
          <w:rFonts w:cs="Arial"/>
          <w:i w:val="0"/>
          <w:sz w:val="20"/>
        </w:rPr>
        <w:t>D</w:t>
      </w:r>
      <w:r w:rsidR="00393DB0" w:rsidRPr="00193BDD">
        <w:rPr>
          <w:rFonts w:cs="Arial"/>
          <w:i w:val="0"/>
          <w:sz w:val="20"/>
        </w:rPr>
        <w:t>escripción amplia y detallada  de los bienes</w:t>
      </w:r>
      <w:bookmarkEnd w:id="68"/>
    </w:p>
    <w:p w:rsidR="00BD173D" w:rsidRPr="00393DB0" w:rsidRDefault="00912BB0" w:rsidP="00A050B7">
      <w:pPr>
        <w:pStyle w:val="Ttulo2"/>
        <w:shd w:val="clear" w:color="auto" w:fill="FFFFFF" w:themeFill="background1"/>
        <w:tabs>
          <w:tab w:val="clear" w:pos="576"/>
        </w:tabs>
        <w:spacing w:after="0"/>
        <w:ind w:left="-284" w:right="-141" w:firstLine="0"/>
        <w:jc w:val="both"/>
        <w:rPr>
          <w:rFonts w:cs="Arial"/>
          <w:b w:val="0"/>
          <w:i w:val="0"/>
          <w:sz w:val="20"/>
        </w:rPr>
      </w:pPr>
      <w:bookmarkStart w:id="69" w:name="_Toc453762413"/>
      <w:r w:rsidRPr="00393DB0">
        <w:rPr>
          <w:rFonts w:cs="Arial"/>
          <w:b w:val="0"/>
          <w:i w:val="0"/>
          <w:sz w:val="20"/>
        </w:rPr>
        <w:t xml:space="preserve">La propuesta técnica, </w:t>
      </w:r>
      <w:r w:rsidR="00BD173D" w:rsidRPr="00393DB0">
        <w:rPr>
          <w:rFonts w:cs="Arial"/>
          <w:b w:val="0"/>
          <w:i w:val="0"/>
          <w:sz w:val="20"/>
        </w:rPr>
        <w:t xml:space="preserve">deberá </w:t>
      </w:r>
      <w:r w:rsidR="00176B48" w:rsidRPr="00393DB0">
        <w:rPr>
          <w:rFonts w:cs="Arial"/>
          <w:b w:val="0"/>
          <w:i w:val="0"/>
          <w:sz w:val="20"/>
        </w:rPr>
        <w:t xml:space="preserve">incluir la descripción amplia y detallada </w:t>
      </w:r>
      <w:r w:rsidR="00BD173D" w:rsidRPr="00393DB0">
        <w:rPr>
          <w:rFonts w:cs="Arial"/>
          <w:b w:val="0"/>
          <w:i w:val="0"/>
          <w:sz w:val="20"/>
        </w:rPr>
        <w:t xml:space="preserve"> de los bienes ofertados, </w:t>
      </w:r>
      <w:r w:rsidR="00ED3C34" w:rsidRPr="00393DB0">
        <w:rPr>
          <w:rFonts w:cs="Arial"/>
          <w:b w:val="0"/>
          <w:i w:val="0"/>
          <w:sz w:val="20"/>
        </w:rPr>
        <w:t>conforme</w:t>
      </w:r>
      <w:r w:rsidR="00BD173D" w:rsidRPr="00393DB0">
        <w:rPr>
          <w:rFonts w:cs="Arial"/>
          <w:b w:val="0"/>
          <w:i w:val="0"/>
          <w:sz w:val="20"/>
        </w:rPr>
        <w:t xml:space="preserve"> </w:t>
      </w:r>
      <w:r w:rsidR="00ED3C34" w:rsidRPr="00393DB0">
        <w:rPr>
          <w:rFonts w:cs="Arial"/>
          <w:b w:val="0"/>
          <w:i w:val="0"/>
          <w:sz w:val="20"/>
        </w:rPr>
        <w:t>a</w:t>
      </w:r>
      <w:r w:rsidR="00BD173D" w:rsidRPr="00393DB0">
        <w:rPr>
          <w:rFonts w:cs="Arial"/>
          <w:b w:val="0"/>
          <w:i w:val="0"/>
          <w:sz w:val="20"/>
        </w:rPr>
        <w:t xml:space="preserve">l numeral 2.1 </w:t>
      </w:r>
      <w:r w:rsidRPr="00393DB0">
        <w:rPr>
          <w:rFonts w:cs="Arial"/>
          <w:b w:val="0"/>
          <w:i w:val="0"/>
          <w:sz w:val="20"/>
        </w:rPr>
        <w:t>de la presente Convocatoria</w:t>
      </w:r>
      <w:r w:rsidR="00BD173D" w:rsidRPr="00393DB0">
        <w:rPr>
          <w:rFonts w:cs="Arial"/>
          <w:b w:val="0"/>
          <w:i w:val="0"/>
          <w:sz w:val="20"/>
        </w:rPr>
        <w:t>.</w:t>
      </w:r>
      <w:bookmarkEnd w:id="69"/>
    </w:p>
    <w:p w:rsidR="006E5955" w:rsidRPr="006E5955" w:rsidRDefault="006E5955" w:rsidP="00A050B7">
      <w:pPr>
        <w:shd w:val="clear" w:color="auto" w:fill="FFFFFF" w:themeFill="background1"/>
        <w:tabs>
          <w:tab w:val="num" w:pos="993"/>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6E5955" w:rsidRPr="006E5955" w:rsidRDefault="006E5955" w:rsidP="00A050B7">
      <w:pPr>
        <w:pStyle w:val="Ttulo2"/>
        <w:shd w:val="clear" w:color="auto" w:fill="FFFFFF" w:themeFill="background1"/>
        <w:tabs>
          <w:tab w:val="clear" w:pos="576"/>
        </w:tabs>
        <w:spacing w:after="0"/>
        <w:ind w:left="-284" w:right="-141" w:firstLine="0"/>
        <w:jc w:val="both"/>
        <w:rPr>
          <w:rFonts w:cs="Arial"/>
          <w:i w:val="0"/>
          <w:sz w:val="20"/>
        </w:rPr>
      </w:pPr>
      <w:bookmarkStart w:id="70" w:name="_Toc453762414"/>
      <w:r>
        <w:rPr>
          <w:rFonts w:cs="Arial"/>
          <w:i w:val="0"/>
          <w:sz w:val="20"/>
        </w:rPr>
        <w:t>b</w:t>
      </w:r>
      <w:r w:rsidRPr="006E5955">
        <w:rPr>
          <w:rFonts w:cs="Arial"/>
          <w:i w:val="0"/>
          <w:sz w:val="20"/>
        </w:rPr>
        <w:t>) Folletos, catálogos y fotografías</w:t>
      </w:r>
      <w:bookmarkEnd w:id="70"/>
    </w:p>
    <w:p w:rsidR="006E5955" w:rsidRPr="00923542" w:rsidRDefault="006E5955"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923542">
        <w:rPr>
          <w:rFonts w:ascii="Arial" w:eastAsia="Times New Roman" w:hAnsi="Arial" w:cs="Arial"/>
          <w:sz w:val="20"/>
          <w:szCs w:val="20"/>
          <w:lang w:eastAsia="es-ES"/>
        </w:rPr>
        <w:t>Los Licitantes deberán presentar como parte de su propuesta técnica Folletos, Catálogos, y/o Fotografías claras, de  buen tamaño y calidad de imagen, para corroborar las especificaciones técnicas, características y calidad de los bienes, debidamente referenciado; así mismo con la respectiva descripción de los bienes requeridos.</w:t>
      </w:r>
    </w:p>
    <w:p w:rsidR="006E5955" w:rsidRPr="00923542" w:rsidRDefault="006E5955"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6E5955" w:rsidRPr="00923542" w:rsidRDefault="006E5955"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923542">
        <w:rPr>
          <w:rFonts w:ascii="Arial" w:eastAsia="Times New Roman" w:hAnsi="Arial" w:cs="Arial"/>
          <w:sz w:val="20"/>
          <w:szCs w:val="20"/>
          <w:lang w:eastAsia="es-ES"/>
        </w:rPr>
        <w:t xml:space="preserve">La omisión de este requisito </w:t>
      </w:r>
      <w:r w:rsidRPr="00923542">
        <w:rPr>
          <w:rFonts w:ascii="Arial" w:eastAsia="Times New Roman" w:hAnsi="Arial" w:cs="Arial"/>
          <w:b/>
          <w:sz w:val="20"/>
          <w:szCs w:val="20"/>
          <w:lang w:eastAsia="es-ES"/>
        </w:rPr>
        <w:t>es causal</w:t>
      </w:r>
      <w:r w:rsidRPr="00923542">
        <w:rPr>
          <w:rFonts w:ascii="Arial" w:eastAsia="Times New Roman" w:hAnsi="Arial" w:cs="Arial"/>
          <w:sz w:val="20"/>
          <w:szCs w:val="20"/>
          <w:lang w:eastAsia="es-ES"/>
        </w:rPr>
        <w:t xml:space="preserve"> de desechamiento por afectar la solvencia de su propuesta; es importante mencionar que la descripción de las especificaciones técnicas de cada insumo deberá ser de acuerdo a la fabricación de los mismos.</w:t>
      </w:r>
    </w:p>
    <w:p w:rsidR="006E5955" w:rsidRPr="00923542" w:rsidRDefault="006E5955"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6E5955" w:rsidRPr="00923542" w:rsidRDefault="006E5955"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923542">
        <w:rPr>
          <w:rFonts w:ascii="Arial" w:eastAsia="Times New Roman" w:hAnsi="Arial" w:cs="Arial"/>
          <w:sz w:val="20"/>
          <w:szCs w:val="20"/>
          <w:lang w:eastAsia="es-ES"/>
        </w:rPr>
        <w:t>Será causal de desechamiento por afectar la solvencia de su propuesta, cuando no exista congruencia entre los catálogos, instructivos y demás documentación que soporte la propuesta que presenten los licitantes con lo ofertado en la proposición técnica; asimismo cuando no exista correspondencia entre los documentos presentados por el licitante y las muestras solicitadas.</w:t>
      </w:r>
    </w:p>
    <w:p w:rsidR="00A24402" w:rsidRDefault="006E5955" w:rsidP="00A050B7">
      <w:pPr>
        <w:pStyle w:val="Ttulo2"/>
        <w:shd w:val="clear" w:color="auto" w:fill="FFFFFF" w:themeFill="background1"/>
        <w:tabs>
          <w:tab w:val="clear" w:pos="576"/>
        </w:tabs>
        <w:spacing w:after="0"/>
        <w:ind w:left="-284" w:right="-141" w:firstLine="0"/>
        <w:jc w:val="both"/>
        <w:rPr>
          <w:rFonts w:cs="Arial"/>
          <w:i w:val="0"/>
          <w:sz w:val="20"/>
        </w:rPr>
      </w:pPr>
      <w:bookmarkStart w:id="71" w:name="_Toc453762415"/>
      <w:r>
        <w:rPr>
          <w:rFonts w:cs="Arial"/>
          <w:i w:val="0"/>
          <w:sz w:val="20"/>
        </w:rPr>
        <w:t>c</w:t>
      </w:r>
      <w:r w:rsidR="00A24402" w:rsidRPr="00073351">
        <w:rPr>
          <w:rFonts w:cs="Arial"/>
          <w:i w:val="0"/>
          <w:sz w:val="20"/>
        </w:rPr>
        <w:t>) Registro Sanitario</w:t>
      </w:r>
      <w:bookmarkEnd w:id="71"/>
      <w:r w:rsidR="00A24402" w:rsidRPr="00073351">
        <w:rPr>
          <w:rFonts w:cs="Arial"/>
          <w:i w:val="0"/>
          <w:sz w:val="20"/>
        </w:rPr>
        <w:t xml:space="preserve"> </w:t>
      </w:r>
    </w:p>
    <w:p w:rsidR="00EA3D6D" w:rsidRPr="00EA3D6D" w:rsidRDefault="00EA3D6D" w:rsidP="00EA3D6D">
      <w:pPr>
        <w:rPr>
          <w:lang w:eastAsia="ar-SA"/>
        </w:rPr>
      </w:pPr>
    </w:p>
    <w:p w:rsidR="00A24402" w:rsidRPr="00235629" w:rsidRDefault="00A24402" w:rsidP="00A050B7">
      <w:pPr>
        <w:shd w:val="clear" w:color="auto" w:fill="FFFFFF" w:themeFill="background1"/>
        <w:spacing w:after="0" w:line="240" w:lineRule="auto"/>
        <w:ind w:left="-284" w:right="-141"/>
        <w:jc w:val="both"/>
        <w:rPr>
          <w:rFonts w:ascii="Arial" w:hAnsi="Arial" w:cs="Arial"/>
          <w:sz w:val="20"/>
          <w:szCs w:val="20"/>
        </w:rPr>
      </w:pPr>
      <w:r w:rsidRPr="00235629">
        <w:rPr>
          <w:rFonts w:ascii="Arial" w:hAnsi="Arial" w:cs="Arial"/>
          <w:sz w:val="20"/>
        </w:rPr>
        <w:t xml:space="preserve">Para el caso de las </w:t>
      </w:r>
      <w:r>
        <w:rPr>
          <w:rFonts w:ascii="Arial" w:hAnsi="Arial" w:cs="Arial"/>
          <w:sz w:val="20"/>
        </w:rPr>
        <w:t>partidas 1, 8 y 10 con claves</w:t>
      </w:r>
      <w:r w:rsidRPr="00235629">
        <w:rPr>
          <w:rFonts w:ascii="Arial" w:hAnsi="Arial" w:cs="Arial"/>
          <w:sz w:val="20"/>
        </w:rPr>
        <w:t xml:space="preserve"> 370.081.0025.00.01, 350.513.1262.01.01 y 350.750.0563.00.01 </w:t>
      </w:r>
      <w:r>
        <w:rPr>
          <w:rFonts w:ascii="Arial" w:hAnsi="Arial" w:cs="Arial"/>
          <w:sz w:val="20"/>
        </w:rPr>
        <w:t xml:space="preserve">respectivamente, </w:t>
      </w:r>
      <w:r w:rsidRPr="00235629">
        <w:rPr>
          <w:rFonts w:ascii="Arial" w:hAnsi="Arial" w:cs="Arial"/>
          <w:sz w:val="20"/>
        </w:rPr>
        <w:t xml:space="preserve">el licitante deberá de presentar, copia del Registro Sanitario vigente expedido por la COFEPRIS, conforme a lo establecido en el </w:t>
      </w:r>
      <w:r w:rsidRPr="00235629">
        <w:rPr>
          <w:rFonts w:ascii="Arial" w:hAnsi="Arial" w:cs="Arial"/>
          <w:sz w:val="20"/>
          <w:szCs w:val="20"/>
        </w:rPr>
        <w:t>artículo 376 de la Ley General de Salud (vigencia de 5 años que cubra la vigencia de contratación 2016), debidamente identificado por el número de partida y clave propuesta.</w:t>
      </w:r>
    </w:p>
    <w:p w:rsidR="00A24402" w:rsidRPr="00235629" w:rsidRDefault="00A24402" w:rsidP="00A050B7">
      <w:pPr>
        <w:shd w:val="clear" w:color="auto" w:fill="FFFFFF" w:themeFill="background1"/>
        <w:spacing w:after="0" w:line="240" w:lineRule="auto"/>
        <w:ind w:left="-284" w:right="-141"/>
        <w:jc w:val="both"/>
        <w:rPr>
          <w:rFonts w:ascii="Arial" w:hAnsi="Arial" w:cs="Arial"/>
          <w:sz w:val="20"/>
          <w:szCs w:val="20"/>
        </w:rPr>
      </w:pPr>
    </w:p>
    <w:p w:rsidR="00A24402" w:rsidRPr="00235629" w:rsidRDefault="00A24402" w:rsidP="00A050B7">
      <w:pPr>
        <w:shd w:val="clear" w:color="auto" w:fill="FFFFFF" w:themeFill="background1"/>
        <w:spacing w:after="0" w:line="240" w:lineRule="auto"/>
        <w:ind w:left="-284" w:right="-141"/>
        <w:jc w:val="both"/>
        <w:rPr>
          <w:rFonts w:ascii="Arial" w:hAnsi="Arial" w:cs="Arial"/>
          <w:sz w:val="20"/>
          <w:szCs w:val="20"/>
        </w:rPr>
      </w:pPr>
      <w:r w:rsidRPr="00235629">
        <w:rPr>
          <w:rFonts w:ascii="Arial" w:hAnsi="Arial" w:cs="Arial"/>
          <w:sz w:val="20"/>
          <w:szCs w:val="20"/>
        </w:rPr>
        <w:lastRenderedPageBreak/>
        <w:t>En caso de que el Registro Sanitario no se encuentre dentro del periodo de vigencia de 5 años, conforme al artículo 376 de la Ley General de Salud, deberá presentar:</w:t>
      </w:r>
    </w:p>
    <w:p w:rsidR="00A24402" w:rsidRPr="00AB29D2" w:rsidRDefault="00A24402" w:rsidP="00A050B7">
      <w:pPr>
        <w:widowControl w:val="0"/>
        <w:shd w:val="clear" w:color="auto" w:fill="FFFFFF" w:themeFill="background1"/>
        <w:overflowPunct w:val="0"/>
        <w:autoSpaceDE w:val="0"/>
        <w:autoSpaceDN w:val="0"/>
        <w:adjustRightInd w:val="0"/>
        <w:spacing w:after="0" w:line="240" w:lineRule="auto"/>
        <w:jc w:val="both"/>
        <w:textAlignment w:val="baseline"/>
        <w:rPr>
          <w:rFonts w:ascii="Arial" w:eastAsia="Times New Roman" w:hAnsi="Arial" w:cs="Arial"/>
          <w:sz w:val="12"/>
          <w:szCs w:val="12"/>
          <w:lang w:eastAsia="es-ES"/>
        </w:rPr>
      </w:pP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es-ES"/>
        </w:rPr>
      </w:pPr>
      <w:r w:rsidRPr="002C48BE">
        <w:rPr>
          <w:rFonts w:ascii="Arial" w:eastAsia="Times New Roman" w:hAnsi="Arial" w:cs="Arial"/>
          <w:sz w:val="24"/>
          <w:szCs w:val="24"/>
          <w:lang w:eastAsia="es-ES"/>
        </w:rPr>
        <w:t xml:space="preserve">a) </w:t>
      </w:r>
      <w:r w:rsidRPr="00676213">
        <w:rPr>
          <w:rFonts w:ascii="Arial" w:eastAsia="Times New Roman" w:hAnsi="Arial" w:cs="Arial"/>
          <w:sz w:val="20"/>
          <w:szCs w:val="20"/>
          <w:lang w:eastAsia="es-ES"/>
        </w:rPr>
        <w:t>Copia simple del Registro Sanitario sometido a prórroga.</w:t>
      </w: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es-ES"/>
        </w:rPr>
      </w:pP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es-ES"/>
        </w:rPr>
      </w:pPr>
      <w:r w:rsidRPr="00676213">
        <w:rPr>
          <w:rFonts w:ascii="Arial" w:eastAsia="Times New Roman" w:hAnsi="Arial" w:cs="Arial"/>
          <w:sz w:val="20"/>
          <w:szCs w:val="20"/>
          <w:lang w:eastAsia="es-ES"/>
        </w:rPr>
        <w:t>b) Copia simple del acuse de recibo del trámite de prórroga del Registro Sanitario, presentado ante la COFEPRIS.</w:t>
      </w: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es-ES"/>
        </w:rPr>
      </w:pP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567"/>
        <w:jc w:val="both"/>
        <w:textAlignment w:val="baseline"/>
        <w:rPr>
          <w:rFonts w:ascii="Arial" w:eastAsia="Times New Roman" w:hAnsi="Arial" w:cs="Arial"/>
          <w:sz w:val="20"/>
          <w:szCs w:val="20"/>
          <w:lang w:eastAsia="es-ES"/>
        </w:rPr>
      </w:pPr>
      <w:r w:rsidRPr="00676213">
        <w:rPr>
          <w:rFonts w:ascii="Arial" w:eastAsia="Times New Roman" w:hAnsi="Arial" w:cs="Arial"/>
          <w:sz w:val="20"/>
          <w:szCs w:val="20"/>
          <w:lang w:eastAsia="es-ES"/>
        </w:rPr>
        <w:t>c) Carta en hoja membretada y firmada por el representante legal del Titular del Registro Sanitario en donde bajo protesta de decir verdad manifieste que el trámite de prórroga del Registro Sanitario, del cual presenta copia, fue realizado en tiempo y forma, y que el acuse de recibo presentado corresponde al producto sometido al trámite de prórroga.</w:t>
      </w:r>
    </w:p>
    <w:p w:rsidR="00A24402" w:rsidRPr="00676213" w:rsidRDefault="00A24402" w:rsidP="00A050B7">
      <w:pPr>
        <w:widowControl w:val="0"/>
        <w:shd w:val="clear" w:color="auto" w:fill="FFFFFF" w:themeFill="background1"/>
        <w:overflowPunct w:val="0"/>
        <w:autoSpaceDE w:val="0"/>
        <w:autoSpaceDN w:val="0"/>
        <w:adjustRightInd w:val="0"/>
        <w:spacing w:after="0" w:line="240" w:lineRule="auto"/>
        <w:ind w:left="1134"/>
        <w:jc w:val="both"/>
        <w:textAlignment w:val="baseline"/>
        <w:rPr>
          <w:rFonts w:ascii="Arial" w:eastAsia="Times New Roman" w:hAnsi="Arial" w:cs="Arial"/>
          <w:sz w:val="20"/>
          <w:szCs w:val="20"/>
          <w:lang w:eastAsia="es-ES"/>
        </w:rPr>
      </w:pPr>
    </w:p>
    <w:p w:rsidR="00A24402" w:rsidRPr="00235629" w:rsidRDefault="006E5955" w:rsidP="00A050B7">
      <w:pPr>
        <w:pStyle w:val="Ttulo2"/>
        <w:shd w:val="clear" w:color="auto" w:fill="FFFFFF" w:themeFill="background1"/>
        <w:tabs>
          <w:tab w:val="clear" w:pos="576"/>
        </w:tabs>
        <w:ind w:left="-284" w:firstLine="0"/>
        <w:jc w:val="both"/>
        <w:rPr>
          <w:rFonts w:cs="Arial"/>
          <w:i w:val="0"/>
          <w:sz w:val="20"/>
        </w:rPr>
      </w:pPr>
      <w:bookmarkStart w:id="72" w:name="_Toc453762416"/>
      <w:r>
        <w:rPr>
          <w:rFonts w:cs="Arial"/>
          <w:i w:val="0"/>
          <w:sz w:val="20"/>
        </w:rPr>
        <w:t>d</w:t>
      </w:r>
      <w:r w:rsidR="00A24402">
        <w:rPr>
          <w:rFonts w:cs="Arial"/>
          <w:i w:val="0"/>
          <w:sz w:val="20"/>
        </w:rPr>
        <w:t>) C</w:t>
      </w:r>
      <w:r w:rsidR="00A24402" w:rsidRPr="00235629">
        <w:rPr>
          <w:rFonts w:cs="Arial"/>
          <w:i w:val="0"/>
          <w:sz w:val="20"/>
        </w:rPr>
        <w:t>arta de apoyo del fabricante</w:t>
      </w:r>
      <w:bookmarkEnd w:id="72"/>
    </w:p>
    <w:p w:rsidR="00A24402" w:rsidRDefault="00A24402" w:rsidP="00A050B7">
      <w:pPr>
        <w:shd w:val="clear" w:color="auto" w:fill="FFFFFF" w:themeFill="background1"/>
        <w:spacing w:after="0" w:line="240" w:lineRule="auto"/>
        <w:ind w:left="-284" w:right="-141"/>
        <w:jc w:val="both"/>
        <w:rPr>
          <w:rFonts w:ascii="Arial" w:hAnsi="Arial" w:cs="Arial"/>
          <w:sz w:val="20"/>
          <w:szCs w:val="20"/>
        </w:rPr>
      </w:pPr>
    </w:p>
    <w:p w:rsidR="00A24402" w:rsidRDefault="00A24402" w:rsidP="00A050B7">
      <w:pPr>
        <w:shd w:val="clear" w:color="auto" w:fill="FFFFFF" w:themeFill="background1"/>
        <w:spacing w:after="0" w:line="240" w:lineRule="auto"/>
        <w:ind w:left="-284" w:right="-141"/>
        <w:jc w:val="both"/>
        <w:rPr>
          <w:rFonts w:ascii="Arial" w:hAnsi="Arial" w:cs="Arial"/>
          <w:sz w:val="20"/>
          <w:szCs w:val="20"/>
        </w:rPr>
      </w:pPr>
      <w:r w:rsidRPr="00FE6CD4">
        <w:rPr>
          <w:rFonts w:ascii="Arial" w:hAnsi="Arial" w:cs="Arial"/>
          <w:sz w:val="20"/>
          <w:szCs w:val="20"/>
        </w:rPr>
        <w:t>Así mismo se requiere de la carta de apoyo del fabricante con la finalidad de asegurar el suministro al 100% de lo requerido</w:t>
      </w:r>
      <w:r>
        <w:rPr>
          <w:rFonts w:ascii="Arial" w:hAnsi="Arial" w:cs="Arial"/>
          <w:sz w:val="20"/>
          <w:szCs w:val="20"/>
        </w:rPr>
        <w:t xml:space="preserve">, </w:t>
      </w:r>
      <w:r w:rsidRPr="00FE6CD4">
        <w:rPr>
          <w:rFonts w:ascii="Arial" w:hAnsi="Arial" w:cs="Arial"/>
          <w:sz w:val="20"/>
          <w:szCs w:val="20"/>
        </w:rPr>
        <w:t xml:space="preserve">únicamente para las tres </w:t>
      </w:r>
      <w:r>
        <w:rPr>
          <w:rFonts w:ascii="Arial" w:hAnsi="Arial" w:cs="Arial"/>
          <w:sz w:val="20"/>
          <w:szCs w:val="20"/>
        </w:rPr>
        <w:t>partidas</w:t>
      </w:r>
      <w:r w:rsidRPr="00FE6CD4">
        <w:rPr>
          <w:rFonts w:ascii="Arial" w:hAnsi="Arial" w:cs="Arial"/>
          <w:sz w:val="20"/>
          <w:szCs w:val="20"/>
        </w:rPr>
        <w:t xml:space="preserve"> </w:t>
      </w:r>
      <w:r>
        <w:rPr>
          <w:rFonts w:ascii="Arial" w:hAnsi="Arial" w:cs="Arial"/>
          <w:sz w:val="20"/>
          <w:szCs w:val="20"/>
        </w:rPr>
        <w:t>1, 8 y 10</w:t>
      </w:r>
      <w:r w:rsidRPr="00FE6CD4">
        <w:rPr>
          <w:rFonts w:ascii="Arial" w:hAnsi="Arial" w:cs="Arial"/>
          <w:sz w:val="20"/>
          <w:szCs w:val="20"/>
        </w:rPr>
        <w:t>.</w:t>
      </w:r>
    </w:p>
    <w:p w:rsidR="00A24402" w:rsidRDefault="00A24402" w:rsidP="00A050B7">
      <w:pPr>
        <w:shd w:val="clear" w:color="auto" w:fill="FFFFFF" w:themeFill="background1"/>
        <w:ind w:left="-284"/>
        <w:jc w:val="both"/>
        <w:rPr>
          <w:rFonts w:ascii="Arial" w:hAnsi="Arial" w:cs="Arial"/>
          <w:sz w:val="20"/>
        </w:rPr>
      </w:pPr>
    </w:p>
    <w:p w:rsidR="00A24402" w:rsidRDefault="006E5955" w:rsidP="00A050B7">
      <w:pPr>
        <w:pStyle w:val="Ttulo2"/>
        <w:shd w:val="clear" w:color="auto" w:fill="FFFFFF" w:themeFill="background1"/>
        <w:tabs>
          <w:tab w:val="clear" w:pos="576"/>
        </w:tabs>
        <w:ind w:left="-284" w:firstLine="0"/>
        <w:jc w:val="both"/>
        <w:rPr>
          <w:rFonts w:cs="Arial"/>
          <w:i w:val="0"/>
          <w:sz w:val="20"/>
        </w:rPr>
      </w:pPr>
      <w:bookmarkStart w:id="73" w:name="_Toc453762417"/>
      <w:r>
        <w:rPr>
          <w:rFonts w:cs="Arial"/>
          <w:i w:val="0"/>
          <w:sz w:val="20"/>
        </w:rPr>
        <w:t>e</w:t>
      </w:r>
      <w:r w:rsidR="00A24402">
        <w:rPr>
          <w:rFonts w:cs="Arial"/>
          <w:i w:val="0"/>
          <w:sz w:val="20"/>
        </w:rPr>
        <w:t>) Que el producto esté incluido en la lista del CENAPRECE</w:t>
      </w:r>
      <w:bookmarkEnd w:id="73"/>
    </w:p>
    <w:p w:rsidR="00A24402" w:rsidRPr="00676213" w:rsidRDefault="00A24402" w:rsidP="00393DB0">
      <w:pPr>
        <w:shd w:val="clear" w:color="auto" w:fill="FFFFFF" w:themeFill="background1"/>
        <w:spacing w:line="240" w:lineRule="auto"/>
        <w:ind w:left="-284"/>
        <w:jc w:val="both"/>
        <w:rPr>
          <w:rFonts w:ascii="Arial" w:hAnsi="Arial" w:cs="Arial"/>
          <w:sz w:val="20"/>
        </w:rPr>
      </w:pPr>
      <w:r w:rsidRPr="00676213">
        <w:rPr>
          <w:rFonts w:ascii="Arial" w:hAnsi="Arial" w:cs="Arial"/>
          <w:sz w:val="20"/>
        </w:rPr>
        <w:t xml:space="preserve">Para las </w:t>
      </w:r>
      <w:r>
        <w:rPr>
          <w:rFonts w:ascii="Arial" w:hAnsi="Arial" w:cs="Arial"/>
          <w:sz w:val="20"/>
        </w:rPr>
        <w:t>partidas 1, 8 y 10</w:t>
      </w:r>
      <w:r w:rsidRPr="00676213">
        <w:rPr>
          <w:rFonts w:ascii="Arial" w:hAnsi="Arial" w:cs="Arial"/>
          <w:sz w:val="20"/>
        </w:rPr>
        <w:t>, el producto deberá estar incluido en el apartado de la lista actualizada de productos insecticidas recomendados por el CENAPRECE para combate de insectos vectores de enfermedades.</w:t>
      </w:r>
    </w:p>
    <w:p w:rsidR="00A24402" w:rsidRPr="00676213" w:rsidRDefault="00A24402" w:rsidP="00393DB0">
      <w:pPr>
        <w:shd w:val="clear" w:color="auto" w:fill="FFFFFF" w:themeFill="background1"/>
        <w:spacing w:line="240" w:lineRule="auto"/>
        <w:ind w:left="-284"/>
        <w:jc w:val="both"/>
        <w:rPr>
          <w:rFonts w:ascii="Arial" w:hAnsi="Arial" w:cs="Arial"/>
          <w:sz w:val="20"/>
        </w:rPr>
      </w:pPr>
      <w:r w:rsidRPr="00676213">
        <w:rPr>
          <w:rFonts w:ascii="Arial" w:hAnsi="Arial" w:cs="Arial"/>
          <w:sz w:val="20"/>
        </w:rPr>
        <w:t xml:space="preserve">Para el caso de las </w:t>
      </w:r>
      <w:r w:rsidRPr="006814F6">
        <w:rPr>
          <w:rFonts w:ascii="Arial" w:hAnsi="Arial" w:cs="Arial"/>
          <w:b/>
          <w:sz w:val="20"/>
        </w:rPr>
        <w:t>7</w:t>
      </w:r>
      <w:r w:rsidRPr="00676213">
        <w:rPr>
          <w:rFonts w:ascii="Arial" w:hAnsi="Arial" w:cs="Arial"/>
          <w:sz w:val="20"/>
        </w:rPr>
        <w:t xml:space="preserve"> claves restantes </w:t>
      </w:r>
      <w:r w:rsidRPr="006814F6">
        <w:rPr>
          <w:rFonts w:ascii="Arial" w:hAnsi="Arial" w:cs="Arial"/>
          <w:b/>
          <w:sz w:val="20"/>
        </w:rPr>
        <w:t>No</w:t>
      </w:r>
      <w:r w:rsidRPr="00676213">
        <w:rPr>
          <w:rFonts w:ascii="Arial" w:hAnsi="Arial" w:cs="Arial"/>
          <w:sz w:val="20"/>
        </w:rPr>
        <w:t xml:space="preserve"> se requiere de Registro Sanitario</w:t>
      </w:r>
      <w:r>
        <w:rPr>
          <w:rFonts w:ascii="Arial" w:hAnsi="Arial" w:cs="Arial"/>
          <w:sz w:val="20"/>
        </w:rPr>
        <w:t>,</w:t>
      </w:r>
      <w:r w:rsidRPr="00676213">
        <w:rPr>
          <w:rFonts w:ascii="Arial" w:hAnsi="Arial" w:cs="Arial"/>
          <w:sz w:val="20"/>
        </w:rPr>
        <w:t xml:space="preserve"> ni que estén incluidos en la Lista del CENAPRECE, sin embargo se requiere cumplir con las condic</w:t>
      </w:r>
      <w:r>
        <w:rPr>
          <w:rFonts w:ascii="Arial" w:hAnsi="Arial" w:cs="Arial"/>
          <w:sz w:val="20"/>
        </w:rPr>
        <w:t>iones y requisitos establecidos</w:t>
      </w:r>
      <w:r w:rsidRPr="00676213">
        <w:rPr>
          <w:rFonts w:ascii="Arial" w:hAnsi="Arial" w:cs="Arial"/>
          <w:sz w:val="20"/>
        </w:rPr>
        <w:t xml:space="preserve"> </w:t>
      </w:r>
      <w:r>
        <w:rPr>
          <w:rFonts w:ascii="Arial" w:hAnsi="Arial" w:cs="Arial"/>
          <w:sz w:val="20"/>
        </w:rPr>
        <w:t>en</w:t>
      </w:r>
      <w:r w:rsidRPr="00676213">
        <w:rPr>
          <w:rFonts w:ascii="Arial" w:hAnsi="Arial" w:cs="Arial"/>
          <w:sz w:val="20"/>
        </w:rPr>
        <w:t xml:space="preserve"> las especificaciones técnicas y de presentación contenida en </w:t>
      </w:r>
      <w:r>
        <w:rPr>
          <w:rFonts w:ascii="Arial" w:hAnsi="Arial" w:cs="Arial"/>
          <w:sz w:val="20"/>
        </w:rPr>
        <w:t>el numeral  2.1 de la presente convocatoria.</w:t>
      </w:r>
    </w:p>
    <w:p w:rsidR="00A24402" w:rsidRPr="00393DB0" w:rsidRDefault="006E5955" w:rsidP="00393DB0">
      <w:pPr>
        <w:pStyle w:val="Ttulo2"/>
        <w:shd w:val="clear" w:color="auto" w:fill="FFFFFF" w:themeFill="background1"/>
        <w:tabs>
          <w:tab w:val="clear" w:pos="576"/>
        </w:tabs>
        <w:ind w:left="-284" w:firstLine="0"/>
        <w:jc w:val="both"/>
        <w:rPr>
          <w:rFonts w:cs="Arial"/>
          <w:i w:val="0"/>
          <w:sz w:val="20"/>
        </w:rPr>
      </w:pPr>
      <w:bookmarkStart w:id="74" w:name="_Toc453762418"/>
      <w:r w:rsidRPr="00393DB0">
        <w:rPr>
          <w:rFonts w:cs="Arial"/>
          <w:i w:val="0"/>
          <w:sz w:val="20"/>
        </w:rPr>
        <w:t>f</w:t>
      </w:r>
      <w:r w:rsidR="00A24402" w:rsidRPr="00393DB0">
        <w:rPr>
          <w:rFonts w:cs="Arial"/>
          <w:i w:val="0"/>
          <w:sz w:val="20"/>
        </w:rPr>
        <w:t>) Muestra fisica</w:t>
      </w:r>
      <w:bookmarkEnd w:id="74"/>
    </w:p>
    <w:p w:rsidR="00A24402" w:rsidRPr="00393DB0" w:rsidRDefault="00A24402" w:rsidP="00393DB0">
      <w:pPr>
        <w:pStyle w:val="Ttulo2"/>
        <w:shd w:val="clear" w:color="auto" w:fill="FFFFFF" w:themeFill="background1"/>
        <w:tabs>
          <w:tab w:val="clear" w:pos="576"/>
        </w:tabs>
        <w:ind w:left="-284" w:firstLine="0"/>
        <w:jc w:val="both"/>
        <w:rPr>
          <w:rFonts w:cs="Arial"/>
          <w:b w:val="0"/>
          <w:i w:val="0"/>
          <w:sz w:val="20"/>
        </w:rPr>
      </w:pPr>
      <w:bookmarkStart w:id="75" w:name="_Toc453152967"/>
      <w:bookmarkStart w:id="76" w:name="_Toc453762419"/>
      <w:r w:rsidRPr="00393DB0">
        <w:rPr>
          <w:rFonts w:cs="Arial"/>
          <w:b w:val="0"/>
          <w:i w:val="0"/>
          <w:sz w:val="20"/>
        </w:rPr>
        <w:t>La partida 2 (clave 370.676.0919.00.01 Hidróxido de Calcio) está exenta de entrega de muestra. Los proveedores participantes deberán entregar muestra física de los artículos ofertados en las 9 siguientes partidas: 1, 3, 4, 5, 6, 7, 8, 9 y 10; las cuales deberán cumplir con las especificaciones técnicas señaladas en el numeral 2.1 de la presente convocatoria, esta muestra deberá ser idéntica a las que entregará en caso de ser adjudicado. La omisión de este requisito es causal de desechamiento.</w:t>
      </w:r>
      <w:bookmarkEnd w:id="75"/>
      <w:bookmarkEnd w:id="76"/>
    </w:p>
    <w:p w:rsidR="00A24402" w:rsidRPr="00393DB0" w:rsidRDefault="00A24402" w:rsidP="00393DB0">
      <w:pPr>
        <w:pStyle w:val="Ttulo2"/>
        <w:shd w:val="clear" w:color="auto" w:fill="FFFFFF" w:themeFill="background1"/>
        <w:tabs>
          <w:tab w:val="clear" w:pos="576"/>
        </w:tabs>
        <w:ind w:left="-284" w:firstLine="0"/>
        <w:jc w:val="both"/>
        <w:rPr>
          <w:rFonts w:cs="Arial"/>
          <w:b w:val="0"/>
          <w:i w:val="0"/>
          <w:sz w:val="20"/>
        </w:rPr>
      </w:pPr>
      <w:bookmarkStart w:id="77" w:name="_Toc453152968"/>
      <w:bookmarkStart w:id="78" w:name="_Toc453762420"/>
      <w:r w:rsidRPr="00393DB0">
        <w:rPr>
          <w:rFonts w:cs="Arial"/>
          <w:b w:val="0"/>
          <w:i w:val="0"/>
          <w:sz w:val="20"/>
        </w:rPr>
        <w:t>Para tal propósito, se entregarán las muestras con su respectivo acuse, conforme al Anexo 2, en la Oficina de Recursos Materiales de la Unidad IMSS-PROSPERA, sito en Havre No. 7, Col. Juárez, Delegación Cuauhtémoc, C.P. 06600, D.F., Piso 7, en un horario de 9:00 a 14:00 hrs., a partir de la Junta de Aclaraciones y hasta con un plazo máximo de 24 horas previas al Acto de Presentación y Apertura de Propuestas de la Convocatoria.</w:t>
      </w:r>
      <w:bookmarkEnd w:id="77"/>
      <w:bookmarkEnd w:id="78"/>
    </w:p>
    <w:p w:rsidR="00A24402" w:rsidRDefault="00A24402"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A24402" w:rsidRPr="00BB5A7D" w:rsidRDefault="00A24402"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Pr>
          <w:rFonts w:ascii="Arial" w:eastAsia="Times New Roman" w:hAnsi="Arial" w:cs="Arial"/>
          <w:sz w:val="20"/>
          <w:szCs w:val="20"/>
          <w:lang w:eastAsia="es-ES"/>
        </w:rPr>
        <w:t>L</w:t>
      </w:r>
      <w:r w:rsidRPr="00BB5A7D">
        <w:rPr>
          <w:rFonts w:ascii="Arial" w:eastAsia="Times New Roman" w:hAnsi="Arial" w:cs="Arial"/>
          <w:sz w:val="20"/>
          <w:szCs w:val="20"/>
          <w:lang w:eastAsia="es-ES"/>
        </w:rPr>
        <w:t xml:space="preserve">as </w:t>
      </w:r>
      <w:r>
        <w:rPr>
          <w:rFonts w:ascii="Arial" w:eastAsia="Times New Roman" w:hAnsi="Arial" w:cs="Arial"/>
          <w:sz w:val="20"/>
          <w:szCs w:val="20"/>
          <w:lang w:eastAsia="es-ES"/>
        </w:rPr>
        <w:t>muestras</w:t>
      </w:r>
      <w:r w:rsidRPr="00BB5A7D">
        <w:rPr>
          <w:rFonts w:ascii="Arial" w:eastAsia="Times New Roman" w:hAnsi="Arial" w:cs="Arial"/>
          <w:sz w:val="20"/>
          <w:szCs w:val="20"/>
          <w:lang w:eastAsia="es-ES"/>
        </w:rPr>
        <w:t xml:space="preserve"> deberán ser entregadas de conformidad a lo siguiente:</w:t>
      </w:r>
    </w:p>
    <w:p w:rsidR="00A24402" w:rsidRPr="00BB5A7D" w:rsidRDefault="00A24402"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A24402" w:rsidRDefault="00A24402" w:rsidP="00A050B7">
      <w:pPr>
        <w:pStyle w:val="Prrafodelista"/>
        <w:numPr>
          <w:ilvl w:val="1"/>
          <w:numId w:val="25"/>
        </w:numPr>
        <w:shd w:val="clear" w:color="auto" w:fill="FFFFFF" w:themeFill="background1"/>
        <w:jc w:val="both"/>
        <w:rPr>
          <w:rFonts w:ascii="Arial" w:hAnsi="Arial" w:cs="Arial"/>
          <w:sz w:val="20"/>
          <w:szCs w:val="20"/>
        </w:rPr>
      </w:pPr>
      <w:r>
        <w:rPr>
          <w:rFonts w:ascii="Arial" w:hAnsi="Arial" w:cs="Arial"/>
          <w:sz w:val="20"/>
          <w:szCs w:val="20"/>
        </w:rPr>
        <w:t>D</w:t>
      </w:r>
      <w:r w:rsidRPr="00625952">
        <w:rPr>
          <w:rFonts w:ascii="Arial" w:hAnsi="Arial" w:cs="Arial"/>
          <w:sz w:val="20"/>
          <w:szCs w:val="20"/>
        </w:rPr>
        <w:t>ebidamente identificad</w:t>
      </w:r>
      <w:r>
        <w:rPr>
          <w:rFonts w:ascii="Arial" w:hAnsi="Arial" w:cs="Arial"/>
          <w:sz w:val="20"/>
          <w:szCs w:val="20"/>
        </w:rPr>
        <w:t>as con etiqueta auto adherible.</w:t>
      </w:r>
    </w:p>
    <w:p w:rsidR="00A24402" w:rsidRDefault="00A24402" w:rsidP="00A050B7">
      <w:pPr>
        <w:pStyle w:val="Prrafodelista"/>
        <w:numPr>
          <w:ilvl w:val="1"/>
          <w:numId w:val="25"/>
        </w:numPr>
        <w:shd w:val="clear" w:color="auto" w:fill="FFFFFF" w:themeFill="background1"/>
        <w:jc w:val="both"/>
        <w:rPr>
          <w:rFonts w:ascii="Arial" w:hAnsi="Arial" w:cs="Arial"/>
          <w:sz w:val="20"/>
          <w:szCs w:val="20"/>
        </w:rPr>
      </w:pPr>
      <w:r>
        <w:rPr>
          <w:rFonts w:ascii="Arial" w:hAnsi="Arial" w:cs="Arial"/>
          <w:sz w:val="20"/>
          <w:szCs w:val="20"/>
        </w:rPr>
        <w:t>I</w:t>
      </w:r>
      <w:r w:rsidRPr="00625952">
        <w:rPr>
          <w:rFonts w:ascii="Arial" w:hAnsi="Arial" w:cs="Arial"/>
          <w:sz w:val="20"/>
          <w:szCs w:val="20"/>
        </w:rPr>
        <w:t xml:space="preserve">ncluyendo número de evento, partida, razón social, descripción, </w:t>
      </w:r>
      <w:r>
        <w:rPr>
          <w:rFonts w:ascii="Arial" w:hAnsi="Arial" w:cs="Arial"/>
          <w:sz w:val="20"/>
          <w:szCs w:val="20"/>
        </w:rPr>
        <w:t xml:space="preserve">clave a 14 dígitos, </w:t>
      </w:r>
      <w:r w:rsidRPr="00625952">
        <w:rPr>
          <w:rFonts w:ascii="Arial" w:hAnsi="Arial" w:cs="Arial"/>
          <w:sz w:val="20"/>
          <w:szCs w:val="20"/>
        </w:rPr>
        <w:t>ma</w:t>
      </w:r>
      <w:r>
        <w:rPr>
          <w:rFonts w:ascii="Arial" w:hAnsi="Arial" w:cs="Arial"/>
          <w:sz w:val="20"/>
          <w:szCs w:val="20"/>
        </w:rPr>
        <w:t>rca, fabricante del artículo y caducidad</w:t>
      </w:r>
    </w:p>
    <w:p w:rsidR="00A24402" w:rsidRDefault="00A24402" w:rsidP="00A050B7">
      <w:pPr>
        <w:pStyle w:val="Prrafodelista"/>
        <w:numPr>
          <w:ilvl w:val="1"/>
          <w:numId w:val="25"/>
        </w:numPr>
        <w:shd w:val="clear" w:color="auto" w:fill="FFFFFF" w:themeFill="background1"/>
        <w:jc w:val="both"/>
        <w:rPr>
          <w:rFonts w:ascii="Arial" w:hAnsi="Arial" w:cs="Arial"/>
          <w:sz w:val="20"/>
          <w:szCs w:val="20"/>
        </w:rPr>
      </w:pPr>
      <w:r>
        <w:rPr>
          <w:rFonts w:ascii="Arial" w:hAnsi="Arial" w:cs="Arial"/>
          <w:sz w:val="20"/>
          <w:szCs w:val="20"/>
        </w:rPr>
        <w:t>R</w:t>
      </w:r>
      <w:r w:rsidRPr="00625952">
        <w:rPr>
          <w:rFonts w:ascii="Arial" w:hAnsi="Arial" w:cs="Arial"/>
          <w:sz w:val="20"/>
          <w:szCs w:val="20"/>
        </w:rPr>
        <w:t>elación de muestras</w:t>
      </w:r>
      <w:r>
        <w:rPr>
          <w:rFonts w:ascii="Arial" w:hAnsi="Arial" w:cs="Arial"/>
          <w:sz w:val="20"/>
          <w:szCs w:val="20"/>
        </w:rPr>
        <w:t xml:space="preserve"> entregadas</w:t>
      </w:r>
      <w:r w:rsidRPr="00625952">
        <w:rPr>
          <w:rFonts w:ascii="Arial" w:hAnsi="Arial" w:cs="Arial"/>
          <w:sz w:val="20"/>
          <w:szCs w:val="20"/>
        </w:rPr>
        <w:t xml:space="preserve"> debidamente requisitado. </w:t>
      </w:r>
    </w:p>
    <w:p w:rsidR="00A24402" w:rsidRPr="00BB5A7D" w:rsidRDefault="00A24402"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sz w:val="20"/>
          <w:szCs w:val="20"/>
          <w:lang w:val="es-ES" w:eastAsia="es-ES"/>
        </w:rPr>
      </w:pPr>
    </w:p>
    <w:p w:rsidR="00A24402" w:rsidRPr="00A24402" w:rsidRDefault="00A24402" w:rsidP="00A050B7">
      <w:pPr>
        <w:shd w:val="clear" w:color="auto" w:fill="FFFFFF" w:themeFill="background1"/>
        <w:tabs>
          <w:tab w:val="left" w:pos="14340"/>
          <w:tab w:val="left" w:pos="14827"/>
          <w:tab w:val="left" w:pos="15115"/>
          <w:tab w:val="left" w:pos="15744"/>
        </w:tabs>
        <w:spacing w:after="0" w:line="240" w:lineRule="auto"/>
        <w:ind w:left="-227"/>
        <w:jc w:val="both"/>
        <w:rPr>
          <w:rFonts w:ascii="Arial" w:eastAsia="Times New Roman" w:hAnsi="Arial" w:cs="Arial"/>
          <w:b/>
          <w:sz w:val="20"/>
          <w:szCs w:val="20"/>
          <w:lang w:eastAsia="es-ES"/>
        </w:rPr>
      </w:pPr>
      <w:r w:rsidRPr="00A24402">
        <w:rPr>
          <w:rFonts w:ascii="Arial" w:eastAsia="Times New Roman" w:hAnsi="Arial" w:cs="Arial"/>
          <w:b/>
          <w:sz w:val="20"/>
          <w:szCs w:val="20"/>
          <w:lang w:eastAsia="es-ES"/>
        </w:rPr>
        <w:lastRenderedPageBreak/>
        <w:t>Es importante señalar que los participantes deberán adjuntar el acuse correspon</w:t>
      </w:r>
      <w:r w:rsidR="006E5955">
        <w:rPr>
          <w:rFonts w:ascii="Arial" w:eastAsia="Times New Roman" w:hAnsi="Arial" w:cs="Arial"/>
          <w:b/>
          <w:sz w:val="20"/>
          <w:szCs w:val="20"/>
          <w:lang w:eastAsia="es-ES"/>
        </w:rPr>
        <w:t>diente a la entrega de muestras para las partidas 1 y de la 3 a la 10,</w:t>
      </w:r>
      <w:r w:rsidRPr="00A24402">
        <w:rPr>
          <w:rFonts w:ascii="Arial" w:eastAsia="Times New Roman" w:hAnsi="Arial" w:cs="Arial"/>
          <w:b/>
          <w:sz w:val="20"/>
          <w:szCs w:val="20"/>
          <w:lang w:eastAsia="es-ES"/>
        </w:rPr>
        <w:t xml:space="preserve"> como parte de su propuesta técnica (la omisión de este requisito será causal de desechamiento).</w:t>
      </w:r>
    </w:p>
    <w:p w:rsidR="00BD173D" w:rsidRPr="00A24402" w:rsidRDefault="00BD173D" w:rsidP="00BD173D">
      <w:pPr>
        <w:pStyle w:val="Prrafodelista"/>
        <w:ind w:left="578"/>
        <w:jc w:val="both"/>
        <w:rPr>
          <w:rFonts w:ascii="Arial" w:hAnsi="Arial" w:cs="Arial"/>
          <w:sz w:val="20"/>
          <w:szCs w:val="20"/>
          <w:lang w:val="es-MX"/>
        </w:rPr>
      </w:pPr>
    </w:p>
    <w:p w:rsidR="00F90AD9" w:rsidRDefault="00F90AD9" w:rsidP="00BD173D">
      <w:pPr>
        <w:pStyle w:val="Prrafodelista"/>
        <w:ind w:left="578"/>
        <w:jc w:val="both"/>
        <w:rPr>
          <w:rFonts w:ascii="Arial" w:hAnsi="Arial" w:cs="Arial"/>
          <w:sz w:val="20"/>
          <w:szCs w:val="20"/>
        </w:rPr>
      </w:pPr>
    </w:p>
    <w:p w:rsidR="00393DB0" w:rsidRPr="00393DB0" w:rsidRDefault="00A050B7" w:rsidP="00393DB0">
      <w:pPr>
        <w:pStyle w:val="Ttulo2"/>
        <w:shd w:val="clear" w:color="auto" w:fill="FFFFFF" w:themeFill="background1"/>
        <w:tabs>
          <w:tab w:val="clear" w:pos="576"/>
        </w:tabs>
        <w:ind w:left="-284" w:firstLine="0"/>
        <w:jc w:val="both"/>
        <w:rPr>
          <w:rFonts w:cs="Arial"/>
          <w:i w:val="0"/>
          <w:sz w:val="20"/>
        </w:rPr>
      </w:pPr>
      <w:bookmarkStart w:id="79" w:name="_Toc453762421"/>
      <w:r w:rsidRPr="00393DB0">
        <w:rPr>
          <w:rFonts w:cs="Arial"/>
          <w:i w:val="0"/>
          <w:sz w:val="20"/>
        </w:rPr>
        <w:t>g)</w:t>
      </w:r>
      <w:r w:rsidR="00393DB0" w:rsidRPr="00393DB0">
        <w:rPr>
          <w:rFonts w:cs="Arial"/>
          <w:i w:val="0"/>
          <w:sz w:val="20"/>
        </w:rPr>
        <w:t xml:space="preserve"> Escrito de Caducidad de los bienes</w:t>
      </w:r>
      <w:bookmarkEnd w:id="79"/>
    </w:p>
    <w:p w:rsidR="00F90AD9" w:rsidRDefault="00F90AD9" w:rsidP="00393DB0">
      <w:pPr>
        <w:pStyle w:val="Ttulo2"/>
        <w:shd w:val="clear" w:color="auto" w:fill="FFFFFF" w:themeFill="background1"/>
        <w:tabs>
          <w:tab w:val="clear" w:pos="576"/>
        </w:tabs>
        <w:ind w:left="-284" w:firstLine="0"/>
        <w:jc w:val="both"/>
        <w:rPr>
          <w:rFonts w:cs="Arial"/>
          <w:b w:val="0"/>
          <w:i w:val="0"/>
          <w:sz w:val="20"/>
        </w:rPr>
      </w:pPr>
      <w:bookmarkStart w:id="80" w:name="_Toc453152970"/>
      <w:bookmarkStart w:id="81" w:name="_Toc453762422"/>
      <w:r w:rsidRPr="00393DB0">
        <w:rPr>
          <w:rFonts w:cs="Arial"/>
          <w:b w:val="0"/>
          <w:i w:val="0"/>
          <w:sz w:val="20"/>
        </w:rPr>
        <w:t>Escrito en papel membretado</w:t>
      </w:r>
      <w:r w:rsidR="00A050B7" w:rsidRPr="00393DB0">
        <w:rPr>
          <w:rFonts w:cs="Arial"/>
          <w:b w:val="0"/>
          <w:i w:val="0"/>
          <w:sz w:val="20"/>
        </w:rPr>
        <w:t xml:space="preserve">, firmado por el representante legal, en el que ofrece la </w:t>
      </w:r>
      <w:r w:rsidRPr="00393DB0">
        <w:rPr>
          <w:rFonts w:cs="Arial"/>
          <w:b w:val="0"/>
          <w:i w:val="0"/>
          <w:sz w:val="20"/>
        </w:rPr>
        <w:t>garant</w:t>
      </w:r>
      <w:r w:rsidR="00A050B7" w:rsidRPr="00393DB0">
        <w:rPr>
          <w:rFonts w:cs="Arial"/>
          <w:b w:val="0"/>
          <w:i w:val="0"/>
          <w:sz w:val="20"/>
        </w:rPr>
        <w:t>ía de</w:t>
      </w:r>
      <w:r w:rsidRPr="00393DB0">
        <w:rPr>
          <w:rFonts w:cs="Arial"/>
          <w:b w:val="0"/>
          <w:i w:val="0"/>
          <w:sz w:val="20"/>
        </w:rPr>
        <w:t xml:space="preserve"> caducidad mínima por 12 (doce meses)</w:t>
      </w:r>
      <w:r w:rsidR="00A050B7" w:rsidRPr="00393DB0">
        <w:rPr>
          <w:rFonts w:cs="Arial"/>
          <w:b w:val="0"/>
          <w:i w:val="0"/>
          <w:sz w:val="20"/>
        </w:rPr>
        <w:t>, la cual estará</w:t>
      </w:r>
      <w:r w:rsidRPr="00393DB0">
        <w:rPr>
          <w:rFonts w:cs="Arial"/>
          <w:b w:val="0"/>
          <w:i w:val="0"/>
          <w:sz w:val="20"/>
        </w:rPr>
        <w:t xml:space="preserve"> VIGENTE a partir de la recepción de los</w:t>
      </w:r>
      <w:r w:rsidR="00A050B7" w:rsidRPr="00393DB0">
        <w:rPr>
          <w:rFonts w:cs="Arial"/>
          <w:b w:val="0"/>
          <w:i w:val="0"/>
          <w:sz w:val="20"/>
        </w:rPr>
        <w:t xml:space="preserve"> bienes por parte del instituto</w:t>
      </w:r>
      <w:r w:rsidRPr="00393DB0">
        <w:rPr>
          <w:rFonts w:cs="Arial"/>
          <w:b w:val="0"/>
          <w:i w:val="0"/>
          <w:sz w:val="20"/>
        </w:rPr>
        <w:t>.</w:t>
      </w:r>
      <w:bookmarkEnd w:id="80"/>
      <w:bookmarkEnd w:id="81"/>
    </w:p>
    <w:p w:rsidR="00393DB0" w:rsidRPr="00393DB0" w:rsidRDefault="00393DB0" w:rsidP="00393DB0">
      <w:pPr>
        <w:rPr>
          <w:lang w:eastAsia="ar-SA"/>
        </w:rPr>
      </w:pPr>
    </w:p>
    <w:p w:rsidR="00393DB0" w:rsidRPr="00393DB0" w:rsidRDefault="00A050B7" w:rsidP="00393DB0">
      <w:pPr>
        <w:pStyle w:val="Ttulo2"/>
        <w:shd w:val="clear" w:color="auto" w:fill="FFFFFF" w:themeFill="background1"/>
        <w:tabs>
          <w:tab w:val="clear" w:pos="576"/>
        </w:tabs>
        <w:ind w:left="-284" w:firstLine="0"/>
        <w:jc w:val="both"/>
        <w:rPr>
          <w:rFonts w:cs="Arial"/>
          <w:i w:val="0"/>
          <w:sz w:val="20"/>
        </w:rPr>
      </w:pPr>
      <w:bookmarkStart w:id="82" w:name="_Toc453762423"/>
      <w:r w:rsidRPr="00393DB0">
        <w:rPr>
          <w:rFonts w:cs="Arial"/>
          <w:i w:val="0"/>
          <w:sz w:val="20"/>
        </w:rPr>
        <w:t xml:space="preserve">h) </w:t>
      </w:r>
      <w:r w:rsidR="00393DB0" w:rsidRPr="00393DB0">
        <w:rPr>
          <w:rFonts w:cs="Arial"/>
          <w:i w:val="0"/>
          <w:sz w:val="20"/>
        </w:rPr>
        <w:t>Escrito de Garantía de Fabricación de los bienes</w:t>
      </w:r>
      <w:bookmarkEnd w:id="82"/>
    </w:p>
    <w:p w:rsidR="00A44AF1" w:rsidRPr="00393DB0" w:rsidRDefault="00A050B7" w:rsidP="00393DB0">
      <w:pPr>
        <w:pStyle w:val="Ttulo2"/>
        <w:shd w:val="clear" w:color="auto" w:fill="FFFFFF" w:themeFill="background1"/>
        <w:tabs>
          <w:tab w:val="clear" w:pos="576"/>
        </w:tabs>
        <w:ind w:left="-284" w:firstLine="0"/>
        <w:jc w:val="both"/>
        <w:rPr>
          <w:rFonts w:cs="Arial"/>
          <w:b w:val="0"/>
          <w:i w:val="0"/>
          <w:sz w:val="20"/>
        </w:rPr>
      </w:pPr>
      <w:bookmarkStart w:id="83" w:name="_Toc453762424"/>
      <w:r w:rsidRPr="00393DB0">
        <w:rPr>
          <w:rFonts w:cs="Arial"/>
          <w:b w:val="0"/>
          <w:i w:val="0"/>
          <w:sz w:val="20"/>
        </w:rPr>
        <w:t>Escrito en papel membretado, firmado por el representante legal, en el que ofrece una g</w:t>
      </w:r>
      <w:r w:rsidR="00A44AF1" w:rsidRPr="00393DB0">
        <w:rPr>
          <w:rFonts w:cs="Arial"/>
          <w:b w:val="0"/>
          <w:i w:val="0"/>
          <w:sz w:val="20"/>
        </w:rPr>
        <w:t xml:space="preserve">arantía de fabricación con cobertura amplia por 12 (doce meses) a partir de la recepción de los bienes por parte del </w:t>
      </w:r>
      <w:r w:rsidRPr="00393DB0">
        <w:rPr>
          <w:rFonts w:cs="Arial"/>
          <w:b w:val="0"/>
          <w:i w:val="0"/>
          <w:sz w:val="20"/>
        </w:rPr>
        <w:t>I</w:t>
      </w:r>
      <w:r w:rsidR="00A44AF1" w:rsidRPr="00393DB0">
        <w:rPr>
          <w:rFonts w:cs="Arial"/>
          <w:b w:val="0"/>
          <w:i w:val="0"/>
          <w:sz w:val="20"/>
        </w:rPr>
        <w:t xml:space="preserve">nstituto contra vicios ocultos, defectos de fabricación </w:t>
      </w:r>
      <w:r w:rsidRPr="00393DB0">
        <w:rPr>
          <w:rFonts w:cs="Arial"/>
          <w:b w:val="0"/>
          <w:i w:val="0"/>
          <w:sz w:val="20"/>
        </w:rPr>
        <w:t>o cualquier daño que presenten.</w:t>
      </w:r>
      <w:bookmarkEnd w:id="83"/>
    </w:p>
    <w:p w:rsidR="00BD173D" w:rsidRDefault="00BD173D" w:rsidP="00BD173D">
      <w:pPr>
        <w:pStyle w:val="Prrafodelista"/>
        <w:ind w:left="578"/>
        <w:jc w:val="both"/>
        <w:rPr>
          <w:rFonts w:ascii="Arial" w:hAnsi="Arial" w:cs="Arial"/>
          <w:sz w:val="20"/>
          <w:szCs w:val="20"/>
          <w:lang w:val="es-MX"/>
        </w:rPr>
      </w:pPr>
    </w:p>
    <w:p w:rsidR="00DF0222" w:rsidRDefault="00995F93" w:rsidP="00ED3C34">
      <w:pPr>
        <w:spacing w:line="240" w:lineRule="auto"/>
        <w:ind w:left="-284"/>
        <w:jc w:val="both"/>
        <w:rPr>
          <w:rFonts w:ascii="Arial" w:hAnsi="Arial" w:cs="Arial"/>
          <w:sz w:val="20"/>
          <w:szCs w:val="20"/>
          <w:lang w:val="es-ES_tradnl" w:eastAsia="es-ES"/>
        </w:rPr>
      </w:pPr>
      <w:r w:rsidRPr="00ED3C34">
        <w:rPr>
          <w:rFonts w:ascii="Arial" w:hAnsi="Arial" w:cs="Arial"/>
          <w:sz w:val="20"/>
          <w:szCs w:val="20"/>
          <w:lang w:val="es-ES_tradnl" w:eastAsia="es-ES"/>
        </w:rPr>
        <w:t xml:space="preserve">Se verificará el cumplimiento de cada uno de los requisitos técnicos solicitados en el presente apartado, corroborando la información con los documentos que forman parte de la propuesta presentada por el licitante. La omisión del licitante en la presentación de alguno de los documentos solicitados </w:t>
      </w:r>
      <w:r w:rsidR="00545D20">
        <w:rPr>
          <w:rFonts w:ascii="Arial" w:hAnsi="Arial" w:cs="Arial"/>
          <w:sz w:val="20"/>
          <w:szCs w:val="20"/>
          <w:lang w:val="es-ES_tradnl" w:eastAsia="es-ES"/>
        </w:rPr>
        <w:t xml:space="preserve">en </w:t>
      </w:r>
      <w:r w:rsidR="00A44AF1">
        <w:rPr>
          <w:rFonts w:ascii="Arial" w:hAnsi="Arial" w:cs="Arial"/>
          <w:sz w:val="20"/>
          <w:szCs w:val="20"/>
          <w:lang w:val="es-ES_tradnl" w:eastAsia="es-ES"/>
        </w:rPr>
        <w:t xml:space="preserve">el presente numeral </w:t>
      </w:r>
      <w:r w:rsidR="009335D1">
        <w:rPr>
          <w:rFonts w:ascii="Arial" w:hAnsi="Arial" w:cs="Arial"/>
          <w:sz w:val="20"/>
          <w:szCs w:val="20"/>
          <w:lang w:val="es-ES_tradnl" w:eastAsia="es-ES"/>
        </w:rPr>
        <w:t xml:space="preserve">o que presentándolos no cumplan con los términos indicados </w:t>
      </w:r>
      <w:r w:rsidR="00A44AF1">
        <w:rPr>
          <w:rFonts w:ascii="Arial" w:hAnsi="Arial" w:cs="Arial"/>
          <w:sz w:val="20"/>
          <w:szCs w:val="20"/>
          <w:lang w:val="es-ES_tradnl" w:eastAsia="es-ES"/>
        </w:rPr>
        <w:t xml:space="preserve">será </w:t>
      </w:r>
      <w:r w:rsidRPr="00ED3C34">
        <w:rPr>
          <w:rFonts w:ascii="Arial" w:hAnsi="Arial" w:cs="Arial"/>
          <w:sz w:val="20"/>
          <w:szCs w:val="20"/>
          <w:lang w:val="es-ES_tradnl" w:eastAsia="es-ES"/>
        </w:rPr>
        <w:t>causal d</w:t>
      </w:r>
      <w:r w:rsidR="009335D1">
        <w:rPr>
          <w:rFonts w:ascii="Arial" w:hAnsi="Arial" w:cs="Arial"/>
          <w:sz w:val="20"/>
          <w:szCs w:val="20"/>
          <w:lang w:val="es-ES_tradnl" w:eastAsia="es-ES"/>
        </w:rPr>
        <w:t>e desechamiento de su propuesta, ya que afecta la solvencia de la misma.</w:t>
      </w:r>
    </w:p>
    <w:p w:rsidR="00EF277C" w:rsidRPr="00287EBB" w:rsidRDefault="005E47D9" w:rsidP="00287EBB">
      <w:pPr>
        <w:pStyle w:val="Ttulo2"/>
        <w:rPr>
          <w:rFonts w:cs="Arial"/>
          <w:sz w:val="20"/>
        </w:rPr>
      </w:pPr>
      <w:bookmarkStart w:id="84" w:name="_Toc453762425"/>
      <w:r w:rsidRPr="00287EBB">
        <w:rPr>
          <w:rFonts w:cs="Arial"/>
          <w:i w:val="0"/>
          <w:sz w:val="20"/>
        </w:rPr>
        <w:t>4.1.2 Propuesta económica</w:t>
      </w:r>
      <w:r w:rsidR="00EF277C" w:rsidRPr="00287EBB">
        <w:rPr>
          <w:rFonts w:cs="Arial"/>
          <w:i w:val="0"/>
          <w:sz w:val="20"/>
        </w:rPr>
        <w:t>.</w:t>
      </w:r>
      <w:bookmarkEnd w:id="84"/>
      <w:r w:rsidRPr="00287EBB">
        <w:rPr>
          <w:rFonts w:cs="Arial"/>
          <w:i w:val="0"/>
          <w:sz w:val="20"/>
        </w:rPr>
        <w:t xml:space="preserve"> </w:t>
      </w:r>
    </w:p>
    <w:p w:rsidR="005E47D9" w:rsidRPr="00D2635D" w:rsidRDefault="00EF277C" w:rsidP="005E47D9">
      <w:pPr>
        <w:pStyle w:val="Ttulo2"/>
        <w:rPr>
          <w:rFonts w:cs="Arial"/>
          <w:sz w:val="20"/>
        </w:rPr>
      </w:pPr>
      <w:bookmarkStart w:id="85" w:name="_Toc447621982"/>
      <w:bookmarkStart w:id="86" w:name="_Toc453762426"/>
      <w:r>
        <w:rPr>
          <w:rFonts w:cs="Arial"/>
          <w:b w:val="0"/>
          <w:i w:val="0"/>
          <w:sz w:val="20"/>
        </w:rPr>
        <w:t>P</w:t>
      </w:r>
      <w:r w:rsidR="005E47D9" w:rsidRPr="00D2635D">
        <w:rPr>
          <w:rFonts w:cs="Arial"/>
          <w:b w:val="0"/>
          <w:i w:val="0"/>
          <w:sz w:val="20"/>
        </w:rPr>
        <w:t xml:space="preserve">ara lo cual podrá hacer uso del </w:t>
      </w:r>
      <w:r w:rsidR="005E47D9" w:rsidRPr="00D2635D">
        <w:rPr>
          <w:rFonts w:cs="Arial"/>
          <w:i w:val="0"/>
          <w:sz w:val="20"/>
        </w:rPr>
        <w:t>Anexo14</w:t>
      </w:r>
      <w:r w:rsidR="005E47D9" w:rsidRPr="00D2635D">
        <w:rPr>
          <w:rFonts w:cs="Arial"/>
          <w:b w:val="0"/>
          <w:i w:val="0"/>
          <w:sz w:val="20"/>
        </w:rPr>
        <w:t xml:space="preserve"> de la presente Convocatoria</w:t>
      </w:r>
      <w:r w:rsidR="005E47D9" w:rsidRPr="00D2635D">
        <w:rPr>
          <w:rFonts w:cs="Arial"/>
          <w:sz w:val="20"/>
        </w:rPr>
        <w:t>.</w:t>
      </w:r>
      <w:bookmarkEnd w:id="85"/>
      <w:bookmarkEnd w:id="86"/>
    </w:p>
    <w:p w:rsidR="000A4E0B" w:rsidRPr="00D2635D" w:rsidRDefault="000A4E0B" w:rsidP="000A4E0B">
      <w:pPr>
        <w:pStyle w:val="Ttulo2"/>
        <w:rPr>
          <w:rFonts w:cs="Arial"/>
          <w:sz w:val="20"/>
        </w:rPr>
      </w:pPr>
      <w:bookmarkStart w:id="87" w:name="_Toc453762427"/>
      <w:r w:rsidRPr="00D2635D">
        <w:rPr>
          <w:rFonts w:cs="Arial"/>
          <w:i w:val="0"/>
          <w:sz w:val="20"/>
        </w:rPr>
        <w:t>4.1.</w:t>
      </w:r>
      <w:r w:rsidR="00EF6657" w:rsidRPr="00D2635D">
        <w:rPr>
          <w:rFonts w:cs="Arial"/>
          <w:i w:val="0"/>
          <w:sz w:val="20"/>
        </w:rPr>
        <w:t>3</w:t>
      </w:r>
      <w:r w:rsidRPr="00D2635D">
        <w:rPr>
          <w:rFonts w:cs="Arial"/>
          <w:i w:val="0"/>
          <w:sz w:val="20"/>
        </w:rPr>
        <w:t xml:space="preserve"> Documentación legal-administrativa, para lo cual el licitante podrá hacer uso de los siguientes documentos</w:t>
      </w:r>
      <w:r w:rsidR="004E6C1A" w:rsidRPr="004E6C1A">
        <w:rPr>
          <w:rFonts w:cs="Arial"/>
          <w:i w:val="0"/>
          <w:sz w:val="20"/>
        </w:rPr>
        <w:t>:</w:t>
      </w:r>
      <w:bookmarkEnd w:id="87"/>
    </w:p>
    <w:p w:rsidR="000A4E0B" w:rsidRPr="00D2635D" w:rsidRDefault="000A4E0B" w:rsidP="000A4E0B">
      <w:pPr>
        <w:spacing w:after="0" w:line="240" w:lineRule="auto"/>
        <w:ind w:left="-284"/>
        <w:jc w:val="both"/>
        <w:rPr>
          <w:rFonts w:ascii="Arial" w:hAnsi="Arial" w:cs="Arial"/>
          <w:sz w:val="8"/>
          <w:szCs w:val="20"/>
        </w:rPr>
      </w:pPr>
    </w:p>
    <w:p w:rsidR="00EF6657"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Escrito por el que el participante deberá acreditar su existencia legal y personalidad jurídica</w:t>
      </w:r>
      <w:r w:rsidR="001B22DC" w:rsidRPr="00D2635D">
        <w:rPr>
          <w:rFonts w:ascii="Arial" w:hAnsi="Arial" w:cs="Arial"/>
          <w:sz w:val="20"/>
          <w:szCs w:val="20"/>
          <w:lang w:val="es-MX"/>
        </w:rPr>
        <w:t>,</w:t>
      </w:r>
      <w:r w:rsidRPr="00D2635D">
        <w:rPr>
          <w:rFonts w:ascii="Arial" w:hAnsi="Arial" w:cs="Arial"/>
          <w:sz w:val="20"/>
          <w:szCs w:val="20"/>
          <w:lang w:val="es-MX"/>
        </w:rPr>
        <w:t xml:space="preserve"> entregando un escrito en el que su firmante manifieste, </w:t>
      </w:r>
      <w:r w:rsidRPr="00553622">
        <w:rPr>
          <w:rFonts w:ascii="Arial" w:hAnsi="Arial" w:cs="Arial"/>
          <w:b/>
          <w:sz w:val="20"/>
          <w:szCs w:val="20"/>
          <w:lang w:val="es-MX"/>
        </w:rPr>
        <w:t>bajo protesta de decir verdad</w:t>
      </w:r>
      <w:r w:rsidRPr="00D2635D">
        <w:rPr>
          <w:rFonts w:ascii="Arial" w:hAnsi="Arial" w:cs="Arial"/>
          <w:sz w:val="20"/>
          <w:szCs w:val="20"/>
          <w:lang w:val="es-MX"/>
        </w:rPr>
        <w:t xml:space="preserve">, que cuenta con facultades suficientes para comprometerse por sí o por su representada, </w:t>
      </w:r>
      <w:r w:rsidR="00553622">
        <w:rPr>
          <w:rFonts w:ascii="Arial" w:hAnsi="Arial" w:cs="Arial"/>
          <w:sz w:val="20"/>
          <w:szCs w:val="20"/>
          <w:lang w:val="es-ES_tradnl"/>
        </w:rPr>
        <w:t xml:space="preserve">el cual deberá cumplir con los requisitos mínimos que contiene </w:t>
      </w:r>
      <w:r w:rsidRPr="00D2635D">
        <w:rPr>
          <w:rFonts w:ascii="Arial" w:hAnsi="Arial" w:cs="Arial"/>
          <w:sz w:val="20"/>
          <w:szCs w:val="20"/>
          <w:lang w:val="es-MX"/>
        </w:rPr>
        <w:t xml:space="preserve">el </w:t>
      </w:r>
      <w:r w:rsidRPr="00D2635D">
        <w:rPr>
          <w:rFonts w:ascii="Arial" w:hAnsi="Arial" w:cs="Arial"/>
          <w:b/>
          <w:sz w:val="20"/>
          <w:szCs w:val="20"/>
          <w:lang w:val="es-MX"/>
        </w:rPr>
        <w:t>Anexo 7</w:t>
      </w:r>
      <w:r w:rsidRPr="00D2635D">
        <w:rPr>
          <w:rFonts w:ascii="Arial" w:hAnsi="Arial" w:cs="Arial"/>
          <w:sz w:val="20"/>
          <w:szCs w:val="20"/>
          <w:lang w:val="es-MX"/>
        </w:rPr>
        <w:t>, mismo que contendrá los datos siguientes:</w:t>
      </w:r>
    </w:p>
    <w:p w:rsidR="00B06BBD" w:rsidRPr="00D2635D" w:rsidRDefault="00B06BBD" w:rsidP="00B06BBD">
      <w:pPr>
        <w:pStyle w:val="Prrafodelista"/>
        <w:ind w:left="567"/>
        <w:jc w:val="both"/>
        <w:rPr>
          <w:rFonts w:ascii="Arial" w:hAnsi="Arial" w:cs="Arial"/>
          <w:sz w:val="20"/>
          <w:szCs w:val="20"/>
          <w:lang w:val="es-MX"/>
        </w:rPr>
      </w:pP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b/>
          <w:sz w:val="20"/>
          <w:szCs w:val="20"/>
        </w:rPr>
        <w:tab/>
        <w:t>Del licitante</w:t>
      </w:r>
      <w:r w:rsidRPr="00D2635D">
        <w:rPr>
          <w:rFonts w:ascii="Arial" w:hAnsi="Arial" w:cs="Arial"/>
          <w:sz w:val="20"/>
          <w:szCs w:val="20"/>
        </w:rPr>
        <w:t>: Registro Federal de Contribuyentes, nombre y domicilio, así como en su caso, de su apoderado o representante. Tratándose de personas morales, además se señalará la descripción del objeto social de la empresa, identificando los datos de las escrituras públicas y, de haberlas, sus reformas y modificaciones, con las que se acredita la existencia legal de las personas morales así como el nombre de los socios, y en su caso, los datos de inscripción en el Registro Público de la Propiedad y de Comercio correspondiente.</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w:t>
      </w:r>
      <w:r w:rsidRPr="00D2635D">
        <w:rPr>
          <w:rFonts w:ascii="Arial" w:hAnsi="Arial" w:cs="Arial"/>
          <w:sz w:val="20"/>
          <w:szCs w:val="20"/>
        </w:rPr>
        <w:tab/>
      </w:r>
      <w:r w:rsidRPr="00D2635D">
        <w:rPr>
          <w:rFonts w:ascii="Arial" w:hAnsi="Arial" w:cs="Arial"/>
          <w:b/>
          <w:sz w:val="20"/>
          <w:szCs w:val="20"/>
        </w:rPr>
        <w:t>Del representante legal del licitante</w:t>
      </w:r>
      <w:r w:rsidRPr="00D2635D">
        <w:rPr>
          <w:rFonts w:ascii="Arial" w:hAnsi="Arial" w:cs="Arial"/>
          <w:sz w:val="20"/>
          <w:szCs w:val="20"/>
        </w:rPr>
        <w:t>: datos de las escrituras públicas en las que le fueron otorgadas las facultades para suscribir las proposiciones</w:t>
      </w:r>
      <w:r w:rsidR="001B22DC" w:rsidRPr="00D2635D">
        <w:rPr>
          <w:rFonts w:ascii="Arial" w:hAnsi="Arial" w:cs="Arial"/>
          <w:sz w:val="20"/>
          <w:szCs w:val="20"/>
        </w:rPr>
        <w:t>.</w:t>
      </w:r>
    </w:p>
    <w:p w:rsidR="00EF6657" w:rsidRPr="00D2635D" w:rsidRDefault="00EF6657" w:rsidP="00EF6657">
      <w:pPr>
        <w:spacing w:after="0" w:line="240" w:lineRule="auto"/>
        <w:ind w:left="1276"/>
        <w:jc w:val="both"/>
        <w:rPr>
          <w:rFonts w:ascii="Arial" w:hAnsi="Arial" w:cs="Arial"/>
          <w:sz w:val="20"/>
          <w:szCs w:val="20"/>
        </w:rPr>
      </w:pPr>
      <w:r w:rsidRPr="00D2635D">
        <w:rPr>
          <w:rFonts w:ascii="Arial" w:hAnsi="Arial" w:cs="Arial"/>
          <w:sz w:val="20"/>
          <w:szCs w:val="20"/>
        </w:rPr>
        <w:t>Acompañándose de copia simple por ambos lados de su identificación oficial vigente con fotografía, (cartilla del servicio militar nacional, pasaporte, credencial para votar ó cédula profesional), tratándose de personas físicas, y en el caso de personas morales, de la persona que firme la propuesta.</w:t>
      </w:r>
    </w:p>
    <w:p w:rsidR="00EF6657" w:rsidRPr="00D2635D" w:rsidRDefault="00EF6657" w:rsidP="00EF6657">
      <w:pPr>
        <w:spacing w:after="0" w:line="240" w:lineRule="auto"/>
        <w:ind w:left="-284"/>
        <w:jc w:val="both"/>
        <w:rPr>
          <w:rFonts w:ascii="Arial" w:hAnsi="Arial" w:cs="Arial"/>
          <w:sz w:val="20"/>
          <w:szCs w:val="20"/>
        </w:rPr>
      </w:pPr>
    </w:p>
    <w:p w:rsidR="002A31CC" w:rsidRPr="006975E4" w:rsidRDefault="00F316B5" w:rsidP="006975E4">
      <w:pPr>
        <w:pStyle w:val="Prrafodelista"/>
        <w:numPr>
          <w:ilvl w:val="0"/>
          <w:numId w:val="23"/>
        </w:numPr>
        <w:shd w:val="clear" w:color="auto" w:fill="FFFFFF" w:themeFill="background1"/>
        <w:ind w:left="567"/>
        <w:jc w:val="both"/>
        <w:rPr>
          <w:rFonts w:ascii="Arial" w:hAnsi="Arial" w:cs="Arial"/>
          <w:sz w:val="20"/>
          <w:szCs w:val="20"/>
          <w:lang w:val="es-MX"/>
        </w:rPr>
      </w:pPr>
      <w:r w:rsidRPr="006975E4">
        <w:rPr>
          <w:rFonts w:ascii="Arial" w:hAnsi="Arial" w:cs="Arial"/>
          <w:bCs/>
          <w:sz w:val="20"/>
          <w:szCs w:val="20"/>
          <w:u w:val="single"/>
          <w:lang w:val="es-ES_tradnl"/>
        </w:rPr>
        <w:lastRenderedPageBreak/>
        <w:t>Para bienes nacionales</w:t>
      </w:r>
      <w:r w:rsidRPr="006975E4">
        <w:rPr>
          <w:rFonts w:ascii="Arial" w:hAnsi="Arial" w:cs="Arial"/>
          <w:bCs/>
          <w:sz w:val="20"/>
          <w:szCs w:val="20"/>
          <w:lang w:val="es-ES_tradnl"/>
        </w:rPr>
        <w:t xml:space="preserve">. Escrito para la manifestación que deberán presentar los proveedores que participen en licitaciones públicas internacionales bajo la cobertura de tratados para la adquisición de bienes, y dar cumplimiento a lo dispuesto en la regla 5.2 de las </w:t>
      </w:r>
      <w:r w:rsidR="00553622" w:rsidRPr="006975E4">
        <w:rPr>
          <w:rFonts w:ascii="Arial" w:hAnsi="Arial" w:cs="Arial"/>
          <w:bCs/>
          <w:sz w:val="20"/>
          <w:szCs w:val="20"/>
          <w:lang w:val="es-ES_tradnl"/>
        </w:rPr>
        <w:t>R</w:t>
      </w:r>
      <w:r w:rsidRPr="006975E4">
        <w:rPr>
          <w:rFonts w:ascii="Arial" w:hAnsi="Arial" w:cs="Arial"/>
          <w:bCs/>
          <w:sz w:val="20"/>
          <w:szCs w:val="20"/>
          <w:lang w:val="es-ES_tradnl"/>
        </w:rPr>
        <w:t xml:space="preserve">eglas para la </w:t>
      </w:r>
      <w:r w:rsidR="00553622" w:rsidRPr="006975E4">
        <w:rPr>
          <w:rFonts w:ascii="Arial" w:hAnsi="Arial" w:cs="Arial"/>
          <w:bCs/>
          <w:sz w:val="20"/>
          <w:szCs w:val="20"/>
          <w:lang w:val="es-ES_tradnl"/>
        </w:rPr>
        <w:t>C</w:t>
      </w:r>
      <w:r w:rsidRPr="006975E4">
        <w:rPr>
          <w:rFonts w:ascii="Arial" w:hAnsi="Arial" w:cs="Arial"/>
          <w:bCs/>
          <w:sz w:val="20"/>
          <w:szCs w:val="20"/>
          <w:lang w:val="es-ES_tradnl"/>
        </w:rPr>
        <w:t xml:space="preserve">elebración de </w:t>
      </w:r>
      <w:r w:rsidR="00553622" w:rsidRPr="006975E4">
        <w:rPr>
          <w:rFonts w:ascii="Arial" w:hAnsi="Arial" w:cs="Arial"/>
          <w:bCs/>
          <w:sz w:val="20"/>
          <w:szCs w:val="20"/>
          <w:lang w:val="es-ES_tradnl"/>
        </w:rPr>
        <w:t>L</w:t>
      </w:r>
      <w:r w:rsidRPr="006975E4">
        <w:rPr>
          <w:rFonts w:ascii="Arial" w:hAnsi="Arial" w:cs="Arial"/>
          <w:bCs/>
          <w:sz w:val="20"/>
          <w:szCs w:val="20"/>
          <w:lang w:val="es-ES_tradnl"/>
        </w:rPr>
        <w:t xml:space="preserve">icitaciones </w:t>
      </w:r>
      <w:r w:rsidR="00553622" w:rsidRPr="006975E4">
        <w:rPr>
          <w:rFonts w:ascii="Arial" w:hAnsi="Arial" w:cs="Arial"/>
          <w:bCs/>
          <w:sz w:val="20"/>
          <w:szCs w:val="20"/>
          <w:lang w:val="es-ES_tradnl"/>
        </w:rPr>
        <w:t>P</w:t>
      </w:r>
      <w:r w:rsidRPr="006975E4">
        <w:rPr>
          <w:rFonts w:ascii="Arial" w:hAnsi="Arial" w:cs="Arial"/>
          <w:bCs/>
          <w:sz w:val="20"/>
          <w:szCs w:val="20"/>
          <w:lang w:val="es-ES_tradnl"/>
        </w:rPr>
        <w:t xml:space="preserve">úblicas </w:t>
      </w:r>
      <w:r w:rsidR="00553622" w:rsidRPr="006975E4">
        <w:rPr>
          <w:rFonts w:ascii="Arial" w:hAnsi="Arial" w:cs="Arial"/>
          <w:bCs/>
          <w:sz w:val="20"/>
          <w:szCs w:val="20"/>
          <w:lang w:val="es-ES_tradnl"/>
        </w:rPr>
        <w:t>I</w:t>
      </w:r>
      <w:r w:rsidRPr="006975E4">
        <w:rPr>
          <w:rFonts w:ascii="Arial" w:hAnsi="Arial" w:cs="Arial"/>
          <w:bCs/>
          <w:sz w:val="20"/>
          <w:szCs w:val="20"/>
          <w:lang w:val="es-ES_tradnl"/>
        </w:rPr>
        <w:t xml:space="preserve">nternacionales bajo la </w:t>
      </w:r>
      <w:r w:rsidR="00553622" w:rsidRPr="006975E4">
        <w:rPr>
          <w:rFonts w:ascii="Arial" w:hAnsi="Arial" w:cs="Arial"/>
          <w:bCs/>
          <w:sz w:val="20"/>
          <w:szCs w:val="20"/>
          <w:lang w:val="es-ES_tradnl"/>
        </w:rPr>
        <w:t>C</w:t>
      </w:r>
      <w:r w:rsidRPr="006975E4">
        <w:rPr>
          <w:rFonts w:ascii="Arial" w:hAnsi="Arial" w:cs="Arial"/>
          <w:bCs/>
          <w:sz w:val="20"/>
          <w:szCs w:val="20"/>
          <w:lang w:val="es-ES_tradnl"/>
        </w:rPr>
        <w:t xml:space="preserve">obertura de </w:t>
      </w:r>
      <w:r w:rsidR="00553622" w:rsidRPr="006975E4">
        <w:rPr>
          <w:rFonts w:ascii="Arial" w:hAnsi="Arial" w:cs="Arial"/>
          <w:bCs/>
          <w:sz w:val="20"/>
          <w:szCs w:val="20"/>
          <w:lang w:val="es-ES_tradnl"/>
        </w:rPr>
        <w:t>T</w:t>
      </w:r>
      <w:r w:rsidRPr="006975E4">
        <w:rPr>
          <w:rFonts w:ascii="Arial" w:hAnsi="Arial" w:cs="Arial"/>
          <w:bCs/>
          <w:sz w:val="20"/>
          <w:szCs w:val="20"/>
          <w:lang w:val="es-ES_tradnl"/>
        </w:rPr>
        <w:t xml:space="preserve">ratados de </w:t>
      </w:r>
      <w:r w:rsidR="00553622" w:rsidRPr="006975E4">
        <w:rPr>
          <w:rFonts w:ascii="Arial" w:hAnsi="Arial" w:cs="Arial"/>
          <w:bCs/>
          <w:sz w:val="20"/>
          <w:szCs w:val="20"/>
          <w:lang w:val="es-ES_tradnl"/>
        </w:rPr>
        <w:t>L</w:t>
      </w:r>
      <w:r w:rsidRPr="006975E4">
        <w:rPr>
          <w:rFonts w:ascii="Arial" w:hAnsi="Arial" w:cs="Arial"/>
          <w:bCs/>
          <w:sz w:val="20"/>
          <w:szCs w:val="20"/>
          <w:lang w:val="es-ES_tradnl"/>
        </w:rPr>
        <w:t xml:space="preserve">ibre </w:t>
      </w:r>
      <w:r w:rsidR="00553622" w:rsidRPr="006975E4">
        <w:rPr>
          <w:rFonts w:ascii="Arial" w:hAnsi="Arial" w:cs="Arial"/>
          <w:bCs/>
          <w:sz w:val="20"/>
          <w:szCs w:val="20"/>
          <w:lang w:val="es-ES_tradnl"/>
        </w:rPr>
        <w:t>C</w:t>
      </w:r>
      <w:r w:rsidRPr="006975E4">
        <w:rPr>
          <w:rFonts w:ascii="Arial" w:hAnsi="Arial" w:cs="Arial"/>
          <w:bCs/>
          <w:sz w:val="20"/>
          <w:szCs w:val="20"/>
          <w:lang w:val="es-ES_tradnl"/>
        </w:rPr>
        <w:t xml:space="preserve">omercio suscritos por los </w:t>
      </w:r>
      <w:r w:rsidR="00553622" w:rsidRPr="006975E4">
        <w:rPr>
          <w:rFonts w:ascii="Arial" w:hAnsi="Arial" w:cs="Arial"/>
          <w:bCs/>
          <w:sz w:val="20"/>
          <w:szCs w:val="20"/>
          <w:lang w:val="es-ES_tradnl"/>
        </w:rPr>
        <w:t>E</w:t>
      </w:r>
      <w:r w:rsidRPr="006975E4">
        <w:rPr>
          <w:rFonts w:ascii="Arial" w:hAnsi="Arial" w:cs="Arial"/>
          <w:bCs/>
          <w:sz w:val="20"/>
          <w:szCs w:val="20"/>
          <w:lang w:val="es-ES_tradnl"/>
        </w:rPr>
        <w:t xml:space="preserve">stados </w:t>
      </w:r>
      <w:r w:rsidR="00553622" w:rsidRPr="006975E4">
        <w:rPr>
          <w:rFonts w:ascii="Arial" w:hAnsi="Arial" w:cs="Arial"/>
          <w:bCs/>
          <w:sz w:val="20"/>
          <w:szCs w:val="20"/>
          <w:lang w:val="es-ES_tradnl"/>
        </w:rPr>
        <w:t>U</w:t>
      </w:r>
      <w:r w:rsidRPr="006975E4">
        <w:rPr>
          <w:rFonts w:ascii="Arial" w:hAnsi="Arial" w:cs="Arial"/>
          <w:bCs/>
          <w:sz w:val="20"/>
          <w:szCs w:val="20"/>
          <w:lang w:val="es-ES_tradnl"/>
        </w:rPr>
        <w:t xml:space="preserve">nidos </w:t>
      </w:r>
      <w:r w:rsidR="00553622" w:rsidRPr="006975E4">
        <w:rPr>
          <w:rFonts w:ascii="Arial" w:hAnsi="Arial" w:cs="Arial"/>
          <w:bCs/>
          <w:sz w:val="20"/>
          <w:szCs w:val="20"/>
          <w:lang w:val="es-ES_tradnl"/>
        </w:rPr>
        <w:t>M</w:t>
      </w:r>
      <w:r w:rsidRPr="006975E4">
        <w:rPr>
          <w:rFonts w:ascii="Arial" w:hAnsi="Arial" w:cs="Arial"/>
          <w:bCs/>
          <w:sz w:val="20"/>
          <w:szCs w:val="20"/>
          <w:lang w:val="es-ES_tradnl"/>
        </w:rPr>
        <w:t xml:space="preserve">exicanos. </w:t>
      </w:r>
      <w:r w:rsidRPr="006975E4">
        <w:rPr>
          <w:rFonts w:ascii="Arial" w:hAnsi="Arial" w:cs="Arial"/>
          <w:b/>
          <w:bCs/>
          <w:sz w:val="20"/>
          <w:szCs w:val="20"/>
          <w:lang w:val="es-ES_tradnl"/>
        </w:rPr>
        <w:t>Anexo 8</w:t>
      </w:r>
      <w:r w:rsidR="00092DB2" w:rsidRPr="006975E4">
        <w:rPr>
          <w:rFonts w:ascii="Arial" w:hAnsi="Arial" w:cs="Arial"/>
          <w:b/>
          <w:bCs/>
          <w:sz w:val="20"/>
          <w:szCs w:val="20"/>
          <w:lang w:val="es-ES_tradnl"/>
        </w:rPr>
        <w:t xml:space="preserve"> </w:t>
      </w:r>
      <w:r w:rsidR="00B2159E" w:rsidRPr="006975E4">
        <w:rPr>
          <w:rFonts w:ascii="Arial" w:hAnsi="Arial" w:cs="Arial"/>
          <w:b/>
          <w:bCs/>
          <w:sz w:val="20"/>
          <w:szCs w:val="20"/>
          <w:lang w:val="es-ES_tradnl"/>
        </w:rPr>
        <w:t xml:space="preserve">A </w:t>
      </w:r>
      <w:r w:rsidR="00092DB2" w:rsidRPr="006975E4">
        <w:rPr>
          <w:rFonts w:ascii="Arial" w:hAnsi="Arial" w:cs="Arial"/>
          <w:b/>
          <w:bCs/>
          <w:sz w:val="20"/>
          <w:szCs w:val="20"/>
          <w:lang w:val="es-ES_tradnl"/>
        </w:rPr>
        <w:t>y Anexo 8 B.</w:t>
      </w:r>
    </w:p>
    <w:p w:rsidR="00F316B5" w:rsidRPr="006975E4" w:rsidRDefault="00F316B5" w:rsidP="006975E4">
      <w:pPr>
        <w:pStyle w:val="Prrafodelista"/>
        <w:shd w:val="clear" w:color="auto" w:fill="FFFFFF" w:themeFill="background1"/>
        <w:ind w:left="567"/>
        <w:jc w:val="both"/>
        <w:rPr>
          <w:rFonts w:ascii="Arial" w:hAnsi="Arial" w:cs="Arial"/>
          <w:sz w:val="20"/>
          <w:szCs w:val="20"/>
          <w:lang w:val="es-MX"/>
        </w:rPr>
      </w:pPr>
    </w:p>
    <w:p w:rsidR="00923D32" w:rsidRPr="006975E4" w:rsidRDefault="00F316B5" w:rsidP="006975E4">
      <w:pPr>
        <w:pStyle w:val="Prrafodelista"/>
        <w:numPr>
          <w:ilvl w:val="0"/>
          <w:numId w:val="23"/>
        </w:numPr>
        <w:shd w:val="clear" w:color="auto" w:fill="FFFFFF" w:themeFill="background1"/>
        <w:ind w:left="584" w:hanging="357"/>
        <w:jc w:val="both"/>
        <w:rPr>
          <w:rFonts w:ascii="Arial" w:hAnsi="Arial" w:cs="Arial"/>
          <w:sz w:val="20"/>
          <w:szCs w:val="20"/>
          <w:lang w:val="es-MX"/>
        </w:rPr>
      </w:pPr>
      <w:r w:rsidRPr="006975E4">
        <w:rPr>
          <w:rFonts w:ascii="Arial" w:hAnsi="Arial" w:cs="Arial"/>
          <w:sz w:val="20"/>
          <w:szCs w:val="20"/>
          <w:u w:val="single"/>
          <w:lang w:val="es-MX"/>
        </w:rPr>
        <w:t>Para bienes extranjeros</w:t>
      </w:r>
      <w:r w:rsidRPr="006975E4">
        <w:rPr>
          <w:rFonts w:ascii="Arial" w:hAnsi="Arial" w:cs="Arial"/>
          <w:sz w:val="20"/>
          <w:szCs w:val="20"/>
          <w:lang w:val="es-MX"/>
        </w:rPr>
        <w:t xml:space="preserve">. Escrito para la manifestación que deberán presentar los proveedores que participen en licitaciones públicas internacionales bajo la cobertura de tratados para la adquisición de bienes, y dar cumplimiento a lo dispuesto en la regla 5.2 de las </w:t>
      </w:r>
      <w:r w:rsidR="00553622" w:rsidRPr="006975E4">
        <w:rPr>
          <w:rFonts w:ascii="Arial" w:hAnsi="Arial" w:cs="Arial"/>
          <w:bCs/>
          <w:sz w:val="20"/>
          <w:szCs w:val="20"/>
          <w:lang w:val="es-ES_tradnl"/>
        </w:rPr>
        <w:t>Reglas para la Celebración de Licitaciones Públicas Internacionales bajo la Cobertura de Tratados de Libre Comercio suscritos por los Estados Unidos Mexicanos</w:t>
      </w:r>
      <w:r w:rsidRPr="006975E4">
        <w:rPr>
          <w:rFonts w:ascii="Arial" w:hAnsi="Arial" w:cs="Arial"/>
          <w:sz w:val="20"/>
          <w:szCs w:val="20"/>
          <w:lang w:val="es-MX"/>
        </w:rPr>
        <w:t xml:space="preserve">. </w:t>
      </w:r>
      <w:r w:rsidRPr="006975E4">
        <w:rPr>
          <w:rFonts w:ascii="Arial" w:hAnsi="Arial" w:cs="Arial"/>
          <w:b/>
          <w:sz w:val="20"/>
          <w:szCs w:val="20"/>
          <w:lang w:val="es-MX"/>
        </w:rPr>
        <w:t>Anexo</w:t>
      </w:r>
      <w:r w:rsidRPr="006975E4">
        <w:rPr>
          <w:rFonts w:ascii="Arial" w:hAnsi="Arial" w:cs="Arial"/>
          <w:sz w:val="20"/>
          <w:szCs w:val="20"/>
          <w:lang w:val="es-MX"/>
        </w:rPr>
        <w:t xml:space="preserve"> </w:t>
      </w:r>
      <w:r w:rsidRPr="006975E4">
        <w:rPr>
          <w:rFonts w:ascii="Arial" w:hAnsi="Arial" w:cs="Arial"/>
          <w:b/>
          <w:sz w:val="20"/>
          <w:szCs w:val="20"/>
          <w:lang w:val="es-MX"/>
        </w:rPr>
        <w:t>8</w:t>
      </w:r>
      <w:r w:rsidR="00092DB2" w:rsidRPr="006975E4">
        <w:rPr>
          <w:rFonts w:ascii="Arial" w:hAnsi="Arial" w:cs="Arial"/>
          <w:b/>
          <w:sz w:val="20"/>
          <w:szCs w:val="20"/>
          <w:lang w:val="es-MX"/>
        </w:rPr>
        <w:t>C</w:t>
      </w:r>
      <w:r w:rsidRPr="006975E4">
        <w:rPr>
          <w:rFonts w:ascii="Arial" w:hAnsi="Arial" w:cs="Arial"/>
          <w:b/>
          <w:sz w:val="20"/>
          <w:szCs w:val="20"/>
          <w:lang w:val="es-MX"/>
        </w:rPr>
        <w:t>.</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Escrito </w:t>
      </w:r>
      <w:r w:rsidRPr="00553622">
        <w:rPr>
          <w:rFonts w:ascii="Arial" w:hAnsi="Arial" w:cs="Arial"/>
          <w:b/>
          <w:sz w:val="20"/>
          <w:szCs w:val="20"/>
          <w:lang w:val="es-MX"/>
        </w:rPr>
        <w:t>bajo protesta de decir verdad</w:t>
      </w:r>
      <w:r w:rsidRPr="00D2635D">
        <w:rPr>
          <w:rFonts w:ascii="Arial" w:hAnsi="Arial" w:cs="Arial"/>
          <w:sz w:val="20"/>
          <w:szCs w:val="20"/>
          <w:lang w:val="es-MX"/>
        </w:rPr>
        <w:t xml:space="preserve">, que no se ubica en los supuestos establecidos en los artículos 50 y 60 de la LAASSP, de acuerdo con el </w:t>
      </w:r>
      <w:r w:rsidRPr="00D2635D">
        <w:rPr>
          <w:rFonts w:ascii="Arial" w:hAnsi="Arial" w:cs="Arial"/>
          <w:b/>
          <w:sz w:val="20"/>
          <w:szCs w:val="20"/>
          <w:lang w:val="es-MX"/>
        </w:rPr>
        <w:t>A</w:t>
      </w:r>
      <w:r w:rsidR="00923D32" w:rsidRPr="00D2635D">
        <w:rPr>
          <w:rFonts w:ascii="Arial" w:hAnsi="Arial" w:cs="Arial"/>
          <w:b/>
          <w:sz w:val="20"/>
          <w:szCs w:val="20"/>
          <w:lang w:val="es-MX"/>
        </w:rPr>
        <w:t>nexo 9</w:t>
      </w:r>
      <w:r w:rsidRPr="00D2635D">
        <w:rPr>
          <w:rFonts w:ascii="Arial" w:hAnsi="Arial" w:cs="Arial"/>
          <w:sz w:val="20"/>
          <w:szCs w:val="20"/>
          <w:lang w:val="es-MX"/>
        </w:rPr>
        <w:t xml:space="preserve"> de la presente Convocatoria 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Declaración de integridad, en la que el licitante manifieste, </w:t>
      </w:r>
      <w:r w:rsidRPr="00553622">
        <w:rPr>
          <w:rFonts w:ascii="Arial" w:hAnsi="Arial" w:cs="Arial"/>
          <w:b/>
          <w:sz w:val="20"/>
          <w:szCs w:val="20"/>
          <w:lang w:val="es-MX"/>
        </w:rPr>
        <w:t>bajo protesta de decir verdad</w:t>
      </w:r>
      <w:r w:rsidRPr="00D2635D">
        <w:rPr>
          <w:rFonts w:ascii="Arial" w:hAnsi="Arial" w:cs="Arial"/>
          <w:sz w:val="20"/>
          <w:szCs w:val="20"/>
          <w:lang w:val="es-MX"/>
        </w:rPr>
        <w:t xml:space="preserve">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w:t>
      </w:r>
      <w:r w:rsidR="00923D32" w:rsidRPr="00D2635D">
        <w:rPr>
          <w:rFonts w:ascii="Arial" w:hAnsi="Arial" w:cs="Arial"/>
          <w:sz w:val="20"/>
          <w:szCs w:val="20"/>
          <w:lang w:val="es-MX"/>
        </w:rPr>
        <w:t>articipantes, de acuerdo con el</w:t>
      </w:r>
      <w:r w:rsidRPr="00D2635D">
        <w:rPr>
          <w:rFonts w:ascii="Arial" w:hAnsi="Arial" w:cs="Arial"/>
          <w:sz w:val="20"/>
          <w:szCs w:val="20"/>
          <w:lang w:val="es-MX"/>
        </w:rPr>
        <w:t xml:space="preserve"> </w:t>
      </w:r>
      <w:r w:rsidR="00923D32" w:rsidRPr="00D2635D">
        <w:rPr>
          <w:rFonts w:ascii="Arial" w:hAnsi="Arial" w:cs="Arial"/>
          <w:b/>
          <w:sz w:val="20"/>
          <w:szCs w:val="20"/>
          <w:lang w:val="es-MX"/>
        </w:rPr>
        <w:t>Anexo 10</w:t>
      </w:r>
      <w:r w:rsidRPr="00D2635D">
        <w:rPr>
          <w:rFonts w:ascii="Arial" w:hAnsi="Arial" w:cs="Arial"/>
          <w:sz w:val="20"/>
          <w:szCs w:val="20"/>
          <w:lang w:val="es-MX"/>
        </w:rPr>
        <w:t xml:space="preserve"> de la presente Convocatoria </w:t>
      </w:r>
      <w:r w:rsidR="00923D32" w:rsidRPr="00D2635D">
        <w:rPr>
          <w:rFonts w:ascii="Arial" w:hAnsi="Arial" w:cs="Arial"/>
          <w:sz w:val="20"/>
          <w:szCs w:val="20"/>
          <w:lang w:val="es-MX"/>
        </w:rPr>
        <w:t>que se adjunta para tal efecto.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923D32" w:rsidP="00887934">
      <w:pPr>
        <w:pStyle w:val="Prrafodelista"/>
        <w:numPr>
          <w:ilvl w:val="0"/>
          <w:numId w:val="23"/>
        </w:numPr>
        <w:ind w:left="567"/>
        <w:jc w:val="both"/>
        <w:rPr>
          <w:rFonts w:ascii="Arial" w:hAnsi="Arial" w:cs="Arial"/>
          <w:sz w:val="20"/>
          <w:szCs w:val="20"/>
          <w:lang w:val="es-MX"/>
        </w:rPr>
      </w:pPr>
      <w:r w:rsidRPr="00D2635D">
        <w:rPr>
          <w:rFonts w:ascii="Arial" w:hAnsi="Arial" w:cs="Arial"/>
          <w:bCs/>
          <w:sz w:val="20"/>
          <w:szCs w:val="20"/>
          <w:lang w:val="es-MX"/>
        </w:rPr>
        <w:t xml:space="preserve">Escrito por el que se obliga, en caso de resultar adjudicado, a liberar al IMSS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D2635D">
        <w:rPr>
          <w:rFonts w:ascii="Arial" w:hAnsi="Arial" w:cs="Arial"/>
          <w:b/>
          <w:bCs/>
          <w:sz w:val="20"/>
          <w:szCs w:val="20"/>
          <w:lang w:val="es-MX"/>
        </w:rPr>
        <w:t xml:space="preserve">Anexo 11 </w:t>
      </w:r>
      <w:r w:rsidRPr="00D2635D">
        <w:rPr>
          <w:rFonts w:ascii="Arial" w:hAnsi="Arial" w:cs="Arial"/>
          <w:bCs/>
          <w:sz w:val="20"/>
          <w:szCs w:val="20"/>
          <w:lang w:val="es-MX"/>
        </w:rPr>
        <w:t>de la presente Convocatoria</w:t>
      </w:r>
      <w:r w:rsidR="00B05010" w:rsidRPr="00D2635D">
        <w:rPr>
          <w:rFonts w:ascii="Arial" w:hAnsi="Arial" w:cs="Arial"/>
          <w:bCs/>
          <w:sz w:val="20"/>
          <w:szCs w:val="20"/>
          <w:lang w:val="es-MX"/>
        </w:rPr>
        <w:t xml:space="preserve"> (La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p>
    <w:p w:rsidR="00923D32" w:rsidRPr="00D2635D" w:rsidRDefault="00923D32" w:rsidP="00923D32">
      <w:pPr>
        <w:pStyle w:val="Prrafodelista"/>
        <w:ind w:left="567"/>
        <w:jc w:val="both"/>
        <w:rPr>
          <w:rFonts w:ascii="Arial" w:hAnsi="Arial" w:cs="Arial"/>
          <w:sz w:val="20"/>
          <w:szCs w:val="20"/>
          <w:lang w:val="es-MX"/>
        </w:rPr>
      </w:pPr>
    </w:p>
    <w:p w:rsidR="00923D32"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su caso, escrito </w:t>
      </w:r>
      <w:r w:rsidRPr="00D62454">
        <w:rPr>
          <w:rFonts w:ascii="Arial" w:hAnsi="Arial" w:cs="Arial"/>
          <w:b/>
          <w:sz w:val="20"/>
          <w:szCs w:val="20"/>
          <w:lang w:val="es-MX"/>
        </w:rPr>
        <w:t>bajo protesta de decir verdad</w:t>
      </w:r>
      <w:r w:rsidRPr="00D2635D">
        <w:rPr>
          <w:rFonts w:ascii="Arial" w:hAnsi="Arial" w:cs="Arial"/>
          <w:sz w:val="20"/>
          <w:szCs w:val="20"/>
          <w:lang w:val="es-MX"/>
        </w:rPr>
        <w:t xml:space="preserve"> que el licitante cuenta con estratificación como micro, pequeña o mediana empresa, de acuerdo con el </w:t>
      </w:r>
      <w:r w:rsidR="00923D32" w:rsidRPr="00D2635D">
        <w:rPr>
          <w:rFonts w:ascii="Arial" w:hAnsi="Arial" w:cs="Arial"/>
          <w:b/>
          <w:sz w:val="20"/>
          <w:szCs w:val="20"/>
          <w:lang w:val="es-MX"/>
        </w:rPr>
        <w:t>Anexo 12</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w:t>
      </w:r>
      <w:r w:rsidR="00365942">
        <w:rPr>
          <w:rFonts w:ascii="Arial" w:hAnsi="Arial" w:cs="Arial"/>
          <w:bCs/>
          <w:sz w:val="20"/>
          <w:szCs w:val="20"/>
          <w:lang w:val="es-MX"/>
        </w:rPr>
        <w:t>(l</w:t>
      </w:r>
      <w:r w:rsidR="00B05010" w:rsidRPr="00D2635D">
        <w:rPr>
          <w:rFonts w:ascii="Arial" w:hAnsi="Arial" w:cs="Arial"/>
          <w:bCs/>
          <w:sz w:val="20"/>
          <w:szCs w:val="20"/>
          <w:lang w:val="es-MX"/>
        </w:rPr>
        <w:t>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r w:rsidRPr="00D2635D">
        <w:rPr>
          <w:rFonts w:ascii="Arial" w:hAnsi="Arial" w:cs="Arial"/>
          <w:sz w:val="20"/>
          <w:szCs w:val="20"/>
          <w:lang w:val="es-MX"/>
        </w:rPr>
        <w:t>.</w:t>
      </w:r>
    </w:p>
    <w:p w:rsidR="00923D32" w:rsidRPr="00D2635D" w:rsidRDefault="00B05010" w:rsidP="00923D32">
      <w:pPr>
        <w:pStyle w:val="Prrafodelista"/>
        <w:ind w:left="567"/>
        <w:jc w:val="both"/>
        <w:rPr>
          <w:rFonts w:ascii="Arial" w:hAnsi="Arial" w:cs="Arial"/>
          <w:sz w:val="20"/>
          <w:szCs w:val="20"/>
          <w:lang w:val="es-MX"/>
        </w:rPr>
      </w:pPr>
      <w:r w:rsidRPr="00D2635D">
        <w:rPr>
          <w:rFonts w:ascii="Arial" w:hAnsi="Arial" w:cs="Arial"/>
          <w:sz w:val="20"/>
          <w:szCs w:val="20"/>
          <w:lang w:val="es-MX"/>
        </w:rPr>
        <w:t xml:space="preserve"> </w:t>
      </w:r>
    </w:p>
    <w:p w:rsidR="002B5F40" w:rsidRPr="00D2635D"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b/>
          <w:sz w:val="20"/>
          <w:szCs w:val="20"/>
          <w:lang w:val="es-MX"/>
        </w:rPr>
        <w:t>Escrito libre</w:t>
      </w:r>
      <w:r w:rsidRPr="00D2635D">
        <w:rPr>
          <w:rFonts w:ascii="Arial" w:hAnsi="Arial" w:cs="Arial"/>
          <w:sz w:val="20"/>
          <w:szCs w:val="20"/>
          <w:lang w:val="es-MX"/>
        </w:rPr>
        <w:t xml:space="preserve"> en el que manifieste su aceptación de que se tendrán como no presentadas sus proposiciones y, en su caso, la documentación requerida, cuando el archivo electrónico en el que se contengan las proposiciones y/o demás información no pueda abrirse por tener algún virus informático o por cualquier otra causa ajena al IMSS, en términos de lo dispuesto por el numeral 29 del “Acuerdo por el que se establecen las disposiciones que deberán observar para la utilización del sistema electrónico de información pública gubernamental, denominado CompraNet”</w:t>
      </w:r>
      <w:r w:rsidR="00B05010" w:rsidRPr="00D2635D">
        <w:rPr>
          <w:rFonts w:ascii="Arial" w:hAnsi="Arial" w:cs="Arial"/>
          <w:sz w:val="20"/>
          <w:szCs w:val="20"/>
          <w:lang w:val="es-MX"/>
        </w:rPr>
        <w:t xml:space="preserve"> </w:t>
      </w:r>
      <w:r w:rsidR="00B05010" w:rsidRPr="00D2635D">
        <w:rPr>
          <w:rFonts w:ascii="Arial" w:hAnsi="Arial" w:cs="Arial"/>
          <w:bCs/>
          <w:sz w:val="20"/>
          <w:szCs w:val="20"/>
          <w:lang w:val="es-MX"/>
        </w:rPr>
        <w:t>(La no presenta</w:t>
      </w:r>
      <w:r w:rsidR="00D62454">
        <w:rPr>
          <w:rFonts w:ascii="Arial" w:hAnsi="Arial" w:cs="Arial"/>
          <w:bCs/>
          <w:sz w:val="20"/>
          <w:szCs w:val="20"/>
          <w:lang w:val="es-MX"/>
        </w:rPr>
        <w:t>ción del escrito citado, no será</w:t>
      </w:r>
      <w:r w:rsidR="00B05010" w:rsidRPr="00D2635D">
        <w:rPr>
          <w:rFonts w:ascii="Arial" w:hAnsi="Arial" w:cs="Arial"/>
          <w:bCs/>
          <w:sz w:val="20"/>
          <w:szCs w:val="20"/>
          <w:lang w:val="es-MX"/>
        </w:rPr>
        <w:t xml:space="preserve"> causa de desechamiento)</w:t>
      </w:r>
      <w:r w:rsidRPr="00D2635D">
        <w:rPr>
          <w:rFonts w:ascii="Arial" w:hAnsi="Arial" w:cs="Arial"/>
          <w:sz w:val="20"/>
          <w:szCs w:val="20"/>
          <w:lang w:val="es-MX"/>
        </w:rPr>
        <w:t>.</w:t>
      </w:r>
    </w:p>
    <w:p w:rsidR="002B5F40" w:rsidRPr="00D2635D" w:rsidRDefault="002B5F40" w:rsidP="002B5F40">
      <w:pPr>
        <w:pStyle w:val="Prrafodelista"/>
        <w:ind w:left="567"/>
        <w:jc w:val="both"/>
        <w:rPr>
          <w:rFonts w:ascii="Arial" w:hAnsi="Arial" w:cs="Arial"/>
          <w:sz w:val="20"/>
          <w:szCs w:val="20"/>
          <w:lang w:val="es-MX"/>
        </w:rPr>
      </w:pPr>
    </w:p>
    <w:p w:rsidR="000A4E0B" w:rsidRDefault="00EF6657" w:rsidP="00887934">
      <w:pPr>
        <w:pStyle w:val="Prrafodelista"/>
        <w:numPr>
          <w:ilvl w:val="0"/>
          <w:numId w:val="23"/>
        </w:numPr>
        <w:ind w:left="567"/>
        <w:jc w:val="both"/>
        <w:rPr>
          <w:rFonts w:ascii="Arial" w:hAnsi="Arial" w:cs="Arial"/>
          <w:sz w:val="20"/>
          <w:szCs w:val="20"/>
          <w:lang w:val="es-MX"/>
        </w:rPr>
      </w:pPr>
      <w:r w:rsidRPr="00D2635D">
        <w:rPr>
          <w:rFonts w:ascii="Arial" w:hAnsi="Arial" w:cs="Arial"/>
          <w:sz w:val="20"/>
          <w:szCs w:val="20"/>
          <w:lang w:val="es-MX"/>
        </w:rPr>
        <w:t xml:space="preserve">En caso de presentar propuesta conjunta, cada una de las personas agrupadas deberá presentar en forma individual los escritos señalados en este numeral, además del convenio de participación conjunta,  de acuerdo con el </w:t>
      </w:r>
      <w:r w:rsidR="002B5F40" w:rsidRPr="00D2635D">
        <w:rPr>
          <w:rFonts w:ascii="Arial" w:hAnsi="Arial" w:cs="Arial"/>
          <w:b/>
          <w:sz w:val="20"/>
          <w:szCs w:val="20"/>
          <w:lang w:val="es-MX"/>
        </w:rPr>
        <w:t>Anexo 13</w:t>
      </w:r>
      <w:r w:rsidRPr="00D2635D">
        <w:rPr>
          <w:rFonts w:ascii="Arial" w:hAnsi="Arial" w:cs="Arial"/>
          <w:sz w:val="20"/>
          <w:szCs w:val="20"/>
          <w:lang w:val="es-MX"/>
        </w:rPr>
        <w:t xml:space="preserve"> de la presente Convocatoria que se adjunta para tal efecto</w:t>
      </w:r>
      <w:r w:rsidR="00B05010" w:rsidRPr="00D2635D">
        <w:rPr>
          <w:rFonts w:ascii="Arial" w:hAnsi="Arial" w:cs="Arial"/>
          <w:sz w:val="20"/>
          <w:szCs w:val="20"/>
          <w:lang w:val="es-MX"/>
        </w:rPr>
        <w:t xml:space="preserve"> (Escrito con carácter de obligatorio si se presenta proposición conjunta)</w:t>
      </w:r>
      <w:r w:rsidRPr="00D2635D">
        <w:rPr>
          <w:rFonts w:ascii="Arial" w:hAnsi="Arial" w:cs="Arial"/>
          <w:sz w:val="20"/>
          <w:szCs w:val="20"/>
          <w:lang w:val="es-MX"/>
        </w:rPr>
        <w:t>.</w:t>
      </w:r>
    </w:p>
    <w:p w:rsidR="007215BB" w:rsidRPr="007215BB" w:rsidRDefault="007215BB" w:rsidP="007215BB">
      <w:pPr>
        <w:pStyle w:val="Prrafodelista"/>
        <w:rPr>
          <w:rFonts w:ascii="Arial" w:hAnsi="Arial" w:cs="Arial"/>
          <w:sz w:val="20"/>
          <w:szCs w:val="20"/>
          <w:lang w:val="es-MX"/>
        </w:rPr>
      </w:pPr>
    </w:p>
    <w:p w:rsidR="007215BB" w:rsidRDefault="007215BB" w:rsidP="007215BB">
      <w:pPr>
        <w:pStyle w:val="Prrafodelista"/>
        <w:numPr>
          <w:ilvl w:val="0"/>
          <w:numId w:val="23"/>
        </w:numPr>
        <w:ind w:left="567"/>
        <w:jc w:val="both"/>
        <w:rPr>
          <w:rFonts w:ascii="Arial" w:hAnsi="Arial" w:cs="Arial"/>
          <w:sz w:val="20"/>
          <w:szCs w:val="20"/>
          <w:lang w:val="es-MX"/>
        </w:rPr>
      </w:pPr>
      <w:r w:rsidRPr="007215BB">
        <w:rPr>
          <w:rFonts w:ascii="Arial" w:hAnsi="Arial" w:cs="Arial"/>
          <w:sz w:val="20"/>
          <w:szCs w:val="20"/>
          <w:lang w:val="es-MX"/>
        </w:rPr>
        <w:t xml:space="preserve">Escrito mediante el cual el licitante </w:t>
      </w:r>
      <w:r w:rsidR="00A050B7">
        <w:rPr>
          <w:rFonts w:ascii="Arial" w:hAnsi="Arial" w:cs="Arial"/>
          <w:sz w:val="20"/>
          <w:szCs w:val="20"/>
          <w:lang w:val="es-MX"/>
        </w:rPr>
        <w:t>d</w:t>
      </w:r>
      <w:r w:rsidRPr="007215BB">
        <w:rPr>
          <w:rFonts w:ascii="Arial" w:hAnsi="Arial" w:cs="Arial"/>
          <w:sz w:val="20"/>
          <w:szCs w:val="20"/>
          <w:lang w:val="es-MX"/>
        </w:rPr>
        <w:t xml:space="preserve">eberá indicar si en los documentos que proporciona al IMSS se contiene información de carácter confidencial o comercial reservada, señalando los documentos o las secciones de éstos que la contengan, así como el fundamento por el cual considera que tengan ese carácter, </w:t>
      </w:r>
      <w:r w:rsidR="00687490">
        <w:rPr>
          <w:rFonts w:ascii="Arial" w:hAnsi="Arial" w:cs="Arial"/>
          <w:sz w:val="20"/>
          <w:szCs w:val="20"/>
          <w:lang w:val="es-MX"/>
        </w:rPr>
        <w:t xml:space="preserve">conforme </w:t>
      </w:r>
      <w:r w:rsidR="00EA3D6D">
        <w:rPr>
          <w:rFonts w:ascii="Arial" w:hAnsi="Arial" w:cs="Arial"/>
          <w:sz w:val="20"/>
          <w:szCs w:val="20"/>
          <w:lang w:val="es-MX"/>
        </w:rPr>
        <w:t>al numeral 9</w:t>
      </w:r>
      <w:r w:rsidR="00687490">
        <w:rPr>
          <w:rFonts w:ascii="Arial" w:hAnsi="Arial" w:cs="Arial"/>
          <w:sz w:val="20"/>
          <w:szCs w:val="20"/>
          <w:lang w:val="es-MX"/>
        </w:rPr>
        <w:t xml:space="preserve"> de la presente convocatoria y </w:t>
      </w:r>
      <w:r w:rsidRPr="007215BB">
        <w:rPr>
          <w:rFonts w:ascii="Arial" w:hAnsi="Arial" w:cs="Arial"/>
          <w:b/>
          <w:sz w:val="20"/>
          <w:szCs w:val="20"/>
          <w:lang w:val="es-MX"/>
        </w:rPr>
        <w:t>Anexo No. 16</w:t>
      </w:r>
      <w:r w:rsidRPr="007215BB">
        <w:rPr>
          <w:rFonts w:ascii="Arial" w:hAnsi="Arial" w:cs="Arial"/>
          <w:sz w:val="20"/>
          <w:szCs w:val="20"/>
          <w:lang w:val="es-MX"/>
        </w:rPr>
        <w:t xml:space="preserve">. Cabe señalar que de no clasificarse la información por parte del Licitante en los términos señalados, la información presentada como parte de su proposición técnica - legal económica tendrá tratamiento de </w:t>
      </w:r>
      <w:r w:rsidR="0036016F">
        <w:rPr>
          <w:rFonts w:ascii="Arial" w:hAnsi="Arial" w:cs="Arial"/>
          <w:sz w:val="20"/>
          <w:szCs w:val="20"/>
          <w:lang w:val="es-MX"/>
        </w:rPr>
        <w:lastRenderedPageBreak/>
        <w:t>información de carácter público</w:t>
      </w:r>
      <w:r w:rsidR="00687490">
        <w:rPr>
          <w:rFonts w:ascii="Arial" w:hAnsi="Arial" w:cs="Arial"/>
          <w:sz w:val="20"/>
          <w:szCs w:val="20"/>
          <w:lang w:val="es-MX"/>
        </w:rPr>
        <w:t xml:space="preserve"> </w:t>
      </w:r>
      <w:r w:rsidR="0036016F">
        <w:rPr>
          <w:rFonts w:ascii="Arial" w:hAnsi="Arial" w:cs="Arial"/>
          <w:sz w:val="20"/>
          <w:szCs w:val="20"/>
          <w:lang w:val="es-MX"/>
        </w:rPr>
        <w:t>(l</w:t>
      </w:r>
      <w:r w:rsidR="00687490">
        <w:rPr>
          <w:rFonts w:ascii="Arial" w:hAnsi="Arial" w:cs="Arial"/>
          <w:sz w:val="20"/>
          <w:szCs w:val="20"/>
          <w:lang w:val="es-MX"/>
        </w:rPr>
        <w:t>a no presentación de este escrito no será causal de desechamiento</w:t>
      </w:r>
      <w:r w:rsidR="0036016F">
        <w:rPr>
          <w:rFonts w:ascii="Arial" w:hAnsi="Arial" w:cs="Arial"/>
          <w:sz w:val="20"/>
          <w:szCs w:val="20"/>
          <w:lang w:val="es-MX"/>
        </w:rPr>
        <w:t>)</w:t>
      </w:r>
      <w:r w:rsidR="00687490">
        <w:rPr>
          <w:rFonts w:ascii="Arial" w:hAnsi="Arial" w:cs="Arial"/>
          <w:sz w:val="20"/>
          <w:szCs w:val="20"/>
          <w:lang w:val="es-MX"/>
        </w:rPr>
        <w:t>.</w:t>
      </w:r>
    </w:p>
    <w:p w:rsidR="000A4E0B" w:rsidRPr="00D2635D" w:rsidRDefault="000A4E0B" w:rsidP="000A4E0B">
      <w:pPr>
        <w:spacing w:after="0" w:line="240" w:lineRule="auto"/>
        <w:ind w:left="-284"/>
        <w:jc w:val="both"/>
        <w:rPr>
          <w:rFonts w:ascii="Arial" w:hAnsi="Arial" w:cs="Arial"/>
          <w:sz w:val="20"/>
          <w:szCs w:val="20"/>
        </w:rPr>
      </w:pPr>
    </w:p>
    <w:p w:rsidR="00267419" w:rsidRPr="00D2635D" w:rsidRDefault="00267419" w:rsidP="00267419">
      <w:pPr>
        <w:pStyle w:val="Ttulo2"/>
        <w:tabs>
          <w:tab w:val="num" w:pos="284"/>
        </w:tabs>
        <w:ind w:left="284" w:hanging="426"/>
        <w:jc w:val="both"/>
        <w:rPr>
          <w:rFonts w:cs="Arial"/>
          <w:sz w:val="20"/>
        </w:rPr>
      </w:pPr>
      <w:bookmarkStart w:id="88" w:name="_Toc453762428"/>
      <w:r w:rsidRPr="00D2635D">
        <w:rPr>
          <w:rFonts w:cs="Arial"/>
          <w:i w:val="0"/>
          <w:sz w:val="20"/>
        </w:rPr>
        <w:t>4.2</w:t>
      </w:r>
      <w:r w:rsidRPr="00D2635D">
        <w:rPr>
          <w:rFonts w:cs="Arial"/>
          <w:sz w:val="20"/>
        </w:rPr>
        <w:t xml:space="preserve"> </w:t>
      </w:r>
      <w:r w:rsidRPr="00D2635D">
        <w:rPr>
          <w:rFonts w:cs="Arial"/>
          <w:i w:val="0"/>
          <w:sz w:val="20"/>
        </w:rPr>
        <w:t>Causales expresas de desechamiento</w:t>
      </w:r>
      <w:r w:rsidRPr="00D2635D">
        <w:rPr>
          <w:rFonts w:cs="Arial"/>
          <w:sz w:val="20"/>
        </w:rPr>
        <w:t>.</w:t>
      </w:r>
      <w:bookmarkEnd w:id="88"/>
    </w:p>
    <w:p w:rsidR="00267419" w:rsidRPr="00D2635D" w:rsidRDefault="00267419" w:rsidP="00267419">
      <w:pPr>
        <w:spacing w:after="0" w:line="240" w:lineRule="auto"/>
        <w:ind w:left="-284"/>
        <w:jc w:val="both"/>
        <w:rPr>
          <w:rFonts w:ascii="Arial" w:hAnsi="Arial" w:cs="Arial"/>
          <w:sz w:val="20"/>
          <w:szCs w:val="20"/>
        </w:rPr>
      </w:pPr>
    </w:p>
    <w:p w:rsidR="00267419" w:rsidRPr="00D2635D" w:rsidRDefault="00267419" w:rsidP="00267419">
      <w:pPr>
        <w:spacing w:after="0" w:line="240" w:lineRule="auto"/>
        <w:ind w:left="-284"/>
        <w:jc w:val="both"/>
        <w:rPr>
          <w:rFonts w:ascii="Arial" w:hAnsi="Arial" w:cs="Arial"/>
          <w:sz w:val="20"/>
          <w:szCs w:val="20"/>
        </w:rPr>
      </w:pPr>
      <w:r w:rsidRPr="00D2635D">
        <w:rPr>
          <w:rFonts w:ascii="Arial" w:hAnsi="Arial" w:cs="Arial"/>
          <w:sz w:val="20"/>
          <w:szCs w:val="20"/>
        </w:rPr>
        <w:t>De conformidad con el artículo 29 fracción XV de la LAASSP, será causa de desechamiento:</w:t>
      </w:r>
    </w:p>
    <w:p w:rsidR="00267419" w:rsidRPr="00D2635D" w:rsidRDefault="00267419" w:rsidP="00267419">
      <w:pPr>
        <w:spacing w:after="0" w:line="240" w:lineRule="auto"/>
        <w:ind w:left="-284"/>
        <w:jc w:val="both"/>
        <w:rPr>
          <w:rFonts w:ascii="Arial" w:hAnsi="Arial" w:cs="Arial"/>
          <w:sz w:val="20"/>
          <w:szCs w:val="20"/>
        </w:rPr>
      </w:pPr>
    </w:p>
    <w:p w:rsidR="000369AC" w:rsidRPr="00327DCB"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el e</w:t>
      </w:r>
      <w:r w:rsidR="003A7950" w:rsidRPr="00D2635D">
        <w:rPr>
          <w:rFonts w:ascii="Arial" w:hAnsi="Arial" w:cs="Arial"/>
          <w:sz w:val="20"/>
          <w:szCs w:val="20"/>
          <w:lang w:val="es-MX"/>
        </w:rPr>
        <w:t>scrito por el que el participante deberá acreditar su existencia legal y personalidad jurídica</w:t>
      </w:r>
      <w:r w:rsidRPr="00D2635D">
        <w:rPr>
          <w:rFonts w:ascii="Arial" w:hAnsi="Arial" w:cs="Arial"/>
          <w:sz w:val="20"/>
          <w:szCs w:val="20"/>
          <w:lang w:val="es-MX"/>
        </w:rPr>
        <w:t xml:space="preserve"> en los terminos del numeral </w:t>
      </w:r>
      <w:r w:rsidRPr="00D2635D">
        <w:rPr>
          <w:rFonts w:ascii="Arial" w:hAnsi="Arial" w:cs="Arial"/>
          <w:b/>
          <w:sz w:val="20"/>
          <w:szCs w:val="20"/>
          <w:lang w:val="es-MX"/>
        </w:rPr>
        <w:t xml:space="preserve">4.1.3 </w:t>
      </w:r>
      <w:r w:rsidRPr="00D2635D">
        <w:rPr>
          <w:rFonts w:ascii="Arial" w:hAnsi="Arial" w:cs="Arial"/>
          <w:sz w:val="20"/>
          <w:szCs w:val="20"/>
          <w:lang w:val="es-MX"/>
        </w:rPr>
        <w:t xml:space="preserve">inciso </w:t>
      </w:r>
      <w:r w:rsidRPr="00D2635D">
        <w:rPr>
          <w:rFonts w:ascii="Arial" w:hAnsi="Arial" w:cs="Arial"/>
          <w:b/>
          <w:sz w:val="20"/>
          <w:szCs w:val="20"/>
          <w:lang w:val="es-MX"/>
        </w:rPr>
        <w:t>a)</w:t>
      </w:r>
      <w:r w:rsidRPr="00D2635D">
        <w:rPr>
          <w:rFonts w:ascii="Arial" w:hAnsi="Arial" w:cs="Arial"/>
          <w:sz w:val="20"/>
          <w:szCs w:val="20"/>
          <w:lang w:val="es-MX"/>
        </w:rPr>
        <w:t xml:space="preserve"> de la presente Convocatoria</w:t>
      </w:r>
      <w:r w:rsidR="001D3D65" w:rsidRPr="00D2635D">
        <w:rPr>
          <w:rFonts w:ascii="Arial" w:hAnsi="Arial" w:cs="Arial"/>
          <w:sz w:val="20"/>
          <w:szCs w:val="20"/>
          <w:lang w:val="es-MX"/>
        </w:rPr>
        <w:t xml:space="preserve">, de </w:t>
      </w:r>
      <w:r w:rsidR="001D3D65" w:rsidRPr="00327DCB">
        <w:rPr>
          <w:rFonts w:ascii="Arial" w:hAnsi="Arial" w:cs="Arial"/>
          <w:sz w:val="20"/>
          <w:szCs w:val="20"/>
          <w:lang w:val="es-MX"/>
        </w:rPr>
        <w:t xml:space="preserve">acuerdo con el </w:t>
      </w:r>
      <w:r w:rsidR="001D3D65" w:rsidRPr="00327DCB">
        <w:rPr>
          <w:rFonts w:ascii="Arial" w:hAnsi="Arial" w:cs="Arial"/>
          <w:b/>
          <w:sz w:val="20"/>
          <w:szCs w:val="20"/>
          <w:lang w:val="es-MX"/>
        </w:rPr>
        <w:t>Anexo 7</w:t>
      </w:r>
      <w:r w:rsidR="001D3D65" w:rsidRPr="00327DCB">
        <w:rPr>
          <w:rFonts w:ascii="Arial" w:hAnsi="Arial" w:cs="Arial"/>
          <w:sz w:val="20"/>
          <w:szCs w:val="20"/>
          <w:lang w:val="es-MX"/>
        </w:rPr>
        <w:t xml:space="preserve"> que se adjunta para tal efecto</w:t>
      </w:r>
      <w:r w:rsidRPr="00327DCB">
        <w:rPr>
          <w:rFonts w:ascii="Arial" w:hAnsi="Arial" w:cs="Arial"/>
          <w:sz w:val="20"/>
          <w:szCs w:val="20"/>
          <w:lang w:val="es-MX"/>
        </w:rPr>
        <w:t>.</w:t>
      </w:r>
    </w:p>
    <w:p w:rsidR="000369AC" w:rsidRPr="00D2635D" w:rsidRDefault="000369AC" w:rsidP="000369AC">
      <w:pPr>
        <w:pStyle w:val="Prrafodelista"/>
        <w:ind w:left="567"/>
        <w:jc w:val="both"/>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presente escrito bajo protesta de decir verdad, de que el licitante no se ubica en los supuestos establecidos en los artículos 50 y 60 de la LAASSP, de acuerdo con el </w:t>
      </w:r>
      <w:r w:rsidR="00DB58C3" w:rsidRPr="00D2635D">
        <w:rPr>
          <w:rFonts w:ascii="Arial" w:hAnsi="Arial" w:cs="Arial"/>
          <w:b/>
          <w:sz w:val="20"/>
          <w:szCs w:val="20"/>
          <w:lang w:val="es-MX"/>
        </w:rPr>
        <w:t xml:space="preserve">Anexo </w:t>
      </w:r>
      <w:r w:rsidR="000369AC" w:rsidRPr="00D2635D">
        <w:rPr>
          <w:rFonts w:ascii="Arial" w:hAnsi="Arial" w:cs="Arial"/>
          <w:b/>
          <w:sz w:val="20"/>
          <w:szCs w:val="20"/>
          <w:lang w:val="es-MX"/>
        </w:rPr>
        <w:t>9</w:t>
      </w:r>
      <w:r w:rsidRPr="00D2635D">
        <w:rPr>
          <w:rFonts w:ascii="Arial" w:hAnsi="Arial" w:cs="Arial"/>
          <w:b/>
          <w:sz w:val="20"/>
          <w:szCs w:val="20"/>
          <w:lang w:val="es-MX"/>
        </w:rPr>
        <w:t xml:space="preserve"> </w:t>
      </w:r>
      <w:r w:rsidRPr="00D2635D">
        <w:rPr>
          <w:rFonts w:ascii="Arial" w:hAnsi="Arial" w:cs="Arial"/>
          <w:sz w:val="20"/>
          <w:szCs w:val="20"/>
          <w:lang w:val="es-MX"/>
        </w:rPr>
        <w:t>de la presente Convocatoria que para tal efecto se adjunta</w:t>
      </w:r>
      <w:r w:rsidRPr="00D2635D">
        <w:rPr>
          <w:rFonts w:ascii="Arial" w:hAnsi="Arial" w:cs="Arial"/>
          <w:b/>
          <w:sz w:val="20"/>
          <w:szCs w:val="20"/>
          <w:lang w:val="es-MX"/>
        </w:rPr>
        <w:t>.</w:t>
      </w:r>
    </w:p>
    <w:p w:rsidR="007807BC" w:rsidRPr="00D2635D" w:rsidRDefault="007807BC" w:rsidP="007807BC">
      <w:pPr>
        <w:pStyle w:val="Prrafodelista"/>
        <w:rPr>
          <w:rFonts w:ascii="Arial" w:hAnsi="Arial" w:cs="Arial"/>
          <w:sz w:val="20"/>
          <w:szCs w:val="20"/>
          <w:lang w:val="es-MX"/>
        </w:rPr>
      </w:pPr>
    </w:p>
    <w:p w:rsidR="000369AC"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presente escrito bajo protesta de decir verdad que se abstendrán de adoptar conductas, por si o a través de interpósita persona, para que los servidores públicos del IMSS induzcan o alteren las evaluaciones de las propuestas, el resultado del procedimiento u otros aspectos que otorguen condiciones más ventajosas con relación a los demás participantes</w:t>
      </w:r>
      <w:r w:rsidR="00A94DAB" w:rsidRPr="00D2635D">
        <w:rPr>
          <w:rFonts w:ascii="Arial" w:hAnsi="Arial" w:cs="Arial"/>
          <w:sz w:val="20"/>
          <w:szCs w:val="20"/>
          <w:lang w:val="es-MX"/>
        </w:rPr>
        <w:t>,</w:t>
      </w:r>
      <w:r w:rsidR="00776845" w:rsidRPr="00D2635D">
        <w:rPr>
          <w:rFonts w:ascii="Arial" w:hAnsi="Arial" w:cs="Arial"/>
          <w:bCs/>
          <w:sz w:val="20"/>
          <w:szCs w:val="20"/>
          <w:lang w:val="es-MX"/>
        </w:rPr>
        <w:t xml:space="preserve"> conforme al </w:t>
      </w:r>
      <w:r w:rsidR="00ED2B3A" w:rsidRPr="00D2635D">
        <w:rPr>
          <w:rFonts w:ascii="Arial" w:hAnsi="Arial" w:cs="Arial"/>
          <w:b/>
          <w:bCs/>
          <w:sz w:val="20"/>
          <w:szCs w:val="20"/>
          <w:lang w:val="es-MX"/>
        </w:rPr>
        <w:t xml:space="preserve">Anexo </w:t>
      </w:r>
      <w:r w:rsidR="000369AC" w:rsidRPr="00D2635D">
        <w:rPr>
          <w:rFonts w:ascii="Arial" w:hAnsi="Arial" w:cs="Arial"/>
          <w:b/>
          <w:bCs/>
          <w:sz w:val="20"/>
          <w:szCs w:val="20"/>
          <w:lang w:val="es-MX"/>
        </w:rPr>
        <w:t>10</w:t>
      </w:r>
      <w:r w:rsidR="00776845" w:rsidRPr="00D2635D">
        <w:rPr>
          <w:rFonts w:ascii="Arial" w:hAnsi="Arial" w:cs="Arial"/>
          <w:bCs/>
          <w:sz w:val="20"/>
          <w:szCs w:val="20"/>
          <w:lang w:val="es-MX"/>
        </w:rPr>
        <w:t xml:space="preserve"> de la Convocatoria.</w:t>
      </w:r>
    </w:p>
    <w:p w:rsidR="000369AC" w:rsidRPr="00D2635D" w:rsidRDefault="000369AC" w:rsidP="000369AC">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Cuando no se presente </w:t>
      </w:r>
      <w:r w:rsidR="00092DB2">
        <w:rPr>
          <w:rFonts w:ascii="Arial" w:hAnsi="Arial" w:cs="Arial"/>
          <w:sz w:val="20"/>
          <w:szCs w:val="20"/>
          <w:lang w:val="es-MX"/>
        </w:rPr>
        <w:t>e</w:t>
      </w:r>
      <w:r w:rsidRPr="00D2635D">
        <w:rPr>
          <w:rFonts w:ascii="Arial" w:hAnsi="Arial" w:cs="Arial"/>
          <w:sz w:val="20"/>
          <w:szCs w:val="20"/>
          <w:lang w:val="es-MX"/>
        </w:rPr>
        <w:t>l</w:t>
      </w:r>
      <w:r w:rsidR="00092DB2">
        <w:rPr>
          <w:rFonts w:ascii="Arial" w:hAnsi="Arial" w:cs="Arial"/>
          <w:sz w:val="20"/>
          <w:szCs w:val="20"/>
          <w:lang w:val="es-MX"/>
        </w:rPr>
        <w:t xml:space="preserve"> </w:t>
      </w:r>
      <w:r w:rsidRPr="00D2635D">
        <w:rPr>
          <w:rFonts w:ascii="Arial" w:hAnsi="Arial" w:cs="Arial"/>
          <w:sz w:val="20"/>
          <w:szCs w:val="20"/>
          <w:lang w:val="es-MX"/>
        </w:rPr>
        <w:t>e</w:t>
      </w:r>
      <w:r w:rsidR="00776845" w:rsidRPr="00D2635D">
        <w:rPr>
          <w:rFonts w:ascii="Arial" w:hAnsi="Arial" w:cs="Arial"/>
          <w:sz w:val="20"/>
          <w:szCs w:val="20"/>
          <w:lang w:val="es-MX"/>
        </w:rPr>
        <w:t>scrito</w:t>
      </w:r>
      <w:r w:rsidR="00092DB2">
        <w:rPr>
          <w:rFonts w:ascii="Arial" w:hAnsi="Arial" w:cs="Arial"/>
          <w:sz w:val="20"/>
          <w:szCs w:val="20"/>
          <w:lang w:val="es-MX"/>
        </w:rPr>
        <w:t xml:space="preserve"> que sea aplicable</w:t>
      </w:r>
      <w:r w:rsidR="00553622">
        <w:rPr>
          <w:rFonts w:ascii="Arial" w:hAnsi="Arial" w:cs="Arial"/>
          <w:sz w:val="20"/>
          <w:szCs w:val="20"/>
          <w:lang w:val="es-MX"/>
        </w:rPr>
        <w:t>,</w:t>
      </w:r>
      <w:r w:rsidR="00776845" w:rsidRPr="00D2635D">
        <w:rPr>
          <w:rFonts w:ascii="Arial" w:hAnsi="Arial" w:cs="Arial"/>
          <w:sz w:val="20"/>
          <w:szCs w:val="20"/>
          <w:lang w:val="es-MX"/>
        </w:rPr>
        <w:t xml:space="preserve"> bajo protesta de decir verdad, </w:t>
      </w:r>
      <w:r w:rsidRPr="00D2635D">
        <w:rPr>
          <w:rFonts w:ascii="Arial" w:hAnsi="Arial" w:cs="Arial"/>
          <w:bCs/>
          <w:sz w:val="20"/>
          <w:szCs w:val="20"/>
          <w:lang w:val="es-MX"/>
        </w:rPr>
        <w:t xml:space="preserve">en términos del numeral </w:t>
      </w:r>
      <w:r w:rsidRPr="00D2635D">
        <w:rPr>
          <w:rFonts w:ascii="Arial" w:hAnsi="Arial" w:cs="Arial"/>
          <w:b/>
          <w:bCs/>
          <w:sz w:val="20"/>
          <w:szCs w:val="20"/>
          <w:lang w:val="es-MX"/>
        </w:rPr>
        <w:t xml:space="preserve">4.1.3 </w:t>
      </w:r>
      <w:r w:rsidRPr="00D2635D">
        <w:rPr>
          <w:rFonts w:ascii="Arial" w:hAnsi="Arial" w:cs="Arial"/>
          <w:bCs/>
          <w:sz w:val="20"/>
          <w:szCs w:val="20"/>
          <w:lang w:val="es-MX"/>
        </w:rPr>
        <w:t>inciso</w:t>
      </w:r>
      <w:r w:rsidRPr="00D2635D">
        <w:rPr>
          <w:rFonts w:ascii="Arial" w:hAnsi="Arial" w:cs="Arial"/>
          <w:b/>
          <w:bCs/>
          <w:sz w:val="20"/>
          <w:szCs w:val="20"/>
          <w:lang w:val="es-MX"/>
        </w:rPr>
        <w:t xml:space="preserve"> b)</w:t>
      </w:r>
      <w:r w:rsidR="00092DB2">
        <w:rPr>
          <w:rFonts w:ascii="Arial" w:hAnsi="Arial" w:cs="Arial"/>
          <w:b/>
          <w:bCs/>
          <w:sz w:val="20"/>
          <w:szCs w:val="20"/>
          <w:lang w:val="es-MX"/>
        </w:rPr>
        <w:t xml:space="preserve"> y c)</w:t>
      </w:r>
      <w:r w:rsidRPr="00D2635D">
        <w:rPr>
          <w:rFonts w:ascii="Arial" w:hAnsi="Arial" w:cs="Arial"/>
          <w:bCs/>
          <w:sz w:val="20"/>
          <w:szCs w:val="20"/>
          <w:lang w:val="es-MX"/>
        </w:rPr>
        <w:t xml:space="preserve"> de la presente Convocatoria</w:t>
      </w:r>
      <w:r w:rsidR="001D3D65" w:rsidRPr="00D2635D">
        <w:rPr>
          <w:rFonts w:ascii="Arial" w:hAnsi="Arial" w:cs="Arial"/>
          <w:bCs/>
          <w:sz w:val="20"/>
          <w:szCs w:val="20"/>
          <w:lang w:val="es-MX"/>
        </w:rPr>
        <w:t xml:space="preserve">, </w:t>
      </w:r>
      <w:r w:rsidR="001D3D65" w:rsidRPr="00D2635D">
        <w:rPr>
          <w:rFonts w:ascii="Arial" w:hAnsi="Arial" w:cs="Arial"/>
          <w:sz w:val="20"/>
          <w:szCs w:val="20"/>
          <w:lang w:val="es-MX"/>
        </w:rPr>
        <w:t>de acuerdo con l</w:t>
      </w:r>
      <w:r w:rsidR="00553622">
        <w:rPr>
          <w:rFonts w:ascii="Arial" w:hAnsi="Arial" w:cs="Arial"/>
          <w:sz w:val="20"/>
          <w:szCs w:val="20"/>
          <w:lang w:val="es-MX"/>
        </w:rPr>
        <w:t>os</w:t>
      </w:r>
      <w:r w:rsidR="001D3D65" w:rsidRPr="00D2635D">
        <w:rPr>
          <w:rFonts w:ascii="Arial" w:hAnsi="Arial" w:cs="Arial"/>
          <w:sz w:val="20"/>
          <w:szCs w:val="20"/>
          <w:lang w:val="es-MX"/>
        </w:rPr>
        <w:t xml:space="preserve"> </w:t>
      </w:r>
      <w:r w:rsidR="001D3D65" w:rsidRPr="00D2635D">
        <w:rPr>
          <w:rFonts w:ascii="Arial" w:hAnsi="Arial" w:cs="Arial"/>
          <w:b/>
          <w:sz w:val="20"/>
          <w:szCs w:val="20"/>
          <w:lang w:val="es-MX"/>
        </w:rPr>
        <w:t>Anexo</w:t>
      </w:r>
      <w:r w:rsidR="003B0925">
        <w:rPr>
          <w:rFonts w:ascii="Arial" w:hAnsi="Arial" w:cs="Arial"/>
          <w:b/>
          <w:sz w:val="20"/>
          <w:szCs w:val="20"/>
          <w:lang w:val="es-MX"/>
        </w:rPr>
        <w:t>s</w:t>
      </w:r>
      <w:r w:rsidR="001D3D65" w:rsidRPr="00D2635D">
        <w:rPr>
          <w:rFonts w:ascii="Arial" w:hAnsi="Arial" w:cs="Arial"/>
          <w:b/>
          <w:sz w:val="20"/>
          <w:szCs w:val="20"/>
          <w:lang w:val="es-MX"/>
        </w:rPr>
        <w:t xml:space="preserve"> 8</w:t>
      </w:r>
      <w:r w:rsidR="00092DB2">
        <w:rPr>
          <w:rFonts w:ascii="Arial" w:hAnsi="Arial" w:cs="Arial"/>
          <w:b/>
          <w:sz w:val="20"/>
          <w:szCs w:val="20"/>
          <w:lang w:val="es-MX"/>
        </w:rPr>
        <w:t xml:space="preserve"> A, </w:t>
      </w:r>
      <w:r w:rsidR="00092DB2" w:rsidRPr="00D2635D">
        <w:rPr>
          <w:rFonts w:ascii="Arial" w:hAnsi="Arial" w:cs="Arial"/>
          <w:b/>
          <w:sz w:val="20"/>
          <w:szCs w:val="20"/>
          <w:lang w:val="es-MX"/>
        </w:rPr>
        <w:t>8</w:t>
      </w:r>
      <w:r w:rsidR="00092DB2">
        <w:rPr>
          <w:rFonts w:ascii="Arial" w:hAnsi="Arial" w:cs="Arial"/>
          <w:b/>
          <w:sz w:val="20"/>
          <w:szCs w:val="20"/>
          <w:lang w:val="es-MX"/>
        </w:rPr>
        <w:t xml:space="preserve"> B</w:t>
      </w:r>
      <w:r w:rsidR="001D3D65" w:rsidRPr="00D2635D">
        <w:rPr>
          <w:rFonts w:ascii="Arial" w:hAnsi="Arial" w:cs="Arial"/>
          <w:sz w:val="20"/>
          <w:szCs w:val="20"/>
          <w:lang w:val="es-MX"/>
        </w:rPr>
        <w:t xml:space="preserve"> </w:t>
      </w:r>
      <w:r w:rsidR="00553622">
        <w:rPr>
          <w:rFonts w:ascii="Arial" w:hAnsi="Arial" w:cs="Arial"/>
          <w:sz w:val="20"/>
          <w:szCs w:val="20"/>
          <w:lang w:val="es-MX"/>
        </w:rPr>
        <w:t xml:space="preserve">y </w:t>
      </w:r>
      <w:r w:rsidR="00553622" w:rsidRPr="00553622">
        <w:rPr>
          <w:rFonts w:ascii="Arial" w:hAnsi="Arial" w:cs="Arial"/>
          <w:b/>
          <w:sz w:val="20"/>
          <w:szCs w:val="20"/>
          <w:lang w:val="es-MX"/>
        </w:rPr>
        <w:t xml:space="preserve">8 </w:t>
      </w:r>
      <w:r w:rsidR="00092DB2">
        <w:rPr>
          <w:rFonts w:ascii="Arial" w:hAnsi="Arial" w:cs="Arial"/>
          <w:b/>
          <w:sz w:val="20"/>
          <w:szCs w:val="20"/>
          <w:lang w:val="es-MX"/>
        </w:rPr>
        <w:t>C</w:t>
      </w:r>
      <w:r w:rsidR="00553622">
        <w:rPr>
          <w:rFonts w:ascii="Arial" w:hAnsi="Arial" w:cs="Arial"/>
          <w:b/>
          <w:sz w:val="20"/>
          <w:szCs w:val="20"/>
          <w:lang w:val="es-MX"/>
        </w:rPr>
        <w:t xml:space="preserve">, </w:t>
      </w:r>
      <w:r w:rsidR="00553622">
        <w:rPr>
          <w:rFonts w:ascii="Arial" w:hAnsi="Arial" w:cs="Arial"/>
          <w:sz w:val="20"/>
          <w:szCs w:val="20"/>
          <w:lang w:val="es-MX"/>
        </w:rPr>
        <w:t xml:space="preserve">para bienes nacionales o para bienes extranjeros, en cumplimiento a la regla 5.2 de las </w:t>
      </w:r>
      <w:r w:rsidR="00553622">
        <w:rPr>
          <w:rFonts w:ascii="Arial" w:hAnsi="Arial" w:cs="Arial"/>
          <w:bCs/>
          <w:sz w:val="20"/>
          <w:szCs w:val="20"/>
          <w:lang w:val="es-ES_tradnl"/>
        </w:rPr>
        <w:t>R</w:t>
      </w:r>
      <w:r w:rsidR="00553622" w:rsidRPr="002A31CC">
        <w:rPr>
          <w:rFonts w:ascii="Arial" w:hAnsi="Arial" w:cs="Arial"/>
          <w:bCs/>
          <w:sz w:val="20"/>
          <w:szCs w:val="20"/>
          <w:lang w:val="es-ES_tradnl"/>
        </w:rPr>
        <w:t xml:space="preserve">eglas para la </w:t>
      </w:r>
      <w:r w:rsidR="00553622">
        <w:rPr>
          <w:rFonts w:ascii="Arial" w:hAnsi="Arial" w:cs="Arial"/>
          <w:bCs/>
          <w:sz w:val="20"/>
          <w:szCs w:val="20"/>
          <w:lang w:val="es-ES_tradnl"/>
        </w:rPr>
        <w:t>C</w:t>
      </w:r>
      <w:r w:rsidR="00553622" w:rsidRPr="002A31CC">
        <w:rPr>
          <w:rFonts w:ascii="Arial" w:hAnsi="Arial" w:cs="Arial"/>
          <w:bCs/>
          <w:sz w:val="20"/>
          <w:szCs w:val="20"/>
          <w:lang w:val="es-ES_tradnl"/>
        </w:rPr>
        <w:t xml:space="preserve">elebración de </w:t>
      </w:r>
      <w:r w:rsidR="00553622">
        <w:rPr>
          <w:rFonts w:ascii="Arial" w:hAnsi="Arial" w:cs="Arial"/>
          <w:bCs/>
          <w:sz w:val="20"/>
          <w:szCs w:val="20"/>
          <w:lang w:val="es-ES_tradnl"/>
        </w:rPr>
        <w:t>L</w:t>
      </w:r>
      <w:r w:rsidR="00553622" w:rsidRPr="002A31CC">
        <w:rPr>
          <w:rFonts w:ascii="Arial" w:hAnsi="Arial" w:cs="Arial"/>
          <w:bCs/>
          <w:sz w:val="20"/>
          <w:szCs w:val="20"/>
          <w:lang w:val="es-ES_tradnl"/>
        </w:rPr>
        <w:t xml:space="preserve">icitaciones </w:t>
      </w:r>
      <w:r w:rsidR="00553622">
        <w:rPr>
          <w:rFonts w:ascii="Arial" w:hAnsi="Arial" w:cs="Arial"/>
          <w:bCs/>
          <w:sz w:val="20"/>
          <w:szCs w:val="20"/>
          <w:lang w:val="es-ES_tradnl"/>
        </w:rPr>
        <w:t>P</w:t>
      </w:r>
      <w:r w:rsidR="00553622" w:rsidRPr="002A31CC">
        <w:rPr>
          <w:rFonts w:ascii="Arial" w:hAnsi="Arial" w:cs="Arial"/>
          <w:bCs/>
          <w:sz w:val="20"/>
          <w:szCs w:val="20"/>
          <w:lang w:val="es-ES_tradnl"/>
        </w:rPr>
        <w:t xml:space="preserve">úblicas </w:t>
      </w:r>
      <w:r w:rsidR="00553622">
        <w:rPr>
          <w:rFonts w:ascii="Arial" w:hAnsi="Arial" w:cs="Arial"/>
          <w:bCs/>
          <w:sz w:val="20"/>
          <w:szCs w:val="20"/>
          <w:lang w:val="es-ES_tradnl"/>
        </w:rPr>
        <w:t>I</w:t>
      </w:r>
      <w:r w:rsidR="00553622" w:rsidRPr="002A31CC">
        <w:rPr>
          <w:rFonts w:ascii="Arial" w:hAnsi="Arial" w:cs="Arial"/>
          <w:bCs/>
          <w:sz w:val="20"/>
          <w:szCs w:val="20"/>
          <w:lang w:val="es-ES_tradnl"/>
        </w:rPr>
        <w:t xml:space="preserve">nternacionales bajo la </w:t>
      </w:r>
      <w:r w:rsidR="00553622">
        <w:rPr>
          <w:rFonts w:ascii="Arial" w:hAnsi="Arial" w:cs="Arial"/>
          <w:bCs/>
          <w:sz w:val="20"/>
          <w:szCs w:val="20"/>
          <w:lang w:val="es-ES_tradnl"/>
        </w:rPr>
        <w:t>C</w:t>
      </w:r>
      <w:r w:rsidR="00553622" w:rsidRPr="002A31CC">
        <w:rPr>
          <w:rFonts w:ascii="Arial" w:hAnsi="Arial" w:cs="Arial"/>
          <w:bCs/>
          <w:sz w:val="20"/>
          <w:szCs w:val="20"/>
          <w:lang w:val="es-ES_tradnl"/>
        </w:rPr>
        <w:t xml:space="preserve">obertura de </w:t>
      </w:r>
      <w:r w:rsidR="00553622">
        <w:rPr>
          <w:rFonts w:ascii="Arial" w:hAnsi="Arial" w:cs="Arial"/>
          <w:bCs/>
          <w:sz w:val="20"/>
          <w:szCs w:val="20"/>
          <w:lang w:val="es-ES_tradnl"/>
        </w:rPr>
        <w:t>T</w:t>
      </w:r>
      <w:r w:rsidR="00553622" w:rsidRPr="002A31CC">
        <w:rPr>
          <w:rFonts w:ascii="Arial" w:hAnsi="Arial" w:cs="Arial"/>
          <w:bCs/>
          <w:sz w:val="20"/>
          <w:szCs w:val="20"/>
          <w:lang w:val="es-ES_tradnl"/>
        </w:rPr>
        <w:t xml:space="preserve">ratados de </w:t>
      </w:r>
      <w:r w:rsidR="00553622">
        <w:rPr>
          <w:rFonts w:ascii="Arial" w:hAnsi="Arial" w:cs="Arial"/>
          <w:bCs/>
          <w:sz w:val="20"/>
          <w:szCs w:val="20"/>
          <w:lang w:val="es-ES_tradnl"/>
        </w:rPr>
        <w:t>L</w:t>
      </w:r>
      <w:r w:rsidR="00553622" w:rsidRPr="002A31CC">
        <w:rPr>
          <w:rFonts w:ascii="Arial" w:hAnsi="Arial" w:cs="Arial"/>
          <w:bCs/>
          <w:sz w:val="20"/>
          <w:szCs w:val="20"/>
          <w:lang w:val="es-ES_tradnl"/>
        </w:rPr>
        <w:t xml:space="preserve">ibre </w:t>
      </w:r>
      <w:r w:rsidR="00553622">
        <w:rPr>
          <w:rFonts w:ascii="Arial" w:hAnsi="Arial" w:cs="Arial"/>
          <w:bCs/>
          <w:sz w:val="20"/>
          <w:szCs w:val="20"/>
          <w:lang w:val="es-ES_tradnl"/>
        </w:rPr>
        <w:t>C</w:t>
      </w:r>
      <w:r w:rsidR="00553622" w:rsidRPr="002A31CC">
        <w:rPr>
          <w:rFonts w:ascii="Arial" w:hAnsi="Arial" w:cs="Arial"/>
          <w:bCs/>
          <w:sz w:val="20"/>
          <w:szCs w:val="20"/>
          <w:lang w:val="es-ES_tradnl"/>
        </w:rPr>
        <w:t xml:space="preserve">omercio suscritos por los </w:t>
      </w:r>
      <w:r w:rsidR="00553622">
        <w:rPr>
          <w:rFonts w:ascii="Arial" w:hAnsi="Arial" w:cs="Arial"/>
          <w:bCs/>
          <w:sz w:val="20"/>
          <w:szCs w:val="20"/>
          <w:lang w:val="es-ES_tradnl"/>
        </w:rPr>
        <w:t>E</w:t>
      </w:r>
      <w:r w:rsidR="00553622" w:rsidRPr="002A31CC">
        <w:rPr>
          <w:rFonts w:ascii="Arial" w:hAnsi="Arial" w:cs="Arial"/>
          <w:bCs/>
          <w:sz w:val="20"/>
          <w:szCs w:val="20"/>
          <w:lang w:val="es-ES_tradnl"/>
        </w:rPr>
        <w:t xml:space="preserve">stados </w:t>
      </w:r>
      <w:r w:rsidR="00553622">
        <w:rPr>
          <w:rFonts w:ascii="Arial" w:hAnsi="Arial" w:cs="Arial"/>
          <w:bCs/>
          <w:sz w:val="20"/>
          <w:szCs w:val="20"/>
          <w:lang w:val="es-ES_tradnl"/>
        </w:rPr>
        <w:t>U</w:t>
      </w:r>
      <w:r w:rsidR="00553622" w:rsidRPr="002A31CC">
        <w:rPr>
          <w:rFonts w:ascii="Arial" w:hAnsi="Arial" w:cs="Arial"/>
          <w:bCs/>
          <w:sz w:val="20"/>
          <w:szCs w:val="20"/>
          <w:lang w:val="es-ES_tradnl"/>
        </w:rPr>
        <w:t xml:space="preserve">nidos </w:t>
      </w:r>
      <w:r w:rsidR="00553622">
        <w:rPr>
          <w:rFonts w:ascii="Arial" w:hAnsi="Arial" w:cs="Arial"/>
          <w:bCs/>
          <w:sz w:val="20"/>
          <w:szCs w:val="20"/>
          <w:lang w:val="es-ES_tradnl"/>
        </w:rPr>
        <w:t>M</w:t>
      </w:r>
      <w:r w:rsidR="00553622" w:rsidRPr="002A31CC">
        <w:rPr>
          <w:rFonts w:ascii="Arial" w:hAnsi="Arial" w:cs="Arial"/>
          <w:bCs/>
          <w:sz w:val="20"/>
          <w:szCs w:val="20"/>
          <w:lang w:val="es-ES_tradnl"/>
        </w:rPr>
        <w:t>exicanos</w:t>
      </w:r>
      <w:r w:rsidRPr="00D2635D">
        <w:rPr>
          <w:rFonts w:ascii="Arial" w:hAnsi="Arial" w:cs="Arial"/>
          <w:bCs/>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0369AC" w:rsidP="00887934">
      <w:pPr>
        <w:pStyle w:val="Prrafodelista"/>
        <w:numPr>
          <w:ilvl w:val="0"/>
          <w:numId w:val="24"/>
        </w:numPr>
        <w:ind w:left="567"/>
        <w:jc w:val="both"/>
        <w:rPr>
          <w:rFonts w:ascii="Arial" w:hAnsi="Arial" w:cs="Arial"/>
          <w:sz w:val="20"/>
          <w:szCs w:val="20"/>
          <w:lang w:val="es-MX"/>
        </w:rPr>
      </w:pPr>
      <w:r w:rsidRPr="00FD710F">
        <w:rPr>
          <w:rFonts w:ascii="Arial" w:hAnsi="Arial" w:cs="Arial"/>
          <w:sz w:val="20"/>
          <w:szCs w:val="20"/>
          <w:shd w:val="clear" w:color="auto" w:fill="FFFFFF" w:themeFill="background1"/>
          <w:lang w:val="es-MX"/>
        </w:rPr>
        <w:t xml:space="preserve">Cuando </w:t>
      </w:r>
      <w:r w:rsidR="004B2F7B" w:rsidRPr="00FD710F">
        <w:rPr>
          <w:rFonts w:ascii="Arial" w:hAnsi="Arial" w:cs="Arial"/>
          <w:sz w:val="20"/>
          <w:szCs w:val="20"/>
          <w:shd w:val="clear" w:color="auto" w:fill="FFFFFF" w:themeFill="background1"/>
          <w:lang w:val="es-MX"/>
        </w:rPr>
        <w:t xml:space="preserve">en </w:t>
      </w:r>
      <w:r w:rsidRPr="00FD710F">
        <w:rPr>
          <w:rFonts w:ascii="Arial" w:hAnsi="Arial" w:cs="Arial"/>
          <w:sz w:val="20"/>
          <w:szCs w:val="20"/>
          <w:shd w:val="clear" w:color="auto" w:fill="FFFFFF" w:themeFill="background1"/>
          <w:lang w:val="es-MX"/>
        </w:rPr>
        <w:t xml:space="preserve"> cualquiera de los escritos o manifiestos solicitados con carácter de obligatorio </w:t>
      </w:r>
      <w:r w:rsidR="00B05010" w:rsidRPr="00FD710F">
        <w:rPr>
          <w:rFonts w:ascii="Arial" w:hAnsi="Arial" w:cs="Arial"/>
          <w:sz w:val="20"/>
          <w:szCs w:val="20"/>
          <w:shd w:val="clear" w:color="auto" w:fill="FFFFFF" w:themeFill="background1"/>
          <w:lang w:val="es-MX"/>
        </w:rPr>
        <w:t xml:space="preserve">y </w:t>
      </w:r>
      <w:r w:rsidRPr="00FD710F">
        <w:rPr>
          <w:rFonts w:ascii="Arial" w:hAnsi="Arial" w:cs="Arial"/>
          <w:sz w:val="20"/>
          <w:szCs w:val="20"/>
          <w:shd w:val="clear" w:color="auto" w:fill="FFFFFF" w:themeFill="background1"/>
          <w:lang w:val="es-MX"/>
        </w:rPr>
        <w:t>de bajo</w:t>
      </w:r>
      <w:r w:rsidRPr="00D2635D">
        <w:rPr>
          <w:rFonts w:ascii="Arial" w:hAnsi="Arial" w:cs="Arial"/>
          <w:sz w:val="20"/>
          <w:szCs w:val="20"/>
          <w:lang w:val="es-MX"/>
        </w:rPr>
        <w:t xml:space="preserve"> protesta de decir verdad, solicitados en la presente convocatoria </w:t>
      </w:r>
      <w:r w:rsidR="004B2F7B" w:rsidRPr="00D2635D">
        <w:rPr>
          <w:rFonts w:ascii="Arial" w:hAnsi="Arial" w:cs="Arial"/>
          <w:sz w:val="20"/>
          <w:szCs w:val="20"/>
          <w:lang w:val="es-MX"/>
        </w:rPr>
        <w:t>se</w:t>
      </w:r>
      <w:r w:rsidRPr="00D2635D">
        <w:rPr>
          <w:rFonts w:ascii="Arial" w:hAnsi="Arial" w:cs="Arial"/>
          <w:sz w:val="20"/>
          <w:szCs w:val="20"/>
          <w:lang w:val="es-MX"/>
        </w:rPr>
        <w:t xml:space="preserve"> omita la protesta requerida.</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D1134A"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Si se comprueba que algún licitante ha acordado con otro u otros elevar el costo de los </w:t>
      </w:r>
      <w:r w:rsidR="0035278F" w:rsidRPr="00D2635D">
        <w:rPr>
          <w:rFonts w:ascii="Arial" w:hAnsi="Arial" w:cs="Arial"/>
          <w:sz w:val="20"/>
          <w:szCs w:val="20"/>
          <w:lang w:val="es-MX"/>
        </w:rPr>
        <w:t xml:space="preserve">bienes </w:t>
      </w:r>
      <w:r w:rsidRPr="00D2635D">
        <w:rPr>
          <w:rFonts w:ascii="Arial" w:hAnsi="Arial" w:cs="Arial"/>
          <w:sz w:val="20"/>
          <w:szCs w:val="20"/>
          <w:lang w:val="es-MX"/>
        </w:rPr>
        <w:t xml:space="preserve"> objeto de la presente Convocatoria, o cualquier otro acuerdo que tenga como fin obtener una ventaja sobre los d</w:t>
      </w:r>
      <w:r w:rsidR="00553622">
        <w:rPr>
          <w:rFonts w:ascii="Arial" w:hAnsi="Arial" w:cs="Arial"/>
          <w:sz w:val="20"/>
          <w:szCs w:val="20"/>
          <w:lang w:val="es-MX"/>
        </w:rPr>
        <w:t>emás licitantes</w:t>
      </w:r>
      <w:r w:rsidR="00117814" w:rsidRPr="00D2635D">
        <w:rPr>
          <w:rFonts w:ascii="Arial" w:hAnsi="Arial" w:cs="Arial"/>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4B2F7B" w:rsidRPr="00D2635D" w:rsidRDefault="004B2F7B" w:rsidP="00887934">
      <w:pPr>
        <w:pStyle w:val="Prrafodelista"/>
        <w:numPr>
          <w:ilvl w:val="0"/>
          <w:numId w:val="24"/>
        </w:numPr>
        <w:ind w:left="567"/>
        <w:jc w:val="both"/>
        <w:rPr>
          <w:rFonts w:ascii="Arial" w:hAnsi="Arial" w:cs="Arial"/>
          <w:sz w:val="20"/>
          <w:szCs w:val="20"/>
          <w:lang w:val="es-MX"/>
        </w:rPr>
      </w:pPr>
      <w:r w:rsidRPr="00954839">
        <w:rPr>
          <w:rFonts w:ascii="Arial" w:hAnsi="Arial" w:cs="Arial"/>
          <w:sz w:val="20"/>
          <w:szCs w:val="20"/>
          <w:shd w:val="clear" w:color="auto" w:fill="FFFFFF" w:themeFill="background1"/>
          <w:lang w:val="es-MX"/>
        </w:rPr>
        <w:t>La f</w:t>
      </w:r>
      <w:r w:rsidR="00D1134A" w:rsidRPr="00954839">
        <w:rPr>
          <w:rFonts w:ascii="Arial" w:hAnsi="Arial" w:cs="Arial"/>
          <w:sz w:val="20"/>
          <w:szCs w:val="20"/>
          <w:shd w:val="clear" w:color="auto" w:fill="FFFFFF" w:themeFill="background1"/>
          <w:lang w:val="es-MX"/>
        </w:rPr>
        <w:t>alta absoluta de folio en la proposición conforme al artículo 5</w:t>
      </w:r>
      <w:r w:rsidR="000B7303" w:rsidRPr="00954839">
        <w:rPr>
          <w:rFonts w:ascii="Arial" w:hAnsi="Arial" w:cs="Arial"/>
          <w:sz w:val="20"/>
          <w:szCs w:val="20"/>
          <w:shd w:val="clear" w:color="auto" w:fill="FFFFFF" w:themeFill="background1"/>
          <w:lang w:val="es-MX"/>
        </w:rPr>
        <w:t>0 segundo párrafo d</w:t>
      </w:r>
      <w:r w:rsidR="001D5BD0" w:rsidRPr="00954839">
        <w:rPr>
          <w:rFonts w:ascii="Arial" w:hAnsi="Arial" w:cs="Arial"/>
          <w:sz w:val="20"/>
          <w:szCs w:val="20"/>
          <w:shd w:val="clear" w:color="auto" w:fill="FFFFFF" w:themeFill="background1"/>
          <w:lang w:val="es-MX"/>
        </w:rPr>
        <w:t>e</w:t>
      </w:r>
      <w:r w:rsidR="000B7303" w:rsidRPr="00954839">
        <w:rPr>
          <w:rFonts w:ascii="Arial" w:hAnsi="Arial" w:cs="Arial"/>
          <w:sz w:val="20"/>
          <w:szCs w:val="20"/>
          <w:shd w:val="clear" w:color="auto" w:fill="FFFFFF" w:themeFill="background1"/>
          <w:lang w:val="es-MX"/>
        </w:rPr>
        <w:t xml:space="preserve">l </w:t>
      </w:r>
      <w:r w:rsidR="001D5BD0" w:rsidRPr="00954839">
        <w:rPr>
          <w:rFonts w:ascii="Arial" w:hAnsi="Arial" w:cs="Arial"/>
          <w:sz w:val="20"/>
          <w:szCs w:val="20"/>
          <w:shd w:val="clear" w:color="auto" w:fill="FFFFFF" w:themeFill="background1"/>
          <w:lang w:val="es-MX"/>
        </w:rPr>
        <w:t>R</w:t>
      </w:r>
      <w:r w:rsidR="000B7303" w:rsidRPr="00954839">
        <w:rPr>
          <w:rFonts w:ascii="Arial" w:hAnsi="Arial" w:cs="Arial"/>
          <w:sz w:val="20"/>
          <w:szCs w:val="20"/>
          <w:shd w:val="clear" w:color="auto" w:fill="FFFFFF" w:themeFill="background1"/>
          <w:lang w:val="es-MX"/>
        </w:rPr>
        <w:t>LAASSP</w:t>
      </w:r>
      <w:r w:rsidR="000B7303" w:rsidRPr="00D2635D">
        <w:rPr>
          <w:rFonts w:ascii="Arial" w:hAnsi="Arial" w:cs="Arial"/>
          <w:sz w:val="20"/>
          <w:szCs w:val="20"/>
          <w:lang w:val="es-MX"/>
        </w:rPr>
        <w:t>.</w:t>
      </w:r>
    </w:p>
    <w:p w:rsidR="004B2F7B" w:rsidRPr="00D2635D" w:rsidRDefault="004B2F7B" w:rsidP="004B2F7B">
      <w:pPr>
        <w:pStyle w:val="Prrafodelista"/>
        <w:ind w:left="567"/>
        <w:jc w:val="both"/>
        <w:rPr>
          <w:rFonts w:ascii="Arial" w:hAnsi="Arial" w:cs="Arial"/>
          <w:sz w:val="20"/>
          <w:szCs w:val="20"/>
          <w:lang w:val="es-MX"/>
        </w:rPr>
      </w:pPr>
    </w:p>
    <w:p w:rsidR="00F83207" w:rsidRPr="00D2635D" w:rsidRDefault="001B22DC"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w:t>
      </w:r>
      <w:r w:rsidR="000B7303" w:rsidRPr="00D2635D">
        <w:rPr>
          <w:rFonts w:ascii="Arial" w:hAnsi="Arial" w:cs="Arial"/>
          <w:sz w:val="20"/>
          <w:szCs w:val="20"/>
          <w:lang w:val="es-MX"/>
        </w:rPr>
        <w:t xml:space="preserve">uando no se oferte el 100% del volumen requerido </w:t>
      </w:r>
      <w:r w:rsidR="00F83207" w:rsidRPr="00D2635D">
        <w:rPr>
          <w:rFonts w:ascii="Arial" w:hAnsi="Arial" w:cs="Arial"/>
          <w:sz w:val="20"/>
          <w:szCs w:val="20"/>
          <w:lang w:val="es-MX"/>
        </w:rPr>
        <w:t xml:space="preserve">por partida </w:t>
      </w:r>
      <w:r w:rsidR="000B7303" w:rsidRPr="00D2635D">
        <w:rPr>
          <w:rFonts w:ascii="Arial" w:hAnsi="Arial" w:cs="Arial"/>
          <w:sz w:val="20"/>
          <w:szCs w:val="20"/>
          <w:lang w:val="es-MX"/>
        </w:rPr>
        <w:t>objeto del presente procedimiento.</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presente más de una propuesta, ya sea por sí mismo, o como integrante de una proposición conjunta.</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375AA0"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propuesta técnica o la propuesta económica no sea firmada electrónicamente a través del sistema CompraNet.</w:t>
      </w:r>
    </w:p>
    <w:p w:rsidR="00F83207" w:rsidRPr="00D2635D" w:rsidRDefault="00F83207" w:rsidP="00F83207">
      <w:pPr>
        <w:pStyle w:val="Prrafodelista"/>
        <w:ind w:left="567"/>
        <w:jc w:val="both"/>
        <w:rPr>
          <w:rFonts w:ascii="Arial" w:hAnsi="Arial" w:cs="Arial"/>
          <w:sz w:val="20"/>
          <w:szCs w:val="20"/>
          <w:lang w:val="es-MX"/>
        </w:rPr>
      </w:pPr>
    </w:p>
    <w:p w:rsidR="00F83207" w:rsidRPr="00D2635D" w:rsidRDefault="0086506F"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w:t>
      </w:r>
      <w:r w:rsidR="006A7196" w:rsidRPr="00D2635D">
        <w:rPr>
          <w:rFonts w:ascii="Arial" w:hAnsi="Arial" w:cs="Arial"/>
          <w:sz w:val="20"/>
          <w:szCs w:val="20"/>
          <w:lang w:val="es-MX"/>
        </w:rPr>
        <w:t xml:space="preserve"> el archivo o</w:t>
      </w:r>
      <w:r w:rsidRPr="00D2635D">
        <w:rPr>
          <w:rFonts w:ascii="Arial" w:hAnsi="Arial" w:cs="Arial"/>
          <w:sz w:val="20"/>
          <w:szCs w:val="20"/>
          <w:lang w:val="es-MX"/>
        </w:rPr>
        <w:t xml:space="preserve"> la documentación que integra la propuesta del licitante no sea legible, para llevar a cabo la evaluación de la misma y verificar si técnica y económicamente los datos contenidos corresponden a</w:t>
      </w:r>
      <w:r w:rsidR="00AC24A9" w:rsidRPr="00D2635D">
        <w:rPr>
          <w:rFonts w:ascii="Arial" w:hAnsi="Arial" w:cs="Arial"/>
          <w:sz w:val="20"/>
          <w:szCs w:val="20"/>
          <w:lang w:val="es-MX"/>
        </w:rPr>
        <w:t xml:space="preserve"> lo requerido por la convocante y ello provoque un faltante o carencia de información.</w:t>
      </w:r>
    </w:p>
    <w:p w:rsidR="00F83207" w:rsidRPr="00D2635D" w:rsidRDefault="00F83207" w:rsidP="00F83207">
      <w:pPr>
        <w:pStyle w:val="Prrafodelista"/>
        <w:ind w:left="567"/>
        <w:jc w:val="both"/>
        <w:rPr>
          <w:rFonts w:ascii="Arial" w:hAnsi="Arial" w:cs="Arial"/>
          <w:sz w:val="20"/>
          <w:szCs w:val="20"/>
          <w:lang w:val="es-MX"/>
        </w:rPr>
      </w:pPr>
    </w:p>
    <w:p w:rsidR="00B902B8" w:rsidRPr="00D2635D" w:rsidRDefault="00407F77"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la proposición no se presente en idioma español.</w:t>
      </w:r>
    </w:p>
    <w:p w:rsidR="00B902B8" w:rsidRPr="00D2635D" w:rsidRDefault="00B902B8" w:rsidP="00B902B8">
      <w:pPr>
        <w:pStyle w:val="Prrafodelista"/>
        <w:ind w:left="567"/>
        <w:jc w:val="both"/>
        <w:rPr>
          <w:rFonts w:ascii="Arial" w:hAnsi="Arial" w:cs="Arial"/>
          <w:sz w:val="20"/>
          <w:szCs w:val="20"/>
          <w:lang w:val="es-MX"/>
        </w:rPr>
      </w:pPr>
    </w:p>
    <w:p w:rsidR="00B902B8" w:rsidRDefault="000B7303" w:rsidP="00887934">
      <w:pPr>
        <w:pStyle w:val="Prrafodelista"/>
        <w:numPr>
          <w:ilvl w:val="0"/>
          <w:numId w:val="24"/>
        </w:numPr>
        <w:ind w:left="567"/>
        <w:jc w:val="both"/>
        <w:rPr>
          <w:rFonts w:ascii="Arial" w:hAnsi="Arial" w:cs="Arial"/>
          <w:sz w:val="20"/>
          <w:szCs w:val="20"/>
          <w:lang w:val="es-MX"/>
        </w:rPr>
      </w:pPr>
      <w:r w:rsidRPr="00EA3B2D">
        <w:rPr>
          <w:rFonts w:ascii="Arial" w:hAnsi="Arial" w:cs="Arial"/>
          <w:sz w:val="20"/>
          <w:szCs w:val="20"/>
          <w:lang w:val="es-MX"/>
        </w:rPr>
        <w:lastRenderedPageBreak/>
        <w:t xml:space="preserve">Que como resultado de la evaluación técnica se determine que los bienes ofertados no cumplen con las especificaciones técnicas y requisitos solicitados en el </w:t>
      </w:r>
      <w:r w:rsidR="00184D2B" w:rsidRPr="00EA3B2D">
        <w:rPr>
          <w:rFonts w:ascii="Arial" w:hAnsi="Arial" w:cs="Arial"/>
          <w:sz w:val="20"/>
          <w:szCs w:val="20"/>
          <w:lang w:val="es-MX"/>
        </w:rPr>
        <w:t xml:space="preserve">numeral </w:t>
      </w:r>
      <w:r w:rsidR="00092DB2" w:rsidRPr="00092DB2">
        <w:rPr>
          <w:rFonts w:ascii="Arial" w:hAnsi="Arial" w:cs="Arial"/>
          <w:b/>
          <w:sz w:val="20"/>
          <w:szCs w:val="20"/>
          <w:lang w:val="es-MX"/>
        </w:rPr>
        <w:t>5</w:t>
      </w:r>
      <w:r w:rsidR="00184D2B" w:rsidRPr="00092DB2">
        <w:rPr>
          <w:rFonts w:ascii="Arial" w:hAnsi="Arial" w:cs="Arial"/>
          <w:b/>
          <w:sz w:val="20"/>
          <w:szCs w:val="20"/>
          <w:lang w:val="es-MX"/>
        </w:rPr>
        <w:t>.</w:t>
      </w:r>
      <w:r w:rsidR="00184D2B" w:rsidRPr="00EA3B2D">
        <w:rPr>
          <w:rFonts w:ascii="Arial" w:hAnsi="Arial" w:cs="Arial"/>
          <w:b/>
          <w:sz w:val="20"/>
          <w:szCs w:val="20"/>
          <w:lang w:val="es-MX"/>
        </w:rPr>
        <w:t>1</w:t>
      </w:r>
      <w:r w:rsidR="00092DB2">
        <w:rPr>
          <w:rFonts w:ascii="Arial" w:hAnsi="Arial" w:cs="Arial"/>
          <w:b/>
          <w:sz w:val="20"/>
          <w:szCs w:val="20"/>
          <w:lang w:val="es-MX"/>
        </w:rPr>
        <w:t xml:space="preserve"> </w:t>
      </w:r>
      <w:r w:rsidR="00EA3B2D" w:rsidRPr="00EA3B2D">
        <w:rPr>
          <w:rFonts w:ascii="Arial" w:hAnsi="Arial" w:cs="Arial"/>
          <w:b/>
          <w:sz w:val="20"/>
          <w:szCs w:val="20"/>
          <w:lang w:val="es-MX"/>
        </w:rPr>
        <w:t>“</w:t>
      </w:r>
      <w:r w:rsidR="00A21827">
        <w:rPr>
          <w:rFonts w:ascii="Arial" w:hAnsi="Arial" w:cs="Arial"/>
          <w:b/>
          <w:sz w:val="20"/>
          <w:szCs w:val="20"/>
          <w:lang w:val="es-MX"/>
        </w:rPr>
        <w:t xml:space="preserve">Evaluación de la </w:t>
      </w:r>
      <w:r w:rsidR="00EA3B2D" w:rsidRPr="00EA3B2D">
        <w:rPr>
          <w:rFonts w:ascii="Arial" w:hAnsi="Arial" w:cs="Arial"/>
          <w:b/>
          <w:sz w:val="20"/>
          <w:szCs w:val="20"/>
          <w:lang w:val="es-MX"/>
        </w:rPr>
        <w:t>Propuesta Técnica”</w:t>
      </w:r>
      <w:r w:rsidR="00092DB2">
        <w:rPr>
          <w:rFonts w:ascii="Arial" w:hAnsi="Arial" w:cs="Arial"/>
          <w:b/>
          <w:sz w:val="20"/>
          <w:szCs w:val="20"/>
          <w:lang w:val="es-MX"/>
        </w:rPr>
        <w:t xml:space="preserve"> de la presente Convocatoria</w:t>
      </w:r>
      <w:r w:rsidR="00EA3B2D" w:rsidRPr="00EA3B2D">
        <w:rPr>
          <w:rFonts w:ascii="Arial" w:hAnsi="Arial" w:cs="Arial"/>
          <w:b/>
          <w:sz w:val="20"/>
          <w:szCs w:val="20"/>
          <w:lang w:val="es-MX"/>
        </w:rPr>
        <w:t>,</w:t>
      </w:r>
      <w:r w:rsidR="00EF277C" w:rsidRPr="00EA3B2D">
        <w:rPr>
          <w:rFonts w:ascii="Arial" w:hAnsi="Arial" w:cs="Arial"/>
          <w:b/>
          <w:sz w:val="20"/>
          <w:szCs w:val="20"/>
          <w:lang w:val="es-MX"/>
        </w:rPr>
        <w:t xml:space="preserve"> </w:t>
      </w:r>
      <w:r w:rsidR="00EF277C" w:rsidRPr="00EA3B2D">
        <w:rPr>
          <w:rFonts w:ascii="Arial" w:hAnsi="Arial" w:cs="Arial"/>
          <w:sz w:val="20"/>
          <w:szCs w:val="20"/>
          <w:lang w:val="es-MX"/>
        </w:rPr>
        <w:t>así como en l</w:t>
      </w:r>
      <w:r w:rsidR="00664FE1">
        <w:rPr>
          <w:rFonts w:ascii="Arial" w:hAnsi="Arial" w:cs="Arial"/>
          <w:sz w:val="20"/>
          <w:szCs w:val="20"/>
          <w:lang w:val="es-MX"/>
        </w:rPr>
        <w:t>os</w:t>
      </w:r>
      <w:r w:rsidR="00EF277C" w:rsidRPr="00EA3B2D">
        <w:rPr>
          <w:rFonts w:ascii="Arial" w:hAnsi="Arial" w:cs="Arial"/>
          <w:sz w:val="20"/>
          <w:szCs w:val="20"/>
          <w:lang w:val="es-MX"/>
        </w:rPr>
        <w:t xml:space="preserve"> </w:t>
      </w:r>
      <w:r w:rsidR="00195938">
        <w:rPr>
          <w:rFonts w:ascii="Arial" w:hAnsi="Arial" w:cs="Arial"/>
          <w:b/>
          <w:sz w:val="20"/>
          <w:szCs w:val="20"/>
          <w:lang w:val="es-MX"/>
        </w:rPr>
        <w:t>numeral</w:t>
      </w:r>
      <w:r w:rsidR="00664FE1">
        <w:rPr>
          <w:rFonts w:ascii="Arial" w:hAnsi="Arial" w:cs="Arial"/>
          <w:b/>
          <w:sz w:val="20"/>
          <w:szCs w:val="20"/>
          <w:lang w:val="es-MX"/>
        </w:rPr>
        <w:t>es</w:t>
      </w:r>
      <w:r w:rsidR="00195938">
        <w:rPr>
          <w:rFonts w:ascii="Arial" w:hAnsi="Arial" w:cs="Arial"/>
          <w:b/>
          <w:sz w:val="20"/>
          <w:szCs w:val="20"/>
          <w:lang w:val="es-MX"/>
        </w:rPr>
        <w:t xml:space="preserve"> 2.</w:t>
      </w:r>
      <w:r w:rsidRPr="00EA3B2D">
        <w:rPr>
          <w:rFonts w:ascii="Arial" w:hAnsi="Arial" w:cs="Arial"/>
          <w:b/>
          <w:sz w:val="20"/>
          <w:szCs w:val="20"/>
          <w:lang w:val="es-MX"/>
        </w:rPr>
        <w:t>1</w:t>
      </w:r>
      <w:r w:rsidR="00EF277C" w:rsidRPr="00EA3B2D">
        <w:rPr>
          <w:rFonts w:ascii="Arial" w:hAnsi="Arial" w:cs="Arial"/>
          <w:sz w:val="20"/>
          <w:szCs w:val="20"/>
          <w:lang w:val="es-MX"/>
        </w:rPr>
        <w:t xml:space="preserve"> y</w:t>
      </w:r>
      <w:r w:rsidR="00664FE1">
        <w:rPr>
          <w:rFonts w:ascii="Arial" w:hAnsi="Arial" w:cs="Arial"/>
          <w:sz w:val="20"/>
          <w:szCs w:val="20"/>
          <w:lang w:val="es-MX"/>
        </w:rPr>
        <w:t xml:space="preserve"> </w:t>
      </w:r>
      <w:r w:rsidR="00664FE1" w:rsidRPr="00664FE1">
        <w:rPr>
          <w:rFonts w:ascii="Arial" w:hAnsi="Arial" w:cs="Arial"/>
          <w:b/>
          <w:sz w:val="20"/>
          <w:szCs w:val="20"/>
          <w:lang w:val="es-MX"/>
        </w:rPr>
        <w:t>4.1.1</w:t>
      </w:r>
      <w:r w:rsidR="00EF277C" w:rsidRPr="00EA3B2D">
        <w:rPr>
          <w:rFonts w:ascii="Arial" w:hAnsi="Arial" w:cs="Arial"/>
          <w:sz w:val="20"/>
          <w:szCs w:val="20"/>
          <w:lang w:val="es-MX"/>
        </w:rPr>
        <w:t xml:space="preserve">, </w:t>
      </w:r>
      <w:r w:rsidRPr="00EA3B2D">
        <w:rPr>
          <w:rFonts w:ascii="Arial" w:hAnsi="Arial" w:cs="Arial"/>
          <w:sz w:val="20"/>
          <w:szCs w:val="20"/>
          <w:lang w:val="es-MX"/>
        </w:rPr>
        <w:t>por lo tanto, afectaría la solvencia de la propuesta presentada</w:t>
      </w:r>
      <w:r w:rsidR="00092DB2">
        <w:rPr>
          <w:rFonts w:ascii="Arial" w:hAnsi="Arial" w:cs="Arial"/>
          <w:sz w:val="20"/>
          <w:szCs w:val="20"/>
          <w:lang w:val="es-MX"/>
        </w:rPr>
        <w:t xml:space="preserve">, como pueden ser </w:t>
      </w:r>
      <w:r w:rsidR="00664FE1">
        <w:rPr>
          <w:rFonts w:ascii="Arial" w:hAnsi="Arial" w:cs="Arial"/>
          <w:sz w:val="20"/>
          <w:szCs w:val="20"/>
          <w:lang w:val="es-MX"/>
        </w:rPr>
        <w:t>que no cumplan o no presenten</w:t>
      </w:r>
      <w:r w:rsidR="00092DB2">
        <w:rPr>
          <w:rFonts w:ascii="Arial" w:hAnsi="Arial" w:cs="Arial"/>
          <w:sz w:val="20"/>
          <w:szCs w:val="20"/>
          <w:lang w:val="es-MX"/>
        </w:rPr>
        <w:t xml:space="preserve"> lo siguiente:</w:t>
      </w:r>
    </w:p>
    <w:p w:rsidR="00092DB2" w:rsidRPr="00092DB2" w:rsidRDefault="00092DB2" w:rsidP="00092DB2">
      <w:pPr>
        <w:pStyle w:val="Prrafodelista"/>
        <w:rPr>
          <w:rFonts w:ascii="Arial" w:hAnsi="Arial" w:cs="Arial"/>
          <w:sz w:val="20"/>
          <w:szCs w:val="20"/>
          <w:lang w:val="es-MX"/>
        </w:rPr>
      </w:pPr>
    </w:p>
    <w:p w:rsidR="00092DB2" w:rsidRPr="007E4CCC" w:rsidRDefault="00092DB2" w:rsidP="00092DB2">
      <w:pPr>
        <w:pStyle w:val="Prrafodelista"/>
        <w:ind w:left="709"/>
        <w:jc w:val="both"/>
        <w:rPr>
          <w:rFonts w:ascii="Arial" w:hAnsi="Arial" w:cs="Arial"/>
          <w:sz w:val="20"/>
          <w:szCs w:val="20"/>
          <w:lang w:val="es-ES_tradnl"/>
        </w:rPr>
      </w:pPr>
      <w:r w:rsidRPr="007E4CCC">
        <w:rPr>
          <w:rFonts w:ascii="Arial" w:hAnsi="Arial" w:cs="Arial"/>
          <w:sz w:val="20"/>
          <w:szCs w:val="20"/>
          <w:lang w:val="es-ES_tradnl"/>
        </w:rPr>
        <w:t xml:space="preserve">1.- </w:t>
      </w:r>
      <w:r w:rsidR="006D6CBA">
        <w:rPr>
          <w:rFonts w:ascii="Arial" w:hAnsi="Arial" w:cs="Arial"/>
          <w:sz w:val="20"/>
          <w:szCs w:val="20"/>
          <w:lang w:val="es-ES_tradnl"/>
        </w:rPr>
        <w:t>L</w:t>
      </w:r>
      <w:r w:rsidRPr="00625952">
        <w:rPr>
          <w:rFonts w:ascii="Arial" w:hAnsi="Arial" w:cs="Arial"/>
          <w:sz w:val="20"/>
          <w:szCs w:val="20"/>
        </w:rPr>
        <w:t xml:space="preserve">a descripción amplia y detallada </w:t>
      </w:r>
      <w:r>
        <w:rPr>
          <w:rFonts w:ascii="Arial" w:hAnsi="Arial" w:cs="Arial"/>
          <w:sz w:val="20"/>
          <w:szCs w:val="20"/>
        </w:rPr>
        <w:t>de los bienes ofertados</w:t>
      </w:r>
    </w:p>
    <w:p w:rsidR="00092DB2" w:rsidRDefault="00092DB2" w:rsidP="00092DB2">
      <w:pPr>
        <w:pStyle w:val="Prrafodelista"/>
        <w:ind w:left="709"/>
        <w:jc w:val="both"/>
        <w:rPr>
          <w:rFonts w:ascii="Arial" w:hAnsi="Arial" w:cs="Arial"/>
          <w:sz w:val="20"/>
          <w:szCs w:val="20"/>
          <w:lang w:val="es-ES_tradnl"/>
        </w:rPr>
      </w:pPr>
    </w:p>
    <w:p w:rsidR="00195938" w:rsidRDefault="00092DB2" w:rsidP="00092DB2">
      <w:pPr>
        <w:pStyle w:val="Prrafodelista"/>
        <w:ind w:left="709"/>
        <w:jc w:val="both"/>
        <w:rPr>
          <w:rFonts w:ascii="Arial" w:hAnsi="Arial" w:cs="Arial"/>
          <w:sz w:val="20"/>
          <w:szCs w:val="20"/>
          <w:lang w:val="es-ES_tradnl"/>
        </w:rPr>
      </w:pPr>
      <w:r>
        <w:rPr>
          <w:rFonts w:ascii="Arial" w:hAnsi="Arial" w:cs="Arial"/>
          <w:sz w:val="20"/>
          <w:szCs w:val="20"/>
          <w:lang w:val="es-ES_tradnl"/>
        </w:rPr>
        <w:t>2</w:t>
      </w:r>
      <w:r w:rsidRPr="007E4CCC">
        <w:rPr>
          <w:rFonts w:ascii="Arial" w:hAnsi="Arial" w:cs="Arial"/>
          <w:sz w:val="20"/>
          <w:szCs w:val="20"/>
          <w:lang w:val="es-ES_tradnl"/>
        </w:rPr>
        <w:t xml:space="preserve">.- </w:t>
      </w:r>
      <w:r w:rsidRPr="00EF277C">
        <w:rPr>
          <w:rFonts w:ascii="Arial" w:hAnsi="Arial" w:cs="Arial"/>
          <w:sz w:val="20"/>
          <w:szCs w:val="20"/>
          <w:lang w:val="es-ES_tradnl"/>
        </w:rPr>
        <w:t xml:space="preserve">Folletos, Catálogos, y/o Fotografías </w:t>
      </w:r>
    </w:p>
    <w:p w:rsidR="006D6CBA" w:rsidRDefault="006D6CBA" w:rsidP="00092DB2">
      <w:pPr>
        <w:pStyle w:val="Prrafodelista"/>
        <w:ind w:left="709"/>
        <w:jc w:val="both"/>
        <w:rPr>
          <w:rFonts w:ascii="Arial" w:hAnsi="Arial" w:cs="Arial"/>
          <w:sz w:val="20"/>
          <w:szCs w:val="20"/>
          <w:lang w:val="es-ES_tradnl"/>
        </w:rPr>
      </w:pPr>
    </w:p>
    <w:p w:rsidR="00092DB2" w:rsidRDefault="00092DB2" w:rsidP="00092DB2">
      <w:pPr>
        <w:pStyle w:val="Prrafodelista"/>
        <w:ind w:left="709"/>
        <w:jc w:val="both"/>
        <w:rPr>
          <w:rFonts w:ascii="Arial" w:hAnsi="Arial" w:cs="Arial"/>
          <w:sz w:val="20"/>
          <w:szCs w:val="20"/>
          <w:lang w:val="es-ES_tradnl"/>
        </w:rPr>
      </w:pPr>
      <w:r>
        <w:rPr>
          <w:rFonts w:ascii="Arial" w:hAnsi="Arial" w:cs="Arial"/>
          <w:sz w:val="20"/>
          <w:szCs w:val="20"/>
          <w:lang w:val="es-ES_tradnl"/>
        </w:rPr>
        <w:t>3</w:t>
      </w:r>
      <w:r w:rsidRPr="007E4CCC">
        <w:rPr>
          <w:rFonts w:ascii="Arial" w:hAnsi="Arial" w:cs="Arial"/>
          <w:sz w:val="20"/>
          <w:szCs w:val="20"/>
          <w:lang w:val="es-ES_tradnl"/>
        </w:rPr>
        <w:t xml:space="preserve">.- </w:t>
      </w:r>
      <w:r w:rsidR="006D6CBA">
        <w:rPr>
          <w:rFonts w:ascii="Arial" w:hAnsi="Arial" w:cs="Arial"/>
          <w:sz w:val="20"/>
          <w:szCs w:val="20"/>
          <w:lang w:val="es-ES_tradnl"/>
        </w:rPr>
        <w:t>P</w:t>
      </w:r>
      <w:r w:rsidR="00664FE1">
        <w:rPr>
          <w:rFonts w:ascii="Arial" w:hAnsi="Arial" w:cs="Arial"/>
          <w:sz w:val="20"/>
          <w:szCs w:val="20"/>
          <w:lang w:val="es-ES_tradnl"/>
        </w:rPr>
        <w:t>ara las p</w:t>
      </w:r>
      <w:r w:rsidR="006D6CBA">
        <w:rPr>
          <w:rFonts w:ascii="Arial" w:hAnsi="Arial" w:cs="Arial"/>
          <w:sz w:val="20"/>
          <w:szCs w:val="20"/>
          <w:lang w:val="es-ES_tradnl"/>
        </w:rPr>
        <w:t>artidas 1, 8 y 10:</w:t>
      </w:r>
      <w:r w:rsidR="004E0D6B">
        <w:rPr>
          <w:rFonts w:ascii="Arial" w:hAnsi="Arial" w:cs="Arial"/>
          <w:sz w:val="20"/>
          <w:szCs w:val="20"/>
          <w:lang w:val="es-ES_tradnl"/>
        </w:rPr>
        <w:t xml:space="preserve"> c</w:t>
      </w:r>
      <w:r>
        <w:rPr>
          <w:rFonts w:ascii="Arial" w:hAnsi="Arial" w:cs="Arial"/>
          <w:sz w:val="20"/>
          <w:szCs w:val="20"/>
        </w:rPr>
        <w:t>opia del</w:t>
      </w:r>
      <w:r w:rsidRPr="007E4CCC">
        <w:rPr>
          <w:rFonts w:ascii="Arial" w:hAnsi="Arial" w:cs="Arial"/>
          <w:sz w:val="20"/>
          <w:szCs w:val="20"/>
          <w:lang w:val="es-ES_tradnl"/>
        </w:rPr>
        <w:t xml:space="preserve"> Registro </w:t>
      </w:r>
      <w:r w:rsidR="006D6CBA">
        <w:rPr>
          <w:rFonts w:ascii="Arial" w:hAnsi="Arial" w:cs="Arial"/>
          <w:sz w:val="20"/>
          <w:szCs w:val="20"/>
          <w:lang w:val="es-ES_tradnl"/>
        </w:rPr>
        <w:t>Sanitario vigente</w:t>
      </w:r>
    </w:p>
    <w:p w:rsidR="006D6CBA" w:rsidRDefault="006D6CBA" w:rsidP="00092DB2">
      <w:pPr>
        <w:pStyle w:val="Prrafodelista"/>
        <w:ind w:left="709"/>
        <w:jc w:val="both"/>
        <w:rPr>
          <w:rFonts w:ascii="Arial" w:hAnsi="Arial" w:cs="Arial"/>
          <w:sz w:val="20"/>
          <w:szCs w:val="20"/>
          <w:lang w:val="es-ES_tradnl"/>
        </w:rPr>
      </w:pPr>
    </w:p>
    <w:p w:rsidR="006D6CBA" w:rsidRPr="007E4CCC" w:rsidRDefault="006D6CBA" w:rsidP="006D6CBA">
      <w:pPr>
        <w:pStyle w:val="Prrafodelista"/>
        <w:ind w:left="709"/>
        <w:jc w:val="both"/>
        <w:rPr>
          <w:rFonts w:ascii="Arial" w:hAnsi="Arial" w:cs="Arial"/>
          <w:sz w:val="20"/>
          <w:szCs w:val="20"/>
          <w:lang w:val="es-ES_tradnl"/>
        </w:rPr>
      </w:pPr>
      <w:r>
        <w:rPr>
          <w:rFonts w:ascii="Arial" w:hAnsi="Arial" w:cs="Arial"/>
          <w:sz w:val="20"/>
          <w:szCs w:val="20"/>
          <w:lang w:val="es-ES_tradnl"/>
        </w:rPr>
        <w:t xml:space="preserve">4.- </w:t>
      </w:r>
      <w:r w:rsidR="00664FE1">
        <w:rPr>
          <w:rFonts w:ascii="Arial" w:hAnsi="Arial" w:cs="Arial"/>
          <w:sz w:val="20"/>
          <w:szCs w:val="20"/>
          <w:lang w:val="es-ES_tradnl"/>
        </w:rPr>
        <w:t>Para las p</w:t>
      </w:r>
      <w:r>
        <w:rPr>
          <w:rFonts w:ascii="Arial" w:hAnsi="Arial" w:cs="Arial"/>
          <w:sz w:val="20"/>
          <w:szCs w:val="20"/>
          <w:lang w:val="es-ES_tradnl"/>
        </w:rPr>
        <w:t xml:space="preserve">artidas 1, 8 y 10: carta de apoyo del fabricante </w:t>
      </w:r>
    </w:p>
    <w:p w:rsidR="006D6CBA" w:rsidRDefault="006D6CBA" w:rsidP="00092DB2">
      <w:pPr>
        <w:pStyle w:val="Prrafodelista"/>
        <w:ind w:left="709"/>
        <w:jc w:val="both"/>
        <w:rPr>
          <w:rFonts w:ascii="Arial" w:hAnsi="Arial" w:cs="Arial"/>
          <w:sz w:val="20"/>
          <w:szCs w:val="20"/>
          <w:lang w:val="es-ES_tradnl"/>
        </w:rPr>
      </w:pPr>
    </w:p>
    <w:p w:rsidR="006D6CBA" w:rsidRPr="007E4CCC" w:rsidRDefault="006D6CBA" w:rsidP="006D6CBA">
      <w:pPr>
        <w:pStyle w:val="Prrafodelista"/>
        <w:ind w:left="709"/>
        <w:jc w:val="both"/>
        <w:rPr>
          <w:rFonts w:ascii="Arial" w:hAnsi="Arial" w:cs="Arial"/>
          <w:sz w:val="20"/>
          <w:szCs w:val="20"/>
          <w:lang w:val="es-ES_tradnl"/>
        </w:rPr>
      </w:pPr>
      <w:r>
        <w:rPr>
          <w:rFonts w:ascii="Arial" w:hAnsi="Arial" w:cs="Arial"/>
          <w:sz w:val="20"/>
          <w:szCs w:val="20"/>
          <w:lang w:val="es-ES_tradnl"/>
        </w:rPr>
        <w:t xml:space="preserve">5.- </w:t>
      </w:r>
      <w:r w:rsidR="00664FE1">
        <w:rPr>
          <w:rFonts w:ascii="Arial" w:hAnsi="Arial" w:cs="Arial"/>
          <w:sz w:val="20"/>
          <w:szCs w:val="20"/>
          <w:lang w:val="es-ES_tradnl"/>
        </w:rPr>
        <w:t>Para las p</w:t>
      </w:r>
      <w:r>
        <w:rPr>
          <w:rFonts w:ascii="Arial" w:hAnsi="Arial" w:cs="Arial"/>
          <w:sz w:val="20"/>
          <w:szCs w:val="20"/>
          <w:lang w:val="es-ES_tradnl"/>
        </w:rPr>
        <w:t>artidas 1, 8 y 10: que los bienes estén incluidos en la lista del CENAPRECE</w:t>
      </w:r>
    </w:p>
    <w:p w:rsidR="006D6CBA" w:rsidRDefault="006D6CBA" w:rsidP="00092DB2">
      <w:pPr>
        <w:pStyle w:val="Prrafodelista"/>
        <w:ind w:left="709"/>
        <w:jc w:val="both"/>
        <w:rPr>
          <w:rFonts w:ascii="Arial" w:hAnsi="Arial" w:cs="Arial"/>
          <w:sz w:val="20"/>
          <w:szCs w:val="20"/>
          <w:lang w:val="es-ES_tradnl"/>
        </w:rPr>
      </w:pPr>
    </w:p>
    <w:p w:rsidR="00092DB2" w:rsidRDefault="006D6CBA" w:rsidP="00092DB2">
      <w:pPr>
        <w:pStyle w:val="Prrafodelista"/>
        <w:ind w:left="709"/>
        <w:jc w:val="both"/>
        <w:rPr>
          <w:rFonts w:ascii="Arial" w:hAnsi="Arial" w:cs="Arial"/>
          <w:b/>
          <w:sz w:val="20"/>
          <w:szCs w:val="20"/>
        </w:rPr>
      </w:pPr>
      <w:r>
        <w:rPr>
          <w:rFonts w:ascii="Arial" w:hAnsi="Arial" w:cs="Arial"/>
          <w:sz w:val="20"/>
          <w:szCs w:val="20"/>
          <w:lang w:val="es-ES_tradnl"/>
        </w:rPr>
        <w:t>6</w:t>
      </w:r>
      <w:r w:rsidR="00092DB2" w:rsidRPr="007E4CCC">
        <w:rPr>
          <w:rFonts w:ascii="Arial" w:hAnsi="Arial" w:cs="Arial"/>
          <w:sz w:val="20"/>
          <w:szCs w:val="20"/>
          <w:lang w:val="es-ES_tradnl"/>
        </w:rPr>
        <w:t xml:space="preserve">.- </w:t>
      </w:r>
      <w:r w:rsidR="00664FE1">
        <w:rPr>
          <w:rFonts w:ascii="Arial" w:hAnsi="Arial" w:cs="Arial"/>
          <w:sz w:val="20"/>
          <w:szCs w:val="20"/>
          <w:lang w:val="es-ES_tradnl"/>
        </w:rPr>
        <w:t>Para las p</w:t>
      </w:r>
      <w:r w:rsidR="009F0D7D">
        <w:rPr>
          <w:rFonts w:ascii="Arial" w:hAnsi="Arial" w:cs="Arial"/>
          <w:sz w:val="20"/>
          <w:szCs w:val="20"/>
          <w:lang w:val="es-ES_tradnl"/>
        </w:rPr>
        <w:t xml:space="preserve">artida 1 y de la partida 3 a la 10: </w:t>
      </w:r>
      <w:r w:rsidR="00092DB2" w:rsidRPr="007E4CCC">
        <w:rPr>
          <w:rFonts w:ascii="Arial" w:hAnsi="Arial" w:cs="Arial"/>
          <w:sz w:val="20"/>
          <w:szCs w:val="20"/>
          <w:lang w:val="es-ES_tradnl"/>
        </w:rPr>
        <w:t>Acuse de recibo de la muestra</w:t>
      </w:r>
      <w:r w:rsidR="0053289A">
        <w:rPr>
          <w:rFonts w:ascii="Arial" w:hAnsi="Arial" w:cs="Arial"/>
          <w:sz w:val="20"/>
          <w:szCs w:val="20"/>
          <w:lang w:val="es-ES_tradnl"/>
        </w:rPr>
        <w:t xml:space="preserve"> </w:t>
      </w:r>
      <w:r w:rsidR="00092DB2">
        <w:rPr>
          <w:rFonts w:ascii="Arial" w:hAnsi="Arial" w:cs="Arial"/>
          <w:sz w:val="20"/>
          <w:szCs w:val="20"/>
        </w:rPr>
        <w:t xml:space="preserve">o, en su caso, que las muestras presentadas no cumplan con las especificaciones y caracteristicas técnicas requeridas </w:t>
      </w:r>
      <w:r w:rsidR="00092DB2" w:rsidRPr="00625952">
        <w:rPr>
          <w:rFonts w:ascii="Arial" w:hAnsi="Arial" w:cs="Arial"/>
          <w:sz w:val="20"/>
          <w:szCs w:val="20"/>
        </w:rPr>
        <w:t>en</w:t>
      </w:r>
      <w:r w:rsidR="00092DB2">
        <w:rPr>
          <w:rFonts w:ascii="Arial" w:hAnsi="Arial" w:cs="Arial"/>
          <w:sz w:val="20"/>
          <w:szCs w:val="20"/>
        </w:rPr>
        <w:t xml:space="preserve"> el numeral </w:t>
      </w:r>
      <w:r w:rsidR="00092DB2" w:rsidRPr="00870478">
        <w:rPr>
          <w:rFonts w:ascii="Arial" w:hAnsi="Arial" w:cs="Arial"/>
          <w:b/>
          <w:sz w:val="20"/>
          <w:szCs w:val="20"/>
        </w:rPr>
        <w:t>2.1</w:t>
      </w:r>
      <w:r w:rsidR="00092DB2" w:rsidRPr="00870478">
        <w:rPr>
          <w:rFonts w:ascii="Arial" w:hAnsi="Arial" w:cs="Arial"/>
          <w:sz w:val="20"/>
          <w:szCs w:val="20"/>
        </w:rPr>
        <w:t>, así</w:t>
      </w:r>
      <w:r w:rsidR="00092DB2">
        <w:rPr>
          <w:rFonts w:ascii="Arial" w:hAnsi="Arial" w:cs="Arial"/>
          <w:sz w:val="20"/>
          <w:szCs w:val="20"/>
        </w:rPr>
        <w:t xml:space="preserve"> como en </w:t>
      </w:r>
      <w:r w:rsidR="00B36BDF">
        <w:rPr>
          <w:rFonts w:ascii="Arial" w:hAnsi="Arial" w:cs="Arial"/>
          <w:sz w:val="20"/>
          <w:szCs w:val="20"/>
        </w:rPr>
        <w:t>l</w:t>
      </w:r>
      <w:r w:rsidR="00664FE1">
        <w:rPr>
          <w:rFonts w:ascii="Arial" w:hAnsi="Arial" w:cs="Arial"/>
          <w:sz w:val="20"/>
          <w:szCs w:val="20"/>
        </w:rPr>
        <w:t>os</w:t>
      </w:r>
      <w:r w:rsidR="00B36BDF">
        <w:rPr>
          <w:rFonts w:ascii="Arial" w:hAnsi="Arial" w:cs="Arial"/>
          <w:sz w:val="20"/>
          <w:szCs w:val="20"/>
        </w:rPr>
        <w:t xml:space="preserve"> </w:t>
      </w:r>
      <w:r w:rsidR="00B36BDF" w:rsidRPr="00B36BDF">
        <w:rPr>
          <w:rFonts w:ascii="Arial" w:hAnsi="Arial" w:cs="Arial"/>
          <w:sz w:val="20"/>
          <w:szCs w:val="20"/>
        </w:rPr>
        <w:t>numeral</w:t>
      </w:r>
      <w:r w:rsidR="00664FE1">
        <w:rPr>
          <w:rFonts w:ascii="Arial" w:hAnsi="Arial" w:cs="Arial"/>
          <w:sz w:val="20"/>
          <w:szCs w:val="20"/>
        </w:rPr>
        <w:t>es</w:t>
      </w:r>
      <w:r w:rsidR="00092DB2" w:rsidRPr="00B36BDF">
        <w:rPr>
          <w:rFonts w:ascii="Arial" w:hAnsi="Arial" w:cs="Arial"/>
          <w:sz w:val="20"/>
          <w:szCs w:val="20"/>
        </w:rPr>
        <w:t xml:space="preserve"> </w:t>
      </w:r>
      <w:r w:rsidR="00664FE1">
        <w:rPr>
          <w:rFonts w:ascii="Arial" w:hAnsi="Arial" w:cs="Arial"/>
          <w:b/>
          <w:sz w:val="20"/>
          <w:szCs w:val="20"/>
        </w:rPr>
        <w:t>4.1.1. y 5.1.</w:t>
      </w:r>
    </w:p>
    <w:p w:rsidR="006D6CBA" w:rsidRDefault="006D6CBA" w:rsidP="00092DB2">
      <w:pPr>
        <w:pStyle w:val="Prrafodelista"/>
        <w:ind w:left="709"/>
        <w:jc w:val="both"/>
        <w:rPr>
          <w:rFonts w:ascii="Arial" w:hAnsi="Arial" w:cs="Arial"/>
          <w:b/>
          <w:sz w:val="20"/>
          <w:szCs w:val="20"/>
        </w:rPr>
      </w:pPr>
    </w:p>
    <w:p w:rsidR="006D6CBA" w:rsidRDefault="006D6CBA" w:rsidP="00092DB2">
      <w:pPr>
        <w:pStyle w:val="Prrafodelista"/>
        <w:ind w:left="709"/>
        <w:jc w:val="both"/>
        <w:rPr>
          <w:rFonts w:ascii="Arial" w:hAnsi="Arial" w:cs="Arial"/>
          <w:sz w:val="20"/>
          <w:szCs w:val="20"/>
        </w:rPr>
      </w:pPr>
      <w:r w:rsidRPr="006D6CBA">
        <w:rPr>
          <w:rFonts w:ascii="Arial" w:hAnsi="Arial" w:cs="Arial"/>
          <w:sz w:val="20"/>
          <w:szCs w:val="20"/>
        </w:rPr>
        <w:t>7.- Escrito que ampare la caducidad de los bienes</w:t>
      </w:r>
    </w:p>
    <w:p w:rsidR="006D6CBA" w:rsidRDefault="006D6CBA" w:rsidP="00092DB2">
      <w:pPr>
        <w:pStyle w:val="Prrafodelista"/>
        <w:ind w:left="709"/>
        <w:jc w:val="both"/>
        <w:rPr>
          <w:rFonts w:ascii="Arial" w:hAnsi="Arial" w:cs="Arial"/>
          <w:sz w:val="20"/>
          <w:szCs w:val="20"/>
        </w:rPr>
      </w:pPr>
    </w:p>
    <w:p w:rsidR="006D6CBA" w:rsidRPr="006D6CBA" w:rsidRDefault="006D6CBA" w:rsidP="00092DB2">
      <w:pPr>
        <w:pStyle w:val="Prrafodelista"/>
        <w:ind w:left="709"/>
        <w:jc w:val="both"/>
        <w:rPr>
          <w:rFonts w:ascii="Arial" w:hAnsi="Arial" w:cs="Arial"/>
          <w:sz w:val="20"/>
          <w:szCs w:val="20"/>
        </w:rPr>
      </w:pPr>
      <w:r>
        <w:rPr>
          <w:rFonts w:ascii="Arial" w:hAnsi="Arial" w:cs="Arial"/>
          <w:sz w:val="20"/>
          <w:szCs w:val="20"/>
        </w:rPr>
        <w:t xml:space="preserve">8.- </w:t>
      </w:r>
      <w:r w:rsidR="00664FE1" w:rsidRPr="006D6CBA">
        <w:rPr>
          <w:rFonts w:ascii="Arial" w:hAnsi="Arial" w:cs="Arial"/>
          <w:sz w:val="20"/>
          <w:szCs w:val="20"/>
        </w:rPr>
        <w:t xml:space="preserve">Escrito que ampare </w:t>
      </w:r>
      <w:r w:rsidR="00664FE1">
        <w:rPr>
          <w:rFonts w:ascii="Arial" w:hAnsi="Arial" w:cs="Arial"/>
          <w:sz w:val="20"/>
          <w:szCs w:val="20"/>
        </w:rPr>
        <w:t>la g</w:t>
      </w:r>
      <w:r>
        <w:rPr>
          <w:rFonts w:ascii="Arial" w:hAnsi="Arial" w:cs="Arial"/>
          <w:sz w:val="20"/>
          <w:szCs w:val="20"/>
        </w:rPr>
        <w:t>arant</w:t>
      </w:r>
      <w:r w:rsidR="00551203">
        <w:rPr>
          <w:rFonts w:ascii="Arial" w:hAnsi="Arial" w:cs="Arial"/>
          <w:sz w:val="20"/>
          <w:szCs w:val="20"/>
        </w:rPr>
        <w:t>ía de fabricación</w:t>
      </w:r>
    </w:p>
    <w:p w:rsidR="00092DB2" w:rsidRDefault="00092DB2" w:rsidP="00092DB2">
      <w:pPr>
        <w:pStyle w:val="Prrafodelista"/>
        <w:ind w:left="709"/>
        <w:jc w:val="both"/>
        <w:rPr>
          <w:rFonts w:ascii="Arial" w:hAnsi="Arial" w:cs="Arial"/>
          <w:sz w:val="20"/>
          <w:szCs w:val="20"/>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el precio unitario ofertado resulte no aceptable, de conformidad con lo dispuesto por l</w:t>
      </w:r>
      <w:r w:rsidR="007807BC" w:rsidRPr="00D2635D">
        <w:rPr>
          <w:rFonts w:ascii="Arial" w:hAnsi="Arial" w:cs="Arial"/>
          <w:sz w:val="20"/>
          <w:szCs w:val="20"/>
          <w:lang w:val="es-MX"/>
        </w:rPr>
        <w:t>os</w:t>
      </w:r>
      <w:r w:rsidRPr="00D2635D">
        <w:rPr>
          <w:rFonts w:ascii="Arial" w:hAnsi="Arial" w:cs="Arial"/>
          <w:sz w:val="20"/>
          <w:szCs w:val="20"/>
          <w:lang w:val="es-MX"/>
        </w:rPr>
        <w:t xml:space="preserve"> artículo</w:t>
      </w:r>
      <w:r w:rsidR="007807BC" w:rsidRPr="00D2635D">
        <w:rPr>
          <w:rFonts w:ascii="Arial" w:hAnsi="Arial" w:cs="Arial"/>
          <w:sz w:val="20"/>
          <w:szCs w:val="20"/>
          <w:lang w:val="es-MX"/>
        </w:rPr>
        <w:t>s</w:t>
      </w:r>
      <w:r w:rsidRPr="00D2635D">
        <w:rPr>
          <w:rFonts w:ascii="Arial" w:hAnsi="Arial" w:cs="Arial"/>
          <w:sz w:val="20"/>
          <w:szCs w:val="20"/>
          <w:lang w:val="es-MX"/>
        </w:rPr>
        <w:t xml:space="preserve"> 2 fracción XI de la LAASSP</w:t>
      </w:r>
      <w:r w:rsidR="007807BC" w:rsidRPr="00D2635D">
        <w:rPr>
          <w:rFonts w:ascii="Arial" w:hAnsi="Arial" w:cs="Arial"/>
          <w:sz w:val="20"/>
          <w:szCs w:val="20"/>
          <w:lang w:val="es-MX"/>
        </w:rPr>
        <w:t xml:space="preserve"> y 51 ultimo párrafo del RLAASSP</w:t>
      </w:r>
      <w:r w:rsidRPr="00D2635D">
        <w:rPr>
          <w:rFonts w:ascii="Arial" w:hAnsi="Arial" w:cs="Arial"/>
          <w:sz w:val="20"/>
          <w:szCs w:val="20"/>
          <w:lang w:val="es-MX"/>
        </w:rPr>
        <w:t>.</w:t>
      </w:r>
    </w:p>
    <w:p w:rsidR="00B902B8" w:rsidRPr="00D2635D" w:rsidRDefault="00B902B8" w:rsidP="00B902B8">
      <w:pPr>
        <w:pStyle w:val="Prrafodelista"/>
        <w:ind w:left="567"/>
        <w:jc w:val="both"/>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 xml:space="preserve">En su caso, cuando el precio unitario sea inferior al precio conveniente de conformidad con lo previsto en </w:t>
      </w:r>
      <w:r w:rsidR="007807BC" w:rsidRPr="00D2635D">
        <w:rPr>
          <w:rFonts w:ascii="Arial" w:hAnsi="Arial" w:cs="Arial"/>
          <w:sz w:val="20"/>
          <w:szCs w:val="20"/>
          <w:lang w:val="es-MX"/>
        </w:rPr>
        <w:t>los artículos 2 fracción XII de la LAASSP y 51 ultimo párrafo del RLAASSP.</w:t>
      </w:r>
    </w:p>
    <w:p w:rsidR="007807BC" w:rsidRPr="00D2635D" w:rsidRDefault="007807BC" w:rsidP="007807BC">
      <w:pPr>
        <w:pStyle w:val="Prrafodelista"/>
        <w:rPr>
          <w:rFonts w:ascii="Arial" w:hAnsi="Arial" w:cs="Arial"/>
          <w:sz w:val="20"/>
          <w:szCs w:val="20"/>
          <w:lang w:val="es-MX"/>
        </w:rPr>
      </w:pPr>
    </w:p>
    <w:p w:rsidR="00B902B8" w:rsidRPr="00D2635D" w:rsidRDefault="00B902B8" w:rsidP="00887934">
      <w:pPr>
        <w:pStyle w:val="Prrafodelista"/>
        <w:numPr>
          <w:ilvl w:val="0"/>
          <w:numId w:val="24"/>
        </w:numPr>
        <w:ind w:left="567"/>
        <w:jc w:val="both"/>
        <w:rPr>
          <w:rFonts w:ascii="Arial" w:hAnsi="Arial" w:cs="Arial"/>
          <w:sz w:val="20"/>
          <w:szCs w:val="20"/>
          <w:lang w:val="es-MX"/>
        </w:rPr>
      </w:pPr>
      <w:r w:rsidRPr="00D2635D">
        <w:rPr>
          <w:rFonts w:ascii="Arial" w:hAnsi="Arial" w:cs="Arial"/>
          <w:sz w:val="20"/>
          <w:szCs w:val="20"/>
          <w:lang w:val="es-MX"/>
        </w:rPr>
        <w:t>Cuando no se presente el convenio de participación conjunta en caso de participar con ese carácter.</w:t>
      </w:r>
    </w:p>
    <w:p w:rsidR="000369AC" w:rsidRPr="00D2635D" w:rsidRDefault="000369AC" w:rsidP="000369AC">
      <w:pPr>
        <w:spacing w:after="0" w:line="240" w:lineRule="auto"/>
        <w:ind w:left="-284"/>
        <w:jc w:val="both"/>
        <w:rPr>
          <w:rFonts w:ascii="Arial" w:hAnsi="Arial" w:cs="Arial"/>
          <w:sz w:val="20"/>
          <w:szCs w:val="20"/>
        </w:rPr>
      </w:pPr>
    </w:p>
    <w:p w:rsidR="00D1134A" w:rsidRPr="00D2635D" w:rsidRDefault="00753B68" w:rsidP="001D5BD0">
      <w:pPr>
        <w:pStyle w:val="Ttulo1"/>
        <w:spacing w:after="240"/>
        <w:ind w:left="431" w:hanging="431"/>
        <w:rPr>
          <w:rFonts w:cs="Arial"/>
          <w:sz w:val="20"/>
        </w:rPr>
      </w:pPr>
      <w:bookmarkStart w:id="89" w:name="_Toc424735343"/>
      <w:bookmarkStart w:id="90" w:name="_Toc453762429"/>
      <w:r w:rsidRPr="00D2635D">
        <w:rPr>
          <w:rFonts w:cs="Arial"/>
          <w:sz w:val="20"/>
        </w:rPr>
        <w:t xml:space="preserve">5. </w:t>
      </w:r>
      <w:r w:rsidR="00D1134A" w:rsidRPr="00D2635D">
        <w:rPr>
          <w:rFonts w:cs="Arial"/>
          <w:sz w:val="20"/>
        </w:rPr>
        <w:t>CRITERIOS ESPECÍFICOS CONFORME A LOS CUALES SE EVALUARÁN LAS PROPOSICIONES</w:t>
      </w:r>
      <w:bookmarkEnd w:id="89"/>
      <w:r w:rsidR="00D1134A" w:rsidRPr="00D2635D">
        <w:rPr>
          <w:rFonts w:cs="Arial"/>
          <w:sz w:val="20"/>
        </w:rPr>
        <w:t>.</w:t>
      </w:r>
      <w:bookmarkEnd w:id="90"/>
    </w:p>
    <w:p w:rsidR="00784A3C" w:rsidRPr="00D2635D" w:rsidRDefault="00784A3C" w:rsidP="00950494">
      <w:pPr>
        <w:spacing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La evaluación de las propuestas será</w:t>
      </w:r>
      <w:r w:rsidR="00F141BD">
        <w:rPr>
          <w:rFonts w:ascii="Arial" w:eastAsia="Times New Roman" w:hAnsi="Arial" w:cs="Arial"/>
          <w:sz w:val="20"/>
          <w:szCs w:val="20"/>
          <w:lang w:eastAsia="es-ES"/>
        </w:rPr>
        <w:t xml:space="preserve"> física y</w:t>
      </w:r>
      <w:r w:rsidRPr="00D2635D">
        <w:rPr>
          <w:rFonts w:ascii="Arial" w:eastAsia="Times New Roman" w:hAnsi="Arial" w:cs="Arial"/>
          <w:sz w:val="20"/>
          <w:szCs w:val="20"/>
          <w:lang w:eastAsia="es-ES"/>
        </w:rPr>
        <w:t xml:space="preserve"> documental, en observancia a lo establecido en los artículos 36 y 36 Bis de la LAASSP</w:t>
      </w:r>
      <w:r w:rsidR="004A6658" w:rsidRPr="00D2635D">
        <w:rPr>
          <w:rFonts w:ascii="Arial" w:eastAsia="Times New Roman" w:hAnsi="Arial" w:cs="Arial"/>
          <w:sz w:val="20"/>
          <w:szCs w:val="20"/>
          <w:lang w:eastAsia="es-ES"/>
        </w:rPr>
        <w:t xml:space="preserve"> y</w:t>
      </w:r>
      <w:r w:rsidRPr="00D2635D">
        <w:rPr>
          <w:rFonts w:ascii="Arial" w:eastAsia="Times New Roman" w:hAnsi="Arial" w:cs="Arial"/>
          <w:sz w:val="20"/>
          <w:szCs w:val="20"/>
          <w:lang w:eastAsia="es-ES"/>
        </w:rPr>
        <w:t xml:space="preserve"> 51 del RLAASSP, así como </w:t>
      </w:r>
      <w:r w:rsidR="00273036" w:rsidRPr="00D2635D">
        <w:rPr>
          <w:rFonts w:ascii="Arial" w:eastAsia="Times New Roman" w:hAnsi="Arial" w:cs="Arial"/>
          <w:sz w:val="20"/>
          <w:szCs w:val="20"/>
          <w:lang w:eastAsia="es-ES"/>
        </w:rPr>
        <w:t>los numerales</w:t>
      </w:r>
      <w:r w:rsidRPr="00D2635D">
        <w:rPr>
          <w:rFonts w:ascii="Arial" w:eastAsia="Times New Roman" w:hAnsi="Arial" w:cs="Arial"/>
          <w:sz w:val="20"/>
          <w:szCs w:val="20"/>
          <w:lang w:eastAsia="es-ES"/>
        </w:rPr>
        <w:t xml:space="preserve"> </w:t>
      </w:r>
      <w:r w:rsidR="00A56546" w:rsidRPr="00D2635D">
        <w:rPr>
          <w:rFonts w:ascii="Arial" w:eastAsia="Times New Roman" w:hAnsi="Arial" w:cs="Arial"/>
          <w:sz w:val="20"/>
          <w:szCs w:val="20"/>
          <w:lang w:eastAsia="es-ES"/>
        </w:rPr>
        <w:t>4.2.2.1.1</w:t>
      </w:r>
      <w:r w:rsidR="00A56546">
        <w:rPr>
          <w:rFonts w:ascii="Arial" w:eastAsia="Times New Roman" w:hAnsi="Arial" w:cs="Arial"/>
          <w:sz w:val="20"/>
          <w:szCs w:val="20"/>
          <w:lang w:eastAsia="es-ES"/>
        </w:rPr>
        <w:t xml:space="preserve">5, </w:t>
      </w:r>
      <w:r w:rsidRPr="00D2635D">
        <w:rPr>
          <w:rFonts w:ascii="Arial" w:eastAsia="Times New Roman" w:hAnsi="Arial" w:cs="Arial"/>
          <w:sz w:val="20"/>
          <w:szCs w:val="20"/>
          <w:lang w:eastAsia="es-ES"/>
        </w:rPr>
        <w:t>4.2.2.1.16</w:t>
      </w:r>
      <w:r w:rsidR="00273036" w:rsidRPr="00D2635D">
        <w:rPr>
          <w:rFonts w:ascii="Arial" w:eastAsia="Times New Roman" w:hAnsi="Arial" w:cs="Arial"/>
          <w:sz w:val="20"/>
          <w:szCs w:val="20"/>
          <w:lang w:eastAsia="es-ES"/>
        </w:rPr>
        <w:t xml:space="preserve"> y 4.2.2.1.17</w:t>
      </w:r>
      <w:r w:rsidRPr="00D2635D">
        <w:rPr>
          <w:rFonts w:ascii="Arial" w:eastAsia="Times New Roman" w:hAnsi="Arial" w:cs="Arial"/>
          <w:sz w:val="20"/>
          <w:szCs w:val="20"/>
          <w:lang w:eastAsia="es-ES"/>
        </w:rPr>
        <w:t xml:space="preserve"> del </w:t>
      </w:r>
      <w:r w:rsidR="002D12F7" w:rsidRPr="00D2635D">
        <w:rPr>
          <w:rFonts w:ascii="Arial" w:eastAsia="Times New Roman" w:hAnsi="Arial" w:cs="Arial"/>
          <w:sz w:val="20"/>
          <w:szCs w:val="20"/>
          <w:lang w:eastAsia="es-ES"/>
        </w:rPr>
        <w:t>MAAG</w:t>
      </w:r>
      <w:r w:rsidR="001D5BD0" w:rsidRPr="00D2635D">
        <w:rPr>
          <w:rFonts w:ascii="Arial" w:eastAsia="Times New Roman" w:hAnsi="Arial" w:cs="Arial"/>
          <w:sz w:val="20"/>
          <w:szCs w:val="20"/>
          <w:lang w:eastAsia="es-ES"/>
        </w:rPr>
        <w:t>,</w:t>
      </w:r>
      <w:r w:rsidR="002D12F7" w:rsidRPr="00D2635D">
        <w:rPr>
          <w:rFonts w:ascii="Arial" w:eastAsia="Times New Roman" w:hAnsi="Arial" w:cs="Arial"/>
          <w:sz w:val="20"/>
          <w:szCs w:val="20"/>
          <w:lang w:eastAsia="es-ES"/>
        </w:rPr>
        <w:t xml:space="preserve"> </w:t>
      </w:r>
      <w:r w:rsidRPr="00D2635D">
        <w:rPr>
          <w:rFonts w:ascii="Arial" w:eastAsia="Times New Roman" w:hAnsi="Arial" w:cs="Arial"/>
          <w:sz w:val="20"/>
          <w:szCs w:val="20"/>
          <w:lang w:eastAsia="es-ES"/>
        </w:rPr>
        <w:t xml:space="preserve">y dado que las características técnicas de los materiales están perfectamente definidas y estandarizadas, resulta innecesario el ponderarlas individualmente, ya que la falta de alguna de ellas, afectaría la calidad del bien en su totalidad, siendo el factor preponderante para la adjudicación </w:t>
      </w:r>
      <w:r w:rsidR="00EA3B2D">
        <w:rPr>
          <w:rFonts w:ascii="Arial" w:eastAsia="Times New Roman" w:hAnsi="Arial" w:cs="Arial"/>
          <w:sz w:val="20"/>
          <w:szCs w:val="20"/>
          <w:lang w:eastAsia="es-ES"/>
        </w:rPr>
        <w:t>del contrato el precio más bajo,</w:t>
      </w:r>
      <w:r w:rsidRPr="00D2635D">
        <w:rPr>
          <w:rFonts w:ascii="Arial" w:eastAsia="Times New Roman" w:hAnsi="Arial" w:cs="Arial"/>
          <w:sz w:val="20"/>
          <w:szCs w:val="20"/>
          <w:lang w:eastAsia="es-ES"/>
        </w:rPr>
        <w:t xml:space="preserve"> </w:t>
      </w:r>
      <w:r w:rsidR="00EA3B2D" w:rsidRPr="004A6658">
        <w:rPr>
          <w:rFonts w:ascii="Arial" w:eastAsia="Times New Roman" w:hAnsi="Arial" w:cs="Arial"/>
          <w:sz w:val="20"/>
          <w:szCs w:val="20"/>
          <w:lang w:val="es-ES_tradnl" w:eastAsia="es-ES"/>
        </w:rPr>
        <w:t xml:space="preserve">es por eso que </w:t>
      </w:r>
      <w:r w:rsidR="00EA3B2D">
        <w:rPr>
          <w:rFonts w:ascii="Arial" w:eastAsia="Times New Roman" w:hAnsi="Arial" w:cs="Arial"/>
          <w:sz w:val="20"/>
          <w:szCs w:val="20"/>
          <w:lang w:val="es-ES_tradnl" w:eastAsia="es-ES"/>
        </w:rPr>
        <w:t>se establece como método de evaluación</w:t>
      </w:r>
      <w:r w:rsidR="00EA3B2D" w:rsidRPr="004A6658">
        <w:rPr>
          <w:rFonts w:ascii="Arial" w:eastAsia="Times New Roman" w:hAnsi="Arial" w:cs="Arial"/>
          <w:sz w:val="20"/>
          <w:szCs w:val="20"/>
          <w:lang w:val="es-ES_tradnl" w:eastAsia="es-ES"/>
        </w:rPr>
        <w:t xml:space="preserve"> el sistema binario</w:t>
      </w:r>
      <w:r w:rsidRPr="00D2635D">
        <w:rPr>
          <w:rFonts w:ascii="Arial" w:eastAsia="Times New Roman" w:hAnsi="Arial" w:cs="Arial"/>
          <w:sz w:val="20"/>
          <w:szCs w:val="20"/>
          <w:lang w:eastAsia="es-ES"/>
        </w:rPr>
        <w:t>.</w:t>
      </w:r>
    </w:p>
    <w:p w:rsidR="00784A3C" w:rsidRPr="00D2635D" w:rsidRDefault="004A6658" w:rsidP="00950494">
      <w:pPr>
        <w:spacing w:line="240" w:lineRule="auto"/>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Se </w:t>
      </w:r>
      <w:r w:rsidR="00784A3C" w:rsidRPr="00D2635D">
        <w:rPr>
          <w:rFonts w:ascii="Arial" w:eastAsia="Times New Roman" w:hAnsi="Arial" w:cs="Arial"/>
          <w:sz w:val="20"/>
          <w:szCs w:val="20"/>
          <w:lang w:eastAsia="es-ES"/>
        </w:rPr>
        <w:t xml:space="preserve">comprobará </w:t>
      </w:r>
      <w:r w:rsidR="00921895" w:rsidRPr="00D2635D">
        <w:rPr>
          <w:rFonts w:ascii="Arial" w:eastAsia="Times New Roman" w:hAnsi="Arial" w:cs="Arial"/>
          <w:sz w:val="20"/>
          <w:szCs w:val="20"/>
          <w:lang w:eastAsia="es-ES"/>
        </w:rPr>
        <w:t xml:space="preserve">que las propuestas cumplan con </w:t>
      </w:r>
      <w:r w:rsidR="00784A3C" w:rsidRPr="00D2635D">
        <w:rPr>
          <w:rFonts w:ascii="Arial" w:eastAsia="Times New Roman" w:hAnsi="Arial" w:cs="Arial"/>
          <w:sz w:val="20"/>
          <w:szCs w:val="20"/>
          <w:lang w:eastAsia="es-ES"/>
        </w:rPr>
        <w:t>las condiciones legales</w:t>
      </w:r>
      <w:r w:rsidRPr="00D2635D">
        <w:rPr>
          <w:rFonts w:ascii="Arial" w:eastAsia="Times New Roman" w:hAnsi="Arial" w:cs="Arial"/>
          <w:sz w:val="20"/>
          <w:szCs w:val="20"/>
          <w:lang w:eastAsia="es-ES"/>
        </w:rPr>
        <w:t>,</w:t>
      </w:r>
      <w:r w:rsidR="00921895" w:rsidRPr="00D2635D">
        <w:rPr>
          <w:rFonts w:ascii="Arial" w:eastAsia="Times New Roman" w:hAnsi="Arial" w:cs="Arial"/>
          <w:sz w:val="20"/>
          <w:szCs w:val="20"/>
          <w:lang w:eastAsia="es-ES"/>
        </w:rPr>
        <w:t xml:space="preserve"> técnicas y económicas requerida</w:t>
      </w:r>
      <w:r w:rsidR="00784A3C" w:rsidRPr="00D2635D">
        <w:rPr>
          <w:rFonts w:ascii="Arial" w:eastAsia="Times New Roman" w:hAnsi="Arial" w:cs="Arial"/>
          <w:sz w:val="20"/>
          <w:szCs w:val="20"/>
          <w:lang w:eastAsia="es-ES"/>
        </w:rPr>
        <w:t>s</w:t>
      </w:r>
      <w:r w:rsidR="00921895" w:rsidRPr="00D2635D">
        <w:rPr>
          <w:rFonts w:ascii="Arial" w:eastAsia="Times New Roman" w:hAnsi="Arial" w:cs="Arial"/>
          <w:sz w:val="20"/>
          <w:szCs w:val="20"/>
          <w:lang w:eastAsia="es-ES"/>
        </w:rPr>
        <w:t xml:space="preserve"> y que</w:t>
      </w:r>
      <w:r w:rsidR="00784A3C" w:rsidRPr="00D2635D">
        <w:rPr>
          <w:rFonts w:ascii="Arial" w:eastAsia="Times New Roman" w:hAnsi="Arial" w:cs="Arial"/>
          <w:sz w:val="20"/>
          <w:szCs w:val="20"/>
          <w:lang w:eastAsia="es-ES"/>
        </w:rPr>
        <w:t xml:space="preserve"> contengan a plenitud la información, documentación y requisitos de la presente convocatoria, la(s) junta(s) de aclaraciones y sus anexos de conformidad con </w:t>
      </w:r>
      <w:r w:rsidR="00273036" w:rsidRPr="00D2635D">
        <w:rPr>
          <w:rFonts w:ascii="Arial" w:eastAsia="Times New Roman" w:hAnsi="Arial" w:cs="Arial"/>
          <w:sz w:val="20"/>
          <w:szCs w:val="20"/>
          <w:lang w:eastAsia="es-ES"/>
        </w:rPr>
        <w:t>los citados artículos</w:t>
      </w:r>
      <w:r w:rsidR="00784A3C" w:rsidRPr="00D2635D">
        <w:rPr>
          <w:rFonts w:ascii="Arial" w:eastAsia="Times New Roman" w:hAnsi="Arial" w:cs="Arial"/>
          <w:sz w:val="20"/>
          <w:szCs w:val="20"/>
          <w:lang w:eastAsia="es-ES"/>
        </w:rPr>
        <w:t>.</w:t>
      </w:r>
    </w:p>
    <w:p w:rsidR="00784A3C" w:rsidRPr="00D2635D" w:rsidRDefault="005967D5" w:rsidP="00950494">
      <w:pPr>
        <w:spacing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Se po</w:t>
      </w:r>
      <w:r w:rsidR="00F25EEC" w:rsidRPr="00D2635D">
        <w:rPr>
          <w:rFonts w:ascii="Arial" w:eastAsia="Times New Roman" w:hAnsi="Arial" w:cs="Arial"/>
          <w:sz w:val="20"/>
          <w:szCs w:val="20"/>
          <w:lang w:eastAsia="es-ES"/>
        </w:rPr>
        <w:t>drá</w:t>
      </w:r>
      <w:r w:rsidR="00781D66">
        <w:rPr>
          <w:rFonts w:ascii="Arial" w:eastAsia="Times New Roman" w:hAnsi="Arial" w:cs="Arial"/>
          <w:sz w:val="20"/>
          <w:szCs w:val="20"/>
          <w:lang w:eastAsia="es-ES"/>
        </w:rPr>
        <w:t>n</w:t>
      </w:r>
      <w:r w:rsidR="00F25EEC" w:rsidRPr="00D2635D">
        <w:rPr>
          <w:rFonts w:ascii="Arial" w:eastAsia="Times New Roman" w:hAnsi="Arial" w:cs="Arial"/>
          <w:sz w:val="20"/>
          <w:szCs w:val="20"/>
          <w:lang w:eastAsia="es-ES"/>
        </w:rPr>
        <w:t xml:space="preserve"> evaluar al menos las dos proposiciones cuyo precio resulte ser más bajo, de no resultar éstas solventes, se procederá a la evaluación de las que le sigan en precio</w:t>
      </w:r>
      <w:r w:rsidR="00EA3B2D">
        <w:rPr>
          <w:rFonts w:ascii="Arial" w:eastAsia="Times New Roman" w:hAnsi="Arial" w:cs="Arial"/>
          <w:sz w:val="20"/>
          <w:szCs w:val="20"/>
          <w:lang w:eastAsia="es-ES"/>
        </w:rPr>
        <w:t>, con fundamento en lo establecido en el artículo 36 de la LAASSP.</w:t>
      </w:r>
    </w:p>
    <w:p w:rsidR="005B1BEE" w:rsidRDefault="005B1BEE" w:rsidP="00753B68">
      <w:pPr>
        <w:pStyle w:val="Ttulo2"/>
        <w:rPr>
          <w:rFonts w:cs="Arial"/>
          <w:i w:val="0"/>
          <w:sz w:val="20"/>
        </w:rPr>
      </w:pPr>
    </w:p>
    <w:p w:rsidR="00D1134A" w:rsidRPr="00D2635D" w:rsidRDefault="00753B68" w:rsidP="003C6C92">
      <w:pPr>
        <w:pStyle w:val="Ttulo2"/>
        <w:tabs>
          <w:tab w:val="clear" w:pos="576"/>
          <w:tab w:val="num" w:pos="0"/>
        </w:tabs>
        <w:ind w:left="-284" w:firstLine="0"/>
        <w:rPr>
          <w:rFonts w:cs="Arial"/>
          <w:i w:val="0"/>
          <w:sz w:val="20"/>
        </w:rPr>
      </w:pPr>
      <w:bookmarkStart w:id="91" w:name="_Toc453762430"/>
      <w:r w:rsidRPr="00D2635D">
        <w:rPr>
          <w:rFonts w:cs="Arial"/>
          <w:i w:val="0"/>
          <w:sz w:val="20"/>
        </w:rPr>
        <w:t xml:space="preserve">5.1 </w:t>
      </w:r>
      <w:r w:rsidR="00D1134A" w:rsidRPr="00D2635D">
        <w:rPr>
          <w:rFonts w:cs="Arial"/>
          <w:i w:val="0"/>
          <w:sz w:val="20"/>
        </w:rPr>
        <w:t>Evaluación de la propuesta técnica.</w:t>
      </w:r>
      <w:bookmarkEnd w:id="91"/>
      <w:r w:rsidR="00D1134A" w:rsidRPr="00D2635D">
        <w:rPr>
          <w:rFonts w:cs="Arial"/>
          <w:i w:val="0"/>
          <w:sz w:val="20"/>
        </w:rPr>
        <w:t xml:space="preserve"> </w:t>
      </w:r>
    </w:p>
    <w:p w:rsidR="00EA3B2D" w:rsidRPr="000D1090" w:rsidRDefault="00EA3B2D" w:rsidP="005967D5">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i w:val="0"/>
          <w:sz w:val="20"/>
          <w:lang w:eastAsia="es-ES"/>
        </w:rPr>
      </w:pPr>
      <w:bookmarkStart w:id="92" w:name="_Toc451962664"/>
      <w:bookmarkStart w:id="93" w:name="_Toc453152979"/>
      <w:bookmarkStart w:id="94" w:name="_Toc453762431"/>
      <w:r w:rsidRPr="000D1090">
        <w:rPr>
          <w:rFonts w:cs="Arial"/>
          <w:b w:val="0"/>
          <w:i w:val="0"/>
          <w:sz w:val="20"/>
          <w:lang w:eastAsia="es-ES"/>
        </w:rPr>
        <w:t xml:space="preserve">El área técnica será la responsable de evaluar las propuestas técnicas presentadas, aplicando el criterio de evaluación binario, por lo que se </w:t>
      </w:r>
      <w:r w:rsidR="005967D5">
        <w:rPr>
          <w:rFonts w:cs="Arial"/>
          <w:b w:val="0"/>
          <w:i w:val="0"/>
          <w:sz w:val="20"/>
          <w:lang w:eastAsia="es-ES"/>
        </w:rPr>
        <w:t xml:space="preserve">podrán </w:t>
      </w:r>
      <w:r w:rsidRPr="000D1090">
        <w:rPr>
          <w:rFonts w:cs="Arial"/>
          <w:b w:val="0"/>
          <w:i w:val="0"/>
          <w:sz w:val="20"/>
          <w:lang w:eastAsia="es-ES"/>
        </w:rPr>
        <w:t>evaluar al menos las dos proposiciones cuyo precio resulte ser más bajo y de no resultar éstas solventes, se evaluarán las que les sigan en precio, de conformidad con el artículo 36 de la LAASSP.</w:t>
      </w:r>
      <w:bookmarkEnd w:id="92"/>
      <w:bookmarkEnd w:id="93"/>
      <w:bookmarkEnd w:id="94"/>
    </w:p>
    <w:p w:rsidR="00EA3B2D" w:rsidRPr="00B11E5D" w:rsidRDefault="00EA3B2D" w:rsidP="00EA3B2D">
      <w:pPr>
        <w:suppressAutoHyphens/>
        <w:spacing w:after="0" w:line="240" w:lineRule="auto"/>
        <w:jc w:val="both"/>
        <w:rPr>
          <w:rFonts w:ascii="Arial" w:hAnsi="Arial" w:cs="Arial"/>
          <w:sz w:val="20"/>
          <w:szCs w:val="20"/>
          <w:lang w:val="es-ES_tradnl"/>
        </w:rPr>
      </w:pPr>
    </w:p>
    <w:p w:rsidR="00EA3B2D" w:rsidRPr="00012D3F" w:rsidRDefault="00EA3B2D" w:rsidP="00012D3F">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i w:val="0"/>
          <w:sz w:val="20"/>
          <w:lang w:eastAsia="es-ES"/>
        </w:rPr>
      </w:pPr>
      <w:bookmarkStart w:id="95" w:name="_Toc453152980"/>
      <w:bookmarkStart w:id="96" w:name="_Toc453762432"/>
      <w:r w:rsidRPr="00012D3F">
        <w:rPr>
          <w:rFonts w:cs="Arial"/>
          <w:b w:val="0"/>
          <w:i w:val="0"/>
          <w:sz w:val="20"/>
          <w:lang w:eastAsia="es-ES"/>
        </w:rPr>
        <w:t xml:space="preserve">La evaluación de las propuestas técnicas se realizará, verificando que la documentación </w:t>
      </w:r>
      <w:r w:rsidR="00735BCB">
        <w:rPr>
          <w:rFonts w:cs="Arial"/>
          <w:b w:val="0"/>
          <w:i w:val="0"/>
          <w:sz w:val="20"/>
          <w:lang w:eastAsia="es-ES"/>
        </w:rPr>
        <w:t xml:space="preserve">y muestras </w:t>
      </w:r>
      <w:r w:rsidRPr="00012D3F">
        <w:rPr>
          <w:rFonts w:cs="Arial"/>
          <w:b w:val="0"/>
          <w:i w:val="0"/>
          <w:sz w:val="20"/>
          <w:lang w:eastAsia="es-ES"/>
        </w:rPr>
        <w:t>presentada</w:t>
      </w:r>
      <w:r w:rsidR="00735BCB">
        <w:rPr>
          <w:rFonts w:cs="Arial"/>
          <w:b w:val="0"/>
          <w:i w:val="0"/>
          <w:sz w:val="20"/>
          <w:lang w:eastAsia="es-ES"/>
        </w:rPr>
        <w:t>s</w:t>
      </w:r>
      <w:r w:rsidRPr="00012D3F">
        <w:rPr>
          <w:rFonts w:cs="Arial"/>
          <w:b w:val="0"/>
          <w:i w:val="0"/>
          <w:sz w:val="20"/>
          <w:lang w:eastAsia="es-ES"/>
        </w:rPr>
        <w:t xml:space="preserve"> por los participantes cumpla</w:t>
      </w:r>
      <w:r w:rsidR="00735BCB">
        <w:rPr>
          <w:rFonts w:cs="Arial"/>
          <w:b w:val="0"/>
          <w:i w:val="0"/>
          <w:sz w:val="20"/>
          <w:lang w:eastAsia="es-ES"/>
        </w:rPr>
        <w:t>n</w:t>
      </w:r>
      <w:r w:rsidRPr="00012D3F">
        <w:rPr>
          <w:rFonts w:cs="Arial"/>
          <w:b w:val="0"/>
          <w:i w:val="0"/>
          <w:sz w:val="20"/>
          <w:lang w:eastAsia="es-ES"/>
        </w:rPr>
        <w:t xml:space="preserve"> con los requisitos señalados en la presente Convocatoria y sus anexos, así como los que se deriven del acto de la Junta de Aclaraciones, de conformidad con lo siguiente:</w:t>
      </w:r>
      <w:bookmarkEnd w:id="95"/>
      <w:bookmarkEnd w:id="96"/>
    </w:p>
    <w:p w:rsidR="001D5BD0" w:rsidRDefault="001D5BD0" w:rsidP="00012D3F">
      <w:pPr>
        <w:pStyle w:val="Ttulo2"/>
        <w:widowControl w:val="0"/>
        <w:numPr>
          <w:ilvl w:val="1"/>
          <w:numId w:val="19"/>
        </w:numPr>
        <w:shd w:val="clear" w:color="auto" w:fill="FFFFFF" w:themeFill="background1"/>
        <w:tabs>
          <w:tab w:val="clear" w:pos="576"/>
          <w:tab w:val="num" w:pos="0"/>
        </w:tabs>
        <w:spacing w:before="0" w:after="0"/>
        <w:ind w:left="-284" w:firstLine="0"/>
        <w:jc w:val="both"/>
        <w:rPr>
          <w:rFonts w:cs="Arial"/>
          <w:b w:val="0"/>
          <w:i w:val="0"/>
          <w:sz w:val="20"/>
          <w:lang w:eastAsia="es-ES"/>
        </w:rPr>
      </w:pP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b/>
          <w:sz w:val="20"/>
          <w:szCs w:val="20"/>
          <w:lang w:eastAsia="es-ES"/>
        </w:rPr>
      </w:pPr>
      <w:r>
        <w:rPr>
          <w:rFonts w:ascii="Arial" w:eastAsia="Times New Roman" w:hAnsi="Arial" w:cs="Arial"/>
          <w:b/>
          <w:sz w:val="20"/>
          <w:szCs w:val="20"/>
          <w:lang w:eastAsia="es-ES"/>
        </w:rPr>
        <w:t>M</w:t>
      </w:r>
      <w:r w:rsidRPr="00D27C16">
        <w:rPr>
          <w:rFonts w:ascii="Arial" w:eastAsia="Times New Roman" w:hAnsi="Arial" w:cs="Arial"/>
          <w:b/>
          <w:sz w:val="20"/>
          <w:szCs w:val="20"/>
          <w:lang w:eastAsia="es-ES"/>
        </w:rPr>
        <w:t>étodo y resultado m</w:t>
      </w:r>
      <w:r>
        <w:rPr>
          <w:rFonts w:ascii="Arial" w:eastAsia="Times New Roman" w:hAnsi="Arial" w:cs="Arial"/>
          <w:b/>
          <w:sz w:val="20"/>
          <w:szCs w:val="20"/>
          <w:lang w:eastAsia="es-ES"/>
        </w:rPr>
        <w:t>í</w:t>
      </w:r>
      <w:r w:rsidRPr="00D27C16">
        <w:rPr>
          <w:rFonts w:ascii="Arial" w:eastAsia="Times New Roman" w:hAnsi="Arial" w:cs="Arial"/>
          <w:b/>
          <w:sz w:val="20"/>
          <w:szCs w:val="20"/>
          <w:lang w:eastAsia="es-ES"/>
        </w:rPr>
        <w:t>nimo de la evaluación técnica para las propuestas técnicas y para las muestras físicas solicitadas</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 xml:space="preserve">La evaluación Técnica se llevará a cabo revisando que la propuesta técnica sea acorde con la descripción amplia y detallada de acuerdo al Cuadro Básico de Insumos, asimismo se verificarán que los folletos, catálogos y/o fotografías coincidan con la oferta de cada </w:t>
      </w:r>
      <w:r>
        <w:rPr>
          <w:rFonts w:ascii="Arial" w:eastAsia="Times New Roman" w:hAnsi="Arial" w:cs="Arial"/>
          <w:sz w:val="20"/>
          <w:szCs w:val="20"/>
          <w:lang w:eastAsia="es-ES"/>
        </w:rPr>
        <w:t>licitante, también se revisará</w:t>
      </w:r>
      <w:r w:rsidRPr="00D27C16">
        <w:rPr>
          <w:rFonts w:ascii="Arial" w:eastAsia="Times New Roman" w:hAnsi="Arial" w:cs="Arial"/>
          <w:sz w:val="20"/>
          <w:szCs w:val="20"/>
          <w:lang w:eastAsia="es-ES"/>
        </w:rPr>
        <w:t>n los requisitos plasmados e</w:t>
      </w:r>
      <w:r>
        <w:rPr>
          <w:rFonts w:ascii="Arial" w:eastAsia="Times New Roman" w:hAnsi="Arial" w:cs="Arial"/>
          <w:sz w:val="20"/>
          <w:szCs w:val="20"/>
          <w:lang w:eastAsia="es-ES"/>
        </w:rPr>
        <w:t>n las especificaciones técnicas</w:t>
      </w:r>
      <w:r w:rsidRPr="00D27C16">
        <w:rPr>
          <w:rFonts w:ascii="Arial" w:eastAsia="Times New Roman" w:hAnsi="Arial" w:cs="Arial"/>
          <w:sz w:val="20"/>
          <w:szCs w:val="20"/>
          <w:lang w:eastAsia="es-ES"/>
        </w:rPr>
        <w:t xml:space="preserve"> </w:t>
      </w:r>
      <w:r>
        <w:rPr>
          <w:rFonts w:ascii="Arial" w:eastAsia="Times New Roman" w:hAnsi="Arial" w:cs="Arial"/>
          <w:sz w:val="20"/>
          <w:szCs w:val="20"/>
          <w:lang w:eastAsia="es-ES"/>
        </w:rPr>
        <w:t xml:space="preserve">del </w:t>
      </w:r>
      <w:r w:rsidRPr="00D27C16">
        <w:rPr>
          <w:rFonts w:ascii="Arial" w:eastAsia="Times New Roman" w:hAnsi="Arial" w:cs="Arial"/>
          <w:b/>
          <w:sz w:val="20"/>
          <w:szCs w:val="20"/>
          <w:lang w:eastAsia="es-ES"/>
        </w:rPr>
        <w:t>numeral 2.1</w:t>
      </w:r>
      <w:r>
        <w:rPr>
          <w:rFonts w:ascii="Arial" w:eastAsia="Times New Roman" w:hAnsi="Arial" w:cs="Arial"/>
          <w:sz w:val="20"/>
          <w:szCs w:val="20"/>
          <w:lang w:eastAsia="es-ES"/>
        </w:rPr>
        <w:t>, así</w:t>
      </w:r>
      <w:r w:rsidRPr="00D27C16">
        <w:rPr>
          <w:rFonts w:ascii="Arial" w:eastAsia="Times New Roman" w:hAnsi="Arial" w:cs="Arial"/>
          <w:sz w:val="20"/>
          <w:szCs w:val="20"/>
          <w:lang w:eastAsia="es-ES"/>
        </w:rPr>
        <w:t xml:space="preserve"> como </w:t>
      </w:r>
      <w:r>
        <w:rPr>
          <w:rFonts w:ascii="Arial" w:eastAsia="Times New Roman" w:hAnsi="Arial" w:cs="Arial"/>
          <w:sz w:val="20"/>
          <w:szCs w:val="20"/>
          <w:lang w:eastAsia="es-ES"/>
        </w:rPr>
        <w:t xml:space="preserve">en su caso, </w:t>
      </w:r>
      <w:r w:rsidRPr="00D27C16">
        <w:rPr>
          <w:rFonts w:ascii="Arial" w:eastAsia="Times New Roman" w:hAnsi="Arial" w:cs="Arial"/>
          <w:sz w:val="20"/>
          <w:szCs w:val="20"/>
          <w:lang w:eastAsia="es-ES"/>
        </w:rPr>
        <w:t>los Registros Sanitarios</w:t>
      </w:r>
      <w:r>
        <w:rPr>
          <w:rFonts w:ascii="Arial" w:eastAsia="Times New Roman" w:hAnsi="Arial" w:cs="Arial"/>
          <w:sz w:val="20"/>
          <w:szCs w:val="20"/>
          <w:lang w:eastAsia="es-ES"/>
        </w:rPr>
        <w:t>, cartas de apoyo del fabricante</w:t>
      </w:r>
      <w:r w:rsidRPr="00D27C16">
        <w:rPr>
          <w:rFonts w:ascii="Arial" w:eastAsia="Times New Roman" w:hAnsi="Arial" w:cs="Arial"/>
          <w:sz w:val="20"/>
          <w:szCs w:val="20"/>
          <w:lang w:eastAsia="es-ES"/>
        </w:rPr>
        <w:t xml:space="preserve"> y la Lista Autorizada por el CENAPRECE.</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 xml:space="preserve">Las muestras deberán ser entregadas debidamente identificadas con etiqueta auto adherible, incluyendo número de evento, partida, razón social, descripción, </w:t>
      </w:r>
      <w:r w:rsidR="009C34BE">
        <w:rPr>
          <w:rFonts w:ascii="Arial" w:eastAsia="Times New Roman" w:hAnsi="Arial" w:cs="Arial"/>
          <w:sz w:val="20"/>
          <w:szCs w:val="20"/>
          <w:lang w:eastAsia="es-ES"/>
        </w:rPr>
        <w:t>marca y fabricante del artículo, así como</w:t>
      </w:r>
      <w:r w:rsidRPr="00D27C16">
        <w:rPr>
          <w:rFonts w:ascii="Arial" w:eastAsia="Times New Roman" w:hAnsi="Arial" w:cs="Arial"/>
          <w:sz w:val="20"/>
          <w:szCs w:val="20"/>
          <w:lang w:eastAsia="es-ES"/>
        </w:rPr>
        <w:t xml:space="preserve"> </w:t>
      </w:r>
      <w:r w:rsidR="009C34BE">
        <w:rPr>
          <w:rFonts w:ascii="Arial" w:eastAsia="Times New Roman" w:hAnsi="Arial" w:cs="Arial"/>
          <w:sz w:val="20"/>
          <w:szCs w:val="20"/>
          <w:lang w:eastAsia="es-ES"/>
        </w:rPr>
        <w:t>a</w:t>
      </w:r>
      <w:r>
        <w:rPr>
          <w:rFonts w:ascii="Arial" w:eastAsia="Times New Roman" w:hAnsi="Arial" w:cs="Arial"/>
          <w:sz w:val="20"/>
          <w:szCs w:val="20"/>
          <w:lang w:eastAsia="es-ES"/>
        </w:rPr>
        <w:t xml:space="preserve">cuse de recibo de muestras conforme al </w:t>
      </w:r>
      <w:r w:rsidRPr="00D27C16">
        <w:rPr>
          <w:rFonts w:ascii="Arial" w:eastAsia="Times New Roman" w:hAnsi="Arial" w:cs="Arial"/>
          <w:b/>
          <w:sz w:val="20"/>
          <w:szCs w:val="20"/>
          <w:lang w:eastAsia="es-ES"/>
        </w:rPr>
        <w:t>Anexo 2</w:t>
      </w:r>
      <w:r w:rsidRPr="00D27C16">
        <w:rPr>
          <w:rFonts w:ascii="Arial" w:eastAsia="Times New Roman" w:hAnsi="Arial" w:cs="Arial"/>
          <w:sz w:val="20"/>
          <w:szCs w:val="20"/>
          <w:lang w:eastAsia="es-ES"/>
        </w:rPr>
        <w:t xml:space="preserve">. Lo anterior, a efecto de que el área técnica </w:t>
      </w:r>
      <w:r>
        <w:rPr>
          <w:rFonts w:ascii="Arial" w:eastAsia="Times New Roman" w:hAnsi="Arial" w:cs="Arial"/>
          <w:sz w:val="20"/>
          <w:szCs w:val="20"/>
          <w:lang w:eastAsia="es-ES"/>
        </w:rPr>
        <w:t xml:space="preserve">del Instituto </w:t>
      </w:r>
      <w:r w:rsidRPr="00D27C16">
        <w:rPr>
          <w:rFonts w:ascii="Arial" w:eastAsia="Times New Roman" w:hAnsi="Arial" w:cs="Arial"/>
          <w:sz w:val="20"/>
          <w:szCs w:val="20"/>
          <w:lang w:eastAsia="es-ES"/>
        </w:rPr>
        <w:t>esté en condiciones de verificar que los productos ofertados corresponden con las muestras entregadas. Aclarando que no se aceptarán muestras representativas, es decir, sólo se aceptarán muestras en la presentación solicitada.</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val="es-ES" w:eastAsia="es-ES"/>
        </w:rPr>
      </w:pP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val="es-ES" w:eastAsia="es-ES"/>
        </w:rPr>
      </w:pPr>
      <w:r w:rsidRPr="00D27C16">
        <w:rPr>
          <w:rFonts w:ascii="Arial" w:eastAsia="Times New Roman" w:hAnsi="Arial" w:cs="Arial"/>
          <w:sz w:val="20"/>
          <w:szCs w:val="20"/>
          <w:lang w:val="es-ES" w:eastAsia="es-ES"/>
        </w:rPr>
        <w:t>La</w:t>
      </w:r>
      <w:r>
        <w:rPr>
          <w:rFonts w:ascii="Arial" w:eastAsia="Times New Roman" w:hAnsi="Arial" w:cs="Arial"/>
          <w:sz w:val="20"/>
          <w:szCs w:val="20"/>
          <w:lang w:val="es-ES" w:eastAsia="es-ES"/>
        </w:rPr>
        <w:t xml:space="preserve"> metodología de evaluación mediante </w:t>
      </w:r>
      <w:r w:rsidRPr="00D27C16">
        <w:rPr>
          <w:rFonts w:ascii="Arial" w:eastAsia="Times New Roman" w:hAnsi="Arial" w:cs="Arial"/>
          <w:sz w:val="20"/>
          <w:szCs w:val="20"/>
          <w:lang w:val="es-ES" w:eastAsia="es-ES"/>
        </w:rPr>
        <w:t>l</w:t>
      </w:r>
      <w:r>
        <w:rPr>
          <w:rFonts w:ascii="Arial" w:eastAsia="Times New Roman" w:hAnsi="Arial" w:cs="Arial"/>
          <w:sz w:val="20"/>
          <w:szCs w:val="20"/>
          <w:lang w:val="es-ES" w:eastAsia="es-ES"/>
        </w:rPr>
        <w:t>a</w:t>
      </w:r>
      <w:r w:rsidRPr="00D27C16">
        <w:rPr>
          <w:rFonts w:ascii="Arial" w:eastAsia="Times New Roman" w:hAnsi="Arial" w:cs="Arial"/>
          <w:sz w:val="20"/>
          <w:szCs w:val="20"/>
          <w:lang w:val="es-ES" w:eastAsia="es-ES"/>
        </w:rPr>
        <w:t xml:space="preserve"> cual se realizará la verificación de las especificaciones técnicas de los documentos que integran la propuesta técnica y de la muestra física, será el siguiente:</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BB5A7D" w:rsidP="00BB5A7D">
      <w:pPr>
        <w:numPr>
          <w:ilvl w:val="0"/>
          <w:numId w:val="27"/>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Se revisará</w:t>
      </w:r>
      <w:r w:rsidRPr="00D27C16">
        <w:rPr>
          <w:rFonts w:ascii="Arial" w:eastAsia="Times New Roman" w:hAnsi="Arial" w:cs="Arial"/>
          <w:sz w:val="20"/>
          <w:szCs w:val="20"/>
          <w:lang w:eastAsia="es-ES"/>
        </w:rPr>
        <w:t xml:space="preserve"> que exista congruencia entre los catálogos, instructivos, folletos y demás documentación que soporte la propuesta técnica que presenten los </w:t>
      </w:r>
      <w:r>
        <w:rPr>
          <w:rFonts w:ascii="Arial" w:eastAsia="Times New Roman" w:hAnsi="Arial" w:cs="Arial"/>
          <w:sz w:val="20"/>
          <w:szCs w:val="20"/>
          <w:lang w:eastAsia="es-ES"/>
        </w:rPr>
        <w:t>licitantes</w:t>
      </w:r>
      <w:r w:rsidRPr="00D27C16">
        <w:rPr>
          <w:rFonts w:ascii="Arial" w:eastAsia="Times New Roman" w:hAnsi="Arial" w:cs="Arial"/>
          <w:sz w:val="20"/>
          <w:szCs w:val="20"/>
          <w:lang w:eastAsia="es-ES"/>
        </w:rPr>
        <w:t xml:space="preserve"> como parte de su oferta, con lo solicitado en </w:t>
      </w:r>
      <w:r>
        <w:rPr>
          <w:rFonts w:ascii="Arial" w:eastAsia="Times New Roman" w:hAnsi="Arial" w:cs="Arial"/>
          <w:sz w:val="20"/>
          <w:szCs w:val="20"/>
          <w:lang w:eastAsia="es-ES"/>
        </w:rPr>
        <w:t xml:space="preserve">el </w:t>
      </w:r>
      <w:r w:rsidRPr="00D27C16">
        <w:rPr>
          <w:rFonts w:ascii="Arial" w:eastAsia="Times New Roman" w:hAnsi="Arial" w:cs="Arial"/>
          <w:b/>
          <w:sz w:val="20"/>
          <w:szCs w:val="20"/>
          <w:lang w:eastAsia="es-ES"/>
        </w:rPr>
        <w:t>numeral 2.1</w:t>
      </w:r>
      <w:r w:rsidRPr="00D27C16">
        <w:rPr>
          <w:rFonts w:ascii="Arial" w:eastAsia="Times New Roman" w:hAnsi="Arial" w:cs="Arial"/>
          <w:sz w:val="20"/>
          <w:szCs w:val="20"/>
          <w:lang w:eastAsia="es-ES"/>
        </w:rPr>
        <w:t xml:space="preserve">, las características técnicas y requisitos solicitados </w:t>
      </w:r>
      <w:r>
        <w:rPr>
          <w:rFonts w:ascii="Arial" w:eastAsia="Times New Roman" w:hAnsi="Arial" w:cs="Arial"/>
          <w:sz w:val="20"/>
          <w:szCs w:val="20"/>
          <w:lang w:eastAsia="es-ES"/>
        </w:rPr>
        <w:t>en el presente numeral</w:t>
      </w:r>
      <w:r w:rsidRPr="00D27C16">
        <w:rPr>
          <w:rFonts w:ascii="Arial" w:eastAsia="Times New Roman" w:hAnsi="Arial" w:cs="Arial"/>
          <w:sz w:val="20"/>
          <w:szCs w:val="20"/>
          <w:lang w:eastAsia="es-ES"/>
        </w:rPr>
        <w:t>. Será causal de desechamiento la omisión de estos requisitos o, en su caso, la incongruencia de la información presentada en los catálogos, instructivos y/o folletos con las muestras, lo que afectaría la solvencia de su propuesta.</w:t>
      </w:r>
    </w:p>
    <w:p w:rsidR="00BB5A7D" w:rsidRPr="00D27C16" w:rsidRDefault="00BB5A7D" w:rsidP="00BB5A7D">
      <w:pPr>
        <w:numPr>
          <w:ilvl w:val="0"/>
          <w:numId w:val="27"/>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Se verificará que las muestras incluyan la información, la relación y los requisitos solicitados en este apartado.</w:t>
      </w:r>
    </w:p>
    <w:p w:rsidR="00BB5A7D" w:rsidRPr="00D27C16" w:rsidRDefault="00BB5A7D" w:rsidP="00BB5A7D">
      <w:pPr>
        <w:numPr>
          <w:ilvl w:val="0"/>
          <w:numId w:val="27"/>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Se verificará físicamente que las muestras presentadas cumplan con las especificaciones técnicas y requisitos solicitados en</w:t>
      </w:r>
      <w:r w:rsidRPr="00D27C16">
        <w:rPr>
          <w:rFonts w:ascii="Arial" w:eastAsia="Times New Roman" w:hAnsi="Arial" w:cs="Arial"/>
          <w:bCs/>
          <w:sz w:val="20"/>
          <w:szCs w:val="20"/>
          <w:lang w:eastAsia="es-ES"/>
        </w:rPr>
        <w:t xml:space="preserve"> </w:t>
      </w:r>
      <w:r>
        <w:rPr>
          <w:rFonts w:ascii="Arial" w:eastAsia="Times New Roman" w:hAnsi="Arial" w:cs="Arial"/>
          <w:bCs/>
          <w:sz w:val="20"/>
          <w:szCs w:val="20"/>
          <w:lang w:eastAsia="es-ES"/>
        </w:rPr>
        <w:t xml:space="preserve">el </w:t>
      </w:r>
      <w:r w:rsidRPr="001D26C1">
        <w:rPr>
          <w:rFonts w:ascii="Arial" w:eastAsia="Times New Roman" w:hAnsi="Arial" w:cs="Arial"/>
          <w:b/>
          <w:bCs/>
          <w:sz w:val="20"/>
          <w:szCs w:val="20"/>
          <w:lang w:eastAsia="es-ES"/>
        </w:rPr>
        <w:t>numeral 2.1</w:t>
      </w:r>
      <w:r w:rsidRPr="00D27C16">
        <w:rPr>
          <w:rFonts w:ascii="Arial" w:eastAsia="Times New Roman" w:hAnsi="Arial" w:cs="Arial"/>
          <w:bCs/>
          <w:sz w:val="20"/>
          <w:szCs w:val="20"/>
          <w:lang w:eastAsia="es-ES"/>
        </w:rPr>
        <w:t xml:space="preserve">, </w:t>
      </w:r>
      <w:r w:rsidRPr="00D27C16">
        <w:rPr>
          <w:rFonts w:ascii="Arial" w:eastAsia="Times New Roman" w:hAnsi="Arial" w:cs="Arial"/>
          <w:sz w:val="20"/>
          <w:szCs w:val="20"/>
          <w:lang w:eastAsia="es-ES"/>
        </w:rPr>
        <w:t>así como con lo que resulte de la junta de aclaraciones.</w:t>
      </w:r>
    </w:p>
    <w:p w:rsidR="00BB5A7D" w:rsidRPr="00D27C16" w:rsidRDefault="00BB5A7D" w:rsidP="00BB5A7D">
      <w:pPr>
        <w:numPr>
          <w:ilvl w:val="0"/>
          <w:numId w:val="27"/>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 xml:space="preserve">El personal del área técnica evaluará las muestras proporcionadas por los licitantes, siendo la responsable de emitir el dictamen técnico de los resultados de la evaluación, ya sea “satisfactoria” o “rechazo” según sea el caso; dicha evaluación se realizará verificando que correspondan de manera precisa a las especificaciones solicitadas; </w:t>
      </w:r>
      <w:r w:rsidRPr="00D27C16">
        <w:rPr>
          <w:rFonts w:ascii="Arial" w:eastAsia="Times New Roman" w:hAnsi="Arial" w:cs="Arial"/>
          <w:sz w:val="20"/>
          <w:szCs w:val="20"/>
          <w:lang w:val="es-ES_tradnl" w:eastAsia="es-ES"/>
        </w:rPr>
        <w:t xml:space="preserve">presentación en su caso </w:t>
      </w:r>
      <w:r>
        <w:rPr>
          <w:rFonts w:ascii="Arial" w:eastAsia="Times New Roman" w:hAnsi="Arial" w:cs="Arial"/>
          <w:sz w:val="20"/>
          <w:szCs w:val="20"/>
          <w:lang w:val="es-ES_tradnl" w:eastAsia="es-ES"/>
        </w:rPr>
        <w:t xml:space="preserve">material, </w:t>
      </w:r>
      <w:r w:rsidRPr="00D27C16">
        <w:rPr>
          <w:rFonts w:ascii="Arial" w:eastAsia="Times New Roman" w:hAnsi="Arial" w:cs="Arial"/>
          <w:sz w:val="20"/>
          <w:szCs w:val="20"/>
          <w:lang w:val="es-ES_tradnl" w:eastAsia="es-ES"/>
        </w:rPr>
        <w:t xml:space="preserve">medidas y color en el caso que aplique, de acuerdo a lo señalado en </w:t>
      </w:r>
      <w:r>
        <w:rPr>
          <w:rFonts w:ascii="Arial" w:eastAsia="Times New Roman" w:hAnsi="Arial" w:cs="Arial"/>
          <w:bCs/>
          <w:sz w:val="20"/>
          <w:szCs w:val="20"/>
          <w:lang w:eastAsia="es-ES"/>
        </w:rPr>
        <w:t xml:space="preserve">el </w:t>
      </w:r>
      <w:r w:rsidRPr="001D26C1">
        <w:rPr>
          <w:rFonts w:ascii="Arial" w:eastAsia="Times New Roman" w:hAnsi="Arial" w:cs="Arial"/>
          <w:b/>
          <w:bCs/>
          <w:sz w:val="20"/>
          <w:szCs w:val="20"/>
          <w:lang w:eastAsia="es-ES"/>
        </w:rPr>
        <w:t>numeral 2.1</w:t>
      </w:r>
      <w:r w:rsidRPr="00D27C16">
        <w:rPr>
          <w:rFonts w:ascii="Arial" w:eastAsia="Times New Roman" w:hAnsi="Arial" w:cs="Arial"/>
          <w:sz w:val="20"/>
          <w:szCs w:val="20"/>
          <w:lang w:eastAsia="es-ES"/>
        </w:rPr>
        <w:t xml:space="preserve">, las características técnicas y requisitos solicitados </w:t>
      </w:r>
      <w:r>
        <w:rPr>
          <w:rFonts w:ascii="Arial" w:eastAsia="Times New Roman" w:hAnsi="Arial" w:cs="Arial"/>
          <w:sz w:val="20"/>
          <w:szCs w:val="20"/>
          <w:lang w:eastAsia="es-ES"/>
        </w:rPr>
        <w:t>en el presente numeral</w:t>
      </w:r>
      <w:r w:rsidRPr="00D27C16">
        <w:rPr>
          <w:rFonts w:ascii="Arial" w:eastAsia="Times New Roman" w:hAnsi="Arial" w:cs="Arial"/>
          <w:sz w:val="20"/>
          <w:szCs w:val="20"/>
          <w:lang w:eastAsia="es-ES"/>
        </w:rPr>
        <w:t xml:space="preserve">; la evaluación a dichas muestras se realizará comparando entre sí, en forma equivalente, todas las condiciones ofrecidas expresamente por los </w:t>
      </w:r>
      <w:r>
        <w:rPr>
          <w:rFonts w:ascii="Arial" w:eastAsia="Times New Roman" w:hAnsi="Arial" w:cs="Arial"/>
          <w:sz w:val="20"/>
          <w:szCs w:val="20"/>
          <w:lang w:eastAsia="es-ES"/>
        </w:rPr>
        <w:t>licita</w:t>
      </w:r>
      <w:r w:rsidRPr="00D27C16">
        <w:rPr>
          <w:rFonts w:ascii="Arial" w:eastAsia="Times New Roman" w:hAnsi="Arial" w:cs="Arial"/>
          <w:sz w:val="20"/>
          <w:szCs w:val="20"/>
          <w:lang w:eastAsia="es-ES"/>
        </w:rPr>
        <w:t xml:space="preserve">ntes, asimismo se hará sobre la descripción de la partida que corresponda a la contenida en </w:t>
      </w:r>
      <w:r>
        <w:rPr>
          <w:rFonts w:ascii="Arial" w:eastAsia="Times New Roman" w:hAnsi="Arial" w:cs="Arial"/>
          <w:sz w:val="20"/>
          <w:szCs w:val="20"/>
          <w:lang w:eastAsia="es-ES"/>
        </w:rPr>
        <w:t xml:space="preserve">el </w:t>
      </w:r>
      <w:r w:rsidRPr="001D26C1">
        <w:rPr>
          <w:rFonts w:ascii="Arial" w:eastAsia="Times New Roman" w:hAnsi="Arial" w:cs="Arial"/>
          <w:b/>
          <w:sz w:val="20"/>
          <w:szCs w:val="20"/>
          <w:lang w:eastAsia="es-ES"/>
        </w:rPr>
        <w:t>numeral 2.1</w:t>
      </w:r>
      <w:r w:rsidRPr="00D27C16">
        <w:rPr>
          <w:rFonts w:ascii="Arial" w:eastAsia="Times New Roman" w:hAnsi="Arial" w:cs="Arial"/>
          <w:sz w:val="20"/>
          <w:szCs w:val="20"/>
          <w:lang w:eastAsia="es-ES"/>
        </w:rPr>
        <w:t xml:space="preserve">, la cual debe coincidir con el </w:t>
      </w:r>
      <w:r>
        <w:rPr>
          <w:rFonts w:ascii="Arial" w:eastAsia="Times New Roman" w:hAnsi="Arial" w:cs="Arial"/>
          <w:sz w:val="20"/>
          <w:szCs w:val="20"/>
          <w:lang w:eastAsia="es-ES"/>
        </w:rPr>
        <w:t>C</w:t>
      </w:r>
      <w:r w:rsidRPr="00D27C16">
        <w:rPr>
          <w:rFonts w:ascii="Arial" w:eastAsia="Times New Roman" w:hAnsi="Arial" w:cs="Arial"/>
          <w:sz w:val="20"/>
          <w:szCs w:val="20"/>
          <w:lang w:eastAsia="es-ES"/>
        </w:rPr>
        <w:t>atálogo</w:t>
      </w:r>
      <w:r>
        <w:rPr>
          <w:rFonts w:ascii="Arial" w:eastAsia="Times New Roman" w:hAnsi="Arial" w:cs="Arial"/>
          <w:sz w:val="20"/>
          <w:szCs w:val="20"/>
          <w:lang w:eastAsia="es-ES"/>
        </w:rPr>
        <w:t xml:space="preserve"> G</w:t>
      </w:r>
      <w:r w:rsidRPr="00D27C16">
        <w:rPr>
          <w:rFonts w:ascii="Arial" w:eastAsia="Times New Roman" w:hAnsi="Arial" w:cs="Arial"/>
          <w:sz w:val="20"/>
          <w:szCs w:val="20"/>
          <w:lang w:eastAsia="es-ES"/>
        </w:rPr>
        <w:t xml:space="preserve">eneral de </w:t>
      </w:r>
      <w:r>
        <w:rPr>
          <w:rFonts w:ascii="Arial" w:eastAsia="Times New Roman" w:hAnsi="Arial" w:cs="Arial"/>
          <w:sz w:val="20"/>
          <w:szCs w:val="20"/>
          <w:lang w:eastAsia="es-ES"/>
        </w:rPr>
        <w:t>Artículos.</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9C34BE"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Pr>
          <w:rFonts w:ascii="Arial" w:eastAsia="Times New Roman" w:hAnsi="Arial" w:cs="Arial"/>
          <w:sz w:val="20"/>
          <w:szCs w:val="20"/>
          <w:lang w:eastAsia="es-ES"/>
        </w:rPr>
        <w:lastRenderedPageBreak/>
        <w:t>La evaluación de la muestras s</w:t>
      </w:r>
      <w:r w:rsidR="00BB5A7D" w:rsidRPr="00D27C16">
        <w:rPr>
          <w:rFonts w:ascii="Arial" w:eastAsia="Times New Roman" w:hAnsi="Arial" w:cs="Arial"/>
          <w:sz w:val="20"/>
          <w:szCs w:val="20"/>
          <w:lang w:eastAsia="es-ES"/>
        </w:rPr>
        <w:t>e efectuará en concordancia con lo establecido en la descripción, verificando las características técnicas y requisitos d</w:t>
      </w:r>
      <w:r>
        <w:rPr>
          <w:rFonts w:ascii="Arial" w:eastAsia="Times New Roman" w:hAnsi="Arial" w:cs="Arial"/>
          <w:sz w:val="20"/>
          <w:szCs w:val="20"/>
          <w:lang w:eastAsia="es-ES"/>
        </w:rPr>
        <w:t>e calidad solicitados para las 9</w:t>
      </w:r>
      <w:r w:rsidR="00BB5A7D" w:rsidRPr="00D27C16">
        <w:rPr>
          <w:rFonts w:ascii="Arial" w:eastAsia="Times New Roman" w:hAnsi="Arial" w:cs="Arial"/>
          <w:sz w:val="20"/>
          <w:szCs w:val="20"/>
          <w:lang w:eastAsia="es-ES"/>
        </w:rPr>
        <w:t xml:space="preserve"> claves:</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 xml:space="preserve">Inspección comparativa con la descripción del catálogo general de artículos (En las </w:t>
      </w:r>
      <w:r w:rsidR="00185D3F">
        <w:rPr>
          <w:rFonts w:ascii="Arial" w:eastAsia="Times New Roman" w:hAnsi="Arial" w:cs="Arial"/>
          <w:sz w:val="20"/>
          <w:szCs w:val="20"/>
          <w:lang w:eastAsia="es-ES"/>
        </w:rPr>
        <w:t>nueve</w:t>
      </w:r>
      <w:r w:rsidR="009C34BE">
        <w:rPr>
          <w:rFonts w:ascii="Arial" w:eastAsia="Times New Roman" w:hAnsi="Arial" w:cs="Arial"/>
          <w:sz w:val="20"/>
          <w:szCs w:val="20"/>
          <w:lang w:eastAsia="es-ES"/>
        </w:rPr>
        <w:t xml:space="preserve"> </w:t>
      </w:r>
      <w:r w:rsidRPr="00D27C16">
        <w:rPr>
          <w:rFonts w:ascii="Arial" w:eastAsia="Times New Roman" w:hAnsi="Arial" w:cs="Arial"/>
          <w:sz w:val="20"/>
          <w:szCs w:val="20"/>
          <w:lang w:eastAsia="es-ES"/>
        </w:rPr>
        <w:t>partidas</w:t>
      </w:r>
      <w:r w:rsidR="00185D3F">
        <w:rPr>
          <w:rFonts w:ascii="Arial" w:eastAsia="Times New Roman" w:hAnsi="Arial" w:cs="Arial"/>
          <w:sz w:val="20"/>
          <w:szCs w:val="20"/>
          <w:lang w:eastAsia="es-ES"/>
        </w:rPr>
        <w:t xml:space="preserve"> que se solicitó muestra</w:t>
      </w:r>
      <w:r w:rsidRPr="00D27C16">
        <w:rPr>
          <w:rFonts w:ascii="Arial" w:eastAsia="Times New Roman" w:hAnsi="Arial" w:cs="Arial"/>
          <w:sz w:val="20"/>
          <w:szCs w:val="20"/>
          <w:lang w:eastAsia="es-ES"/>
        </w:rPr>
        <w:t>).</w:t>
      </w: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Forma, color en el caso de aplicar (Partida 1, Pabellón).</w:t>
      </w: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Etiqueta (</w:t>
      </w:r>
      <w:r w:rsidR="00185D3F" w:rsidRPr="00D27C16">
        <w:rPr>
          <w:rFonts w:ascii="Arial" w:eastAsia="Times New Roman" w:hAnsi="Arial" w:cs="Arial"/>
          <w:sz w:val="20"/>
          <w:szCs w:val="20"/>
          <w:lang w:eastAsia="es-ES"/>
        </w:rPr>
        <w:t xml:space="preserve">En las </w:t>
      </w:r>
      <w:r w:rsidR="00185D3F">
        <w:rPr>
          <w:rFonts w:ascii="Arial" w:eastAsia="Times New Roman" w:hAnsi="Arial" w:cs="Arial"/>
          <w:sz w:val="20"/>
          <w:szCs w:val="20"/>
          <w:lang w:eastAsia="es-ES"/>
        </w:rPr>
        <w:t xml:space="preserve">nueve </w:t>
      </w:r>
      <w:r w:rsidR="00185D3F" w:rsidRPr="00D27C16">
        <w:rPr>
          <w:rFonts w:ascii="Arial" w:eastAsia="Times New Roman" w:hAnsi="Arial" w:cs="Arial"/>
          <w:sz w:val="20"/>
          <w:szCs w:val="20"/>
          <w:lang w:eastAsia="es-ES"/>
        </w:rPr>
        <w:t>partidas</w:t>
      </w:r>
      <w:r w:rsidR="00185D3F">
        <w:rPr>
          <w:rFonts w:ascii="Arial" w:eastAsia="Times New Roman" w:hAnsi="Arial" w:cs="Arial"/>
          <w:sz w:val="20"/>
          <w:szCs w:val="20"/>
          <w:lang w:eastAsia="es-ES"/>
        </w:rPr>
        <w:t xml:space="preserve"> que se solicitó muestra</w:t>
      </w:r>
      <w:r w:rsidRPr="00D27C16">
        <w:rPr>
          <w:rFonts w:ascii="Arial" w:eastAsia="Times New Roman" w:hAnsi="Arial" w:cs="Arial"/>
          <w:sz w:val="20"/>
          <w:szCs w:val="20"/>
          <w:lang w:eastAsia="es-ES"/>
        </w:rPr>
        <w:t>).</w:t>
      </w: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Embalaje (</w:t>
      </w:r>
      <w:r w:rsidR="00185D3F" w:rsidRPr="00D27C16">
        <w:rPr>
          <w:rFonts w:ascii="Arial" w:eastAsia="Times New Roman" w:hAnsi="Arial" w:cs="Arial"/>
          <w:sz w:val="20"/>
          <w:szCs w:val="20"/>
          <w:lang w:eastAsia="es-ES"/>
        </w:rPr>
        <w:t xml:space="preserve">En las </w:t>
      </w:r>
      <w:r w:rsidR="00185D3F">
        <w:rPr>
          <w:rFonts w:ascii="Arial" w:eastAsia="Times New Roman" w:hAnsi="Arial" w:cs="Arial"/>
          <w:sz w:val="20"/>
          <w:szCs w:val="20"/>
          <w:lang w:eastAsia="es-ES"/>
        </w:rPr>
        <w:t xml:space="preserve">nueve </w:t>
      </w:r>
      <w:r w:rsidR="00185D3F" w:rsidRPr="00D27C16">
        <w:rPr>
          <w:rFonts w:ascii="Arial" w:eastAsia="Times New Roman" w:hAnsi="Arial" w:cs="Arial"/>
          <w:sz w:val="20"/>
          <w:szCs w:val="20"/>
          <w:lang w:eastAsia="es-ES"/>
        </w:rPr>
        <w:t>partidas</w:t>
      </w:r>
      <w:r w:rsidR="00185D3F">
        <w:rPr>
          <w:rFonts w:ascii="Arial" w:eastAsia="Times New Roman" w:hAnsi="Arial" w:cs="Arial"/>
          <w:sz w:val="20"/>
          <w:szCs w:val="20"/>
          <w:lang w:eastAsia="es-ES"/>
        </w:rPr>
        <w:t xml:space="preserve"> que se solicitó muestra</w:t>
      </w:r>
      <w:r w:rsidRPr="00D27C16">
        <w:rPr>
          <w:rFonts w:ascii="Arial" w:eastAsia="Times New Roman" w:hAnsi="Arial" w:cs="Arial"/>
          <w:sz w:val="20"/>
          <w:szCs w:val="20"/>
          <w:lang w:eastAsia="es-ES"/>
        </w:rPr>
        <w:t>).</w:t>
      </w: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Presentación (</w:t>
      </w:r>
      <w:r w:rsidR="00185D3F" w:rsidRPr="00D27C16">
        <w:rPr>
          <w:rFonts w:ascii="Arial" w:eastAsia="Times New Roman" w:hAnsi="Arial" w:cs="Arial"/>
          <w:sz w:val="20"/>
          <w:szCs w:val="20"/>
          <w:lang w:eastAsia="es-ES"/>
        </w:rPr>
        <w:t xml:space="preserve">En las </w:t>
      </w:r>
      <w:r w:rsidR="00185D3F">
        <w:rPr>
          <w:rFonts w:ascii="Arial" w:eastAsia="Times New Roman" w:hAnsi="Arial" w:cs="Arial"/>
          <w:sz w:val="20"/>
          <w:szCs w:val="20"/>
          <w:lang w:eastAsia="es-ES"/>
        </w:rPr>
        <w:t xml:space="preserve">nueve </w:t>
      </w:r>
      <w:r w:rsidR="00185D3F" w:rsidRPr="00D27C16">
        <w:rPr>
          <w:rFonts w:ascii="Arial" w:eastAsia="Times New Roman" w:hAnsi="Arial" w:cs="Arial"/>
          <w:sz w:val="20"/>
          <w:szCs w:val="20"/>
          <w:lang w:eastAsia="es-ES"/>
        </w:rPr>
        <w:t>partidas</w:t>
      </w:r>
      <w:r w:rsidR="00185D3F">
        <w:rPr>
          <w:rFonts w:ascii="Arial" w:eastAsia="Times New Roman" w:hAnsi="Arial" w:cs="Arial"/>
          <w:sz w:val="20"/>
          <w:szCs w:val="20"/>
          <w:lang w:eastAsia="es-ES"/>
        </w:rPr>
        <w:t xml:space="preserve"> que se solicitó muestra</w:t>
      </w:r>
      <w:r w:rsidRPr="00D27C16">
        <w:rPr>
          <w:rFonts w:ascii="Arial" w:eastAsia="Times New Roman" w:hAnsi="Arial" w:cs="Arial"/>
          <w:sz w:val="20"/>
          <w:szCs w:val="20"/>
          <w:lang w:eastAsia="es-ES"/>
        </w:rPr>
        <w:t xml:space="preserve">). </w:t>
      </w:r>
    </w:p>
    <w:p w:rsidR="00BB5A7D" w:rsidRPr="00D27C16" w:rsidRDefault="00BB5A7D" w:rsidP="00BB5A7D">
      <w:pPr>
        <w:numPr>
          <w:ilvl w:val="0"/>
          <w:numId w:val="26"/>
        </w:numPr>
        <w:tabs>
          <w:tab w:val="left" w:pos="14340"/>
          <w:tab w:val="left" w:pos="14827"/>
          <w:tab w:val="left" w:pos="15115"/>
          <w:tab w:val="left" w:pos="15744"/>
        </w:tabs>
        <w:spacing w:after="0" w:line="240" w:lineRule="auto"/>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Dimensiones (longitud) en caso de aplicar (Partida 1, Pabellón).</w:t>
      </w: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p>
    <w:p w:rsidR="00BB5A7D" w:rsidRPr="00D27C16" w:rsidRDefault="00BB5A7D" w:rsidP="00BB5A7D">
      <w:pPr>
        <w:tabs>
          <w:tab w:val="left" w:pos="14340"/>
          <w:tab w:val="left" w:pos="14827"/>
          <w:tab w:val="left" w:pos="15115"/>
          <w:tab w:val="left" w:pos="15744"/>
        </w:tabs>
        <w:spacing w:after="0" w:line="240" w:lineRule="auto"/>
        <w:ind w:left="-227"/>
        <w:jc w:val="both"/>
        <w:rPr>
          <w:rFonts w:ascii="Arial" w:eastAsia="Times New Roman" w:hAnsi="Arial" w:cs="Arial"/>
          <w:sz w:val="20"/>
          <w:szCs w:val="20"/>
          <w:lang w:eastAsia="es-ES"/>
        </w:rPr>
      </w:pPr>
      <w:r w:rsidRPr="00D27C16">
        <w:rPr>
          <w:rFonts w:ascii="Arial" w:eastAsia="Times New Roman" w:hAnsi="Arial" w:cs="Arial"/>
          <w:sz w:val="20"/>
          <w:szCs w:val="20"/>
          <w:lang w:eastAsia="es-ES"/>
        </w:rPr>
        <w:t>Para la devolución de muestras cuyos licitantes no resulten con adjudicación, éstas serán devueltas a los que lo soliciten, en el mismo sitio donde se entregaron, una vez transcurridos sesenta días naturales, contados a partir de la fecha en que se dé a conocer el fallo respectivo, salvo que exista alguna inconformidad en trámite, presentando como comprobante, el acuse de recibo; en caso de no recoger sus muestras dentro del tiempo estipulado, el Instituto no se hará responsable de la guarda y custodia de los mismos. Las muestras de los licitantes que resulten adjudicados serán enviadas a las diferentes áreas del Instituto, a efecto de que éstas verifiquen que la entrega sea con las mismas condiciones de calidad ofertadas.</w:t>
      </w:r>
    </w:p>
    <w:p w:rsidR="00D1134A" w:rsidRPr="00D2635D" w:rsidRDefault="00753B68" w:rsidP="004F3868">
      <w:pPr>
        <w:pStyle w:val="Ttulo2"/>
        <w:tabs>
          <w:tab w:val="clear" w:pos="576"/>
          <w:tab w:val="num" w:pos="0"/>
        </w:tabs>
        <w:ind w:left="-284" w:firstLine="0"/>
        <w:rPr>
          <w:rFonts w:cs="Arial"/>
          <w:i w:val="0"/>
          <w:sz w:val="20"/>
        </w:rPr>
      </w:pPr>
      <w:bookmarkStart w:id="97" w:name="_Toc453762433"/>
      <w:r w:rsidRPr="00D2635D">
        <w:rPr>
          <w:rFonts w:cs="Arial"/>
          <w:i w:val="0"/>
          <w:sz w:val="20"/>
        </w:rPr>
        <w:t xml:space="preserve">5.2 </w:t>
      </w:r>
      <w:r w:rsidR="00D1134A" w:rsidRPr="00D2635D">
        <w:rPr>
          <w:rFonts w:cs="Arial"/>
          <w:i w:val="0"/>
          <w:sz w:val="20"/>
        </w:rPr>
        <w:t xml:space="preserve">Evaluación </w:t>
      </w:r>
      <w:r w:rsidR="00A56546">
        <w:rPr>
          <w:rFonts w:cs="Arial"/>
          <w:i w:val="0"/>
          <w:sz w:val="20"/>
        </w:rPr>
        <w:t xml:space="preserve">legal y económica </w:t>
      </w:r>
      <w:r w:rsidR="00D1134A" w:rsidRPr="00D2635D">
        <w:rPr>
          <w:rFonts w:cs="Arial"/>
          <w:i w:val="0"/>
          <w:sz w:val="20"/>
        </w:rPr>
        <w:t>de la propuesta.</w:t>
      </w:r>
      <w:bookmarkEnd w:id="97"/>
    </w:p>
    <w:p w:rsidR="00D1134A" w:rsidRPr="00D2635D" w:rsidRDefault="00D1134A" w:rsidP="00D1134A">
      <w:pPr>
        <w:spacing w:after="0" w:line="240" w:lineRule="auto"/>
        <w:ind w:left="-284"/>
        <w:jc w:val="both"/>
        <w:rPr>
          <w:rFonts w:ascii="Arial" w:hAnsi="Arial" w:cs="Arial"/>
          <w:sz w:val="20"/>
          <w:szCs w:val="20"/>
        </w:rPr>
      </w:pPr>
    </w:p>
    <w:p w:rsidR="00A56546" w:rsidRDefault="00A56546" w:rsidP="00271A0B">
      <w:pPr>
        <w:spacing w:after="0" w:line="240" w:lineRule="auto"/>
        <w:ind w:left="-284"/>
        <w:jc w:val="both"/>
        <w:rPr>
          <w:rFonts w:ascii="Arial" w:eastAsia="Times New Roman" w:hAnsi="Arial" w:cs="Arial"/>
          <w:sz w:val="20"/>
          <w:szCs w:val="20"/>
          <w:lang w:eastAsia="es-ES"/>
        </w:rPr>
      </w:pPr>
      <w:r>
        <w:rPr>
          <w:rFonts w:ascii="Arial" w:eastAsia="Times New Roman" w:hAnsi="Arial" w:cs="Arial"/>
          <w:sz w:val="20"/>
          <w:szCs w:val="20"/>
          <w:lang w:eastAsia="es-ES"/>
        </w:rPr>
        <w:t>La convocante r</w:t>
      </w:r>
      <w:r w:rsidRPr="00A56546">
        <w:rPr>
          <w:rFonts w:ascii="Arial" w:eastAsia="Times New Roman" w:hAnsi="Arial" w:cs="Arial"/>
          <w:sz w:val="20"/>
          <w:szCs w:val="20"/>
          <w:lang w:eastAsia="es-ES"/>
        </w:rPr>
        <w:t>evisar</w:t>
      </w:r>
      <w:r>
        <w:rPr>
          <w:rFonts w:ascii="Arial" w:eastAsia="Times New Roman" w:hAnsi="Arial" w:cs="Arial"/>
          <w:sz w:val="20"/>
          <w:szCs w:val="20"/>
          <w:lang w:eastAsia="es-ES"/>
        </w:rPr>
        <w:t>á</w:t>
      </w:r>
      <w:r w:rsidRPr="00A56546">
        <w:rPr>
          <w:rFonts w:ascii="Arial" w:eastAsia="Times New Roman" w:hAnsi="Arial" w:cs="Arial"/>
          <w:sz w:val="20"/>
          <w:szCs w:val="20"/>
          <w:lang w:eastAsia="es-ES"/>
        </w:rPr>
        <w:t xml:space="preserve"> que </w:t>
      </w:r>
      <w:r>
        <w:rPr>
          <w:rFonts w:ascii="Arial" w:eastAsia="Times New Roman" w:hAnsi="Arial" w:cs="Arial"/>
          <w:sz w:val="20"/>
          <w:szCs w:val="20"/>
          <w:lang w:eastAsia="es-ES"/>
        </w:rPr>
        <w:t>la documentación legal incluida como parte de las proposiciones presentadas por los licitantes participantes,</w:t>
      </w:r>
      <w:r w:rsidRPr="00A56546">
        <w:rPr>
          <w:rFonts w:ascii="Arial" w:eastAsia="Times New Roman" w:hAnsi="Arial" w:cs="Arial"/>
          <w:sz w:val="20"/>
          <w:szCs w:val="20"/>
          <w:lang w:eastAsia="es-ES"/>
        </w:rPr>
        <w:t xml:space="preserve"> cumpla conforme a los preceptos</w:t>
      </w:r>
      <w:r w:rsidR="00950494">
        <w:rPr>
          <w:rFonts w:ascii="Arial" w:eastAsia="Times New Roman" w:hAnsi="Arial" w:cs="Arial"/>
          <w:sz w:val="20"/>
          <w:szCs w:val="20"/>
          <w:lang w:eastAsia="es-ES"/>
        </w:rPr>
        <w:t xml:space="preserve"> lega</w:t>
      </w:r>
      <w:r w:rsidR="00423B57">
        <w:rPr>
          <w:rFonts w:ascii="Arial" w:eastAsia="Times New Roman" w:hAnsi="Arial" w:cs="Arial"/>
          <w:sz w:val="20"/>
          <w:szCs w:val="20"/>
          <w:lang w:eastAsia="es-ES"/>
        </w:rPr>
        <w:t>les</w:t>
      </w:r>
      <w:r w:rsidRPr="00A56546">
        <w:rPr>
          <w:rFonts w:ascii="Arial" w:eastAsia="Times New Roman" w:hAnsi="Arial" w:cs="Arial"/>
          <w:sz w:val="20"/>
          <w:szCs w:val="20"/>
          <w:lang w:eastAsia="es-ES"/>
        </w:rPr>
        <w:t xml:space="preserve"> aplicables</w:t>
      </w:r>
      <w:r>
        <w:rPr>
          <w:rFonts w:ascii="Arial" w:eastAsia="Times New Roman" w:hAnsi="Arial" w:cs="Arial"/>
          <w:sz w:val="20"/>
          <w:szCs w:val="20"/>
          <w:lang w:eastAsia="es-ES"/>
        </w:rPr>
        <w:t xml:space="preserve"> de confomidad con lo establecido en la </w:t>
      </w:r>
      <w:r w:rsidR="00423B57">
        <w:rPr>
          <w:rFonts w:ascii="Arial" w:eastAsia="Times New Roman" w:hAnsi="Arial" w:cs="Arial"/>
          <w:sz w:val="20"/>
          <w:szCs w:val="20"/>
          <w:lang w:eastAsia="es-ES"/>
        </w:rPr>
        <w:t xml:space="preserve">LAASSP, su Reglamento, así como en la </w:t>
      </w:r>
      <w:r>
        <w:rPr>
          <w:rFonts w:ascii="Arial" w:eastAsia="Times New Roman" w:hAnsi="Arial" w:cs="Arial"/>
          <w:sz w:val="20"/>
          <w:szCs w:val="20"/>
          <w:lang w:eastAsia="es-ES"/>
        </w:rPr>
        <w:t>presente Convocatoria</w:t>
      </w:r>
      <w:r w:rsidR="00423B57">
        <w:rPr>
          <w:rFonts w:ascii="Arial" w:eastAsia="Times New Roman" w:hAnsi="Arial" w:cs="Arial"/>
          <w:sz w:val="20"/>
          <w:szCs w:val="20"/>
          <w:lang w:eastAsia="es-ES"/>
        </w:rPr>
        <w:t xml:space="preserve"> y demás normatividad aplicable</w:t>
      </w:r>
      <w:r>
        <w:rPr>
          <w:rFonts w:ascii="Arial" w:eastAsia="Times New Roman" w:hAnsi="Arial" w:cs="Arial"/>
          <w:sz w:val="20"/>
          <w:szCs w:val="20"/>
          <w:lang w:eastAsia="es-ES"/>
        </w:rPr>
        <w:t xml:space="preserve">, </w:t>
      </w:r>
      <w:r w:rsidR="00643585">
        <w:rPr>
          <w:rFonts w:ascii="Arial" w:eastAsia="Times New Roman" w:hAnsi="Arial" w:cs="Arial"/>
          <w:sz w:val="20"/>
          <w:szCs w:val="20"/>
          <w:lang w:eastAsia="es-ES"/>
        </w:rPr>
        <w:t>lo anterior con fundamento en</w:t>
      </w:r>
      <w:r>
        <w:rPr>
          <w:rFonts w:ascii="Arial" w:eastAsia="Times New Roman" w:hAnsi="Arial" w:cs="Arial"/>
          <w:sz w:val="20"/>
          <w:szCs w:val="20"/>
          <w:lang w:eastAsia="es-ES"/>
        </w:rPr>
        <w:t xml:space="preserve"> lo establecido en el numeral </w:t>
      </w:r>
      <w:r w:rsidRPr="00D2635D">
        <w:rPr>
          <w:rFonts w:ascii="Arial" w:eastAsia="Times New Roman" w:hAnsi="Arial" w:cs="Arial"/>
          <w:sz w:val="20"/>
          <w:szCs w:val="20"/>
          <w:lang w:eastAsia="es-ES"/>
        </w:rPr>
        <w:t>4.2.2.1.1</w:t>
      </w:r>
      <w:r>
        <w:rPr>
          <w:rFonts w:ascii="Arial" w:eastAsia="Times New Roman" w:hAnsi="Arial" w:cs="Arial"/>
          <w:sz w:val="20"/>
          <w:szCs w:val="20"/>
          <w:lang w:eastAsia="es-ES"/>
        </w:rPr>
        <w:t xml:space="preserve">5 </w:t>
      </w:r>
      <w:r w:rsidRPr="00D2635D">
        <w:rPr>
          <w:rFonts w:ascii="Arial" w:eastAsia="Times New Roman" w:hAnsi="Arial" w:cs="Arial"/>
          <w:sz w:val="20"/>
          <w:szCs w:val="20"/>
          <w:lang w:eastAsia="es-ES"/>
        </w:rPr>
        <w:t>del MAAG</w:t>
      </w:r>
      <w:r>
        <w:rPr>
          <w:rFonts w:ascii="Arial" w:eastAsia="Times New Roman" w:hAnsi="Arial" w:cs="Arial"/>
          <w:sz w:val="20"/>
          <w:szCs w:val="20"/>
          <w:lang w:eastAsia="es-ES"/>
        </w:rPr>
        <w:t>.</w:t>
      </w:r>
    </w:p>
    <w:p w:rsidR="00A56546" w:rsidRDefault="00A56546" w:rsidP="00271A0B">
      <w:pPr>
        <w:spacing w:after="0" w:line="240" w:lineRule="auto"/>
        <w:ind w:left="-284"/>
        <w:jc w:val="both"/>
        <w:rPr>
          <w:rFonts w:ascii="Arial" w:eastAsia="Times New Roman" w:hAnsi="Arial" w:cs="Arial"/>
          <w:sz w:val="20"/>
          <w:szCs w:val="20"/>
          <w:lang w:eastAsia="es-ES"/>
        </w:rPr>
      </w:pPr>
    </w:p>
    <w:p w:rsidR="00271A0B" w:rsidRPr="00D2635D" w:rsidRDefault="00271A0B"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De las propuestas que hayan cumplido técnicamente se analizarán los precios</w:t>
      </w:r>
      <w:r w:rsidR="00144F4C" w:rsidRPr="00D2635D">
        <w:rPr>
          <w:rFonts w:ascii="Arial" w:eastAsia="Times New Roman" w:hAnsi="Arial" w:cs="Arial"/>
          <w:sz w:val="20"/>
          <w:szCs w:val="20"/>
          <w:lang w:eastAsia="es-ES"/>
        </w:rPr>
        <w:t xml:space="preserve"> unitarios</w:t>
      </w:r>
      <w:r w:rsidRPr="00D2635D">
        <w:rPr>
          <w:rFonts w:ascii="Arial" w:eastAsia="Times New Roman" w:hAnsi="Arial" w:cs="Arial"/>
          <w:sz w:val="20"/>
          <w:szCs w:val="20"/>
          <w:lang w:eastAsia="es-ES"/>
        </w:rPr>
        <w:t xml:space="preserve"> ofertados por los licitantes y las operaciones aritméticas con objeto de verificar el importe total de los bienes ofertados, conforme a los datos contenidos en la propuesta económica presentada en el formato especificado en el </w:t>
      </w:r>
      <w:r w:rsidRPr="00D2635D">
        <w:rPr>
          <w:rFonts w:ascii="Arial" w:eastAsia="Times New Roman" w:hAnsi="Arial" w:cs="Arial"/>
          <w:b/>
          <w:sz w:val="20"/>
          <w:szCs w:val="20"/>
          <w:lang w:eastAsia="es-ES"/>
        </w:rPr>
        <w:t xml:space="preserve">anexo </w:t>
      </w:r>
      <w:r w:rsidR="00144F4C" w:rsidRPr="00D2635D">
        <w:rPr>
          <w:rFonts w:ascii="Arial" w:eastAsia="Times New Roman" w:hAnsi="Arial" w:cs="Arial"/>
          <w:b/>
          <w:sz w:val="20"/>
          <w:szCs w:val="20"/>
          <w:lang w:eastAsia="es-ES"/>
        </w:rPr>
        <w:t>14</w:t>
      </w:r>
      <w:r w:rsidRPr="00D2635D">
        <w:rPr>
          <w:rFonts w:ascii="Arial" w:eastAsia="Times New Roman" w:hAnsi="Arial" w:cs="Arial"/>
          <w:sz w:val="20"/>
          <w:szCs w:val="20"/>
          <w:lang w:eastAsia="es-ES"/>
        </w:rPr>
        <w:t>, 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173D" w:rsidP="00271A0B">
      <w:pPr>
        <w:spacing w:after="0" w:line="240" w:lineRule="auto"/>
        <w:ind w:left="-284"/>
        <w:jc w:val="both"/>
        <w:rPr>
          <w:rFonts w:ascii="Arial" w:eastAsia="Times New Roman" w:hAnsi="Arial" w:cs="Arial"/>
          <w:sz w:val="20"/>
          <w:szCs w:val="20"/>
          <w:lang w:eastAsia="es-ES"/>
        </w:rPr>
      </w:pPr>
      <w:r w:rsidRPr="00B11E5D">
        <w:rPr>
          <w:rFonts w:ascii="Arial" w:hAnsi="Arial" w:cs="Arial"/>
          <w:sz w:val="20"/>
          <w:szCs w:val="20"/>
          <w:lang w:val="es-ES_tradnl"/>
        </w:rPr>
        <w:t xml:space="preserve">La evaluación económica de las proposiciones se realizará </w:t>
      </w:r>
      <w:r>
        <w:rPr>
          <w:rFonts w:ascii="Arial" w:hAnsi="Arial" w:cs="Arial"/>
          <w:sz w:val="20"/>
          <w:szCs w:val="20"/>
          <w:lang w:val="es-ES_tradnl"/>
        </w:rPr>
        <w:t xml:space="preserve">tomando en consideración el precio </w:t>
      </w:r>
      <w:r w:rsidRPr="00B11E5D">
        <w:rPr>
          <w:rFonts w:ascii="Arial" w:hAnsi="Arial" w:cs="Arial"/>
          <w:sz w:val="20"/>
          <w:szCs w:val="20"/>
          <w:lang w:val="es-ES_tradnl"/>
        </w:rPr>
        <w:t xml:space="preserve">ofertado en </w:t>
      </w:r>
      <w:r w:rsidR="002168E7">
        <w:rPr>
          <w:rFonts w:ascii="Arial" w:hAnsi="Arial" w:cs="Arial"/>
          <w:sz w:val="20"/>
          <w:szCs w:val="20"/>
          <w:lang w:val="es-ES_tradnl"/>
        </w:rPr>
        <w:t>cad</w:t>
      </w:r>
      <w:r w:rsidRPr="00B11E5D">
        <w:rPr>
          <w:rFonts w:ascii="Arial" w:hAnsi="Arial" w:cs="Arial"/>
          <w:sz w:val="20"/>
          <w:szCs w:val="20"/>
          <w:lang w:val="es-ES_tradnl"/>
        </w:rPr>
        <w:t>a partida</w:t>
      </w:r>
      <w:r>
        <w:rPr>
          <w:rFonts w:ascii="Arial" w:hAnsi="Arial" w:cs="Arial"/>
          <w:sz w:val="20"/>
          <w:szCs w:val="20"/>
          <w:lang w:val="es-ES_tradnl"/>
        </w:rPr>
        <w:t xml:space="preserve"> </w:t>
      </w:r>
      <w:r w:rsidR="002168E7">
        <w:rPr>
          <w:rFonts w:ascii="Arial" w:hAnsi="Arial" w:cs="Arial"/>
          <w:sz w:val="20"/>
          <w:szCs w:val="20"/>
          <w:lang w:val="es-ES_tradnl"/>
        </w:rPr>
        <w:t>ofertada</w:t>
      </w:r>
      <w:r w:rsidRPr="00B11E5D">
        <w:rPr>
          <w:rFonts w:ascii="Arial" w:hAnsi="Arial" w:cs="Arial"/>
          <w:sz w:val="20"/>
          <w:szCs w:val="20"/>
          <w:lang w:val="es-ES_tradnl"/>
        </w:rPr>
        <w:t xml:space="preserve">, </w:t>
      </w:r>
      <w:r>
        <w:rPr>
          <w:rFonts w:ascii="Arial" w:hAnsi="Arial" w:cs="Arial"/>
          <w:sz w:val="20"/>
          <w:szCs w:val="20"/>
          <w:lang w:val="es-ES_tradnl"/>
        </w:rPr>
        <w:t xml:space="preserve">observando la </w:t>
      </w:r>
      <w:r w:rsidRPr="00B11E5D">
        <w:rPr>
          <w:rFonts w:ascii="Arial" w:hAnsi="Arial" w:cs="Arial"/>
          <w:sz w:val="20"/>
          <w:szCs w:val="20"/>
          <w:lang w:val="es-ES_tradnl"/>
        </w:rPr>
        <w:t xml:space="preserve">cantidad total, precio unitario </w:t>
      </w:r>
      <w:r w:rsidR="00A56546">
        <w:rPr>
          <w:rFonts w:ascii="Arial" w:hAnsi="Arial" w:cs="Arial"/>
          <w:sz w:val="20"/>
          <w:szCs w:val="20"/>
          <w:lang w:val="es-ES_tradnl"/>
        </w:rPr>
        <w:t>y subtotal (sin IVA)</w:t>
      </w:r>
      <w:r w:rsidRPr="00B11E5D">
        <w:rPr>
          <w:rFonts w:ascii="Arial" w:hAnsi="Arial" w:cs="Arial"/>
          <w:sz w:val="20"/>
          <w:szCs w:val="20"/>
          <w:lang w:val="es-ES_tradnl"/>
        </w:rPr>
        <w:t xml:space="preserve">, conforme al </w:t>
      </w:r>
      <w:r w:rsidR="00271A0B" w:rsidRPr="00D2635D">
        <w:rPr>
          <w:rFonts w:ascii="Arial" w:eastAsia="Times New Roman" w:hAnsi="Arial" w:cs="Arial"/>
          <w:b/>
          <w:sz w:val="20"/>
          <w:szCs w:val="20"/>
          <w:lang w:eastAsia="es-ES"/>
        </w:rPr>
        <w:t xml:space="preserve">anexo </w:t>
      </w:r>
      <w:r w:rsidR="00CB59C7" w:rsidRPr="00D2635D">
        <w:rPr>
          <w:rFonts w:ascii="Arial" w:eastAsia="Times New Roman" w:hAnsi="Arial" w:cs="Arial"/>
          <w:b/>
          <w:sz w:val="20"/>
          <w:szCs w:val="20"/>
          <w:lang w:eastAsia="es-ES"/>
        </w:rPr>
        <w:t>14</w:t>
      </w:r>
      <w:r w:rsidR="00CB59C7" w:rsidRPr="00D2635D">
        <w:rPr>
          <w:rFonts w:ascii="Arial" w:eastAsia="Times New Roman" w:hAnsi="Arial" w:cs="Arial"/>
          <w:sz w:val="20"/>
          <w:szCs w:val="20"/>
          <w:lang w:eastAsia="es-ES"/>
        </w:rPr>
        <w:t xml:space="preserve"> </w:t>
      </w:r>
      <w:r w:rsidR="00271A0B" w:rsidRPr="00D2635D">
        <w:rPr>
          <w:rFonts w:ascii="Arial" w:eastAsia="Times New Roman" w:hAnsi="Arial" w:cs="Arial"/>
          <w:sz w:val="20"/>
          <w:szCs w:val="20"/>
          <w:lang w:eastAsia="es-ES"/>
        </w:rPr>
        <w:t>de la presente convocatoria.</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271A0B" w:rsidRPr="00D2635D" w:rsidRDefault="00BD3F6A" w:rsidP="00271A0B">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Los </w:t>
      </w:r>
      <w:r w:rsidR="00271A0B" w:rsidRPr="00D2635D">
        <w:rPr>
          <w:rFonts w:ascii="Arial" w:eastAsia="Times New Roman" w:hAnsi="Arial" w:cs="Arial"/>
          <w:sz w:val="20"/>
          <w:szCs w:val="20"/>
          <w:lang w:eastAsia="es-ES"/>
        </w:rPr>
        <w:t xml:space="preserve">requisitos establecidos en esta convocatoria serán evaluados mediante el cumple y no cumple, siendo el factor determinante el precio más bajo para adjudicar, siempre y cuando hayan </w:t>
      </w:r>
      <w:r w:rsidR="00A7574F" w:rsidRPr="00D2635D">
        <w:rPr>
          <w:rFonts w:ascii="Arial" w:eastAsia="Times New Roman" w:hAnsi="Arial" w:cs="Arial"/>
          <w:sz w:val="20"/>
          <w:szCs w:val="20"/>
          <w:lang w:eastAsia="es-ES"/>
        </w:rPr>
        <w:t>resultado solventes</w:t>
      </w:r>
      <w:r w:rsidRPr="00D2635D">
        <w:rPr>
          <w:rFonts w:ascii="Arial" w:eastAsia="Times New Roman" w:hAnsi="Arial" w:cs="Arial"/>
          <w:sz w:val="20"/>
          <w:szCs w:val="20"/>
          <w:lang w:eastAsia="es-ES"/>
        </w:rPr>
        <w:t>.</w:t>
      </w:r>
    </w:p>
    <w:p w:rsidR="00271A0B" w:rsidRPr="00D2635D" w:rsidRDefault="00271A0B" w:rsidP="00271A0B">
      <w:pPr>
        <w:spacing w:after="0" w:line="240" w:lineRule="auto"/>
        <w:ind w:left="-284"/>
        <w:jc w:val="both"/>
        <w:rPr>
          <w:rFonts w:ascii="Arial" w:eastAsia="Times New Roman" w:hAnsi="Arial" w:cs="Arial"/>
          <w:sz w:val="20"/>
          <w:szCs w:val="20"/>
          <w:lang w:eastAsia="es-ES"/>
        </w:rPr>
      </w:pPr>
    </w:p>
    <w:p w:rsidR="00BD173D" w:rsidRDefault="00C34AAE" w:rsidP="00BD173D">
      <w:pPr>
        <w:spacing w:after="0" w:line="240" w:lineRule="auto"/>
        <w:ind w:left="-284"/>
        <w:jc w:val="both"/>
        <w:rPr>
          <w:rFonts w:ascii="Arial" w:eastAsia="Times New Roman" w:hAnsi="Arial" w:cs="Arial"/>
          <w:sz w:val="20"/>
          <w:szCs w:val="20"/>
          <w:lang w:eastAsia="es-ES"/>
        </w:rPr>
      </w:pPr>
      <w:r w:rsidRPr="00D2635D">
        <w:rPr>
          <w:rFonts w:ascii="Arial" w:eastAsia="Times New Roman" w:hAnsi="Arial" w:cs="Arial"/>
          <w:sz w:val="20"/>
          <w:szCs w:val="20"/>
          <w:lang w:eastAsia="es-ES"/>
        </w:rPr>
        <w:t xml:space="preserve">No </w:t>
      </w:r>
      <w:r w:rsidR="00271A0B" w:rsidRPr="00D2635D">
        <w:rPr>
          <w:rFonts w:ascii="Arial" w:eastAsia="Times New Roman" w:hAnsi="Arial" w:cs="Arial"/>
          <w:sz w:val="20"/>
          <w:szCs w:val="20"/>
          <w:lang w:eastAsia="es-ES"/>
        </w:rPr>
        <w:t>se considerarán las proposiciones, cuando no cotice la totalidad de los</w:t>
      </w:r>
      <w:r w:rsidR="00BD173D">
        <w:rPr>
          <w:rFonts w:ascii="Arial" w:eastAsia="Times New Roman" w:hAnsi="Arial" w:cs="Arial"/>
          <w:sz w:val="20"/>
          <w:szCs w:val="20"/>
          <w:lang w:eastAsia="es-ES"/>
        </w:rPr>
        <w:t xml:space="preserve"> bienes requeridos por partida.</w:t>
      </w:r>
    </w:p>
    <w:p w:rsidR="00BD173D" w:rsidRDefault="00BD173D" w:rsidP="00BD173D">
      <w:pPr>
        <w:spacing w:after="0" w:line="240" w:lineRule="auto"/>
        <w:ind w:left="-284"/>
        <w:jc w:val="both"/>
        <w:rPr>
          <w:rFonts w:ascii="Arial" w:eastAsia="Times New Roman" w:hAnsi="Arial" w:cs="Arial"/>
          <w:sz w:val="20"/>
          <w:szCs w:val="20"/>
          <w:lang w:eastAsia="es-ES"/>
        </w:rPr>
      </w:pPr>
    </w:p>
    <w:p w:rsidR="00BD173D" w:rsidRPr="00BD173D" w:rsidRDefault="00BD173D" w:rsidP="00BD173D">
      <w:pPr>
        <w:spacing w:after="0" w:line="240" w:lineRule="auto"/>
        <w:ind w:left="-284"/>
        <w:jc w:val="both"/>
        <w:rPr>
          <w:rFonts w:ascii="Arial" w:eastAsia="Times New Roman" w:hAnsi="Arial" w:cs="Arial"/>
          <w:sz w:val="20"/>
          <w:szCs w:val="20"/>
          <w:lang w:eastAsia="es-ES"/>
        </w:rPr>
      </w:pPr>
      <w:r w:rsidRPr="00B11E5D">
        <w:rPr>
          <w:rFonts w:ascii="Arial" w:hAnsi="Arial" w:cs="Arial"/>
          <w:sz w:val="20"/>
          <w:szCs w:val="20"/>
          <w:lang w:val="es-ES_tradnl"/>
        </w:rPr>
        <w:t>Se verificará que las propuestas económicas cumplan c</w:t>
      </w:r>
      <w:r w:rsidR="002168E7">
        <w:rPr>
          <w:rFonts w:ascii="Arial" w:hAnsi="Arial" w:cs="Arial"/>
          <w:sz w:val="20"/>
          <w:szCs w:val="20"/>
          <w:lang w:val="es-ES_tradnl"/>
        </w:rPr>
        <w:t>on los requisitos solicitados</w:t>
      </w:r>
      <w:r w:rsidRPr="00B11E5D">
        <w:rPr>
          <w:rFonts w:ascii="Arial" w:hAnsi="Arial" w:cs="Arial"/>
          <w:sz w:val="20"/>
          <w:szCs w:val="20"/>
          <w:lang w:val="es-ES_tradnl"/>
        </w:rPr>
        <w:t xml:space="preserve">, analizando los precios y verificando las operaciones aritméticas correspondientes; </w:t>
      </w:r>
      <w:r>
        <w:rPr>
          <w:rFonts w:ascii="Arial" w:hAnsi="Arial" w:cs="Arial"/>
          <w:sz w:val="20"/>
          <w:szCs w:val="20"/>
          <w:lang w:val="es-ES_tradnl"/>
        </w:rPr>
        <w:t>e</w:t>
      </w:r>
      <w:r w:rsidRPr="00B11E5D">
        <w:rPr>
          <w:rFonts w:ascii="Arial" w:hAnsi="Arial" w:cs="Arial"/>
          <w:sz w:val="20"/>
          <w:szCs w:val="20"/>
          <w:lang w:val="es-ES_tradnl"/>
        </w:rPr>
        <w:t>n caso de discrepancia entre las cantidades escritas con letra y con número, prevalecerá la cantidad con letra</w:t>
      </w:r>
      <w:r>
        <w:rPr>
          <w:rFonts w:ascii="Arial" w:hAnsi="Arial" w:cs="Arial"/>
          <w:sz w:val="20"/>
          <w:szCs w:val="20"/>
          <w:lang w:val="es-ES_tradnl"/>
        </w:rPr>
        <w:t>.</w:t>
      </w:r>
      <w:r w:rsidRPr="00B11E5D">
        <w:rPr>
          <w:rFonts w:ascii="Arial" w:hAnsi="Arial" w:cs="Arial"/>
          <w:sz w:val="20"/>
          <w:szCs w:val="20"/>
          <w:lang w:val="es-ES_tradnl"/>
        </w:rPr>
        <w:t xml:space="preserve"> </w:t>
      </w:r>
      <w:r>
        <w:rPr>
          <w:rFonts w:ascii="Arial" w:hAnsi="Arial" w:cs="Arial"/>
          <w:sz w:val="20"/>
          <w:szCs w:val="20"/>
          <w:lang w:val="es-ES_tradnl"/>
        </w:rPr>
        <w:t>En</w:t>
      </w:r>
      <w:r w:rsidRPr="00B11E5D">
        <w:rPr>
          <w:rFonts w:ascii="Arial" w:hAnsi="Arial" w:cs="Arial"/>
          <w:sz w:val="20"/>
          <w:szCs w:val="20"/>
          <w:lang w:val="es-ES_tradnl"/>
        </w:rPr>
        <w:t xml:space="preserve"> </w:t>
      </w:r>
      <w:r>
        <w:rPr>
          <w:rFonts w:ascii="Arial" w:hAnsi="Arial" w:cs="Arial"/>
          <w:sz w:val="20"/>
          <w:szCs w:val="20"/>
          <w:lang w:val="es-ES_tradnl"/>
        </w:rPr>
        <w:t xml:space="preserve">caso </w:t>
      </w:r>
      <w:r w:rsidRPr="00B11E5D">
        <w:rPr>
          <w:rFonts w:ascii="Arial" w:hAnsi="Arial" w:cs="Arial"/>
          <w:sz w:val="20"/>
          <w:szCs w:val="20"/>
          <w:lang w:val="es-ES_tradnl"/>
        </w:rPr>
        <w:t xml:space="preserve">de presentarse errores </w:t>
      </w:r>
      <w:r>
        <w:rPr>
          <w:rFonts w:ascii="Arial" w:hAnsi="Arial" w:cs="Arial"/>
          <w:sz w:val="20"/>
          <w:szCs w:val="20"/>
          <w:lang w:val="es-ES_tradnl"/>
        </w:rPr>
        <w:t xml:space="preserve">aritméticos </w:t>
      </w:r>
      <w:r w:rsidRPr="00B11E5D">
        <w:rPr>
          <w:rFonts w:ascii="Arial" w:hAnsi="Arial" w:cs="Arial"/>
          <w:sz w:val="20"/>
          <w:szCs w:val="20"/>
          <w:lang w:val="es-ES_tradnl"/>
        </w:rPr>
        <w:t>en las cantidades, en apego</w:t>
      </w:r>
      <w:r>
        <w:rPr>
          <w:rFonts w:ascii="Arial" w:hAnsi="Arial" w:cs="Arial"/>
          <w:sz w:val="20"/>
          <w:szCs w:val="20"/>
          <w:lang w:val="es-ES_tradnl"/>
        </w:rPr>
        <w:t xml:space="preserve"> al artículo 55 del RLAASSP, </w:t>
      </w:r>
      <w:r w:rsidRPr="00B11E5D">
        <w:rPr>
          <w:rFonts w:ascii="Arial" w:hAnsi="Arial" w:cs="Arial"/>
          <w:sz w:val="20"/>
          <w:szCs w:val="20"/>
          <w:lang w:val="es-ES_tradnl"/>
        </w:rPr>
        <w:t>sólo habrá lugar a su rectificación por parte de la convocante, cuando la corrección no implique la modificación de</w:t>
      </w:r>
      <w:r>
        <w:rPr>
          <w:rFonts w:ascii="Arial" w:hAnsi="Arial" w:cs="Arial"/>
          <w:sz w:val="20"/>
          <w:szCs w:val="20"/>
          <w:lang w:val="es-ES_tradnl"/>
        </w:rPr>
        <w:t>l</w:t>
      </w:r>
      <w:r w:rsidRPr="00B11E5D">
        <w:rPr>
          <w:rFonts w:ascii="Arial" w:hAnsi="Arial" w:cs="Arial"/>
          <w:sz w:val="20"/>
          <w:szCs w:val="20"/>
          <w:lang w:val="es-ES_tradnl"/>
        </w:rPr>
        <w:t xml:space="preserve"> precio unitario. </w:t>
      </w:r>
    </w:p>
    <w:p w:rsidR="00271A0B" w:rsidRPr="00BD173D" w:rsidRDefault="00271A0B" w:rsidP="00271A0B">
      <w:pPr>
        <w:spacing w:after="0" w:line="240" w:lineRule="auto"/>
        <w:ind w:left="-284"/>
        <w:jc w:val="both"/>
        <w:rPr>
          <w:rFonts w:ascii="Arial" w:eastAsia="Times New Roman" w:hAnsi="Arial" w:cs="Arial"/>
          <w:sz w:val="20"/>
          <w:szCs w:val="20"/>
          <w:lang w:val="es-ES_tradnl" w:eastAsia="es-ES"/>
        </w:rPr>
      </w:pP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r w:rsidRPr="00EF277C">
        <w:rPr>
          <w:rFonts w:ascii="Arial" w:eastAsia="Times New Roman" w:hAnsi="Arial" w:cs="Arial"/>
          <w:sz w:val="20"/>
          <w:szCs w:val="20"/>
          <w:lang w:eastAsia="es-ES"/>
        </w:rPr>
        <w:t>El precio conveniente se determinará de conformidad a lo señalado en el artículo 51 inciso b) del RLAASSP. El cálculo del precio conveniente únicamente se llevará a cabo cuando se requiera acreditar que un precio ofertado se desecha porque se encuentra por debajo del precio determinado conforme a la fracción XII del artículo 2 de la LAASSP.</w:t>
      </w: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p>
    <w:p w:rsidR="00EF277C" w:rsidRPr="00EF277C" w:rsidRDefault="00EF277C" w:rsidP="00EF277C">
      <w:pPr>
        <w:suppressAutoHyphens/>
        <w:spacing w:after="0" w:line="240" w:lineRule="auto"/>
        <w:ind w:left="-284"/>
        <w:jc w:val="both"/>
        <w:rPr>
          <w:rFonts w:ascii="Arial" w:eastAsia="Times New Roman" w:hAnsi="Arial" w:cs="Arial"/>
          <w:sz w:val="20"/>
          <w:szCs w:val="20"/>
          <w:lang w:eastAsia="es-ES"/>
        </w:rPr>
      </w:pPr>
      <w:r w:rsidRPr="00EF277C">
        <w:rPr>
          <w:rFonts w:ascii="Arial" w:eastAsia="Times New Roman" w:hAnsi="Arial" w:cs="Arial"/>
          <w:sz w:val="20"/>
          <w:szCs w:val="20"/>
          <w:lang w:eastAsia="es-ES"/>
        </w:rPr>
        <w:lastRenderedPageBreak/>
        <w:t xml:space="preserve">Se verificará si el precio ofertado es aceptable de conformidad a lo señalado en el artículo 51 inciso a) del RLAASSP. El cálculo del precio aceptable únicamente se llevará a cabo cuando se requiera acreditar que un precio ofertado se desecha porque </w:t>
      </w:r>
      <w:r>
        <w:rPr>
          <w:rFonts w:ascii="Arial" w:eastAsia="Times New Roman" w:hAnsi="Arial" w:cs="Arial"/>
          <w:sz w:val="20"/>
          <w:szCs w:val="20"/>
          <w:lang w:eastAsia="es-ES"/>
        </w:rPr>
        <w:t>es</w:t>
      </w:r>
      <w:r w:rsidRPr="00EF277C">
        <w:rPr>
          <w:rFonts w:ascii="Arial" w:eastAsia="Times New Roman" w:hAnsi="Arial" w:cs="Arial"/>
          <w:sz w:val="20"/>
          <w:szCs w:val="20"/>
          <w:lang w:eastAsia="es-ES"/>
        </w:rPr>
        <w:t xml:space="preserve"> superior al precio determinado conforme a la fracción XI del artículo 2 de la LAASSP.</w:t>
      </w:r>
    </w:p>
    <w:p w:rsidR="00F04497" w:rsidRPr="00D2635D" w:rsidRDefault="00F04497" w:rsidP="00F04497">
      <w:pPr>
        <w:pStyle w:val="Ttulo2"/>
        <w:rPr>
          <w:rFonts w:cs="Arial"/>
          <w:i w:val="0"/>
          <w:sz w:val="20"/>
        </w:rPr>
      </w:pPr>
      <w:bookmarkStart w:id="98" w:name="_Toc453762434"/>
      <w:r w:rsidRPr="00D2635D">
        <w:rPr>
          <w:rFonts w:cs="Arial"/>
          <w:i w:val="0"/>
          <w:sz w:val="20"/>
        </w:rPr>
        <w:t>5.3 Adjudicación del contrato.</w:t>
      </w:r>
      <w:bookmarkEnd w:id="98"/>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 xml:space="preserve">El contrato será adjudicado </w:t>
      </w:r>
      <w:r w:rsidR="00684E17">
        <w:rPr>
          <w:rFonts w:ascii="Arial" w:hAnsi="Arial" w:cs="Arial"/>
          <w:sz w:val="20"/>
          <w:szCs w:val="20"/>
        </w:rPr>
        <w:t xml:space="preserve">por </w:t>
      </w:r>
      <w:r w:rsidR="00684E17" w:rsidRPr="00D2635D">
        <w:rPr>
          <w:rFonts w:ascii="Arial" w:hAnsi="Arial" w:cs="Arial"/>
          <w:sz w:val="20"/>
          <w:szCs w:val="20"/>
        </w:rPr>
        <w:t>partida</w:t>
      </w:r>
      <w:r w:rsidR="00684E17">
        <w:rPr>
          <w:rFonts w:ascii="Arial" w:hAnsi="Arial" w:cs="Arial"/>
          <w:sz w:val="20"/>
          <w:szCs w:val="20"/>
        </w:rPr>
        <w:t xml:space="preserve"> </w:t>
      </w:r>
      <w:r w:rsidR="002168E7" w:rsidRPr="00D2635D">
        <w:rPr>
          <w:rFonts w:ascii="Arial" w:hAnsi="Arial" w:cs="Arial"/>
          <w:sz w:val="20"/>
          <w:szCs w:val="20"/>
        </w:rPr>
        <w:t>a</w:t>
      </w:r>
      <w:r w:rsidR="00781D66">
        <w:rPr>
          <w:rFonts w:ascii="Arial" w:hAnsi="Arial" w:cs="Arial"/>
          <w:sz w:val="20"/>
          <w:szCs w:val="20"/>
        </w:rPr>
        <w:t xml:space="preserve"> </w:t>
      </w:r>
      <w:r w:rsidR="002168E7" w:rsidRPr="00D2635D">
        <w:rPr>
          <w:rFonts w:ascii="Arial" w:hAnsi="Arial" w:cs="Arial"/>
          <w:sz w:val="20"/>
          <w:szCs w:val="20"/>
        </w:rPr>
        <w:t>l</w:t>
      </w:r>
      <w:r w:rsidR="00781D66">
        <w:rPr>
          <w:rFonts w:ascii="Arial" w:hAnsi="Arial" w:cs="Arial"/>
          <w:sz w:val="20"/>
          <w:szCs w:val="20"/>
        </w:rPr>
        <w:t>os</w:t>
      </w:r>
      <w:r w:rsidR="002168E7" w:rsidRPr="00D2635D">
        <w:rPr>
          <w:rFonts w:ascii="Arial" w:hAnsi="Arial" w:cs="Arial"/>
          <w:sz w:val="20"/>
          <w:szCs w:val="20"/>
        </w:rPr>
        <w:t xml:space="preserve"> licitante</w:t>
      </w:r>
      <w:r w:rsidR="00781D66">
        <w:rPr>
          <w:rFonts w:ascii="Arial" w:hAnsi="Arial" w:cs="Arial"/>
          <w:sz w:val="20"/>
          <w:szCs w:val="20"/>
        </w:rPr>
        <w:t>s</w:t>
      </w:r>
      <w:r w:rsidR="002168E7" w:rsidRPr="00D2635D">
        <w:rPr>
          <w:rFonts w:ascii="Arial" w:hAnsi="Arial" w:cs="Arial"/>
          <w:sz w:val="20"/>
          <w:szCs w:val="20"/>
        </w:rPr>
        <w:t xml:space="preserve"> </w:t>
      </w:r>
      <w:r w:rsidRPr="00D2635D">
        <w:rPr>
          <w:rFonts w:ascii="Arial" w:hAnsi="Arial" w:cs="Arial"/>
          <w:sz w:val="20"/>
          <w:szCs w:val="20"/>
        </w:rPr>
        <w:t>cuya</w:t>
      </w:r>
      <w:r w:rsidR="00781D66">
        <w:rPr>
          <w:rFonts w:ascii="Arial" w:hAnsi="Arial" w:cs="Arial"/>
          <w:sz w:val="20"/>
          <w:szCs w:val="20"/>
        </w:rPr>
        <w:t>s</w:t>
      </w:r>
      <w:r w:rsidRPr="00D2635D">
        <w:rPr>
          <w:rFonts w:ascii="Arial" w:hAnsi="Arial" w:cs="Arial"/>
          <w:sz w:val="20"/>
          <w:szCs w:val="20"/>
        </w:rPr>
        <w:t xml:space="preserve"> oferta</w:t>
      </w:r>
      <w:r w:rsidR="00781D66">
        <w:rPr>
          <w:rFonts w:ascii="Arial" w:hAnsi="Arial" w:cs="Arial"/>
          <w:sz w:val="20"/>
          <w:szCs w:val="20"/>
        </w:rPr>
        <w:t>s</w:t>
      </w:r>
      <w:r w:rsidRPr="00D2635D">
        <w:rPr>
          <w:rFonts w:ascii="Arial" w:hAnsi="Arial" w:cs="Arial"/>
          <w:sz w:val="20"/>
          <w:szCs w:val="20"/>
        </w:rPr>
        <w:t xml:space="preserve"> resulte</w:t>
      </w:r>
      <w:r w:rsidR="00781D66">
        <w:rPr>
          <w:rFonts w:ascii="Arial" w:hAnsi="Arial" w:cs="Arial"/>
          <w:sz w:val="20"/>
          <w:szCs w:val="20"/>
        </w:rPr>
        <w:t>n</w:t>
      </w:r>
      <w:r w:rsidRPr="00D2635D">
        <w:rPr>
          <w:rFonts w:ascii="Arial" w:hAnsi="Arial" w:cs="Arial"/>
          <w:sz w:val="20"/>
          <w:szCs w:val="20"/>
        </w:rPr>
        <w:t xml:space="preserve"> solvente</w:t>
      </w:r>
      <w:r w:rsidR="00781D66">
        <w:rPr>
          <w:rFonts w:ascii="Arial" w:hAnsi="Arial" w:cs="Arial"/>
          <w:sz w:val="20"/>
          <w:szCs w:val="20"/>
        </w:rPr>
        <w:t>s</w:t>
      </w:r>
      <w:r w:rsidRPr="00D2635D">
        <w:rPr>
          <w:rFonts w:ascii="Arial" w:hAnsi="Arial" w:cs="Arial"/>
          <w:sz w:val="20"/>
          <w:szCs w:val="20"/>
        </w:rPr>
        <w:t xml:space="preserve"> porque cumple</w:t>
      </w:r>
      <w:r w:rsidR="00781D66">
        <w:rPr>
          <w:rFonts w:ascii="Arial" w:hAnsi="Arial" w:cs="Arial"/>
          <w:sz w:val="20"/>
          <w:szCs w:val="20"/>
        </w:rPr>
        <w:t>n</w:t>
      </w:r>
      <w:r w:rsidRPr="00D2635D">
        <w:rPr>
          <w:rFonts w:ascii="Arial" w:hAnsi="Arial" w:cs="Arial"/>
          <w:sz w:val="20"/>
          <w:szCs w:val="20"/>
        </w:rPr>
        <w:t xml:space="preserve"> con los requisitos legales, técnicos y económicos de las presente Convocatoria y obtenga</w:t>
      </w:r>
      <w:r w:rsidR="00781D66">
        <w:rPr>
          <w:rFonts w:ascii="Arial" w:hAnsi="Arial" w:cs="Arial"/>
          <w:sz w:val="20"/>
          <w:szCs w:val="20"/>
        </w:rPr>
        <w:t>n</w:t>
      </w:r>
      <w:r w:rsidRPr="00D2635D">
        <w:rPr>
          <w:rFonts w:ascii="Arial" w:hAnsi="Arial" w:cs="Arial"/>
          <w:sz w:val="20"/>
          <w:szCs w:val="20"/>
        </w:rPr>
        <w:t xml:space="preserve"> el mejor resultado en la evaluación, conforme al artículo 36 Bis </w:t>
      </w:r>
      <w:r w:rsidR="00845B45">
        <w:rPr>
          <w:rFonts w:ascii="Arial" w:hAnsi="Arial" w:cs="Arial"/>
          <w:sz w:val="20"/>
          <w:szCs w:val="20"/>
        </w:rPr>
        <w:t xml:space="preserve">fracción II </w:t>
      </w:r>
      <w:r w:rsidRPr="00D2635D">
        <w:rPr>
          <w:rFonts w:ascii="Arial" w:hAnsi="Arial" w:cs="Arial"/>
          <w:sz w:val="20"/>
          <w:szCs w:val="20"/>
        </w:rPr>
        <w:t xml:space="preserve">de la LAASSP. </w:t>
      </w:r>
    </w:p>
    <w:p w:rsidR="00F04497" w:rsidRPr="00D2635D" w:rsidRDefault="00F04497" w:rsidP="00F04497">
      <w:pPr>
        <w:spacing w:after="0" w:line="240" w:lineRule="auto"/>
        <w:ind w:left="-284"/>
        <w:jc w:val="both"/>
        <w:rPr>
          <w:rFonts w:ascii="Arial" w:hAnsi="Arial" w:cs="Arial"/>
          <w:sz w:val="20"/>
          <w:szCs w:val="20"/>
        </w:rPr>
      </w:pPr>
    </w:p>
    <w:p w:rsidR="00991E15" w:rsidRPr="00D2635D" w:rsidRDefault="00991E15" w:rsidP="00991E15">
      <w:pPr>
        <w:pStyle w:val="Sangra2detindependiente1"/>
        <w:tabs>
          <w:tab w:val="left" w:pos="1134"/>
          <w:tab w:val="left" w:pos="10065"/>
          <w:tab w:val="left" w:pos="10440"/>
          <w:tab w:val="left" w:pos="10980"/>
          <w:tab w:val="left" w:pos="12420"/>
          <w:tab w:val="left" w:pos="12780"/>
          <w:tab w:val="left" w:pos="13320"/>
        </w:tabs>
        <w:ind w:left="-284"/>
        <w:rPr>
          <w:rFonts w:cs="Arial"/>
          <w:sz w:val="20"/>
          <w:lang w:val="es-MX"/>
        </w:rPr>
      </w:pPr>
      <w:r>
        <w:rPr>
          <w:rFonts w:cs="Arial"/>
          <w:sz w:val="20"/>
          <w:lang w:val="es-MX"/>
        </w:rPr>
        <w:t>Para efectos de adjudicación y derivado de aspectos técnicos, d</w:t>
      </w:r>
      <w:r w:rsidR="0024472F">
        <w:rPr>
          <w:rFonts w:cs="Arial"/>
          <w:sz w:val="20"/>
          <w:lang w:val="es-MX"/>
        </w:rPr>
        <w:t>e conformidad con el numeral 2.1</w:t>
      </w:r>
      <w:r>
        <w:rPr>
          <w:rFonts w:cs="Arial"/>
          <w:sz w:val="20"/>
          <w:lang w:val="es-MX"/>
        </w:rPr>
        <w:t xml:space="preserve"> de la presente convocatoria, en la partida 3 </w:t>
      </w:r>
      <w:r w:rsidRPr="00A86BC4">
        <w:rPr>
          <w:rFonts w:cs="Arial"/>
          <w:sz w:val="20"/>
        </w:rPr>
        <w:t xml:space="preserve">con clave 370.081.0074.00.01 </w:t>
      </w:r>
      <w:r>
        <w:rPr>
          <w:rFonts w:cs="Arial"/>
          <w:sz w:val="20"/>
          <w:lang w:val="es-MX"/>
        </w:rPr>
        <w:t xml:space="preserve">y partida 4 con clave </w:t>
      </w:r>
      <w:r w:rsidRPr="00A86BC4">
        <w:rPr>
          <w:rFonts w:cs="Arial"/>
          <w:sz w:val="20"/>
        </w:rPr>
        <w:t>370.081.0066.00.01</w:t>
      </w:r>
      <w:r>
        <w:rPr>
          <w:rFonts w:cs="Arial"/>
          <w:sz w:val="20"/>
        </w:rPr>
        <w:t xml:space="preserve"> </w:t>
      </w:r>
      <w:r>
        <w:rPr>
          <w:rFonts w:cs="Arial"/>
          <w:sz w:val="20"/>
          <w:lang w:val="es-MX"/>
        </w:rPr>
        <w:t xml:space="preserve">se </w:t>
      </w:r>
      <w:r w:rsidR="0024472F">
        <w:rPr>
          <w:rFonts w:cs="Arial"/>
          <w:sz w:val="20"/>
          <w:lang w:val="es-MX"/>
        </w:rPr>
        <w:t>requiere</w:t>
      </w:r>
      <w:r>
        <w:rPr>
          <w:rFonts w:cs="Arial"/>
          <w:sz w:val="20"/>
          <w:lang w:val="es-MX"/>
        </w:rPr>
        <w:t xml:space="preserve"> que los bienes sean compatibles.</w:t>
      </w:r>
    </w:p>
    <w:p w:rsidR="00991E15" w:rsidRDefault="00991E15"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En caso de existir empate en dos o más proposiciones, se dará preferencia en primer término a las micro empresas, a continuación se considerará a las pequeñas empresas y en caso de no contarse con alguna de las anteriores empresas, la adjudicación se efectuará a favor del licitante que tenga el carácter de mediana empresa.</w:t>
      </w:r>
    </w:p>
    <w:p w:rsidR="00F04497" w:rsidRPr="00D2635D" w:rsidRDefault="00F04497" w:rsidP="00F04497">
      <w:pPr>
        <w:spacing w:after="0" w:line="240" w:lineRule="auto"/>
        <w:ind w:left="-284"/>
        <w:jc w:val="both"/>
        <w:rPr>
          <w:rFonts w:ascii="Arial" w:hAnsi="Arial" w:cs="Arial"/>
          <w:sz w:val="20"/>
          <w:szCs w:val="20"/>
        </w:rPr>
      </w:pPr>
    </w:p>
    <w:p w:rsidR="00F04497" w:rsidRPr="00D2635D" w:rsidRDefault="00F04497" w:rsidP="00F04497">
      <w:pPr>
        <w:spacing w:after="0" w:line="240" w:lineRule="auto"/>
        <w:ind w:left="-284"/>
        <w:jc w:val="both"/>
        <w:rPr>
          <w:rFonts w:ascii="Arial" w:hAnsi="Arial" w:cs="Arial"/>
          <w:sz w:val="20"/>
          <w:szCs w:val="20"/>
        </w:rPr>
      </w:pPr>
      <w:r w:rsidRPr="00D2635D">
        <w:rPr>
          <w:rFonts w:ascii="Arial" w:hAnsi="Arial" w:cs="Arial"/>
          <w:sz w:val="20"/>
          <w:szCs w:val="20"/>
        </w:rPr>
        <w:t>De no actualizarse el supuesto anterior se realizará la adjudicación del contrato a favor del licitante que resulte ganador del sorteo por insaculación que realice la Convocante, en presencia del representante del Órgano Interno de Control, conforme al artículo 54 del RLAASSP.</w:t>
      </w:r>
    </w:p>
    <w:p w:rsidR="0036572F" w:rsidRPr="00D2635D" w:rsidRDefault="0036572F" w:rsidP="00D1134A">
      <w:pPr>
        <w:spacing w:after="0" w:line="240" w:lineRule="auto"/>
        <w:ind w:left="-284"/>
        <w:jc w:val="both"/>
        <w:rPr>
          <w:rFonts w:ascii="Arial" w:hAnsi="Arial" w:cs="Arial"/>
          <w:sz w:val="20"/>
          <w:szCs w:val="20"/>
        </w:rPr>
      </w:pPr>
    </w:p>
    <w:p w:rsidR="00D1134A" w:rsidRPr="00D2635D" w:rsidRDefault="00753B68" w:rsidP="00753B68">
      <w:pPr>
        <w:pStyle w:val="Ttulo1"/>
        <w:rPr>
          <w:rFonts w:eastAsia="Arial Unicode MS" w:cs="Arial"/>
          <w:sz w:val="20"/>
          <w:szCs w:val="20"/>
        </w:rPr>
      </w:pPr>
      <w:bookmarkStart w:id="99" w:name="_Toc453762435"/>
      <w:r w:rsidRPr="00D2635D">
        <w:rPr>
          <w:rFonts w:cs="Arial"/>
          <w:sz w:val="20"/>
          <w:szCs w:val="20"/>
        </w:rPr>
        <w:t xml:space="preserve">6. </w:t>
      </w:r>
      <w:r w:rsidR="00D1134A" w:rsidRPr="00D2635D">
        <w:rPr>
          <w:rFonts w:cs="Arial"/>
          <w:sz w:val="20"/>
          <w:szCs w:val="20"/>
        </w:rPr>
        <w:t xml:space="preserve"> RELACIÓN DE DOCUMENTOS QUE DEBE PRESENTAR EL LICITANTE.</w:t>
      </w:r>
      <w:bookmarkEnd w:id="99"/>
    </w:p>
    <w:p w:rsidR="00D1134A" w:rsidRPr="00D2635D" w:rsidRDefault="00D1134A" w:rsidP="00D1134A">
      <w:pPr>
        <w:suppressAutoHyphens/>
        <w:spacing w:after="0" w:line="240" w:lineRule="auto"/>
        <w:ind w:left="-284"/>
        <w:jc w:val="both"/>
        <w:rPr>
          <w:rFonts w:ascii="Arial" w:eastAsia="Arial Unicode MS" w:hAnsi="Arial" w:cs="Arial"/>
          <w:b/>
          <w:sz w:val="20"/>
          <w:szCs w:val="20"/>
        </w:rPr>
      </w:pPr>
    </w:p>
    <w:p w:rsidR="00D1134A" w:rsidRPr="00D2635D" w:rsidRDefault="00785409" w:rsidP="00D1134A">
      <w:pPr>
        <w:suppressAutoHyphens/>
        <w:spacing w:after="0" w:line="240" w:lineRule="auto"/>
        <w:ind w:left="-284"/>
        <w:jc w:val="both"/>
        <w:rPr>
          <w:rFonts w:ascii="Arial" w:eastAsia="Arial Unicode MS" w:hAnsi="Arial" w:cs="Arial"/>
          <w:b/>
          <w:sz w:val="20"/>
          <w:szCs w:val="20"/>
        </w:rPr>
      </w:pPr>
      <w:r w:rsidRPr="00D2635D">
        <w:rPr>
          <w:rFonts w:ascii="Arial" w:hAnsi="Arial" w:cs="Arial"/>
          <w:sz w:val="20"/>
          <w:szCs w:val="20"/>
        </w:rPr>
        <w:t xml:space="preserve">En el </w:t>
      </w:r>
      <w:r w:rsidR="00D1134A" w:rsidRPr="00D2635D">
        <w:rPr>
          <w:rFonts w:ascii="Arial" w:hAnsi="Arial" w:cs="Arial"/>
          <w:b/>
          <w:sz w:val="20"/>
          <w:szCs w:val="20"/>
        </w:rPr>
        <w:t xml:space="preserve">Anexo </w:t>
      </w:r>
      <w:r w:rsidR="000D2FA6" w:rsidRPr="00D2635D">
        <w:rPr>
          <w:rFonts w:ascii="Arial" w:hAnsi="Arial" w:cs="Arial"/>
          <w:b/>
          <w:sz w:val="20"/>
          <w:szCs w:val="20"/>
        </w:rPr>
        <w:t>4</w:t>
      </w:r>
      <w:r w:rsidR="00D1134A" w:rsidRPr="00D2635D">
        <w:rPr>
          <w:rFonts w:ascii="Arial" w:hAnsi="Arial" w:cs="Arial"/>
          <w:b/>
          <w:sz w:val="20"/>
          <w:szCs w:val="20"/>
        </w:rPr>
        <w:t xml:space="preserve"> </w:t>
      </w:r>
      <w:r w:rsidR="00D1134A" w:rsidRPr="00D2635D">
        <w:rPr>
          <w:rFonts w:ascii="Arial" w:hAnsi="Arial" w:cs="Arial"/>
          <w:sz w:val="20"/>
          <w:szCs w:val="20"/>
        </w:rPr>
        <w:t xml:space="preserve">de la presente Convocatoria se relacionan los documentos que debe presentar cada licitante. </w:t>
      </w:r>
    </w:p>
    <w:p w:rsidR="00D1134A" w:rsidRDefault="00753B68" w:rsidP="00753B68">
      <w:pPr>
        <w:pStyle w:val="Ttulo1"/>
        <w:rPr>
          <w:rFonts w:cs="Arial"/>
          <w:sz w:val="20"/>
          <w:szCs w:val="20"/>
        </w:rPr>
      </w:pPr>
      <w:bookmarkStart w:id="100" w:name="_Toc367205802"/>
      <w:bookmarkStart w:id="101" w:name="_Toc453762436"/>
      <w:r w:rsidRPr="00D2635D">
        <w:rPr>
          <w:rFonts w:cs="Arial"/>
          <w:sz w:val="20"/>
          <w:szCs w:val="20"/>
        </w:rPr>
        <w:t xml:space="preserve">7. </w:t>
      </w:r>
      <w:r w:rsidR="00D1134A" w:rsidRPr="00D2635D">
        <w:rPr>
          <w:rFonts w:cs="Arial"/>
          <w:sz w:val="20"/>
          <w:szCs w:val="20"/>
        </w:rPr>
        <w:t>INCONFORMIDADES.</w:t>
      </w:r>
      <w:bookmarkEnd w:id="100"/>
      <w:bookmarkEnd w:id="101"/>
    </w:p>
    <w:p w:rsidR="00D1134A" w:rsidRPr="00D2635D" w:rsidRDefault="00D1134A" w:rsidP="00D2635D">
      <w:pPr>
        <w:suppressAutoHyphens/>
        <w:spacing w:after="0" w:line="240" w:lineRule="auto"/>
        <w:ind w:left="-284"/>
        <w:jc w:val="both"/>
        <w:rPr>
          <w:rFonts w:ascii="Arial" w:hAnsi="Arial" w:cs="Arial"/>
          <w:sz w:val="20"/>
          <w:szCs w:val="20"/>
        </w:rPr>
      </w:pPr>
      <w:r w:rsidRPr="00D2635D">
        <w:rPr>
          <w:rFonts w:ascii="Arial" w:hAnsi="Arial" w:cs="Arial"/>
          <w:sz w:val="20"/>
          <w:szCs w:val="20"/>
        </w:rPr>
        <w:t>De acuerdo con lo dispuesto en artículo 66 de la LAASSP, los licitantes podrán interponer inconformidad en las oficinas de la SFP ubicadas en Avenida de los Insurgentes Sur 1735, Colonia Guadalupe Inn, Código Postal 01020, Delegación Álvaro Obregón, México Distrito Federal o ante el OIC en el IMSS ubicado en</w:t>
      </w:r>
      <w:r w:rsidR="00220826" w:rsidRPr="00D2635D">
        <w:rPr>
          <w:rFonts w:ascii="Arial" w:hAnsi="Arial" w:cs="Arial"/>
          <w:sz w:val="20"/>
          <w:szCs w:val="20"/>
        </w:rPr>
        <w:t>. Avenida</w:t>
      </w:r>
      <w:r w:rsidRPr="00D2635D">
        <w:rPr>
          <w:rFonts w:ascii="Arial" w:hAnsi="Arial" w:cs="Arial"/>
          <w:sz w:val="20"/>
          <w:szCs w:val="20"/>
        </w:rPr>
        <w:t xml:space="preserve"> Revolución número 1586, Colonia San Ángel, Delegación Álvaro Obregón, C.P. 01000, </w:t>
      </w:r>
      <w:r w:rsidR="00D2635D" w:rsidRPr="00D2635D">
        <w:rPr>
          <w:rFonts w:ascii="Arial" w:hAnsi="Arial" w:cs="Arial"/>
          <w:sz w:val="20"/>
          <w:szCs w:val="20"/>
        </w:rPr>
        <w:t>Ciudad de México.</w:t>
      </w:r>
    </w:p>
    <w:p w:rsidR="00D1134A" w:rsidRPr="00D2635D" w:rsidRDefault="00D1134A" w:rsidP="00D2635D">
      <w:pPr>
        <w:suppressAutoHyphens/>
        <w:spacing w:after="0" w:line="240" w:lineRule="auto"/>
        <w:ind w:left="-284"/>
        <w:jc w:val="both"/>
        <w:rPr>
          <w:rFonts w:ascii="Arial" w:hAnsi="Arial" w:cs="Arial"/>
          <w:sz w:val="20"/>
          <w:szCs w:val="20"/>
        </w:rPr>
      </w:pPr>
    </w:p>
    <w:p w:rsidR="00D1134A" w:rsidRPr="00D2635D" w:rsidRDefault="00D1134A" w:rsidP="00D1134A">
      <w:pPr>
        <w:spacing w:after="0" w:line="240" w:lineRule="auto"/>
        <w:ind w:left="-284"/>
        <w:jc w:val="both"/>
        <w:rPr>
          <w:rFonts w:ascii="Arial" w:hAnsi="Arial" w:cs="Arial"/>
          <w:sz w:val="20"/>
          <w:szCs w:val="20"/>
        </w:rPr>
      </w:pPr>
      <w:r w:rsidRPr="00D2635D">
        <w:rPr>
          <w:rFonts w:ascii="Arial" w:hAnsi="Arial" w:cs="Arial"/>
          <w:sz w:val="20"/>
          <w:szCs w:val="20"/>
        </w:rPr>
        <w:t xml:space="preserve">Asimismo, se señala que tales inconformidades podrán presentarse mediante el sistema CompraNet en la dirección electrónica </w:t>
      </w:r>
      <w:hyperlink r:id="rId18" w:history="1">
        <w:r w:rsidR="00B06907" w:rsidRPr="00D2635D">
          <w:rPr>
            <w:rStyle w:val="Hipervnculo"/>
            <w:rFonts w:ascii="Arial" w:hAnsi="Arial" w:cs="Arial"/>
            <w:sz w:val="20"/>
            <w:szCs w:val="20"/>
          </w:rPr>
          <w:t>https://compranet.funcionpublica.gob.mx</w:t>
        </w:r>
      </w:hyperlink>
      <w:r w:rsidR="00B06907" w:rsidRPr="00D2635D">
        <w:rPr>
          <w:rFonts w:ascii="Arial" w:hAnsi="Arial" w:cs="Arial"/>
          <w:u w:val="single"/>
        </w:rPr>
        <w:t xml:space="preserve">. </w:t>
      </w:r>
      <w:r w:rsidRPr="00D2635D">
        <w:rPr>
          <w:rFonts w:ascii="Arial" w:hAnsi="Arial" w:cs="Arial"/>
          <w:sz w:val="20"/>
          <w:szCs w:val="20"/>
        </w:rPr>
        <w:t xml:space="preserve">Lo anterior, contra actos del procedimiento de contratación que contravengan las disposiciones que rigen las materias objeto del mencionado ordenamiento. </w:t>
      </w:r>
    </w:p>
    <w:p w:rsidR="00D1134A" w:rsidRDefault="00753B68" w:rsidP="00753B68">
      <w:pPr>
        <w:pStyle w:val="Ttulo1"/>
        <w:tabs>
          <w:tab w:val="clear" w:pos="432"/>
          <w:tab w:val="num" w:pos="0"/>
        </w:tabs>
        <w:ind w:left="0" w:firstLine="0"/>
        <w:rPr>
          <w:rFonts w:cs="Arial"/>
          <w:sz w:val="20"/>
          <w:szCs w:val="20"/>
        </w:rPr>
      </w:pPr>
      <w:bookmarkStart w:id="102" w:name="_Toc453762437"/>
      <w:r w:rsidRPr="00D2635D">
        <w:rPr>
          <w:rFonts w:cs="Arial"/>
          <w:sz w:val="20"/>
          <w:szCs w:val="20"/>
        </w:rPr>
        <w:t xml:space="preserve">8. </w:t>
      </w:r>
      <w:r w:rsidR="00D1134A" w:rsidRPr="00D2635D">
        <w:rPr>
          <w:rFonts w:cs="Arial"/>
          <w:sz w:val="20"/>
          <w:szCs w:val="20"/>
        </w:rPr>
        <w:t xml:space="preserve"> FORMATOS QUE FACILITARÁN Y AGILIZARÁN LA PRESENTACIÓN Y RECEPCIÓN DE LAS PROPOSICIONES.</w:t>
      </w:r>
      <w:bookmarkEnd w:id="102"/>
    </w:p>
    <w:p w:rsidR="004F602B" w:rsidRPr="004F602B" w:rsidRDefault="004F602B" w:rsidP="004F602B">
      <w:pPr>
        <w:rPr>
          <w:lang w:eastAsia="ar-SA"/>
        </w:rPr>
      </w:pPr>
      <w:bookmarkStart w:id="103" w:name="_GoBack"/>
      <w:bookmarkEnd w:id="103"/>
    </w:p>
    <w:tbl>
      <w:tblPr>
        <w:tblW w:w="5000" w:type="pct"/>
        <w:tblCellMar>
          <w:left w:w="70" w:type="dxa"/>
          <w:right w:w="70" w:type="dxa"/>
        </w:tblCellMar>
        <w:tblLook w:val="04A0" w:firstRow="1" w:lastRow="0" w:firstColumn="1" w:lastColumn="0" w:noHBand="0" w:noVBand="1"/>
      </w:tblPr>
      <w:tblGrid>
        <w:gridCol w:w="1141"/>
        <w:gridCol w:w="8496"/>
      </w:tblGrid>
      <w:tr w:rsidR="005D183E" w:rsidRPr="00FC6930" w:rsidTr="006035EB">
        <w:trPr>
          <w:trHeight w:val="393"/>
          <w:tblHeader/>
        </w:trPr>
        <w:tc>
          <w:tcPr>
            <w:tcW w:w="5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183E" w:rsidRPr="00FC6930" w:rsidRDefault="005D183E" w:rsidP="006035EB">
            <w:pPr>
              <w:spacing w:after="0"/>
              <w:jc w:val="center"/>
              <w:rPr>
                <w:rFonts w:ascii="Arial" w:hAnsi="Arial" w:cs="Arial"/>
                <w:b/>
                <w:sz w:val="18"/>
                <w:szCs w:val="18"/>
                <w:lang w:val="es-ES"/>
              </w:rPr>
            </w:pPr>
            <w:r w:rsidRPr="00FC6930">
              <w:rPr>
                <w:rFonts w:ascii="Arial" w:hAnsi="Arial" w:cs="Arial"/>
                <w:b/>
                <w:sz w:val="18"/>
                <w:szCs w:val="18"/>
                <w:lang w:val="es-ES"/>
              </w:rPr>
              <w:t>Número</w:t>
            </w:r>
          </w:p>
        </w:tc>
        <w:tc>
          <w:tcPr>
            <w:tcW w:w="44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D183E" w:rsidRPr="00FC6930" w:rsidRDefault="005D183E" w:rsidP="006035EB">
            <w:pPr>
              <w:spacing w:after="0"/>
              <w:jc w:val="center"/>
              <w:rPr>
                <w:rFonts w:ascii="Arial" w:hAnsi="Arial" w:cs="Arial"/>
                <w:b/>
                <w:sz w:val="18"/>
                <w:szCs w:val="18"/>
                <w:lang w:val="es-ES"/>
              </w:rPr>
            </w:pPr>
            <w:r w:rsidRPr="00FC6930">
              <w:rPr>
                <w:rFonts w:ascii="Arial" w:hAnsi="Arial" w:cs="Arial"/>
                <w:b/>
                <w:sz w:val="18"/>
                <w:szCs w:val="18"/>
                <w:lang w:val="es-ES"/>
              </w:rPr>
              <w:t>Descripción</w:t>
            </w:r>
          </w:p>
        </w:tc>
      </w:tr>
      <w:tr w:rsidR="005D183E" w:rsidRPr="00FC6930" w:rsidTr="006035EB">
        <w:trPr>
          <w:trHeight w:val="436"/>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Términos y Condiciones. </w:t>
            </w:r>
          </w:p>
        </w:tc>
      </w:tr>
      <w:tr w:rsidR="005D183E" w:rsidRPr="00FC6930" w:rsidTr="006035EB">
        <w:trPr>
          <w:trHeight w:val="306"/>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1.1</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Cuadro de Entregas</w:t>
            </w:r>
          </w:p>
        </w:tc>
      </w:tr>
      <w:tr w:rsidR="005D183E" w:rsidRPr="00FC6930" w:rsidTr="006035EB">
        <w:trPr>
          <w:trHeight w:val="423"/>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1.2</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Directorio de Almacenes Delegacionales</w:t>
            </w:r>
          </w:p>
        </w:tc>
      </w:tr>
      <w:tr w:rsidR="005D183E" w:rsidRPr="00FC6930" w:rsidTr="006035EB">
        <w:trPr>
          <w:trHeight w:val="425"/>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lastRenderedPageBreak/>
              <w:t>Anexo 1.3</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Formato Remisión de Pedido</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2</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Acuse de recibo de muestras</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3</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Modelo de contrato para la adquisición de bienes.</w:t>
            </w:r>
          </w:p>
        </w:tc>
      </w:tr>
      <w:tr w:rsidR="005D183E" w:rsidRPr="00FC6930" w:rsidTr="006035EB">
        <w:trPr>
          <w:trHeight w:val="477"/>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4</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Relación de documentos a presentar.</w:t>
            </w:r>
          </w:p>
        </w:tc>
      </w:tr>
      <w:tr w:rsidR="005D183E" w:rsidRPr="00FC6930" w:rsidTr="006035EB">
        <w:trPr>
          <w:trHeight w:val="477"/>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5</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interés en participar en la presente Licitación. </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6</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solicitudes de aclaración. </w:t>
            </w:r>
          </w:p>
        </w:tc>
      </w:tr>
      <w:tr w:rsidR="005D183E" w:rsidRPr="00FC6930" w:rsidTr="006035EB">
        <w:trPr>
          <w:trHeight w:val="36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7</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acreditación de existencia legal y personalidad jurídica. </w:t>
            </w:r>
          </w:p>
        </w:tc>
      </w:tr>
      <w:tr w:rsidR="005D183E" w:rsidRPr="00FC6930" w:rsidTr="006035EB">
        <w:trPr>
          <w:trHeight w:val="821"/>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8 A</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para bienes nacionales, en cumplimiento a la </w:t>
            </w:r>
            <w:r w:rsidRPr="00FC6930">
              <w:rPr>
                <w:rFonts w:ascii="Arial" w:hAnsi="Arial" w:cs="Arial"/>
                <w:bCs/>
                <w:sz w:val="18"/>
                <w:szCs w:val="18"/>
                <w:lang w:val="es-ES_tradnl"/>
              </w:rPr>
              <w:t xml:space="preserve"> la regla 5.2 de las Reglas para la Celebración de Licitaciones Públicas Internacionales bajo la Cobertura de Tratados de Libre Comercio suscritos por los Estados Unidos Mexicanos (origen nacional).</w:t>
            </w:r>
          </w:p>
        </w:tc>
      </w:tr>
      <w:tr w:rsidR="005D183E" w:rsidRPr="00FC6930" w:rsidTr="006035EB">
        <w:trPr>
          <w:trHeight w:val="313"/>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8 B</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para bienes nacionales, en cumplimiento a la </w:t>
            </w:r>
            <w:r w:rsidRPr="00FC6930">
              <w:rPr>
                <w:rFonts w:ascii="Arial" w:hAnsi="Arial" w:cs="Arial"/>
                <w:bCs/>
                <w:sz w:val="18"/>
                <w:szCs w:val="18"/>
                <w:lang w:val="es-ES_tradnl"/>
              </w:rPr>
              <w:t xml:space="preserve"> la regla 5.2 de las Reglas para la Celebración de Licitaciones Públicas Internacionales bajo la Cobertura de Tratados de Libre Comercio suscritos por los Estados Unidos Mexicanos (reglas de origen).</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8 C</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para bienes extranjeros, en cumplimiento a la </w:t>
            </w:r>
            <w:r w:rsidRPr="00FC6930">
              <w:rPr>
                <w:rFonts w:ascii="Arial" w:hAnsi="Arial" w:cs="Arial"/>
                <w:bCs/>
                <w:sz w:val="18"/>
                <w:szCs w:val="18"/>
                <w:lang w:val="es-ES_tradnl"/>
              </w:rPr>
              <w:t xml:space="preserve"> la regla 5.2 de las Reglas para la Celebración de Licitaciones Públicas Internacionales bajo la Cobertura de Tratados de Libre Comercio suscritos por los Estados Unidos Mexicanos</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9</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Escrito de no encontrarse en los supuestos de los artículos 50 y 60 de la LAASSP. </w:t>
            </w:r>
          </w:p>
        </w:tc>
      </w:tr>
      <w:tr w:rsidR="005D183E" w:rsidRPr="00FC6930" w:rsidTr="006035EB">
        <w:trPr>
          <w:trHeight w:val="300"/>
        </w:trPr>
        <w:tc>
          <w:tcPr>
            <w:tcW w:w="592"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10</w:t>
            </w:r>
          </w:p>
        </w:tc>
        <w:tc>
          <w:tcPr>
            <w:tcW w:w="4408" w:type="pct"/>
            <w:tcBorders>
              <w:top w:val="nil"/>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Declaración de integridad.</w:t>
            </w:r>
          </w:p>
        </w:tc>
      </w:tr>
      <w:tr w:rsidR="005D183E" w:rsidRPr="00FC6930" w:rsidTr="006035EB">
        <w:trPr>
          <w:trHeight w:val="300"/>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11</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Escrito de liberación de responsabilidad.</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12</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Manifestación de estratificación de micro, pequeña o mediana empresa (MiPyMEs).</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13</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Modelo de Convenio de Participación Conjunta (en su caso). </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14</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Formato de propuesta económica.</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15</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Formato de propuesta técnica.</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16</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 xml:space="preserve">Formato de información reservada y confidencial. </w:t>
            </w:r>
          </w:p>
        </w:tc>
      </w:tr>
      <w:tr w:rsidR="005D183E" w:rsidRPr="00FC6930" w:rsidTr="006035EB">
        <w:trPr>
          <w:trHeight w:val="277"/>
        </w:trPr>
        <w:tc>
          <w:tcPr>
            <w:tcW w:w="592"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Anexo 17</w:t>
            </w:r>
          </w:p>
        </w:tc>
        <w:tc>
          <w:tcPr>
            <w:tcW w:w="4408" w:type="pct"/>
            <w:tcBorders>
              <w:top w:val="single" w:sz="4" w:space="0" w:color="auto"/>
              <w:left w:val="single" w:sz="4" w:space="0" w:color="auto"/>
              <w:bottom w:val="single" w:sz="4" w:space="0" w:color="auto"/>
              <w:right w:val="single" w:sz="4" w:space="0" w:color="auto"/>
            </w:tcBorders>
            <w:vAlign w:val="center"/>
          </w:tcPr>
          <w:p w:rsidR="005D183E" w:rsidRPr="00FC6930" w:rsidRDefault="005D183E" w:rsidP="006035EB">
            <w:pPr>
              <w:rPr>
                <w:rFonts w:ascii="Arial" w:hAnsi="Arial" w:cs="Arial"/>
                <w:sz w:val="18"/>
                <w:szCs w:val="18"/>
              </w:rPr>
            </w:pPr>
            <w:r w:rsidRPr="00FC6930">
              <w:rPr>
                <w:rFonts w:ascii="Arial" w:hAnsi="Arial" w:cs="Arial"/>
                <w:sz w:val="18"/>
                <w:szCs w:val="18"/>
              </w:rPr>
              <w:t>Glosario.</w:t>
            </w:r>
          </w:p>
        </w:tc>
      </w:tr>
    </w:tbl>
    <w:p w:rsidR="00DB0BB5" w:rsidRPr="00A91392" w:rsidRDefault="00DB0BB5" w:rsidP="00A91392">
      <w:pPr>
        <w:spacing w:after="0" w:line="240" w:lineRule="auto"/>
        <w:ind w:left="-284"/>
        <w:jc w:val="both"/>
        <w:rPr>
          <w:rFonts w:ascii="Arial" w:hAnsi="Arial" w:cs="Arial"/>
          <w:sz w:val="20"/>
          <w:szCs w:val="20"/>
        </w:rPr>
      </w:pPr>
    </w:p>
    <w:p w:rsidR="00D1134A" w:rsidRPr="00D2635D" w:rsidRDefault="001C1C89" w:rsidP="001C1C89">
      <w:pPr>
        <w:pStyle w:val="Ttulo1"/>
        <w:rPr>
          <w:rFonts w:cs="Arial"/>
          <w:sz w:val="20"/>
          <w:szCs w:val="20"/>
        </w:rPr>
      </w:pPr>
      <w:bookmarkStart w:id="104" w:name="_Toc453762438"/>
      <w:r w:rsidRPr="00D2635D">
        <w:rPr>
          <w:rFonts w:cs="Arial"/>
          <w:sz w:val="20"/>
          <w:szCs w:val="20"/>
        </w:rPr>
        <w:t xml:space="preserve">9. </w:t>
      </w:r>
      <w:r w:rsidR="00D1134A" w:rsidRPr="00D2635D">
        <w:rPr>
          <w:rFonts w:cs="Arial"/>
          <w:sz w:val="20"/>
          <w:szCs w:val="20"/>
        </w:rPr>
        <w:t>Información reservada y confidencial.</w:t>
      </w:r>
      <w:bookmarkEnd w:id="104"/>
    </w:p>
    <w:p w:rsidR="0052099E" w:rsidRPr="0052099E" w:rsidRDefault="0052099E" w:rsidP="0052099E">
      <w:pPr>
        <w:suppressAutoHyphens/>
        <w:spacing w:after="0" w:line="240" w:lineRule="auto"/>
        <w:ind w:left="-284"/>
        <w:jc w:val="both"/>
        <w:rPr>
          <w:rFonts w:ascii="Arial" w:hAnsi="Arial" w:cs="Arial"/>
          <w:sz w:val="20"/>
          <w:szCs w:val="20"/>
        </w:rPr>
      </w:pPr>
      <w:r w:rsidRPr="0052099E">
        <w:rPr>
          <w:rFonts w:ascii="Arial" w:hAnsi="Arial" w:cs="Arial"/>
          <w:sz w:val="20"/>
          <w:szCs w:val="20"/>
        </w:rPr>
        <w:t xml:space="preserve">Se hace del conocimiento del licitante, que en términos de lo dispuesto por los artículos 14 fracciones I y II, 18 fracciones I y II, y 19 de la Ley Federal de Transparencia y Acceso a la Información Pública Gubernamental y 38 de su Reglamento, deberán indicar si en los documentos que proporcionan al IMSS se contiene </w:t>
      </w:r>
      <w:r w:rsidRPr="0052099E">
        <w:rPr>
          <w:rFonts w:ascii="Arial" w:hAnsi="Arial" w:cs="Arial"/>
          <w:sz w:val="20"/>
          <w:szCs w:val="20"/>
        </w:rPr>
        <w:lastRenderedPageBreak/>
        <w:t xml:space="preserve">información de carácter confidencial o comercial reservada, señalando los documentos o las secciones de éstos que la contengan, así como el fundamento por el cual considera que tengan ese carácter, para lo cual se adjunta el formato </w:t>
      </w:r>
      <w:r w:rsidRPr="0052099E">
        <w:rPr>
          <w:rFonts w:ascii="Arial" w:hAnsi="Arial" w:cs="Arial"/>
          <w:b/>
          <w:sz w:val="20"/>
          <w:szCs w:val="20"/>
        </w:rPr>
        <w:t>Anexo No. 16</w:t>
      </w:r>
      <w:r w:rsidRPr="0052099E">
        <w:rPr>
          <w:rFonts w:ascii="Arial" w:hAnsi="Arial" w:cs="Arial"/>
          <w:sz w:val="20"/>
          <w:szCs w:val="20"/>
        </w:rPr>
        <w:t>. Cabe señalar que de no clasificarse la información por parte del Licitante en los términos señalados, la información presentada como parte de su proposición técnica - legal económica tendrá tratamiento de información de carácter público.</w:t>
      </w:r>
    </w:p>
    <w:p w:rsidR="00D1134A" w:rsidRPr="00D2635D" w:rsidRDefault="00D1134A" w:rsidP="00D1134A">
      <w:pPr>
        <w:suppressAutoHyphens/>
        <w:spacing w:after="0" w:line="240" w:lineRule="auto"/>
        <w:ind w:left="-284"/>
        <w:jc w:val="both"/>
        <w:rPr>
          <w:rFonts w:ascii="Arial" w:hAnsi="Arial" w:cs="Arial"/>
          <w:sz w:val="20"/>
          <w:szCs w:val="20"/>
        </w:rPr>
      </w:pPr>
    </w:p>
    <w:tbl>
      <w:tblPr>
        <w:tblW w:w="9718"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8"/>
      </w:tblGrid>
      <w:tr w:rsidR="00D1134A" w:rsidRPr="00D2635D" w:rsidTr="00C9018F">
        <w:trPr>
          <w:trHeight w:val="473"/>
        </w:trPr>
        <w:tc>
          <w:tcPr>
            <w:tcW w:w="9718" w:type="dxa"/>
            <w:tcBorders>
              <w:top w:val="nil"/>
              <w:left w:val="nil"/>
              <w:bottom w:val="nil"/>
              <w:right w:val="nil"/>
            </w:tcBorders>
          </w:tcPr>
          <w:p w:rsidR="00422A50" w:rsidRDefault="00422A50" w:rsidP="006B7C19">
            <w:pPr>
              <w:spacing w:after="0" w:line="240" w:lineRule="auto"/>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ÁREA CONVOCANTE</w:t>
            </w:r>
          </w:p>
          <w:p w:rsidR="00422A50" w:rsidRDefault="00422A50" w:rsidP="006B7C19">
            <w:pPr>
              <w:spacing w:after="0" w:line="240" w:lineRule="auto"/>
              <w:jc w:val="center"/>
              <w:rPr>
                <w:rFonts w:ascii="Arial" w:eastAsia="Times New Roman" w:hAnsi="Arial" w:cs="Arial"/>
                <w:b/>
                <w:bCs/>
                <w:sz w:val="20"/>
                <w:szCs w:val="20"/>
                <w:lang w:eastAsia="ar-SA"/>
              </w:rPr>
            </w:pPr>
          </w:p>
          <w:p w:rsidR="00D1134A" w:rsidRPr="00D2635D" w:rsidRDefault="00C9018F" w:rsidP="006B7C19">
            <w:pPr>
              <w:spacing w:after="0" w:line="240" w:lineRule="auto"/>
              <w:jc w:val="center"/>
              <w:rPr>
                <w:rFonts w:ascii="Arial" w:eastAsia="Times New Roman" w:hAnsi="Arial" w:cs="Arial"/>
                <w:b/>
                <w:bCs/>
                <w:sz w:val="20"/>
                <w:szCs w:val="20"/>
                <w:lang w:eastAsia="ar-SA"/>
              </w:rPr>
            </w:pPr>
            <w:r w:rsidRPr="00D2635D">
              <w:rPr>
                <w:rFonts w:ascii="Arial" w:eastAsia="Times New Roman" w:hAnsi="Arial" w:cs="Arial"/>
                <w:b/>
                <w:bCs/>
                <w:sz w:val="20"/>
                <w:szCs w:val="20"/>
                <w:lang w:eastAsia="ar-SA"/>
              </w:rPr>
              <w:t>__________________________</w:t>
            </w:r>
          </w:p>
        </w:tc>
      </w:tr>
      <w:tr w:rsidR="00D1134A" w:rsidRPr="00D2635D" w:rsidTr="006B7C19">
        <w:trPr>
          <w:trHeight w:val="710"/>
        </w:trPr>
        <w:tc>
          <w:tcPr>
            <w:tcW w:w="9718" w:type="dxa"/>
            <w:tcBorders>
              <w:top w:val="nil"/>
              <w:left w:val="nil"/>
              <w:bottom w:val="nil"/>
              <w:right w:val="nil"/>
            </w:tcBorders>
          </w:tcPr>
          <w:p w:rsidR="00C9018F" w:rsidRPr="00D2635D" w:rsidRDefault="00684E17" w:rsidP="00C9018F">
            <w:pPr>
              <w:spacing w:after="0" w:line="240" w:lineRule="auto"/>
              <w:ind w:left="-64"/>
              <w:jc w:val="center"/>
              <w:rPr>
                <w:rFonts w:ascii="Arial" w:eastAsia="Times New Roman" w:hAnsi="Arial" w:cs="Arial"/>
                <w:b/>
                <w:bCs/>
                <w:i/>
                <w:sz w:val="20"/>
                <w:szCs w:val="20"/>
                <w:lang w:eastAsia="ar-SA"/>
              </w:rPr>
            </w:pPr>
            <w:r>
              <w:rPr>
                <w:rFonts w:ascii="Arial" w:eastAsia="Times New Roman" w:hAnsi="Arial" w:cs="Arial"/>
                <w:b/>
                <w:bCs/>
                <w:i/>
                <w:sz w:val="20"/>
                <w:szCs w:val="20"/>
                <w:lang w:eastAsia="ar-SA"/>
              </w:rPr>
              <w:t>LIC. FLOR BEATRIZ VELÁZQUEZ RÍOS</w:t>
            </w:r>
          </w:p>
          <w:p w:rsidR="00D1134A" w:rsidRPr="00D2635D" w:rsidRDefault="00C9018F" w:rsidP="002168E7">
            <w:pPr>
              <w:spacing w:after="0" w:line="240" w:lineRule="auto"/>
              <w:ind w:left="-64"/>
              <w:jc w:val="center"/>
              <w:rPr>
                <w:rFonts w:ascii="Arial" w:eastAsia="Times New Roman" w:hAnsi="Arial" w:cs="Arial"/>
                <w:b/>
                <w:bCs/>
                <w:i/>
                <w:sz w:val="20"/>
                <w:szCs w:val="20"/>
                <w:lang w:eastAsia="ar-SA"/>
              </w:rPr>
            </w:pPr>
            <w:r w:rsidRPr="00D2635D">
              <w:rPr>
                <w:rFonts w:ascii="Arial" w:eastAsia="Times New Roman" w:hAnsi="Arial" w:cs="Arial"/>
                <w:b/>
                <w:bCs/>
                <w:i/>
                <w:sz w:val="20"/>
                <w:szCs w:val="20"/>
                <w:lang w:eastAsia="ar-SA"/>
              </w:rPr>
              <w:t>TITULAR DE LA DIVISIÓN DE BIENES NO TERAPÉUTICOS</w:t>
            </w:r>
          </w:p>
        </w:tc>
      </w:tr>
    </w:tbl>
    <w:p w:rsidR="00E1087B" w:rsidRDefault="00E1087B" w:rsidP="00C9018F">
      <w:pPr>
        <w:pStyle w:val="Estilo"/>
        <w:jc w:val="both"/>
        <w:rPr>
          <w:rFonts w:cs="Arial"/>
          <w:lang w:val="es-MX"/>
        </w:rPr>
      </w:pPr>
    </w:p>
    <w:p w:rsidR="002A31CC" w:rsidRDefault="002A31CC" w:rsidP="00C9018F">
      <w:pPr>
        <w:pStyle w:val="Estilo"/>
        <w:jc w:val="both"/>
        <w:rPr>
          <w:rFonts w:cs="Arial"/>
          <w:lang w:val="es-MX"/>
        </w:rPr>
      </w:pPr>
    </w:p>
    <w:p w:rsidR="002A31CC" w:rsidRDefault="002A31CC" w:rsidP="00C9018F">
      <w:pPr>
        <w:pStyle w:val="Estilo"/>
        <w:jc w:val="both"/>
        <w:rPr>
          <w:rFonts w:cs="Arial"/>
          <w:lang w:val="es-MX"/>
        </w:rPr>
      </w:pPr>
    </w:p>
    <w:p w:rsidR="002A31CC" w:rsidRDefault="002A31CC" w:rsidP="00C9018F">
      <w:pPr>
        <w:pStyle w:val="Estilo"/>
        <w:jc w:val="both"/>
        <w:rPr>
          <w:rFonts w:cs="Arial"/>
          <w:lang w:val="es-MX"/>
        </w:rPr>
      </w:pPr>
    </w:p>
    <w:p w:rsidR="002A31CC" w:rsidRDefault="002A31CC" w:rsidP="00C9018F">
      <w:pPr>
        <w:pStyle w:val="Estilo"/>
        <w:jc w:val="both"/>
        <w:rPr>
          <w:rFonts w:cs="Arial"/>
          <w:lang w:val="es-MX"/>
        </w:rPr>
      </w:pPr>
    </w:p>
    <w:p w:rsidR="002A31CC" w:rsidRDefault="002A31CC" w:rsidP="00C9018F">
      <w:pPr>
        <w:pStyle w:val="Estilo"/>
        <w:jc w:val="both"/>
        <w:rPr>
          <w:rFonts w:cs="Arial"/>
          <w:lang w:val="es-MX"/>
        </w:rPr>
      </w:pPr>
    </w:p>
    <w:p w:rsidR="002A31CC" w:rsidRPr="00D2635D" w:rsidRDefault="002A31CC" w:rsidP="00C9018F">
      <w:pPr>
        <w:pStyle w:val="Estilo"/>
        <w:jc w:val="both"/>
        <w:rPr>
          <w:rFonts w:cs="Arial"/>
          <w:lang w:val="es-MX"/>
        </w:rPr>
      </w:pPr>
    </w:p>
    <w:sectPr w:rsidR="002A31CC" w:rsidRPr="00D2635D" w:rsidSect="00CC09DF">
      <w:footerReference w:type="default" r:id="rId19"/>
      <w:pgSz w:w="12240" w:h="15840"/>
      <w:pgMar w:top="864" w:right="1325" w:bottom="1276" w:left="1418" w:header="284" w:footer="49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160" w:rsidRDefault="00502160" w:rsidP="00532601">
      <w:pPr>
        <w:spacing w:after="0" w:line="240" w:lineRule="auto"/>
      </w:pPr>
      <w:r>
        <w:separator/>
      </w:r>
    </w:p>
  </w:endnote>
  <w:endnote w:type="continuationSeparator" w:id="0">
    <w:p w:rsidR="00502160" w:rsidRDefault="00502160"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Apple SD 산돌고딕 Neo 일반체">
    <w:altName w:val="Arial Unicode MS"/>
    <w:charset w:val="4F"/>
    <w:family w:val="auto"/>
    <w:pitch w:val="variable"/>
    <w:sig w:usb0="00000000" w:usb1="29D72C10" w:usb2="00000010" w:usb3="00000000" w:csb0="00280005"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2B" w:rsidRDefault="004F602B">
    <w:pPr>
      <w:pStyle w:val="Piedepgina"/>
      <w:jc w:val="right"/>
    </w:pPr>
  </w:p>
  <w:p w:rsidR="004F602B" w:rsidRPr="007C4BFA" w:rsidRDefault="004F602B" w:rsidP="007C4BFA">
    <w:pPr>
      <w:tabs>
        <w:tab w:val="left" w:pos="7655"/>
      </w:tabs>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882398"/>
      <w:docPartObj>
        <w:docPartGallery w:val="Page Numbers (Bottom of Page)"/>
        <w:docPartUnique/>
      </w:docPartObj>
    </w:sdtPr>
    <w:sdtContent>
      <w:sdt>
        <w:sdtPr>
          <w:id w:val="-2082973599"/>
          <w:docPartObj>
            <w:docPartGallery w:val="Page Numbers (Top of Page)"/>
            <w:docPartUnique/>
          </w:docPartObj>
        </w:sdtPr>
        <w:sdtContent>
          <w:p w:rsidR="004F602B" w:rsidRDefault="004F602B">
            <w:pPr>
              <w:pStyle w:val="Piedepgina"/>
              <w:jc w:val="right"/>
            </w:pPr>
            <w:r>
              <w:t xml:space="preserve">Página </w:t>
            </w:r>
            <w:r>
              <w:rPr>
                <w:b/>
                <w:bCs/>
                <w:szCs w:val="24"/>
              </w:rPr>
              <w:fldChar w:fldCharType="begin"/>
            </w:r>
            <w:r>
              <w:rPr>
                <w:b/>
                <w:bCs/>
              </w:rPr>
              <w:instrText>PAGE</w:instrText>
            </w:r>
            <w:r>
              <w:rPr>
                <w:b/>
                <w:bCs/>
                <w:szCs w:val="24"/>
              </w:rPr>
              <w:fldChar w:fldCharType="separate"/>
            </w:r>
            <w:r w:rsidR="00133F5A">
              <w:rPr>
                <w:b/>
                <w:bCs/>
              </w:rPr>
              <w:t>18</w:t>
            </w:r>
            <w:r>
              <w:rPr>
                <w:b/>
                <w:bCs/>
                <w:szCs w:val="24"/>
              </w:rPr>
              <w:fldChar w:fldCharType="end"/>
            </w:r>
            <w:r>
              <w:t xml:space="preserve"> de </w:t>
            </w:r>
            <w:r w:rsidRPr="006D6965">
              <w:rPr>
                <w:b/>
              </w:rPr>
              <w:t>1</w:t>
            </w:r>
            <w:r>
              <w:rPr>
                <w:b/>
              </w:rPr>
              <w:t>7</w:t>
            </w:r>
          </w:p>
        </w:sdtContent>
      </w:sdt>
    </w:sdtContent>
  </w:sdt>
  <w:p w:rsidR="004F602B" w:rsidRPr="007C4BFA" w:rsidRDefault="004F602B" w:rsidP="007C4BFA">
    <w:pPr>
      <w:tabs>
        <w:tab w:val="left" w:pos="7655"/>
      </w:tabs>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160" w:rsidRDefault="00502160" w:rsidP="00532601">
      <w:pPr>
        <w:spacing w:after="0" w:line="240" w:lineRule="auto"/>
      </w:pPr>
      <w:r>
        <w:separator/>
      </w:r>
    </w:p>
  </w:footnote>
  <w:footnote w:type="continuationSeparator" w:id="0">
    <w:p w:rsidR="00502160" w:rsidRDefault="00502160"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02B" w:rsidRDefault="004F602B" w:rsidP="00007194">
    <w:pPr>
      <w:spacing w:after="0" w:line="240" w:lineRule="auto"/>
    </w:pPr>
  </w:p>
  <w:tbl>
    <w:tblPr>
      <w:tblStyle w:val="Tablaconcuadrcula"/>
      <w:tblW w:w="5148" w:type="pct"/>
      <w:jc w:val="center"/>
      <w:tblLook w:val="04A0" w:firstRow="1" w:lastRow="0" w:firstColumn="1" w:lastColumn="0" w:noHBand="0" w:noVBand="1"/>
    </w:tblPr>
    <w:tblGrid>
      <w:gridCol w:w="4930"/>
      <w:gridCol w:w="5071"/>
    </w:tblGrid>
    <w:tr w:rsidR="004F602B" w:rsidTr="00F03485">
      <w:trPr>
        <w:trHeight w:val="1567"/>
        <w:jc w:val="center"/>
      </w:trPr>
      <w:tc>
        <w:tcPr>
          <w:tcW w:w="2465" w:type="pct"/>
          <w:vAlign w:val="center"/>
        </w:tcPr>
        <w:p w:rsidR="004F602B" w:rsidRDefault="004F602B" w:rsidP="00B15385">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4F602B" w:rsidRDefault="004F602B" w:rsidP="00CE53EB">
          <w:pPr>
            <w:suppressAutoHyphens/>
            <w:jc w:val="center"/>
            <w:rPr>
              <w:rFonts w:ascii="Arial" w:hAnsi="Arial" w:cs="Arial"/>
              <w:b/>
              <w:bCs/>
              <w:sz w:val="16"/>
              <w:szCs w:val="18"/>
              <w:lang w:val="es-ES" w:eastAsia="ar-SA"/>
            </w:rPr>
          </w:pPr>
        </w:p>
        <w:p w:rsidR="004F602B" w:rsidRDefault="004F602B" w:rsidP="00CE53EB">
          <w:pPr>
            <w:suppressAutoHyphens/>
            <w:jc w:val="center"/>
            <w:rPr>
              <w:rFonts w:ascii="Arial" w:hAnsi="Arial" w:cs="Arial"/>
              <w:b/>
              <w:sz w:val="16"/>
              <w:szCs w:val="18"/>
              <w:lang w:val="es-ES_tradnl" w:eastAsia="ar-SA"/>
            </w:rPr>
          </w:pPr>
          <w:r>
            <w:rPr>
              <w:rFonts w:ascii="Arial" w:hAnsi="Arial" w:cs="Arial"/>
              <w:b/>
              <w:bCs/>
              <w:sz w:val="16"/>
              <w:szCs w:val="18"/>
              <w:lang w:val="es-ES" w:eastAsia="ar-SA"/>
            </w:rPr>
            <w:t>Licitación Pública Intern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w:t>
          </w:r>
          <w:r>
            <w:rPr>
              <w:rFonts w:ascii="Arial" w:hAnsi="Arial" w:cs="Arial"/>
              <w:b/>
              <w:sz w:val="16"/>
              <w:szCs w:val="18"/>
              <w:lang w:val="es-ES_tradnl" w:eastAsia="ar-SA"/>
            </w:rPr>
            <w:t xml:space="preserve">Bajo Tratados </w:t>
          </w:r>
        </w:p>
        <w:p w:rsidR="004F602B" w:rsidRPr="00206357" w:rsidRDefault="004F602B" w:rsidP="00CE53EB">
          <w:pPr>
            <w:suppressAutoHyphens/>
            <w:jc w:val="center"/>
            <w:rPr>
              <w:rFonts w:ascii="Arial" w:hAnsi="Arial" w:cs="Arial"/>
              <w:b/>
              <w:sz w:val="16"/>
              <w:szCs w:val="18"/>
              <w:lang w:val="es-ES" w:eastAsia="ar-SA"/>
            </w:rPr>
          </w:pPr>
          <w:r>
            <w:rPr>
              <w:rFonts w:ascii="Arial" w:hAnsi="Arial" w:cs="Arial"/>
              <w:b/>
              <w:sz w:val="16"/>
              <w:szCs w:val="18"/>
              <w:lang w:val="es-ES_tradnl" w:eastAsia="ar-SA"/>
            </w:rPr>
            <w:t xml:space="preserve">de Libre Comercio de los que México forma parte </w:t>
          </w:r>
          <w:r w:rsidRPr="00206357">
            <w:rPr>
              <w:rFonts w:ascii="Arial" w:hAnsi="Arial" w:cs="Arial"/>
              <w:b/>
              <w:sz w:val="16"/>
              <w:szCs w:val="18"/>
              <w:lang w:val="es-ES_tradnl" w:eastAsia="ar-SA"/>
            </w:rPr>
            <w:t>Electrónica</w:t>
          </w:r>
        </w:p>
        <w:p w:rsidR="004F602B" w:rsidRPr="00206357" w:rsidRDefault="004F602B" w:rsidP="00CE53EB">
          <w:pPr>
            <w:suppressAutoHyphens/>
            <w:jc w:val="center"/>
            <w:rPr>
              <w:rFonts w:ascii="Arial" w:hAnsi="Arial" w:cs="Arial"/>
              <w:b/>
              <w:sz w:val="10"/>
              <w:szCs w:val="18"/>
              <w:lang w:val="es-ES" w:eastAsia="ar-SA"/>
            </w:rPr>
          </w:pPr>
        </w:p>
        <w:p w:rsidR="004F602B" w:rsidRPr="00206357" w:rsidRDefault="004F602B" w:rsidP="00CE53EB">
          <w:pPr>
            <w:suppressAutoHyphens/>
            <w:jc w:val="center"/>
            <w:rPr>
              <w:rFonts w:ascii="Arial" w:hAnsi="Arial" w:cs="Arial"/>
              <w:b/>
              <w:sz w:val="16"/>
              <w:szCs w:val="18"/>
              <w:lang w:val="es-ES" w:eastAsia="ar-SA"/>
            </w:rPr>
          </w:pPr>
          <w:r>
            <w:rPr>
              <w:rFonts w:ascii="Arial" w:hAnsi="Arial" w:cs="Arial"/>
              <w:b/>
              <w:sz w:val="16"/>
              <w:szCs w:val="18"/>
              <w:lang w:val="es-ES" w:eastAsia="ar-SA"/>
            </w:rPr>
            <w:t>No. LA-019GYR120-E14 -</w:t>
          </w:r>
          <w:r w:rsidRPr="00206357">
            <w:rPr>
              <w:rFonts w:ascii="Arial" w:hAnsi="Arial" w:cs="Arial"/>
              <w:b/>
              <w:sz w:val="16"/>
              <w:szCs w:val="18"/>
              <w:lang w:val="es-ES" w:eastAsia="ar-SA"/>
            </w:rPr>
            <w:t>201</w:t>
          </w:r>
          <w:r>
            <w:rPr>
              <w:rFonts w:ascii="Arial" w:hAnsi="Arial" w:cs="Arial"/>
              <w:b/>
              <w:sz w:val="16"/>
              <w:szCs w:val="18"/>
              <w:lang w:val="es-ES" w:eastAsia="ar-SA"/>
            </w:rPr>
            <w:t>6</w:t>
          </w:r>
        </w:p>
        <w:p w:rsidR="004F602B" w:rsidRPr="00206357" w:rsidRDefault="004F602B" w:rsidP="00CE53EB">
          <w:pPr>
            <w:tabs>
              <w:tab w:val="center" w:pos="4419"/>
              <w:tab w:val="right" w:pos="8838"/>
            </w:tabs>
            <w:suppressAutoHyphens/>
            <w:jc w:val="center"/>
            <w:rPr>
              <w:rFonts w:ascii="Arial" w:hAnsi="Arial" w:cs="Arial"/>
              <w:b/>
              <w:sz w:val="10"/>
              <w:szCs w:val="18"/>
              <w:lang w:val="es-ES_tradnl" w:eastAsia="ar-SA"/>
            </w:rPr>
          </w:pPr>
        </w:p>
        <w:p w:rsidR="004F602B" w:rsidRPr="00987A8D" w:rsidRDefault="004F602B" w:rsidP="00987A8D">
          <w:pPr>
            <w:tabs>
              <w:tab w:val="center" w:pos="4419"/>
              <w:tab w:val="right" w:pos="8838"/>
            </w:tabs>
            <w:suppressAutoHyphens/>
            <w:jc w:val="center"/>
            <w:rPr>
              <w:rFonts w:ascii="Arial" w:hAnsi="Arial" w:cs="Arial"/>
              <w:b/>
              <w:sz w:val="16"/>
              <w:szCs w:val="18"/>
              <w:lang w:val="es-ES_tradnl" w:eastAsia="ar-SA"/>
            </w:rPr>
          </w:pPr>
        </w:p>
      </w:tc>
      <w:tc>
        <w:tcPr>
          <w:tcW w:w="2535" w:type="pct"/>
        </w:tcPr>
        <w:p w:rsidR="004F602B" w:rsidRDefault="004F602B" w:rsidP="007723CE">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3360" behindDoc="1" locked="0" layoutInCell="1" allowOverlap="1" wp14:anchorId="0A9ED825" wp14:editId="0AD6C1DC">
                <wp:simplePos x="0" y="0"/>
                <wp:positionH relativeFrom="column">
                  <wp:posOffset>2428504</wp:posOffset>
                </wp:positionH>
                <wp:positionV relativeFrom="paragraph">
                  <wp:posOffset>115570</wp:posOffset>
                </wp:positionV>
                <wp:extent cx="655607" cy="845389"/>
                <wp:effectExtent l="0" t="0" r="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55607" cy="845389"/>
                        </a:xfrm>
                        <a:prstGeom prst="rect">
                          <a:avLst/>
                        </a:prstGeom>
                        <a:noFill/>
                        <a:ln w="9525">
                          <a:noFill/>
                          <a:miter lim="800000"/>
                          <a:headEnd/>
                          <a:tailEnd/>
                        </a:ln>
                      </pic:spPr>
                    </pic:pic>
                  </a:graphicData>
                </a:graphic>
                <wp14:sizeRelH relativeFrom="margin">
                  <wp14:pctWidth>0</wp14:pctWidth>
                </wp14:sizeRelH>
              </wp:anchor>
            </w:drawing>
          </w:r>
          <w:r>
            <w:rPr>
              <w:rFonts w:ascii="Arial" w:hAnsi="Arial" w:cs="Arial"/>
              <w:b/>
              <w:sz w:val="18"/>
              <w:szCs w:val="18"/>
            </w:rPr>
            <w:drawing>
              <wp:anchor distT="0" distB="0" distL="114300" distR="114300" simplePos="0" relativeHeight="251657216" behindDoc="1" locked="0" layoutInCell="1" allowOverlap="1" wp14:anchorId="6BD7D429" wp14:editId="51F30E6C">
                <wp:simplePos x="0" y="0"/>
                <wp:positionH relativeFrom="column">
                  <wp:posOffset>66387</wp:posOffset>
                </wp:positionH>
                <wp:positionV relativeFrom="paragraph">
                  <wp:posOffset>164537</wp:posOffset>
                </wp:positionV>
                <wp:extent cx="2191110" cy="799231"/>
                <wp:effectExtent l="0" t="0" r="0" b="127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4F602B" w:rsidRPr="00D52427" w:rsidRDefault="004F602B" w:rsidP="00C4319B">
    <w:pPr>
      <w:spacing w:after="0" w:line="240" w:lineRule="auto"/>
      <w:ind w:left="567"/>
      <w:rPr>
        <w:rFonts w:ascii="Arial" w:hAnsi="Arial" w:cs="Arial"/>
        <w:sz w:val="18"/>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6"/>
    <w:multiLevelType w:val="multilevel"/>
    <w:tmpl w:val="FA3099F4"/>
    <w:name w:val="WW8Num6"/>
    <w:lvl w:ilvl="0">
      <w:start w:val="1"/>
      <w:numFmt w:val="decimal"/>
      <w:lvlText w:val="5.1.%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6">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7">
    <w:nsid w:val="00000009"/>
    <w:multiLevelType w:val="singleLevel"/>
    <w:tmpl w:val="00000009"/>
    <w:name w:val="WW8Num12"/>
    <w:lvl w:ilvl="0">
      <w:start w:val="1"/>
      <w:numFmt w:val="decimal"/>
      <w:lvlText w:val="%1."/>
      <w:lvlJc w:val="left"/>
      <w:pPr>
        <w:tabs>
          <w:tab w:val="num" w:pos="0"/>
        </w:tabs>
        <w:ind w:left="720" w:hanging="360"/>
      </w:pPr>
    </w:lvl>
  </w:abstractNum>
  <w:abstractNum w:abstractNumId="8">
    <w:nsid w:val="0000000A"/>
    <w:multiLevelType w:val="singleLevel"/>
    <w:tmpl w:val="0000000A"/>
    <w:name w:val="WW8Num13"/>
    <w:lvl w:ilvl="0">
      <w:start w:val="1"/>
      <w:numFmt w:val="decimal"/>
      <w:lvlText w:val="%1."/>
      <w:lvlJc w:val="left"/>
      <w:pPr>
        <w:tabs>
          <w:tab w:val="num" w:pos="0"/>
        </w:tabs>
        <w:ind w:left="1960" w:hanging="360"/>
      </w:pPr>
    </w:lvl>
  </w:abstractNum>
  <w:abstractNum w:abstractNumId="9">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10">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2"/>
    <w:multiLevelType w:val="multilevel"/>
    <w:tmpl w:val="00000012"/>
    <w:name w:val="WW8Num24"/>
    <w:lvl w:ilvl="0">
      <w:start w:val="1"/>
      <w:numFmt w:val="upperLetter"/>
      <w:lvlText w:val="%1)"/>
      <w:lvlJc w:val="left"/>
      <w:pPr>
        <w:tabs>
          <w:tab w:val="num" w:pos="493"/>
        </w:tabs>
        <w:ind w:left="493" w:hanging="47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3">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4">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5">
    <w:nsid w:val="0000001D"/>
    <w:multiLevelType w:val="singleLevel"/>
    <w:tmpl w:val="1B120996"/>
    <w:styleLink w:val="Estilo123"/>
    <w:lvl w:ilvl="0">
      <w:start w:val="1"/>
      <w:numFmt w:val="lowerLetter"/>
      <w:lvlText w:val="%1)"/>
      <w:lvlJc w:val="left"/>
      <w:pPr>
        <w:ind w:left="1008" w:hanging="360"/>
      </w:pPr>
      <w:rPr>
        <w:b w:val="0"/>
      </w:rPr>
    </w:lvl>
  </w:abstractNum>
  <w:abstractNum w:abstractNumId="16">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7">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8">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9">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20">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21">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2">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3">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4">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6">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07061F2F"/>
    <w:multiLevelType w:val="hybridMultilevel"/>
    <w:tmpl w:val="E9E2137E"/>
    <w:lvl w:ilvl="0" w:tplc="080A0017">
      <w:start w:val="1"/>
      <w:numFmt w:val="lowerLetter"/>
      <w:lvlText w:val="%1)"/>
      <w:lvlJc w:val="left"/>
      <w:pPr>
        <w:ind w:left="2154" w:hanging="360"/>
      </w:pPr>
    </w:lvl>
    <w:lvl w:ilvl="1" w:tplc="080A0019" w:tentative="1">
      <w:start w:val="1"/>
      <w:numFmt w:val="lowerLetter"/>
      <w:lvlText w:val="%2."/>
      <w:lvlJc w:val="left"/>
      <w:pPr>
        <w:ind w:left="2874" w:hanging="360"/>
      </w:pPr>
    </w:lvl>
    <w:lvl w:ilvl="2" w:tplc="080A001B" w:tentative="1">
      <w:start w:val="1"/>
      <w:numFmt w:val="lowerRoman"/>
      <w:lvlText w:val="%3."/>
      <w:lvlJc w:val="right"/>
      <w:pPr>
        <w:ind w:left="3594" w:hanging="180"/>
      </w:pPr>
    </w:lvl>
    <w:lvl w:ilvl="3" w:tplc="080A000F" w:tentative="1">
      <w:start w:val="1"/>
      <w:numFmt w:val="decimal"/>
      <w:lvlText w:val="%4."/>
      <w:lvlJc w:val="left"/>
      <w:pPr>
        <w:ind w:left="4314" w:hanging="360"/>
      </w:pPr>
    </w:lvl>
    <w:lvl w:ilvl="4" w:tplc="080A0019" w:tentative="1">
      <w:start w:val="1"/>
      <w:numFmt w:val="lowerLetter"/>
      <w:lvlText w:val="%5."/>
      <w:lvlJc w:val="left"/>
      <w:pPr>
        <w:ind w:left="5034" w:hanging="360"/>
      </w:pPr>
    </w:lvl>
    <w:lvl w:ilvl="5" w:tplc="080A001B" w:tentative="1">
      <w:start w:val="1"/>
      <w:numFmt w:val="lowerRoman"/>
      <w:lvlText w:val="%6."/>
      <w:lvlJc w:val="right"/>
      <w:pPr>
        <w:ind w:left="5754" w:hanging="180"/>
      </w:pPr>
    </w:lvl>
    <w:lvl w:ilvl="6" w:tplc="080A000F" w:tentative="1">
      <w:start w:val="1"/>
      <w:numFmt w:val="decimal"/>
      <w:lvlText w:val="%7."/>
      <w:lvlJc w:val="left"/>
      <w:pPr>
        <w:ind w:left="6474" w:hanging="360"/>
      </w:pPr>
    </w:lvl>
    <w:lvl w:ilvl="7" w:tplc="080A0019" w:tentative="1">
      <w:start w:val="1"/>
      <w:numFmt w:val="lowerLetter"/>
      <w:lvlText w:val="%8."/>
      <w:lvlJc w:val="left"/>
      <w:pPr>
        <w:ind w:left="7194" w:hanging="360"/>
      </w:pPr>
    </w:lvl>
    <w:lvl w:ilvl="8" w:tplc="080A001B" w:tentative="1">
      <w:start w:val="1"/>
      <w:numFmt w:val="lowerRoman"/>
      <w:lvlText w:val="%9."/>
      <w:lvlJc w:val="right"/>
      <w:pPr>
        <w:ind w:left="7914" w:hanging="180"/>
      </w:pPr>
    </w:lvl>
  </w:abstractNum>
  <w:abstractNum w:abstractNumId="28">
    <w:nsid w:val="0AB73E48"/>
    <w:multiLevelType w:val="hybridMultilevel"/>
    <w:tmpl w:val="AE3E0B14"/>
    <w:lvl w:ilvl="0" w:tplc="89307BA4">
      <w:start w:val="1"/>
      <w:numFmt w:val="decimal"/>
      <w:lvlText w:val="4.1.3.%1"/>
      <w:lvlJc w:val="left"/>
      <w:pPr>
        <w:ind w:left="1069" w:hanging="360"/>
      </w:pPr>
      <w:rPr>
        <w:rFonts w:ascii="Arial" w:hAnsi="Arial" w:cs="Times New Roman" w:hint="default"/>
        <w:b/>
        <w:i w:val="0"/>
        <w:sz w:val="2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0BF67C2A"/>
    <w:multiLevelType w:val="hybridMultilevel"/>
    <w:tmpl w:val="0C0A0001"/>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1">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217655C6"/>
    <w:multiLevelType w:val="hybridMultilevel"/>
    <w:tmpl w:val="77E896E6"/>
    <w:lvl w:ilvl="0" w:tplc="34A06562">
      <w:start w:val="1"/>
      <w:numFmt w:val="decimal"/>
      <w:lvlText w:val="3.5.%1"/>
      <w:lvlJc w:val="left"/>
      <w:pPr>
        <w:ind w:left="720" w:hanging="360"/>
      </w:pPr>
      <w:rPr>
        <w:rFonts w:ascii="Arial" w:hAnsi="Arial" w:hint="default"/>
        <w:b/>
        <w:i w:val="0"/>
        <w:sz w:val="20"/>
      </w:rPr>
    </w:lvl>
    <w:lvl w:ilvl="1" w:tplc="04090019">
      <w:start w:val="1"/>
      <w:numFmt w:val="lowerLetter"/>
      <w:lvlText w:val="%2."/>
      <w:lvlJc w:val="left"/>
      <w:pPr>
        <w:ind w:left="1440" w:hanging="360"/>
      </w:pPr>
    </w:lvl>
    <w:lvl w:ilvl="2" w:tplc="5FD84C8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237567E2"/>
    <w:multiLevelType w:val="hybridMultilevel"/>
    <w:tmpl w:val="4A261DFA"/>
    <w:lvl w:ilvl="0" w:tplc="080A0001">
      <w:start w:val="1"/>
      <w:numFmt w:val="bullet"/>
      <w:lvlText w:val=""/>
      <w:lvlJc w:val="left"/>
      <w:pPr>
        <w:ind w:left="1440" w:hanging="360"/>
      </w:pPr>
      <w:rPr>
        <w:rFonts w:ascii="Symbol" w:hAnsi="Symbol"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8">
    <w:nsid w:val="2BEC487A"/>
    <w:multiLevelType w:val="singleLevel"/>
    <w:tmpl w:val="1B120996"/>
    <w:numStyleLink w:val="Estilo123"/>
  </w:abstractNum>
  <w:abstractNum w:abstractNumId="39">
    <w:nsid w:val="2EE1268A"/>
    <w:multiLevelType w:val="singleLevel"/>
    <w:tmpl w:val="1B120996"/>
    <w:numStyleLink w:val="Estilo123"/>
  </w:abstractNum>
  <w:abstractNum w:abstractNumId="40">
    <w:nsid w:val="36AF27E1"/>
    <w:multiLevelType w:val="hybridMultilevel"/>
    <w:tmpl w:val="4566AFBA"/>
    <w:lvl w:ilvl="0" w:tplc="1FA8E73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1">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2">
    <w:nsid w:val="3F8B67E8"/>
    <w:multiLevelType w:val="hybridMultilevel"/>
    <w:tmpl w:val="14542D46"/>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4B856D1C"/>
    <w:multiLevelType w:val="hybridMultilevel"/>
    <w:tmpl w:val="D48C77E6"/>
    <w:lvl w:ilvl="0" w:tplc="3934DC08">
      <w:start w:val="1"/>
      <w:numFmt w:val="bullet"/>
      <w:lvlText w:val="-"/>
      <w:lvlJc w:val="left"/>
      <w:pPr>
        <w:ind w:left="76" w:hanging="360"/>
      </w:pPr>
      <w:rPr>
        <w:rFonts w:ascii="Arial" w:eastAsia="Times New Roman" w:hAnsi="Arial" w:cs="Arial" w:hint="default"/>
      </w:rPr>
    </w:lvl>
    <w:lvl w:ilvl="1" w:tplc="080A0003" w:tentative="1">
      <w:start w:val="1"/>
      <w:numFmt w:val="bullet"/>
      <w:lvlText w:val="o"/>
      <w:lvlJc w:val="left"/>
      <w:pPr>
        <w:ind w:left="796" w:hanging="360"/>
      </w:pPr>
      <w:rPr>
        <w:rFonts w:ascii="Courier New" w:hAnsi="Courier New" w:cs="Courier New" w:hint="default"/>
      </w:rPr>
    </w:lvl>
    <w:lvl w:ilvl="2" w:tplc="080A0005" w:tentative="1">
      <w:start w:val="1"/>
      <w:numFmt w:val="bullet"/>
      <w:lvlText w:val=""/>
      <w:lvlJc w:val="left"/>
      <w:pPr>
        <w:ind w:left="1516" w:hanging="360"/>
      </w:pPr>
      <w:rPr>
        <w:rFonts w:ascii="Wingdings" w:hAnsi="Wingdings" w:hint="default"/>
      </w:rPr>
    </w:lvl>
    <w:lvl w:ilvl="3" w:tplc="080A0001" w:tentative="1">
      <w:start w:val="1"/>
      <w:numFmt w:val="bullet"/>
      <w:lvlText w:val=""/>
      <w:lvlJc w:val="left"/>
      <w:pPr>
        <w:ind w:left="2236" w:hanging="360"/>
      </w:pPr>
      <w:rPr>
        <w:rFonts w:ascii="Symbol" w:hAnsi="Symbol" w:hint="default"/>
      </w:rPr>
    </w:lvl>
    <w:lvl w:ilvl="4" w:tplc="080A0003" w:tentative="1">
      <w:start w:val="1"/>
      <w:numFmt w:val="bullet"/>
      <w:lvlText w:val="o"/>
      <w:lvlJc w:val="left"/>
      <w:pPr>
        <w:ind w:left="2956" w:hanging="360"/>
      </w:pPr>
      <w:rPr>
        <w:rFonts w:ascii="Courier New" w:hAnsi="Courier New" w:cs="Courier New" w:hint="default"/>
      </w:rPr>
    </w:lvl>
    <w:lvl w:ilvl="5" w:tplc="080A0005" w:tentative="1">
      <w:start w:val="1"/>
      <w:numFmt w:val="bullet"/>
      <w:lvlText w:val=""/>
      <w:lvlJc w:val="left"/>
      <w:pPr>
        <w:ind w:left="3676" w:hanging="360"/>
      </w:pPr>
      <w:rPr>
        <w:rFonts w:ascii="Wingdings" w:hAnsi="Wingdings" w:hint="default"/>
      </w:rPr>
    </w:lvl>
    <w:lvl w:ilvl="6" w:tplc="080A0001" w:tentative="1">
      <w:start w:val="1"/>
      <w:numFmt w:val="bullet"/>
      <w:lvlText w:val=""/>
      <w:lvlJc w:val="left"/>
      <w:pPr>
        <w:ind w:left="4396" w:hanging="360"/>
      </w:pPr>
      <w:rPr>
        <w:rFonts w:ascii="Symbol" w:hAnsi="Symbol" w:hint="default"/>
      </w:rPr>
    </w:lvl>
    <w:lvl w:ilvl="7" w:tplc="080A0003" w:tentative="1">
      <w:start w:val="1"/>
      <w:numFmt w:val="bullet"/>
      <w:lvlText w:val="o"/>
      <w:lvlJc w:val="left"/>
      <w:pPr>
        <w:ind w:left="5116" w:hanging="360"/>
      </w:pPr>
      <w:rPr>
        <w:rFonts w:ascii="Courier New" w:hAnsi="Courier New" w:cs="Courier New" w:hint="default"/>
      </w:rPr>
    </w:lvl>
    <w:lvl w:ilvl="8" w:tplc="080A0005" w:tentative="1">
      <w:start w:val="1"/>
      <w:numFmt w:val="bullet"/>
      <w:lvlText w:val=""/>
      <w:lvlJc w:val="left"/>
      <w:pPr>
        <w:ind w:left="5836" w:hanging="360"/>
      </w:pPr>
      <w:rPr>
        <w:rFonts w:ascii="Wingdings" w:hAnsi="Wingdings" w:hint="default"/>
      </w:rPr>
    </w:lvl>
  </w:abstractNum>
  <w:abstractNum w:abstractNumId="44">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5">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5494094E"/>
    <w:multiLevelType w:val="multilevel"/>
    <w:tmpl w:val="42D2DA32"/>
    <w:lvl w:ilvl="0">
      <w:start w:val="1"/>
      <w:numFmt w:val="none"/>
      <w:suff w:val="nothing"/>
      <w:lvlText w:val=""/>
      <w:lvlJc w:val="left"/>
      <w:pPr>
        <w:tabs>
          <w:tab w:val="num" w:pos="432"/>
        </w:tabs>
        <w:ind w:left="432" w:hanging="432"/>
      </w:pPr>
      <w:rPr>
        <w:rFonts w:ascii="Arial" w:hAnsi="Arial"/>
        <w:b/>
        <w:sz w:val="24"/>
      </w:rPr>
    </w:lvl>
    <w:lvl w:ilvl="1">
      <w:start w:val="1"/>
      <w:numFmt w:val="bullet"/>
      <w:lvlText w:val=""/>
      <w:lvlJc w:val="left"/>
      <w:pPr>
        <w:tabs>
          <w:tab w:val="num" w:pos="576"/>
        </w:tabs>
        <w:ind w:left="576" w:hanging="576"/>
      </w:pPr>
      <w:rPr>
        <w:rFonts w:ascii="Symbol" w:hAnsi="Symbol" w:hint="default"/>
        <w:b/>
        <w:sz w:val="24"/>
      </w:rPr>
    </w:lvl>
    <w:lvl w:ilvl="2">
      <w:start w:val="1"/>
      <w:numFmt w:val="none"/>
      <w:suff w:val="nothing"/>
      <w:lvlText w:val=""/>
      <w:lvlJc w:val="left"/>
      <w:pPr>
        <w:tabs>
          <w:tab w:val="num" w:pos="720"/>
        </w:tabs>
        <w:ind w:left="720" w:hanging="720"/>
      </w:pPr>
      <w:rPr>
        <w:rFonts w:ascii="Arial" w:hAnsi="Arial"/>
        <w:b/>
        <w:sz w:val="24"/>
      </w:rPr>
    </w:lvl>
    <w:lvl w:ilvl="3">
      <w:start w:val="1"/>
      <w:numFmt w:val="none"/>
      <w:suff w:val="nothing"/>
      <w:lvlText w:val=""/>
      <w:lvlJc w:val="left"/>
      <w:pPr>
        <w:tabs>
          <w:tab w:val="num" w:pos="864"/>
        </w:tabs>
        <w:ind w:left="864" w:hanging="864"/>
      </w:pPr>
      <w:rPr>
        <w:rFonts w:ascii="Arial" w:hAnsi="Arial"/>
        <w:b/>
        <w:sz w:val="24"/>
      </w:rPr>
    </w:lvl>
    <w:lvl w:ilvl="4">
      <w:start w:val="1"/>
      <w:numFmt w:val="none"/>
      <w:suff w:val="nothing"/>
      <w:lvlText w:val=""/>
      <w:lvlJc w:val="left"/>
      <w:pPr>
        <w:tabs>
          <w:tab w:val="num" w:pos="1008"/>
        </w:tabs>
        <w:ind w:left="1008" w:hanging="1008"/>
      </w:pPr>
      <w:rPr>
        <w:rFonts w:ascii="Arial" w:hAnsi="Arial"/>
        <w:b/>
        <w:sz w:val="24"/>
      </w:rPr>
    </w:lvl>
    <w:lvl w:ilvl="5">
      <w:start w:val="1"/>
      <w:numFmt w:val="none"/>
      <w:suff w:val="nothing"/>
      <w:lvlText w:val=""/>
      <w:lvlJc w:val="left"/>
      <w:pPr>
        <w:tabs>
          <w:tab w:val="num" w:pos="1152"/>
        </w:tabs>
        <w:ind w:left="1152" w:hanging="1152"/>
      </w:pPr>
      <w:rPr>
        <w:rFonts w:ascii="Arial" w:hAnsi="Arial"/>
        <w:b/>
        <w:sz w:val="24"/>
      </w:rPr>
    </w:lvl>
    <w:lvl w:ilvl="6">
      <w:start w:val="1"/>
      <w:numFmt w:val="none"/>
      <w:suff w:val="nothing"/>
      <w:lvlText w:val=""/>
      <w:lvlJc w:val="left"/>
      <w:pPr>
        <w:tabs>
          <w:tab w:val="num" w:pos="1296"/>
        </w:tabs>
        <w:ind w:left="1296" w:hanging="1296"/>
      </w:pPr>
      <w:rPr>
        <w:rFonts w:ascii="Arial" w:hAnsi="Arial"/>
        <w:b/>
        <w:sz w:val="24"/>
      </w:rPr>
    </w:lvl>
    <w:lvl w:ilvl="7">
      <w:start w:val="1"/>
      <w:numFmt w:val="none"/>
      <w:suff w:val="nothing"/>
      <w:lvlText w:val=""/>
      <w:lvlJc w:val="left"/>
      <w:pPr>
        <w:tabs>
          <w:tab w:val="num" w:pos="1440"/>
        </w:tabs>
        <w:ind w:left="1440" w:hanging="1440"/>
      </w:pPr>
      <w:rPr>
        <w:rFonts w:ascii="Arial" w:hAnsi="Arial"/>
        <w:b/>
        <w:sz w:val="24"/>
      </w:rPr>
    </w:lvl>
    <w:lvl w:ilvl="8">
      <w:start w:val="1"/>
      <w:numFmt w:val="none"/>
      <w:suff w:val="nothing"/>
      <w:lvlText w:val=""/>
      <w:lvlJc w:val="left"/>
      <w:pPr>
        <w:tabs>
          <w:tab w:val="num" w:pos="1584"/>
        </w:tabs>
        <w:ind w:left="1584" w:hanging="1584"/>
      </w:pPr>
      <w:rPr>
        <w:rFonts w:ascii="Arial" w:hAnsi="Arial"/>
        <w:b/>
        <w:sz w:val="24"/>
      </w:rPr>
    </w:lvl>
  </w:abstractNum>
  <w:abstractNum w:abstractNumId="47">
    <w:nsid w:val="5B837176"/>
    <w:multiLevelType w:val="hybridMultilevel"/>
    <w:tmpl w:val="2738F310"/>
    <w:lvl w:ilvl="0" w:tplc="61DCC4D0">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9">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6E063A43"/>
    <w:multiLevelType w:val="multilevel"/>
    <w:tmpl w:val="C5F83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2">
    <w:nsid w:val="732B7A10"/>
    <w:multiLevelType w:val="hybridMultilevel"/>
    <w:tmpl w:val="6960E120"/>
    <w:lvl w:ilvl="0" w:tplc="080A0003">
      <w:start w:val="1"/>
      <w:numFmt w:val="bullet"/>
      <w:lvlText w:val="o"/>
      <w:lvlJc w:val="left"/>
      <w:pPr>
        <w:ind w:left="578" w:hanging="360"/>
      </w:pPr>
      <w:rPr>
        <w:rFonts w:ascii="Courier New" w:hAnsi="Courier New" w:cs="Courier New" w:hint="default"/>
      </w:rPr>
    </w:lvl>
    <w:lvl w:ilvl="1" w:tplc="080A0003">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53">
    <w:nsid w:val="7530111A"/>
    <w:multiLevelType w:val="hybridMultilevel"/>
    <w:tmpl w:val="3D5420DC"/>
    <w:lvl w:ilvl="0" w:tplc="FFFFFFFF">
      <w:start w:val="1"/>
      <w:numFmt w:val="upperLetter"/>
      <w:lvlText w:val="%1)"/>
      <w:lvlJc w:val="right"/>
      <w:pPr>
        <w:tabs>
          <w:tab w:val="num" w:pos="720"/>
        </w:tabs>
        <w:ind w:left="720" w:hanging="180"/>
      </w:pPr>
      <w:rPr>
        <w:rFonts w:hint="default"/>
        <w:b/>
        <w:color w:val="000000"/>
      </w:rPr>
    </w:lvl>
    <w:lvl w:ilvl="1" w:tplc="7D907846">
      <w:start w:val="1"/>
      <w:numFmt w:val="bullet"/>
      <w:lvlText w:val=""/>
      <w:lvlJc w:val="left"/>
      <w:pPr>
        <w:tabs>
          <w:tab w:val="num" w:pos="1440"/>
        </w:tabs>
        <w:ind w:left="1440" w:hanging="360"/>
      </w:pPr>
      <w:rPr>
        <w:rFonts w:ascii="Symbol" w:hAnsi="Symbol" w:hint="default"/>
        <w:b/>
        <w:color w:val="auto"/>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nsid w:val="793714B7"/>
    <w:multiLevelType w:val="hybridMultilevel"/>
    <w:tmpl w:val="E2E04CA8"/>
    <w:name w:val="WW8Num62"/>
    <w:lvl w:ilvl="0" w:tplc="3B9AD13E">
      <w:start w:val="1"/>
      <w:numFmt w:val="decimal"/>
      <w:lvlText w:val="5.1.%1"/>
      <w:lvlJc w:val="left"/>
      <w:pPr>
        <w:ind w:left="720" w:hanging="360"/>
      </w:pPr>
      <w:rPr>
        <w:rFonts w:ascii="Arial" w:hAnsi="Arial" w:hint="default"/>
        <w:b/>
        <w:i w:val="0"/>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5">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7D9C2701"/>
    <w:multiLevelType w:val="hybridMultilevel"/>
    <w:tmpl w:val="11D2F980"/>
    <w:lvl w:ilvl="0" w:tplc="04090019">
      <w:start w:val="1"/>
      <w:numFmt w:val="lowerLetter"/>
      <w:lvlText w:val="%1."/>
      <w:lvlJc w:val="left"/>
      <w:pPr>
        <w:ind w:left="144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14"/>
  </w:num>
  <w:num w:numId="5">
    <w:abstractNumId w:val="15"/>
  </w:num>
  <w:num w:numId="6">
    <w:abstractNumId w:val="0"/>
  </w:num>
  <w:num w:numId="7">
    <w:abstractNumId w:val="33"/>
  </w:num>
  <w:num w:numId="8">
    <w:abstractNumId w:val="55"/>
  </w:num>
  <w:num w:numId="9">
    <w:abstractNumId w:val="31"/>
  </w:num>
  <w:num w:numId="10">
    <w:abstractNumId w:val="29"/>
  </w:num>
  <w:num w:numId="11">
    <w:abstractNumId w:val="9"/>
  </w:num>
  <w:num w:numId="12">
    <w:abstractNumId w:val="12"/>
  </w:num>
  <w:num w:numId="13">
    <w:abstractNumId w:val="16"/>
  </w:num>
  <w:num w:numId="14">
    <w:abstractNumId w:val="44"/>
  </w:num>
  <w:num w:numId="15">
    <w:abstractNumId w:val="26"/>
  </w:num>
  <w:num w:numId="16">
    <w:abstractNumId w:val="48"/>
  </w:num>
  <w:num w:numId="17">
    <w:abstractNumId w:val="45"/>
  </w:num>
  <w:num w:numId="18">
    <w:abstractNumId w:val="3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42"/>
  </w:num>
  <w:num w:numId="22">
    <w:abstractNumId w:val="56"/>
  </w:num>
  <w:num w:numId="23">
    <w:abstractNumId w:val="38"/>
    <w:lvlOverride w:ilvl="0">
      <w:lvl w:ilvl="0">
        <w:start w:val="1"/>
        <w:numFmt w:val="lowerLetter"/>
        <w:lvlText w:val="%1)"/>
        <w:lvlJc w:val="left"/>
        <w:pPr>
          <w:ind w:left="1008" w:hanging="360"/>
        </w:pPr>
        <w:rPr>
          <w:b w:val="0"/>
        </w:rPr>
      </w:lvl>
    </w:lvlOverride>
  </w:num>
  <w:num w:numId="24">
    <w:abstractNumId w:val="39"/>
  </w:num>
  <w:num w:numId="25">
    <w:abstractNumId w:val="52"/>
  </w:num>
  <w:num w:numId="26">
    <w:abstractNumId w:val="36"/>
  </w:num>
  <w:num w:numId="27">
    <w:abstractNumId w:val="53"/>
  </w:num>
  <w:num w:numId="28">
    <w:abstractNumId w:val="43"/>
  </w:num>
  <w:num w:numId="29">
    <w:abstractNumId w:val="4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num>
  <w:num w:numId="32">
    <w:abstractNumId w:val="40"/>
  </w:num>
  <w:num w:numId="33">
    <w:abstractNumId w:val="28"/>
  </w:num>
  <w:num w:numId="34">
    <w:abstractNumId w:val="27"/>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5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F19"/>
    <w:rsid w:val="000046A4"/>
    <w:rsid w:val="00004BA1"/>
    <w:rsid w:val="000060A1"/>
    <w:rsid w:val="000065CE"/>
    <w:rsid w:val="00007194"/>
    <w:rsid w:val="00007425"/>
    <w:rsid w:val="00010707"/>
    <w:rsid w:val="000107B7"/>
    <w:rsid w:val="00010807"/>
    <w:rsid w:val="00010B40"/>
    <w:rsid w:val="00010E4D"/>
    <w:rsid w:val="000112B0"/>
    <w:rsid w:val="000124DA"/>
    <w:rsid w:val="00012874"/>
    <w:rsid w:val="00012D3F"/>
    <w:rsid w:val="00012DD7"/>
    <w:rsid w:val="00013581"/>
    <w:rsid w:val="000138E5"/>
    <w:rsid w:val="00013AEF"/>
    <w:rsid w:val="00013BF7"/>
    <w:rsid w:val="00014140"/>
    <w:rsid w:val="000144F1"/>
    <w:rsid w:val="00014C06"/>
    <w:rsid w:val="00015214"/>
    <w:rsid w:val="00015996"/>
    <w:rsid w:val="00015A5C"/>
    <w:rsid w:val="00015B6D"/>
    <w:rsid w:val="00016388"/>
    <w:rsid w:val="00016790"/>
    <w:rsid w:val="00016F68"/>
    <w:rsid w:val="00016FD9"/>
    <w:rsid w:val="00017609"/>
    <w:rsid w:val="00017BB7"/>
    <w:rsid w:val="00020B17"/>
    <w:rsid w:val="00020B2B"/>
    <w:rsid w:val="00021944"/>
    <w:rsid w:val="00021974"/>
    <w:rsid w:val="00022B27"/>
    <w:rsid w:val="00023552"/>
    <w:rsid w:val="00024D25"/>
    <w:rsid w:val="00024F6A"/>
    <w:rsid w:val="0002536D"/>
    <w:rsid w:val="00025919"/>
    <w:rsid w:val="00025F06"/>
    <w:rsid w:val="000260EC"/>
    <w:rsid w:val="00026168"/>
    <w:rsid w:val="000263F4"/>
    <w:rsid w:val="000263F6"/>
    <w:rsid w:val="00026603"/>
    <w:rsid w:val="00027530"/>
    <w:rsid w:val="00030FB8"/>
    <w:rsid w:val="00031D90"/>
    <w:rsid w:val="000328AD"/>
    <w:rsid w:val="000328FA"/>
    <w:rsid w:val="00032C01"/>
    <w:rsid w:val="00032F88"/>
    <w:rsid w:val="000331A2"/>
    <w:rsid w:val="000341F3"/>
    <w:rsid w:val="000347BE"/>
    <w:rsid w:val="00034D86"/>
    <w:rsid w:val="000352BE"/>
    <w:rsid w:val="00035FDE"/>
    <w:rsid w:val="00036136"/>
    <w:rsid w:val="00036277"/>
    <w:rsid w:val="000369AC"/>
    <w:rsid w:val="000371B9"/>
    <w:rsid w:val="00040263"/>
    <w:rsid w:val="000408F9"/>
    <w:rsid w:val="00041CBB"/>
    <w:rsid w:val="00042C62"/>
    <w:rsid w:val="00042FB6"/>
    <w:rsid w:val="0004310F"/>
    <w:rsid w:val="0004314F"/>
    <w:rsid w:val="0004325E"/>
    <w:rsid w:val="000437ED"/>
    <w:rsid w:val="00043D74"/>
    <w:rsid w:val="000441B5"/>
    <w:rsid w:val="00044E8B"/>
    <w:rsid w:val="00045869"/>
    <w:rsid w:val="00046CED"/>
    <w:rsid w:val="00046E80"/>
    <w:rsid w:val="00047433"/>
    <w:rsid w:val="000475C4"/>
    <w:rsid w:val="000475E2"/>
    <w:rsid w:val="0004784C"/>
    <w:rsid w:val="000500D9"/>
    <w:rsid w:val="00050279"/>
    <w:rsid w:val="00050455"/>
    <w:rsid w:val="0005067B"/>
    <w:rsid w:val="00050B8B"/>
    <w:rsid w:val="00050C37"/>
    <w:rsid w:val="000510A5"/>
    <w:rsid w:val="00051328"/>
    <w:rsid w:val="000521CE"/>
    <w:rsid w:val="00052427"/>
    <w:rsid w:val="0005254C"/>
    <w:rsid w:val="00052FDB"/>
    <w:rsid w:val="00054054"/>
    <w:rsid w:val="0005449D"/>
    <w:rsid w:val="00054942"/>
    <w:rsid w:val="00054FCC"/>
    <w:rsid w:val="00055E7D"/>
    <w:rsid w:val="0005637A"/>
    <w:rsid w:val="000563BD"/>
    <w:rsid w:val="00056A9F"/>
    <w:rsid w:val="00057B30"/>
    <w:rsid w:val="00060E90"/>
    <w:rsid w:val="0006171F"/>
    <w:rsid w:val="00061A1F"/>
    <w:rsid w:val="00061AFB"/>
    <w:rsid w:val="00061B41"/>
    <w:rsid w:val="00061ED9"/>
    <w:rsid w:val="0006342C"/>
    <w:rsid w:val="00063A92"/>
    <w:rsid w:val="000648C1"/>
    <w:rsid w:val="00064E5E"/>
    <w:rsid w:val="000650E5"/>
    <w:rsid w:val="00065103"/>
    <w:rsid w:val="00065528"/>
    <w:rsid w:val="00065F7D"/>
    <w:rsid w:val="00066151"/>
    <w:rsid w:val="000701E0"/>
    <w:rsid w:val="00070496"/>
    <w:rsid w:val="00070859"/>
    <w:rsid w:val="00070AA8"/>
    <w:rsid w:val="000713EE"/>
    <w:rsid w:val="00071F6A"/>
    <w:rsid w:val="000721D6"/>
    <w:rsid w:val="000725CC"/>
    <w:rsid w:val="0007284D"/>
    <w:rsid w:val="000728FF"/>
    <w:rsid w:val="00072B47"/>
    <w:rsid w:val="00073351"/>
    <w:rsid w:val="0007451E"/>
    <w:rsid w:val="00074579"/>
    <w:rsid w:val="0007461F"/>
    <w:rsid w:val="00075556"/>
    <w:rsid w:val="00075B40"/>
    <w:rsid w:val="000765D7"/>
    <w:rsid w:val="00076ABC"/>
    <w:rsid w:val="00076D74"/>
    <w:rsid w:val="0007725D"/>
    <w:rsid w:val="00077B48"/>
    <w:rsid w:val="000801FC"/>
    <w:rsid w:val="00081196"/>
    <w:rsid w:val="000811F1"/>
    <w:rsid w:val="00081441"/>
    <w:rsid w:val="00081974"/>
    <w:rsid w:val="00081F74"/>
    <w:rsid w:val="000826B3"/>
    <w:rsid w:val="00082B45"/>
    <w:rsid w:val="000846FD"/>
    <w:rsid w:val="00084C70"/>
    <w:rsid w:val="000853E5"/>
    <w:rsid w:val="00085CA9"/>
    <w:rsid w:val="00085E47"/>
    <w:rsid w:val="0008679E"/>
    <w:rsid w:val="00090851"/>
    <w:rsid w:val="00090FAB"/>
    <w:rsid w:val="0009184F"/>
    <w:rsid w:val="00091A0E"/>
    <w:rsid w:val="00091FB2"/>
    <w:rsid w:val="00092DB2"/>
    <w:rsid w:val="00093390"/>
    <w:rsid w:val="000947C5"/>
    <w:rsid w:val="00094C2F"/>
    <w:rsid w:val="000950D0"/>
    <w:rsid w:val="000957A0"/>
    <w:rsid w:val="00095AAA"/>
    <w:rsid w:val="000961F3"/>
    <w:rsid w:val="00096415"/>
    <w:rsid w:val="00096E61"/>
    <w:rsid w:val="00097010"/>
    <w:rsid w:val="000976BE"/>
    <w:rsid w:val="000A0ADA"/>
    <w:rsid w:val="000A0D17"/>
    <w:rsid w:val="000A121F"/>
    <w:rsid w:val="000A1442"/>
    <w:rsid w:val="000A14DD"/>
    <w:rsid w:val="000A2B62"/>
    <w:rsid w:val="000A442E"/>
    <w:rsid w:val="000A4E0B"/>
    <w:rsid w:val="000A573C"/>
    <w:rsid w:val="000A58D7"/>
    <w:rsid w:val="000A5A48"/>
    <w:rsid w:val="000A5DF6"/>
    <w:rsid w:val="000A5FF9"/>
    <w:rsid w:val="000A6177"/>
    <w:rsid w:val="000A6330"/>
    <w:rsid w:val="000A6B27"/>
    <w:rsid w:val="000A71E0"/>
    <w:rsid w:val="000B09BE"/>
    <w:rsid w:val="000B0E4D"/>
    <w:rsid w:val="000B1D0C"/>
    <w:rsid w:val="000B1F79"/>
    <w:rsid w:val="000B21AA"/>
    <w:rsid w:val="000B2C67"/>
    <w:rsid w:val="000B314E"/>
    <w:rsid w:val="000B3170"/>
    <w:rsid w:val="000B39CC"/>
    <w:rsid w:val="000B3AB2"/>
    <w:rsid w:val="000B3BB9"/>
    <w:rsid w:val="000B46AD"/>
    <w:rsid w:val="000B48C1"/>
    <w:rsid w:val="000B4DF4"/>
    <w:rsid w:val="000B4E4A"/>
    <w:rsid w:val="000B7303"/>
    <w:rsid w:val="000B74E8"/>
    <w:rsid w:val="000B771B"/>
    <w:rsid w:val="000C03AD"/>
    <w:rsid w:val="000C06AE"/>
    <w:rsid w:val="000C1CAF"/>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1090"/>
    <w:rsid w:val="000D2FA6"/>
    <w:rsid w:val="000D3510"/>
    <w:rsid w:val="000D3930"/>
    <w:rsid w:val="000D44D1"/>
    <w:rsid w:val="000D4702"/>
    <w:rsid w:val="000D4730"/>
    <w:rsid w:val="000D4A19"/>
    <w:rsid w:val="000D4A93"/>
    <w:rsid w:val="000D4B5C"/>
    <w:rsid w:val="000D6706"/>
    <w:rsid w:val="000D675E"/>
    <w:rsid w:val="000D6C55"/>
    <w:rsid w:val="000D6C5D"/>
    <w:rsid w:val="000D7BC8"/>
    <w:rsid w:val="000D7CBB"/>
    <w:rsid w:val="000E04AF"/>
    <w:rsid w:val="000E0DEB"/>
    <w:rsid w:val="000E11EE"/>
    <w:rsid w:val="000E1740"/>
    <w:rsid w:val="000E22D8"/>
    <w:rsid w:val="000E2D65"/>
    <w:rsid w:val="000E2EC2"/>
    <w:rsid w:val="000E425A"/>
    <w:rsid w:val="000E425B"/>
    <w:rsid w:val="000E63FE"/>
    <w:rsid w:val="000E75CF"/>
    <w:rsid w:val="000E7CC5"/>
    <w:rsid w:val="000E7DAE"/>
    <w:rsid w:val="000F0D1B"/>
    <w:rsid w:val="000F11B8"/>
    <w:rsid w:val="000F1B63"/>
    <w:rsid w:val="000F235B"/>
    <w:rsid w:val="000F285A"/>
    <w:rsid w:val="000F439A"/>
    <w:rsid w:val="000F444A"/>
    <w:rsid w:val="000F4C7D"/>
    <w:rsid w:val="000F5ACA"/>
    <w:rsid w:val="000F612A"/>
    <w:rsid w:val="000F66BF"/>
    <w:rsid w:val="000F6C0F"/>
    <w:rsid w:val="000F6F3E"/>
    <w:rsid w:val="000F78A6"/>
    <w:rsid w:val="001001D8"/>
    <w:rsid w:val="00100388"/>
    <w:rsid w:val="0010056D"/>
    <w:rsid w:val="00100EBD"/>
    <w:rsid w:val="00100F8B"/>
    <w:rsid w:val="00101340"/>
    <w:rsid w:val="00101638"/>
    <w:rsid w:val="0010174C"/>
    <w:rsid w:val="00101A71"/>
    <w:rsid w:val="00103135"/>
    <w:rsid w:val="00103461"/>
    <w:rsid w:val="001037C9"/>
    <w:rsid w:val="00104340"/>
    <w:rsid w:val="001047A2"/>
    <w:rsid w:val="001047A6"/>
    <w:rsid w:val="00104B36"/>
    <w:rsid w:val="0010568E"/>
    <w:rsid w:val="001056CB"/>
    <w:rsid w:val="00106679"/>
    <w:rsid w:val="00110C60"/>
    <w:rsid w:val="00111011"/>
    <w:rsid w:val="00111870"/>
    <w:rsid w:val="00111986"/>
    <w:rsid w:val="00112C69"/>
    <w:rsid w:val="001138B2"/>
    <w:rsid w:val="00114C00"/>
    <w:rsid w:val="00114FC9"/>
    <w:rsid w:val="0011505C"/>
    <w:rsid w:val="001150BE"/>
    <w:rsid w:val="0011532D"/>
    <w:rsid w:val="001158E7"/>
    <w:rsid w:val="00117140"/>
    <w:rsid w:val="00117814"/>
    <w:rsid w:val="00120C5E"/>
    <w:rsid w:val="00121DF1"/>
    <w:rsid w:val="00121F28"/>
    <w:rsid w:val="00121FED"/>
    <w:rsid w:val="001245F6"/>
    <w:rsid w:val="00125068"/>
    <w:rsid w:val="001275FC"/>
    <w:rsid w:val="001306DC"/>
    <w:rsid w:val="00130B89"/>
    <w:rsid w:val="00130F08"/>
    <w:rsid w:val="001310E2"/>
    <w:rsid w:val="00131E33"/>
    <w:rsid w:val="00132636"/>
    <w:rsid w:val="00132AC7"/>
    <w:rsid w:val="0013356D"/>
    <w:rsid w:val="00133BA4"/>
    <w:rsid w:val="00133F5A"/>
    <w:rsid w:val="00134856"/>
    <w:rsid w:val="00134B55"/>
    <w:rsid w:val="00134CBD"/>
    <w:rsid w:val="00135271"/>
    <w:rsid w:val="0013566D"/>
    <w:rsid w:val="00137618"/>
    <w:rsid w:val="001376E9"/>
    <w:rsid w:val="00140014"/>
    <w:rsid w:val="00140894"/>
    <w:rsid w:val="00141C5E"/>
    <w:rsid w:val="00141C8D"/>
    <w:rsid w:val="001434EA"/>
    <w:rsid w:val="00143FD3"/>
    <w:rsid w:val="00144076"/>
    <w:rsid w:val="00144607"/>
    <w:rsid w:val="00144F4C"/>
    <w:rsid w:val="0014629E"/>
    <w:rsid w:val="00147544"/>
    <w:rsid w:val="00150992"/>
    <w:rsid w:val="00151275"/>
    <w:rsid w:val="0015166F"/>
    <w:rsid w:val="00151F68"/>
    <w:rsid w:val="00154937"/>
    <w:rsid w:val="001549B9"/>
    <w:rsid w:val="00154B2A"/>
    <w:rsid w:val="00155650"/>
    <w:rsid w:val="00155805"/>
    <w:rsid w:val="00155BAE"/>
    <w:rsid w:val="00160090"/>
    <w:rsid w:val="00160CA5"/>
    <w:rsid w:val="00160ED1"/>
    <w:rsid w:val="0016170A"/>
    <w:rsid w:val="00161724"/>
    <w:rsid w:val="00162193"/>
    <w:rsid w:val="001634B6"/>
    <w:rsid w:val="001636DB"/>
    <w:rsid w:val="00163D47"/>
    <w:rsid w:val="00164089"/>
    <w:rsid w:val="001643D6"/>
    <w:rsid w:val="00165EC6"/>
    <w:rsid w:val="00166548"/>
    <w:rsid w:val="00166AFE"/>
    <w:rsid w:val="00167138"/>
    <w:rsid w:val="00170393"/>
    <w:rsid w:val="001707E8"/>
    <w:rsid w:val="00170980"/>
    <w:rsid w:val="00171177"/>
    <w:rsid w:val="001719C9"/>
    <w:rsid w:val="00171BA3"/>
    <w:rsid w:val="00171D99"/>
    <w:rsid w:val="00173565"/>
    <w:rsid w:val="00174217"/>
    <w:rsid w:val="001747AC"/>
    <w:rsid w:val="00174B60"/>
    <w:rsid w:val="00174B63"/>
    <w:rsid w:val="0017555D"/>
    <w:rsid w:val="00175DAD"/>
    <w:rsid w:val="00175E2D"/>
    <w:rsid w:val="00176B48"/>
    <w:rsid w:val="00177760"/>
    <w:rsid w:val="001777C9"/>
    <w:rsid w:val="00180AFD"/>
    <w:rsid w:val="00181940"/>
    <w:rsid w:val="00182C80"/>
    <w:rsid w:val="00183833"/>
    <w:rsid w:val="00183A91"/>
    <w:rsid w:val="00184B30"/>
    <w:rsid w:val="00184D2B"/>
    <w:rsid w:val="00185D3F"/>
    <w:rsid w:val="00186341"/>
    <w:rsid w:val="0018760B"/>
    <w:rsid w:val="00187852"/>
    <w:rsid w:val="001900BB"/>
    <w:rsid w:val="0019060D"/>
    <w:rsid w:val="00190883"/>
    <w:rsid w:val="00191097"/>
    <w:rsid w:val="00191882"/>
    <w:rsid w:val="00191F0C"/>
    <w:rsid w:val="001927C8"/>
    <w:rsid w:val="00192ABF"/>
    <w:rsid w:val="00192BCA"/>
    <w:rsid w:val="00192C18"/>
    <w:rsid w:val="00193254"/>
    <w:rsid w:val="0019356E"/>
    <w:rsid w:val="0019394D"/>
    <w:rsid w:val="00193B4B"/>
    <w:rsid w:val="00193BDD"/>
    <w:rsid w:val="00194532"/>
    <w:rsid w:val="00194C68"/>
    <w:rsid w:val="001958D1"/>
    <w:rsid w:val="00195938"/>
    <w:rsid w:val="00195C00"/>
    <w:rsid w:val="00195F91"/>
    <w:rsid w:val="001975D2"/>
    <w:rsid w:val="00197905"/>
    <w:rsid w:val="001A09A9"/>
    <w:rsid w:val="001A0AD2"/>
    <w:rsid w:val="001A0B14"/>
    <w:rsid w:val="001A0DC9"/>
    <w:rsid w:val="001A11FA"/>
    <w:rsid w:val="001A1BA9"/>
    <w:rsid w:val="001A2662"/>
    <w:rsid w:val="001A4DB3"/>
    <w:rsid w:val="001A4F02"/>
    <w:rsid w:val="001A5666"/>
    <w:rsid w:val="001A5DEE"/>
    <w:rsid w:val="001A685B"/>
    <w:rsid w:val="001A790D"/>
    <w:rsid w:val="001B054A"/>
    <w:rsid w:val="001B0727"/>
    <w:rsid w:val="001B22DC"/>
    <w:rsid w:val="001B27ED"/>
    <w:rsid w:val="001B4664"/>
    <w:rsid w:val="001B5165"/>
    <w:rsid w:val="001B5816"/>
    <w:rsid w:val="001B60D4"/>
    <w:rsid w:val="001B7160"/>
    <w:rsid w:val="001B7268"/>
    <w:rsid w:val="001C01D7"/>
    <w:rsid w:val="001C069F"/>
    <w:rsid w:val="001C0B41"/>
    <w:rsid w:val="001C0CC6"/>
    <w:rsid w:val="001C1839"/>
    <w:rsid w:val="001C1C89"/>
    <w:rsid w:val="001C1ECB"/>
    <w:rsid w:val="001C20D3"/>
    <w:rsid w:val="001C20D6"/>
    <w:rsid w:val="001C22F9"/>
    <w:rsid w:val="001C2A3C"/>
    <w:rsid w:val="001C403A"/>
    <w:rsid w:val="001C4302"/>
    <w:rsid w:val="001C5130"/>
    <w:rsid w:val="001C56E6"/>
    <w:rsid w:val="001C78F4"/>
    <w:rsid w:val="001D07F1"/>
    <w:rsid w:val="001D1004"/>
    <w:rsid w:val="001D16BB"/>
    <w:rsid w:val="001D1F6D"/>
    <w:rsid w:val="001D26C1"/>
    <w:rsid w:val="001D291E"/>
    <w:rsid w:val="001D296B"/>
    <w:rsid w:val="001D3660"/>
    <w:rsid w:val="001D376A"/>
    <w:rsid w:val="001D3D65"/>
    <w:rsid w:val="001D4597"/>
    <w:rsid w:val="001D4827"/>
    <w:rsid w:val="001D4F8E"/>
    <w:rsid w:val="001D555E"/>
    <w:rsid w:val="001D5BD0"/>
    <w:rsid w:val="001D5EF8"/>
    <w:rsid w:val="001D5EF9"/>
    <w:rsid w:val="001D63E5"/>
    <w:rsid w:val="001D6D5B"/>
    <w:rsid w:val="001D6F4D"/>
    <w:rsid w:val="001D77A9"/>
    <w:rsid w:val="001D7FA6"/>
    <w:rsid w:val="001D7FE2"/>
    <w:rsid w:val="001E115D"/>
    <w:rsid w:val="001E164C"/>
    <w:rsid w:val="001E17CB"/>
    <w:rsid w:val="001E2045"/>
    <w:rsid w:val="001E29B9"/>
    <w:rsid w:val="001E3970"/>
    <w:rsid w:val="001E47DE"/>
    <w:rsid w:val="001E5553"/>
    <w:rsid w:val="001E5798"/>
    <w:rsid w:val="001E5B11"/>
    <w:rsid w:val="001E6602"/>
    <w:rsid w:val="001E68F2"/>
    <w:rsid w:val="001E6B00"/>
    <w:rsid w:val="001E726E"/>
    <w:rsid w:val="001E7488"/>
    <w:rsid w:val="001E7751"/>
    <w:rsid w:val="001E7AF0"/>
    <w:rsid w:val="001E7ECA"/>
    <w:rsid w:val="001F24CE"/>
    <w:rsid w:val="001F2664"/>
    <w:rsid w:val="001F2E40"/>
    <w:rsid w:val="001F2F99"/>
    <w:rsid w:val="001F3AFE"/>
    <w:rsid w:val="001F3B41"/>
    <w:rsid w:val="001F3CB1"/>
    <w:rsid w:val="001F4116"/>
    <w:rsid w:val="001F45A4"/>
    <w:rsid w:val="001F47F5"/>
    <w:rsid w:val="001F486B"/>
    <w:rsid w:val="001F4B11"/>
    <w:rsid w:val="001F5436"/>
    <w:rsid w:val="001F5A4B"/>
    <w:rsid w:val="001F614E"/>
    <w:rsid w:val="001F6D97"/>
    <w:rsid w:val="001F7CC5"/>
    <w:rsid w:val="001F7E33"/>
    <w:rsid w:val="002002BA"/>
    <w:rsid w:val="00201198"/>
    <w:rsid w:val="00201384"/>
    <w:rsid w:val="0020197D"/>
    <w:rsid w:val="00201F75"/>
    <w:rsid w:val="00202C4C"/>
    <w:rsid w:val="002030AD"/>
    <w:rsid w:val="002036C2"/>
    <w:rsid w:val="0020435F"/>
    <w:rsid w:val="00204569"/>
    <w:rsid w:val="00205C8D"/>
    <w:rsid w:val="00206357"/>
    <w:rsid w:val="00207F65"/>
    <w:rsid w:val="002108EE"/>
    <w:rsid w:val="002114BF"/>
    <w:rsid w:val="002125FE"/>
    <w:rsid w:val="00213A38"/>
    <w:rsid w:val="0021595A"/>
    <w:rsid w:val="00215F94"/>
    <w:rsid w:val="002163E4"/>
    <w:rsid w:val="002168E7"/>
    <w:rsid w:val="00216B06"/>
    <w:rsid w:val="00217354"/>
    <w:rsid w:val="002175BD"/>
    <w:rsid w:val="00220826"/>
    <w:rsid w:val="00222D31"/>
    <w:rsid w:val="0022429E"/>
    <w:rsid w:val="00224E2B"/>
    <w:rsid w:val="00225882"/>
    <w:rsid w:val="00225A9B"/>
    <w:rsid w:val="00227AE7"/>
    <w:rsid w:val="00227EBE"/>
    <w:rsid w:val="0023079D"/>
    <w:rsid w:val="00232216"/>
    <w:rsid w:val="00233790"/>
    <w:rsid w:val="00233E9F"/>
    <w:rsid w:val="00233F09"/>
    <w:rsid w:val="00234091"/>
    <w:rsid w:val="002344FE"/>
    <w:rsid w:val="00235032"/>
    <w:rsid w:val="00235271"/>
    <w:rsid w:val="00235629"/>
    <w:rsid w:val="00235B85"/>
    <w:rsid w:val="00236868"/>
    <w:rsid w:val="002372B2"/>
    <w:rsid w:val="002375E9"/>
    <w:rsid w:val="0023782C"/>
    <w:rsid w:val="002411E5"/>
    <w:rsid w:val="002411E7"/>
    <w:rsid w:val="002414A4"/>
    <w:rsid w:val="002423CC"/>
    <w:rsid w:val="002429AE"/>
    <w:rsid w:val="002441E5"/>
    <w:rsid w:val="0024472F"/>
    <w:rsid w:val="0024587A"/>
    <w:rsid w:val="00245A81"/>
    <w:rsid w:val="00245C72"/>
    <w:rsid w:val="002464D5"/>
    <w:rsid w:val="00246D99"/>
    <w:rsid w:val="00247647"/>
    <w:rsid w:val="00247A02"/>
    <w:rsid w:val="0025149B"/>
    <w:rsid w:val="00252CE3"/>
    <w:rsid w:val="00253F6A"/>
    <w:rsid w:val="0025455A"/>
    <w:rsid w:val="002545DF"/>
    <w:rsid w:val="00254C47"/>
    <w:rsid w:val="00254D96"/>
    <w:rsid w:val="0025558C"/>
    <w:rsid w:val="00255ACB"/>
    <w:rsid w:val="00256BB7"/>
    <w:rsid w:val="00257B2A"/>
    <w:rsid w:val="0026094E"/>
    <w:rsid w:val="00261AEF"/>
    <w:rsid w:val="00261FB6"/>
    <w:rsid w:val="00262183"/>
    <w:rsid w:val="00263000"/>
    <w:rsid w:val="00263874"/>
    <w:rsid w:val="002647BB"/>
    <w:rsid w:val="002663C7"/>
    <w:rsid w:val="00266563"/>
    <w:rsid w:val="00266C58"/>
    <w:rsid w:val="00266E77"/>
    <w:rsid w:val="002671DA"/>
    <w:rsid w:val="00267419"/>
    <w:rsid w:val="0027001F"/>
    <w:rsid w:val="002701C5"/>
    <w:rsid w:val="00270360"/>
    <w:rsid w:val="00270365"/>
    <w:rsid w:val="002707E4"/>
    <w:rsid w:val="00270A16"/>
    <w:rsid w:val="00270C41"/>
    <w:rsid w:val="00271A0B"/>
    <w:rsid w:val="0027227D"/>
    <w:rsid w:val="00272922"/>
    <w:rsid w:val="00273036"/>
    <w:rsid w:val="002733BA"/>
    <w:rsid w:val="002743FA"/>
    <w:rsid w:val="00274AEB"/>
    <w:rsid w:val="00274D23"/>
    <w:rsid w:val="00274FFC"/>
    <w:rsid w:val="002753CB"/>
    <w:rsid w:val="002753FB"/>
    <w:rsid w:val="00275551"/>
    <w:rsid w:val="002757F6"/>
    <w:rsid w:val="00276585"/>
    <w:rsid w:val="002773CA"/>
    <w:rsid w:val="002803E4"/>
    <w:rsid w:val="00280808"/>
    <w:rsid w:val="00280A8C"/>
    <w:rsid w:val="00282096"/>
    <w:rsid w:val="002820CB"/>
    <w:rsid w:val="002820DC"/>
    <w:rsid w:val="0028382B"/>
    <w:rsid w:val="002840E2"/>
    <w:rsid w:val="0028438C"/>
    <w:rsid w:val="002844F8"/>
    <w:rsid w:val="00284523"/>
    <w:rsid w:val="002856A4"/>
    <w:rsid w:val="00286F06"/>
    <w:rsid w:val="002870FB"/>
    <w:rsid w:val="002872FC"/>
    <w:rsid w:val="0028778A"/>
    <w:rsid w:val="00287AC1"/>
    <w:rsid w:val="00287B3D"/>
    <w:rsid w:val="00287CB1"/>
    <w:rsid w:val="00287EBB"/>
    <w:rsid w:val="002922A5"/>
    <w:rsid w:val="00294029"/>
    <w:rsid w:val="002943B5"/>
    <w:rsid w:val="0029453B"/>
    <w:rsid w:val="00295393"/>
    <w:rsid w:val="00295B2F"/>
    <w:rsid w:val="00295CCE"/>
    <w:rsid w:val="00296239"/>
    <w:rsid w:val="00296311"/>
    <w:rsid w:val="002968CA"/>
    <w:rsid w:val="00296ACA"/>
    <w:rsid w:val="0029704A"/>
    <w:rsid w:val="002979DF"/>
    <w:rsid w:val="00297B9F"/>
    <w:rsid w:val="00297BC7"/>
    <w:rsid w:val="002A0841"/>
    <w:rsid w:val="002A0FD5"/>
    <w:rsid w:val="002A15E5"/>
    <w:rsid w:val="002A23FA"/>
    <w:rsid w:val="002A2C37"/>
    <w:rsid w:val="002A31CC"/>
    <w:rsid w:val="002A352C"/>
    <w:rsid w:val="002A48BF"/>
    <w:rsid w:val="002A5A62"/>
    <w:rsid w:val="002A65E2"/>
    <w:rsid w:val="002A6808"/>
    <w:rsid w:val="002A6EAC"/>
    <w:rsid w:val="002B0583"/>
    <w:rsid w:val="002B0F9D"/>
    <w:rsid w:val="002B14BF"/>
    <w:rsid w:val="002B1CD0"/>
    <w:rsid w:val="002B34AC"/>
    <w:rsid w:val="002B428E"/>
    <w:rsid w:val="002B5BF8"/>
    <w:rsid w:val="002B5DC3"/>
    <w:rsid w:val="002B5F40"/>
    <w:rsid w:val="002B61C7"/>
    <w:rsid w:val="002B6C94"/>
    <w:rsid w:val="002B78D4"/>
    <w:rsid w:val="002B79D2"/>
    <w:rsid w:val="002B7B6A"/>
    <w:rsid w:val="002B7ED0"/>
    <w:rsid w:val="002C14FC"/>
    <w:rsid w:val="002C2668"/>
    <w:rsid w:val="002C26A8"/>
    <w:rsid w:val="002C3045"/>
    <w:rsid w:val="002C3257"/>
    <w:rsid w:val="002C42D1"/>
    <w:rsid w:val="002C4653"/>
    <w:rsid w:val="002C49BC"/>
    <w:rsid w:val="002C4A84"/>
    <w:rsid w:val="002C50B1"/>
    <w:rsid w:val="002C5A5F"/>
    <w:rsid w:val="002C5CE3"/>
    <w:rsid w:val="002C5DC3"/>
    <w:rsid w:val="002C5E03"/>
    <w:rsid w:val="002C64CA"/>
    <w:rsid w:val="002C68B8"/>
    <w:rsid w:val="002C6BCD"/>
    <w:rsid w:val="002C72B7"/>
    <w:rsid w:val="002C7F0C"/>
    <w:rsid w:val="002D00C2"/>
    <w:rsid w:val="002D03E3"/>
    <w:rsid w:val="002D0CA2"/>
    <w:rsid w:val="002D12F7"/>
    <w:rsid w:val="002D162C"/>
    <w:rsid w:val="002D25B7"/>
    <w:rsid w:val="002D2A33"/>
    <w:rsid w:val="002D2DC5"/>
    <w:rsid w:val="002D2FF7"/>
    <w:rsid w:val="002D3857"/>
    <w:rsid w:val="002D455C"/>
    <w:rsid w:val="002D48C9"/>
    <w:rsid w:val="002D61FD"/>
    <w:rsid w:val="002D6D3C"/>
    <w:rsid w:val="002D7574"/>
    <w:rsid w:val="002D75A2"/>
    <w:rsid w:val="002D7686"/>
    <w:rsid w:val="002D7E02"/>
    <w:rsid w:val="002E01B2"/>
    <w:rsid w:val="002E04F8"/>
    <w:rsid w:val="002E1261"/>
    <w:rsid w:val="002E19C8"/>
    <w:rsid w:val="002E1C78"/>
    <w:rsid w:val="002E208C"/>
    <w:rsid w:val="002E236E"/>
    <w:rsid w:val="002E2BF6"/>
    <w:rsid w:val="002E2D67"/>
    <w:rsid w:val="002E34A4"/>
    <w:rsid w:val="002E3F92"/>
    <w:rsid w:val="002E4947"/>
    <w:rsid w:val="002E4BD1"/>
    <w:rsid w:val="002E5045"/>
    <w:rsid w:val="002E57E3"/>
    <w:rsid w:val="002E5B2D"/>
    <w:rsid w:val="002E5C03"/>
    <w:rsid w:val="002E5D03"/>
    <w:rsid w:val="002E680B"/>
    <w:rsid w:val="002E6F5C"/>
    <w:rsid w:val="002E7318"/>
    <w:rsid w:val="002E78C2"/>
    <w:rsid w:val="002E78DC"/>
    <w:rsid w:val="002F04CC"/>
    <w:rsid w:val="002F0EF4"/>
    <w:rsid w:val="002F12A8"/>
    <w:rsid w:val="002F2122"/>
    <w:rsid w:val="002F2201"/>
    <w:rsid w:val="002F295B"/>
    <w:rsid w:val="002F3005"/>
    <w:rsid w:val="002F356C"/>
    <w:rsid w:val="002F3D7C"/>
    <w:rsid w:val="002F400D"/>
    <w:rsid w:val="002F40B2"/>
    <w:rsid w:val="002F45D9"/>
    <w:rsid w:val="002F4652"/>
    <w:rsid w:val="002F49F2"/>
    <w:rsid w:val="002F4BCA"/>
    <w:rsid w:val="002F5E97"/>
    <w:rsid w:val="002F5FEB"/>
    <w:rsid w:val="002F62C4"/>
    <w:rsid w:val="002F6B53"/>
    <w:rsid w:val="003006D0"/>
    <w:rsid w:val="00300F02"/>
    <w:rsid w:val="0030134E"/>
    <w:rsid w:val="003019ED"/>
    <w:rsid w:val="00301A31"/>
    <w:rsid w:val="00301B86"/>
    <w:rsid w:val="00302481"/>
    <w:rsid w:val="003028F5"/>
    <w:rsid w:val="003029EC"/>
    <w:rsid w:val="00303E4E"/>
    <w:rsid w:val="00304B05"/>
    <w:rsid w:val="0030525D"/>
    <w:rsid w:val="00305574"/>
    <w:rsid w:val="00305B1E"/>
    <w:rsid w:val="0030728D"/>
    <w:rsid w:val="00307404"/>
    <w:rsid w:val="00307904"/>
    <w:rsid w:val="003102E7"/>
    <w:rsid w:val="0031128E"/>
    <w:rsid w:val="003116C2"/>
    <w:rsid w:val="003131B5"/>
    <w:rsid w:val="003132FA"/>
    <w:rsid w:val="003134B4"/>
    <w:rsid w:val="00313E5E"/>
    <w:rsid w:val="0031439B"/>
    <w:rsid w:val="0031482A"/>
    <w:rsid w:val="0031490A"/>
    <w:rsid w:val="00314BBE"/>
    <w:rsid w:val="0031585E"/>
    <w:rsid w:val="00316BC4"/>
    <w:rsid w:val="00316CBD"/>
    <w:rsid w:val="00317291"/>
    <w:rsid w:val="0031739D"/>
    <w:rsid w:val="00317B99"/>
    <w:rsid w:val="00317CBF"/>
    <w:rsid w:val="003201F0"/>
    <w:rsid w:val="00320519"/>
    <w:rsid w:val="00320621"/>
    <w:rsid w:val="00320C8F"/>
    <w:rsid w:val="003213E0"/>
    <w:rsid w:val="003215E0"/>
    <w:rsid w:val="00321C09"/>
    <w:rsid w:val="00323531"/>
    <w:rsid w:val="003237C3"/>
    <w:rsid w:val="003250A3"/>
    <w:rsid w:val="00325964"/>
    <w:rsid w:val="00326CEE"/>
    <w:rsid w:val="00327209"/>
    <w:rsid w:val="00327780"/>
    <w:rsid w:val="00327DCB"/>
    <w:rsid w:val="00330B35"/>
    <w:rsid w:val="0033132C"/>
    <w:rsid w:val="00331FEA"/>
    <w:rsid w:val="003320E8"/>
    <w:rsid w:val="003329B2"/>
    <w:rsid w:val="003340B3"/>
    <w:rsid w:val="003344B8"/>
    <w:rsid w:val="003348FC"/>
    <w:rsid w:val="0033523E"/>
    <w:rsid w:val="00335467"/>
    <w:rsid w:val="00336633"/>
    <w:rsid w:val="00336EF8"/>
    <w:rsid w:val="003374D3"/>
    <w:rsid w:val="0033768B"/>
    <w:rsid w:val="00337C7A"/>
    <w:rsid w:val="00341035"/>
    <w:rsid w:val="00341B84"/>
    <w:rsid w:val="003425FF"/>
    <w:rsid w:val="00342BA3"/>
    <w:rsid w:val="00343205"/>
    <w:rsid w:val="003444C7"/>
    <w:rsid w:val="00346907"/>
    <w:rsid w:val="003469A6"/>
    <w:rsid w:val="0034744A"/>
    <w:rsid w:val="00347B37"/>
    <w:rsid w:val="00350222"/>
    <w:rsid w:val="00350BE4"/>
    <w:rsid w:val="00350E92"/>
    <w:rsid w:val="00351C8F"/>
    <w:rsid w:val="00351F9B"/>
    <w:rsid w:val="0035278F"/>
    <w:rsid w:val="003529F7"/>
    <w:rsid w:val="00352CC9"/>
    <w:rsid w:val="003538A5"/>
    <w:rsid w:val="003541BA"/>
    <w:rsid w:val="00354EFA"/>
    <w:rsid w:val="00355845"/>
    <w:rsid w:val="00355EB5"/>
    <w:rsid w:val="00355EF7"/>
    <w:rsid w:val="00356302"/>
    <w:rsid w:val="00356A7C"/>
    <w:rsid w:val="00357126"/>
    <w:rsid w:val="00357754"/>
    <w:rsid w:val="00357E56"/>
    <w:rsid w:val="0036016F"/>
    <w:rsid w:val="00360818"/>
    <w:rsid w:val="0036086A"/>
    <w:rsid w:val="00360CD6"/>
    <w:rsid w:val="0036115C"/>
    <w:rsid w:val="00362050"/>
    <w:rsid w:val="00362DB6"/>
    <w:rsid w:val="0036308D"/>
    <w:rsid w:val="003636C1"/>
    <w:rsid w:val="00365222"/>
    <w:rsid w:val="0036572F"/>
    <w:rsid w:val="00365942"/>
    <w:rsid w:val="00365E52"/>
    <w:rsid w:val="00366E1D"/>
    <w:rsid w:val="00370916"/>
    <w:rsid w:val="00370C84"/>
    <w:rsid w:val="003718FC"/>
    <w:rsid w:val="00371C9D"/>
    <w:rsid w:val="00372B39"/>
    <w:rsid w:val="003736D0"/>
    <w:rsid w:val="003756F8"/>
    <w:rsid w:val="003758F5"/>
    <w:rsid w:val="00375AA0"/>
    <w:rsid w:val="00375F24"/>
    <w:rsid w:val="00376D1C"/>
    <w:rsid w:val="00377C03"/>
    <w:rsid w:val="00377EBC"/>
    <w:rsid w:val="003812D3"/>
    <w:rsid w:val="00381319"/>
    <w:rsid w:val="00381593"/>
    <w:rsid w:val="003817A5"/>
    <w:rsid w:val="003817F8"/>
    <w:rsid w:val="00383656"/>
    <w:rsid w:val="00383760"/>
    <w:rsid w:val="00383D9D"/>
    <w:rsid w:val="00383ED9"/>
    <w:rsid w:val="003845C9"/>
    <w:rsid w:val="00385EC2"/>
    <w:rsid w:val="00385FBA"/>
    <w:rsid w:val="0038615F"/>
    <w:rsid w:val="00386FF2"/>
    <w:rsid w:val="0038772F"/>
    <w:rsid w:val="00387A3A"/>
    <w:rsid w:val="003908E0"/>
    <w:rsid w:val="00390C28"/>
    <w:rsid w:val="00391413"/>
    <w:rsid w:val="003917F8"/>
    <w:rsid w:val="00391D20"/>
    <w:rsid w:val="00392EF5"/>
    <w:rsid w:val="003933B4"/>
    <w:rsid w:val="00393C0E"/>
    <w:rsid w:val="00393DB0"/>
    <w:rsid w:val="003941F4"/>
    <w:rsid w:val="00395E48"/>
    <w:rsid w:val="00397EAD"/>
    <w:rsid w:val="003A04FF"/>
    <w:rsid w:val="003A081D"/>
    <w:rsid w:val="003A0B53"/>
    <w:rsid w:val="003A1AC2"/>
    <w:rsid w:val="003A20BD"/>
    <w:rsid w:val="003A21E8"/>
    <w:rsid w:val="003A2565"/>
    <w:rsid w:val="003A33F2"/>
    <w:rsid w:val="003A392A"/>
    <w:rsid w:val="003A3ECC"/>
    <w:rsid w:val="003A55A3"/>
    <w:rsid w:val="003A57BE"/>
    <w:rsid w:val="003A5CC9"/>
    <w:rsid w:val="003A5E6B"/>
    <w:rsid w:val="003A5E9E"/>
    <w:rsid w:val="003A5FB4"/>
    <w:rsid w:val="003A6261"/>
    <w:rsid w:val="003A682E"/>
    <w:rsid w:val="003A76B8"/>
    <w:rsid w:val="003A7950"/>
    <w:rsid w:val="003A7DED"/>
    <w:rsid w:val="003A7F0D"/>
    <w:rsid w:val="003B005D"/>
    <w:rsid w:val="003B088C"/>
    <w:rsid w:val="003B0925"/>
    <w:rsid w:val="003B0A0E"/>
    <w:rsid w:val="003B129D"/>
    <w:rsid w:val="003B1AD8"/>
    <w:rsid w:val="003B20B4"/>
    <w:rsid w:val="003B2662"/>
    <w:rsid w:val="003B3897"/>
    <w:rsid w:val="003B46B2"/>
    <w:rsid w:val="003B48B1"/>
    <w:rsid w:val="003B52DA"/>
    <w:rsid w:val="003B574E"/>
    <w:rsid w:val="003B5BFA"/>
    <w:rsid w:val="003B5F84"/>
    <w:rsid w:val="003B6281"/>
    <w:rsid w:val="003B6579"/>
    <w:rsid w:val="003B6E53"/>
    <w:rsid w:val="003B741C"/>
    <w:rsid w:val="003B742B"/>
    <w:rsid w:val="003B7561"/>
    <w:rsid w:val="003B75B0"/>
    <w:rsid w:val="003B790C"/>
    <w:rsid w:val="003B7DB7"/>
    <w:rsid w:val="003C02E8"/>
    <w:rsid w:val="003C04CE"/>
    <w:rsid w:val="003C05BF"/>
    <w:rsid w:val="003C15A3"/>
    <w:rsid w:val="003C1683"/>
    <w:rsid w:val="003C1E83"/>
    <w:rsid w:val="003C2416"/>
    <w:rsid w:val="003C374B"/>
    <w:rsid w:val="003C37C4"/>
    <w:rsid w:val="003C3B8E"/>
    <w:rsid w:val="003C3DBD"/>
    <w:rsid w:val="003C5A8B"/>
    <w:rsid w:val="003C5B76"/>
    <w:rsid w:val="003C5C69"/>
    <w:rsid w:val="003C6535"/>
    <w:rsid w:val="003C6C92"/>
    <w:rsid w:val="003C6FC0"/>
    <w:rsid w:val="003C720A"/>
    <w:rsid w:val="003C730D"/>
    <w:rsid w:val="003C7F10"/>
    <w:rsid w:val="003D0A9E"/>
    <w:rsid w:val="003D0BFB"/>
    <w:rsid w:val="003D22FC"/>
    <w:rsid w:val="003D36BA"/>
    <w:rsid w:val="003D3A2C"/>
    <w:rsid w:val="003D3A6C"/>
    <w:rsid w:val="003D3DCB"/>
    <w:rsid w:val="003D43CB"/>
    <w:rsid w:val="003D459C"/>
    <w:rsid w:val="003D4749"/>
    <w:rsid w:val="003D4757"/>
    <w:rsid w:val="003D4989"/>
    <w:rsid w:val="003D4E15"/>
    <w:rsid w:val="003D57AF"/>
    <w:rsid w:val="003D5841"/>
    <w:rsid w:val="003D5F72"/>
    <w:rsid w:val="003D616E"/>
    <w:rsid w:val="003D72ED"/>
    <w:rsid w:val="003D741C"/>
    <w:rsid w:val="003D7FAC"/>
    <w:rsid w:val="003E021C"/>
    <w:rsid w:val="003E053A"/>
    <w:rsid w:val="003E1C56"/>
    <w:rsid w:val="003E2AB4"/>
    <w:rsid w:val="003E2ACF"/>
    <w:rsid w:val="003E2F28"/>
    <w:rsid w:val="003E32D0"/>
    <w:rsid w:val="003E3F30"/>
    <w:rsid w:val="003E3F79"/>
    <w:rsid w:val="003E5376"/>
    <w:rsid w:val="003E7132"/>
    <w:rsid w:val="003F0BF0"/>
    <w:rsid w:val="003F0C71"/>
    <w:rsid w:val="003F1400"/>
    <w:rsid w:val="003F1CC2"/>
    <w:rsid w:val="003F284C"/>
    <w:rsid w:val="003F3CFF"/>
    <w:rsid w:val="003F4CCD"/>
    <w:rsid w:val="003F5420"/>
    <w:rsid w:val="003F5465"/>
    <w:rsid w:val="003F55F7"/>
    <w:rsid w:val="003F5736"/>
    <w:rsid w:val="003F6B8F"/>
    <w:rsid w:val="003F6C04"/>
    <w:rsid w:val="003F6D06"/>
    <w:rsid w:val="003F709C"/>
    <w:rsid w:val="003F7265"/>
    <w:rsid w:val="003F7DEB"/>
    <w:rsid w:val="003F7F40"/>
    <w:rsid w:val="004004E5"/>
    <w:rsid w:val="004006D1"/>
    <w:rsid w:val="00400FC1"/>
    <w:rsid w:val="00401073"/>
    <w:rsid w:val="0040179F"/>
    <w:rsid w:val="0040262C"/>
    <w:rsid w:val="00402A36"/>
    <w:rsid w:val="00402F1C"/>
    <w:rsid w:val="00403B55"/>
    <w:rsid w:val="00404061"/>
    <w:rsid w:val="00405605"/>
    <w:rsid w:val="004056C0"/>
    <w:rsid w:val="0040623F"/>
    <w:rsid w:val="00406A59"/>
    <w:rsid w:val="00407083"/>
    <w:rsid w:val="00407E49"/>
    <w:rsid w:val="00407F77"/>
    <w:rsid w:val="004105F4"/>
    <w:rsid w:val="00412145"/>
    <w:rsid w:val="004125D9"/>
    <w:rsid w:val="00412A6E"/>
    <w:rsid w:val="00413032"/>
    <w:rsid w:val="004137CB"/>
    <w:rsid w:val="00413E0F"/>
    <w:rsid w:val="0041465E"/>
    <w:rsid w:val="004146E3"/>
    <w:rsid w:val="00414E89"/>
    <w:rsid w:val="00415036"/>
    <w:rsid w:val="0041512B"/>
    <w:rsid w:val="00415859"/>
    <w:rsid w:val="00415C2E"/>
    <w:rsid w:val="00415FBF"/>
    <w:rsid w:val="004169CA"/>
    <w:rsid w:val="00416FD4"/>
    <w:rsid w:val="00417170"/>
    <w:rsid w:val="004175ED"/>
    <w:rsid w:val="00422A50"/>
    <w:rsid w:val="00422A81"/>
    <w:rsid w:val="004235E2"/>
    <w:rsid w:val="00423940"/>
    <w:rsid w:val="00423B57"/>
    <w:rsid w:val="004242BC"/>
    <w:rsid w:val="004246E4"/>
    <w:rsid w:val="00425247"/>
    <w:rsid w:val="00425446"/>
    <w:rsid w:val="004259CF"/>
    <w:rsid w:val="00425B4C"/>
    <w:rsid w:val="00425F7F"/>
    <w:rsid w:val="00426139"/>
    <w:rsid w:val="00426912"/>
    <w:rsid w:val="004269CC"/>
    <w:rsid w:val="00426FE6"/>
    <w:rsid w:val="004314FC"/>
    <w:rsid w:val="00431E85"/>
    <w:rsid w:val="00432010"/>
    <w:rsid w:val="004323B7"/>
    <w:rsid w:val="00433086"/>
    <w:rsid w:val="00434181"/>
    <w:rsid w:val="00434C89"/>
    <w:rsid w:val="004350F3"/>
    <w:rsid w:val="00435E51"/>
    <w:rsid w:val="00435EBE"/>
    <w:rsid w:val="00436E73"/>
    <w:rsid w:val="00440E28"/>
    <w:rsid w:val="0044158A"/>
    <w:rsid w:val="004419AF"/>
    <w:rsid w:val="00441BF6"/>
    <w:rsid w:val="004421EA"/>
    <w:rsid w:val="004423FF"/>
    <w:rsid w:val="00442F65"/>
    <w:rsid w:val="0044384D"/>
    <w:rsid w:val="0044433A"/>
    <w:rsid w:val="004443C3"/>
    <w:rsid w:val="00444B75"/>
    <w:rsid w:val="00444D7B"/>
    <w:rsid w:val="00445023"/>
    <w:rsid w:val="00445B6A"/>
    <w:rsid w:val="00445F28"/>
    <w:rsid w:val="00446320"/>
    <w:rsid w:val="0045008D"/>
    <w:rsid w:val="0045013C"/>
    <w:rsid w:val="00451496"/>
    <w:rsid w:val="0045188B"/>
    <w:rsid w:val="00451E2B"/>
    <w:rsid w:val="00451F7B"/>
    <w:rsid w:val="00452EC2"/>
    <w:rsid w:val="0045303D"/>
    <w:rsid w:val="00453107"/>
    <w:rsid w:val="00453B7D"/>
    <w:rsid w:val="00453C0B"/>
    <w:rsid w:val="00453DD1"/>
    <w:rsid w:val="00454BD5"/>
    <w:rsid w:val="004557EB"/>
    <w:rsid w:val="0045686D"/>
    <w:rsid w:val="00456B52"/>
    <w:rsid w:val="00456BA6"/>
    <w:rsid w:val="004574FF"/>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2ED"/>
    <w:rsid w:val="00474868"/>
    <w:rsid w:val="00475191"/>
    <w:rsid w:val="0047568D"/>
    <w:rsid w:val="004758EC"/>
    <w:rsid w:val="00475A12"/>
    <w:rsid w:val="00475C96"/>
    <w:rsid w:val="00476513"/>
    <w:rsid w:val="0047660A"/>
    <w:rsid w:val="00476A31"/>
    <w:rsid w:val="0047775E"/>
    <w:rsid w:val="004809C8"/>
    <w:rsid w:val="0048138E"/>
    <w:rsid w:val="00481447"/>
    <w:rsid w:val="00482F9D"/>
    <w:rsid w:val="00482FF7"/>
    <w:rsid w:val="0048330F"/>
    <w:rsid w:val="00486A74"/>
    <w:rsid w:val="004876DC"/>
    <w:rsid w:val="00487CDD"/>
    <w:rsid w:val="00490B7D"/>
    <w:rsid w:val="00490E7F"/>
    <w:rsid w:val="00491225"/>
    <w:rsid w:val="0049139B"/>
    <w:rsid w:val="0049166D"/>
    <w:rsid w:val="00491BE8"/>
    <w:rsid w:val="004933B7"/>
    <w:rsid w:val="0049382D"/>
    <w:rsid w:val="0049396A"/>
    <w:rsid w:val="004944B1"/>
    <w:rsid w:val="00494599"/>
    <w:rsid w:val="00494DFB"/>
    <w:rsid w:val="0049543C"/>
    <w:rsid w:val="00495601"/>
    <w:rsid w:val="004958E4"/>
    <w:rsid w:val="00495FE8"/>
    <w:rsid w:val="0049643A"/>
    <w:rsid w:val="0049697B"/>
    <w:rsid w:val="00496AF2"/>
    <w:rsid w:val="004976DD"/>
    <w:rsid w:val="004A08B2"/>
    <w:rsid w:val="004A1445"/>
    <w:rsid w:val="004A17A7"/>
    <w:rsid w:val="004A17C3"/>
    <w:rsid w:val="004A19D9"/>
    <w:rsid w:val="004A1B7A"/>
    <w:rsid w:val="004A2136"/>
    <w:rsid w:val="004A22AF"/>
    <w:rsid w:val="004A338A"/>
    <w:rsid w:val="004A396C"/>
    <w:rsid w:val="004A4948"/>
    <w:rsid w:val="004A4CAB"/>
    <w:rsid w:val="004A4CE6"/>
    <w:rsid w:val="004A4FCE"/>
    <w:rsid w:val="004A5121"/>
    <w:rsid w:val="004A5A02"/>
    <w:rsid w:val="004A5F32"/>
    <w:rsid w:val="004A622C"/>
    <w:rsid w:val="004A6496"/>
    <w:rsid w:val="004A6658"/>
    <w:rsid w:val="004A77ED"/>
    <w:rsid w:val="004B03D7"/>
    <w:rsid w:val="004B0A44"/>
    <w:rsid w:val="004B0AE8"/>
    <w:rsid w:val="004B0FE1"/>
    <w:rsid w:val="004B10A9"/>
    <w:rsid w:val="004B1412"/>
    <w:rsid w:val="004B22B9"/>
    <w:rsid w:val="004B2F7B"/>
    <w:rsid w:val="004B3342"/>
    <w:rsid w:val="004B3AEE"/>
    <w:rsid w:val="004B51C7"/>
    <w:rsid w:val="004B52D8"/>
    <w:rsid w:val="004B633E"/>
    <w:rsid w:val="004B7045"/>
    <w:rsid w:val="004B71C1"/>
    <w:rsid w:val="004B754D"/>
    <w:rsid w:val="004B75A9"/>
    <w:rsid w:val="004C07C1"/>
    <w:rsid w:val="004C0A2D"/>
    <w:rsid w:val="004C0B0C"/>
    <w:rsid w:val="004C0F28"/>
    <w:rsid w:val="004C1BC8"/>
    <w:rsid w:val="004C2907"/>
    <w:rsid w:val="004C2C46"/>
    <w:rsid w:val="004C3AA1"/>
    <w:rsid w:val="004C4F6F"/>
    <w:rsid w:val="004C5395"/>
    <w:rsid w:val="004C5627"/>
    <w:rsid w:val="004C5D40"/>
    <w:rsid w:val="004C616D"/>
    <w:rsid w:val="004C79BD"/>
    <w:rsid w:val="004C7DF9"/>
    <w:rsid w:val="004D037F"/>
    <w:rsid w:val="004D07D2"/>
    <w:rsid w:val="004D111B"/>
    <w:rsid w:val="004D2A12"/>
    <w:rsid w:val="004D30DA"/>
    <w:rsid w:val="004D354A"/>
    <w:rsid w:val="004D42DC"/>
    <w:rsid w:val="004D480E"/>
    <w:rsid w:val="004D4A57"/>
    <w:rsid w:val="004D4B75"/>
    <w:rsid w:val="004D4CBC"/>
    <w:rsid w:val="004D4EDD"/>
    <w:rsid w:val="004D4F3B"/>
    <w:rsid w:val="004D52FD"/>
    <w:rsid w:val="004D5671"/>
    <w:rsid w:val="004D5E1B"/>
    <w:rsid w:val="004D709B"/>
    <w:rsid w:val="004D70A3"/>
    <w:rsid w:val="004D7512"/>
    <w:rsid w:val="004D7949"/>
    <w:rsid w:val="004D7A3F"/>
    <w:rsid w:val="004D7ACB"/>
    <w:rsid w:val="004E0D6B"/>
    <w:rsid w:val="004E10DC"/>
    <w:rsid w:val="004E175C"/>
    <w:rsid w:val="004E1A9C"/>
    <w:rsid w:val="004E1DAD"/>
    <w:rsid w:val="004E1E2B"/>
    <w:rsid w:val="004E21E0"/>
    <w:rsid w:val="004E2487"/>
    <w:rsid w:val="004E311F"/>
    <w:rsid w:val="004E334A"/>
    <w:rsid w:val="004E3B57"/>
    <w:rsid w:val="004E4D80"/>
    <w:rsid w:val="004E541B"/>
    <w:rsid w:val="004E5522"/>
    <w:rsid w:val="004E6C1A"/>
    <w:rsid w:val="004E794E"/>
    <w:rsid w:val="004E7AB3"/>
    <w:rsid w:val="004E7F5D"/>
    <w:rsid w:val="004E7F8D"/>
    <w:rsid w:val="004F00B7"/>
    <w:rsid w:val="004F0B3B"/>
    <w:rsid w:val="004F120C"/>
    <w:rsid w:val="004F153A"/>
    <w:rsid w:val="004F18D3"/>
    <w:rsid w:val="004F20A4"/>
    <w:rsid w:val="004F33B6"/>
    <w:rsid w:val="004F3868"/>
    <w:rsid w:val="004F3C41"/>
    <w:rsid w:val="004F5DCB"/>
    <w:rsid w:val="004F602B"/>
    <w:rsid w:val="004F6C42"/>
    <w:rsid w:val="004F78B2"/>
    <w:rsid w:val="00500200"/>
    <w:rsid w:val="005020B4"/>
    <w:rsid w:val="00502110"/>
    <w:rsid w:val="00502160"/>
    <w:rsid w:val="00502881"/>
    <w:rsid w:val="005029C2"/>
    <w:rsid w:val="00502DFE"/>
    <w:rsid w:val="00503250"/>
    <w:rsid w:val="00503600"/>
    <w:rsid w:val="00504D71"/>
    <w:rsid w:val="00505606"/>
    <w:rsid w:val="00505A7F"/>
    <w:rsid w:val="00505E47"/>
    <w:rsid w:val="00506317"/>
    <w:rsid w:val="005074B8"/>
    <w:rsid w:val="00507763"/>
    <w:rsid w:val="00507765"/>
    <w:rsid w:val="00507B40"/>
    <w:rsid w:val="005107B0"/>
    <w:rsid w:val="005114F4"/>
    <w:rsid w:val="00511520"/>
    <w:rsid w:val="00511CB3"/>
    <w:rsid w:val="00511D84"/>
    <w:rsid w:val="00511DFC"/>
    <w:rsid w:val="00511EFE"/>
    <w:rsid w:val="005123CF"/>
    <w:rsid w:val="00512432"/>
    <w:rsid w:val="0051281C"/>
    <w:rsid w:val="00512930"/>
    <w:rsid w:val="00512A2D"/>
    <w:rsid w:val="00513FBC"/>
    <w:rsid w:val="005143CE"/>
    <w:rsid w:val="005159D5"/>
    <w:rsid w:val="00515B75"/>
    <w:rsid w:val="0051694F"/>
    <w:rsid w:val="00516BED"/>
    <w:rsid w:val="005172CE"/>
    <w:rsid w:val="005178A3"/>
    <w:rsid w:val="00517E93"/>
    <w:rsid w:val="005200BE"/>
    <w:rsid w:val="005203AA"/>
    <w:rsid w:val="005204EB"/>
    <w:rsid w:val="005204FB"/>
    <w:rsid w:val="0052050A"/>
    <w:rsid w:val="0052099E"/>
    <w:rsid w:val="00522C61"/>
    <w:rsid w:val="005231C1"/>
    <w:rsid w:val="00523555"/>
    <w:rsid w:val="00523B78"/>
    <w:rsid w:val="0052425C"/>
    <w:rsid w:val="00527C1A"/>
    <w:rsid w:val="0053006F"/>
    <w:rsid w:val="00531CEA"/>
    <w:rsid w:val="00532601"/>
    <w:rsid w:val="0053289A"/>
    <w:rsid w:val="00532F8A"/>
    <w:rsid w:val="005333CB"/>
    <w:rsid w:val="0053350A"/>
    <w:rsid w:val="00533771"/>
    <w:rsid w:val="00533BE3"/>
    <w:rsid w:val="00533EFD"/>
    <w:rsid w:val="00534C8E"/>
    <w:rsid w:val="00535331"/>
    <w:rsid w:val="0053556A"/>
    <w:rsid w:val="0053578F"/>
    <w:rsid w:val="005372F2"/>
    <w:rsid w:val="0053746A"/>
    <w:rsid w:val="005402D9"/>
    <w:rsid w:val="00540E35"/>
    <w:rsid w:val="00542F68"/>
    <w:rsid w:val="00543525"/>
    <w:rsid w:val="00543ED7"/>
    <w:rsid w:val="00544EA9"/>
    <w:rsid w:val="005452A8"/>
    <w:rsid w:val="00545D20"/>
    <w:rsid w:val="00546783"/>
    <w:rsid w:val="00550C7F"/>
    <w:rsid w:val="00550CB1"/>
    <w:rsid w:val="00551203"/>
    <w:rsid w:val="00551922"/>
    <w:rsid w:val="00551A4F"/>
    <w:rsid w:val="00553622"/>
    <w:rsid w:val="005536B4"/>
    <w:rsid w:val="00553BD4"/>
    <w:rsid w:val="00554F5A"/>
    <w:rsid w:val="00555037"/>
    <w:rsid w:val="00555577"/>
    <w:rsid w:val="005556B0"/>
    <w:rsid w:val="0055589B"/>
    <w:rsid w:val="005578A0"/>
    <w:rsid w:val="005600FA"/>
    <w:rsid w:val="00560F3C"/>
    <w:rsid w:val="005622E1"/>
    <w:rsid w:val="0056286E"/>
    <w:rsid w:val="00563F1A"/>
    <w:rsid w:val="00564797"/>
    <w:rsid w:val="00564DE2"/>
    <w:rsid w:val="005663EA"/>
    <w:rsid w:val="00566E7E"/>
    <w:rsid w:val="00566F07"/>
    <w:rsid w:val="00567871"/>
    <w:rsid w:val="00570389"/>
    <w:rsid w:val="00571208"/>
    <w:rsid w:val="0057134E"/>
    <w:rsid w:val="0057162F"/>
    <w:rsid w:val="00571AB6"/>
    <w:rsid w:val="00572655"/>
    <w:rsid w:val="0057292C"/>
    <w:rsid w:val="00572E38"/>
    <w:rsid w:val="00573299"/>
    <w:rsid w:val="005732A5"/>
    <w:rsid w:val="00573D47"/>
    <w:rsid w:val="005741FC"/>
    <w:rsid w:val="005764F0"/>
    <w:rsid w:val="005801CD"/>
    <w:rsid w:val="00580933"/>
    <w:rsid w:val="0058118F"/>
    <w:rsid w:val="00581F73"/>
    <w:rsid w:val="005823EE"/>
    <w:rsid w:val="00582413"/>
    <w:rsid w:val="00582BD3"/>
    <w:rsid w:val="005836B7"/>
    <w:rsid w:val="00583F6D"/>
    <w:rsid w:val="00585229"/>
    <w:rsid w:val="0058541D"/>
    <w:rsid w:val="00585EC3"/>
    <w:rsid w:val="005866F2"/>
    <w:rsid w:val="005870A4"/>
    <w:rsid w:val="00587448"/>
    <w:rsid w:val="00587527"/>
    <w:rsid w:val="005876AF"/>
    <w:rsid w:val="00587BBA"/>
    <w:rsid w:val="005900B6"/>
    <w:rsid w:val="00590E38"/>
    <w:rsid w:val="005913A9"/>
    <w:rsid w:val="00591B1B"/>
    <w:rsid w:val="00591F0D"/>
    <w:rsid w:val="00593187"/>
    <w:rsid w:val="0059353B"/>
    <w:rsid w:val="00593564"/>
    <w:rsid w:val="00593F72"/>
    <w:rsid w:val="00594002"/>
    <w:rsid w:val="0059493F"/>
    <w:rsid w:val="005951D0"/>
    <w:rsid w:val="00595733"/>
    <w:rsid w:val="00595FD4"/>
    <w:rsid w:val="005963D9"/>
    <w:rsid w:val="005967A0"/>
    <w:rsid w:val="005967D5"/>
    <w:rsid w:val="00596E35"/>
    <w:rsid w:val="00596E62"/>
    <w:rsid w:val="00597CFE"/>
    <w:rsid w:val="005A004F"/>
    <w:rsid w:val="005A06D1"/>
    <w:rsid w:val="005A181D"/>
    <w:rsid w:val="005A2271"/>
    <w:rsid w:val="005A33FC"/>
    <w:rsid w:val="005A373E"/>
    <w:rsid w:val="005A3A86"/>
    <w:rsid w:val="005A4011"/>
    <w:rsid w:val="005A4EED"/>
    <w:rsid w:val="005A4F7E"/>
    <w:rsid w:val="005A5961"/>
    <w:rsid w:val="005A6068"/>
    <w:rsid w:val="005A6185"/>
    <w:rsid w:val="005A6214"/>
    <w:rsid w:val="005A63C0"/>
    <w:rsid w:val="005A7745"/>
    <w:rsid w:val="005A77DC"/>
    <w:rsid w:val="005B00C9"/>
    <w:rsid w:val="005B059C"/>
    <w:rsid w:val="005B1BEE"/>
    <w:rsid w:val="005B1C0F"/>
    <w:rsid w:val="005B267C"/>
    <w:rsid w:val="005B31DA"/>
    <w:rsid w:val="005B3468"/>
    <w:rsid w:val="005B597D"/>
    <w:rsid w:val="005B60D9"/>
    <w:rsid w:val="005B62C4"/>
    <w:rsid w:val="005B6D32"/>
    <w:rsid w:val="005B7460"/>
    <w:rsid w:val="005C009C"/>
    <w:rsid w:val="005C0386"/>
    <w:rsid w:val="005C04CD"/>
    <w:rsid w:val="005C0594"/>
    <w:rsid w:val="005C1FB1"/>
    <w:rsid w:val="005C1FEC"/>
    <w:rsid w:val="005C2E02"/>
    <w:rsid w:val="005C2F3C"/>
    <w:rsid w:val="005C3106"/>
    <w:rsid w:val="005C3118"/>
    <w:rsid w:val="005C3AAA"/>
    <w:rsid w:val="005C4112"/>
    <w:rsid w:val="005C4178"/>
    <w:rsid w:val="005C5F7C"/>
    <w:rsid w:val="005C608E"/>
    <w:rsid w:val="005C60B5"/>
    <w:rsid w:val="005C6651"/>
    <w:rsid w:val="005C6A62"/>
    <w:rsid w:val="005D091B"/>
    <w:rsid w:val="005D0ACF"/>
    <w:rsid w:val="005D12A2"/>
    <w:rsid w:val="005D183E"/>
    <w:rsid w:val="005D2A98"/>
    <w:rsid w:val="005D2E75"/>
    <w:rsid w:val="005D3A73"/>
    <w:rsid w:val="005D5548"/>
    <w:rsid w:val="005D62E5"/>
    <w:rsid w:val="005D6338"/>
    <w:rsid w:val="005D6692"/>
    <w:rsid w:val="005D671B"/>
    <w:rsid w:val="005D68B3"/>
    <w:rsid w:val="005D72AD"/>
    <w:rsid w:val="005D74F3"/>
    <w:rsid w:val="005D78B0"/>
    <w:rsid w:val="005E07E6"/>
    <w:rsid w:val="005E0BAB"/>
    <w:rsid w:val="005E1DD0"/>
    <w:rsid w:val="005E1F0E"/>
    <w:rsid w:val="005E20BE"/>
    <w:rsid w:val="005E3237"/>
    <w:rsid w:val="005E3761"/>
    <w:rsid w:val="005E422B"/>
    <w:rsid w:val="005E443A"/>
    <w:rsid w:val="005E47D9"/>
    <w:rsid w:val="005E495D"/>
    <w:rsid w:val="005E4986"/>
    <w:rsid w:val="005E5252"/>
    <w:rsid w:val="005E55F6"/>
    <w:rsid w:val="005E57DC"/>
    <w:rsid w:val="005E5BC4"/>
    <w:rsid w:val="005E6203"/>
    <w:rsid w:val="005E69E1"/>
    <w:rsid w:val="005E6D4A"/>
    <w:rsid w:val="005F023D"/>
    <w:rsid w:val="005F029C"/>
    <w:rsid w:val="005F20AB"/>
    <w:rsid w:val="005F212C"/>
    <w:rsid w:val="005F2254"/>
    <w:rsid w:val="005F250F"/>
    <w:rsid w:val="005F33C1"/>
    <w:rsid w:val="005F33C5"/>
    <w:rsid w:val="005F385B"/>
    <w:rsid w:val="005F4856"/>
    <w:rsid w:val="005F4E4D"/>
    <w:rsid w:val="005F5352"/>
    <w:rsid w:val="005F6E23"/>
    <w:rsid w:val="005F733F"/>
    <w:rsid w:val="00600380"/>
    <w:rsid w:val="0060056A"/>
    <w:rsid w:val="006019BE"/>
    <w:rsid w:val="006019FF"/>
    <w:rsid w:val="0060265C"/>
    <w:rsid w:val="00602A9E"/>
    <w:rsid w:val="006035EB"/>
    <w:rsid w:val="00604AAD"/>
    <w:rsid w:val="00605665"/>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B14"/>
    <w:rsid w:val="00614F74"/>
    <w:rsid w:val="006156A3"/>
    <w:rsid w:val="00615D6D"/>
    <w:rsid w:val="006161AB"/>
    <w:rsid w:val="00616C72"/>
    <w:rsid w:val="00617766"/>
    <w:rsid w:val="00617B4D"/>
    <w:rsid w:val="00621EB0"/>
    <w:rsid w:val="00622054"/>
    <w:rsid w:val="0062276F"/>
    <w:rsid w:val="006228A7"/>
    <w:rsid w:val="00622B30"/>
    <w:rsid w:val="00622D5D"/>
    <w:rsid w:val="006230F1"/>
    <w:rsid w:val="0062386D"/>
    <w:rsid w:val="00623EB4"/>
    <w:rsid w:val="00623EED"/>
    <w:rsid w:val="00624141"/>
    <w:rsid w:val="006242D4"/>
    <w:rsid w:val="00624803"/>
    <w:rsid w:val="0062503C"/>
    <w:rsid w:val="00625952"/>
    <w:rsid w:val="006267F6"/>
    <w:rsid w:val="0062721B"/>
    <w:rsid w:val="006272A5"/>
    <w:rsid w:val="00627893"/>
    <w:rsid w:val="0063004C"/>
    <w:rsid w:val="00631139"/>
    <w:rsid w:val="00631DF1"/>
    <w:rsid w:val="006326FB"/>
    <w:rsid w:val="00632ACF"/>
    <w:rsid w:val="006358BE"/>
    <w:rsid w:val="00637233"/>
    <w:rsid w:val="006378A6"/>
    <w:rsid w:val="00637ED9"/>
    <w:rsid w:val="006406C7"/>
    <w:rsid w:val="00640F8A"/>
    <w:rsid w:val="00641880"/>
    <w:rsid w:val="0064268A"/>
    <w:rsid w:val="00642DCF"/>
    <w:rsid w:val="00642E4B"/>
    <w:rsid w:val="00642F71"/>
    <w:rsid w:val="00643585"/>
    <w:rsid w:val="00643927"/>
    <w:rsid w:val="00643D93"/>
    <w:rsid w:val="00643E75"/>
    <w:rsid w:val="0064474C"/>
    <w:rsid w:val="00645B28"/>
    <w:rsid w:val="00646A61"/>
    <w:rsid w:val="00646B10"/>
    <w:rsid w:val="006478B6"/>
    <w:rsid w:val="0064795F"/>
    <w:rsid w:val="006479C2"/>
    <w:rsid w:val="006479EB"/>
    <w:rsid w:val="00647AC9"/>
    <w:rsid w:val="00647B42"/>
    <w:rsid w:val="006500E3"/>
    <w:rsid w:val="00650152"/>
    <w:rsid w:val="006502AD"/>
    <w:rsid w:val="0065208A"/>
    <w:rsid w:val="006529E4"/>
    <w:rsid w:val="00652D19"/>
    <w:rsid w:val="006534C6"/>
    <w:rsid w:val="0065413B"/>
    <w:rsid w:val="006548B9"/>
    <w:rsid w:val="00654E23"/>
    <w:rsid w:val="00655041"/>
    <w:rsid w:val="00655767"/>
    <w:rsid w:val="00655AF4"/>
    <w:rsid w:val="0065606E"/>
    <w:rsid w:val="00656AB6"/>
    <w:rsid w:val="0065712B"/>
    <w:rsid w:val="006573C7"/>
    <w:rsid w:val="006575B4"/>
    <w:rsid w:val="00657849"/>
    <w:rsid w:val="00657AAD"/>
    <w:rsid w:val="006609A3"/>
    <w:rsid w:val="0066179D"/>
    <w:rsid w:val="00661AC3"/>
    <w:rsid w:val="0066302E"/>
    <w:rsid w:val="006631F6"/>
    <w:rsid w:val="006633CE"/>
    <w:rsid w:val="0066354D"/>
    <w:rsid w:val="00663565"/>
    <w:rsid w:val="00663E74"/>
    <w:rsid w:val="0066411C"/>
    <w:rsid w:val="0066436F"/>
    <w:rsid w:val="00664FE1"/>
    <w:rsid w:val="00665FA8"/>
    <w:rsid w:val="006661F1"/>
    <w:rsid w:val="0066628B"/>
    <w:rsid w:val="00666DF3"/>
    <w:rsid w:val="00667C43"/>
    <w:rsid w:val="00667E40"/>
    <w:rsid w:val="00670764"/>
    <w:rsid w:val="006716A9"/>
    <w:rsid w:val="00671AB5"/>
    <w:rsid w:val="00672C82"/>
    <w:rsid w:val="006732E4"/>
    <w:rsid w:val="0067380D"/>
    <w:rsid w:val="006738EA"/>
    <w:rsid w:val="00673948"/>
    <w:rsid w:val="00673EF4"/>
    <w:rsid w:val="00674AA8"/>
    <w:rsid w:val="00674C6D"/>
    <w:rsid w:val="00675322"/>
    <w:rsid w:val="00675CE5"/>
    <w:rsid w:val="00675E77"/>
    <w:rsid w:val="00676213"/>
    <w:rsid w:val="006769BD"/>
    <w:rsid w:val="00676A6B"/>
    <w:rsid w:val="00676E2F"/>
    <w:rsid w:val="00676F3F"/>
    <w:rsid w:val="00677619"/>
    <w:rsid w:val="00680F7F"/>
    <w:rsid w:val="006814F6"/>
    <w:rsid w:val="00681D5E"/>
    <w:rsid w:val="0068328F"/>
    <w:rsid w:val="006835C1"/>
    <w:rsid w:val="00683886"/>
    <w:rsid w:val="00683D4A"/>
    <w:rsid w:val="0068497D"/>
    <w:rsid w:val="00684C34"/>
    <w:rsid w:val="00684E17"/>
    <w:rsid w:val="00685590"/>
    <w:rsid w:val="006855FE"/>
    <w:rsid w:val="00685930"/>
    <w:rsid w:val="00685FA4"/>
    <w:rsid w:val="00685FD2"/>
    <w:rsid w:val="0068650B"/>
    <w:rsid w:val="00686ABC"/>
    <w:rsid w:val="00687490"/>
    <w:rsid w:val="00687D0C"/>
    <w:rsid w:val="00687E70"/>
    <w:rsid w:val="006905EE"/>
    <w:rsid w:val="0069083B"/>
    <w:rsid w:val="00691460"/>
    <w:rsid w:val="00691E4E"/>
    <w:rsid w:val="00692847"/>
    <w:rsid w:val="006946FB"/>
    <w:rsid w:val="00694D2C"/>
    <w:rsid w:val="006953A7"/>
    <w:rsid w:val="00695B23"/>
    <w:rsid w:val="006966C5"/>
    <w:rsid w:val="006967F7"/>
    <w:rsid w:val="00696A5E"/>
    <w:rsid w:val="00696A66"/>
    <w:rsid w:val="0069703C"/>
    <w:rsid w:val="006975E4"/>
    <w:rsid w:val="006977C5"/>
    <w:rsid w:val="006A0457"/>
    <w:rsid w:val="006A0A10"/>
    <w:rsid w:val="006A2DEB"/>
    <w:rsid w:val="006A2E9A"/>
    <w:rsid w:val="006A2EF4"/>
    <w:rsid w:val="006A3696"/>
    <w:rsid w:val="006A3D79"/>
    <w:rsid w:val="006A4943"/>
    <w:rsid w:val="006A4C1B"/>
    <w:rsid w:val="006A6331"/>
    <w:rsid w:val="006A7196"/>
    <w:rsid w:val="006A750B"/>
    <w:rsid w:val="006B01B9"/>
    <w:rsid w:val="006B0594"/>
    <w:rsid w:val="006B06E7"/>
    <w:rsid w:val="006B1730"/>
    <w:rsid w:val="006B1EF4"/>
    <w:rsid w:val="006B29D8"/>
    <w:rsid w:val="006B2A9E"/>
    <w:rsid w:val="006B36DF"/>
    <w:rsid w:val="006B3761"/>
    <w:rsid w:val="006B3BC4"/>
    <w:rsid w:val="006B3F83"/>
    <w:rsid w:val="006B5384"/>
    <w:rsid w:val="006B58C4"/>
    <w:rsid w:val="006B5B67"/>
    <w:rsid w:val="006B7C19"/>
    <w:rsid w:val="006C02A5"/>
    <w:rsid w:val="006C0802"/>
    <w:rsid w:val="006C0EF8"/>
    <w:rsid w:val="006C120E"/>
    <w:rsid w:val="006C1926"/>
    <w:rsid w:val="006C1C77"/>
    <w:rsid w:val="006C2211"/>
    <w:rsid w:val="006C22AA"/>
    <w:rsid w:val="006C258F"/>
    <w:rsid w:val="006C306A"/>
    <w:rsid w:val="006C3880"/>
    <w:rsid w:val="006C4924"/>
    <w:rsid w:val="006C4B15"/>
    <w:rsid w:val="006C5171"/>
    <w:rsid w:val="006C5183"/>
    <w:rsid w:val="006C5D54"/>
    <w:rsid w:val="006C68C6"/>
    <w:rsid w:val="006C786A"/>
    <w:rsid w:val="006C7A19"/>
    <w:rsid w:val="006C7B0D"/>
    <w:rsid w:val="006D0BB0"/>
    <w:rsid w:val="006D15CC"/>
    <w:rsid w:val="006D1773"/>
    <w:rsid w:val="006D18CA"/>
    <w:rsid w:val="006D23AD"/>
    <w:rsid w:val="006D2763"/>
    <w:rsid w:val="006D2E3A"/>
    <w:rsid w:val="006D3570"/>
    <w:rsid w:val="006D3C37"/>
    <w:rsid w:val="006D4E7E"/>
    <w:rsid w:val="006D5F49"/>
    <w:rsid w:val="006D6782"/>
    <w:rsid w:val="006D6965"/>
    <w:rsid w:val="006D6CBA"/>
    <w:rsid w:val="006D774C"/>
    <w:rsid w:val="006D7AD7"/>
    <w:rsid w:val="006E015A"/>
    <w:rsid w:val="006E09ED"/>
    <w:rsid w:val="006E1287"/>
    <w:rsid w:val="006E1C2E"/>
    <w:rsid w:val="006E1EB9"/>
    <w:rsid w:val="006E3760"/>
    <w:rsid w:val="006E3CCF"/>
    <w:rsid w:val="006E58C7"/>
    <w:rsid w:val="006E5955"/>
    <w:rsid w:val="006E5CAA"/>
    <w:rsid w:val="006E61D1"/>
    <w:rsid w:val="006E6AA1"/>
    <w:rsid w:val="006E6B4B"/>
    <w:rsid w:val="006F185A"/>
    <w:rsid w:val="006F19D9"/>
    <w:rsid w:val="006F1AF5"/>
    <w:rsid w:val="006F1E05"/>
    <w:rsid w:val="006F259B"/>
    <w:rsid w:val="006F322E"/>
    <w:rsid w:val="006F3999"/>
    <w:rsid w:val="006F39FB"/>
    <w:rsid w:val="006F3EB8"/>
    <w:rsid w:val="006F568F"/>
    <w:rsid w:val="006F5B11"/>
    <w:rsid w:val="006F622C"/>
    <w:rsid w:val="006F7BC1"/>
    <w:rsid w:val="006F7BE0"/>
    <w:rsid w:val="00701106"/>
    <w:rsid w:val="007013CA"/>
    <w:rsid w:val="00702968"/>
    <w:rsid w:val="00703268"/>
    <w:rsid w:val="00703BD1"/>
    <w:rsid w:val="00704289"/>
    <w:rsid w:val="00704E4B"/>
    <w:rsid w:val="00705192"/>
    <w:rsid w:val="00705DAD"/>
    <w:rsid w:val="00705F08"/>
    <w:rsid w:val="00705F49"/>
    <w:rsid w:val="00706390"/>
    <w:rsid w:val="007066CC"/>
    <w:rsid w:val="00706CC2"/>
    <w:rsid w:val="00706F00"/>
    <w:rsid w:val="00707010"/>
    <w:rsid w:val="00707C83"/>
    <w:rsid w:val="00710404"/>
    <w:rsid w:val="00710844"/>
    <w:rsid w:val="00711005"/>
    <w:rsid w:val="00711574"/>
    <w:rsid w:val="00712011"/>
    <w:rsid w:val="007123DD"/>
    <w:rsid w:val="00712484"/>
    <w:rsid w:val="0071326F"/>
    <w:rsid w:val="007135D8"/>
    <w:rsid w:val="00714307"/>
    <w:rsid w:val="00714AD0"/>
    <w:rsid w:val="00715057"/>
    <w:rsid w:val="007151B2"/>
    <w:rsid w:val="007163B1"/>
    <w:rsid w:val="0071698D"/>
    <w:rsid w:val="00716EC6"/>
    <w:rsid w:val="007215BB"/>
    <w:rsid w:val="007237C8"/>
    <w:rsid w:val="007237ED"/>
    <w:rsid w:val="00723B52"/>
    <w:rsid w:val="00723ED5"/>
    <w:rsid w:val="00723F07"/>
    <w:rsid w:val="00724500"/>
    <w:rsid w:val="00725458"/>
    <w:rsid w:val="00725668"/>
    <w:rsid w:val="00725B06"/>
    <w:rsid w:val="00726A8E"/>
    <w:rsid w:val="00727DEB"/>
    <w:rsid w:val="00730085"/>
    <w:rsid w:val="007301AF"/>
    <w:rsid w:val="007301C1"/>
    <w:rsid w:val="007306B4"/>
    <w:rsid w:val="00730AEB"/>
    <w:rsid w:val="007311FD"/>
    <w:rsid w:val="007313F0"/>
    <w:rsid w:val="007317F0"/>
    <w:rsid w:val="00731C2A"/>
    <w:rsid w:val="007322DB"/>
    <w:rsid w:val="007349CE"/>
    <w:rsid w:val="00734C62"/>
    <w:rsid w:val="00734E84"/>
    <w:rsid w:val="00735713"/>
    <w:rsid w:val="00735BCB"/>
    <w:rsid w:val="0073728B"/>
    <w:rsid w:val="00737486"/>
    <w:rsid w:val="00737BE8"/>
    <w:rsid w:val="00737CF4"/>
    <w:rsid w:val="00737CFB"/>
    <w:rsid w:val="0074045B"/>
    <w:rsid w:val="007404ED"/>
    <w:rsid w:val="0074060A"/>
    <w:rsid w:val="00740623"/>
    <w:rsid w:val="0074093C"/>
    <w:rsid w:val="00741498"/>
    <w:rsid w:val="00741787"/>
    <w:rsid w:val="00741B3F"/>
    <w:rsid w:val="00741D42"/>
    <w:rsid w:val="0074244B"/>
    <w:rsid w:val="007430A6"/>
    <w:rsid w:val="007435C5"/>
    <w:rsid w:val="0074394D"/>
    <w:rsid w:val="00744025"/>
    <w:rsid w:val="00745033"/>
    <w:rsid w:val="007452A7"/>
    <w:rsid w:val="0074535A"/>
    <w:rsid w:val="0074632C"/>
    <w:rsid w:val="00746AAA"/>
    <w:rsid w:val="0074767A"/>
    <w:rsid w:val="0075042A"/>
    <w:rsid w:val="0075076D"/>
    <w:rsid w:val="00750DC6"/>
    <w:rsid w:val="00752530"/>
    <w:rsid w:val="00752766"/>
    <w:rsid w:val="00753136"/>
    <w:rsid w:val="007537B5"/>
    <w:rsid w:val="00753962"/>
    <w:rsid w:val="00753B68"/>
    <w:rsid w:val="00753BFC"/>
    <w:rsid w:val="00753F6D"/>
    <w:rsid w:val="007544B1"/>
    <w:rsid w:val="00754704"/>
    <w:rsid w:val="00755729"/>
    <w:rsid w:val="00755D44"/>
    <w:rsid w:val="00756972"/>
    <w:rsid w:val="00757972"/>
    <w:rsid w:val="0076053B"/>
    <w:rsid w:val="007608E9"/>
    <w:rsid w:val="00760977"/>
    <w:rsid w:val="00761417"/>
    <w:rsid w:val="007614FB"/>
    <w:rsid w:val="00761699"/>
    <w:rsid w:val="007628A6"/>
    <w:rsid w:val="007630D4"/>
    <w:rsid w:val="007632B2"/>
    <w:rsid w:val="007632FB"/>
    <w:rsid w:val="007658E1"/>
    <w:rsid w:val="00765A3C"/>
    <w:rsid w:val="00765C2D"/>
    <w:rsid w:val="0076645F"/>
    <w:rsid w:val="0077011E"/>
    <w:rsid w:val="00770C08"/>
    <w:rsid w:val="00772185"/>
    <w:rsid w:val="007723CE"/>
    <w:rsid w:val="00772523"/>
    <w:rsid w:val="0077364C"/>
    <w:rsid w:val="00773779"/>
    <w:rsid w:val="00774F09"/>
    <w:rsid w:val="00775AA1"/>
    <w:rsid w:val="00775EBE"/>
    <w:rsid w:val="0077678F"/>
    <w:rsid w:val="00776845"/>
    <w:rsid w:val="007771B7"/>
    <w:rsid w:val="00777BEF"/>
    <w:rsid w:val="007807BC"/>
    <w:rsid w:val="00781346"/>
    <w:rsid w:val="0078135A"/>
    <w:rsid w:val="00781D66"/>
    <w:rsid w:val="00781F5A"/>
    <w:rsid w:val="00782192"/>
    <w:rsid w:val="007829DD"/>
    <w:rsid w:val="00782C0A"/>
    <w:rsid w:val="00782DEC"/>
    <w:rsid w:val="00783E47"/>
    <w:rsid w:val="007841B7"/>
    <w:rsid w:val="00784A3C"/>
    <w:rsid w:val="00785409"/>
    <w:rsid w:val="007856BB"/>
    <w:rsid w:val="00786032"/>
    <w:rsid w:val="0078681C"/>
    <w:rsid w:val="00786A6C"/>
    <w:rsid w:val="00786ABA"/>
    <w:rsid w:val="00791510"/>
    <w:rsid w:val="00791659"/>
    <w:rsid w:val="00792B26"/>
    <w:rsid w:val="00792D8D"/>
    <w:rsid w:val="0079397A"/>
    <w:rsid w:val="00793B8A"/>
    <w:rsid w:val="007943AE"/>
    <w:rsid w:val="00794733"/>
    <w:rsid w:val="00794A4C"/>
    <w:rsid w:val="00794B70"/>
    <w:rsid w:val="007954F5"/>
    <w:rsid w:val="00795530"/>
    <w:rsid w:val="007955E0"/>
    <w:rsid w:val="007964EC"/>
    <w:rsid w:val="00796CED"/>
    <w:rsid w:val="00796E11"/>
    <w:rsid w:val="00797BA6"/>
    <w:rsid w:val="00797D97"/>
    <w:rsid w:val="007A0517"/>
    <w:rsid w:val="007A0ADC"/>
    <w:rsid w:val="007A1A49"/>
    <w:rsid w:val="007A1FB0"/>
    <w:rsid w:val="007A54CD"/>
    <w:rsid w:val="007A5842"/>
    <w:rsid w:val="007A58BD"/>
    <w:rsid w:val="007A592C"/>
    <w:rsid w:val="007A5D2F"/>
    <w:rsid w:val="007A5FA1"/>
    <w:rsid w:val="007A70F5"/>
    <w:rsid w:val="007A7345"/>
    <w:rsid w:val="007B0E97"/>
    <w:rsid w:val="007B0FE3"/>
    <w:rsid w:val="007B128B"/>
    <w:rsid w:val="007B28A8"/>
    <w:rsid w:val="007B315E"/>
    <w:rsid w:val="007B3607"/>
    <w:rsid w:val="007B4468"/>
    <w:rsid w:val="007B44BD"/>
    <w:rsid w:val="007B56FA"/>
    <w:rsid w:val="007B5A39"/>
    <w:rsid w:val="007B79F4"/>
    <w:rsid w:val="007C1E65"/>
    <w:rsid w:val="007C1E86"/>
    <w:rsid w:val="007C1F89"/>
    <w:rsid w:val="007C4BFA"/>
    <w:rsid w:val="007C5A94"/>
    <w:rsid w:val="007C5ED8"/>
    <w:rsid w:val="007C6160"/>
    <w:rsid w:val="007C7FCC"/>
    <w:rsid w:val="007C7FD4"/>
    <w:rsid w:val="007D0335"/>
    <w:rsid w:val="007D08C5"/>
    <w:rsid w:val="007D16FE"/>
    <w:rsid w:val="007D30BC"/>
    <w:rsid w:val="007D32E1"/>
    <w:rsid w:val="007D45AF"/>
    <w:rsid w:val="007D56CC"/>
    <w:rsid w:val="007D5A98"/>
    <w:rsid w:val="007D6950"/>
    <w:rsid w:val="007D6BFB"/>
    <w:rsid w:val="007D6FA1"/>
    <w:rsid w:val="007D714A"/>
    <w:rsid w:val="007D7DF7"/>
    <w:rsid w:val="007E0C57"/>
    <w:rsid w:val="007E0FB7"/>
    <w:rsid w:val="007E131F"/>
    <w:rsid w:val="007E13BF"/>
    <w:rsid w:val="007E187A"/>
    <w:rsid w:val="007E3555"/>
    <w:rsid w:val="007E3EE5"/>
    <w:rsid w:val="007E4CCC"/>
    <w:rsid w:val="007E4FD7"/>
    <w:rsid w:val="007E6C6A"/>
    <w:rsid w:val="007E78F1"/>
    <w:rsid w:val="007E7BC7"/>
    <w:rsid w:val="007E7D33"/>
    <w:rsid w:val="007F0625"/>
    <w:rsid w:val="007F092D"/>
    <w:rsid w:val="007F094D"/>
    <w:rsid w:val="007F229F"/>
    <w:rsid w:val="007F478B"/>
    <w:rsid w:val="007F47D4"/>
    <w:rsid w:val="007F48D0"/>
    <w:rsid w:val="007F4E73"/>
    <w:rsid w:val="007F5FF5"/>
    <w:rsid w:val="007F7168"/>
    <w:rsid w:val="007F7AB2"/>
    <w:rsid w:val="0080179C"/>
    <w:rsid w:val="00801C9F"/>
    <w:rsid w:val="0080465E"/>
    <w:rsid w:val="008054E9"/>
    <w:rsid w:val="008059E7"/>
    <w:rsid w:val="00806A3D"/>
    <w:rsid w:val="00806CE9"/>
    <w:rsid w:val="008076DF"/>
    <w:rsid w:val="00807DED"/>
    <w:rsid w:val="00810B20"/>
    <w:rsid w:val="008116AC"/>
    <w:rsid w:val="008116FC"/>
    <w:rsid w:val="008119D0"/>
    <w:rsid w:val="008122FE"/>
    <w:rsid w:val="008124B6"/>
    <w:rsid w:val="00812DBE"/>
    <w:rsid w:val="00813462"/>
    <w:rsid w:val="00813497"/>
    <w:rsid w:val="00814058"/>
    <w:rsid w:val="00814398"/>
    <w:rsid w:val="00815912"/>
    <w:rsid w:val="008163E3"/>
    <w:rsid w:val="008169A5"/>
    <w:rsid w:val="00816E2F"/>
    <w:rsid w:val="008201BF"/>
    <w:rsid w:val="00820B17"/>
    <w:rsid w:val="00820EAA"/>
    <w:rsid w:val="008213EE"/>
    <w:rsid w:val="00821732"/>
    <w:rsid w:val="00821855"/>
    <w:rsid w:val="0082196C"/>
    <w:rsid w:val="008219CF"/>
    <w:rsid w:val="00822744"/>
    <w:rsid w:val="0082342F"/>
    <w:rsid w:val="00823818"/>
    <w:rsid w:val="00823ACF"/>
    <w:rsid w:val="00823F56"/>
    <w:rsid w:val="008241F1"/>
    <w:rsid w:val="008246E2"/>
    <w:rsid w:val="008249CD"/>
    <w:rsid w:val="00825512"/>
    <w:rsid w:val="00825659"/>
    <w:rsid w:val="00825A02"/>
    <w:rsid w:val="00826277"/>
    <w:rsid w:val="008269A6"/>
    <w:rsid w:val="00826E89"/>
    <w:rsid w:val="00827236"/>
    <w:rsid w:val="00827B86"/>
    <w:rsid w:val="008319B1"/>
    <w:rsid w:val="00831A54"/>
    <w:rsid w:val="00831C02"/>
    <w:rsid w:val="00831F09"/>
    <w:rsid w:val="00833934"/>
    <w:rsid w:val="00833DF6"/>
    <w:rsid w:val="008342A3"/>
    <w:rsid w:val="00834AA8"/>
    <w:rsid w:val="00835081"/>
    <w:rsid w:val="00836D18"/>
    <w:rsid w:val="008372DF"/>
    <w:rsid w:val="00837944"/>
    <w:rsid w:val="00837B50"/>
    <w:rsid w:val="00837D89"/>
    <w:rsid w:val="00837EDA"/>
    <w:rsid w:val="008418C0"/>
    <w:rsid w:val="008429C7"/>
    <w:rsid w:val="008435FA"/>
    <w:rsid w:val="00844263"/>
    <w:rsid w:val="008448E2"/>
    <w:rsid w:val="008449ED"/>
    <w:rsid w:val="008454D0"/>
    <w:rsid w:val="00845B45"/>
    <w:rsid w:val="00846505"/>
    <w:rsid w:val="008465EB"/>
    <w:rsid w:val="00847399"/>
    <w:rsid w:val="00847D26"/>
    <w:rsid w:val="008506F0"/>
    <w:rsid w:val="00851221"/>
    <w:rsid w:val="00851ED3"/>
    <w:rsid w:val="00852272"/>
    <w:rsid w:val="00852B06"/>
    <w:rsid w:val="00853572"/>
    <w:rsid w:val="0085368F"/>
    <w:rsid w:val="00853750"/>
    <w:rsid w:val="00853816"/>
    <w:rsid w:val="00853E29"/>
    <w:rsid w:val="00854391"/>
    <w:rsid w:val="0085462D"/>
    <w:rsid w:val="008546E1"/>
    <w:rsid w:val="00854CD0"/>
    <w:rsid w:val="00854D3F"/>
    <w:rsid w:val="008553A2"/>
    <w:rsid w:val="00855B8D"/>
    <w:rsid w:val="00855F4D"/>
    <w:rsid w:val="00856298"/>
    <w:rsid w:val="008562CD"/>
    <w:rsid w:val="00856E34"/>
    <w:rsid w:val="00856EF7"/>
    <w:rsid w:val="0085787A"/>
    <w:rsid w:val="0086002B"/>
    <w:rsid w:val="008607C2"/>
    <w:rsid w:val="00861B12"/>
    <w:rsid w:val="00861B40"/>
    <w:rsid w:val="00861B9C"/>
    <w:rsid w:val="00861D34"/>
    <w:rsid w:val="00861E7C"/>
    <w:rsid w:val="0086413A"/>
    <w:rsid w:val="00864363"/>
    <w:rsid w:val="00864A92"/>
    <w:rsid w:val="0086506F"/>
    <w:rsid w:val="00866ED2"/>
    <w:rsid w:val="008674A6"/>
    <w:rsid w:val="00867BAE"/>
    <w:rsid w:val="008702FD"/>
    <w:rsid w:val="00870478"/>
    <w:rsid w:val="00870DA2"/>
    <w:rsid w:val="0087105B"/>
    <w:rsid w:val="00871280"/>
    <w:rsid w:val="0087168E"/>
    <w:rsid w:val="00872F3E"/>
    <w:rsid w:val="0087303B"/>
    <w:rsid w:val="008730CA"/>
    <w:rsid w:val="00873A46"/>
    <w:rsid w:val="008746F4"/>
    <w:rsid w:val="00874A8C"/>
    <w:rsid w:val="00875B4B"/>
    <w:rsid w:val="00876249"/>
    <w:rsid w:val="008829CC"/>
    <w:rsid w:val="00882DBE"/>
    <w:rsid w:val="00883CC2"/>
    <w:rsid w:val="008841DC"/>
    <w:rsid w:val="008847D5"/>
    <w:rsid w:val="0088580D"/>
    <w:rsid w:val="00885C6F"/>
    <w:rsid w:val="008862C5"/>
    <w:rsid w:val="0088772E"/>
    <w:rsid w:val="00887934"/>
    <w:rsid w:val="00887C60"/>
    <w:rsid w:val="00887C73"/>
    <w:rsid w:val="0089021B"/>
    <w:rsid w:val="00890A33"/>
    <w:rsid w:val="00892256"/>
    <w:rsid w:val="008928B4"/>
    <w:rsid w:val="00892BA8"/>
    <w:rsid w:val="0089335A"/>
    <w:rsid w:val="00893515"/>
    <w:rsid w:val="008935A1"/>
    <w:rsid w:val="00895575"/>
    <w:rsid w:val="00896347"/>
    <w:rsid w:val="00896601"/>
    <w:rsid w:val="0089663E"/>
    <w:rsid w:val="00896A06"/>
    <w:rsid w:val="008973FF"/>
    <w:rsid w:val="008A004F"/>
    <w:rsid w:val="008A08F1"/>
    <w:rsid w:val="008A0DA6"/>
    <w:rsid w:val="008A2B38"/>
    <w:rsid w:val="008A2CE8"/>
    <w:rsid w:val="008A3591"/>
    <w:rsid w:val="008A3A9E"/>
    <w:rsid w:val="008A3EF0"/>
    <w:rsid w:val="008A431D"/>
    <w:rsid w:val="008A553A"/>
    <w:rsid w:val="008A5BDC"/>
    <w:rsid w:val="008A5D4F"/>
    <w:rsid w:val="008A660E"/>
    <w:rsid w:val="008A72C8"/>
    <w:rsid w:val="008A7BA0"/>
    <w:rsid w:val="008A7BEB"/>
    <w:rsid w:val="008B05A4"/>
    <w:rsid w:val="008B0989"/>
    <w:rsid w:val="008B1710"/>
    <w:rsid w:val="008B27EE"/>
    <w:rsid w:val="008B2BA4"/>
    <w:rsid w:val="008B3A61"/>
    <w:rsid w:val="008B418A"/>
    <w:rsid w:val="008B456C"/>
    <w:rsid w:val="008B4896"/>
    <w:rsid w:val="008B5EFD"/>
    <w:rsid w:val="008B60D8"/>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BFA"/>
    <w:rsid w:val="008C6F86"/>
    <w:rsid w:val="008C774F"/>
    <w:rsid w:val="008C7902"/>
    <w:rsid w:val="008C7D60"/>
    <w:rsid w:val="008D1975"/>
    <w:rsid w:val="008D1B59"/>
    <w:rsid w:val="008D2030"/>
    <w:rsid w:val="008D209B"/>
    <w:rsid w:val="008D2300"/>
    <w:rsid w:val="008D26CF"/>
    <w:rsid w:val="008D3F29"/>
    <w:rsid w:val="008D442F"/>
    <w:rsid w:val="008D5D56"/>
    <w:rsid w:val="008D6222"/>
    <w:rsid w:val="008D6232"/>
    <w:rsid w:val="008D6624"/>
    <w:rsid w:val="008D66CC"/>
    <w:rsid w:val="008D727E"/>
    <w:rsid w:val="008D7EC7"/>
    <w:rsid w:val="008E0955"/>
    <w:rsid w:val="008E0A99"/>
    <w:rsid w:val="008E1625"/>
    <w:rsid w:val="008E196F"/>
    <w:rsid w:val="008E3F64"/>
    <w:rsid w:val="008E624C"/>
    <w:rsid w:val="008E6497"/>
    <w:rsid w:val="008E6EFE"/>
    <w:rsid w:val="008E7492"/>
    <w:rsid w:val="008E7A6A"/>
    <w:rsid w:val="008E7C4B"/>
    <w:rsid w:val="008F00A0"/>
    <w:rsid w:val="008F1223"/>
    <w:rsid w:val="008F14FC"/>
    <w:rsid w:val="008F1A88"/>
    <w:rsid w:val="008F2CD4"/>
    <w:rsid w:val="008F2EAF"/>
    <w:rsid w:val="008F3170"/>
    <w:rsid w:val="008F3E0A"/>
    <w:rsid w:val="008F3EA8"/>
    <w:rsid w:val="008F4427"/>
    <w:rsid w:val="008F4826"/>
    <w:rsid w:val="008F492B"/>
    <w:rsid w:val="008F5173"/>
    <w:rsid w:val="008F5D84"/>
    <w:rsid w:val="008F6144"/>
    <w:rsid w:val="008F664A"/>
    <w:rsid w:val="008F7BD1"/>
    <w:rsid w:val="009004E8"/>
    <w:rsid w:val="00900811"/>
    <w:rsid w:val="00900D48"/>
    <w:rsid w:val="00900E17"/>
    <w:rsid w:val="0090108F"/>
    <w:rsid w:val="009016BB"/>
    <w:rsid w:val="0090211D"/>
    <w:rsid w:val="009023A9"/>
    <w:rsid w:val="00902C70"/>
    <w:rsid w:val="0090524B"/>
    <w:rsid w:val="009059DC"/>
    <w:rsid w:val="00905B45"/>
    <w:rsid w:val="00905E07"/>
    <w:rsid w:val="00906653"/>
    <w:rsid w:val="00906A32"/>
    <w:rsid w:val="00907086"/>
    <w:rsid w:val="00907339"/>
    <w:rsid w:val="00907BE4"/>
    <w:rsid w:val="00907C18"/>
    <w:rsid w:val="00910D82"/>
    <w:rsid w:val="0091107D"/>
    <w:rsid w:val="00911282"/>
    <w:rsid w:val="009112B7"/>
    <w:rsid w:val="0091281B"/>
    <w:rsid w:val="00912B8D"/>
    <w:rsid w:val="00912BB0"/>
    <w:rsid w:val="009149A8"/>
    <w:rsid w:val="00915981"/>
    <w:rsid w:val="00915EC7"/>
    <w:rsid w:val="0091640F"/>
    <w:rsid w:val="00916B55"/>
    <w:rsid w:val="009171F1"/>
    <w:rsid w:val="0092049F"/>
    <w:rsid w:val="00920B42"/>
    <w:rsid w:val="00921183"/>
    <w:rsid w:val="0092177B"/>
    <w:rsid w:val="009217BD"/>
    <w:rsid w:val="00921895"/>
    <w:rsid w:val="00921A57"/>
    <w:rsid w:val="00921BE5"/>
    <w:rsid w:val="0092238D"/>
    <w:rsid w:val="0092332F"/>
    <w:rsid w:val="00923542"/>
    <w:rsid w:val="00923D32"/>
    <w:rsid w:val="00925EBF"/>
    <w:rsid w:val="0092642D"/>
    <w:rsid w:val="009277DF"/>
    <w:rsid w:val="00927D87"/>
    <w:rsid w:val="00930CA1"/>
    <w:rsid w:val="0093111C"/>
    <w:rsid w:val="00931354"/>
    <w:rsid w:val="00931554"/>
    <w:rsid w:val="00931E48"/>
    <w:rsid w:val="00931EC7"/>
    <w:rsid w:val="00932087"/>
    <w:rsid w:val="00932818"/>
    <w:rsid w:val="009329B0"/>
    <w:rsid w:val="009335D1"/>
    <w:rsid w:val="00933874"/>
    <w:rsid w:val="00934EA6"/>
    <w:rsid w:val="0093502A"/>
    <w:rsid w:val="0093546C"/>
    <w:rsid w:val="0093680E"/>
    <w:rsid w:val="009369FF"/>
    <w:rsid w:val="00936F51"/>
    <w:rsid w:val="00942103"/>
    <w:rsid w:val="009425CC"/>
    <w:rsid w:val="00942615"/>
    <w:rsid w:val="009428E7"/>
    <w:rsid w:val="00942BF3"/>
    <w:rsid w:val="00943298"/>
    <w:rsid w:val="00943365"/>
    <w:rsid w:val="00943CAC"/>
    <w:rsid w:val="00944A39"/>
    <w:rsid w:val="00944AA8"/>
    <w:rsid w:val="0094657A"/>
    <w:rsid w:val="00946873"/>
    <w:rsid w:val="00947C94"/>
    <w:rsid w:val="00950494"/>
    <w:rsid w:val="009521F5"/>
    <w:rsid w:val="00952798"/>
    <w:rsid w:val="009534DC"/>
    <w:rsid w:val="009534FB"/>
    <w:rsid w:val="009541B6"/>
    <w:rsid w:val="0095471E"/>
    <w:rsid w:val="0095481F"/>
    <w:rsid w:val="00954839"/>
    <w:rsid w:val="00954E3C"/>
    <w:rsid w:val="0095555C"/>
    <w:rsid w:val="009560F4"/>
    <w:rsid w:val="0095735F"/>
    <w:rsid w:val="009578E6"/>
    <w:rsid w:val="00957B12"/>
    <w:rsid w:val="00957E06"/>
    <w:rsid w:val="00957E6E"/>
    <w:rsid w:val="00960D46"/>
    <w:rsid w:val="00960F0B"/>
    <w:rsid w:val="00960FAC"/>
    <w:rsid w:val="0096185F"/>
    <w:rsid w:val="00962F09"/>
    <w:rsid w:val="00962FD4"/>
    <w:rsid w:val="0096488C"/>
    <w:rsid w:val="0096495E"/>
    <w:rsid w:val="009662EF"/>
    <w:rsid w:val="00966C40"/>
    <w:rsid w:val="00966D90"/>
    <w:rsid w:val="00966DF7"/>
    <w:rsid w:val="00967162"/>
    <w:rsid w:val="00967F77"/>
    <w:rsid w:val="0097111E"/>
    <w:rsid w:val="009716DD"/>
    <w:rsid w:val="00971812"/>
    <w:rsid w:val="0097217B"/>
    <w:rsid w:val="009723CA"/>
    <w:rsid w:val="009727CA"/>
    <w:rsid w:val="009740F7"/>
    <w:rsid w:val="00974F04"/>
    <w:rsid w:val="00975637"/>
    <w:rsid w:val="009757BE"/>
    <w:rsid w:val="00975BDC"/>
    <w:rsid w:val="0097625F"/>
    <w:rsid w:val="00976359"/>
    <w:rsid w:val="00976F3B"/>
    <w:rsid w:val="00977A20"/>
    <w:rsid w:val="00980E9B"/>
    <w:rsid w:val="00981C43"/>
    <w:rsid w:val="0098482E"/>
    <w:rsid w:val="009849E2"/>
    <w:rsid w:val="009851CC"/>
    <w:rsid w:val="00987A8D"/>
    <w:rsid w:val="00990562"/>
    <w:rsid w:val="00990882"/>
    <w:rsid w:val="00990C58"/>
    <w:rsid w:val="009910AD"/>
    <w:rsid w:val="0099134F"/>
    <w:rsid w:val="00991403"/>
    <w:rsid w:val="00991592"/>
    <w:rsid w:val="00991AC4"/>
    <w:rsid w:val="00991E15"/>
    <w:rsid w:val="00992430"/>
    <w:rsid w:val="0099341E"/>
    <w:rsid w:val="0099450E"/>
    <w:rsid w:val="00994688"/>
    <w:rsid w:val="00994998"/>
    <w:rsid w:val="00994C3F"/>
    <w:rsid w:val="00995F93"/>
    <w:rsid w:val="0099628E"/>
    <w:rsid w:val="00996480"/>
    <w:rsid w:val="009970DC"/>
    <w:rsid w:val="00997C54"/>
    <w:rsid w:val="009A000F"/>
    <w:rsid w:val="009A054C"/>
    <w:rsid w:val="009A07DE"/>
    <w:rsid w:val="009A0C5F"/>
    <w:rsid w:val="009A160B"/>
    <w:rsid w:val="009A1E4B"/>
    <w:rsid w:val="009A24F7"/>
    <w:rsid w:val="009A25B2"/>
    <w:rsid w:val="009A28A7"/>
    <w:rsid w:val="009A39AA"/>
    <w:rsid w:val="009A3CEB"/>
    <w:rsid w:val="009A3E68"/>
    <w:rsid w:val="009A4EF2"/>
    <w:rsid w:val="009A502E"/>
    <w:rsid w:val="009A54C2"/>
    <w:rsid w:val="009A5547"/>
    <w:rsid w:val="009A5A2A"/>
    <w:rsid w:val="009A660E"/>
    <w:rsid w:val="009A6635"/>
    <w:rsid w:val="009A79FA"/>
    <w:rsid w:val="009B1542"/>
    <w:rsid w:val="009B1E23"/>
    <w:rsid w:val="009B288A"/>
    <w:rsid w:val="009B2BA2"/>
    <w:rsid w:val="009B2C24"/>
    <w:rsid w:val="009B34C3"/>
    <w:rsid w:val="009B401C"/>
    <w:rsid w:val="009B4BAE"/>
    <w:rsid w:val="009B5D79"/>
    <w:rsid w:val="009B72D1"/>
    <w:rsid w:val="009B7589"/>
    <w:rsid w:val="009B75D4"/>
    <w:rsid w:val="009B7E9A"/>
    <w:rsid w:val="009B7F77"/>
    <w:rsid w:val="009C06BE"/>
    <w:rsid w:val="009C081C"/>
    <w:rsid w:val="009C0C82"/>
    <w:rsid w:val="009C204B"/>
    <w:rsid w:val="009C24BA"/>
    <w:rsid w:val="009C2C61"/>
    <w:rsid w:val="009C34BE"/>
    <w:rsid w:val="009C3C8B"/>
    <w:rsid w:val="009C4036"/>
    <w:rsid w:val="009C4D11"/>
    <w:rsid w:val="009C4DD5"/>
    <w:rsid w:val="009C5401"/>
    <w:rsid w:val="009C628E"/>
    <w:rsid w:val="009C67AD"/>
    <w:rsid w:val="009C691F"/>
    <w:rsid w:val="009C74F1"/>
    <w:rsid w:val="009D0071"/>
    <w:rsid w:val="009D05F4"/>
    <w:rsid w:val="009D076E"/>
    <w:rsid w:val="009D1C0D"/>
    <w:rsid w:val="009D2668"/>
    <w:rsid w:val="009D2A2E"/>
    <w:rsid w:val="009D3A05"/>
    <w:rsid w:val="009D462F"/>
    <w:rsid w:val="009D4F99"/>
    <w:rsid w:val="009D507D"/>
    <w:rsid w:val="009D5495"/>
    <w:rsid w:val="009D54BE"/>
    <w:rsid w:val="009D579B"/>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16B"/>
    <w:rsid w:val="009E7103"/>
    <w:rsid w:val="009F0182"/>
    <w:rsid w:val="009F0AED"/>
    <w:rsid w:val="009F0D7D"/>
    <w:rsid w:val="009F0E3A"/>
    <w:rsid w:val="009F20E2"/>
    <w:rsid w:val="009F2914"/>
    <w:rsid w:val="009F2BA0"/>
    <w:rsid w:val="009F30C1"/>
    <w:rsid w:val="009F3552"/>
    <w:rsid w:val="009F40CD"/>
    <w:rsid w:val="009F4F5F"/>
    <w:rsid w:val="009F6015"/>
    <w:rsid w:val="009F69AD"/>
    <w:rsid w:val="009F7132"/>
    <w:rsid w:val="00A0017D"/>
    <w:rsid w:val="00A00517"/>
    <w:rsid w:val="00A00F42"/>
    <w:rsid w:val="00A013D2"/>
    <w:rsid w:val="00A014C0"/>
    <w:rsid w:val="00A02E94"/>
    <w:rsid w:val="00A03128"/>
    <w:rsid w:val="00A03F61"/>
    <w:rsid w:val="00A04C31"/>
    <w:rsid w:val="00A050B7"/>
    <w:rsid w:val="00A0754A"/>
    <w:rsid w:val="00A07C66"/>
    <w:rsid w:val="00A100C9"/>
    <w:rsid w:val="00A1020F"/>
    <w:rsid w:val="00A1038F"/>
    <w:rsid w:val="00A10BCB"/>
    <w:rsid w:val="00A11548"/>
    <w:rsid w:val="00A1209C"/>
    <w:rsid w:val="00A1301C"/>
    <w:rsid w:val="00A13CA4"/>
    <w:rsid w:val="00A14FC9"/>
    <w:rsid w:val="00A17370"/>
    <w:rsid w:val="00A17BEF"/>
    <w:rsid w:val="00A20A88"/>
    <w:rsid w:val="00A20F88"/>
    <w:rsid w:val="00A21827"/>
    <w:rsid w:val="00A22A26"/>
    <w:rsid w:val="00A22D9D"/>
    <w:rsid w:val="00A2356E"/>
    <w:rsid w:val="00A23FF2"/>
    <w:rsid w:val="00A24402"/>
    <w:rsid w:val="00A24ADC"/>
    <w:rsid w:val="00A255E9"/>
    <w:rsid w:val="00A25EFB"/>
    <w:rsid w:val="00A275EA"/>
    <w:rsid w:val="00A277D7"/>
    <w:rsid w:val="00A27B61"/>
    <w:rsid w:val="00A27B83"/>
    <w:rsid w:val="00A30422"/>
    <w:rsid w:val="00A30FEF"/>
    <w:rsid w:val="00A31885"/>
    <w:rsid w:val="00A31A80"/>
    <w:rsid w:val="00A31D06"/>
    <w:rsid w:val="00A32F50"/>
    <w:rsid w:val="00A331BF"/>
    <w:rsid w:val="00A34819"/>
    <w:rsid w:val="00A34CED"/>
    <w:rsid w:val="00A355B6"/>
    <w:rsid w:val="00A35F2A"/>
    <w:rsid w:val="00A36163"/>
    <w:rsid w:val="00A362A0"/>
    <w:rsid w:val="00A36701"/>
    <w:rsid w:val="00A3719E"/>
    <w:rsid w:val="00A37C3F"/>
    <w:rsid w:val="00A40145"/>
    <w:rsid w:val="00A40253"/>
    <w:rsid w:val="00A419E8"/>
    <w:rsid w:val="00A42D68"/>
    <w:rsid w:val="00A43650"/>
    <w:rsid w:val="00A43EF4"/>
    <w:rsid w:val="00A444DE"/>
    <w:rsid w:val="00A44627"/>
    <w:rsid w:val="00A44AF1"/>
    <w:rsid w:val="00A45E2F"/>
    <w:rsid w:val="00A4618B"/>
    <w:rsid w:val="00A46E67"/>
    <w:rsid w:val="00A4715A"/>
    <w:rsid w:val="00A471A2"/>
    <w:rsid w:val="00A47B99"/>
    <w:rsid w:val="00A50198"/>
    <w:rsid w:val="00A5093C"/>
    <w:rsid w:val="00A50D39"/>
    <w:rsid w:val="00A512A8"/>
    <w:rsid w:val="00A51E57"/>
    <w:rsid w:val="00A52449"/>
    <w:rsid w:val="00A53483"/>
    <w:rsid w:val="00A54D7B"/>
    <w:rsid w:val="00A552E6"/>
    <w:rsid w:val="00A554F9"/>
    <w:rsid w:val="00A561DD"/>
    <w:rsid w:val="00A56500"/>
    <w:rsid w:val="00A56546"/>
    <w:rsid w:val="00A56835"/>
    <w:rsid w:val="00A6075C"/>
    <w:rsid w:val="00A609DA"/>
    <w:rsid w:val="00A60CCF"/>
    <w:rsid w:val="00A60EFF"/>
    <w:rsid w:val="00A6105C"/>
    <w:rsid w:val="00A61329"/>
    <w:rsid w:val="00A61439"/>
    <w:rsid w:val="00A614F5"/>
    <w:rsid w:val="00A62436"/>
    <w:rsid w:val="00A62D34"/>
    <w:rsid w:val="00A62E3E"/>
    <w:rsid w:val="00A637FC"/>
    <w:rsid w:val="00A63C62"/>
    <w:rsid w:val="00A64715"/>
    <w:rsid w:val="00A64776"/>
    <w:rsid w:val="00A664A5"/>
    <w:rsid w:val="00A6723D"/>
    <w:rsid w:val="00A67CEE"/>
    <w:rsid w:val="00A70251"/>
    <w:rsid w:val="00A7031A"/>
    <w:rsid w:val="00A705C1"/>
    <w:rsid w:val="00A70ACA"/>
    <w:rsid w:val="00A70D90"/>
    <w:rsid w:val="00A7149F"/>
    <w:rsid w:val="00A715DB"/>
    <w:rsid w:val="00A72175"/>
    <w:rsid w:val="00A72A78"/>
    <w:rsid w:val="00A7574F"/>
    <w:rsid w:val="00A77D9D"/>
    <w:rsid w:val="00A80921"/>
    <w:rsid w:val="00A80A42"/>
    <w:rsid w:val="00A80F41"/>
    <w:rsid w:val="00A81012"/>
    <w:rsid w:val="00A81297"/>
    <w:rsid w:val="00A81DC5"/>
    <w:rsid w:val="00A82AB6"/>
    <w:rsid w:val="00A82ED3"/>
    <w:rsid w:val="00A833A6"/>
    <w:rsid w:val="00A83738"/>
    <w:rsid w:val="00A83B66"/>
    <w:rsid w:val="00A83C1F"/>
    <w:rsid w:val="00A83CD1"/>
    <w:rsid w:val="00A83D9D"/>
    <w:rsid w:val="00A83F38"/>
    <w:rsid w:val="00A8492B"/>
    <w:rsid w:val="00A84F2C"/>
    <w:rsid w:val="00A850A9"/>
    <w:rsid w:val="00A86BC4"/>
    <w:rsid w:val="00A86E59"/>
    <w:rsid w:val="00A86EA5"/>
    <w:rsid w:val="00A8737F"/>
    <w:rsid w:val="00A876FA"/>
    <w:rsid w:val="00A904AC"/>
    <w:rsid w:val="00A9057C"/>
    <w:rsid w:val="00A90FE6"/>
    <w:rsid w:val="00A91276"/>
    <w:rsid w:val="00A91392"/>
    <w:rsid w:val="00A9152A"/>
    <w:rsid w:val="00A91E06"/>
    <w:rsid w:val="00A930E0"/>
    <w:rsid w:val="00A93E66"/>
    <w:rsid w:val="00A94CC7"/>
    <w:rsid w:val="00A94DAB"/>
    <w:rsid w:val="00A94F51"/>
    <w:rsid w:val="00A95421"/>
    <w:rsid w:val="00A95D9B"/>
    <w:rsid w:val="00A96941"/>
    <w:rsid w:val="00A96F6A"/>
    <w:rsid w:val="00A97307"/>
    <w:rsid w:val="00A97773"/>
    <w:rsid w:val="00AA0191"/>
    <w:rsid w:val="00AA05DD"/>
    <w:rsid w:val="00AA141F"/>
    <w:rsid w:val="00AA198C"/>
    <w:rsid w:val="00AA371E"/>
    <w:rsid w:val="00AA3B5B"/>
    <w:rsid w:val="00AA5E92"/>
    <w:rsid w:val="00AA5F01"/>
    <w:rsid w:val="00AA6370"/>
    <w:rsid w:val="00AA703B"/>
    <w:rsid w:val="00AA717A"/>
    <w:rsid w:val="00AA7390"/>
    <w:rsid w:val="00AA7453"/>
    <w:rsid w:val="00AA76B0"/>
    <w:rsid w:val="00AA777D"/>
    <w:rsid w:val="00AA7974"/>
    <w:rsid w:val="00AA7D63"/>
    <w:rsid w:val="00AA7DA1"/>
    <w:rsid w:val="00AB0558"/>
    <w:rsid w:val="00AB0718"/>
    <w:rsid w:val="00AB1113"/>
    <w:rsid w:val="00AB1F78"/>
    <w:rsid w:val="00AB25A9"/>
    <w:rsid w:val="00AB2DC2"/>
    <w:rsid w:val="00AB30E1"/>
    <w:rsid w:val="00AB4127"/>
    <w:rsid w:val="00AB5814"/>
    <w:rsid w:val="00AB5B5C"/>
    <w:rsid w:val="00AB640A"/>
    <w:rsid w:val="00AB7088"/>
    <w:rsid w:val="00AB7ADA"/>
    <w:rsid w:val="00AC04E7"/>
    <w:rsid w:val="00AC055A"/>
    <w:rsid w:val="00AC0CD5"/>
    <w:rsid w:val="00AC0ED9"/>
    <w:rsid w:val="00AC1557"/>
    <w:rsid w:val="00AC15D7"/>
    <w:rsid w:val="00AC18D1"/>
    <w:rsid w:val="00AC1A0D"/>
    <w:rsid w:val="00AC1E31"/>
    <w:rsid w:val="00AC1F65"/>
    <w:rsid w:val="00AC244D"/>
    <w:rsid w:val="00AC2488"/>
    <w:rsid w:val="00AC24A9"/>
    <w:rsid w:val="00AC3F60"/>
    <w:rsid w:val="00AC476B"/>
    <w:rsid w:val="00AC4A8D"/>
    <w:rsid w:val="00AC521D"/>
    <w:rsid w:val="00AC523D"/>
    <w:rsid w:val="00AC5F1A"/>
    <w:rsid w:val="00AC75D2"/>
    <w:rsid w:val="00AD0B37"/>
    <w:rsid w:val="00AD0BB8"/>
    <w:rsid w:val="00AD0F69"/>
    <w:rsid w:val="00AD0F7D"/>
    <w:rsid w:val="00AD2918"/>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445"/>
    <w:rsid w:val="00AE07F2"/>
    <w:rsid w:val="00AE1100"/>
    <w:rsid w:val="00AE14A9"/>
    <w:rsid w:val="00AE15B3"/>
    <w:rsid w:val="00AE2579"/>
    <w:rsid w:val="00AE388F"/>
    <w:rsid w:val="00AE38F4"/>
    <w:rsid w:val="00AE4094"/>
    <w:rsid w:val="00AE4494"/>
    <w:rsid w:val="00AE4C08"/>
    <w:rsid w:val="00AE6053"/>
    <w:rsid w:val="00AF0A4F"/>
    <w:rsid w:val="00AF1A41"/>
    <w:rsid w:val="00AF37DC"/>
    <w:rsid w:val="00AF3C15"/>
    <w:rsid w:val="00AF44F9"/>
    <w:rsid w:val="00AF5C54"/>
    <w:rsid w:val="00AF5E07"/>
    <w:rsid w:val="00AF605E"/>
    <w:rsid w:val="00AF6C6D"/>
    <w:rsid w:val="00AF7BE0"/>
    <w:rsid w:val="00B010AA"/>
    <w:rsid w:val="00B0128D"/>
    <w:rsid w:val="00B023C0"/>
    <w:rsid w:val="00B02FD2"/>
    <w:rsid w:val="00B03008"/>
    <w:rsid w:val="00B03020"/>
    <w:rsid w:val="00B03CE9"/>
    <w:rsid w:val="00B05010"/>
    <w:rsid w:val="00B0514D"/>
    <w:rsid w:val="00B05664"/>
    <w:rsid w:val="00B064E9"/>
    <w:rsid w:val="00B06907"/>
    <w:rsid w:val="00B06A1E"/>
    <w:rsid w:val="00B06B06"/>
    <w:rsid w:val="00B06BBD"/>
    <w:rsid w:val="00B102E2"/>
    <w:rsid w:val="00B115AF"/>
    <w:rsid w:val="00B11741"/>
    <w:rsid w:val="00B12A1F"/>
    <w:rsid w:val="00B1314B"/>
    <w:rsid w:val="00B1334C"/>
    <w:rsid w:val="00B13ADE"/>
    <w:rsid w:val="00B148E8"/>
    <w:rsid w:val="00B14D71"/>
    <w:rsid w:val="00B15385"/>
    <w:rsid w:val="00B1561E"/>
    <w:rsid w:val="00B16717"/>
    <w:rsid w:val="00B16C1D"/>
    <w:rsid w:val="00B17141"/>
    <w:rsid w:val="00B172B2"/>
    <w:rsid w:val="00B17C92"/>
    <w:rsid w:val="00B2021E"/>
    <w:rsid w:val="00B2111B"/>
    <w:rsid w:val="00B2124C"/>
    <w:rsid w:val="00B21376"/>
    <w:rsid w:val="00B2159E"/>
    <w:rsid w:val="00B21CE7"/>
    <w:rsid w:val="00B21D6C"/>
    <w:rsid w:val="00B22351"/>
    <w:rsid w:val="00B239EA"/>
    <w:rsid w:val="00B23C43"/>
    <w:rsid w:val="00B24019"/>
    <w:rsid w:val="00B241F6"/>
    <w:rsid w:val="00B24522"/>
    <w:rsid w:val="00B246F8"/>
    <w:rsid w:val="00B24860"/>
    <w:rsid w:val="00B24D3F"/>
    <w:rsid w:val="00B25605"/>
    <w:rsid w:val="00B25848"/>
    <w:rsid w:val="00B260FF"/>
    <w:rsid w:val="00B2621A"/>
    <w:rsid w:val="00B26D2B"/>
    <w:rsid w:val="00B271C2"/>
    <w:rsid w:val="00B2785C"/>
    <w:rsid w:val="00B27B54"/>
    <w:rsid w:val="00B27D6E"/>
    <w:rsid w:val="00B27F14"/>
    <w:rsid w:val="00B30337"/>
    <w:rsid w:val="00B305EB"/>
    <w:rsid w:val="00B3156B"/>
    <w:rsid w:val="00B31957"/>
    <w:rsid w:val="00B3199B"/>
    <w:rsid w:val="00B32665"/>
    <w:rsid w:val="00B32F3B"/>
    <w:rsid w:val="00B334B0"/>
    <w:rsid w:val="00B34260"/>
    <w:rsid w:val="00B356C0"/>
    <w:rsid w:val="00B35B0A"/>
    <w:rsid w:val="00B35C5B"/>
    <w:rsid w:val="00B35EB7"/>
    <w:rsid w:val="00B3600C"/>
    <w:rsid w:val="00B36BDF"/>
    <w:rsid w:val="00B3709E"/>
    <w:rsid w:val="00B37126"/>
    <w:rsid w:val="00B40735"/>
    <w:rsid w:val="00B4075E"/>
    <w:rsid w:val="00B40B0C"/>
    <w:rsid w:val="00B41E6E"/>
    <w:rsid w:val="00B4250C"/>
    <w:rsid w:val="00B42628"/>
    <w:rsid w:val="00B4301C"/>
    <w:rsid w:val="00B437C4"/>
    <w:rsid w:val="00B4544B"/>
    <w:rsid w:val="00B461EB"/>
    <w:rsid w:val="00B47141"/>
    <w:rsid w:val="00B47D07"/>
    <w:rsid w:val="00B47FC3"/>
    <w:rsid w:val="00B5113A"/>
    <w:rsid w:val="00B52425"/>
    <w:rsid w:val="00B534FD"/>
    <w:rsid w:val="00B53671"/>
    <w:rsid w:val="00B53714"/>
    <w:rsid w:val="00B53736"/>
    <w:rsid w:val="00B53D0F"/>
    <w:rsid w:val="00B541E3"/>
    <w:rsid w:val="00B5480B"/>
    <w:rsid w:val="00B54E55"/>
    <w:rsid w:val="00B555CB"/>
    <w:rsid w:val="00B5646E"/>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A7A"/>
    <w:rsid w:val="00B72FD5"/>
    <w:rsid w:val="00B74220"/>
    <w:rsid w:val="00B75047"/>
    <w:rsid w:val="00B7633D"/>
    <w:rsid w:val="00B76530"/>
    <w:rsid w:val="00B769F8"/>
    <w:rsid w:val="00B76B21"/>
    <w:rsid w:val="00B76E58"/>
    <w:rsid w:val="00B77E60"/>
    <w:rsid w:val="00B80784"/>
    <w:rsid w:val="00B81E77"/>
    <w:rsid w:val="00B82255"/>
    <w:rsid w:val="00B82B28"/>
    <w:rsid w:val="00B83103"/>
    <w:rsid w:val="00B8312D"/>
    <w:rsid w:val="00B83246"/>
    <w:rsid w:val="00B835F6"/>
    <w:rsid w:val="00B8389B"/>
    <w:rsid w:val="00B8393E"/>
    <w:rsid w:val="00B839EE"/>
    <w:rsid w:val="00B843A9"/>
    <w:rsid w:val="00B84B82"/>
    <w:rsid w:val="00B85AFE"/>
    <w:rsid w:val="00B86A77"/>
    <w:rsid w:val="00B8700E"/>
    <w:rsid w:val="00B87A19"/>
    <w:rsid w:val="00B87BE3"/>
    <w:rsid w:val="00B902B8"/>
    <w:rsid w:val="00B904F3"/>
    <w:rsid w:val="00B908DB"/>
    <w:rsid w:val="00B90902"/>
    <w:rsid w:val="00B90981"/>
    <w:rsid w:val="00B9149A"/>
    <w:rsid w:val="00B914A5"/>
    <w:rsid w:val="00B91712"/>
    <w:rsid w:val="00B91D2A"/>
    <w:rsid w:val="00B92295"/>
    <w:rsid w:val="00B922B7"/>
    <w:rsid w:val="00B92B08"/>
    <w:rsid w:val="00B94BFB"/>
    <w:rsid w:val="00B94D33"/>
    <w:rsid w:val="00B95F92"/>
    <w:rsid w:val="00B962BA"/>
    <w:rsid w:val="00B97D47"/>
    <w:rsid w:val="00B97DF5"/>
    <w:rsid w:val="00BA04FB"/>
    <w:rsid w:val="00BA0614"/>
    <w:rsid w:val="00BA0626"/>
    <w:rsid w:val="00BA0823"/>
    <w:rsid w:val="00BA0AD3"/>
    <w:rsid w:val="00BA1225"/>
    <w:rsid w:val="00BA1BE9"/>
    <w:rsid w:val="00BA208A"/>
    <w:rsid w:val="00BA2434"/>
    <w:rsid w:val="00BA312D"/>
    <w:rsid w:val="00BA3531"/>
    <w:rsid w:val="00BA4D53"/>
    <w:rsid w:val="00BA54C5"/>
    <w:rsid w:val="00BA6516"/>
    <w:rsid w:val="00BB0262"/>
    <w:rsid w:val="00BB12F6"/>
    <w:rsid w:val="00BB1C92"/>
    <w:rsid w:val="00BB4242"/>
    <w:rsid w:val="00BB42D7"/>
    <w:rsid w:val="00BB5A7D"/>
    <w:rsid w:val="00BB6060"/>
    <w:rsid w:val="00BC0032"/>
    <w:rsid w:val="00BC0240"/>
    <w:rsid w:val="00BC24EA"/>
    <w:rsid w:val="00BC2B33"/>
    <w:rsid w:val="00BC2D63"/>
    <w:rsid w:val="00BC3381"/>
    <w:rsid w:val="00BC392B"/>
    <w:rsid w:val="00BC3D0D"/>
    <w:rsid w:val="00BC4046"/>
    <w:rsid w:val="00BC42CB"/>
    <w:rsid w:val="00BC498B"/>
    <w:rsid w:val="00BC4DAC"/>
    <w:rsid w:val="00BC4F6A"/>
    <w:rsid w:val="00BC56E8"/>
    <w:rsid w:val="00BC5BE6"/>
    <w:rsid w:val="00BC66A3"/>
    <w:rsid w:val="00BC7569"/>
    <w:rsid w:val="00BC7628"/>
    <w:rsid w:val="00BD1263"/>
    <w:rsid w:val="00BD173D"/>
    <w:rsid w:val="00BD1A25"/>
    <w:rsid w:val="00BD2B2E"/>
    <w:rsid w:val="00BD3F6A"/>
    <w:rsid w:val="00BD3FFB"/>
    <w:rsid w:val="00BD4813"/>
    <w:rsid w:val="00BD5334"/>
    <w:rsid w:val="00BD58DD"/>
    <w:rsid w:val="00BD5EFE"/>
    <w:rsid w:val="00BD6D1E"/>
    <w:rsid w:val="00BD7193"/>
    <w:rsid w:val="00BD7F20"/>
    <w:rsid w:val="00BE05DE"/>
    <w:rsid w:val="00BE09AD"/>
    <w:rsid w:val="00BE0BDD"/>
    <w:rsid w:val="00BE1669"/>
    <w:rsid w:val="00BE2301"/>
    <w:rsid w:val="00BE24B6"/>
    <w:rsid w:val="00BE2F38"/>
    <w:rsid w:val="00BE2FCD"/>
    <w:rsid w:val="00BE38DA"/>
    <w:rsid w:val="00BE3F7E"/>
    <w:rsid w:val="00BE4713"/>
    <w:rsid w:val="00BE638D"/>
    <w:rsid w:val="00BE77EE"/>
    <w:rsid w:val="00BE7EE0"/>
    <w:rsid w:val="00BF030D"/>
    <w:rsid w:val="00BF083A"/>
    <w:rsid w:val="00BF0A02"/>
    <w:rsid w:val="00BF0AB3"/>
    <w:rsid w:val="00BF180D"/>
    <w:rsid w:val="00BF1DA1"/>
    <w:rsid w:val="00BF233E"/>
    <w:rsid w:val="00BF37CE"/>
    <w:rsid w:val="00BF4333"/>
    <w:rsid w:val="00BF4519"/>
    <w:rsid w:val="00BF4ADF"/>
    <w:rsid w:val="00BF4DA7"/>
    <w:rsid w:val="00BF4ED7"/>
    <w:rsid w:val="00BF4F82"/>
    <w:rsid w:val="00BF50DA"/>
    <w:rsid w:val="00BF53CC"/>
    <w:rsid w:val="00BF5B9B"/>
    <w:rsid w:val="00BF61B7"/>
    <w:rsid w:val="00C00505"/>
    <w:rsid w:val="00C0121A"/>
    <w:rsid w:val="00C02930"/>
    <w:rsid w:val="00C031A2"/>
    <w:rsid w:val="00C03642"/>
    <w:rsid w:val="00C03BF4"/>
    <w:rsid w:val="00C03C3A"/>
    <w:rsid w:val="00C04E92"/>
    <w:rsid w:val="00C05380"/>
    <w:rsid w:val="00C05A6F"/>
    <w:rsid w:val="00C06654"/>
    <w:rsid w:val="00C06979"/>
    <w:rsid w:val="00C06AD4"/>
    <w:rsid w:val="00C06CA5"/>
    <w:rsid w:val="00C07063"/>
    <w:rsid w:val="00C07508"/>
    <w:rsid w:val="00C07908"/>
    <w:rsid w:val="00C07C90"/>
    <w:rsid w:val="00C07E94"/>
    <w:rsid w:val="00C1070B"/>
    <w:rsid w:val="00C109A6"/>
    <w:rsid w:val="00C1110A"/>
    <w:rsid w:val="00C112BF"/>
    <w:rsid w:val="00C11812"/>
    <w:rsid w:val="00C1194D"/>
    <w:rsid w:val="00C11BAC"/>
    <w:rsid w:val="00C11CF7"/>
    <w:rsid w:val="00C12046"/>
    <w:rsid w:val="00C1211E"/>
    <w:rsid w:val="00C12DED"/>
    <w:rsid w:val="00C1422B"/>
    <w:rsid w:val="00C145F9"/>
    <w:rsid w:val="00C14D6C"/>
    <w:rsid w:val="00C159B3"/>
    <w:rsid w:val="00C15C6A"/>
    <w:rsid w:val="00C15DF2"/>
    <w:rsid w:val="00C169D4"/>
    <w:rsid w:val="00C16BE4"/>
    <w:rsid w:val="00C174B4"/>
    <w:rsid w:val="00C17577"/>
    <w:rsid w:val="00C20720"/>
    <w:rsid w:val="00C21A67"/>
    <w:rsid w:val="00C21D90"/>
    <w:rsid w:val="00C22F1F"/>
    <w:rsid w:val="00C23194"/>
    <w:rsid w:val="00C2447C"/>
    <w:rsid w:val="00C24639"/>
    <w:rsid w:val="00C249B7"/>
    <w:rsid w:val="00C24CD1"/>
    <w:rsid w:val="00C251B2"/>
    <w:rsid w:val="00C25FC3"/>
    <w:rsid w:val="00C272E5"/>
    <w:rsid w:val="00C27EB0"/>
    <w:rsid w:val="00C27ED9"/>
    <w:rsid w:val="00C27F25"/>
    <w:rsid w:val="00C27FEE"/>
    <w:rsid w:val="00C30801"/>
    <w:rsid w:val="00C30E09"/>
    <w:rsid w:val="00C30E0A"/>
    <w:rsid w:val="00C31176"/>
    <w:rsid w:val="00C31B2C"/>
    <w:rsid w:val="00C330E6"/>
    <w:rsid w:val="00C33A0A"/>
    <w:rsid w:val="00C34074"/>
    <w:rsid w:val="00C34AAE"/>
    <w:rsid w:val="00C34E54"/>
    <w:rsid w:val="00C34F73"/>
    <w:rsid w:val="00C355C1"/>
    <w:rsid w:val="00C35B88"/>
    <w:rsid w:val="00C35DCF"/>
    <w:rsid w:val="00C36B3D"/>
    <w:rsid w:val="00C36EB2"/>
    <w:rsid w:val="00C40AAC"/>
    <w:rsid w:val="00C4199E"/>
    <w:rsid w:val="00C41F12"/>
    <w:rsid w:val="00C420F0"/>
    <w:rsid w:val="00C4258A"/>
    <w:rsid w:val="00C42B62"/>
    <w:rsid w:val="00C430DC"/>
    <w:rsid w:val="00C4319B"/>
    <w:rsid w:val="00C43679"/>
    <w:rsid w:val="00C437A5"/>
    <w:rsid w:val="00C438A5"/>
    <w:rsid w:val="00C44A44"/>
    <w:rsid w:val="00C44CE2"/>
    <w:rsid w:val="00C45B13"/>
    <w:rsid w:val="00C45D04"/>
    <w:rsid w:val="00C47F15"/>
    <w:rsid w:val="00C50140"/>
    <w:rsid w:val="00C515B2"/>
    <w:rsid w:val="00C519E0"/>
    <w:rsid w:val="00C529B0"/>
    <w:rsid w:val="00C52DE2"/>
    <w:rsid w:val="00C54147"/>
    <w:rsid w:val="00C559F8"/>
    <w:rsid w:val="00C55D66"/>
    <w:rsid w:val="00C563BD"/>
    <w:rsid w:val="00C57428"/>
    <w:rsid w:val="00C60666"/>
    <w:rsid w:val="00C60CCA"/>
    <w:rsid w:val="00C60FA0"/>
    <w:rsid w:val="00C61357"/>
    <w:rsid w:val="00C62441"/>
    <w:rsid w:val="00C62CBB"/>
    <w:rsid w:val="00C63D8B"/>
    <w:rsid w:val="00C6495D"/>
    <w:rsid w:val="00C6689C"/>
    <w:rsid w:val="00C67DC9"/>
    <w:rsid w:val="00C70702"/>
    <w:rsid w:val="00C70EEB"/>
    <w:rsid w:val="00C70F93"/>
    <w:rsid w:val="00C71049"/>
    <w:rsid w:val="00C71E15"/>
    <w:rsid w:val="00C72B37"/>
    <w:rsid w:val="00C72E4A"/>
    <w:rsid w:val="00C7414E"/>
    <w:rsid w:val="00C742E9"/>
    <w:rsid w:val="00C743D7"/>
    <w:rsid w:val="00C74748"/>
    <w:rsid w:val="00C74EBC"/>
    <w:rsid w:val="00C75205"/>
    <w:rsid w:val="00C778EF"/>
    <w:rsid w:val="00C77F36"/>
    <w:rsid w:val="00C805CF"/>
    <w:rsid w:val="00C80685"/>
    <w:rsid w:val="00C807F7"/>
    <w:rsid w:val="00C811A1"/>
    <w:rsid w:val="00C81629"/>
    <w:rsid w:val="00C81F62"/>
    <w:rsid w:val="00C82244"/>
    <w:rsid w:val="00C8394A"/>
    <w:rsid w:val="00C84495"/>
    <w:rsid w:val="00C84EF9"/>
    <w:rsid w:val="00C8537C"/>
    <w:rsid w:val="00C8632C"/>
    <w:rsid w:val="00C90171"/>
    <w:rsid w:val="00C9018F"/>
    <w:rsid w:val="00C9086A"/>
    <w:rsid w:val="00C9088C"/>
    <w:rsid w:val="00C90D7D"/>
    <w:rsid w:val="00C9170C"/>
    <w:rsid w:val="00C92AD3"/>
    <w:rsid w:val="00C92E00"/>
    <w:rsid w:val="00C92F8D"/>
    <w:rsid w:val="00C93059"/>
    <w:rsid w:val="00C943E3"/>
    <w:rsid w:val="00C9445E"/>
    <w:rsid w:val="00C9595D"/>
    <w:rsid w:val="00C95B28"/>
    <w:rsid w:val="00C95B7D"/>
    <w:rsid w:val="00C964DC"/>
    <w:rsid w:val="00C968E5"/>
    <w:rsid w:val="00C96D78"/>
    <w:rsid w:val="00C97DF6"/>
    <w:rsid w:val="00CA0227"/>
    <w:rsid w:val="00CA160D"/>
    <w:rsid w:val="00CA2312"/>
    <w:rsid w:val="00CA2BEA"/>
    <w:rsid w:val="00CA484F"/>
    <w:rsid w:val="00CA50FB"/>
    <w:rsid w:val="00CA5325"/>
    <w:rsid w:val="00CA53AB"/>
    <w:rsid w:val="00CA547E"/>
    <w:rsid w:val="00CA554B"/>
    <w:rsid w:val="00CA5954"/>
    <w:rsid w:val="00CB0256"/>
    <w:rsid w:val="00CB0336"/>
    <w:rsid w:val="00CB08AD"/>
    <w:rsid w:val="00CB09D9"/>
    <w:rsid w:val="00CB0EFA"/>
    <w:rsid w:val="00CB1698"/>
    <w:rsid w:val="00CB3589"/>
    <w:rsid w:val="00CB35D3"/>
    <w:rsid w:val="00CB4A86"/>
    <w:rsid w:val="00CB59C7"/>
    <w:rsid w:val="00CB5D1B"/>
    <w:rsid w:val="00CB6FD2"/>
    <w:rsid w:val="00CB7996"/>
    <w:rsid w:val="00CB7D3B"/>
    <w:rsid w:val="00CC07B8"/>
    <w:rsid w:val="00CC09DF"/>
    <w:rsid w:val="00CC1C99"/>
    <w:rsid w:val="00CC1E85"/>
    <w:rsid w:val="00CC1FA7"/>
    <w:rsid w:val="00CC2FEB"/>
    <w:rsid w:val="00CC44EB"/>
    <w:rsid w:val="00CC4A86"/>
    <w:rsid w:val="00CC4C2E"/>
    <w:rsid w:val="00CC51B4"/>
    <w:rsid w:val="00CC536A"/>
    <w:rsid w:val="00CC72C2"/>
    <w:rsid w:val="00CC7A00"/>
    <w:rsid w:val="00CC7CC0"/>
    <w:rsid w:val="00CD1448"/>
    <w:rsid w:val="00CD15A6"/>
    <w:rsid w:val="00CD38E3"/>
    <w:rsid w:val="00CD46D9"/>
    <w:rsid w:val="00CD4743"/>
    <w:rsid w:val="00CD55F1"/>
    <w:rsid w:val="00CD652D"/>
    <w:rsid w:val="00CD6717"/>
    <w:rsid w:val="00CD6741"/>
    <w:rsid w:val="00CD6CAF"/>
    <w:rsid w:val="00CE0D58"/>
    <w:rsid w:val="00CE1854"/>
    <w:rsid w:val="00CE2615"/>
    <w:rsid w:val="00CE3453"/>
    <w:rsid w:val="00CE3738"/>
    <w:rsid w:val="00CE40D8"/>
    <w:rsid w:val="00CE42FC"/>
    <w:rsid w:val="00CE53EB"/>
    <w:rsid w:val="00CE5AEE"/>
    <w:rsid w:val="00CE5D12"/>
    <w:rsid w:val="00CE77B3"/>
    <w:rsid w:val="00CF0067"/>
    <w:rsid w:val="00CF02F1"/>
    <w:rsid w:val="00CF07B0"/>
    <w:rsid w:val="00CF262A"/>
    <w:rsid w:val="00CF2B74"/>
    <w:rsid w:val="00CF356D"/>
    <w:rsid w:val="00CF4C27"/>
    <w:rsid w:val="00CF63AC"/>
    <w:rsid w:val="00CF735F"/>
    <w:rsid w:val="00CF7712"/>
    <w:rsid w:val="00CF7CD0"/>
    <w:rsid w:val="00D00ED5"/>
    <w:rsid w:val="00D00FA5"/>
    <w:rsid w:val="00D04991"/>
    <w:rsid w:val="00D05C97"/>
    <w:rsid w:val="00D05CA4"/>
    <w:rsid w:val="00D0642E"/>
    <w:rsid w:val="00D06F16"/>
    <w:rsid w:val="00D06F8E"/>
    <w:rsid w:val="00D102CA"/>
    <w:rsid w:val="00D10F87"/>
    <w:rsid w:val="00D1134A"/>
    <w:rsid w:val="00D11DB2"/>
    <w:rsid w:val="00D124DF"/>
    <w:rsid w:val="00D12833"/>
    <w:rsid w:val="00D12AE5"/>
    <w:rsid w:val="00D14DF3"/>
    <w:rsid w:val="00D166E7"/>
    <w:rsid w:val="00D16992"/>
    <w:rsid w:val="00D170C8"/>
    <w:rsid w:val="00D1718C"/>
    <w:rsid w:val="00D173DE"/>
    <w:rsid w:val="00D179E2"/>
    <w:rsid w:val="00D2046C"/>
    <w:rsid w:val="00D20AE3"/>
    <w:rsid w:val="00D2186E"/>
    <w:rsid w:val="00D21FDF"/>
    <w:rsid w:val="00D22394"/>
    <w:rsid w:val="00D22CD0"/>
    <w:rsid w:val="00D22E39"/>
    <w:rsid w:val="00D237D0"/>
    <w:rsid w:val="00D23907"/>
    <w:rsid w:val="00D23B96"/>
    <w:rsid w:val="00D23E22"/>
    <w:rsid w:val="00D2449C"/>
    <w:rsid w:val="00D24AA2"/>
    <w:rsid w:val="00D24EE8"/>
    <w:rsid w:val="00D24F6A"/>
    <w:rsid w:val="00D25A05"/>
    <w:rsid w:val="00D26189"/>
    <w:rsid w:val="00D2635D"/>
    <w:rsid w:val="00D26A45"/>
    <w:rsid w:val="00D2746C"/>
    <w:rsid w:val="00D27C16"/>
    <w:rsid w:val="00D27D88"/>
    <w:rsid w:val="00D27F62"/>
    <w:rsid w:val="00D304B2"/>
    <w:rsid w:val="00D305E2"/>
    <w:rsid w:val="00D308FE"/>
    <w:rsid w:val="00D312A4"/>
    <w:rsid w:val="00D31373"/>
    <w:rsid w:val="00D31D97"/>
    <w:rsid w:val="00D322FB"/>
    <w:rsid w:val="00D32F05"/>
    <w:rsid w:val="00D32F3E"/>
    <w:rsid w:val="00D3306E"/>
    <w:rsid w:val="00D34539"/>
    <w:rsid w:val="00D35433"/>
    <w:rsid w:val="00D35A54"/>
    <w:rsid w:val="00D35ECD"/>
    <w:rsid w:val="00D37098"/>
    <w:rsid w:val="00D374D6"/>
    <w:rsid w:val="00D378C1"/>
    <w:rsid w:val="00D4012A"/>
    <w:rsid w:val="00D404DC"/>
    <w:rsid w:val="00D405F3"/>
    <w:rsid w:val="00D40C30"/>
    <w:rsid w:val="00D41532"/>
    <w:rsid w:val="00D41868"/>
    <w:rsid w:val="00D41A5D"/>
    <w:rsid w:val="00D41A6E"/>
    <w:rsid w:val="00D42090"/>
    <w:rsid w:val="00D4234C"/>
    <w:rsid w:val="00D42DDB"/>
    <w:rsid w:val="00D436F0"/>
    <w:rsid w:val="00D43D1F"/>
    <w:rsid w:val="00D448C7"/>
    <w:rsid w:val="00D44C9D"/>
    <w:rsid w:val="00D44CE5"/>
    <w:rsid w:val="00D4579A"/>
    <w:rsid w:val="00D459CA"/>
    <w:rsid w:val="00D45FF5"/>
    <w:rsid w:val="00D4691C"/>
    <w:rsid w:val="00D47715"/>
    <w:rsid w:val="00D50712"/>
    <w:rsid w:val="00D5101C"/>
    <w:rsid w:val="00D51525"/>
    <w:rsid w:val="00D5233B"/>
    <w:rsid w:val="00D52427"/>
    <w:rsid w:val="00D52D05"/>
    <w:rsid w:val="00D52EF5"/>
    <w:rsid w:val="00D54148"/>
    <w:rsid w:val="00D5427A"/>
    <w:rsid w:val="00D544D5"/>
    <w:rsid w:val="00D54B87"/>
    <w:rsid w:val="00D54ED5"/>
    <w:rsid w:val="00D55134"/>
    <w:rsid w:val="00D554B4"/>
    <w:rsid w:val="00D56C1E"/>
    <w:rsid w:val="00D570EB"/>
    <w:rsid w:val="00D57170"/>
    <w:rsid w:val="00D61460"/>
    <w:rsid w:val="00D61CEA"/>
    <w:rsid w:val="00D61DE3"/>
    <w:rsid w:val="00D61FF9"/>
    <w:rsid w:val="00D62454"/>
    <w:rsid w:val="00D62B04"/>
    <w:rsid w:val="00D62D33"/>
    <w:rsid w:val="00D644EA"/>
    <w:rsid w:val="00D651C7"/>
    <w:rsid w:val="00D65EA8"/>
    <w:rsid w:val="00D66262"/>
    <w:rsid w:val="00D67CB4"/>
    <w:rsid w:val="00D704EE"/>
    <w:rsid w:val="00D7231D"/>
    <w:rsid w:val="00D7347B"/>
    <w:rsid w:val="00D737C1"/>
    <w:rsid w:val="00D73C8E"/>
    <w:rsid w:val="00D73E0E"/>
    <w:rsid w:val="00D742FE"/>
    <w:rsid w:val="00D7509F"/>
    <w:rsid w:val="00D766F4"/>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3E7"/>
    <w:rsid w:val="00D86B84"/>
    <w:rsid w:val="00D86CD1"/>
    <w:rsid w:val="00D86E87"/>
    <w:rsid w:val="00D8704E"/>
    <w:rsid w:val="00D87456"/>
    <w:rsid w:val="00D877C8"/>
    <w:rsid w:val="00D90896"/>
    <w:rsid w:val="00D908FB"/>
    <w:rsid w:val="00D90C70"/>
    <w:rsid w:val="00D91794"/>
    <w:rsid w:val="00D923F2"/>
    <w:rsid w:val="00D9283D"/>
    <w:rsid w:val="00D9298A"/>
    <w:rsid w:val="00D92DC8"/>
    <w:rsid w:val="00D93B45"/>
    <w:rsid w:val="00D93C0A"/>
    <w:rsid w:val="00D9410B"/>
    <w:rsid w:val="00D94592"/>
    <w:rsid w:val="00D94B55"/>
    <w:rsid w:val="00D94D34"/>
    <w:rsid w:val="00D95714"/>
    <w:rsid w:val="00D95764"/>
    <w:rsid w:val="00D95975"/>
    <w:rsid w:val="00D95C54"/>
    <w:rsid w:val="00D963F4"/>
    <w:rsid w:val="00DA0F34"/>
    <w:rsid w:val="00DA16B2"/>
    <w:rsid w:val="00DA1AD9"/>
    <w:rsid w:val="00DA2691"/>
    <w:rsid w:val="00DA32E1"/>
    <w:rsid w:val="00DA606D"/>
    <w:rsid w:val="00DA6264"/>
    <w:rsid w:val="00DA65AD"/>
    <w:rsid w:val="00DA65BE"/>
    <w:rsid w:val="00DA6BD5"/>
    <w:rsid w:val="00DB0BB5"/>
    <w:rsid w:val="00DB0C48"/>
    <w:rsid w:val="00DB1695"/>
    <w:rsid w:val="00DB18C4"/>
    <w:rsid w:val="00DB1E4A"/>
    <w:rsid w:val="00DB2149"/>
    <w:rsid w:val="00DB2765"/>
    <w:rsid w:val="00DB2F71"/>
    <w:rsid w:val="00DB3F3D"/>
    <w:rsid w:val="00DB41B5"/>
    <w:rsid w:val="00DB440C"/>
    <w:rsid w:val="00DB49BC"/>
    <w:rsid w:val="00DB49E0"/>
    <w:rsid w:val="00DB4A58"/>
    <w:rsid w:val="00DB54A7"/>
    <w:rsid w:val="00DB58C3"/>
    <w:rsid w:val="00DB5A44"/>
    <w:rsid w:val="00DB5A4C"/>
    <w:rsid w:val="00DB61C4"/>
    <w:rsid w:val="00DB6FD8"/>
    <w:rsid w:val="00DB726A"/>
    <w:rsid w:val="00DB726D"/>
    <w:rsid w:val="00DC04ED"/>
    <w:rsid w:val="00DC1BF0"/>
    <w:rsid w:val="00DC2021"/>
    <w:rsid w:val="00DC24D3"/>
    <w:rsid w:val="00DC3247"/>
    <w:rsid w:val="00DC32B6"/>
    <w:rsid w:val="00DC332C"/>
    <w:rsid w:val="00DC3BEA"/>
    <w:rsid w:val="00DC48A2"/>
    <w:rsid w:val="00DC495A"/>
    <w:rsid w:val="00DC513F"/>
    <w:rsid w:val="00DC6158"/>
    <w:rsid w:val="00DC6852"/>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19C"/>
    <w:rsid w:val="00DE1A1E"/>
    <w:rsid w:val="00DE1D1F"/>
    <w:rsid w:val="00DE2118"/>
    <w:rsid w:val="00DE281B"/>
    <w:rsid w:val="00DE2A70"/>
    <w:rsid w:val="00DE38A5"/>
    <w:rsid w:val="00DE482C"/>
    <w:rsid w:val="00DE4AD7"/>
    <w:rsid w:val="00DE600B"/>
    <w:rsid w:val="00DE6235"/>
    <w:rsid w:val="00DF0222"/>
    <w:rsid w:val="00DF046C"/>
    <w:rsid w:val="00DF0909"/>
    <w:rsid w:val="00DF0A45"/>
    <w:rsid w:val="00DF0C02"/>
    <w:rsid w:val="00DF0E06"/>
    <w:rsid w:val="00DF16EA"/>
    <w:rsid w:val="00DF2A55"/>
    <w:rsid w:val="00DF3317"/>
    <w:rsid w:val="00DF3ADB"/>
    <w:rsid w:val="00E00308"/>
    <w:rsid w:val="00E0054E"/>
    <w:rsid w:val="00E00DF1"/>
    <w:rsid w:val="00E015A1"/>
    <w:rsid w:val="00E02D9F"/>
    <w:rsid w:val="00E03482"/>
    <w:rsid w:val="00E03817"/>
    <w:rsid w:val="00E03E24"/>
    <w:rsid w:val="00E03F1B"/>
    <w:rsid w:val="00E040B7"/>
    <w:rsid w:val="00E05C70"/>
    <w:rsid w:val="00E06401"/>
    <w:rsid w:val="00E0664A"/>
    <w:rsid w:val="00E07522"/>
    <w:rsid w:val="00E1022F"/>
    <w:rsid w:val="00E1087B"/>
    <w:rsid w:val="00E10B42"/>
    <w:rsid w:val="00E10B78"/>
    <w:rsid w:val="00E10BCE"/>
    <w:rsid w:val="00E11665"/>
    <w:rsid w:val="00E11B6C"/>
    <w:rsid w:val="00E1317A"/>
    <w:rsid w:val="00E13C25"/>
    <w:rsid w:val="00E13DB3"/>
    <w:rsid w:val="00E13F89"/>
    <w:rsid w:val="00E152AC"/>
    <w:rsid w:val="00E152DE"/>
    <w:rsid w:val="00E15703"/>
    <w:rsid w:val="00E15EA9"/>
    <w:rsid w:val="00E17043"/>
    <w:rsid w:val="00E172E5"/>
    <w:rsid w:val="00E179ED"/>
    <w:rsid w:val="00E20022"/>
    <w:rsid w:val="00E20C72"/>
    <w:rsid w:val="00E21351"/>
    <w:rsid w:val="00E214B8"/>
    <w:rsid w:val="00E21E34"/>
    <w:rsid w:val="00E22682"/>
    <w:rsid w:val="00E23077"/>
    <w:rsid w:val="00E23EDF"/>
    <w:rsid w:val="00E24BDE"/>
    <w:rsid w:val="00E25627"/>
    <w:rsid w:val="00E25CAC"/>
    <w:rsid w:val="00E26D83"/>
    <w:rsid w:val="00E26EAB"/>
    <w:rsid w:val="00E27A37"/>
    <w:rsid w:val="00E27C09"/>
    <w:rsid w:val="00E27F85"/>
    <w:rsid w:val="00E304D0"/>
    <w:rsid w:val="00E30ED2"/>
    <w:rsid w:val="00E31A07"/>
    <w:rsid w:val="00E31E7D"/>
    <w:rsid w:val="00E31FAD"/>
    <w:rsid w:val="00E321D0"/>
    <w:rsid w:val="00E3263E"/>
    <w:rsid w:val="00E333E3"/>
    <w:rsid w:val="00E3398B"/>
    <w:rsid w:val="00E34077"/>
    <w:rsid w:val="00E340A3"/>
    <w:rsid w:val="00E34109"/>
    <w:rsid w:val="00E3450D"/>
    <w:rsid w:val="00E34969"/>
    <w:rsid w:val="00E3515F"/>
    <w:rsid w:val="00E3632C"/>
    <w:rsid w:val="00E36E1E"/>
    <w:rsid w:val="00E37867"/>
    <w:rsid w:val="00E37908"/>
    <w:rsid w:val="00E37B64"/>
    <w:rsid w:val="00E37C4A"/>
    <w:rsid w:val="00E37F25"/>
    <w:rsid w:val="00E40D35"/>
    <w:rsid w:val="00E42068"/>
    <w:rsid w:val="00E420A7"/>
    <w:rsid w:val="00E423B7"/>
    <w:rsid w:val="00E43145"/>
    <w:rsid w:val="00E46232"/>
    <w:rsid w:val="00E475EB"/>
    <w:rsid w:val="00E47E45"/>
    <w:rsid w:val="00E506C1"/>
    <w:rsid w:val="00E50943"/>
    <w:rsid w:val="00E50FC8"/>
    <w:rsid w:val="00E5166C"/>
    <w:rsid w:val="00E527D6"/>
    <w:rsid w:val="00E52B96"/>
    <w:rsid w:val="00E52BDA"/>
    <w:rsid w:val="00E53826"/>
    <w:rsid w:val="00E53C6E"/>
    <w:rsid w:val="00E55D11"/>
    <w:rsid w:val="00E567BA"/>
    <w:rsid w:val="00E57D88"/>
    <w:rsid w:val="00E626D0"/>
    <w:rsid w:val="00E62F6E"/>
    <w:rsid w:val="00E63200"/>
    <w:rsid w:val="00E63690"/>
    <w:rsid w:val="00E637EC"/>
    <w:rsid w:val="00E63A45"/>
    <w:rsid w:val="00E63D26"/>
    <w:rsid w:val="00E63D86"/>
    <w:rsid w:val="00E6457D"/>
    <w:rsid w:val="00E64F31"/>
    <w:rsid w:val="00E66159"/>
    <w:rsid w:val="00E66324"/>
    <w:rsid w:val="00E66B31"/>
    <w:rsid w:val="00E6712F"/>
    <w:rsid w:val="00E70A89"/>
    <w:rsid w:val="00E70A94"/>
    <w:rsid w:val="00E70AAC"/>
    <w:rsid w:val="00E712CA"/>
    <w:rsid w:val="00E7134F"/>
    <w:rsid w:val="00E7192E"/>
    <w:rsid w:val="00E72C32"/>
    <w:rsid w:val="00E73C81"/>
    <w:rsid w:val="00E74D55"/>
    <w:rsid w:val="00E754C3"/>
    <w:rsid w:val="00E75AB6"/>
    <w:rsid w:val="00E76062"/>
    <w:rsid w:val="00E77D43"/>
    <w:rsid w:val="00E77FCE"/>
    <w:rsid w:val="00E80E8B"/>
    <w:rsid w:val="00E81FCB"/>
    <w:rsid w:val="00E82FBC"/>
    <w:rsid w:val="00E8345C"/>
    <w:rsid w:val="00E83903"/>
    <w:rsid w:val="00E83DCC"/>
    <w:rsid w:val="00E84D29"/>
    <w:rsid w:val="00E8537D"/>
    <w:rsid w:val="00E85DC9"/>
    <w:rsid w:val="00E861FD"/>
    <w:rsid w:val="00E8691F"/>
    <w:rsid w:val="00E8696A"/>
    <w:rsid w:val="00E86ADB"/>
    <w:rsid w:val="00E872BB"/>
    <w:rsid w:val="00E874F9"/>
    <w:rsid w:val="00E87DF5"/>
    <w:rsid w:val="00E9022F"/>
    <w:rsid w:val="00E904F3"/>
    <w:rsid w:val="00E91179"/>
    <w:rsid w:val="00E91679"/>
    <w:rsid w:val="00E917A4"/>
    <w:rsid w:val="00E9187D"/>
    <w:rsid w:val="00E91B57"/>
    <w:rsid w:val="00E9208C"/>
    <w:rsid w:val="00E93DC8"/>
    <w:rsid w:val="00E93F36"/>
    <w:rsid w:val="00E9413A"/>
    <w:rsid w:val="00E94A95"/>
    <w:rsid w:val="00E94EBD"/>
    <w:rsid w:val="00E94EE7"/>
    <w:rsid w:val="00E959DC"/>
    <w:rsid w:val="00E96818"/>
    <w:rsid w:val="00E96EEE"/>
    <w:rsid w:val="00E96F62"/>
    <w:rsid w:val="00E97272"/>
    <w:rsid w:val="00EA0FD5"/>
    <w:rsid w:val="00EA1DB0"/>
    <w:rsid w:val="00EA2F47"/>
    <w:rsid w:val="00EA35C8"/>
    <w:rsid w:val="00EA371E"/>
    <w:rsid w:val="00EA3994"/>
    <w:rsid w:val="00EA3A86"/>
    <w:rsid w:val="00EA3B2D"/>
    <w:rsid w:val="00EA3CB0"/>
    <w:rsid w:val="00EA3D6D"/>
    <w:rsid w:val="00EA402A"/>
    <w:rsid w:val="00EA48AB"/>
    <w:rsid w:val="00EA5C01"/>
    <w:rsid w:val="00EA6103"/>
    <w:rsid w:val="00EB008C"/>
    <w:rsid w:val="00EB0396"/>
    <w:rsid w:val="00EB06A1"/>
    <w:rsid w:val="00EB0B17"/>
    <w:rsid w:val="00EB1279"/>
    <w:rsid w:val="00EB28BE"/>
    <w:rsid w:val="00EB28FB"/>
    <w:rsid w:val="00EB2CE6"/>
    <w:rsid w:val="00EB3462"/>
    <w:rsid w:val="00EB365D"/>
    <w:rsid w:val="00EB38C6"/>
    <w:rsid w:val="00EB4872"/>
    <w:rsid w:val="00EB5272"/>
    <w:rsid w:val="00EB5B87"/>
    <w:rsid w:val="00EB5BB9"/>
    <w:rsid w:val="00EB5C53"/>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F2"/>
    <w:rsid w:val="00EC657C"/>
    <w:rsid w:val="00EC6EC2"/>
    <w:rsid w:val="00EC721C"/>
    <w:rsid w:val="00EC7508"/>
    <w:rsid w:val="00EC795E"/>
    <w:rsid w:val="00ED01EB"/>
    <w:rsid w:val="00ED2501"/>
    <w:rsid w:val="00ED2B3A"/>
    <w:rsid w:val="00ED2D0A"/>
    <w:rsid w:val="00ED2F66"/>
    <w:rsid w:val="00ED3941"/>
    <w:rsid w:val="00ED3AC1"/>
    <w:rsid w:val="00ED3C34"/>
    <w:rsid w:val="00ED4A01"/>
    <w:rsid w:val="00ED5390"/>
    <w:rsid w:val="00ED559E"/>
    <w:rsid w:val="00ED5EB9"/>
    <w:rsid w:val="00EE03B5"/>
    <w:rsid w:val="00EE12B7"/>
    <w:rsid w:val="00EE13BC"/>
    <w:rsid w:val="00EE1F3A"/>
    <w:rsid w:val="00EE25FD"/>
    <w:rsid w:val="00EE28B9"/>
    <w:rsid w:val="00EE2B11"/>
    <w:rsid w:val="00EE2CC1"/>
    <w:rsid w:val="00EE3250"/>
    <w:rsid w:val="00EE37FC"/>
    <w:rsid w:val="00EE3916"/>
    <w:rsid w:val="00EE43B4"/>
    <w:rsid w:val="00EE4470"/>
    <w:rsid w:val="00EE4B93"/>
    <w:rsid w:val="00EE6871"/>
    <w:rsid w:val="00EE7360"/>
    <w:rsid w:val="00EE7C09"/>
    <w:rsid w:val="00EF0D7C"/>
    <w:rsid w:val="00EF10C3"/>
    <w:rsid w:val="00EF277C"/>
    <w:rsid w:val="00EF2BB3"/>
    <w:rsid w:val="00EF455D"/>
    <w:rsid w:val="00EF4891"/>
    <w:rsid w:val="00EF48E8"/>
    <w:rsid w:val="00EF4DC5"/>
    <w:rsid w:val="00EF5871"/>
    <w:rsid w:val="00EF61E9"/>
    <w:rsid w:val="00EF6657"/>
    <w:rsid w:val="00EF6883"/>
    <w:rsid w:val="00EF6E10"/>
    <w:rsid w:val="00EF6E8C"/>
    <w:rsid w:val="00EF734B"/>
    <w:rsid w:val="00EF7C2A"/>
    <w:rsid w:val="00F0001F"/>
    <w:rsid w:val="00F0012B"/>
    <w:rsid w:val="00F01143"/>
    <w:rsid w:val="00F0191F"/>
    <w:rsid w:val="00F03393"/>
    <w:rsid w:val="00F03485"/>
    <w:rsid w:val="00F03601"/>
    <w:rsid w:val="00F0382F"/>
    <w:rsid w:val="00F03961"/>
    <w:rsid w:val="00F04497"/>
    <w:rsid w:val="00F05693"/>
    <w:rsid w:val="00F0575B"/>
    <w:rsid w:val="00F063F8"/>
    <w:rsid w:val="00F06671"/>
    <w:rsid w:val="00F066C3"/>
    <w:rsid w:val="00F068B0"/>
    <w:rsid w:val="00F06DED"/>
    <w:rsid w:val="00F078A0"/>
    <w:rsid w:val="00F10B87"/>
    <w:rsid w:val="00F111C0"/>
    <w:rsid w:val="00F11C3D"/>
    <w:rsid w:val="00F11DBC"/>
    <w:rsid w:val="00F12414"/>
    <w:rsid w:val="00F1261A"/>
    <w:rsid w:val="00F1266E"/>
    <w:rsid w:val="00F133B2"/>
    <w:rsid w:val="00F13E84"/>
    <w:rsid w:val="00F141BD"/>
    <w:rsid w:val="00F148A5"/>
    <w:rsid w:val="00F14B8E"/>
    <w:rsid w:val="00F1591D"/>
    <w:rsid w:val="00F162C4"/>
    <w:rsid w:val="00F167F2"/>
    <w:rsid w:val="00F200B5"/>
    <w:rsid w:val="00F208C8"/>
    <w:rsid w:val="00F21675"/>
    <w:rsid w:val="00F21EDF"/>
    <w:rsid w:val="00F221E0"/>
    <w:rsid w:val="00F224FC"/>
    <w:rsid w:val="00F22BBF"/>
    <w:rsid w:val="00F22D9C"/>
    <w:rsid w:val="00F251C9"/>
    <w:rsid w:val="00F2538F"/>
    <w:rsid w:val="00F25EEC"/>
    <w:rsid w:val="00F26488"/>
    <w:rsid w:val="00F268F6"/>
    <w:rsid w:val="00F26D52"/>
    <w:rsid w:val="00F2766D"/>
    <w:rsid w:val="00F27AA7"/>
    <w:rsid w:val="00F27DEC"/>
    <w:rsid w:val="00F27FFE"/>
    <w:rsid w:val="00F30D60"/>
    <w:rsid w:val="00F31534"/>
    <w:rsid w:val="00F31596"/>
    <w:rsid w:val="00F316B5"/>
    <w:rsid w:val="00F32479"/>
    <w:rsid w:val="00F32784"/>
    <w:rsid w:val="00F33A44"/>
    <w:rsid w:val="00F33E65"/>
    <w:rsid w:val="00F3406F"/>
    <w:rsid w:val="00F341B6"/>
    <w:rsid w:val="00F350F6"/>
    <w:rsid w:val="00F35589"/>
    <w:rsid w:val="00F35BC5"/>
    <w:rsid w:val="00F371AC"/>
    <w:rsid w:val="00F41C40"/>
    <w:rsid w:val="00F424A7"/>
    <w:rsid w:val="00F42887"/>
    <w:rsid w:val="00F43046"/>
    <w:rsid w:val="00F43373"/>
    <w:rsid w:val="00F4411D"/>
    <w:rsid w:val="00F44C94"/>
    <w:rsid w:val="00F46366"/>
    <w:rsid w:val="00F470A9"/>
    <w:rsid w:val="00F50B91"/>
    <w:rsid w:val="00F51402"/>
    <w:rsid w:val="00F519F7"/>
    <w:rsid w:val="00F51FCA"/>
    <w:rsid w:val="00F5233B"/>
    <w:rsid w:val="00F523CC"/>
    <w:rsid w:val="00F5339C"/>
    <w:rsid w:val="00F551F6"/>
    <w:rsid w:val="00F554FA"/>
    <w:rsid w:val="00F55798"/>
    <w:rsid w:val="00F55D0B"/>
    <w:rsid w:val="00F56216"/>
    <w:rsid w:val="00F566FA"/>
    <w:rsid w:val="00F56F81"/>
    <w:rsid w:val="00F574CC"/>
    <w:rsid w:val="00F576D7"/>
    <w:rsid w:val="00F57DC3"/>
    <w:rsid w:val="00F6025A"/>
    <w:rsid w:val="00F606E1"/>
    <w:rsid w:val="00F62458"/>
    <w:rsid w:val="00F625F5"/>
    <w:rsid w:val="00F62FC4"/>
    <w:rsid w:val="00F632D4"/>
    <w:rsid w:val="00F6349D"/>
    <w:rsid w:val="00F64A2D"/>
    <w:rsid w:val="00F64CAE"/>
    <w:rsid w:val="00F651B5"/>
    <w:rsid w:val="00F6658B"/>
    <w:rsid w:val="00F6695D"/>
    <w:rsid w:val="00F67751"/>
    <w:rsid w:val="00F679AE"/>
    <w:rsid w:val="00F67C7C"/>
    <w:rsid w:val="00F67E3F"/>
    <w:rsid w:val="00F70841"/>
    <w:rsid w:val="00F7237D"/>
    <w:rsid w:val="00F7696E"/>
    <w:rsid w:val="00F76D32"/>
    <w:rsid w:val="00F771E5"/>
    <w:rsid w:val="00F775F7"/>
    <w:rsid w:val="00F776B9"/>
    <w:rsid w:val="00F77A70"/>
    <w:rsid w:val="00F77DC4"/>
    <w:rsid w:val="00F800A2"/>
    <w:rsid w:val="00F801F1"/>
    <w:rsid w:val="00F80437"/>
    <w:rsid w:val="00F81128"/>
    <w:rsid w:val="00F81693"/>
    <w:rsid w:val="00F82933"/>
    <w:rsid w:val="00F83207"/>
    <w:rsid w:val="00F83A33"/>
    <w:rsid w:val="00F83DB1"/>
    <w:rsid w:val="00F84221"/>
    <w:rsid w:val="00F84AC5"/>
    <w:rsid w:val="00F85062"/>
    <w:rsid w:val="00F851F4"/>
    <w:rsid w:val="00F85E22"/>
    <w:rsid w:val="00F8624A"/>
    <w:rsid w:val="00F87692"/>
    <w:rsid w:val="00F903AC"/>
    <w:rsid w:val="00F90AD9"/>
    <w:rsid w:val="00F91877"/>
    <w:rsid w:val="00F91C9C"/>
    <w:rsid w:val="00F92504"/>
    <w:rsid w:val="00F92878"/>
    <w:rsid w:val="00F94147"/>
    <w:rsid w:val="00F94491"/>
    <w:rsid w:val="00F94933"/>
    <w:rsid w:val="00F950C0"/>
    <w:rsid w:val="00F950D2"/>
    <w:rsid w:val="00F95271"/>
    <w:rsid w:val="00F959C8"/>
    <w:rsid w:val="00F967B0"/>
    <w:rsid w:val="00F96D35"/>
    <w:rsid w:val="00F979EC"/>
    <w:rsid w:val="00F97BDD"/>
    <w:rsid w:val="00F97C52"/>
    <w:rsid w:val="00FA00AF"/>
    <w:rsid w:val="00FA01EF"/>
    <w:rsid w:val="00FA0ACE"/>
    <w:rsid w:val="00FA1B78"/>
    <w:rsid w:val="00FA238C"/>
    <w:rsid w:val="00FA4A74"/>
    <w:rsid w:val="00FA4D49"/>
    <w:rsid w:val="00FA59A9"/>
    <w:rsid w:val="00FA6BEA"/>
    <w:rsid w:val="00FB10B5"/>
    <w:rsid w:val="00FB1143"/>
    <w:rsid w:val="00FB3937"/>
    <w:rsid w:val="00FB3DA3"/>
    <w:rsid w:val="00FB4745"/>
    <w:rsid w:val="00FB5D9E"/>
    <w:rsid w:val="00FB6AA0"/>
    <w:rsid w:val="00FB6B6B"/>
    <w:rsid w:val="00FB7636"/>
    <w:rsid w:val="00FB78A2"/>
    <w:rsid w:val="00FC02EC"/>
    <w:rsid w:val="00FC0B59"/>
    <w:rsid w:val="00FC1109"/>
    <w:rsid w:val="00FC1336"/>
    <w:rsid w:val="00FC15A5"/>
    <w:rsid w:val="00FC15C7"/>
    <w:rsid w:val="00FC24AA"/>
    <w:rsid w:val="00FC2F6B"/>
    <w:rsid w:val="00FC35AA"/>
    <w:rsid w:val="00FC43ED"/>
    <w:rsid w:val="00FC4529"/>
    <w:rsid w:val="00FC484A"/>
    <w:rsid w:val="00FC5580"/>
    <w:rsid w:val="00FC6592"/>
    <w:rsid w:val="00FC6ACE"/>
    <w:rsid w:val="00FC6F67"/>
    <w:rsid w:val="00FC7E0E"/>
    <w:rsid w:val="00FD029C"/>
    <w:rsid w:val="00FD0752"/>
    <w:rsid w:val="00FD0D0A"/>
    <w:rsid w:val="00FD295D"/>
    <w:rsid w:val="00FD2C63"/>
    <w:rsid w:val="00FD3972"/>
    <w:rsid w:val="00FD3B12"/>
    <w:rsid w:val="00FD3C47"/>
    <w:rsid w:val="00FD3E77"/>
    <w:rsid w:val="00FD6698"/>
    <w:rsid w:val="00FD698B"/>
    <w:rsid w:val="00FD7095"/>
    <w:rsid w:val="00FD710F"/>
    <w:rsid w:val="00FE1898"/>
    <w:rsid w:val="00FE2E58"/>
    <w:rsid w:val="00FE2F01"/>
    <w:rsid w:val="00FE30F9"/>
    <w:rsid w:val="00FE35FF"/>
    <w:rsid w:val="00FE38D2"/>
    <w:rsid w:val="00FE4795"/>
    <w:rsid w:val="00FE4F96"/>
    <w:rsid w:val="00FE53CB"/>
    <w:rsid w:val="00FE570B"/>
    <w:rsid w:val="00FE6066"/>
    <w:rsid w:val="00FE60D1"/>
    <w:rsid w:val="00FE6837"/>
    <w:rsid w:val="00FE6CD4"/>
    <w:rsid w:val="00FE702A"/>
    <w:rsid w:val="00FF1329"/>
    <w:rsid w:val="00FF1593"/>
    <w:rsid w:val="00FF1AB1"/>
    <w:rsid w:val="00FF247E"/>
    <w:rsid w:val="00FF3EE4"/>
    <w:rsid w:val="00FF3F76"/>
    <w:rsid w:val="00FF4832"/>
    <w:rsid w:val="00FF4FD1"/>
    <w:rsid w:val="00FF6333"/>
    <w:rsid w:val="00FF6B83"/>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uiPriority w:val="99"/>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uiPriority w:val="99"/>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spacing w:after="0"/>
      <w:ind w:left="1540"/>
    </w:pPr>
    <w:rPr>
      <w:sz w:val="18"/>
      <w:szCs w:val="18"/>
    </w:rPr>
  </w:style>
  <w:style w:type="paragraph" w:styleId="TDC7">
    <w:name w:val="toc 7"/>
    <w:basedOn w:val="Normal"/>
    <w:next w:val="Normal"/>
    <w:uiPriority w:val="39"/>
    <w:rsid w:val="00532601"/>
    <w:pPr>
      <w:spacing w:after="0"/>
      <w:ind w:left="1320"/>
    </w:pPr>
    <w:rPr>
      <w:sz w:val="18"/>
      <w:szCs w:val="18"/>
    </w:rPr>
  </w:style>
  <w:style w:type="paragraph" w:styleId="TDC6">
    <w:name w:val="toc 6"/>
    <w:basedOn w:val="Normal"/>
    <w:next w:val="Normal"/>
    <w:uiPriority w:val="39"/>
    <w:rsid w:val="00532601"/>
    <w:pPr>
      <w:spacing w:after="0"/>
      <w:ind w:left="1100"/>
    </w:pPr>
    <w:rPr>
      <w:sz w:val="18"/>
      <w:szCs w:val="18"/>
    </w:rPr>
  </w:style>
  <w:style w:type="paragraph" w:styleId="TDC5">
    <w:name w:val="toc 5"/>
    <w:basedOn w:val="Normal"/>
    <w:next w:val="Normal"/>
    <w:uiPriority w:val="39"/>
    <w:rsid w:val="00532601"/>
    <w:pPr>
      <w:spacing w:after="0"/>
      <w:ind w:left="880"/>
    </w:pPr>
    <w:rPr>
      <w:sz w:val="18"/>
      <w:szCs w:val="18"/>
    </w:rPr>
  </w:style>
  <w:style w:type="paragraph" w:styleId="TDC4">
    <w:name w:val="toc 4"/>
    <w:basedOn w:val="Normal"/>
    <w:next w:val="Normal"/>
    <w:uiPriority w:val="39"/>
    <w:rsid w:val="00532601"/>
    <w:pPr>
      <w:spacing w:after="0"/>
      <w:ind w:left="660"/>
    </w:pPr>
    <w:rPr>
      <w:sz w:val="18"/>
      <w:szCs w:val="18"/>
    </w:rPr>
  </w:style>
  <w:style w:type="paragraph" w:styleId="TDC3">
    <w:name w:val="toc 3"/>
    <w:basedOn w:val="Normal"/>
    <w:next w:val="Normal"/>
    <w:uiPriority w:val="39"/>
    <w:qFormat/>
    <w:rsid w:val="00532601"/>
    <w:pPr>
      <w:spacing w:after="0"/>
      <w:ind w:left="440"/>
    </w:pPr>
    <w:rPr>
      <w:i/>
      <w:iCs/>
      <w:sz w:val="20"/>
      <w:szCs w:val="20"/>
    </w:rPr>
  </w:style>
  <w:style w:type="paragraph" w:styleId="TDC2">
    <w:name w:val="toc 2"/>
    <w:basedOn w:val="Normal"/>
    <w:next w:val="Normal"/>
    <w:uiPriority w:val="39"/>
    <w:qFormat/>
    <w:rsid w:val="00532601"/>
    <w:pPr>
      <w:spacing w:after="0"/>
      <w:ind w:left="220"/>
    </w:pPr>
    <w:rPr>
      <w:smallCaps/>
      <w:sz w:val="20"/>
      <w:szCs w:val="20"/>
    </w:rPr>
  </w:style>
  <w:style w:type="paragraph" w:styleId="TDC1">
    <w:name w:val="toc 1"/>
    <w:basedOn w:val="Normal"/>
    <w:next w:val="Normal"/>
    <w:uiPriority w:val="39"/>
    <w:qFormat/>
    <w:rsid w:val="009E616B"/>
    <w:pPr>
      <w:spacing w:before="120" w:after="120"/>
    </w:pPr>
    <w:rPr>
      <w:b/>
      <w:bCs/>
      <w:caps/>
      <w:sz w:val="20"/>
      <w:szCs w:val="20"/>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uiPriority w:val="9"/>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suppressLineNumbers w:val="0"/>
      <w:suppressAutoHyphens w:val="0"/>
      <w:spacing w:line="276" w:lineRule="auto"/>
      <w:ind w:left="1760"/>
    </w:pPr>
    <w:rPr>
      <w:rFonts w:asciiTheme="minorHAnsi" w:eastAsiaTheme="minorHAnsi" w:hAnsiTheme="minorHAnsi" w:cstheme="minorBidi"/>
      <w:sz w:val="18"/>
      <w:szCs w:val="18"/>
      <w:lang w:val="es-MX" w:eastAsia="en-US"/>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5"/>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5"/>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5"/>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6"/>
      </w:numPr>
    </w:pPr>
  </w:style>
  <w:style w:type="numbering" w:customStyle="1" w:styleId="List11">
    <w:name w:val="List 11"/>
    <w:basedOn w:val="Sinlista"/>
    <w:rsid w:val="00502881"/>
    <w:pPr>
      <w:numPr>
        <w:numId w:val="17"/>
      </w:numPr>
    </w:pPr>
  </w:style>
  <w:style w:type="numbering" w:customStyle="1" w:styleId="List12">
    <w:name w:val="List 12"/>
    <w:basedOn w:val="Sinlista"/>
    <w:rsid w:val="00502881"/>
    <w:pPr>
      <w:numPr>
        <w:numId w:val="18"/>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673648024">
      <w:bodyDiv w:val="1"/>
      <w:marLeft w:val="0"/>
      <w:marRight w:val="0"/>
      <w:marTop w:val="0"/>
      <w:marBottom w:val="0"/>
      <w:divBdr>
        <w:top w:val="none" w:sz="0" w:space="0" w:color="auto"/>
        <w:left w:val="none" w:sz="0" w:space="0" w:color="auto"/>
        <w:bottom w:val="none" w:sz="0" w:space="0" w:color="auto"/>
        <w:right w:val="none" w:sz="0" w:space="0" w:color="auto"/>
      </w:divBdr>
    </w:div>
    <w:div w:id="764495368">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982388325">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23476493">
      <w:bodyDiv w:val="1"/>
      <w:marLeft w:val="0"/>
      <w:marRight w:val="0"/>
      <w:marTop w:val="0"/>
      <w:marBottom w:val="0"/>
      <w:divBdr>
        <w:top w:val="none" w:sz="0" w:space="0" w:color="auto"/>
        <w:left w:val="none" w:sz="0" w:space="0" w:color="auto"/>
        <w:bottom w:val="none" w:sz="0" w:space="0" w:color="auto"/>
        <w:right w:val="none" w:sz="0" w:space="0" w:color="auto"/>
      </w:divBdr>
    </w:div>
    <w:div w:id="1529178318">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875263813">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redireccionar('http://www.economia.gob.mx/files/Israel_2.pdf')" TargetMode="External"/><Relationship Id="rId18" Type="http://schemas.openxmlformats.org/officeDocument/2006/relationships/hyperlink" Target="https://compranet.funcionpublica.gob.m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javascript:redireccionar('http://www.economia.gob.mx/files/comunidad_negocios/tlcs/tlcs_americalatina/Decreto_TLC-Mexico-Venezuela-Colombia_queda_sin_efectos_Mexico-Venezuela.pdf')" TargetMode="External"/><Relationship Id="rId17" Type="http://schemas.openxmlformats.org/officeDocument/2006/relationships/hyperlink" Target="javascript:redireccionar('http://www.ordenjuridico.gob.mx/Publicaciones/CDs2012/CDTratados/pdf/B665.html')" TargetMode="External"/><Relationship Id="rId2" Type="http://schemas.openxmlformats.org/officeDocument/2006/relationships/numbering" Target="numbering.xml"/><Relationship Id="rId16" Type="http://schemas.openxmlformats.org/officeDocument/2006/relationships/hyperlink" Target="http://www.funcionpublica.gob.mx/unaopspf/tlc/i_japon.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redireccionar('http://www.economia.gob.mx/files/comunidad_negocios/tlcs/tlcs_americalatina/TLC_Mexico-Colombia-Venezuela.pdf')" TargetMode="External"/><Relationship Id="rId5" Type="http://schemas.openxmlformats.org/officeDocument/2006/relationships/settings" Target="settings.xml"/><Relationship Id="rId15" Type="http://schemas.openxmlformats.org/officeDocument/2006/relationships/hyperlink" Target="http://www.funcionpublica.gob.mx/unaopspf/tlc/in_efta.htm" TargetMode="External"/><Relationship Id="rId10" Type="http://schemas.openxmlformats.org/officeDocument/2006/relationships/footer" Target="footer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funcionpublica.gob.mx/unaopspf/tlc/in_tlcue.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D2E4B-AD24-4F0C-B504-307ED796A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21</Pages>
  <Words>8966</Words>
  <Characters>49319</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58169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Silvia Angelina Acevedo Murillo</cp:lastModifiedBy>
  <cp:revision>78</cp:revision>
  <cp:lastPrinted>2016-06-07T15:18:00Z</cp:lastPrinted>
  <dcterms:created xsi:type="dcterms:W3CDTF">2016-05-27T23:04:00Z</dcterms:created>
  <dcterms:modified xsi:type="dcterms:W3CDTF">2016-06-17T16:18:00Z</dcterms:modified>
</cp:coreProperties>
</file>