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29AA" w:rsidRDefault="001229AA"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8E3CF7">
        <w:rPr>
          <w:rFonts w:cs="Arial"/>
          <w:b/>
          <w:bCs/>
          <w:szCs w:val="20"/>
          <w:lang w:eastAsia="ar-SA"/>
        </w:rPr>
        <w:t>E</w:t>
      </w:r>
      <w:r w:rsidR="005D67AF">
        <w:rPr>
          <w:rFonts w:cs="Arial"/>
          <w:b/>
          <w:bCs/>
          <w:szCs w:val="20"/>
          <w:lang w:eastAsia="ar-SA"/>
        </w:rPr>
        <w:t>79</w:t>
      </w:r>
      <w:r w:rsidRPr="00690542">
        <w:rPr>
          <w:rFonts w:cs="Arial"/>
          <w:b/>
          <w:bCs/>
          <w:szCs w:val="20"/>
          <w:lang w:eastAsia="ar-SA"/>
        </w:rPr>
        <w:t>-</w:t>
      </w:r>
      <w:r w:rsidR="000F1CB8" w:rsidRPr="00690542">
        <w:rPr>
          <w:rFonts w:cs="Arial"/>
          <w:b/>
          <w:bCs/>
          <w:szCs w:val="20"/>
          <w:lang w:eastAsia="ar-SA"/>
        </w:rPr>
        <w:t>201</w:t>
      </w:r>
      <w:r w:rsidR="00714902">
        <w:rPr>
          <w:rFonts w:cs="Arial"/>
          <w:b/>
          <w:bCs/>
          <w:szCs w:val="20"/>
          <w:lang w:eastAsia="ar-SA"/>
        </w:rPr>
        <w:t>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servicio de: </w:t>
      </w:r>
      <w:r w:rsidR="001B1E9E">
        <w:rPr>
          <w:rFonts w:cs="Arial"/>
          <w:b/>
          <w:szCs w:val="20"/>
          <w:lang w:val="es-ES"/>
        </w:rPr>
        <w:t>Lavado de Cristales y Alucobond en fachadas de los inmuebles a cargo de la División de Inmuebles Centrales</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0E34F9">
      <w:pPr>
        <w:pStyle w:val="TtulodeTDC"/>
      </w:pPr>
    </w:p>
    <w:p w:rsidR="00CA2529"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10113273" w:history="1">
        <w:r w:rsidR="00CA2529" w:rsidRPr="00280F19">
          <w:rPr>
            <w:rStyle w:val="Hipervnculo"/>
          </w:rPr>
          <w:t>1.- IDENTIFICACIÓN DE LA INVITACIÓN A CUANDO MENOS TRES PERSONAS.</w:t>
        </w:r>
        <w:r w:rsidR="00CA2529">
          <w:rPr>
            <w:webHidden/>
          </w:rPr>
          <w:tab/>
        </w:r>
        <w:r w:rsidR="00CA2529">
          <w:rPr>
            <w:webHidden/>
          </w:rPr>
          <w:fldChar w:fldCharType="begin"/>
        </w:r>
        <w:r w:rsidR="00CA2529">
          <w:rPr>
            <w:webHidden/>
          </w:rPr>
          <w:instrText xml:space="preserve"> PAGEREF _Toc10113273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74" w:history="1">
        <w:r w:rsidR="00CA2529" w:rsidRPr="00280F19">
          <w:rPr>
            <w:rStyle w:val="Hipervnculo"/>
          </w:rPr>
          <w:t>1.1.- Datos de identificación.</w:t>
        </w:r>
        <w:r w:rsidR="00CA2529">
          <w:rPr>
            <w:webHidden/>
          </w:rPr>
          <w:tab/>
        </w:r>
        <w:r w:rsidR="00CA2529">
          <w:rPr>
            <w:webHidden/>
          </w:rPr>
          <w:fldChar w:fldCharType="begin"/>
        </w:r>
        <w:r w:rsidR="00CA2529">
          <w:rPr>
            <w:webHidden/>
          </w:rPr>
          <w:instrText xml:space="preserve"> PAGEREF _Toc10113274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75" w:history="1">
        <w:r w:rsidR="00CA2529" w:rsidRPr="00280F19">
          <w:rPr>
            <w:rStyle w:val="Hipervnculo"/>
          </w:rPr>
          <w:t>1.2.- Medio y carácter del procedimiento.</w:t>
        </w:r>
        <w:r w:rsidR="00CA2529">
          <w:rPr>
            <w:webHidden/>
          </w:rPr>
          <w:tab/>
        </w:r>
        <w:r w:rsidR="00CA2529">
          <w:rPr>
            <w:webHidden/>
          </w:rPr>
          <w:fldChar w:fldCharType="begin"/>
        </w:r>
        <w:r w:rsidR="00CA2529">
          <w:rPr>
            <w:webHidden/>
          </w:rPr>
          <w:instrText xml:space="preserve"> PAGEREF _Toc10113275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76" w:history="1">
        <w:r w:rsidR="00CA2529" w:rsidRPr="00280F19">
          <w:rPr>
            <w:rStyle w:val="Hipervnculo"/>
          </w:rPr>
          <w:t>1.3.- Número de identificación de la invitación a cuando menos tres personas asignado por CompraNet.</w:t>
        </w:r>
        <w:r w:rsidR="00CA2529">
          <w:rPr>
            <w:webHidden/>
          </w:rPr>
          <w:tab/>
        </w:r>
        <w:r w:rsidR="00CA2529">
          <w:rPr>
            <w:webHidden/>
          </w:rPr>
          <w:fldChar w:fldCharType="begin"/>
        </w:r>
        <w:r w:rsidR="00CA2529">
          <w:rPr>
            <w:webHidden/>
          </w:rPr>
          <w:instrText xml:space="preserve"> PAGEREF _Toc10113276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77" w:history="1">
        <w:r w:rsidR="00CA2529" w:rsidRPr="00280F19">
          <w:rPr>
            <w:rStyle w:val="Hipervnculo"/>
          </w:rPr>
          <w:t>1.4.- Indicación de los ejercicios fiscales para la contratación.</w:t>
        </w:r>
        <w:r w:rsidR="00CA2529">
          <w:rPr>
            <w:webHidden/>
          </w:rPr>
          <w:tab/>
        </w:r>
        <w:r w:rsidR="00CA2529">
          <w:rPr>
            <w:webHidden/>
          </w:rPr>
          <w:fldChar w:fldCharType="begin"/>
        </w:r>
        <w:r w:rsidR="00CA2529">
          <w:rPr>
            <w:webHidden/>
          </w:rPr>
          <w:instrText xml:space="preserve"> PAGEREF _Toc10113277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78" w:history="1">
        <w:r w:rsidR="00CA2529" w:rsidRPr="00280F19">
          <w:rPr>
            <w:rStyle w:val="Hipervnculo"/>
          </w:rPr>
          <w:t>1.5.- Idioma en que se deberán presentar las propuestas, los anexos legales, administrativos y técnicos, así como en su caso los folletos que se acompañen.</w:t>
        </w:r>
        <w:r w:rsidR="00CA2529">
          <w:rPr>
            <w:webHidden/>
          </w:rPr>
          <w:tab/>
        </w:r>
        <w:r w:rsidR="00CA2529">
          <w:rPr>
            <w:webHidden/>
          </w:rPr>
          <w:fldChar w:fldCharType="begin"/>
        </w:r>
        <w:r w:rsidR="00CA2529">
          <w:rPr>
            <w:webHidden/>
          </w:rPr>
          <w:instrText xml:space="preserve"> PAGEREF _Toc10113278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79" w:history="1">
        <w:r w:rsidR="00CA2529" w:rsidRPr="00280F19">
          <w:rPr>
            <w:rStyle w:val="Hipervnculo"/>
          </w:rPr>
          <w:t>1.6.- Disponibilidad presupuestaria.</w:t>
        </w:r>
        <w:r w:rsidR="00CA2529">
          <w:rPr>
            <w:webHidden/>
          </w:rPr>
          <w:tab/>
        </w:r>
        <w:r w:rsidR="00CA2529">
          <w:rPr>
            <w:webHidden/>
          </w:rPr>
          <w:fldChar w:fldCharType="begin"/>
        </w:r>
        <w:r w:rsidR="00CA2529">
          <w:rPr>
            <w:webHidden/>
          </w:rPr>
          <w:instrText xml:space="preserve"> PAGEREF _Toc10113279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280" w:history="1">
        <w:r w:rsidR="00CA2529" w:rsidRPr="00280F19">
          <w:rPr>
            <w:rStyle w:val="Hipervnculo"/>
          </w:rPr>
          <w:t>2.- OBJETO Y ALCANCE DE LA INVITACIÓN A CUANDO MENOS TRES PERSONAS.</w:t>
        </w:r>
        <w:r w:rsidR="00CA2529">
          <w:rPr>
            <w:webHidden/>
          </w:rPr>
          <w:tab/>
        </w:r>
        <w:r w:rsidR="00CA2529">
          <w:rPr>
            <w:webHidden/>
          </w:rPr>
          <w:fldChar w:fldCharType="begin"/>
        </w:r>
        <w:r w:rsidR="00CA2529">
          <w:rPr>
            <w:webHidden/>
          </w:rPr>
          <w:instrText xml:space="preserve"> PAGEREF _Toc10113280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1" w:history="1">
        <w:r w:rsidR="00CA2529" w:rsidRPr="00280F19">
          <w:rPr>
            <w:rStyle w:val="Hipervnculo"/>
          </w:rPr>
          <w:t>2.1.- Objeto de la contratación.</w:t>
        </w:r>
        <w:r w:rsidR="00CA2529">
          <w:rPr>
            <w:webHidden/>
          </w:rPr>
          <w:tab/>
        </w:r>
        <w:r w:rsidR="00CA2529">
          <w:rPr>
            <w:webHidden/>
          </w:rPr>
          <w:fldChar w:fldCharType="begin"/>
        </w:r>
        <w:r w:rsidR="00CA2529">
          <w:rPr>
            <w:webHidden/>
          </w:rPr>
          <w:instrText xml:space="preserve"> PAGEREF _Toc10113281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2" w:history="1">
        <w:r w:rsidR="00CA2529" w:rsidRPr="00280F19">
          <w:rPr>
            <w:rStyle w:val="Hipervnculo"/>
          </w:rPr>
          <w:t>2.2.- Agrupación de Partidas.</w:t>
        </w:r>
        <w:r w:rsidR="00CA2529">
          <w:rPr>
            <w:webHidden/>
          </w:rPr>
          <w:tab/>
        </w:r>
        <w:r w:rsidR="00CA2529">
          <w:rPr>
            <w:webHidden/>
          </w:rPr>
          <w:fldChar w:fldCharType="begin"/>
        </w:r>
        <w:r w:rsidR="00CA2529">
          <w:rPr>
            <w:webHidden/>
          </w:rPr>
          <w:instrText xml:space="preserve"> PAGEREF _Toc10113282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3" w:history="1">
        <w:r w:rsidR="00CA2529" w:rsidRPr="00280F19">
          <w:rPr>
            <w:rStyle w:val="Hipervnculo"/>
          </w:rPr>
          <w:t>2.3.- Normas Oficiales Mexicanas, Normas Mexicanas, Internacionales, Referencia o Especificaciones.</w:t>
        </w:r>
        <w:r w:rsidR="00CA2529">
          <w:rPr>
            <w:webHidden/>
          </w:rPr>
          <w:tab/>
        </w:r>
        <w:r w:rsidR="00CA2529">
          <w:rPr>
            <w:webHidden/>
          </w:rPr>
          <w:fldChar w:fldCharType="begin"/>
        </w:r>
        <w:r w:rsidR="00CA2529">
          <w:rPr>
            <w:webHidden/>
          </w:rPr>
          <w:instrText xml:space="preserve"> PAGEREF _Toc10113283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4" w:history="1">
        <w:r w:rsidR="00CA2529" w:rsidRPr="00280F19">
          <w:rPr>
            <w:rStyle w:val="Hipervnculo"/>
          </w:rPr>
          <w:t>2.4.- Las cantidades a contratar serán.</w:t>
        </w:r>
        <w:r w:rsidR="00CA2529">
          <w:rPr>
            <w:webHidden/>
          </w:rPr>
          <w:tab/>
        </w:r>
        <w:r w:rsidR="00CA2529">
          <w:rPr>
            <w:webHidden/>
          </w:rPr>
          <w:fldChar w:fldCharType="begin"/>
        </w:r>
        <w:r w:rsidR="00CA2529">
          <w:rPr>
            <w:webHidden/>
          </w:rPr>
          <w:instrText xml:space="preserve"> PAGEREF _Toc10113284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5" w:history="1">
        <w:r w:rsidR="00CA2529" w:rsidRPr="00280F19">
          <w:rPr>
            <w:rStyle w:val="Hipervnculo"/>
          </w:rPr>
          <w:t>2.5 Forma de adjudicación.</w:t>
        </w:r>
        <w:r w:rsidR="00CA2529">
          <w:rPr>
            <w:webHidden/>
          </w:rPr>
          <w:tab/>
        </w:r>
        <w:r w:rsidR="00CA2529">
          <w:rPr>
            <w:webHidden/>
          </w:rPr>
          <w:fldChar w:fldCharType="begin"/>
        </w:r>
        <w:r w:rsidR="00CA2529">
          <w:rPr>
            <w:webHidden/>
          </w:rPr>
          <w:instrText xml:space="preserve"> PAGEREF _Toc10113285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6" w:history="1">
        <w:r w:rsidR="00CA2529" w:rsidRPr="00280F19">
          <w:rPr>
            <w:rStyle w:val="Hipervnculo"/>
          </w:rPr>
          <w:t>2.6.- Modelo de contrato.</w:t>
        </w:r>
        <w:r w:rsidR="00CA2529">
          <w:rPr>
            <w:webHidden/>
          </w:rPr>
          <w:tab/>
        </w:r>
        <w:r w:rsidR="00CA2529">
          <w:rPr>
            <w:webHidden/>
          </w:rPr>
          <w:fldChar w:fldCharType="begin"/>
        </w:r>
        <w:r w:rsidR="00CA2529">
          <w:rPr>
            <w:webHidden/>
          </w:rPr>
          <w:instrText xml:space="preserve"> PAGEREF _Toc10113286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287" w:history="1">
        <w:r w:rsidR="00CA2529" w:rsidRPr="00280F19">
          <w:rPr>
            <w:rStyle w:val="Hipervnculo"/>
          </w:rPr>
          <w:t>3.- FORMA Y TÉRMINOS QUE REGIRÁN LOS DIVERSOS ACTOS DE LA INVITACIÓN A CUANDO MENOS TRES PERSONAS.</w:t>
        </w:r>
        <w:r w:rsidR="00CA2529">
          <w:rPr>
            <w:webHidden/>
          </w:rPr>
          <w:tab/>
        </w:r>
        <w:r w:rsidR="00CA2529">
          <w:rPr>
            <w:webHidden/>
          </w:rPr>
          <w:fldChar w:fldCharType="begin"/>
        </w:r>
        <w:r w:rsidR="00CA2529">
          <w:rPr>
            <w:webHidden/>
          </w:rPr>
          <w:instrText xml:space="preserve"> PAGEREF _Toc10113287 \h </w:instrText>
        </w:r>
        <w:r w:rsidR="00CA2529">
          <w:rPr>
            <w:webHidden/>
          </w:rPr>
        </w:r>
        <w:r w:rsidR="00CA2529">
          <w:rPr>
            <w:webHidden/>
          </w:rPr>
          <w:fldChar w:fldCharType="separate"/>
        </w:r>
        <w:r w:rsidR="00FA29B9">
          <w:rPr>
            <w:webHidden/>
          </w:rPr>
          <w:t>7</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8" w:history="1">
        <w:r w:rsidR="00CA2529" w:rsidRPr="00280F19">
          <w:rPr>
            <w:rStyle w:val="Hipervnculo"/>
          </w:rPr>
          <w:t>3.1.- Fecha, hora y lugar para los actos de la invitación a cuando menos tres personas.</w:t>
        </w:r>
        <w:r w:rsidR="00CA2529">
          <w:rPr>
            <w:webHidden/>
          </w:rPr>
          <w:tab/>
        </w:r>
        <w:r w:rsidR="00CA2529">
          <w:rPr>
            <w:webHidden/>
          </w:rPr>
          <w:fldChar w:fldCharType="begin"/>
        </w:r>
        <w:r w:rsidR="00CA2529">
          <w:rPr>
            <w:webHidden/>
          </w:rPr>
          <w:instrText xml:space="preserve"> PAGEREF _Toc10113288 \h </w:instrText>
        </w:r>
        <w:r w:rsidR="00CA2529">
          <w:rPr>
            <w:webHidden/>
          </w:rPr>
        </w:r>
        <w:r w:rsidR="00CA2529">
          <w:rPr>
            <w:webHidden/>
          </w:rPr>
          <w:fldChar w:fldCharType="separate"/>
        </w:r>
        <w:r w:rsidR="00FA29B9">
          <w:rPr>
            <w:webHidden/>
          </w:rPr>
          <w:t>7</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89" w:history="1">
        <w:r w:rsidR="00CA2529" w:rsidRPr="00280F19">
          <w:rPr>
            <w:rStyle w:val="Hipervnculo"/>
          </w:rPr>
          <w:t>3.2.- Recepción de proposiciones.</w:t>
        </w:r>
        <w:r w:rsidR="00CA2529">
          <w:rPr>
            <w:webHidden/>
          </w:rPr>
          <w:tab/>
        </w:r>
        <w:r w:rsidR="00CA2529">
          <w:rPr>
            <w:webHidden/>
          </w:rPr>
          <w:fldChar w:fldCharType="begin"/>
        </w:r>
        <w:r w:rsidR="00CA2529">
          <w:rPr>
            <w:webHidden/>
          </w:rPr>
          <w:instrText xml:space="preserve"> PAGEREF _Toc10113289 \h </w:instrText>
        </w:r>
        <w:r w:rsidR="00CA2529">
          <w:rPr>
            <w:webHidden/>
          </w:rPr>
        </w:r>
        <w:r w:rsidR="00CA2529">
          <w:rPr>
            <w:webHidden/>
          </w:rPr>
          <w:fldChar w:fldCharType="separate"/>
        </w:r>
        <w:r w:rsidR="00FA29B9">
          <w:rPr>
            <w:webHidden/>
          </w:rPr>
          <w:t>7</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0" w:history="1">
        <w:r w:rsidR="00CA2529" w:rsidRPr="00280F19">
          <w:rPr>
            <w:rStyle w:val="Hipervnculo"/>
          </w:rPr>
          <w:t xml:space="preserve">3.2.1.- </w:t>
        </w:r>
        <w:r w:rsidR="00CA2529" w:rsidRPr="00280F19">
          <w:rPr>
            <w:rStyle w:val="Hipervnculo"/>
            <w:bCs/>
          </w:rPr>
          <w:t>Proposiciones</w:t>
        </w:r>
        <w:r w:rsidR="00CA2529" w:rsidRPr="00280F19">
          <w:rPr>
            <w:rStyle w:val="Hipervnculo"/>
          </w:rPr>
          <w:t xml:space="preserve"> conjuntas.</w:t>
        </w:r>
        <w:r w:rsidR="00CA2529">
          <w:rPr>
            <w:webHidden/>
          </w:rPr>
          <w:tab/>
        </w:r>
        <w:r w:rsidR="00CA2529">
          <w:rPr>
            <w:webHidden/>
          </w:rPr>
          <w:fldChar w:fldCharType="begin"/>
        </w:r>
        <w:r w:rsidR="00CA2529">
          <w:rPr>
            <w:webHidden/>
          </w:rPr>
          <w:instrText xml:space="preserve"> PAGEREF _Toc10113290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1" w:history="1">
        <w:r w:rsidR="00CA2529" w:rsidRPr="00280F19">
          <w:rPr>
            <w:rStyle w:val="Hipervnculo"/>
          </w:rPr>
          <w:t>3.2.2.- Proposición única.</w:t>
        </w:r>
        <w:r w:rsidR="00CA2529">
          <w:rPr>
            <w:webHidden/>
          </w:rPr>
          <w:tab/>
        </w:r>
        <w:r w:rsidR="00CA2529">
          <w:rPr>
            <w:webHidden/>
          </w:rPr>
          <w:fldChar w:fldCharType="begin"/>
        </w:r>
        <w:r w:rsidR="00CA2529">
          <w:rPr>
            <w:webHidden/>
          </w:rPr>
          <w:instrText xml:space="preserve"> PAGEREF _Toc10113291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2" w:history="1">
        <w:r w:rsidR="00CA2529" w:rsidRPr="00280F19">
          <w:rPr>
            <w:rStyle w:val="Hipervnculo"/>
          </w:rPr>
          <w:t>3.2.3.- Documentacion distina a las propuestas.</w:t>
        </w:r>
        <w:r w:rsidR="00CA2529">
          <w:rPr>
            <w:webHidden/>
          </w:rPr>
          <w:tab/>
        </w:r>
        <w:r w:rsidR="00CA2529">
          <w:rPr>
            <w:webHidden/>
          </w:rPr>
          <w:fldChar w:fldCharType="begin"/>
        </w:r>
        <w:r w:rsidR="00CA2529">
          <w:rPr>
            <w:webHidden/>
          </w:rPr>
          <w:instrText xml:space="preserve"> PAGEREF _Toc10113292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3" w:history="1">
        <w:r w:rsidR="00CA2529" w:rsidRPr="00280F19">
          <w:rPr>
            <w:rStyle w:val="Hipervnculo"/>
          </w:rPr>
          <w:t>3.2.4.- Acreditamiento de existencia legal.</w:t>
        </w:r>
        <w:r w:rsidR="00CA2529">
          <w:rPr>
            <w:webHidden/>
          </w:rPr>
          <w:tab/>
        </w:r>
        <w:r w:rsidR="00CA2529">
          <w:rPr>
            <w:webHidden/>
          </w:rPr>
          <w:fldChar w:fldCharType="begin"/>
        </w:r>
        <w:r w:rsidR="00CA2529">
          <w:rPr>
            <w:webHidden/>
          </w:rPr>
          <w:instrText xml:space="preserve"> PAGEREF _Toc10113293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4" w:history="1">
        <w:r w:rsidR="00CA2529" w:rsidRPr="00280F19">
          <w:rPr>
            <w:rStyle w:val="Hipervnculo"/>
          </w:rPr>
          <w:t>3.3.- Acto de fallo y firma de contrato.</w:t>
        </w:r>
        <w:r w:rsidR="00CA2529">
          <w:rPr>
            <w:webHidden/>
          </w:rPr>
          <w:tab/>
        </w:r>
        <w:r w:rsidR="00CA2529">
          <w:rPr>
            <w:webHidden/>
          </w:rPr>
          <w:fldChar w:fldCharType="begin"/>
        </w:r>
        <w:r w:rsidR="00CA2529">
          <w:rPr>
            <w:webHidden/>
          </w:rPr>
          <w:instrText xml:space="preserve"> PAGEREF _Toc10113294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5" w:history="1">
        <w:r w:rsidR="00CA2529" w:rsidRPr="00280F19">
          <w:rPr>
            <w:rStyle w:val="Hipervnculo"/>
            <w:lang w:eastAsia="es-ES"/>
          </w:rPr>
          <w:t xml:space="preserve">3.3.1.- </w:t>
        </w:r>
        <w:r w:rsidR="00CA2529" w:rsidRPr="00280F19">
          <w:rPr>
            <w:rStyle w:val="Hipervnculo"/>
          </w:rPr>
          <w:t>Persona moral:</w:t>
        </w:r>
        <w:r w:rsidR="00CA2529">
          <w:rPr>
            <w:webHidden/>
          </w:rPr>
          <w:tab/>
        </w:r>
        <w:r w:rsidR="00CA2529">
          <w:rPr>
            <w:webHidden/>
          </w:rPr>
          <w:fldChar w:fldCharType="begin"/>
        </w:r>
        <w:r w:rsidR="00CA2529">
          <w:rPr>
            <w:webHidden/>
          </w:rPr>
          <w:instrText xml:space="preserve"> PAGEREF _Toc10113295 \h </w:instrText>
        </w:r>
        <w:r w:rsidR="00CA2529">
          <w:rPr>
            <w:webHidden/>
          </w:rPr>
        </w:r>
        <w:r w:rsidR="00CA2529">
          <w:rPr>
            <w:webHidden/>
          </w:rPr>
          <w:fldChar w:fldCharType="separate"/>
        </w:r>
        <w:r w:rsidR="00FA29B9">
          <w:rPr>
            <w:webHidden/>
          </w:rPr>
          <w:t>9</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6" w:history="1">
        <w:r w:rsidR="00CA2529" w:rsidRPr="00280F19">
          <w:rPr>
            <w:rStyle w:val="Hipervnculo"/>
          </w:rPr>
          <w:t>3.3.2.- Persona física:</w:t>
        </w:r>
        <w:r w:rsidR="00CA2529">
          <w:rPr>
            <w:webHidden/>
          </w:rPr>
          <w:tab/>
        </w:r>
        <w:r w:rsidR="00CA2529">
          <w:rPr>
            <w:webHidden/>
          </w:rPr>
          <w:fldChar w:fldCharType="begin"/>
        </w:r>
        <w:r w:rsidR="00CA2529">
          <w:rPr>
            <w:webHidden/>
          </w:rPr>
          <w:instrText xml:space="preserve"> PAGEREF _Toc10113296 \h </w:instrText>
        </w:r>
        <w:r w:rsidR="00CA2529">
          <w:rPr>
            <w:webHidden/>
          </w:rPr>
        </w:r>
        <w:r w:rsidR="00CA2529">
          <w:rPr>
            <w:webHidden/>
          </w:rPr>
          <w:fldChar w:fldCharType="separate"/>
        </w:r>
        <w:r w:rsidR="00FA29B9">
          <w:rPr>
            <w:webHidden/>
          </w:rPr>
          <w:t>9</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297" w:history="1">
        <w:r w:rsidR="00CA2529" w:rsidRPr="00280F19">
          <w:rPr>
            <w:rStyle w:val="Hipervnculo"/>
          </w:rPr>
          <w:t>3.3.3.- Ambos:</w:t>
        </w:r>
        <w:r w:rsidR="00CA2529">
          <w:rPr>
            <w:webHidden/>
          </w:rPr>
          <w:tab/>
        </w:r>
        <w:r w:rsidR="00CA2529">
          <w:rPr>
            <w:webHidden/>
          </w:rPr>
          <w:fldChar w:fldCharType="begin"/>
        </w:r>
        <w:r w:rsidR="00CA2529">
          <w:rPr>
            <w:webHidden/>
          </w:rPr>
          <w:instrText xml:space="preserve"> PAGEREF _Toc10113297 \h </w:instrText>
        </w:r>
        <w:r w:rsidR="00CA2529">
          <w:rPr>
            <w:webHidden/>
          </w:rPr>
        </w:r>
        <w:r w:rsidR="00CA2529">
          <w:rPr>
            <w:webHidden/>
          </w:rPr>
          <w:fldChar w:fldCharType="separate"/>
        </w:r>
        <w:r w:rsidR="00FA29B9">
          <w:rPr>
            <w:webHidden/>
          </w:rPr>
          <w:t>9</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298" w:history="1">
        <w:r w:rsidR="00CA2529" w:rsidRPr="00280F19">
          <w:rPr>
            <w:rStyle w:val="Hipervnculo"/>
            <w:lang w:eastAsia="es-ES"/>
          </w:rPr>
          <w:t>4. R</w:t>
        </w:r>
        <w:r w:rsidR="00CA2529" w:rsidRPr="00280F19">
          <w:rPr>
            <w:rStyle w:val="Hipervnculo"/>
          </w:rPr>
          <w:t>EQUISITOS QUE LOS LICITANTES DEBEN CUMPLIR.</w:t>
        </w:r>
        <w:r w:rsidR="00CA2529">
          <w:rPr>
            <w:webHidden/>
          </w:rPr>
          <w:tab/>
        </w:r>
        <w:r w:rsidR="00CA2529">
          <w:rPr>
            <w:webHidden/>
          </w:rPr>
          <w:fldChar w:fldCharType="begin"/>
        </w:r>
        <w:r w:rsidR="00CA2529">
          <w:rPr>
            <w:webHidden/>
          </w:rPr>
          <w:instrText xml:space="preserve"> PAGEREF _Toc10113298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0113299" w:history="1">
        <w:r w:rsidR="00CA2529" w:rsidRPr="00280F19">
          <w:rPr>
            <w:rStyle w:val="Hipervnculo"/>
          </w:rPr>
          <w:t>4.1</w:t>
        </w:r>
        <w:r w:rsidR="00CA2529">
          <w:rPr>
            <w:rFonts w:asciiTheme="minorHAnsi" w:eastAsiaTheme="minorEastAsia" w:hAnsiTheme="minorHAnsi" w:cstheme="minorBidi"/>
            <w:smallCaps w:val="0"/>
            <w:sz w:val="22"/>
            <w:szCs w:val="22"/>
            <w:lang w:eastAsia="es-MX"/>
          </w:rPr>
          <w:tab/>
        </w:r>
        <w:r w:rsidR="00CA2529" w:rsidRPr="00280F19">
          <w:rPr>
            <w:rStyle w:val="Hipervnculo"/>
          </w:rPr>
          <w:t>Con fundamento en los artículos 26 Bis fracción II y 34 de la LAASSP, el licitante deberá remitir a través del sistema CompraNet, la siguiente documentación:</w:t>
        </w:r>
        <w:r w:rsidR="00CA2529">
          <w:rPr>
            <w:webHidden/>
          </w:rPr>
          <w:tab/>
        </w:r>
        <w:r w:rsidR="00CA2529">
          <w:rPr>
            <w:webHidden/>
          </w:rPr>
          <w:fldChar w:fldCharType="begin"/>
        </w:r>
        <w:r w:rsidR="00CA2529">
          <w:rPr>
            <w:webHidden/>
          </w:rPr>
          <w:instrText xml:space="preserve"> PAGEREF _Toc10113299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10113300" w:history="1">
        <w:r w:rsidR="00CA2529" w:rsidRPr="00280F19">
          <w:rPr>
            <w:rStyle w:val="Hipervnculo"/>
            <w:kern w:val="1"/>
            <w:lang w:eastAsia="ar-SA"/>
          </w:rPr>
          <w:t>4.1.1</w:t>
        </w:r>
        <w:r w:rsidR="00CA2529">
          <w:rPr>
            <w:rFonts w:asciiTheme="minorHAnsi" w:eastAsiaTheme="minorEastAsia" w:hAnsiTheme="minorHAnsi" w:cstheme="minorBidi"/>
            <w:b w:val="0"/>
            <w:bCs w:val="0"/>
            <w:caps w:val="0"/>
            <w:sz w:val="22"/>
            <w:szCs w:val="22"/>
            <w:lang w:eastAsia="es-MX"/>
          </w:rPr>
          <w:tab/>
        </w:r>
        <w:r w:rsidR="00CA2529" w:rsidRPr="00280F19">
          <w:rPr>
            <w:rStyle w:val="Hipervnculo"/>
            <w:lang w:eastAsia="ar-SA"/>
          </w:rPr>
          <w:t>Propuesta técnica</w:t>
        </w:r>
        <w:r w:rsidR="00CA2529">
          <w:rPr>
            <w:webHidden/>
          </w:rPr>
          <w:tab/>
        </w:r>
        <w:r w:rsidR="00CA2529">
          <w:rPr>
            <w:webHidden/>
          </w:rPr>
          <w:fldChar w:fldCharType="begin"/>
        </w:r>
        <w:r w:rsidR="00CA2529">
          <w:rPr>
            <w:webHidden/>
          </w:rPr>
          <w:instrText xml:space="preserve"> PAGEREF _Toc10113300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1" w:history="1">
        <w:r w:rsidR="00CA2529" w:rsidRPr="00280F19">
          <w:rPr>
            <w:rStyle w:val="Hipervnculo"/>
            <w:b/>
          </w:rPr>
          <w:t>4.1.2</w:t>
        </w:r>
        <w:r w:rsidR="00CA2529">
          <w:rPr>
            <w:rFonts w:asciiTheme="minorHAnsi" w:eastAsiaTheme="minorEastAsia" w:hAnsiTheme="minorHAnsi" w:cstheme="minorBidi"/>
            <w:smallCaps w:val="0"/>
            <w:sz w:val="22"/>
            <w:szCs w:val="22"/>
            <w:lang w:eastAsia="es-MX"/>
          </w:rPr>
          <w:tab/>
        </w:r>
        <w:r w:rsidR="00CA2529" w:rsidRPr="00280F19">
          <w:rPr>
            <w:rStyle w:val="Hipervnculo"/>
            <w:b/>
            <w:bCs/>
            <w:lang w:eastAsia="ar-SA"/>
          </w:rPr>
          <w:t>Propuesta económica</w:t>
        </w:r>
        <w:r w:rsidR="00CA2529">
          <w:rPr>
            <w:webHidden/>
          </w:rPr>
          <w:tab/>
        </w:r>
        <w:r w:rsidR="00CA2529">
          <w:rPr>
            <w:webHidden/>
          </w:rPr>
          <w:fldChar w:fldCharType="begin"/>
        </w:r>
        <w:r w:rsidR="00CA2529">
          <w:rPr>
            <w:webHidden/>
          </w:rPr>
          <w:instrText xml:space="preserve"> PAGEREF _Toc10113301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2" w:history="1">
        <w:r w:rsidR="00CA2529" w:rsidRPr="00280F19">
          <w:rPr>
            <w:rStyle w:val="Hipervnculo"/>
            <w:b/>
          </w:rPr>
          <w:t>4.1.3</w:t>
        </w:r>
        <w:r w:rsidR="00CA2529">
          <w:rPr>
            <w:rFonts w:asciiTheme="minorHAnsi" w:eastAsiaTheme="minorEastAsia" w:hAnsiTheme="minorHAnsi" w:cstheme="minorBidi"/>
            <w:smallCaps w:val="0"/>
            <w:sz w:val="22"/>
            <w:szCs w:val="22"/>
            <w:lang w:eastAsia="es-MX"/>
          </w:rPr>
          <w:tab/>
        </w:r>
        <w:r w:rsidR="00CA2529" w:rsidRPr="00280F19">
          <w:rPr>
            <w:rStyle w:val="Hipervnculo"/>
            <w:b/>
            <w:bCs/>
            <w:lang w:eastAsia="ar-SA"/>
          </w:rPr>
          <w:t>Documentación legal</w:t>
        </w:r>
        <w:r w:rsidR="00CA2529">
          <w:rPr>
            <w:webHidden/>
          </w:rPr>
          <w:tab/>
        </w:r>
        <w:r w:rsidR="00CA2529">
          <w:rPr>
            <w:webHidden/>
          </w:rPr>
          <w:fldChar w:fldCharType="begin"/>
        </w:r>
        <w:r w:rsidR="00CA2529">
          <w:rPr>
            <w:webHidden/>
          </w:rPr>
          <w:instrText xml:space="preserve"> PAGEREF _Toc10113302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3" w:history="1">
        <w:r w:rsidR="00CA2529" w:rsidRPr="00280F19">
          <w:rPr>
            <w:rStyle w:val="Hipervnculo"/>
            <w:b/>
          </w:rPr>
          <w:t>4.1.3.1</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lang w:eastAsia="ar-SA"/>
          </w:rPr>
          <w:t>Escrito de facultades</w:t>
        </w:r>
        <w:r w:rsidR="00CA2529" w:rsidRPr="00280F19">
          <w:rPr>
            <w:rStyle w:val="Hipervnculo"/>
            <w:rFonts w:cs="LinePrinter"/>
            <w:b/>
            <w:lang w:eastAsia="ar-SA"/>
          </w:rPr>
          <w:t>.</w:t>
        </w:r>
        <w:r w:rsidR="00CA2529">
          <w:rPr>
            <w:webHidden/>
          </w:rPr>
          <w:tab/>
        </w:r>
        <w:r w:rsidR="00CA2529">
          <w:rPr>
            <w:webHidden/>
          </w:rPr>
          <w:fldChar w:fldCharType="begin"/>
        </w:r>
        <w:r w:rsidR="00CA2529">
          <w:rPr>
            <w:webHidden/>
          </w:rPr>
          <w:instrText xml:space="preserve"> PAGEREF _Toc10113303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4" w:history="1">
        <w:r w:rsidR="00CA2529" w:rsidRPr="00280F19">
          <w:rPr>
            <w:rStyle w:val="Hipervnculo"/>
            <w:b/>
          </w:rPr>
          <w:t>4.1.3.2</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nacionalidad mexicana</w:t>
        </w:r>
        <w:r w:rsidR="00CA2529" w:rsidRPr="00280F19">
          <w:rPr>
            <w:rStyle w:val="Hipervnculo"/>
            <w:rFonts w:cs="LinePrinter"/>
            <w:b/>
            <w:lang w:eastAsia="ar-SA"/>
          </w:rPr>
          <w:t>.</w:t>
        </w:r>
        <w:r w:rsidR="00CA2529">
          <w:rPr>
            <w:webHidden/>
          </w:rPr>
          <w:tab/>
        </w:r>
        <w:r w:rsidR="00CA2529">
          <w:rPr>
            <w:webHidden/>
          </w:rPr>
          <w:fldChar w:fldCharType="begin"/>
        </w:r>
        <w:r w:rsidR="00CA2529">
          <w:rPr>
            <w:webHidden/>
          </w:rPr>
          <w:instrText xml:space="preserve"> PAGEREF _Toc10113304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5" w:history="1">
        <w:r w:rsidR="00CA2529" w:rsidRPr="00280F19">
          <w:rPr>
            <w:rStyle w:val="Hipervnculo"/>
            <w:b/>
          </w:rPr>
          <w:t>4.1.3.3</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normas</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_Toc10113305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6" w:history="1">
        <w:r w:rsidR="00CA2529" w:rsidRPr="00280F19">
          <w:rPr>
            <w:rStyle w:val="Hipervnculo"/>
            <w:b/>
          </w:rPr>
          <w:t>4.1.3.4</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no impedimento</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_Toc10113306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7" w:history="1">
        <w:r w:rsidR="00CA2529" w:rsidRPr="00280F19">
          <w:rPr>
            <w:rStyle w:val="Hipervnculo"/>
            <w:b/>
          </w:rPr>
          <w:t>4.1.3.5</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Declaración de integridad</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_Toc10113307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8" w:history="1">
        <w:r w:rsidR="00CA2529" w:rsidRPr="00280F19">
          <w:rPr>
            <w:rStyle w:val="Hipervnculo"/>
            <w:b/>
          </w:rPr>
          <w:t>4.1.3.6</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estratificación</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_Toc10113308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07585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9" w:history="1">
        <w:r w:rsidR="00CA2529" w:rsidRPr="00280F19">
          <w:rPr>
            <w:rStyle w:val="Hipervnculo"/>
            <w:b/>
          </w:rPr>
          <w:t>4.1.3.7</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relativo a las proposiciones vía CompraNet</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_Toc10113309 \h </w:instrText>
        </w:r>
        <w:r w:rsidR="00CA2529">
          <w:rPr>
            <w:webHidden/>
          </w:rPr>
        </w:r>
        <w:r w:rsidR="00CA2529">
          <w:rPr>
            <w:webHidden/>
          </w:rPr>
          <w:fldChar w:fldCharType="separate"/>
        </w:r>
        <w:r w:rsidR="00FA29B9">
          <w:rPr>
            <w:webHidden/>
          </w:rPr>
          <w:t>12</w:t>
        </w:r>
        <w:r w:rsidR="00CA2529">
          <w:rPr>
            <w:webHidden/>
          </w:rPr>
          <w:fldChar w:fldCharType="end"/>
        </w:r>
      </w:hyperlink>
    </w:p>
    <w:p w:rsidR="00CA2529" w:rsidRDefault="0007585B">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0113310" w:history="1">
        <w:r w:rsidR="00CA2529" w:rsidRPr="00280F19">
          <w:rPr>
            <w:rStyle w:val="Hipervnculo"/>
            <w:b/>
          </w:rPr>
          <w:t>4.2</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Causales expresas de desechamiento.</w:t>
        </w:r>
        <w:r w:rsidR="00CA2529">
          <w:rPr>
            <w:webHidden/>
          </w:rPr>
          <w:tab/>
        </w:r>
        <w:r w:rsidR="00CA2529">
          <w:rPr>
            <w:webHidden/>
          </w:rPr>
          <w:fldChar w:fldCharType="begin"/>
        </w:r>
        <w:r w:rsidR="00CA2529">
          <w:rPr>
            <w:webHidden/>
          </w:rPr>
          <w:instrText xml:space="preserve"> PAGEREF _Toc10113310 \h </w:instrText>
        </w:r>
        <w:r w:rsidR="00CA2529">
          <w:rPr>
            <w:webHidden/>
          </w:rPr>
        </w:r>
        <w:r w:rsidR="00CA2529">
          <w:rPr>
            <w:webHidden/>
          </w:rPr>
          <w:fldChar w:fldCharType="separate"/>
        </w:r>
        <w:r w:rsidR="00FA29B9">
          <w:rPr>
            <w:webHidden/>
          </w:rPr>
          <w:t>12</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1" w:history="1">
        <w:r w:rsidR="00CA2529" w:rsidRPr="00280F19">
          <w:rPr>
            <w:rStyle w:val="Hipervnculo"/>
          </w:rPr>
          <w:t>5. CRITERIOS ESPECÍFICOS CONFORME A LOS CUALES SE EVALUARÁN LAS PROPOSICIONES.</w:t>
        </w:r>
        <w:r w:rsidR="00CA2529">
          <w:rPr>
            <w:webHidden/>
          </w:rPr>
          <w:tab/>
        </w:r>
        <w:r w:rsidR="00CA2529">
          <w:rPr>
            <w:webHidden/>
          </w:rPr>
          <w:fldChar w:fldCharType="begin"/>
        </w:r>
        <w:r w:rsidR="00CA2529">
          <w:rPr>
            <w:webHidden/>
          </w:rPr>
          <w:instrText xml:space="preserve"> PAGEREF _Toc10113311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312" w:history="1">
        <w:r w:rsidR="00CA2529" w:rsidRPr="00280F19">
          <w:rPr>
            <w:rStyle w:val="Hipervnculo"/>
          </w:rPr>
          <w:t>5.1 Evaluación de la propuesta técnica.</w:t>
        </w:r>
        <w:r w:rsidR="00CA2529">
          <w:rPr>
            <w:webHidden/>
          </w:rPr>
          <w:tab/>
        </w:r>
        <w:r w:rsidR="00CA2529">
          <w:rPr>
            <w:webHidden/>
          </w:rPr>
          <w:fldChar w:fldCharType="begin"/>
        </w:r>
        <w:r w:rsidR="00CA2529">
          <w:rPr>
            <w:webHidden/>
          </w:rPr>
          <w:instrText xml:space="preserve"> PAGEREF _Toc10113312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313" w:history="1">
        <w:r w:rsidR="00CA2529" w:rsidRPr="00280F19">
          <w:rPr>
            <w:rStyle w:val="Hipervnculo"/>
          </w:rPr>
          <w:t>5.2 Evaluación de la propuesta económica.</w:t>
        </w:r>
        <w:r w:rsidR="00CA2529">
          <w:rPr>
            <w:webHidden/>
          </w:rPr>
          <w:tab/>
        </w:r>
        <w:r w:rsidR="00CA2529">
          <w:rPr>
            <w:webHidden/>
          </w:rPr>
          <w:fldChar w:fldCharType="begin"/>
        </w:r>
        <w:r w:rsidR="00CA2529">
          <w:rPr>
            <w:webHidden/>
          </w:rPr>
          <w:instrText xml:space="preserve"> PAGEREF _Toc10113313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07585B">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0113314" w:history="1">
        <w:r w:rsidR="00CA2529" w:rsidRPr="00280F19">
          <w:rPr>
            <w:rStyle w:val="Hipervnculo"/>
            <w:b/>
          </w:rPr>
          <w:t>5.3</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lang w:eastAsia="ar-SA"/>
          </w:rPr>
          <w:t>Adjudicación de contrato</w:t>
        </w:r>
        <w:r w:rsidR="00CA2529" w:rsidRPr="00280F19">
          <w:rPr>
            <w:rStyle w:val="Hipervnculo"/>
            <w:rFonts w:cs="Arial"/>
            <w:b/>
          </w:rPr>
          <w:t>.</w:t>
        </w:r>
        <w:r w:rsidR="00CA2529">
          <w:rPr>
            <w:webHidden/>
          </w:rPr>
          <w:tab/>
        </w:r>
        <w:r w:rsidR="00CA2529">
          <w:rPr>
            <w:webHidden/>
          </w:rPr>
          <w:fldChar w:fldCharType="begin"/>
        </w:r>
        <w:r w:rsidR="00CA2529">
          <w:rPr>
            <w:webHidden/>
          </w:rPr>
          <w:instrText xml:space="preserve"> PAGEREF _Toc10113314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5" w:history="1">
        <w:r w:rsidR="00CA2529" w:rsidRPr="00280F19">
          <w:rPr>
            <w:rStyle w:val="Hipervnculo"/>
          </w:rPr>
          <w:t>6.  RELACIÓN DE DOCUMENTOS QUE DEBE PRESENTAR EL LICITANTE.</w:t>
        </w:r>
        <w:r w:rsidR="00CA2529">
          <w:rPr>
            <w:webHidden/>
          </w:rPr>
          <w:tab/>
        </w:r>
        <w:r w:rsidR="00CA2529">
          <w:rPr>
            <w:webHidden/>
          </w:rPr>
          <w:fldChar w:fldCharType="begin"/>
        </w:r>
        <w:r w:rsidR="00CA2529">
          <w:rPr>
            <w:webHidden/>
          </w:rPr>
          <w:instrText xml:space="preserve"> PAGEREF _Toc10113315 \h </w:instrText>
        </w:r>
        <w:r w:rsidR="00CA2529">
          <w:rPr>
            <w:webHidden/>
          </w:rPr>
        </w:r>
        <w:r w:rsidR="00CA2529">
          <w:rPr>
            <w:webHidden/>
          </w:rPr>
          <w:fldChar w:fldCharType="separate"/>
        </w:r>
        <w:r w:rsidR="00FA29B9">
          <w:rPr>
            <w:webHidden/>
          </w:rPr>
          <w:t>16</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6" w:history="1">
        <w:r w:rsidR="00CA2529" w:rsidRPr="00280F19">
          <w:rPr>
            <w:rStyle w:val="Hipervnculo"/>
          </w:rPr>
          <w:t>7. INCONFORMIDADES.</w:t>
        </w:r>
        <w:r w:rsidR="00CA2529">
          <w:rPr>
            <w:webHidden/>
          </w:rPr>
          <w:tab/>
        </w:r>
        <w:r w:rsidR="00CA2529">
          <w:rPr>
            <w:webHidden/>
          </w:rPr>
          <w:fldChar w:fldCharType="begin"/>
        </w:r>
        <w:r w:rsidR="00CA2529">
          <w:rPr>
            <w:webHidden/>
          </w:rPr>
          <w:instrText xml:space="preserve"> PAGEREF _Toc10113316 \h </w:instrText>
        </w:r>
        <w:r w:rsidR="00CA2529">
          <w:rPr>
            <w:webHidden/>
          </w:rPr>
        </w:r>
        <w:r w:rsidR="00CA2529">
          <w:rPr>
            <w:webHidden/>
          </w:rPr>
          <w:fldChar w:fldCharType="separate"/>
        </w:r>
        <w:r w:rsidR="00FA29B9">
          <w:rPr>
            <w:webHidden/>
          </w:rPr>
          <w:t>16</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317" w:history="1">
        <w:r w:rsidR="00CA2529" w:rsidRPr="00280F19">
          <w:rPr>
            <w:rStyle w:val="Hipervnculo"/>
          </w:rPr>
          <w:t>7.1 Operación de CompraNet.</w:t>
        </w:r>
        <w:r w:rsidR="00CA2529">
          <w:rPr>
            <w:webHidden/>
          </w:rPr>
          <w:tab/>
        </w:r>
        <w:r w:rsidR="00CA2529">
          <w:rPr>
            <w:webHidden/>
          </w:rPr>
          <w:fldChar w:fldCharType="begin"/>
        </w:r>
        <w:r w:rsidR="00CA2529">
          <w:rPr>
            <w:webHidden/>
          </w:rPr>
          <w:instrText xml:space="preserve"> PAGEREF _Toc10113317 \h </w:instrText>
        </w:r>
        <w:r w:rsidR="00CA2529">
          <w:rPr>
            <w:webHidden/>
          </w:rPr>
        </w:r>
        <w:r w:rsidR="00CA2529">
          <w:rPr>
            <w:webHidden/>
          </w:rPr>
          <w:fldChar w:fldCharType="separate"/>
        </w:r>
        <w:r w:rsidR="00FA29B9">
          <w:rPr>
            <w:webHidden/>
          </w:rPr>
          <w:t>16</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8" w:history="1">
        <w:r w:rsidR="00CA2529" w:rsidRPr="00280F19">
          <w:rPr>
            <w:rStyle w:val="Hipervnculo"/>
          </w:rPr>
          <w:t>8.  FORMATOS QUE FACILITARÁN Y AGILIZARÁN LA PRESENTACIÓN Y RECEPCIÓN DE LAS PROPOSICIONES.</w:t>
        </w:r>
        <w:r w:rsidR="00CA2529">
          <w:rPr>
            <w:webHidden/>
          </w:rPr>
          <w:tab/>
        </w:r>
        <w:r w:rsidR="00CA2529">
          <w:rPr>
            <w:webHidden/>
          </w:rPr>
          <w:fldChar w:fldCharType="begin"/>
        </w:r>
        <w:r w:rsidR="00CA2529">
          <w:rPr>
            <w:webHidden/>
          </w:rPr>
          <w:instrText xml:space="preserve"> PAGEREF _Toc10113318 \h </w:instrText>
        </w:r>
        <w:r w:rsidR="00CA2529">
          <w:rPr>
            <w:webHidden/>
          </w:rPr>
        </w:r>
        <w:r w:rsidR="00CA2529">
          <w:rPr>
            <w:webHidden/>
          </w:rPr>
          <w:fldChar w:fldCharType="separate"/>
        </w:r>
        <w:r w:rsidR="00FA29B9">
          <w:rPr>
            <w:webHidden/>
          </w:rPr>
          <w:t>17</w:t>
        </w:r>
        <w:r w:rsidR="00CA2529">
          <w:rPr>
            <w:webHidden/>
          </w:rPr>
          <w:fldChar w:fldCharType="end"/>
        </w:r>
      </w:hyperlink>
    </w:p>
    <w:p w:rsidR="00CA2529" w:rsidRDefault="0007585B">
      <w:pPr>
        <w:pStyle w:val="TDC2"/>
        <w:tabs>
          <w:tab w:val="right" w:leader="dot" w:pos="9487"/>
        </w:tabs>
        <w:rPr>
          <w:rFonts w:asciiTheme="minorHAnsi" w:eastAsiaTheme="minorEastAsia" w:hAnsiTheme="minorHAnsi" w:cstheme="minorBidi"/>
          <w:smallCaps w:val="0"/>
          <w:sz w:val="22"/>
          <w:szCs w:val="22"/>
          <w:lang w:eastAsia="es-MX"/>
        </w:rPr>
      </w:pPr>
      <w:hyperlink w:anchor="_Toc10113319" w:history="1">
        <w:r w:rsidR="00CA2529" w:rsidRPr="00280F19">
          <w:rPr>
            <w:rStyle w:val="Hipervnculo"/>
          </w:rPr>
          <w:t>8.1. Anexos adicionales.</w:t>
        </w:r>
        <w:r w:rsidR="00CA2529">
          <w:rPr>
            <w:webHidden/>
          </w:rPr>
          <w:tab/>
        </w:r>
        <w:r w:rsidR="00CA2529">
          <w:rPr>
            <w:webHidden/>
          </w:rPr>
          <w:fldChar w:fldCharType="begin"/>
        </w:r>
        <w:r w:rsidR="00CA2529">
          <w:rPr>
            <w:webHidden/>
          </w:rPr>
          <w:instrText xml:space="preserve"> PAGEREF _Toc10113319 \h </w:instrText>
        </w:r>
        <w:r w:rsidR="00CA2529">
          <w:rPr>
            <w:webHidden/>
          </w:rPr>
        </w:r>
        <w:r w:rsidR="00CA2529">
          <w:rPr>
            <w:webHidden/>
          </w:rPr>
          <w:fldChar w:fldCharType="separate"/>
        </w:r>
        <w:r w:rsidR="00FA29B9">
          <w:rPr>
            <w:webHidden/>
          </w:rPr>
          <w:t>17</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0" w:history="1">
        <w:r w:rsidR="00CA2529" w:rsidRPr="00280F19">
          <w:rPr>
            <w:rStyle w:val="Hipervnculo"/>
          </w:rPr>
          <w:t>9. INFORMACIÓN RESERVADA Y CONFIDENCIAL.</w:t>
        </w:r>
        <w:r w:rsidR="00CA2529">
          <w:rPr>
            <w:webHidden/>
          </w:rPr>
          <w:tab/>
        </w:r>
        <w:r w:rsidR="00CA2529">
          <w:rPr>
            <w:webHidden/>
          </w:rPr>
          <w:fldChar w:fldCharType="begin"/>
        </w:r>
        <w:r w:rsidR="00CA2529">
          <w:rPr>
            <w:webHidden/>
          </w:rPr>
          <w:instrText xml:space="preserve"> PAGEREF _Toc10113320 \h </w:instrText>
        </w:r>
        <w:r w:rsidR="00CA2529">
          <w:rPr>
            <w:webHidden/>
          </w:rPr>
        </w:r>
        <w:r w:rsidR="00CA2529">
          <w:rPr>
            <w:webHidden/>
          </w:rPr>
          <w:fldChar w:fldCharType="separate"/>
        </w:r>
        <w:r w:rsidR="00FA29B9">
          <w:rPr>
            <w:webHidden/>
          </w:rPr>
          <w:t>18</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1" w:history="1">
        <w:r w:rsidR="00CA2529" w:rsidRPr="00280F19">
          <w:rPr>
            <w:rStyle w:val="Hipervnculo"/>
          </w:rPr>
          <w:t>ANEXO 1 ANEXO TÉCNICO.</w:t>
        </w:r>
        <w:r w:rsidR="00CA2529">
          <w:rPr>
            <w:webHidden/>
          </w:rPr>
          <w:tab/>
        </w:r>
        <w:r w:rsidR="00CA2529">
          <w:rPr>
            <w:webHidden/>
          </w:rPr>
          <w:fldChar w:fldCharType="begin"/>
        </w:r>
        <w:r w:rsidR="00CA2529">
          <w:rPr>
            <w:webHidden/>
          </w:rPr>
          <w:instrText xml:space="preserve"> PAGEREF _Toc10113321 \h </w:instrText>
        </w:r>
        <w:r w:rsidR="00CA2529">
          <w:rPr>
            <w:webHidden/>
          </w:rPr>
        </w:r>
        <w:r w:rsidR="00CA2529">
          <w:rPr>
            <w:webHidden/>
          </w:rPr>
          <w:fldChar w:fldCharType="separate"/>
        </w:r>
        <w:r w:rsidR="00FA29B9">
          <w:rPr>
            <w:webHidden/>
          </w:rPr>
          <w:t>19</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2" w:history="1">
        <w:r w:rsidR="00CA2529" w:rsidRPr="00280F19">
          <w:rPr>
            <w:rStyle w:val="Hipervnculo"/>
          </w:rPr>
          <w:t>ANEXO 2 TÉRMINOS Y CONDICIONES</w:t>
        </w:r>
        <w:r w:rsidR="00CA2529">
          <w:rPr>
            <w:webHidden/>
          </w:rPr>
          <w:tab/>
        </w:r>
        <w:r w:rsidR="00CA2529">
          <w:rPr>
            <w:webHidden/>
          </w:rPr>
          <w:fldChar w:fldCharType="begin"/>
        </w:r>
        <w:r w:rsidR="00CA2529">
          <w:rPr>
            <w:webHidden/>
          </w:rPr>
          <w:instrText xml:space="preserve"> PAGEREF _Toc10113322 \h </w:instrText>
        </w:r>
        <w:r w:rsidR="00CA2529">
          <w:rPr>
            <w:webHidden/>
          </w:rPr>
        </w:r>
        <w:r w:rsidR="00CA2529">
          <w:rPr>
            <w:webHidden/>
          </w:rPr>
          <w:fldChar w:fldCharType="separate"/>
        </w:r>
        <w:r w:rsidR="00FA29B9">
          <w:rPr>
            <w:webHidden/>
          </w:rPr>
          <w:t>29</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3" w:history="1">
        <w:r w:rsidR="00CA2529" w:rsidRPr="00280F19">
          <w:rPr>
            <w:rStyle w:val="Hipervnculo"/>
            <w:rFonts w:cs="Arial"/>
            <w:lang w:eastAsia="ar-SA"/>
          </w:rPr>
          <w:t>Garantía del servicio:</w:t>
        </w:r>
        <w:r w:rsidR="00CA2529">
          <w:rPr>
            <w:webHidden/>
          </w:rPr>
          <w:tab/>
        </w:r>
        <w:r w:rsidR="00CA2529">
          <w:rPr>
            <w:webHidden/>
          </w:rPr>
          <w:fldChar w:fldCharType="begin"/>
        </w:r>
        <w:r w:rsidR="00CA2529">
          <w:rPr>
            <w:webHidden/>
          </w:rPr>
          <w:instrText xml:space="preserve"> PAGEREF _Toc10113323 \h </w:instrText>
        </w:r>
        <w:r w:rsidR="00CA2529">
          <w:rPr>
            <w:webHidden/>
          </w:rPr>
        </w:r>
        <w:r w:rsidR="00CA2529">
          <w:rPr>
            <w:webHidden/>
          </w:rPr>
          <w:fldChar w:fldCharType="separate"/>
        </w:r>
        <w:r w:rsidR="00FA29B9">
          <w:rPr>
            <w:webHidden/>
          </w:rPr>
          <w:t>31</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4" w:history="1">
        <w:r w:rsidR="00CA2529" w:rsidRPr="00280F19">
          <w:rPr>
            <w:rStyle w:val="Hipervnculo"/>
          </w:rPr>
          <w:t>ANEXO 3 ESCRITO DE ACREDITACIÓN LEGAL Y PERSONALIDAD JURÍDICA DEL LICITANTE PARA COMPROMETERSE Y SUSCRIBIR PROPUESTAS</w:t>
        </w:r>
        <w:r w:rsidR="00CA2529">
          <w:rPr>
            <w:webHidden/>
          </w:rPr>
          <w:tab/>
        </w:r>
        <w:r w:rsidR="00CA2529">
          <w:rPr>
            <w:webHidden/>
          </w:rPr>
          <w:fldChar w:fldCharType="begin"/>
        </w:r>
        <w:r w:rsidR="00CA2529">
          <w:rPr>
            <w:webHidden/>
          </w:rPr>
          <w:instrText xml:space="preserve"> PAGEREF _Toc10113324 \h </w:instrText>
        </w:r>
        <w:r w:rsidR="00CA2529">
          <w:rPr>
            <w:webHidden/>
          </w:rPr>
        </w:r>
        <w:r w:rsidR="00CA2529">
          <w:rPr>
            <w:webHidden/>
          </w:rPr>
          <w:fldChar w:fldCharType="separate"/>
        </w:r>
        <w:r w:rsidR="00FA29B9">
          <w:rPr>
            <w:webHidden/>
          </w:rPr>
          <w:t>37</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5" w:history="1">
        <w:r w:rsidR="00CA2529" w:rsidRPr="00280F19">
          <w:rPr>
            <w:rStyle w:val="Hipervnculo"/>
          </w:rPr>
          <w:t>ANEXO 4 ESCRITO DE NACIONALIDAD MEXICANA.</w:t>
        </w:r>
        <w:r w:rsidR="00CA2529">
          <w:rPr>
            <w:webHidden/>
          </w:rPr>
          <w:tab/>
        </w:r>
        <w:r w:rsidR="00CA2529">
          <w:rPr>
            <w:webHidden/>
          </w:rPr>
          <w:fldChar w:fldCharType="begin"/>
        </w:r>
        <w:r w:rsidR="00CA2529">
          <w:rPr>
            <w:webHidden/>
          </w:rPr>
          <w:instrText xml:space="preserve"> PAGEREF _Toc10113325 \h </w:instrText>
        </w:r>
        <w:r w:rsidR="00CA2529">
          <w:rPr>
            <w:webHidden/>
          </w:rPr>
        </w:r>
        <w:r w:rsidR="00CA2529">
          <w:rPr>
            <w:webHidden/>
          </w:rPr>
          <w:fldChar w:fldCharType="separate"/>
        </w:r>
        <w:r w:rsidR="00FA29B9">
          <w:rPr>
            <w:webHidden/>
          </w:rPr>
          <w:t>38</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6" w:history="1">
        <w:r w:rsidR="00CA2529" w:rsidRPr="00280F19">
          <w:rPr>
            <w:rStyle w:val="Hipervnculo"/>
          </w:rPr>
          <w:t>ANEXO 5 ESCRITO DE CUMPLIMIENTO DE NORMAS.</w:t>
        </w:r>
        <w:r w:rsidR="00CA2529">
          <w:rPr>
            <w:webHidden/>
          </w:rPr>
          <w:tab/>
        </w:r>
        <w:r w:rsidR="00CA2529">
          <w:rPr>
            <w:webHidden/>
          </w:rPr>
          <w:fldChar w:fldCharType="begin"/>
        </w:r>
        <w:r w:rsidR="00CA2529">
          <w:rPr>
            <w:webHidden/>
          </w:rPr>
          <w:instrText xml:space="preserve"> PAGEREF _Toc10113326 \h </w:instrText>
        </w:r>
        <w:r w:rsidR="00CA2529">
          <w:rPr>
            <w:webHidden/>
          </w:rPr>
        </w:r>
        <w:r w:rsidR="00CA2529">
          <w:rPr>
            <w:webHidden/>
          </w:rPr>
          <w:fldChar w:fldCharType="separate"/>
        </w:r>
        <w:r w:rsidR="00FA29B9">
          <w:rPr>
            <w:webHidden/>
          </w:rPr>
          <w:t>39</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7" w:history="1">
        <w:r w:rsidR="00CA2529" w:rsidRPr="00280F19">
          <w:rPr>
            <w:rStyle w:val="Hipervnculo"/>
          </w:rPr>
          <w:t>ANEXO 6 ESCRITO DE NO ENCONTRARSE EN LOS SUPUESTOS DE LOS ARTÍCULOS 50 Y 60 DE LA LAASSP.</w:t>
        </w:r>
        <w:r w:rsidR="00CA2529">
          <w:rPr>
            <w:webHidden/>
          </w:rPr>
          <w:tab/>
        </w:r>
        <w:r w:rsidR="00CA2529">
          <w:rPr>
            <w:webHidden/>
          </w:rPr>
          <w:fldChar w:fldCharType="begin"/>
        </w:r>
        <w:r w:rsidR="00CA2529">
          <w:rPr>
            <w:webHidden/>
          </w:rPr>
          <w:instrText xml:space="preserve"> PAGEREF _Toc10113327 \h </w:instrText>
        </w:r>
        <w:r w:rsidR="00CA2529">
          <w:rPr>
            <w:webHidden/>
          </w:rPr>
        </w:r>
        <w:r w:rsidR="00CA2529">
          <w:rPr>
            <w:webHidden/>
          </w:rPr>
          <w:fldChar w:fldCharType="separate"/>
        </w:r>
        <w:r w:rsidR="00FA29B9">
          <w:rPr>
            <w:webHidden/>
          </w:rPr>
          <w:t>40</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8" w:history="1">
        <w:r w:rsidR="00CA2529" w:rsidRPr="00280F19">
          <w:rPr>
            <w:rStyle w:val="Hipervnculo"/>
          </w:rPr>
          <w:t>ANEXO 7 DECLARACIÓN DE INTEGRIDAD.</w:t>
        </w:r>
        <w:r w:rsidR="00CA2529">
          <w:rPr>
            <w:webHidden/>
          </w:rPr>
          <w:tab/>
        </w:r>
        <w:r w:rsidR="00CA2529">
          <w:rPr>
            <w:webHidden/>
          </w:rPr>
          <w:fldChar w:fldCharType="begin"/>
        </w:r>
        <w:r w:rsidR="00CA2529">
          <w:rPr>
            <w:webHidden/>
          </w:rPr>
          <w:instrText xml:space="preserve"> PAGEREF _Toc10113328 \h </w:instrText>
        </w:r>
        <w:r w:rsidR="00CA2529">
          <w:rPr>
            <w:webHidden/>
          </w:rPr>
        </w:r>
        <w:r w:rsidR="00CA2529">
          <w:rPr>
            <w:webHidden/>
          </w:rPr>
          <w:fldChar w:fldCharType="separate"/>
        </w:r>
        <w:r w:rsidR="00FA29B9">
          <w:rPr>
            <w:webHidden/>
          </w:rPr>
          <w:t>41</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9" w:history="1">
        <w:r w:rsidR="00CA2529" w:rsidRPr="00280F19">
          <w:rPr>
            <w:rStyle w:val="Hipervnculo"/>
          </w:rPr>
          <w:t>ANEXO 8 ESCRITO DE ESTRATIFICACIÓN DE MIPYME</w:t>
        </w:r>
        <w:r w:rsidR="00CA2529">
          <w:rPr>
            <w:webHidden/>
          </w:rPr>
          <w:tab/>
        </w:r>
        <w:r w:rsidR="00CA2529">
          <w:rPr>
            <w:webHidden/>
          </w:rPr>
          <w:fldChar w:fldCharType="begin"/>
        </w:r>
        <w:r w:rsidR="00CA2529">
          <w:rPr>
            <w:webHidden/>
          </w:rPr>
          <w:instrText xml:space="preserve"> PAGEREF _Toc10113329 \h </w:instrText>
        </w:r>
        <w:r w:rsidR="00CA2529">
          <w:rPr>
            <w:webHidden/>
          </w:rPr>
        </w:r>
        <w:r w:rsidR="00CA2529">
          <w:rPr>
            <w:webHidden/>
          </w:rPr>
          <w:fldChar w:fldCharType="separate"/>
        </w:r>
        <w:r w:rsidR="00FA29B9">
          <w:rPr>
            <w:webHidden/>
          </w:rPr>
          <w:t>42</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0" w:history="1">
        <w:r w:rsidR="00CA2529" w:rsidRPr="00280F19">
          <w:rPr>
            <w:rStyle w:val="Hipervnculo"/>
          </w:rPr>
          <w:t>ANEXO 8 BIS. INSTRUCTIVO DE LLENADO PARA EL ESCRITO DE ESTRATIFICACIÓN DE MICRO, PEQUEÑA O MEDIANA EMPRESA (MIPYMES).</w:t>
        </w:r>
        <w:r w:rsidR="00CA2529">
          <w:rPr>
            <w:webHidden/>
          </w:rPr>
          <w:tab/>
        </w:r>
        <w:r w:rsidR="00CA2529">
          <w:rPr>
            <w:webHidden/>
          </w:rPr>
          <w:fldChar w:fldCharType="begin"/>
        </w:r>
        <w:r w:rsidR="00CA2529">
          <w:rPr>
            <w:webHidden/>
          </w:rPr>
          <w:instrText xml:space="preserve"> PAGEREF _Toc10113330 \h </w:instrText>
        </w:r>
        <w:r w:rsidR="00CA2529">
          <w:rPr>
            <w:webHidden/>
          </w:rPr>
        </w:r>
        <w:r w:rsidR="00CA2529">
          <w:rPr>
            <w:webHidden/>
          </w:rPr>
          <w:fldChar w:fldCharType="separate"/>
        </w:r>
        <w:r w:rsidR="00FA29B9">
          <w:rPr>
            <w:webHidden/>
          </w:rPr>
          <w:t>43</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1" w:history="1">
        <w:r w:rsidR="00CA2529" w:rsidRPr="00280F19">
          <w:rPr>
            <w:rStyle w:val="Hipervnculo"/>
          </w:rPr>
          <w:t>ANEXO 9 PROPUESTA ECONÓMICA</w:t>
        </w:r>
        <w:r w:rsidR="00CA2529">
          <w:rPr>
            <w:webHidden/>
          </w:rPr>
          <w:tab/>
        </w:r>
        <w:r w:rsidR="00CA2529">
          <w:rPr>
            <w:webHidden/>
          </w:rPr>
          <w:fldChar w:fldCharType="begin"/>
        </w:r>
        <w:r w:rsidR="00CA2529">
          <w:rPr>
            <w:webHidden/>
          </w:rPr>
          <w:instrText xml:space="preserve"> PAGEREF _Toc10113331 \h </w:instrText>
        </w:r>
        <w:r w:rsidR="00CA2529">
          <w:rPr>
            <w:webHidden/>
          </w:rPr>
        </w:r>
        <w:r w:rsidR="00CA2529">
          <w:rPr>
            <w:webHidden/>
          </w:rPr>
          <w:fldChar w:fldCharType="separate"/>
        </w:r>
        <w:r w:rsidR="00FA29B9">
          <w:rPr>
            <w:webHidden/>
          </w:rPr>
          <w:t>44</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2" w:history="1">
        <w:r w:rsidR="00CA2529" w:rsidRPr="00280F19">
          <w:rPr>
            <w:rStyle w:val="Hipervnculo"/>
          </w:rPr>
          <w:t>ANEXO 10 RELACIÓN DE DOCUMENTOS A PRESENTAR.</w:t>
        </w:r>
        <w:r w:rsidR="00CA2529">
          <w:rPr>
            <w:webHidden/>
          </w:rPr>
          <w:tab/>
        </w:r>
        <w:r w:rsidR="00CA2529">
          <w:rPr>
            <w:webHidden/>
          </w:rPr>
          <w:fldChar w:fldCharType="begin"/>
        </w:r>
        <w:r w:rsidR="00CA2529">
          <w:rPr>
            <w:webHidden/>
          </w:rPr>
          <w:instrText xml:space="preserve"> PAGEREF _Toc10113332 \h </w:instrText>
        </w:r>
        <w:r w:rsidR="00CA2529">
          <w:rPr>
            <w:webHidden/>
          </w:rPr>
        </w:r>
        <w:r w:rsidR="00CA2529">
          <w:rPr>
            <w:webHidden/>
          </w:rPr>
          <w:fldChar w:fldCharType="separate"/>
        </w:r>
        <w:r w:rsidR="00FA29B9">
          <w:rPr>
            <w:webHidden/>
          </w:rPr>
          <w:t>45</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3" w:history="1">
        <w:r w:rsidR="00CA2529" w:rsidRPr="00280F19">
          <w:rPr>
            <w:rStyle w:val="Hipervnculo"/>
          </w:rPr>
          <w:t>ANEXO 11. FORMATO INFORMACIÓN RESERVADA Y CONFIDENCIAL.</w:t>
        </w:r>
        <w:r w:rsidR="00CA2529">
          <w:rPr>
            <w:webHidden/>
          </w:rPr>
          <w:tab/>
        </w:r>
        <w:r w:rsidR="00CA2529">
          <w:rPr>
            <w:webHidden/>
          </w:rPr>
          <w:fldChar w:fldCharType="begin"/>
        </w:r>
        <w:r w:rsidR="00CA2529">
          <w:rPr>
            <w:webHidden/>
          </w:rPr>
          <w:instrText xml:space="preserve"> PAGEREF _Toc10113333 \h </w:instrText>
        </w:r>
        <w:r w:rsidR="00CA2529">
          <w:rPr>
            <w:webHidden/>
          </w:rPr>
        </w:r>
        <w:r w:rsidR="00CA2529">
          <w:rPr>
            <w:webHidden/>
          </w:rPr>
          <w:fldChar w:fldCharType="separate"/>
        </w:r>
        <w:r w:rsidR="00FA29B9">
          <w:rPr>
            <w:webHidden/>
          </w:rPr>
          <w:t>46</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4" w:history="1">
        <w:r w:rsidR="00CA2529" w:rsidRPr="00280F19">
          <w:rPr>
            <w:rStyle w:val="Hipervnculo"/>
          </w:rPr>
          <w:t>ANEXO 12 SOLICITUD DE ACLARACIONES</w:t>
        </w:r>
        <w:r w:rsidR="00CA2529">
          <w:rPr>
            <w:webHidden/>
          </w:rPr>
          <w:tab/>
        </w:r>
        <w:r w:rsidR="00CA2529">
          <w:rPr>
            <w:webHidden/>
          </w:rPr>
          <w:fldChar w:fldCharType="begin"/>
        </w:r>
        <w:r w:rsidR="00CA2529">
          <w:rPr>
            <w:webHidden/>
          </w:rPr>
          <w:instrText xml:space="preserve"> PAGEREF _Toc10113334 \h </w:instrText>
        </w:r>
        <w:r w:rsidR="00CA2529">
          <w:rPr>
            <w:webHidden/>
          </w:rPr>
        </w:r>
        <w:r w:rsidR="00CA2529">
          <w:rPr>
            <w:webHidden/>
          </w:rPr>
          <w:fldChar w:fldCharType="separate"/>
        </w:r>
        <w:r w:rsidR="00FA29B9">
          <w:rPr>
            <w:webHidden/>
          </w:rPr>
          <w:t>47</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5" w:history="1">
        <w:r w:rsidR="00CA2529" w:rsidRPr="00280F19">
          <w:rPr>
            <w:rStyle w:val="Hipervnculo"/>
          </w:rPr>
          <w:t>ANEXO 13. MODELO DE CONTRATO</w:t>
        </w:r>
        <w:r w:rsidR="00CA2529">
          <w:rPr>
            <w:webHidden/>
          </w:rPr>
          <w:tab/>
        </w:r>
        <w:r w:rsidR="00CA2529">
          <w:rPr>
            <w:webHidden/>
          </w:rPr>
          <w:fldChar w:fldCharType="begin"/>
        </w:r>
        <w:r w:rsidR="00CA2529">
          <w:rPr>
            <w:webHidden/>
          </w:rPr>
          <w:instrText xml:space="preserve"> PAGEREF _Toc10113335 \h </w:instrText>
        </w:r>
        <w:r w:rsidR="00CA2529">
          <w:rPr>
            <w:webHidden/>
          </w:rPr>
        </w:r>
        <w:r w:rsidR="00CA2529">
          <w:rPr>
            <w:webHidden/>
          </w:rPr>
          <w:fldChar w:fldCharType="separate"/>
        </w:r>
        <w:r w:rsidR="00FA29B9">
          <w:rPr>
            <w:webHidden/>
          </w:rPr>
          <w:t>48</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6" w:history="1">
        <w:r w:rsidR="00CA2529" w:rsidRPr="00280F19">
          <w:rPr>
            <w:rStyle w:val="Hipervnculo"/>
            <w:rFonts w:cs="Arial"/>
          </w:rPr>
          <w:t>C L Á U S U L A S</w:t>
        </w:r>
        <w:r w:rsidR="00CA2529">
          <w:rPr>
            <w:webHidden/>
          </w:rPr>
          <w:tab/>
        </w:r>
        <w:r w:rsidR="00CA2529">
          <w:rPr>
            <w:webHidden/>
          </w:rPr>
          <w:fldChar w:fldCharType="begin"/>
        </w:r>
        <w:r w:rsidR="00CA2529">
          <w:rPr>
            <w:webHidden/>
          </w:rPr>
          <w:instrText xml:space="preserve"> PAGEREF _Toc10113336 \h </w:instrText>
        </w:r>
        <w:r w:rsidR="00CA2529">
          <w:rPr>
            <w:webHidden/>
          </w:rPr>
        </w:r>
        <w:r w:rsidR="00CA2529">
          <w:rPr>
            <w:webHidden/>
          </w:rPr>
          <w:fldChar w:fldCharType="separate"/>
        </w:r>
        <w:r w:rsidR="00FA29B9">
          <w:rPr>
            <w:webHidden/>
          </w:rPr>
          <w:t>53</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7" w:history="1">
        <w:r w:rsidR="00CA2529" w:rsidRPr="00280F19">
          <w:rPr>
            <w:rStyle w:val="Hipervnculo"/>
            <w:rFonts w:cs="Arial"/>
          </w:rPr>
          <w:t>PLAZO.- El servicio iniciará a partir de los tres días hábiles siguientes a la notificación del fallo y hasta el 31 de noviembre de 2019.</w:t>
        </w:r>
        <w:r w:rsidR="00CA2529">
          <w:rPr>
            <w:webHidden/>
          </w:rPr>
          <w:tab/>
        </w:r>
        <w:r w:rsidR="00CA2529">
          <w:rPr>
            <w:webHidden/>
          </w:rPr>
          <w:fldChar w:fldCharType="begin"/>
        </w:r>
        <w:r w:rsidR="00CA2529">
          <w:rPr>
            <w:webHidden/>
          </w:rPr>
          <w:instrText xml:space="preserve"> PAGEREF _Toc10113337 \h </w:instrText>
        </w:r>
        <w:r w:rsidR="00CA2529">
          <w:rPr>
            <w:webHidden/>
          </w:rPr>
        </w:r>
        <w:r w:rsidR="00CA2529">
          <w:rPr>
            <w:webHidden/>
          </w:rPr>
          <w:fldChar w:fldCharType="separate"/>
        </w:r>
        <w:r w:rsidR="00FA29B9">
          <w:rPr>
            <w:webHidden/>
          </w:rPr>
          <w:t>59</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8" w:history="1">
        <w:r w:rsidR="00CA2529" w:rsidRPr="00280F19">
          <w:rPr>
            <w:rStyle w:val="Hipervnculo"/>
            <w:rFonts w:eastAsia="Times New Roman"/>
            <w:kern w:val="1"/>
            <w:lang w:val="es-ES_tradnl" w:eastAsia="ar-SA"/>
          </w:rPr>
          <w:t>ANEXO 14</w:t>
        </w:r>
        <w:r w:rsidR="00CA2529" w:rsidRPr="00280F19">
          <w:rPr>
            <w:rStyle w:val="Hipervnculo"/>
            <w:rFonts w:eastAsia="Times New Roman" w:cs="Arial"/>
            <w:kern w:val="1"/>
            <w:lang w:val="es-ES_tradnl" w:eastAsia="ar-SA"/>
          </w:rPr>
          <w:t xml:space="preserve"> ESCRITO DE </w:t>
        </w:r>
        <w:r w:rsidR="00CA2529" w:rsidRPr="00280F19">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CA2529" w:rsidRPr="00280F19">
          <w:rPr>
            <w:rStyle w:val="Hipervnculo"/>
            <w:rFonts w:eastAsia="Times New Roman" w:cs="Arial"/>
            <w:kern w:val="1"/>
            <w:lang w:val="es-ES_tradnl" w:eastAsia="ar-SA"/>
          </w:rPr>
          <w:t>.</w:t>
        </w:r>
        <w:r w:rsidR="00CA2529">
          <w:rPr>
            <w:webHidden/>
          </w:rPr>
          <w:tab/>
        </w:r>
        <w:r w:rsidR="00CA2529">
          <w:rPr>
            <w:webHidden/>
          </w:rPr>
          <w:fldChar w:fldCharType="begin"/>
        </w:r>
        <w:r w:rsidR="00CA2529">
          <w:rPr>
            <w:webHidden/>
          </w:rPr>
          <w:instrText xml:space="preserve"> PAGEREF _Toc10113338 \h </w:instrText>
        </w:r>
        <w:r w:rsidR="00CA2529">
          <w:rPr>
            <w:webHidden/>
          </w:rPr>
        </w:r>
        <w:r w:rsidR="00CA2529">
          <w:rPr>
            <w:webHidden/>
          </w:rPr>
          <w:fldChar w:fldCharType="separate"/>
        </w:r>
        <w:r w:rsidR="00FA29B9">
          <w:rPr>
            <w:webHidden/>
          </w:rPr>
          <w:t>75</w:t>
        </w:r>
        <w:r w:rsidR="00CA2529">
          <w:rPr>
            <w:webHidden/>
          </w:rPr>
          <w:fldChar w:fldCharType="end"/>
        </w:r>
      </w:hyperlink>
    </w:p>
    <w:p w:rsidR="00CA2529" w:rsidRDefault="0007585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9" w:history="1">
        <w:r w:rsidR="00CA2529" w:rsidRPr="00280F19">
          <w:rPr>
            <w:rStyle w:val="Hipervnculo"/>
          </w:rPr>
          <w:t>ANEXO 15. GLOSARIO</w:t>
        </w:r>
        <w:r w:rsidR="00CA2529">
          <w:rPr>
            <w:webHidden/>
          </w:rPr>
          <w:tab/>
        </w:r>
        <w:r w:rsidR="00CA2529">
          <w:rPr>
            <w:webHidden/>
          </w:rPr>
          <w:fldChar w:fldCharType="begin"/>
        </w:r>
        <w:r w:rsidR="00CA2529">
          <w:rPr>
            <w:webHidden/>
          </w:rPr>
          <w:instrText xml:space="preserve"> PAGEREF _Toc10113339 \h </w:instrText>
        </w:r>
        <w:r w:rsidR="00CA2529">
          <w:rPr>
            <w:webHidden/>
          </w:rPr>
        </w:r>
        <w:r w:rsidR="00CA2529">
          <w:rPr>
            <w:webHidden/>
          </w:rPr>
          <w:fldChar w:fldCharType="separate"/>
        </w:r>
        <w:r w:rsidR="00FA29B9">
          <w:rPr>
            <w:webHidden/>
          </w:rPr>
          <w:t>76</w:t>
        </w:r>
        <w:r w:rsidR="00CA2529">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8F5D8B" w:rsidRPr="00690542">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0E34F9">
      <w:pPr>
        <w:pStyle w:val="Ttulo1"/>
      </w:pPr>
      <w:bookmarkStart w:id="1" w:name="_Toc367205732"/>
      <w:bookmarkStart w:id="2" w:name="_Toc431385995"/>
      <w:bookmarkStart w:id="3" w:name="_Toc431386272"/>
      <w:bookmarkStart w:id="4" w:name="_Toc10113273"/>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10113274"/>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0000E8">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Técnica de Conservación y Servicios Complementarios</w:t>
            </w:r>
            <w:r w:rsidR="008E3CF7">
              <w:rPr>
                <w:rFonts w:cs="Arial"/>
                <w:szCs w:val="20"/>
                <w:lang w:eastAsia="es-MX"/>
              </w:rPr>
              <w:t xml:space="preserve"> / </w:t>
            </w:r>
            <w:r w:rsidR="008E3CF7" w:rsidRPr="008E3CF7">
              <w:rPr>
                <w:rFonts w:cs="Arial"/>
                <w:szCs w:val="20"/>
                <w:lang w:eastAsia="es-MX"/>
              </w:rPr>
              <w:t>División de Inmuebles Centrales</w:t>
            </w:r>
            <w:r w:rsidR="001C795B" w:rsidRPr="00690542">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10113275"/>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10113276"/>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690542">
        <w:rPr>
          <w:rFonts w:cs="Arial"/>
          <w:bCs/>
          <w:szCs w:val="20"/>
          <w:lang w:eastAsia="ar-SA"/>
        </w:rPr>
        <w:t>IA-</w:t>
      </w:r>
      <w:r w:rsidR="00697117" w:rsidRPr="00690542">
        <w:rPr>
          <w:rFonts w:cs="Arial"/>
          <w:bCs/>
          <w:szCs w:val="20"/>
          <w:lang w:eastAsia="ar-SA"/>
        </w:rPr>
        <w:t>050GYR019</w:t>
      </w:r>
      <w:r w:rsidRPr="00690542">
        <w:rPr>
          <w:rFonts w:cs="Arial"/>
          <w:bCs/>
          <w:szCs w:val="20"/>
          <w:lang w:eastAsia="ar-SA"/>
        </w:rPr>
        <w:t>-</w:t>
      </w:r>
      <w:r w:rsidR="008E3CF7">
        <w:rPr>
          <w:rFonts w:cs="Arial"/>
          <w:bCs/>
          <w:szCs w:val="20"/>
          <w:lang w:eastAsia="ar-SA"/>
        </w:rPr>
        <w:t>E</w:t>
      </w:r>
      <w:r w:rsidR="00726514">
        <w:rPr>
          <w:rFonts w:cs="Arial"/>
          <w:bCs/>
          <w:szCs w:val="20"/>
          <w:lang w:eastAsia="ar-SA"/>
        </w:rPr>
        <w:t>79</w:t>
      </w:r>
      <w:r w:rsidRPr="00690542">
        <w:rPr>
          <w:rFonts w:cs="Arial"/>
          <w:bCs/>
          <w:szCs w:val="20"/>
          <w:lang w:eastAsia="ar-SA"/>
        </w:rPr>
        <w:t>-</w:t>
      </w:r>
      <w:r w:rsidR="000F1CB8" w:rsidRPr="00690542">
        <w:rPr>
          <w:rFonts w:cs="Arial"/>
          <w:bCs/>
          <w:szCs w:val="20"/>
          <w:lang w:eastAsia="ar-SA"/>
        </w:rPr>
        <w:t>201</w:t>
      </w:r>
      <w:r w:rsidR="00C86CC0">
        <w:rPr>
          <w:rFonts w:cs="Arial"/>
          <w:bCs/>
          <w:szCs w:val="20"/>
          <w:lang w:eastAsia="ar-SA"/>
        </w:rPr>
        <w:t>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10113277"/>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10113278"/>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10113279"/>
      <w:r w:rsidRPr="00690542">
        <w:rPr>
          <w:lang w:val="es-MX"/>
        </w:rPr>
        <w:t>1.6.- Disponibilidad presupuestaria.</w:t>
      </w:r>
      <w:bookmarkEnd w:id="43"/>
      <w:bookmarkEnd w:id="44"/>
      <w:bookmarkEnd w:id="45"/>
      <w:bookmarkEnd w:id="46"/>
    </w:p>
    <w:p w:rsidR="001C795B"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4B2EBE">
        <w:rPr>
          <w:rFonts w:cs="Arial"/>
          <w:szCs w:val="20"/>
        </w:rPr>
        <w:t>0000</w:t>
      </w:r>
      <w:r w:rsidR="005340EA">
        <w:rPr>
          <w:rFonts w:cs="Arial"/>
          <w:szCs w:val="20"/>
        </w:rPr>
        <w:t>1543</w:t>
      </w:r>
      <w:r w:rsidR="001B1E9E">
        <w:rPr>
          <w:rFonts w:cs="Arial"/>
          <w:szCs w:val="20"/>
        </w:rPr>
        <w:t>07</w:t>
      </w:r>
      <w:r w:rsidR="004B2EBE">
        <w:rPr>
          <w:rFonts w:cs="Arial"/>
          <w:szCs w:val="20"/>
        </w:rPr>
        <w:t>-2019</w:t>
      </w:r>
    </w:p>
    <w:p w:rsidR="00851FE5" w:rsidRDefault="00851FE5" w:rsidP="00421F60">
      <w:pPr>
        <w:tabs>
          <w:tab w:val="left" w:pos="6240"/>
        </w:tabs>
        <w:suppressAutoHyphens/>
        <w:spacing w:after="0" w:line="240" w:lineRule="auto"/>
        <w:ind w:left="-284" w:right="-141"/>
        <w:jc w:val="both"/>
        <w:rPr>
          <w:rFonts w:cs="Arial"/>
          <w:szCs w:val="20"/>
        </w:rPr>
      </w:pPr>
    </w:p>
    <w:p w:rsidR="004B2EBE" w:rsidRPr="00690542" w:rsidRDefault="004B2EBE"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0E34F9">
      <w:pPr>
        <w:pStyle w:val="Ttulo1"/>
      </w:pPr>
      <w:bookmarkStart w:id="47" w:name="_Toc367205740"/>
      <w:bookmarkStart w:id="48" w:name="_Toc431386002"/>
      <w:bookmarkStart w:id="49" w:name="_Toc431386279"/>
      <w:bookmarkStart w:id="50" w:name="_Toc10113280"/>
      <w:r w:rsidRPr="00690542">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10113281"/>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690542" w:rsidRDefault="00690542" w:rsidP="009A4A13">
      <w:pPr>
        <w:spacing w:after="0" w:line="240" w:lineRule="auto"/>
        <w:ind w:left="-284" w:right="-284"/>
        <w:jc w:val="both"/>
        <w:rPr>
          <w:rFonts w:cs="Arial"/>
        </w:rPr>
      </w:pPr>
      <w:r w:rsidRPr="00690542">
        <w:rPr>
          <w:rFonts w:cs="Arial"/>
        </w:rPr>
        <w:t xml:space="preserve">Se requiere la contratación </w:t>
      </w:r>
      <w:r w:rsidR="009262B6" w:rsidRPr="009262B6">
        <w:rPr>
          <w:rFonts w:cs="Arial"/>
        </w:rPr>
        <w:t xml:space="preserve">del servicio de: </w:t>
      </w:r>
      <w:r w:rsidR="001B1E9E">
        <w:rPr>
          <w:rFonts w:cs="Arial"/>
        </w:rPr>
        <w:t>Lavado de Cristales y Alucobond en fachadas de los inmuebles a cargo de la División de Inmuebles Centrales</w:t>
      </w:r>
      <w:r w:rsidR="00CF7C06" w:rsidRPr="00CF7C06">
        <w:rPr>
          <w:rFonts w:cs="Arial"/>
        </w:rPr>
        <w:t>, para el ejercicio 2019</w:t>
      </w:r>
      <w:r w:rsidR="000B681F">
        <w:rPr>
          <w:rFonts w:cs="Arial"/>
        </w:rPr>
        <w:t>.</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10113282"/>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1C795B" w:rsidRPr="00690542"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10113283"/>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2C2377" w:rsidP="00EC3C7B">
      <w:pPr>
        <w:spacing w:after="0" w:line="240" w:lineRule="auto"/>
        <w:ind w:left="-284" w:right="-284"/>
        <w:jc w:val="both"/>
        <w:rPr>
          <w:rFonts w:cs="Arial"/>
          <w:bCs/>
        </w:rPr>
      </w:pPr>
      <w:r>
        <w:rPr>
          <w:rFonts w:cs="Arial"/>
          <w:bCs/>
        </w:rPr>
        <w:t xml:space="preserve">El licitante debera cumplir con los requisitos establecidos en la Norma Oficial Mexicana </w:t>
      </w:r>
      <w:r w:rsidRPr="002C2377">
        <w:rPr>
          <w:rFonts w:cs="Arial"/>
          <w:b/>
          <w:bCs/>
        </w:rPr>
        <w:t>NOM-009-STPS-2011</w:t>
      </w:r>
      <w:r>
        <w:rPr>
          <w:rFonts w:cs="Arial"/>
          <w:bCs/>
        </w:rPr>
        <w:t>, Condiciones de Seguridad para Realizar Trabajos de Altura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10113284"/>
      <w:r w:rsidRPr="00690542">
        <w:rPr>
          <w:lang w:val="es-MX"/>
        </w:rPr>
        <w:t>2.4.- Las cantidades a contratar serán</w:t>
      </w:r>
      <w:bookmarkEnd w:id="72"/>
      <w:bookmarkEnd w:id="73"/>
      <w:r w:rsidRPr="00690542">
        <w:rPr>
          <w:lang w:val="es-MX"/>
        </w:rPr>
        <w:t>.</w:t>
      </w:r>
      <w:bookmarkEnd w:id="74"/>
    </w:p>
    <w:p w:rsidR="001C795B" w:rsidRPr="00690542" w:rsidRDefault="00D63572" w:rsidP="004D3597">
      <w:pPr>
        <w:numPr>
          <w:ilvl w:val="0"/>
          <w:numId w:val="24"/>
        </w:numPr>
        <w:tabs>
          <w:tab w:val="num" w:pos="-284"/>
        </w:tabs>
        <w:spacing w:after="0" w:line="240" w:lineRule="auto"/>
        <w:ind w:left="-284" w:right="-284" w:firstLine="0"/>
        <w:rPr>
          <w:rFonts w:cs="Arial"/>
        </w:rPr>
      </w:pPr>
      <w:r w:rsidRPr="00D63572">
        <w:rPr>
          <w:rFonts w:cs="Arial"/>
        </w:rPr>
        <w:t>El contrato derivado del presente procedimiento no 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10113285"/>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10113286"/>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0E34F9">
      <w:pPr>
        <w:pStyle w:val="Ttulo1"/>
      </w:pPr>
      <w:bookmarkStart w:id="82" w:name="_Toc431386009"/>
      <w:bookmarkStart w:id="83" w:name="_Toc431386286"/>
      <w:bookmarkStart w:id="84" w:name="_Toc10113287"/>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10113288"/>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544"/>
        <w:gridCol w:w="1515"/>
        <w:gridCol w:w="2375"/>
      </w:tblGrid>
      <w:tr w:rsidR="001C795B" w:rsidRPr="00690542" w:rsidTr="00CA2529">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2544"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51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2375"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CA2529">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4059"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2375"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CA2529">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2544" w:type="dxa"/>
            <w:vAlign w:val="center"/>
          </w:tcPr>
          <w:p w:rsidR="001C795B" w:rsidRPr="00690542" w:rsidRDefault="00CA2529" w:rsidP="00517FE7">
            <w:pPr>
              <w:pStyle w:val="Encabezado"/>
              <w:tabs>
                <w:tab w:val="left" w:pos="9000"/>
              </w:tabs>
              <w:jc w:val="center"/>
              <w:rPr>
                <w:rFonts w:ascii="Arial" w:hAnsi="Arial" w:cs="Arial"/>
                <w:sz w:val="20"/>
                <w:lang w:val="es-MX"/>
              </w:rPr>
            </w:pPr>
            <w:r>
              <w:rPr>
                <w:rFonts w:ascii="Arial" w:hAnsi="Arial" w:cs="Arial"/>
                <w:sz w:val="20"/>
                <w:lang w:val="es-MX"/>
              </w:rPr>
              <w:t>10</w:t>
            </w:r>
            <w:r w:rsidR="001B1E9E">
              <w:rPr>
                <w:rFonts w:ascii="Arial" w:hAnsi="Arial" w:cs="Arial"/>
                <w:sz w:val="20"/>
                <w:lang w:val="es-MX"/>
              </w:rPr>
              <w:t xml:space="preserve"> de junio de 2019</w:t>
            </w:r>
          </w:p>
        </w:tc>
        <w:tc>
          <w:tcPr>
            <w:tcW w:w="1515" w:type="dxa"/>
            <w:vAlign w:val="center"/>
          </w:tcPr>
          <w:p w:rsidR="001C795B" w:rsidRPr="00690542" w:rsidRDefault="00CA2529" w:rsidP="0009511A">
            <w:pPr>
              <w:pStyle w:val="Encabezado"/>
              <w:tabs>
                <w:tab w:val="left" w:pos="9000"/>
              </w:tabs>
              <w:ind w:left="34"/>
              <w:jc w:val="center"/>
              <w:rPr>
                <w:rFonts w:ascii="Arial" w:hAnsi="Arial" w:cs="Arial"/>
                <w:sz w:val="20"/>
                <w:lang w:val="es-MX"/>
              </w:rPr>
            </w:pPr>
            <w:r>
              <w:rPr>
                <w:rFonts w:ascii="Arial" w:hAnsi="Arial" w:cs="Arial"/>
                <w:sz w:val="20"/>
                <w:lang w:val="es-MX"/>
              </w:rPr>
              <w:t>13</w:t>
            </w:r>
            <w:r w:rsidR="00517FE7">
              <w:rPr>
                <w:rFonts w:ascii="Arial" w:hAnsi="Arial" w:cs="Arial"/>
                <w:sz w:val="20"/>
                <w:lang w:val="es-MX"/>
              </w:rPr>
              <w:t xml:space="preserve">:00 </w:t>
            </w:r>
            <w:r w:rsidR="007711BF">
              <w:rPr>
                <w:rFonts w:ascii="Arial" w:hAnsi="Arial" w:cs="Arial"/>
                <w:sz w:val="20"/>
                <w:lang w:val="es-MX"/>
              </w:rPr>
              <w:t>Horas.</w:t>
            </w:r>
          </w:p>
        </w:tc>
        <w:tc>
          <w:tcPr>
            <w:tcW w:w="2375"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CA2529">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2544" w:type="dxa"/>
            <w:vAlign w:val="center"/>
          </w:tcPr>
          <w:p w:rsidR="00020DE8" w:rsidRPr="00690542" w:rsidRDefault="00CA2529" w:rsidP="0009511A">
            <w:pPr>
              <w:pStyle w:val="Encabezado"/>
              <w:tabs>
                <w:tab w:val="left" w:pos="9000"/>
              </w:tabs>
              <w:jc w:val="center"/>
              <w:rPr>
                <w:rFonts w:ascii="Arial" w:hAnsi="Arial" w:cs="Arial"/>
                <w:sz w:val="20"/>
                <w:lang w:val="es-MX"/>
              </w:rPr>
            </w:pPr>
            <w:r>
              <w:rPr>
                <w:rFonts w:ascii="Arial" w:hAnsi="Arial" w:cs="Arial"/>
                <w:sz w:val="20"/>
                <w:lang w:val="es-MX"/>
              </w:rPr>
              <w:t>17</w:t>
            </w:r>
            <w:r w:rsidR="001B1E9E">
              <w:rPr>
                <w:rFonts w:ascii="Arial" w:hAnsi="Arial" w:cs="Arial"/>
                <w:sz w:val="20"/>
                <w:lang w:val="es-MX"/>
              </w:rPr>
              <w:t xml:space="preserve"> de junio de 2019</w:t>
            </w:r>
          </w:p>
        </w:tc>
        <w:tc>
          <w:tcPr>
            <w:tcW w:w="1515" w:type="dxa"/>
            <w:vAlign w:val="center"/>
          </w:tcPr>
          <w:p w:rsidR="00020DE8" w:rsidRPr="00690542" w:rsidRDefault="00517FE7" w:rsidP="001B1E9E">
            <w:pPr>
              <w:pStyle w:val="Encabezado"/>
              <w:tabs>
                <w:tab w:val="left" w:pos="9000"/>
              </w:tabs>
              <w:ind w:left="34"/>
              <w:jc w:val="center"/>
              <w:rPr>
                <w:rFonts w:ascii="Arial" w:hAnsi="Arial" w:cs="Arial"/>
                <w:sz w:val="20"/>
                <w:lang w:val="es-MX"/>
              </w:rPr>
            </w:pPr>
            <w:r>
              <w:rPr>
                <w:rFonts w:ascii="Arial" w:hAnsi="Arial" w:cs="Arial"/>
                <w:sz w:val="20"/>
                <w:lang w:val="es-MX"/>
              </w:rPr>
              <w:t>1</w:t>
            </w:r>
            <w:r w:rsidR="001B1E9E">
              <w:rPr>
                <w:rFonts w:ascii="Arial" w:hAnsi="Arial" w:cs="Arial"/>
                <w:sz w:val="20"/>
                <w:lang w:val="es-MX"/>
              </w:rPr>
              <w:t>3</w:t>
            </w:r>
            <w:r>
              <w:rPr>
                <w:rFonts w:ascii="Arial" w:hAnsi="Arial" w:cs="Arial"/>
                <w:sz w:val="20"/>
                <w:lang w:val="es-MX"/>
              </w:rPr>
              <w:t>:00</w:t>
            </w:r>
            <w:r w:rsidR="007711BF">
              <w:rPr>
                <w:rFonts w:ascii="Arial" w:hAnsi="Arial" w:cs="Arial"/>
                <w:sz w:val="20"/>
                <w:lang w:val="es-MX"/>
              </w:rPr>
              <w:t xml:space="preserve"> Horas</w:t>
            </w:r>
          </w:p>
        </w:tc>
        <w:tc>
          <w:tcPr>
            <w:tcW w:w="2375"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03624A">
        <w:rPr>
          <w:rFonts w:cs="Arial"/>
          <w:b/>
        </w:rPr>
        <w:t>14</w:t>
      </w:r>
      <w:r w:rsidR="00517FE7" w:rsidRPr="00517FE7">
        <w:rPr>
          <w:rFonts w:cs="Arial"/>
          <w:b/>
        </w:rPr>
        <w:t>.00</w:t>
      </w:r>
      <w:r w:rsidRPr="00690542">
        <w:rPr>
          <w:rFonts w:cs="Arial"/>
          <w:b/>
        </w:rPr>
        <w:t xml:space="preserve"> horas del </w:t>
      </w:r>
      <w:r w:rsidR="00726514">
        <w:rPr>
          <w:rFonts w:cs="Arial"/>
          <w:b/>
        </w:rPr>
        <w:t>3</w:t>
      </w:r>
      <w:r w:rsidR="00517FE7">
        <w:rPr>
          <w:rFonts w:cs="Arial"/>
          <w:b/>
        </w:rPr>
        <w:t xml:space="preserve"> de </w:t>
      </w:r>
      <w:r w:rsidR="00726514">
        <w:rPr>
          <w:rFonts w:cs="Arial"/>
          <w:b/>
        </w:rPr>
        <w:t>junio</w:t>
      </w:r>
      <w:r w:rsidR="00517FE7">
        <w:rPr>
          <w:rFonts w:cs="Arial"/>
          <w:b/>
        </w:rPr>
        <w:t xml:space="preserve"> de 2019</w:t>
      </w:r>
      <w:r w:rsidR="005556B5" w:rsidRPr="00690542">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10113289"/>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 xml:space="preserve">án consideradas las proposiciones que se reciban por medio de CompraNet en respuesta al requerimiento técnico y económico. El </w:t>
      </w:r>
      <w:r w:rsidR="000131EA" w:rsidRPr="0003624A">
        <w:rPr>
          <w:b/>
        </w:rPr>
        <w:t>licitante deberá firmar electrónicamente</w:t>
      </w:r>
      <w:r w:rsidR="000131EA" w:rsidRPr="00690542">
        <w:t xml:space="preserv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 xml:space="preserve">sólo esos archivos deberán firmarse utilizando el módulo de firma electrónica de </w:t>
      </w:r>
      <w:r w:rsidR="000131EA" w:rsidRPr="0003624A">
        <w:rPr>
          <w:u w:val="single"/>
        </w:rPr>
        <w:t>documentos y cargarse</w:t>
      </w:r>
      <w:r w:rsidR="000131EA" w:rsidRPr="00690542">
        <w:t xml:space="preserve"> en el área correspondiente, por lo que en caso de firmar electrónicamente </w:t>
      </w:r>
      <w:r w:rsidR="006D6CF5">
        <w:t xml:space="preserve">con </w:t>
      </w:r>
      <w:r w:rsidR="000131EA" w:rsidRPr="00690542">
        <w:t>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10113290"/>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10113291"/>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10113292"/>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 xml:space="preserve">El licitante podrá presentar a su elección, dentro o fuera del </w:t>
      </w:r>
      <w:r w:rsidR="006D6CF5">
        <w:t>s</w:t>
      </w:r>
      <w:r w:rsidRPr="00690542">
        <w:t>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10113293"/>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10113294"/>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00170C93">
        <w:rPr>
          <w:rFonts w:cs="Arial"/>
          <w:szCs w:val="20"/>
          <w:lang w:eastAsia="es-ES"/>
        </w:rPr>
        <w:t xml:space="preserve">a mas tardar </w:t>
      </w:r>
      <w:r w:rsidRPr="00690542">
        <w:rPr>
          <w:rFonts w:cs="Arial"/>
          <w:szCs w:val="20"/>
          <w:lang w:eastAsia="es-ES"/>
        </w:rPr>
        <w:t xml:space="preserve">el </w:t>
      </w:r>
      <w:r w:rsidR="006D6CF5">
        <w:rPr>
          <w:rFonts w:cs="Arial"/>
          <w:b/>
          <w:szCs w:val="20"/>
          <w:lang w:eastAsia="es-ES"/>
        </w:rPr>
        <w:t>2</w:t>
      </w:r>
      <w:r w:rsidR="0009511A" w:rsidRPr="0009511A">
        <w:rPr>
          <w:rFonts w:cs="Arial"/>
          <w:b/>
          <w:szCs w:val="20"/>
          <w:lang w:eastAsia="es-ES"/>
        </w:rPr>
        <w:t xml:space="preserve"> </w:t>
      </w:r>
      <w:r w:rsidR="005556B5" w:rsidRPr="00690542">
        <w:rPr>
          <w:rFonts w:cs="Arial"/>
          <w:b/>
        </w:rPr>
        <w:t xml:space="preserve">de </w:t>
      </w:r>
      <w:r w:rsidR="00170C93">
        <w:rPr>
          <w:rFonts w:cs="Arial"/>
          <w:b/>
        </w:rPr>
        <w:t xml:space="preserve"> </w:t>
      </w:r>
      <w:r w:rsidR="006D6CF5">
        <w:rPr>
          <w:rFonts w:cs="Arial"/>
          <w:b/>
        </w:rPr>
        <w:t>jul</w:t>
      </w:r>
      <w:r w:rsidR="00726514">
        <w:rPr>
          <w:rFonts w:cs="Arial"/>
          <w:b/>
        </w:rPr>
        <w:t>io</w:t>
      </w:r>
      <w:r w:rsidR="00170C93">
        <w:rPr>
          <w:rFonts w:cs="Arial"/>
          <w:b/>
        </w:rPr>
        <w:t xml:space="preserve"> de </w:t>
      </w:r>
      <w:r w:rsidR="005556B5" w:rsidRPr="00690542">
        <w:rPr>
          <w:rFonts w:cs="Arial"/>
          <w:b/>
        </w:rPr>
        <w:t>201</w:t>
      </w:r>
      <w:r w:rsidR="00170C93">
        <w:rPr>
          <w:rFonts w:cs="Arial"/>
          <w:b/>
        </w:rPr>
        <w:t>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6D6CF5"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6D6CF5" w:rsidRDefault="006D6CF5"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Para la firma del contrato </w:t>
      </w:r>
      <w:r w:rsidR="006D6CF5">
        <w:rPr>
          <w:rFonts w:cs="Arial"/>
          <w:szCs w:val="20"/>
          <w:lang w:eastAsia="es-ES"/>
        </w:rPr>
        <w:t xml:space="preserve">el licitante ganador </w:t>
      </w:r>
      <w:r w:rsidRPr="006D6CF5">
        <w:rPr>
          <w:rFonts w:cs="Arial"/>
          <w:b/>
          <w:szCs w:val="20"/>
          <w:lang w:eastAsia="es-ES"/>
        </w:rPr>
        <w:t xml:space="preserve">deberá presentar </w:t>
      </w:r>
      <w:r w:rsidR="006D6CF5">
        <w:rPr>
          <w:rFonts w:cs="Arial"/>
          <w:b/>
          <w:szCs w:val="20"/>
          <w:lang w:eastAsia="es-ES"/>
        </w:rPr>
        <w:t>de manera previa</w:t>
      </w:r>
      <w:r w:rsidR="006D6CF5">
        <w:rPr>
          <w:rFonts w:cs="Arial"/>
          <w:szCs w:val="20"/>
          <w:lang w:eastAsia="es-ES"/>
        </w:rPr>
        <w:t xml:space="preserve"> </w:t>
      </w:r>
      <w:r w:rsidRPr="00690542">
        <w:rPr>
          <w:rFonts w:cs="Arial"/>
          <w:szCs w:val="20"/>
          <w:lang w:eastAsia="es-ES"/>
        </w:rPr>
        <w:t xml:space="preserve">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10113295"/>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10113296"/>
      <w:r w:rsidRPr="00690542">
        <w:rPr>
          <w:lang w:val="es-MX"/>
        </w:rPr>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10113297"/>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0E34F9">
      <w:pPr>
        <w:pStyle w:val="Ttulo1"/>
      </w:pPr>
      <w:bookmarkStart w:id="116" w:name="_Toc431386015"/>
      <w:bookmarkStart w:id="117" w:name="_Toc431386292"/>
      <w:bookmarkStart w:id="118" w:name="_Toc10113298"/>
      <w:r w:rsidRPr="00690542">
        <w:rPr>
          <w:lang w:eastAsia="es-ES"/>
        </w:rPr>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44759D" w:rsidP="000131EA">
      <w:pPr>
        <w:pStyle w:val="Ttulo2"/>
        <w:numPr>
          <w:ilvl w:val="1"/>
          <w:numId w:val="22"/>
        </w:numPr>
        <w:rPr>
          <w:lang w:val="es-MX"/>
        </w:rPr>
      </w:pPr>
      <w:bookmarkStart w:id="120" w:name="_Toc431386016"/>
      <w:bookmarkStart w:id="121" w:name="_Toc431386293"/>
      <w:bookmarkStart w:id="122" w:name="_Toc10113299"/>
      <w:r>
        <w:rPr>
          <w:lang w:val="es-MX"/>
        </w:rPr>
        <w:t xml:space="preserve">. </w:t>
      </w:r>
      <w:r w:rsidR="001C795B" w:rsidRPr="00690542">
        <w:rPr>
          <w:lang w:val="es-MX"/>
        </w:rPr>
        <w:t>Con fundamento en los artículos 26 Bis fracción II y 34 de la LAASSP, el licitante deberá remitir a través del sistema CompraNet, la siguiente documentación:</w:t>
      </w:r>
      <w:bookmarkEnd w:id="120"/>
      <w:bookmarkEnd w:id="121"/>
      <w:bookmarkEnd w:id="122"/>
      <w:r w:rsidR="001C795B"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10113300"/>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10113301"/>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10113302"/>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rsidRPr="0044759D">
        <w:rPr>
          <w:b/>
        </w:rPr>
        <w:t>deberá integrar en</w:t>
      </w:r>
      <w:r w:rsidR="00FA5B7E">
        <w:t xml:space="preserve">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44759D"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10113303"/>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10113304"/>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10113305"/>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10113306"/>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10113307"/>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10113308"/>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10113309"/>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10113310"/>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 xml:space="preserve">Cuando la proposición técnica o económica </w:t>
      </w:r>
      <w:r w:rsidRPr="0044759D">
        <w:rPr>
          <w:rFonts w:cs="Arial"/>
          <w:b/>
          <w:szCs w:val="20"/>
        </w:rPr>
        <w:t>no cuente con la firma electrónica</w:t>
      </w:r>
      <w:r w:rsidRPr="00690542">
        <w:rPr>
          <w:rFonts w:cs="Arial"/>
          <w:szCs w:val="20"/>
        </w:rPr>
        <w:t xml:space="preserve">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w:t>
      </w:r>
      <w:r w:rsidR="0044759D">
        <w:rPr>
          <w:rFonts w:cs="Arial"/>
          <w:szCs w:val="20"/>
          <w:lang w:val="es-ES_tradnl" w:eastAsia="es-ES"/>
        </w:rPr>
        <w:t xml:space="preserve"> en la</w:t>
      </w:r>
      <w:r w:rsidRPr="0016507C">
        <w:rPr>
          <w:rFonts w:cs="Arial"/>
          <w:szCs w:val="20"/>
          <w:lang w:val="es-ES_tradnl" w:eastAsia="es-ES"/>
        </w:rPr>
        <w:t xml:space="preserve">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0E34F9">
      <w:pPr>
        <w:pStyle w:val="Ttulo1"/>
      </w:pPr>
      <w:bookmarkStart w:id="142" w:name="_Toc424735343"/>
      <w:bookmarkStart w:id="143" w:name="_Toc431386021"/>
      <w:bookmarkStart w:id="144" w:name="_Toc431386298"/>
      <w:bookmarkStart w:id="145" w:name="_Toc10113311"/>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10113312"/>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 xml:space="preserve">La proposición técnica </w:t>
      </w:r>
      <w:r w:rsidRPr="00EC4D92">
        <w:rPr>
          <w:rFonts w:cs="Arial"/>
          <w:b/>
          <w:szCs w:val="20"/>
        </w:rPr>
        <w:t>deberá contar con la Firma electrónica</w:t>
      </w:r>
      <w:r w:rsidRPr="00690542">
        <w:rPr>
          <w:rFonts w:cs="Arial"/>
          <w:szCs w:val="20"/>
        </w:rPr>
        <w:t>,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10113313"/>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 xml:space="preserve">Sólo las proposiciones que resulten solventes tecnicamente, serán consideradas para realizar la evaluación </w:t>
      </w:r>
      <w:r w:rsidR="00EC4D92">
        <w:rPr>
          <w:rFonts w:cs="Arial"/>
          <w:szCs w:val="20"/>
          <w:lang w:eastAsia="es-ES"/>
        </w:rPr>
        <w:t xml:space="preserve">legal y </w:t>
      </w:r>
      <w:r w:rsidRPr="00690542">
        <w:rPr>
          <w:rFonts w:cs="Arial"/>
          <w:szCs w:val="20"/>
          <w:lang w:eastAsia="es-ES"/>
        </w:rPr>
        <w:t>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w:t>
      </w:r>
      <w:r w:rsidR="00484C14">
        <w:rPr>
          <w:rFonts w:cs="Arial"/>
          <w:szCs w:val="20"/>
        </w:rPr>
        <w:t>Importe</w:t>
      </w:r>
      <w:r w:rsidRPr="00690542">
        <w:rPr>
          <w:rFonts w:cs="Arial"/>
          <w:szCs w:val="20"/>
        </w:rPr>
        <w:t xml:space="preserve"> de cada concepto</w:t>
      </w:r>
      <w:r w:rsidR="00484C14">
        <w:rPr>
          <w:rFonts w:cs="Arial"/>
          <w:szCs w:val="20"/>
        </w:rPr>
        <w:t>, Subtotal, IVA y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10113314"/>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312E0C">
        <w:rPr>
          <w:rFonts w:cs="Arial"/>
          <w:szCs w:val="20"/>
        </w:rPr>
        <w:t>la</w:t>
      </w:r>
      <w:r w:rsidR="00270F0B" w:rsidRPr="00690542">
        <w:rPr>
          <w:rFonts w:cs="Arial"/>
          <w:szCs w:val="20"/>
        </w:rPr>
        <w:t xml:space="preserve"> presente </w:t>
      </w:r>
      <w:r w:rsidR="00312E0C">
        <w:rPr>
          <w:rFonts w:cs="Arial"/>
          <w:szCs w:val="20"/>
        </w:rPr>
        <w:t>convocatoria</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0E34F9">
      <w:pPr>
        <w:pStyle w:val="Ttulo1"/>
        <w:rPr>
          <w:rFonts w:eastAsia="Arial Unicode MS"/>
        </w:rPr>
      </w:pPr>
      <w:bookmarkStart w:id="155" w:name="_Toc431386025"/>
      <w:bookmarkStart w:id="156" w:name="_Toc431386302"/>
      <w:bookmarkStart w:id="157" w:name="_Toc10113315"/>
      <w:r w:rsidRPr="00690542">
        <w:t>6.  RELACIÓN DE DOCUMENTOS</w:t>
      </w:r>
      <w:r w:rsidR="00ED33DD">
        <w:t xml:space="preserve"> LEGALES</w:t>
      </w:r>
      <w:r w:rsidRPr="00690542">
        <w:t xml:space="preserve">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0E34F9">
      <w:pPr>
        <w:pStyle w:val="Ttulo1"/>
      </w:pPr>
      <w:bookmarkStart w:id="158" w:name="_Toc367205802"/>
      <w:bookmarkStart w:id="159" w:name="_Toc431386026"/>
      <w:bookmarkStart w:id="160" w:name="_Toc431386303"/>
      <w:bookmarkStart w:id="161" w:name="_Toc10113316"/>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10113317"/>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 xml:space="preserve">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w:t>
      </w:r>
      <w:hyperlink r:id="rId12" w:history="1">
        <w:r w:rsidR="00A3730A" w:rsidRPr="00E765FB">
          <w:rPr>
            <w:rStyle w:val="Hipervnculo"/>
            <w:rFonts w:cs="Arial"/>
            <w:szCs w:val="20"/>
          </w:rPr>
          <w:t>rupc@funcionpublica.gob.mx</w:t>
        </w:r>
      </w:hyperlink>
      <w:r w:rsidR="00A3730A">
        <w:rPr>
          <w:rFonts w:cs="Arial"/>
          <w:szCs w:val="20"/>
        </w:rPr>
        <w:t xml:space="preserve"> o </w:t>
      </w:r>
      <w:hyperlink r:id="rId13" w:history="1">
        <w:r w:rsidR="00A3730A" w:rsidRPr="00E765FB">
          <w:rPr>
            <w:rStyle w:val="Hipervnculo"/>
            <w:rFonts w:cs="Arial"/>
            <w:szCs w:val="20"/>
          </w:rPr>
          <w:t>rupc@hacienda.gob.mx</w:t>
        </w:r>
      </w:hyperlink>
      <w:r w:rsidR="00A3730A">
        <w:rPr>
          <w:rFonts w:cs="Arial"/>
          <w:szCs w:val="20"/>
        </w:rPr>
        <w:t xml:space="preserve"> </w:t>
      </w:r>
      <w:r w:rsidRPr="00690542">
        <w:rPr>
          <w:rFonts w:cs="Arial"/>
          <w:szCs w:val="20"/>
        </w:rPr>
        <w:t xml:space="preserve">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0E34F9">
      <w:pPr>
        <w:pStyle w:val="Ttulo1"/>
      </w:pPr>
      <w:bookmarkStart w:id="166" w:name="_Toc431386028"/>
      <w:bookmarkStart w:id="167" w:name="_Toc431386305"/>
      <w:bookmarkStart w:id="168" w:name="_Toc10113318"/>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10113319"/>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Relación de documentos</w:t>
            </w:r>
            <w:r w:rsidR="00FA29B9">
              <w:rPr>
                <w:szCs w:val="20"/>
                <w:lang w:eastAsia="es-MX"/>
              </w:rPr>
              <w:t xml:space="preserve"> legales</w:t>
            </w:r>
            <w:r w:rsidRPr="00690542">
              <w:rPr>
                <w:szCs w:val="20"/>
                <w:lang w:eastAsia="es-MX"/>
              </w:rPr>
              <w:t xml:space="preserve">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D10F89" w:rsidRDefault="00D10F89">
      <w:pPr>
        <w:spacing w:after="0" w:line="240" w:lineRule="auto"/>
        <w:rPr>
          <w:rFonts w:cs="Arial"/>
          <w:szCs w:val="20"/>
          <w:lang w:eastAsia="ar-SA"/>
        </w:rPr>
      </w:pPr>
    </w:p>
    <w:p w:rsidR="00FA29B9" w:rsidRDefault="00FA29B9" w:rsidP="000D5E02">
      <w:bookmarkStart w:id="173" w:name="_Toc431386030"/>
      <w:bookmarkStart w:id="174" w:name="_Toc431386307"/>
      <w:bookmarkStart w:id="175" w:name="_Toc10113320"/>
    </w:p>
    <w:p w:rsidR="00C51AA5" w:rsidRDefault="00C51AA5">
      <w:pPr>
        <w:spacing w:after="0" w:line="240" w:lineRule="auto"/>
      </w:pPr>
      <w:r>
        <w:br w:type="page"/>
      </w:r>
    </w:p>
    <w:p w:rsidR="00FA29B9" w:rsidRDefault="00FA29B9" w:rsidP="000D5E02"/>
    <w:p w:rsidR="00C51AA5" w:rsidRDefault="00C51AA5" w:rsidP="000D5E02"/>
    <w:p w:rsidR="001C795B" w:rsidRPr="00690542" w:rsidRDefault="001C795B" w:rsidP="000E34F9">
      <w:pPr>
        <w:pStyle w:val="Ttulo1"/>
      </w:pPr>
      <w:r w:rsidRPr="00690542">
        <w:t>9. INFORMACIÓN RESERVADA Y CONFIDENCIAL.</w:t>
      </w:r>
      <w:bookmarkEnd w:id="173"/>
      <w:bookmarkEnd w:id="174"/>
      <w:bookmarkEnd w:id="175"/>
    </w:p>
    <w:p w:rsidR="001C795B"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FA29B9" w:rsidRDefault="00FA29B9" w:rsidP="00D1134A">
      <w:pPr>
        <w:suppressAutoHyphens/>
        <w:spacing w:after="0" w:line="240" w:lineRule="auto"/>
        <w:ind w:left="-284"/>
        <w:jc w:val="both"/>
        <w:rPr>
          <w:rFonts w:cs="Arial"/>
          <w:szCs w:val="20"/>
        </w:rPr>
      </w:pPr>
    </w:p>
    <w:p w:rsidR="001C795B" w:rsidRPr="00690542" w:rsidRDefault="00FA29B9" w:rsidP="000D5E02">
      <w:pPr>
        <w:spacing w:after="0" w:line="240" w:lineRule="auto"/>
        <w:sectPr w:rsidR="001C795B" w:rsidRPr="00690542" w:rsidSect="0092297A">
          <w:footerReference w:type="default" r:id="rId14"/>
          <w:pgSz w:w="12240" w:h="15840"/>
          <w:pgMar w:top="864" w:right="1325" w:bottom="1134" w:left="1418" w:header="284" w:footer="494" w:gutter="0"/>
          <w:cols w:space="708"/>
          <w:docGrid w:linePitch="360"/>
        </w:sectPr>
      </w:pPr>
      <w:r>
        <w:rPr>
          <w:rFonts w:cs="Arial"/>
          <w:szCs w:val="20"/>
        </w:rPr>
        <w:br w:type="page"/>
      </w:r>
      <w:bookmarkStart w:id="176" w:name="_Toc431386031"/>
      <w:bookmarkStart w:id="177" w:name="_Toc431386308"/>
    </w:p>
    <w:p w:rsidR="001C795B" w:rsidRPr="00690542" w:rsidRDefault="001C795B" w:rsidP="000E34F9">
      <w:pPr>
        <w:pStyle w:val="Ttulo1"/>
      </w:pPr>
      <w:bookmarkStart w:id="178" w:name="_Toc10113321"/>
      <w:r w:rsidRPr="00690542">
        <w:t>ANEXO 1</w:t>
      </w:r>
      <w:bookmarkEnd w:id="176"/>
      <w:bookmarkEnd w:id="177"/>
      <w:r w:rsidRPr="00690542">
        <w:t xml:space="preserve"> ANEXO TÉCNICO.</w:t>
      </w:r>
      <w:bookmarkEnd w:id="178"/>
    </w:p>
    <w:p w:rsidR="001C795B" w:rsidRPr="00690542" w:rsidRDefault="001C795B" w:rsidP="001229AA">
      <w:pPr>
        <w:spacing w:after="0" w:line="240" w:lineRule="auto"/>
        <w:ind w:left="720"/>
        <w:rPr>
          <w:lang w:eastAsia="ar-SA"/>
        </w:rPr>
      </w:pPr>
    </w:p>
    <w:tbl>
      <w:tblPr>
        <w:tblW w:w="0" w:type="auto"/>
        <w:tblInd w:w="212" w:type="dxa"/>
        <w:tblLayout w:type="fixed"/>
        <w:tblCellMar>
          <w:left w:w="70" w:type="dxa"/>
          <w:right w:w="70" w:type="dxa"/>
        </w:tblCellMar>
        <w:tblLook w:val="0000" w:firstRow="0" w:lastRow="0" w:firstColumn="0" w:lastColumn="0" w:noHBand="0" w:noVBand="0"/>
      </w:tblPr>
      <w:tblGrid>
        <w:gridCol w:w="7588"/>
        <w:gridCol w:w="5405"/>
        <w:gridCol w:w="851"/>
      </w:tblGrid>
      <w:tr w:rsidR="001229AA" w:rsidTr="001229AA">
        <w:trPr>
          <w:trHeight w:val="514"/>
        </w:trPr>
        <w:tc>
          <w:tcPr>
            <w:tcW w:w="7588"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both"/>
              <w:rPr>
                <w:b/>
              </w:rPr>
            </w:pPr>
            <w:r w:rsidRPr="00741DAC">
              <w:rPr>
                <w:b/>
              </w:rPr>
              <w:t>SERVICIO DE:</w:t>
            </w:r>
            <w:r>
              <w:t xml:space="preserve"> </w:t>
            </w:r>
            <w:r w:rsidRPr="00741DAC">
              <w:t>LAVADO DE CRISTALES Y ALUCOBOND EN FACHADAS.</w:t>
            </w: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9979"/>
              </w:tabs>
              <w:snapToGrid w:val="0"/>
              <w:spacing w:after="0" w:line="240" w:lineRule="auto"/>
              <w:ind w:left="1304" w:hanging="1304"/>
            </w:pPr>
            <w:r>
              <w:rPr>
                <w:b/>
              </w:rPr>
              <w:t xml:space="preserve">UBICACIÓN: </w:t>
            </w:r>
            <w:r w:rsidRPr="006A02AA">
              <w:rPr>
                <w:sz w:val="18"/>
                <w:szCs w:val="18"/>
              </w:rPr>
              <w:t>UNIVERSO DE UNIDADES</w:t>
            </w:r>
            <w:r>
              <w:rPr>
                <w:sz w:val="18"/>
                <w:szCs w:val="18"/>
              </w:rPr>
              <w:t>,</w:t>
            </w:r>
            <w:r w:rsidRPr="006A02AA">
              <w:rPr>
                <w:sz w:val="18"/>
                <w:szCs w:val="18"/>
              </w:rPr>
              <w:t xml:space="preserve"> DEPENDIENTES DE LA DIVISIÓN DE INMUEBLES CENTRALES.</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napToGrid w:val="0"/>
              <w:spacing w:after="0" w:line="240" w:lineRule="auto"/>
              <w:jc w:val="center"/>
              <w:rPr>
                <w:b/>
              </w:rPr>
            </w:pPr>
            <w:r>
              <w:rPr>
                <w:b/>
              </w:rPr>
              <w:t>HOJA</w:t>
            </w:r>
          </w:p>
          <w:p w:rsidR="001229AA" w:rsidRDefault="001229AA" w:rsidP="001229AA">
            <w:pPr>
              <w:tabs>
                <w:tab w:val="left" w:pos="851"/>
              </w:tabs>
              <w:spacing w:after="0" w:line="240" w:lineRule="auto"/>
              <w:jc w:val="center"/>
              <w:rPr>
                <w:b/>
              </w:rPr>
            </w:pPr>
          </w:p>
        </w:tc>
      </w:tr>
      <w:tr w:rsidR="001229AA" w:rsidTr="001229AA">
        <w:trPr>
          <w:trHeight w:val="529"/>
        </w:trPr>
        <w:tc>
          <w:tcPr>
            <w:tcW w:w="7588"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LICITANTE:</w:t>
            </w:r>
          </w:p>
          <w:p w:rsidR="001229AA" w:rsidRDefault="001229AA" w:rsidP="001229AA">
            <w:pPr>
              <w:tabs>
                <w:tab w:val="left" w:pos="851"/>
              </w:tabs>
              <w:spacing w:after="0" w:line="240" w:lineRule="auto"/>
              <w:rPr>
                <w:b/>
              </w:rPr>
            </w:pP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DOMICILIO:</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pacing w:after="0" w:line="240" w:lineRule="auto"/>
              <w:rPr>
                <w:b/>
              </w:rPr>
            </w:pPr>
            <w:r>
              <w:rPr>
                <w:b/>
              </w:rPr>
              <w:t>1/2</w:t>
            </w: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41"/>
        <w:gridCol w:w="7159"/>
        <w:gridCol w:w="1189"/>
        <w:gridCol w:w="1984"/>
        <w:gridCol w:w="3113"/>
      </w:tblGrid>
      <w:tr w:rsidR="001229AA" w:rsidTr="001229AA">
        <w:trPr>
          <w:trHeight w:val="480"/>
        </w:trPr>
        <w:tc>
          <w:tcPr>
            <w:tcW w:w="441"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N°</w:t>
            </w:r>
          </w:p>
        </w:tc>
        <w:tc>
          <w:tcPr>
            <w:tcW w:w="715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 O N C E P T O</w:t>
            </w:r>
          </w:p>
        </w:tc>
        <w:tc>
          <w:tcPr>
            <w:tcW w:w="118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UNIDAD</w:t>
            </w:r>
          </w:p>
        </w:tc>
        <w:tc>
          <w:tcPr>
            <w:tcW w:w="1984"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CANTIDAD</w:t>
            </w:r>
          </w:p>
        </w:tc>
        <w:tc>
          <w:tcPr>
            <w:tcW w:w="3113" w:type="dxa"/>
            <w:tcBorders>
              <w:top w:val="single" w:sz="8" w:space="0" w:color="000000"/>
              <w:left w:val="single" w:sz="8" w:space="0" w:color="000000"/>
              <w:bottom w:val="single" w:sz="8" w:space="0" w:color="000000"/>
              <w:right w:val="single" w:sz="8" w:space="0" w:color="000000"/>
            </w:tcBorders>
          </w:tcPr>
          <w:p w:rsidR="00FA29B9" w:rsidRDefault="00FA29B9" w:rsidP="00FA29B9">
            <w:pPr>
              <w:spacing w:after="0" w:line="240" w:lineRule="auto"/>
              <w:rPr>
                <w:rFonts w:cs="Arial"/>
              </w:rPr>
            </w:pPr>
            <w:r>
              <w:rPr>
                <w:rFonts w:cs="Arial"/>
              </w:rPr>
              <w:t xml:space="preserve">Clave CUCOP </w:t>
            </w:r>
            <w:r>
              <w:rPr>
                <w:rFonts w:cs="Arial"/>
                <w:b/>
                <w:bCs/>
              </w:rPr>
              <w:t>35100003.</w:t>
            </w:r>
          </w:p>
          <w:p w:rsidR="001229AA" w:rsidRDefault="001229AA" w:rsidP="001229AA">
            <w:pPr>
              <w:snapToGrid w:val="0"/>
              <w:spacing w:after="0" w:line="240" w:lineRule="auto"/>
              <w:jc w:val="center"/>
            </w:pP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25"/>
        <w:gridCol w:w="7175"/>
        <w:gridCol w:w="1189"/>
        <w:gridCol w:w="1984"/>
        <w:gridCol w:w="3113"/>
      </w:tblGrid>
      <w:tr w:rsidR="001229AA" w:rsidTr="001229AA">
        <w:tc>
          <w:tcPr>
            <w:tcW w:w="425" w:type="dxa"/>
            <w:tcBorders>
              <w:top w:val="single" w:sz="8" w:space="0" w:color="000000"/>
              <w:left w:val="single" w:sz="8" w:space="0" w:color="000000"/>
              <w:bottom w:val="single" w:sz="8" w:space="0" w:color="000000"/>
            </w:tcBorders>
          </w:tcPr>
          <w:p w:rsidR="001229AA" w:rsidRPr="00D26628" w:rsidRDefault="001229AA" w:rsidP="001229AA">
            <w:pPr>
              <w:snapToGrid w:val="0"/>
              <w:spacing w:after="0" w:line="240" w:lineRule="auto"/>
              <w:jc w:val="center"/>
              <w:rPr>
                <w:rFonts w:cs="Arial"/>
                <w:b/>
              </w:rPr>
            </w:pPr>
            <w:r w:rsidRPr="00D26628">
              <w:rPr>
                <w:rFonts w:cs="Arial"/>
                <w:b/>
              </w:rPr>
              <w:t>1.-</w:t>
            </w: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rPr>
                <w:rFonts w:cs="Arial"/>
                <w:b/>
              </w:rPr>
            </w:pPr>
          </w:p>
          <w:p w:rsidR="001229AA" w:rsidRDefault="001229AA" w:rsidP="001229AA">
            <w:pPr>
              <w:spacing w:after="0" w:line="240" w:lineRule="auto"/>
              <w:jc w:val="center"/>
              <w:rPr>
                <w:rFonts w:cs="Arial"/>
                <w:b/>
              </w:rPr>
            </w:pPr>
          </w:p>
          <w:p w:rsidR="001229AA" w:rsidRPr="006D5077" w:rsidRDefault="001229AA" w:rsidP="001229AA">
            <w:pPr>
              <w:spacing w:after="0" w:line="240" w:lineRule="auto"/>
              <w:jc w:val="center"/>
              <w:rPr>
                <w:rFonts w:cs="Arial"/>
                <w:b/>
                <w:sz w:val="10"/>
                <w:szCs w:val="10"/>
              </w:rPr>
            </w:pPr>
          </w:p>
          <w:p w:rsidR="001229AA" w:rsidRPr="00D26628" w:rsidRDefault="001229AA" w:rsidP="001229AA">
            <w:pPr>
              <w:spacing w:after="0" w:line="240" w:lineRule="auto"/>
              <w:jc w:val="center"/>
              <w:rPr>
                <w:rFonts w:cs="Arial"/>
                <w:b/>
              </w:rPr>
            </w:pPr>
            <w:r w:rsidRPr="00D26628">
              <w:rPr>
                <w:rFonts w:cs="Arial"/>
                <w:b/>
              </w:rPr>
              <w:t>2.-</w:t>
            </w: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Default="001229AA" w:rsidP="001229AA">
            <w:pPr>
              <w:spacing w:after="0" w:line="240" w:lineRule="auto"/>
              <w:rPr>
                <w:rFonts w:cs="Arial"/>
                <w:b/>
              </w:rPr>
            </w:pPr>
          </w:p>
          <w:p w:rsidR="001229AA" w:rsidRPr="00D26628" w:rsidRDefault="001229AA" w:rsidP="001229AA">
            <w:pPr>
              <w:spacing w:after="0" w:line="240" w:lineRule="auto"/>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r w:rsidRPr="00D26628">
              <w:rPr>
                <w:rFonts w:cs="Arial"/>
                <w:b/>
              </w:rPr>
              <w:t>3.-</w:t>
            </w: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2952A0" w:rsidRDefault="001229AA" w:rsidP="001229AA">
            <w:pPr>
              <w:spacing w:after="0" w:line="240" w:lineRule="auto"/>
              <w:jc w:val="center"/>
              <w:rPr>
                <w:rFonts w:cs="Arial"/>
              </w:rPr>
            </w:pPr>
          </w:p>
        </w:tc>
        <w:tc>
          <w:tcPr>
            <w:tcW w:w="7175" w:type="dxa"/>
            <w:tcBorders>
              <w:top w:val="single" w:sz="8" w:space="0" w:color="000000"/>
              <w:left w:val="single" w:sz="8" w:space="0" w:color="000000"/>
              <w:bottom w:val="single" w:sz="8" w:space="0" w:color="000000"/>
            </w:tcBorders>
          </w:tcPr>
          <w:p w:rsidR="001229AA" w:rsidRPr="002952A0" w:rsidRDefault="001229AA" w:rsidP="001229AA">
            <w:pPr>
              <w:snapToGrid w:val="0"/>
              <w:spacing w:after="0" w:line="240" w:lineRule="auto"/>
              <w:jc w:val="both"/>
              <w:rPr>
                <w:rFonts w:cs="Arial"/>
              </w:rPr>
            </w:pPr>
            <w:r w:rsidRPr="002952A0">
              <w:rPr>
                <w:rFonts w:cs="Arial"/>
              </w:rPr>
              <w:t>LAVADO DE CRISTALES EN FACHADAS POR CARA EXTERIOR A BASE DE AGUA SHAMPOO LAVA VIDRIOS NO ALCALINO, CEPILLO DE CERDA, ESPONJA, JALADOR, ESCALERA O HAMACA INDIVIDUAL,</w:t>
            </w:r>
            <w:r>
              <w:rPr>
                <w:rFonts w:cs="Arial"/>
              </w:rPr>
              <w:t xml:space="preserve"> ARNES DE CINTURA Y TODO LO NECESARIO </w:t>
            </w:r>
            <w:r w:rsidRPr="002952A0">
              <w:rPr>
                <w:rFonts w:cs="Arial"/>
              </w:rPr>
              <w:t xml:space="preserve">PARA ALTURAS </w:t>
            </w:r>
            <w:r>
              <w:rPr>
                <w:rFonts w:cs="Arial"/>
              </w:rPr>
              <w:t xml:space="preserve">DE </w:t>
            </w:r>
            <w:r w:rsidRPr="002952A0">
              <w:rPr>
                <w:rFonts w:cs="Arial"/>
              </w:rPr>
              <w:t>HASTA 10 METROS, EL PRECIO UNITARIO INCLUYE: MATERIALES, MANO DE OBRA, HERRAMIENTAS, ANDAMIOS Y TRANSPORTACIÓN.</w:t>
            </w:r>
          </w:p>
          <w:p w:rsidR="001229AA" w:rsidRPr="002952A0" w:rsidRDefault="001229AA" w:rsidP="001229AA">
            <w:pPr>
              <w:spacing w:after="0" w:line="240" w:lineRule="auto"/>
              <w:jc w:val="both"/>
              <w:rPr>
                <w:rFonts w:cs="Arial"/>
              </w:rPr>
            </w:pPr>
          </w:p>
          <w:p w:rsidR="001229AA" w:rsidRPr="002952A0" w:rsidRDefault="001229AA" w:rsidP="001229AA">
            <w:pPr>
              <w:tabs>
                <w:tab w:val="left" w:pos="1489"/>
              </w:tabs>
              <w:spacing w:after="0" w:line="240" w:lineRule="auto"/>
              <w:jc w:val="both"/>
              <w:rPr>
                <w:rFonts w:cs="Arial"/>
              </w:rPr>
            </w:pPr>
          </w:p>
          <w:p w:rsidR="001229AA" w:rsidRPr="002952A0" w:rsidRDefault="001229AA" w:rsidP="001229AA">
            <w:pPr>
              <w:spacing w:after="0" w:line="240" w:lineRule="auto"/>
              <w:jc w:val="both"/>
              <w:rPr>
                <w:rFonts w:cs="Arial"/>
              </w:rPr>
            </w:pPr>
            <w:r w:rsidRPr="002952A0">
              <w:rPr>
                <w:rFonts w:cs="Arial"/>
              </w:rPr>
              <w:t xml:space="preserve">LAVADO DE CRISTALES EN FACHADAS POR CARA EXTERIOR A BASE DE AGUA SHAMPOO LAVA VIDRIOS NO ALCALINO, </w:t>
            </w:r>
            <w:r>
              <w:rPr>
                <w:rFonts w:cs="Arial"/>
              </w:rPr>
              <w:t xml:space="preserve">INCLUYE EL RETIRO DE CALCOMANIAS U OTRO MATERIAL ADHERIDO A LOS CRISTALES,  AEFECTO DE QUE NO ENTORPEZCA LA VISIBILIDAD DEL CRISTAL,   </w:t>
            </w:r>
            <w:r w:rsidRPr="002952A0">
              <w:rPr>
                <w:rFonts w:cs="Arial"/>
              </w:rPr>
              <w:t>CEPILLO DE CERDA, ESPONJA, JALADOR, ESCALERA O HAMACA INDIVIDUAL,</w:t>
            </w:r>
            <w:r>
              <w:rPr>
                <w:rFonts w:cs="Arial"/>
              </w:rPr>
              <w:t xml:space="preserve"> ARNES DE CINTURA, CASCO PETZEL, CUERDA DE LINEA DE VIDA, ANCLAS HORIZONTALES Y TODO LO NECESARIO</w:t>
            </w:r>
            <w:r w:rsidRPr="002952A0">
              <w:rPr>
                <w:rFonts w:cs="Arial"/>
              </w:rPr>
              <w:t xml:space="preserve"> PARA ALTURAS</w:t>
            </w:r>
            <w:r>
              <w:rPr>
                <w:rFonts w:cs="Arial"/>
              </w:rPr>
              <w:t xml:space="preserve"> A PARTIR DE 10 METROS Y</w:t>
            </w:r>
            <w:r w:rsidRPr="002952A0">
              <w:rPr>
                <w:rFonts w:cs="Arial"/>
              </w:rPr>
              <w:t xml:space="preserve"> HASTA 70 METROS, EL PRECIO UNITARIO INCLUYE: MATERIALES, MANO DE OBRA, HERRAMIENTAS, ANDAMIOS Y TRANSPORTACIÓN.</w:t>
            </w:r>
          </w:p>
          <w:p w:rsidR="001229AA" w:rsidRDefault="001229AA" w:rsidP="001229AA">
            <w:pPr>
              <w:spacing w:after="0" w:line="240" w:lineRule="auto"/>
              <w:jc w:val="both"/>
              <w:rPr>
                <w:rFonts w:cs="Arial"/>
              </w:rPr>
            </w:pPr>
          </w:p>
          <w:p w:rsidR="001229AA" w:rsidRPr="002952A0" w:rsidRDefault="001229AA" w:rsidP="001229AA">
            <w:pPr>
              <w:spacing w:after="0" w:line="240" w:lineRule="auto"/>
              <w:jc w:val="both"/>
              <w:rPr>
                <w:rFonts w:cs="Arial"/>
              </w:rPr>
            </w:pPr>
          </w:p>
          <w:p w:rsidR="001229AA" w:rsidRDefault="001229AA" w:rsidP="001229AA">
            <w:pPr>
              <w:tabs>
                <w:tab w:val="left" w:pos="1489"/>
              </w:tabs>
              <w:spacing w:after="0" w:line="240" w:lineRule="auto"/>
              <w:jc w:val="both"/>
              <w:rPr>
                <w:rFonts w:cs="Arial"/>
              </w:rPr>
            </w:pPr>
          </w:p>
          <w:p w:rsidR="001229AA" w:rsidRPr="002952A0" w:rsidRDefault="001229AA" w:rsidP="001229AA">
            <w:pPr>
              <w:spacing w:after="0" w:line="240" w:lineRule="auto"/>
              <w:jc w:val="both"/>
              <w:rPr>
                <w:rFonts w:cs="Arial"/>
              </w:rPr>
            </w:pPr>
            <w:r w:rsidRPr="002952A0">
              <w:rPr>
                <w:rFonts w:cs="Arial"/>
              </w:rPr>
              <w:t xml:space="preserve">LAVADO DE CRISTALES INTERIORES EN </w:t>
            </w:r>
            <w:r>
              <w:rPr>
                <w:rFonts w:cs="Arial"/>
              </w:rPr>
              <w:t>LOS</w:t>
            </w:r>
            <w:r w:rsidRPr="002952A0">
              <w:rPr>
                <w:rFonts w:cs="Arial"/>
              </w:rPr>
              <w:t xml:space="preserve"> INMUEBLE</w:t>
            </w:r>
            <w:r>
              <w:rPr>
                <w:rFonts w:cs="Arial"/>
              </w:rPr>
              <w:t>S</w:t>
            </w:r>
            <w:r w:rsidRPr="002952A0">
              <w:rPr>
                <w:rFonts w:cs="Arial"/>
              </w:rPr>
              <w:t xml:space="preserve"> DE SONORA 13, </w:t>
            </w:r>
            <w:r>
              <w:rPr>
                <w:rFonts w:cs="Arial"/>
              </w:rPr>
              <w:t xml:space="preserve">TOLEDO 21 Y TOKIO 80, </w:t>
            </w:r>
            <w:r w:rsidRPr="002952A0">
              <w:rPr>
                <w:rFonts w:cs="Arial"/>
              </w:rPr>
              <w:t>A BASE DE AGUA SHAMPOO  LAVA VIDRIOS NO ALCALINO, CEPILLO DE CERDA, ESPONJA, JALADOR, ESCALERA O HAMACA INDIVIDUAL,</w:t>
            </w:r>
            <w:r>
              <w:rPr>
                <w:rFonts w:cs="Arial"/>
              </w:rPr>
              <w:t xml:space="preserve"> ARNES DE CINTURA Y TODO LO NECESARIO</w:t>
            </w:r>
            <w:r w:rsidRPr="002952A0">
              <w:rPr>
                <w:rFonts w:cs="Arial"/>
              </w:rPr>
              <w:t xml:space="preserve">, PARA ALTURAS </w:t>
            </w:r>
            <w:r>
              <w:rPr>
                <w:rFonts w:cs="Arial"/>
              </w:rPr>
              <w:t xml:space="preserve">DE </w:t>
            </w:r>
            <w:r w:rsidRPr="002952A0">
              <w:rPr>
                <w:rFonts w:cs="Arial"/>
              </w:rPr>
              <w:t>HASTA 10 METROS, EL PRECIO UNITARIO INCLUYE: MATERIALES, MANO DE OBRA, HERRAMIENTAS, ANDAMIOS Y TRANSPORTACIÓN.</w:t>
            </w:r>
          </w:p>
          <w:p w:rsidR="001229AA" w:rsidRPr="002952A0" w:rsidRDefault="001229AA" w:rsidP="001229AA">
            <w:pPr>
              <w:spacing w:after="0" w:line="240" w:lineRule="auto"/>
              <w:jc w:val="both"/>
              <w:rPr>
                <w:rFonts w:cs="Arial"/>
              </w:rPr>
            </w:pPr>
          </w:p>
          <w:p w:rsidR="001229AA" w:rsidRPr="002952A0" w:rsidRDefault="001229AA" w:rsidP="001229AA">
            <w:pPr>
              <w:spacing w:after="0" w:line="240" w:lineRule="auto"/>
              <w:jc w:val="both"/>
              <w:rPr>
                <w:rFonts w:cs="Arial"/>
              </w:rPr>
            </w:pPr>
          </w:p>
        </w:tc>
        <w:tc>
          <w:tcPr>
            <w:tcW w:w="1189" w:type="dxa"/>
            <w:tcBorders>
              <w:top w:val="single" w:sz="8" w:space="0" w:color="000000"/>
              <w:left w:val="single" w:sz="8" w:space="0" w:color="000000"/>
              <w:bottom w:val="single" w:sz="8" w:space="0" w:color="000000"/>
            </w:tcBorders>
          </w:tcPr>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tc>
        <w:tc>
          <w:tcPr>
            <w:tcW w:w="1984"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center"/>
              <w:rPr>
                <w:rFonts w:cs="Arial"/>
              </w:rPr>
            </w:pPr>
            <w:r>
              <w:rPr>
                <w:rFonts w:cs="Arial"/>
              </w:rPr>
              <w:t>3,127</w:t>
            </w: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r>
              <w:rPr>
                <w:rFonts w:cs="Arial"/>
              </w:rPr>
              <w:t>25,554</w:t>
            </w: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r>
              <w:rPr>
                <w:rFonts w:cs="Arial"/>
              </w:rPr>
              <w:t>455</w:t>
            </w: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tc>
        <w:tc>
          <w:tcPr>
            <w:tcW w:w="3113" w:type="dxa"/>
            <w:tcBorders>
              <w:top w:val="single" w:sz="8" w:space="0" w:color="000000"/>
              <w:left w:val="single" w:sz="8" w:space="0" w:color="000000"/>
              <w:bottom w:val="single" w:sz="8" w:space="0" w:color="000000"/>
              <w:right w:val="single" w:sz="8" w:space="0" w:color="000000"/>
            </w:tcBorders>
          </w:tcPr>
          <w:p w:rsidR="001229AA" w:rsidRDefault="001229AA" w:rsidP="00FA29B9">
            <w:pPr>
              <w:spacing w:after="0" w:line="240" w:lineRule="auto"/>
            </w:pPr>
          </w:p>
        </w:tc>
      </w:tr>
    </w:tbl>
    <w:p w:rsidR="001229AA" w:rsidRDefault="001229AA" w:rsidP="001229AA"/>
    <w:p w:rsidR="001229AA" w:rsidRDefault="001229AA" w:rsidP="001229AA"/>
    <w:tbl>
      <w:tblPr>
        <w:tblW w:w="0" w:type="auto"/>
        <w:tblInd w:w="212" w:type="dxa"/>
        <w:tblLayout w:type="fixed"/>
        <w:tblCellMar>
          <w:left w:w="70" w:type="dxa"/>
          <w:right w:w="70" w:type="dxa"/>
        </w:tblCellMar>
        <w:tblLook w:val="0000" w:firstRow="0" w:lastRow="0" w:firstColumn="0" w:lastColumn="0" w:noHBand="0" w:noVBand="0"/>
      </w:tblPr>
      <w:tblGrid>
        <w:gridCol w:w="7588"/>
        <w:gridCol w:w="5405"/>
        <w:gridCol w:w="851"/>
      </w:tblGrid>
      <w:tr w:rsidR="001229AA" w:rsidTr="001229AA">
        <w:trPr>
          <w:trHeight w:val="514"/>
        </w:trPr>
        <w:tc>
          <w:tcPr>
            <w:tcW w:w="7588"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both"/>
              <w:rPr>
                <w:b/>
              </w:rPr>
            </w:pPr>
            <w:r w:rsidRPr="00741DAC">
              <w:rPr>
                <w:b/>
              </w:rPr>
              <w:t>SERVICIO DE:</w:t>
            </w:r>
            <w:r>
              <w:t xml:space="preserve"> </w:t>
            </w:r>
            <w:r w:rsidRPr="00741DAC">
              <w:t>LAVADO DE CRISTALES Y ALUCOBOND EN FACHADAS.</w:t>
            </w: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9979"/>
              </w:tabs>
              <w:snapToGrid w:val="0"/>
              <w:spacing w:after="0" w:line="240" w:lineRule="auto"/>
              <w:ind w:left="1304" w:hanging="1304"/>
            </w:pPr>
            <w:r>
              <w:rPr>
                <w:b/>
              </w:rPr>
              <w:t xml:space="preserve">UBICACIÓN: </w:t>
            </w:r>
            <w:r w:rsidRPr="006A02AA">
              <w:rPr>
                <w:sz w:val="18"/>
                <w:szCs w:val="18"/>
              </w:rPr>
              <w:t>UNIVERSO DE UNIDADES</w:t>
            </w:r>
            <w:r>
              <w:rPr>
                <w:sz w:val="18"/>
                <w:szCs w:val="18"/>
              </w:rPr>
              <w:t>,</w:t>
            </w:r>
            <w:r w:rsidRPr="006A02AA">
              <w:rPr>
                <w:sz w:val="18"/>
                <w:szCs w:val="18"/>
              </w:rPr>
              <w:t xml:space="preserve"> DEPENDIENTES DE LA DIVISIÓN DE INMUEBLES CENTRALES.</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napToGrid w:val="0"/>
              <w:spacing w:after="0" w:line="240" w:lineRule="auto"/>
              <w:jc w:val="center"/>
              <w:rPr>
                <w:b/>
              </w:rPr>
            </w:pPr>
            <w:r>
              <w:rPr>
                <w:b/>
              </w:rPr>
              <w:t>HOJA</w:t>
            </w:r>
          </w:p>
          <w:p w:rsidR="001229AA" w:rsidRDefault="001229AA" w:rsidP="001229AA">
            <w:pPr>
              <w:tabs>
                <w:tab w:val="left" w:pos="851"/>
              </w:tabs>
              <w:spacing w:after="0" w:line="240" w:lineRule="auto"/>
              <w:jc w:val="center"/>
              <w:rPr>
                <w:b/>
              </w:rPr>
            </w:pPr>
          </w:p>
        </w:tc>
      </w:tr>
      <w:tr w:rsidR="001229AA" w:rsidTr="001229AA">
        <w:trPr>
          <w:trHeight w:val="529"/>
        </w:trPr>
        <w:tc>
          <w:tcPr>
            <w:tcW w:w="7588"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LICITANTE:</w:t>
            </w:r>
          </w:p>
          <w:p w:rsidR="001229AA" w:rsidRDefault="001229AA" w:rsidP="001229AA">
            <w:pPr>
              <w:tabs>
                <w:tab w:val="left" w:pos="851"/>
              </w:tabs>
              <w:spacing w:after="0" w:line="240" w:lineRule="auto"/>
              <w:rPr>
                <w:b/>
              </w:rPr>
            </w:pP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DOMICILIO:</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pacing w:after="0" w:line="240" w:lineRule="auto"/>
              <w:rPr>
                <w:b/>
              </w:rPr>
            </w:pPr>
            <w:r>
              <w:rPr>
                <w:b/>
              </w:rPr>
              <w:t>2/2</w:t>
            </w: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41"/>
        <w:gridCol w:w="7159"/>
        <w:gridCol w:w="1189"/>
        <w:gridCol w:w="1984"/>
        <w:gridCol w:w="3113"/>
      </w:tblGrid>
      <w:tr w:rsidR="001229AA" w:rsidTr="001229AA">
        <w:trPr>
          <w:trHeight w:val="480"/>
        </w:trPr>
        <w:tc>
          <w:tcPr>
            <w:tcW w:w="441"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N°</w:t>
            </w:r>
          </w:p>
        </w:tc>
        <w:tc>
          <w:tcPr>
            <w:tcW w:w="715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 O N C E P T O</w:t>
            </w:r>
          </w:p>
        </w:tc>
        <w:tc>
          <w:tcPr>
            <w:tcW w:w="118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UNIDAD</w:t>
            </w:r>
          </w:p>
        </w:tc>
        <w:tc>
          <w:tcPr>
            <w:tcW w:w="1984"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CANTIDAD</w:t>
            </w:r>
          </w:p>
        </w:tc>
        <w:tc>
          <w:tcPr>
            <w:tcW w:w="3113" w:type="dxa"/>
            <w:tcBorders>
              <w:top w:val="single" w:sz="8" w:space="0" w:color="000000"/>
              <w:left w:val="single" w:sz="8" w:space="0" w:color="000000"/>
              <w:bottom w:val="single" w:sz="8" w:space="0" w:color="000000"/>
              <w:right w:val="single" w:sz="8" w:space="0" w:color="000000"/>
            </w:tcBorders>
          </w:tcPr>
          <w:p w:rsidR="001229AA" w:rsidRDefault="001229AA" w:rsidP="001229AA">
            <w:pPr>
              <w:snapToGrid w:val="0"/>
              <w:spacing w:after="0" w:line="240" w:lineRule="auto"/>
              <w:jc w:val="center"/>
            </w:pP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25"/>
        <w:gridCol w:w="7175"/>
        <w:gridCol w:w="1189"/>
        <w:gridCol w:w="1984"/>
        <w:gridCol w:w="3113"/>
      </w:tblGrid>
      <w:tr w:rsidR="001229AA" w:rsidTr="001229AA">
        <w:tc>
          <w:tcPr>
            <w:tcW w:w="425" w:type="dxa"/>
            <w:tcBorders>
              <w:top w:val="single" w:sz="8" w:space="0" w:color="000000"/>
              <w:left w:val="single" w:sz="8" w:space="0" w:color="000000"/>
              <w:bottom w:val="single" w:sz="8" w:space="0" w:color="000000"/>
            </w:tcBorders>
          </w:tcPr>
          <w:p w:rsidR="001229AA" w:rsidRDefault="001229AA" w:rsidP="001229AA">
            <w:pPr>
              <w:spacing w:after="0" w:line="240" w:lineRule="auto"/>
              <w:jc w:val="center"/>
              <w:rPr>
                <w:rFonts w:cs="Arial"/>
                <w:b/>
              </w:rPr>
            </w:pPr>
            <w:r w:rsidRPr="00376453">
              <w:rPr>
                <w:rFonts w:cs="Arial"/>
                <w:b/>
              </w:rPr>
              <w:t>4.-</w:t>
            </w: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Pr="00F466B1" w:rsidRDefault="001229AA" w:rsidP="001229AA">
            <w:pPr>
              <w:spacing w:after="0" w:line="240" w:lineRule="auto"/>
              <w:jc w:val="center"/>
              <w:rPr>
                <w:rFonts w:cs="Arial"/>
                <w:b/>
                <w:sz w:val="28"/>
                <w:szCs w:val="28"/>
              </w:rPr>
            </w:pPr>
          </w:p>
          <w:p w:rsidR="001229AA" w:rsidRPr="00376453" w:rsidRDefault="001229AA" w:rsidP="001229AA">
            <w:pPr>
              <w:spacing w:after="0" w:line="240" w:lineRule="auto"/>
              <w:jc w:val="center"/>
              <w:rPr>
                <w:rFonts w:cs="Arial"/>
                <w:b/>
              </w:rPr>
            </w:pPr>
            <w:r>
              <w:rPr>
                <w:rFonts w:cs="Arial"/>
                <w:b/>
              </w:rPr>
              <w:t>5.-</w:t>
            </w:r>
          </w:p>
        </w:tc>
        <w:tc>
          <w:tcPr>
            <w:tcW w:w="7175" w:type="dxa"/>
            <w:tcBorders>
              <w:top w:val="single" w:sz="8" w:space="0" w:color="000000"/>
              <w:left w:val="single" w:sz="8" w:space="0" w:color="000000"/>
              <w:bottom w:val="single" w:sz="8" w:space="0" w:color="000000"/>
            </w:tcBorders>
          </w:tcPr>
          <w:p w:rsidR="001229AA" w:rsidRDefault="001229AA" w:rsidP="001229AA">
            <w:pPr>
              <w:tabs>
                <w:tab w:val="left" w:pos="1489"/>
              </w:tabs>
              <w:snapToGrid w:val="0"/>
              <w:spacing w:after="0" w:line="240" w:lineRule="auto"/>
              <w:jc w:val="both"/>
              <w:rPr>
                <w:rFonts w:cs="Arial"/>
              </w:rPr>
            </w:pPr>
            <w:r w:rsidRPr="006D5077">
              <w:t xml:space="preserve">DESMANCHADO Y DESPERCUDIDO DE ALUCUBOND CON  PRODUCTO ESPECIAL PARA LIMPIEZA DE ALUMINIO </w:t>
            </w:r>
            <w:r>
              <w:t>ACIDO MURIATICO,</w:t>
            </w:r>
            <w:r w:rsidRPr="006D5077">
              <w:t xml:space="preserve"> AGUA, SHAMPOO, JERGA, FIBRAS ESPECIALES PARA SU LIMPIEZA, </w:t>
            </w:r>
            <w:r w:rsidRPr="006D5077">
              <w:rPr>
                <w:rFonts w:cs="Arial"/>
              </w:rPr>
              <w:t xml:space="preserve">ESCALERA O HAMACA INDIVIDUAL, ARNES DE CINTURA, CASCO PETZEL, CUERDA DE LINEA DE VIDA, ANCLAS HORIZONTALES Y TODO LO NECESARIO PARA ALTURAS </w:t>
            </w:r>
            <w:r>
              <w:rPr>
                <w:rFonts w:cs="Arial"/>
              </w:rPr>
              <w:t xml:space="preserve">DE </w:t>
            </w:r>
            <w:r w:rsidRPr="006D5077">
              <w:rPr>
                <w:rFonts w:cs="Arial"/>
              </w:rPr>
              <w:t>HASTA 40 METROS, INCLUYE: MATERIALES, MANO DE OBRA, HERRAMIENTA, TRANSPORTACIÓN Y SELLADO CON SILICON ESTRUCTURAL EN COLOR INDICADO POR LA SUPERVISIÓN, EN PARTES FALTANTES O CON EL SELLO DAÑADO</w:t>
            </w:r>
            <w:r>
              <w:rPr>
                <w:rFonts w:cs="Arial"/>
              </w:rPr>
              <w:t>.</w:t>
            </w:r>
          </w:p>
          <w:p w:rsidR="001229AA" w:rsidRDefault="001229AA" w:rsidP="001229AA">
            <w:pPr>
              <w:tabs>
                <w:tab w:val="left" w:pos="1489"/>
              </w:tabs>
              <w:snapToGrid w:val="0"/>
              <w:spacing w:after="0" w:line="240" w:lineRule="auto"/>
              <w:jc w:val="both"/>
              <w:rPr>
                <w:rFonts w:cs="Arial"/>
              </w:rPr>
            </w:pPr>
          </w:p>
          <w:p w:rsidR="001229AA" w:rsidRDefault="001229AA" w:rsidP="001229AA">
            <w:pPr>
              <w:tabs>
                <w:tab w:val="left" w:pos="1489"/>
              </w:tabs>
              <w:snapToGrid w:val="0"/>
              <w:spacing w:after="0" w:line="240" w:lineRule="auto"/>
              <w:jc w:val="both"/>
              <w:rPr>
                <w:rFonts w:cs="Arial"/>
              </w:rPr>
            </w:pPr>
          </w:p>
          <w:p w:rsidR="001229AA" w:rsidRDefault="001229AA" w:rsidP="001229AA">
            <w:pPr>
              <w:tabs>
                <w:tab w:val="left" w:pos="1489"/>
              </w:tabs>
              <w:snapToGrid w:val="0"/>
              <w:spacing w:after="0" w:line="240" w:lineRule="auto"/>
              <w:jc w:val="both"/>
              <w:rPr>
                <w:rFonts w:cs="Arial"/>
              </w:rPr>
            </w:pPr>
            <w:r w:rsidRPr="00B709E2">
              <w:rPr>
                <w:rFonts w:cs="Arial"/>
              </w:rPr>
              <w:t>LAVADO DE ALUCOBOND POR CARA EXTERIOR A BASE DE AGUA, SHAMPOO, JERGA, ESPONJA,</w:t>
            </w:r>
            <w:r>
              <w:rPr>
                <w:rFonts w:cs="Arial"/>
              </w:rPr>
              <w:t xml:space="preserve"> </w:t>
            </w:r>
            <w:r w:rsidRPr="002952A0">
              <w:rPr>
                <w:rFonts w:cs="Arial"/>
              </w:rPr>
              <w:t>ESCALERA O HAMACA INDIVIDUAL</w:t>
            </w:r>
            <w:r>
              <w:rPr>
                <w:rFonts w:cs="Arial"/>
              </w:rPr>
              <w:t>, ARNÉS DE CINTURA, CASCO, PETZEL, CUERDA DE LÍNEA DE VIDA, ANCLAS HORIZONTALES Y TODO LO NECESARIO PARA ALTURAS DE HASTA 40 METROS, INCLUYE: MATERIALES, MANO DE OBRA, HERRAMIENTA TRANSPORTACIÓN Y SELLADO CON SILICÓN ESTRUCTURAL EN COLOR INDICADO POR LA SUPERVISIÓN EN PARTES FALTANTES O CON EL SELLO DAÑADO.</w:t>
            </w:r>
          </w:p>
          <w:p w:rsidR="001229AA" w:rsidRPr="002952A0" w:rsidRDefault="001229AA" w:rsidP="001229AA">
            <w:pPr>
              <w:tabs>
                <w:tab w:val="left" w:pos="1489"/>
              </w:tabs>
              <w:snapToGrid w:val="0"/>
              <w:spacing w:after="0" w:line="240" w:lineRule="auto"/>
              <w:jc w:val="both"/>
              <w:rPr>
                <w:rFonts w:cs="Arial"/>
              </w:rPr>
            </w:pPr>
          </w:p>
        </w:tc>
        <w:tc>
          <w:tcPr>
            <w:tcW w:w="1189" w:type="dxa"/>
            <w:tcBorders>
              <w:top w:val="single" w:sz="8" w:space="0" w:color="000000"/>
              <w:left w:val="single" w:sz="8" w:space="0" w:color="000000"/>
              <w:bottom w:val="single" w:sz="8" w:space="0" w:color="000000"/>
            </w:tcBorders>
          </w:tcPr>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tc>
        <w:tc>
          <w:tcPr>
            <w:tcW w:w="1984"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center"/>
              <w:rPr>
                <w:rFonts w:cs="Arial"/>
              </w:rPr>
            </w:pPr>
            <w:r>
              <w:rPr>
                <w:rFonts w:cs="Arial"/>
              </w:rPr>
              <w:t>17,367</w:t>
            </w: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r>
              <w:rPr>
                <w:rFonts w:cs="Arial"/>
              </w:rPr>
              <w:t>17,367</w:t>
            </w:r>
          </w:p>
          <w:p w:rsidR="001229AA"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tc>
        <w:tc>
          <w:tcPr>
            <w:tcW w:w="3113" w:type="dxa"/>
            <w:tcBorders>
              <w:top w:val="single" w:sz="8" w:space="0" w:color="000000"/>
              <w:left w:val="single" w:sz="8" w:space="0" w:color="000000"/>
              <w:bottom w:val="single" w:sz="8" w:space="0" w:color="000000"/>
              <w:right w:val="single" w:sz="8" w:space="0" w:color="000000"/>
            </w:tcBorders>
          </w:tcPr>
          <w:p w:rsidR="001229AA" w:rsidRDefault="001229AA" w:rsidP="001229AA">
            <w:pPr>
              <w:snapToGrid w:val="0"/>
              <w:spacing w:after="0" w:line="240" w:lineRule="auto"/>
              <w:jc w:val="right"/>
            </w:pPr>
          </w:p>
        </w:tc>
      </w:tr>
    </w:tbl>
    <w:p w:rsidR="001229AA" w:rsidRDefault="001229AA" w:rsidP="001229AA"/>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pPr>
    </w:p>
    <w:p w:rsidR="008D10D0" w:rsidRDefault="008D10D0">
      <w:pPr>
        <w:spacing w:after="0" w:line="240" w:lineRule="auto"/>
        <w:rPr>
          <w:rFonts w:eastAsia="Times New Roman" w:cs="Arial"/>
          <w:noProof w:val="0"/>
          <w:sz w:val="22"/>
          <w:lang w:val="es-ES" w:eastAsia="es-ES"/>
        </w:rPr>
      </w:pPr>
      <w:r>
        <w:rPr>
          <w:rFonts w:eastAsia="Times New Roman" w:cs="Arial"/>
          <w:noProof w:val="0"/>
          <w:sz w:val="22"/>
          <w:lang w:val="es-ES" w:eastAsia="es-ES"/>
        </w:rPr>
        <w:br w:type="page"/>
      </w:r>
    </w:p>
    <w:p w:rsidR="00377C1A" w:rsidRPr="001229AA" w:rsidRDefault="001229AA" w:rsidP="00ED575F">
      <w:pPr>
        <w:spacing w:after="0" w:line="240" w:lineRule="auto"/>
        <w:jc w:val="center"/>
        <w:rPr>
          <w:rFonts w:eastAsia="Times New Roman" w:cs="Arial"/>
          <w:b/>
          <w:noProof w:val="0"/>
          <w:sz w:val="22"/>
          <w:lang w:val="es-ES" w:eastAsia="es-ES"/>
        </w:rPr>
      </w:pPr>
      <w:r w:rsidRPr="001229AA">
        <w:rPr>
          <w:rFonts w:eastAsia="Times New Roman" w:cs="Arial"/>
          <w:b/>
          <w:noProof w:val="0"/>
          <w:sz w:val="22"/>
          <w:lang w:val="es-ES" w:eastAsia="es-ES"/>
        </w:rPr>
        <w:t>UNIVERSO DE UNIDADES</w:t>
      </w:r>
    </w:p>
    <w:p w:rsidR="001229AA" w:rsidRDefault="001229AA" w:rsidP="00ED575F">
      <w:pPr>
        <w:spacing w:after="0" w:line="240" w:lineRule="auto"/>
        <w:jc w:val="center"/>
        <w:rPr>
          <w:rFonts w:eastAsia="Times New Roman" w:cs="Arial"/>
          <w:noProof w:val="0"/>
          <w:sz w:val="22"/>
          <w:lang w:val="es-ES" w:eastAsia="es-ES"/>
        </w:rPr>
      </w:pPr>
    </w:p>
    <w:tbl>
      <w:tblPr>
        <w:tblW w:w="0" w:type="auto"/>
        <w:tblInd w:w="71" w:type="dxa"/>
        <w:tblLayout w:type="fixed"/>
        <w:tblCellMar>
          <w:left w:w="71" w:type="dxa"/>
          <w:right w:w="71" w:type="dxa"/>
        </w:tblCellMar>
        <w:tblLook w:val="0000" w:firstRow="0" w:lastRow="0" w:firstColumn="0" w:lastColumn="0" w:noHBand="0" w:noVBand="0"/>
      </w:tblPr>
      <w:tblGrid>
        <w:gridCol w:w="567"/>
        <w:gridCol w:w="5529"/>
        <w:gridCol w:w="1275"/>
        <w:gridCol w:w="1701"/>
        <w:gridCol w:w="3969"/>
        <w:gridCol w:w="1001"/>
      </w:tblGrid>
      <w:tr w:rsidR="001229AA" w:rsidRPr="001229AA" w:rsidTr="001229AA">
        <w:trPr>
          <w:trHeight w:val="547"/>
        </w:trPr>
        <w:tc>
          <w:tcPr>
            <w:tcW w:w="567"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Nº</w:t>
            </w:r>
          </w:p>
        </w:tc>
        <w:tc>
          <w:tcPr>
            <w:tcW w:w="5529"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CONCEPTO</w:t>
            </w:r>
          </w:p>
        </w:tc>
        <w:tc>
          <w:tcPr>
            <w:tcW w:w="1275"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UNIDAD</w:t>
            </w:r>
          </w:p>
        </w:tc>
        <w:tc>
          <w:tcPr>
            <w:tcW w:w="1701"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CANTIDAD</w:t>
            </w:r>
          </w:p>
        </w:tc>
        <w:tc>
          <w:tcPr>
            <w:tcW w:w="3969"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UBICACIÓN</w:t>
            </w:r>
          </w:p>
        </w:tc>
        <w:tc>
          <w:tcPr>
            <w:tcW w:w="1001" w:type="dxa"/>
            <w:tcBorders>
              <w:top w:val="single" w:sz="8" w:space="0" w:color="000000"/>
              <w:left w:val="single" w:sz="8" w:space="0" w:color="000000"/>
              <w:righ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J.C.U</w:t>
            </w:r>
          </w:p>
        </w:tc>
      </w:tr>
      <w:tr w:rsidR="001229AA" w:rsidRPr="001229AA" w:rsidTr="001229AA">
        <w:trPr>
          <w:trHeight w:val="6589"/>
        </w:trPr>
        <w:tc>
          <w:tcPr>
            <w:tcW w:w="567"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1.-</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rPr>
                <w:rFonts w:cs="Arial"/>
                <w:szCs w:val="20"/>
              </w:rPr>
            </w:pPr>
          </w:p>
        </w:tc>
        <w:tc>
          <w:tcPr>
            <w:tcW w:w="5529"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b/>
                <w:szCs w:val="20"/>
              </w:rPr>
            </w:pPr>
            <w:r w:rsidRPr="001229AA">
              <w:rPr>
                <w:rFonts w:cs="Arial"/>
                <w:szCs w:val="20"/>
              </w:rPr>
              <w:t xml:space="preserve">LAVADO DE CRISTALES EN FACHADAS POR CARA EXTERIOR A UNA ALTURA MENOR DE 10 METROS DE ACUERDO AL PROCEDIMIENTO DESCRITO EN EL CONCEPTO 1  DEL PRESENTE </w:t>
            </w:r>
            <w:r w:rsidRPr="001229AA">
              <w:rPr>
                <w:rFonts w:cs="Arial"/>
                <w:b/>
                <w:szCs w:val="20"/>
              </w:rPr>
              <w:t>ANEXO TÉCNICO.</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right"/>
              <w:rPr>
                <w:rFonts w:cs="Arial"/>
                <w:b/>
                <w:szCs w:val="20"/>
              </w:rPr>
            </w:pPr>
          </w:p>
          <w:p w:rsidR="001229AA" w:rsidRPr="001229AA" w:rsidRDefault="001229AA" w:rsidP="001229AA">
            <w:pPr>
              <w:tabs>
                <w:tab w:val="left" w:pos="9923"/>
              </w:tabs>
              <w:spacing w:after="0" w:line="240" w:lineRule="auto"/>
              <w:jc w:val="right"/>
              <w:rPr>
                <w:rFonts w:cs="Arial"/>
                <w:b/>
                <w:szCs w:val="20"/>
              </w:rPr>
            </w:pPr>
            <w:r w:rsidRPr="001229AA">
              <w:rPr>
                <w:rFonts w:cs="Arial"/>
                <w:b/>
                <w:szCs w:val="20"/>
              </w:rPr>
              <w:t>TOTALES</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spacing w:after="0" w:line="240" w:lineRule="auto"/>
              <w:jc w:val="both"/>
              <w:rPr>
                <w:rFonts w:cs="Arial"/>
                <w:b/>
                <w:szCs w:val="20"/>
              </w:rPr>
            </w:pPr>
            <w:r w:rsidRPr="001229AA">
              <w:rPr>
                <w:rFonts w:cs="Arial"/>
                <w:szCs w:val="20"/>
              </w:rPr>
              <w:t xml:space="preserve">LAVADO DE CRISTALES EN FACHADAS POR CARA EXTERIOR A UNA ALTURA MAYOR DE 10 METROS  Y HASTA 70 METROS, DE ACUERDO AL PROCEDIMIENTO DESCRITO EN EL CONCEPTO 2 DEL PRESENTE </w:t>
            </w:r>
            <w:r w:rsidRPr="001229AA">
              <w:rPr>
                <w:rFonts w:cs="Arial"/>
                <w:b/>
                <w:szCs w:val="20"/>
              </w:rPr>
              <w:t>ANEXO TÉCNICO.</w:t>
            </w: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right"/>
              <w:rPr>
                <w:rFonts w:cs="Arial"/>
                <w:szCs w:val="20"/>
              </w:rPr>
            </w:pPr>
            <w:r w:rsidRPr="001229AA">
              <w:rPr>
                <w:rFonts w:cs="Arial"/>
                <w:b/>
                <w:szCs w:val="20"/>
              </w:rPr>
              <w:t>TOTALES</w:t>
            </w:r>
          </w:p>
        </w:tc>
        <w:tc>
          <w:tcPr>
            <w:tcW w:w="1275"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66576C">
            <w:pPr>
              <w:tabs>
                <w:tab w:val="left" w:pos="9923"/>
              </w:tabs>
              <w:spacing w:after="0" w:line="240" w:lineRule="auto"/>
              <w:ind w:left="147"/>
              <w:rPr>
                <w:rFonts w:cs="Arial"/>
                <w:szCs w:val="20"/>
              </w:rPr>
            </w:pPr>
            <w:r w:rsidRPr="001229AA">
              <w:rPr>
                <w:rFonts w:cs="Arial"/>
                <w:szCs w:val="20"/>
              </w:rPr>
              <w:t xml:space="preserve">     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 xml:space="preserve"> 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tc>
        <w:tc>
          <w:tcPr>
            <w:tcW w:w="1701"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47</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500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300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496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348</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330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36</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3,127</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1,101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535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447</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106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1,691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1,529</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10,795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383</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750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1,200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140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221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110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2,010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1,550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350</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25,554</w:t>
            </w:r>
          </w:p>
          <w:p w:rsidR="001229AA" w:rsidRPr="001229AA" w:rsidRDefault="001229AA" w:rsidP="001229AA">
            <w:pPr>
              <w:tabs>
                <w:tab w:val="left" w:pos="9923"/>
              </w:tabs>
              <w:spacing w:after="0" w:line="240" w:lineRule="auto"/>
              <w:jc w:val="center"/>
              <w:rPr>
                <w:rFonts w:cs="Arial"/>
                <w:b/>
                <w:szCs w:val="20"/>
              </w:rPr>
            </w:pPr>
          </w:p>
        </w:tc>
        <w:tc>
          <w:tcPr>
            <w:tcW w:w="3969"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r w:rsidRPr="001229AA">
              <w:rPr>
                <w:rFonts w:cs="Arial"/>
                <w:szCs w:val="20"/>
              </w:rPr>
              <w:t>SONORA N° 13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JOSE URBANO FONSECA N° 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VIOLETA N° 16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SABINO N° 345</w:t>
            </w:r>
          </w:p>
          <w:p w:rsidR="001229AA" w:rsidRPr="001229AA" w:rsidRDefault="001229AA" w:rsidP="001229AA">
            <w:pPr>
              <w:tabs>
                <w:tab w:val="left" w:pos="9923"/>
              </w:tabs>
              <w:autoSpaceDN w:val="0"/>
              <w:adjustRightInd w:val="0"/>
              <w:spacing w:after="0" w:line="240" w:lineRule="auto"/>
              <w:jc w:val="both"/>
              <w:rPr>
                <w:rFonts w:cs="Arial"/>
                <w:szCs w:val="20"/>
              </w:rPr>
            </w:pPr>
            <w:r w:rsidRPr="001229AA">
              <w:rPr>
                <w:rFonts w:cs="Arial"/>
                <w:szCs w:val="20"/>
              </w:rPr>
              <w:t>HOSPITAL BENITO JUÁREZ N° 12</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CALZADA VALLEJO N° 675</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VILLALONGIN N° 117</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RÍO PANUCO N° 224</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REVOLUCIÓN 1586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CALZ. DEL HUESO S/N</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r w:rsidRPr="001229AA">
              <w:rPr>
                <w:rFonts w:cs="Arial"/>
                <w:szCs w:val="20"/>
              </w:rPr>
              <w:t>DURANGO N° 291</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DURANGO N° 289</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DURANGO N° 323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SONORA N° 13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TIBURCIO MONTIEL N° 15</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ZAMORA  N° 107</w:t>
            </w:r>
          </w:p>
          <w:p w:rsidR="001229AA" w:rsidRPr="001229AA" w:rsidRDefault="001229AA" w:rsidP="001229AA">
            <w:pPr>
              <w:tabs>
                <w:tab w:val="left" w:pos="9923"/>
              </w:tabs>
              <w:autoSpaceDN w:val="0"/>
              <w:adjustRightInd w:val="0"/>
              <w:spacing w:after="0" w:line="240" w:lineRule="auto"/>
              <w:jc w:val="both"/>
              <w:rPr>
                <w:rFonts w:cs="Arial"/>
                <w:szCs w:val="20"/>
              </w:rPr>
            </w:pPr>
            <w:r w:rsidRPr="001229AA">
              <w:rPr>
                <w:rFonts w:cs="Arial"/>
                <w:szCs w:val="20"/>
              </w:rPr>
              <w:t>COZUMEL N° 43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REFORMA N° 476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TOLEDO N° 10</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TLÁLOC N° 90</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TOKIO N° 80</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TOLEDO N° 21</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TOKIO N° 104</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SEVILLA N° 33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HAMBURGO N° 289</w:t>
            </w:r>
          </w:p>
          <w:p w:rsidR="001229AA" w:rsidRPr="001229AA" w:rsidRDefault="001229AA" w:rsidP="001229AA">
            <w:pPr>
              <w:tabs>
                <w:tab w:val="left" w:pos="9923"/>
              </w:tabs>
              <w:spacing w:after="0" w:line="240" w:lineRule="auto"/>
              <w:jc w:val="both"/>
              <w:rPr>
                <w:rFonts w:cs="Arial"/>
                <w:szCs w:val="20"/>
                <w:lang w:val="en-US"/>
              </w:rPr>
            </w:pPr>
            <w:r w:rsidRPr="001229AA">
              <w:rPr>
                <w:rFonts w:cs="Arial"/>
                <w:szCs w:val="20"/>
                <w:lang w:val="en-US"/>
              </w:rPr>
              <w:t>HAMBURGO N° 18</w:t>
            </w:r>
          </w:p>
          <w:p w:rsidR="001229AA" w:rsidRPr="001229AA" w:rsidRDefault="001229AA" w:rsidP="001229AA">
            <w:pPr>
              <w:tabs>
                <w:tab w:val="left" w:pos="9923"/>
              </w:tabs>
              <w:spacing w:after="0" w:line="240" w:lineRule="auto"/>
              <w:jc w:val="both"/>
              <w:rPr>
                <w:rFonts w:cs="Arial"/>
                <w:szCs w:val="20"/>
                <w:lang w:val="en-US"/>
              </w:rPr>
            </w:pPr>
            <w:r w:rsidRPr="001229AA">
              <w:rPr>
                <w:rFonts w:cs="Arial"/>
                <w:szCs w:val="20"/>
                <w:lang w:val="en-US"/>
              </w:rPr>
              <w:t>TOKIO N° 92</w:t>
            </w:r>
          </w:p>
          <w:p w:rsidR="001229AA" w:rsidRPr="001229AA" w:rsidRDefault="001229AA" w:rsidP="001229AA">
            <w:pPr>
              <w:tabs>
                <w:tab w:val="left" w:pos="9923"/>
              </w:tabs>
              <w:spacing w:after="0" w:line="240" w:lineRule="auto"/>
              <w:jc w:val="both"/>
              <w:rPr>
                <w:rFonts w:cs="Arial"/>
                <w:szCs w:val="20"/>
                <w:lang w:val="en-US"/>
              </w:rPr>
            </w:pPr>
            <w:r w:rsidRPr="001229AA">
              <w:rPr>
                <w:rFonts w:cs="Arial"/>
                <w:szCs w:val="20"/>
                <w:lang w:val="en-US"/>
              </w:rPr>
              <w:t>VILLALONGIN N° 117</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RIO PANUCO N° 224</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SABINO N° 345</w:t>
            </w:r>
          </w:p>
          <w:p w:rsidR="001229AA" w:rsidRPr="001229AA" w:rsidRDefault="001229AA" w:rsidP="001229AA">
            <w:pPr>
              <w:tabs>
                <w:tab w:val="left" w:pos="9923"/>
              </w:tabs>
              <w:spacing w:after="0" w:line="240" w:lineRule="auto"/>
              <w:jc w:val="both"/>
              <w:rPr>
                <w:rFonts w:cs="Arial"/>
                <w:szCs w:val="20"/>
              </w:rPr>
            </w:pPr>
          </w:p>
        </w:tc>
        <w:tc>
          <w:tcPr>
            <w:tcW w:w="1001" w:type="dxa"/>
            <w:tcBorders>
              <w:top w:val="single" w:sz="8" w:space="0" w:color="000000"/>
              <w:left w:val="single" w:sz="8" w:space="0" w:color="000000"/>
              <w:bottom w:val="single" w:sz="8" w:space="0" w:color="000000"/>
              <w:right w:val="single" w:sz="8" w:space="0" w:color="000000"/>
            </w:tcBorders>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p>
        </w:tc>
      </w:tr>
    </w:tbl>
    <w:p w:rsidR="001229AA" w:rsidRPr="001229AA" w:rsidRDefault="001229AA" w:rsidP="001229AA">
      <w:pPr>
        <w:spacing w:after="0" w:line="240" w:lineRule="auto"/>
        <w:jc w:val="right"/>
        <w:rPr>
          <w:rFonts w:cs="Arial"/>
          <w:szCs w:val="20"/>
        </w:rPr>
      </w:pPr>
    </w:p>
    <w:tbl>
      <w:tblPr>
        <w:tblW w:w="0" w:type="auto"/>
        <w:tblInd w:w="71" w:type="dxa"/>
        <w:tblLayout w:type="fixed"/>
        <w:tblCellMar>
          <w:left w:w="71" w:type="dxa"/>
          <w:right w:w="71" w:type="dxa"/>
        </w:tblCellMar>
        <w:tblLook w:val="0000" w:firstRow="0" w:lastRow="0" w:firstColumn="0" w:lastColumn="0" w:noHBand="0" w:noVBand="0"/>
      </w:tblPr>
      <w:tblGrid>
        <w:gridCol w:w="567"/>
        <w:gridCol w:w="5812"/>
        <w:gridCol w:w="1134"/>
        <w:gridCol w:w="1701"/>
        <w:gridCol w:w="3827"/>
        <w:gridCol w:w="1001"/>
      </w:tblGrid>
      <w:tr w:rsidR="001229AA" w:rsidRPr="001229AA" w:rsidTr="001229AA">
        <w:trPr>
          <w:trHeight w:val="547"/>
        </w:trPr>
        <w:tc>
          <w:tcPr>
            <w:tcW w:w="567"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Nº</w:t>
            </w:r>
          </w:p>
        </w:tc>
        <w:tc>
          <w:tcPr>
            <w:tcW w:w="5812"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CONCEPTO</w:t>
            </w:r>
          </w:p>
        </w:tc>
        <w:tc>
          <w:tcPr>
            <w:tcW w:w="1134"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UNIDAD</w:t>
            </w:r>
          </w:p>
        </w:tc>
        <w:tc>
          <w:tcPr>
            <w:tcW w:w="1701"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CANTIDAD</w:t>
            </w:r>
          </w:p>
        </w:tc>
        <w:tc>
          <w:tcPr>
            <w:tcW w:w="3827"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UBICACIÓN</w:t>
            </w:r>
          </w:p>
        </w:tc>
        <w:tc>
          <w:tcPr>
            <w:tcW w:w="1001" w:type="dxa"/>
            <w:tcBorders>
              <w:top w:val="single" w:sz="8" w:space="0" w:color="000000"/>
              <w:left w:val="single" w:sz="8" w:space="0" w:color="000000"/>
              <w:righ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J.C.U</w:t>
            </w:r>
          </w:p>
        </w:tc>
      </w:tr>
      <w:tr w:rsidR="001229AA" w:rsidRPr="001229AA" w:rsidTr="001229AA">
        <w:trPr>
          <w:trHeight w:val="5299"/>
        </w:trPr>
        <w:tc>
          <w:tcPr>
            <w:tcW w:w="567"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rPr>
                <w:rFonts w:cs="Arial"/>
                <w:b/>
                <w:szCs w:val="20"/>
              </w:rPr>
            </w:pPr>
          </w:p>
          <w:p w:rsidR="001229AA" w:rsidRPr="001229AA" w:rsidRDefault="001229AA" w:rsidP="001229AA">
            <w:pPr>
              <w:tabs>
                <w:tab w:val="left" w:pos="9923"/>
              </w:tabs>
              <w:snapToGrid w:val="0"/>
              <w:spacing w:after="0" w:line="240" w:lineRule="auto"/>
              <w:rPr>
                <w:rFonts w:cs="Arial"/>
                <w:b/>
                <w:szCs w:val="20"/>
              </w:rPr>
            </w:pPr>
          </w:p>
          <w:p w:rsidR="001229AA" w:rsidRPr="001229AA" w:rsidRDefault="001229AA" w:rsidP="001229AA">
            <w:pPr>
              <w:tabs>
                <w:tab w:val="left" w:pos="9923"/>
              </w:tabs>
              <w:spacing w:after="0" w:line="240" w:lineRule="auto"/>
              <w:rPr>
                <w:rFonts w:cs="Arial"/>
                <w:b/>
                <w:szCs w:val="20"/>
              </w:rPr>
            </w:pPr>
            <w:r w:rsidRPr="001229AA">
              <w:rPr>
                <w:rFonts w:cs="Arial"/>
                <w:b/>
                <w:szCs w:val="20"/>
              </w:rPr>
              <w:t>3.-</w:t>
            </w: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4.-</w:t>
            </w: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b/>
                <w:szCs w:val="20"/>
              </w:rPr>
            </w:pPr>
            <w:r w:rsidRPr="001229AA">
              <w:rPr>
                <w:rFonts w:cs="Arial"/>
                <w:b/>
                <w:szCs w:val="20"/>
              </w:rPr>
              <w:t xml:space="preserve">5.- </w:t>
            </w:r>
          </w:p>
          <w:p w:rsidR="001229AA" w:rsidRPr="001229AA" w:rsidRDefault="001229AA" w:rsidP="001229AA">
            <w:pPr>
              <w:spacing w:after="0" w:line="240" w:lineRule="auto"/>
              <w:rPr>
                <w:rFonts w:cs="Arial"/>
                <w:szCs w:val="20"/>
              </w:rPr>
            </w:pPr>
          </w:p>
        </w:tc>
        <w:tc>
          <w:tcPr>
            <w:tcW w:w="5812"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both"/>
              <w:rPr>
                <w:rFonts w:cs="Arial"/>
                <w:szCs w:val="20"/>
              </w:rPr>
            </w:pPr>
          </w:p>
          <w:p w:rsidR="001229AA" w:rsidRPr="001229AA" w:rsidRDefault="001229AA" w:rsidP="001229AA">
            <w:pPr>
              <w:tabs>
                <w:tab w:val="left" w:pos="9923"/>
              </w:tabs>
              <w:snapToGrid w:val="0"/>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b/>
                <w:szCs w:val="20"/>
              </w:rPr>
            </w:pPr>
            <w:r w:rsidRPr="001229AA">
              <w:rPr>
                <w:rFonts w:cs="Arial"/>
                <w:szCs w:val="20"/>
              </w:rPr>
              <w:t xml:space="preserve">LAVADO DE CRISTALES INTERIORES A UNA ALTURA HASTA 10 METROS, DE ACUERDO AL PROCEDIMIENTO DESCRITO EN EL CONCEPTO 3  DEL PRESENTE </w:t>
            </w:r>
            <w:r w:rsidRPr="001229AA">
              <w:rPr>
                <w:rFonts w:cs="Arial"/>
                <w:b/>
                <w:szCs w:val="20"/>
              </w:rPr>
              <w:t>ANEXO TÉCNICO.</w:t>
            </w:r>
          </w:p>
          <w:p w:rsidR="001229AA" w:rsidRPr="001229AA" w:rsidRDefault="001229AA" w:rsidP="001229AA">
            <w:pPr>
              <w:tabs>
                <w:tab w:val="left" w:pos="9923"/>
              </w:tabs>
              <w:spacing w:after="0" w:line="240" w:lineRule="auto"/>
              <w:jc w:val="right"/>
              <w:rPr>
                <w:rFonts w:cs="Arial"/>
                <w:szCs w:val="20"/>
              </w:rPr>
            </w:pPr>
            <w:r w:rsidRPr="001229AA">
              <w:rPr>
                <w:rFonts w:cs="Arial"/>
                <w:b/>
                <w:szCs w:val="20"/>
              </w:rPr>
              <w:t>TOTALES</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b/>
                <w:szCs w:val="20"/>
              </w:rPr>
            </w:pPr>
            <w:r w:rsidRPr="001229AA">
              <w:rPr>
                <w:rFonts w:cs="Arial"/>
                <w:szCs w:val="20"/>
              </w:rPr>
              <w:t xml:space="preserve">DESMANCHADO Y DESPERCUDIDO DE ALUCUBOND POR CARA EXTERIOR CON PRODUCTO ESPECIAL PARA LIMPIEZA DE ALUMINIO, ACIDO MURIATICO, AGUA, SHAMPOO, JERGA, ESPONJA, A UNA ALTURA HASTA 40 METROS, DE ACUERDO AL PROCEDIMIENTO DESCRITO EN EL CONCEPTO 4  DEL PRESENTE </w:t>
            </w:r>
            <w:r w:rsidRPr="001229AA">
              <w:rPr>
                <w:rFonts w:cs="Arial"/>
                <w:b/>
                <w:szCs w:val="20"/>
              </w:rPr>
              <w:t>ANEXO TÉCNICO.</w:t>
            </w:r>
          </w:p>
          <w:p w:rsidR="001229AA" w:rsidRPr="001229AA" w:rsidRDefault="001229AA" w:rsidP="001229AA">
            <w:pPr>
              <w:tabs>
                <w:tab w:val="left" w:pos="9923"/>
              </w:tabs>
              <w:spacing w:after="0" w:line="240" w:lineRule="auto"/>
              <w:jc w:val="both"/>
              <w:rPr>
                <w:rFonts w:cs="Arial"/>
                <w:b/>
                <w:szCs w:val="20"/>
              </w:rPr>
            </w:pPr>
          </w:p>
          <w:p w:rsidR="001229AA" w:rsidRPr="001229AA" w:rsidRDefault="001229AA" w:rsidP="001229AA">
            <w:pPr>
              <w:tabs>
                <w:tab w:val="left" w:pos="9923"/>
              </w:tabs>
              <w:spacing w:after="0" w:line="240" w:lineRule="auto"/>
              <w:jc w:val="right"/>
              <w:rPr>
                <w:rFonts w:cs="Arial"/>
                <w:b/>
                <w:szCs w:val="20"/>
              </w:rPr>
            </w:pPr>
          </w:p>
          <w:p w:rsidR="001229AA" w:rsidRPr="001229AA" w:rsidRDefault="001229AA" w:rsidP="001229AA">
            <w:pPr>
              <w:tabs>
                <w:tab w:val="left" w:pos="9923"/>
              </w:tabs>
              <w:spacing w:after="0" w:line="240" w:lineRule="auto"/>
              <w:jc w:val="right"/>
              <w:rPr>
                <w:rFonts w:cs="Arial"/>
                <w:szCs w:val="20"/>
              </w:rPr>
            </w:pPr>
          </w:p>
          <w:p w:rsidR="001229AA" w:rsidRPr="001229AA" w:rsidRDefault="001229AA" w:rsidP="001229AA">
            <w:pPr>
              <w:tabs>
                <w:tab w:val="left" w:pos="9923"/>
              </w:tabs>
              <w:spacing w:after="0" w:line="240" w:lineRule="auto"/>
              <w:jc w:val="right"/>
              <w:rPr>
                <w:rFonts w:cs="Arial"/>
                <w:szCs w:val="20"/>
              </w:rPr>
            </w:pPr>
          </w:p>
          <w:p w:rsidR="001229AA" w:rsidRPr="001229AA" w:rsidRDefault="001229AA" w:rsidP="001229AA">
            <w:pPr>
              <w:tabs>
                <w:tab w:val="left" w:pos="9923"/>
              </w:tabs>
              <w:spacing w:after="0" w:line="240" w:lineRule="auto"/>
              <w:jc w:val="right"/>
              <w:rPr>
                <w:rFonts w:cs="Arial"/>
                <w:szCs w:val="20"/>
              </w:rPr>
            </w:pPr>
            <w:r w:rsidRPr="001229AA">
              <w:rPr>
                <w:rFonts w:cs="Arial"/>
                <w:b/>
                <w:szCs w:val="20"/>
              </w:rPr>
              <w:t>TOTALES</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r w:rsidRPr="001229AA">
              <w:rPr>
                <w:rFonts w:cs="Arial"/>
                <w:szCs w:val="20"/>
              </w:rPr>
              <w:t xml:space="preserve">LAVADO DE ALUCOBOND POR CARA EXTERIOR A BASE DE AGUA, SHAMPOO, DE ACUERDO AL PROCEDIMIENTO DESCRITO EN EL CONCEPTO NÚMERO </w:t>
            </w:r>
            <w:r w:rsidRPr="001229AA">
              <w:rPr>
                <w:rFonts w:cs="Arial"/>
                <w:b/>
                <w:szCs w:val="20"/>
              </w:rPr>
              <w:t>5</w:t>
            </w:r>
            <w:r w:rsidRPr="001229AA">
              <w:rPr>
                <w:rFonts w:cs="Arial"/>
                <w:szCs w:val="20"/>
              </w:rPr>
              <w:t xml:space="preserve"> DEL PRESENTE </w:t>
            </w:r>
            <w:r w:rsidRPr="001229AA">
              <w:rPr>
                <w:rFonts w:cs="Arial"/>
                <w:b/>
                <w:szCs w:val="20"/>
              </w:rPr>
              <w:t>ANEXO TÉCNICO.</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right"/>
              <w:rPr>
                <w:rFonts w:cs="Arial"/>
                <w:szCs w:val="20"/>
              </w:rPr>
            </w:pPr>
            <w:r w:rsidRPr="001229AA">
              <w:rPr>
                <w:rFonts w:cs="Arial"/>
                <w:b/>
                <w:szCs w:val="20"/>
              </w:rPr>
              <w:t>TOTALES</w:t>
            </w:r>
          </w:p>
        </w:tc>
        <w:tc>
          <w:tcPr>
            <w:tcW w:w="1134"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b/>
                <w:szCs w:val="20"/>
              </w:rPr>
              <w:t>M2.</w:t>
            </w:r>
          </w:p>
        </w:tc>
        <w:tc>
          <w:tcPr>
            <w:tcW w:w="1701"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70</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455</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2890</w:t>
            </w:r>
          </w:p>
          <w:p w:rsidR="001229AA" w:rsidRPr="001229AA" w:rsidRDefault="001229AA" w:rsidP="001229AA">
            <w:pPr>
              <w:tabs>
                <w:tab w:val="left" w:pos="9923"/>
              </w:tabs>
              <w:spacing w:after="0" w:line="240" w:lineRule="auto"/>
              <w:rPr>
                <w:rFonts w:cs="Arial"/>
                <w:szCs w:val="20"/>
              </w:rPr>
            </w:pPr>
            <w:r w:rsidRPr="001229AA">
              <w:rPr>
                <w:rFonts w:cs="Arial"/>
                <w:szCs w:val="20"/>
              </w:rPr>
              <w:t xml:space="preserve">          6,120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870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1,345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175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5,162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200</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17,367</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2890</w:t>
            </w:r>
          </w:p>
          <w:p w:rsidR="001229AA" w:rsidRPr="001229AA" w:rsidRDefault="001229AA" w:rsidP="001229AA">
            <w:pPr>
              <w:tabs>
                <w:tab w:val="left" w:pos="9923"/>
              </w:tabs>
              <w:spacing w:after="0" w:line="240" w:lineRule="auto"/>
              <w:rPr>
                <w:rFonts w:cs="Arial"/>
                <w:szCs w:val="20"/>
              </w:rPr>
            </w:pPr>
            <w:r w:rsidRPr="001229AA">
              <w:rPr>
                <w:rFonts w:cs="Arial"/>
                <w:szCs w:val="20"/>
              </w:rPr>
              <w:t xml:space="preserve">          6,120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870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1,345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175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5,162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200</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17,367</w:t>
            </w:r>
          </w:p>
        </w:tc>
        <w:tc>
          <w:tcPr>
            <w:tcW w:w="3827"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napToGrid w:val="0"/>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r w:rsidRPr="001229AA">
              <w:rPr>
                <w:rFonts w:cs="Arial"/>
                <w:szCs w:val="20"/>
              </w:rPr>
              <w:t>SONORA N° 13</w:t>
            </w:r>
          </w:p>
          <w:p w:rsidR="001229AA" w:rsidRPr="001229AA" w:rsidRDefault="001229AA" w:rsidP="001229AA">
            <w:pPr>
              <w:tabs>
                <w:tab w:val="left" w:pos="9923"/>
              </w:tabs>
              <w:spacing w:after="0" w:line="240" w:lineRule="auto"/>
              <w:rPr>
                <w:rFonts w:cs="Arial"/>
                <w:szCs w:val="20"/>
              </w:rPr>
            </w:pPr>
            <w:r w:rsidRPr="001229AA">
              <w:rPr>
                <w:rFonts w:cs="Arial"/>
                <w:szCs w:val="20"/>
              </w:rPr>
              <w:t>TOLEDO N° 21 ACCESO PRINCIPAL</w:t>
            </w:r>
          </w:p>
          <w:p w:rsidR="001229AA" w:rsidRPr="001229AA" w:rsidRDefault="001229AA" w:rsidP="001229AA">
            <w:pPr>
              <w:tabs>
                <w:tab w:val="left" w:pos="9923"/>
              </w:tabs>
              <w:spacing w:after="0" w:line="240" w:lineRule="auto"/>
              <w:rPr>
                <w:rFonts w:cs="Arial"/>
                <w:szCs w:val="20"/>
              </w:rPr>
            </w:pPr>
            <w:r w:rsidRPr="001229AA">
              <w:rPr>
                <w:rFonts w:cs="Arial"/>
                <w:szCs w:val="20"/>
              </w:rPr>
              <w:t>TOKIO N° 80 ACCESO PRINCIPAL</w:t>
            </w: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r w:rsidRPr="001229AA">
              <w:rPr>
                <w:rFonts w:cs="Arial"/>
                <w:szCs w:val="20"/>
              </w:rPr>
              <w:t>DURANGO N° 323</w:t>
            </w:r>
          </w:p>
          <w:p w:rsidR="001229AA" w:rsidRPr="001229AA" w:rsidRDefault="001229AA" w:rsidP="001229AA">
            <w:pPr>
              <w:spacing w:after="0" w:line="240" w:lineRule="auto"/>
              <w:rPr>
                <w:rFonts w:cs="Arial"/>
                <w:szCs w:val="20"/>
              </w:rPr>
            </w:pPr>
            <w:r w:rsidRPr="001229AA">
              <w:rPr>
                <w:rFonts w:cs="Arial"/>
                <w:szCs w:val="20"/>
              </w:rPr>
              <w:t xml:space="preserve">ZAMORA 107 </w:t>
            </w:r>
          </w:p>
          <w:p w:rsidR="001229AA" w:rsidRPr="001229AA" w:rsidRDefault="001229AA" w:rsidP="001229AA">
            <w:pPr>
              <w:spacing w:after="0" w:line="240" w:lineRule="auto"/>
              <w:rPr>
                <w:rFonts w:cs="Arial"/>
                <w:szCs w:val="20"/>
              </w:rPr>
            </w:pPr>
            <w:r w:rsidRPr="001229AA">
              <w:rPr>
                <w:rFonts w:cs="Arial"/>
                <w:szCs w:val="20"/>
              </w:rPr>
              <w:t>REFORMA 476</w:t>
            </w:r>
          </w:p>
          <w:p w:rsidR="001229AA" w:rsidRPr="001229AA" w:rsidRDefault="001229AA" w:rsidP="001229AA">
            <w:pPr>
              <w:spacing w:after="0" w:line="240" w:lineRule="auto"/>
              <w:rPr>
                <w:rFonts w:cs="Arial"/>
                <w:szCs w:val="20"/>
              </w:rPr>
            </w:pPr>
            <w:r w:rsidRPr="001229AA">
              <w:rPr>
                <w:rFonts w:cs="Arial"/>
                <w:szCs w:val="20"/>
              </w:rPr>
              <w:t>TOLEDO N° 10</w:t>
            </w:r>
          </w:p>
          <w:p w:rsidR="001229AA" w:rsidRPr="001229AA" w:rsidRDefault="001229AA" w:rsidP="001229AA">
            <w:pPr>
              <w:spacing w:after="0" w:line="240" w:lineRule="auto"/>
              <w:rPr>
                <w:rFonts w:cs="Arial"/>
                <w:szCs w:val="20"/>
              </w:rPr>
            </w:pPr>
            <w:r w:rsidRPr="001229AA">
              <w:rPr>
                <w:rFonts w:cs="Arial"/>
                <w:szCs w:val="20"/>
              </w:rPr>
              <w:t>TOLEDO N° 21</w:t>
            </w:r>
          </w:p>
          <w:p w:rsidR="001229AA" w:rsidRPr="001229AA" w:rsidRDefault="001229AA" w:rsidP="001229AA">
            <w:pPr>
              <w:spacing w:after="0" w:line="240" w:lineRule="auto"/>
              <w:rPr>
                <w:rFonts w:cs="Arial"/>
                <w:szCs w:val="20"/>
                <w:lang w:val="en-US"/>
              </w:rPr>
            </w:pPr>
            <w:r w:rsidRPr="001229AA">
              <w:rPr>
                <w:rFonts w:cs="Arial"/>
                <w:szCs w:val="20"/>
                <w:lang w:val="en-US"/>
              </w:rPr>
              <w:t>TOKIO N° 80</w:t>
            </w:r>
          </w:p>
          <w:p w:rsidR="001229AA" w:rsidRPr="001229AA" w:rsidRDefault="001229AA" w:rsidP="001229AA">
            <w:pPr>
              <w:spacing w:after="0" w:line="240" w:lineRule="auto"/>
              <w:rPr>
                <w:rFonts w:cs="Arial"/>
                <w:szCs w:val="20"/>
                <w:lang w:val="en-US"/>
              </w:rPr>
            </w:pPr>
            <w:r w:rsidRPr="001229AA">
              <w:rPr>
                <w:rFonts w:cs="Arial"/>
                <w:szCs w:val="20"/>
                <w:lang w:val="en-US"/>
              </w:rPr>
              <w:t>TOKIO N° 104</w:t>
            </w:r>
          </w:p>
          <w:p w:rsidR="001229AA" w:rsidRPr="001229AA" w:rsidRDefault="001229AA" w:rsidP="001229AA">
            <w:pPr>
              <w:spacing w:after="0" w:line="240" w:lineRule="auto"/>
              <w:rPr>
                <w:rFonts w:cs="Arial"/>
                <w:szCs w:val="20"/>
                <w:lang w:val="en-US"/>
              </w:rPr>
            </w:pPr>
            <w:r w:rsidRPr="001229AA">
              <w:rPr>
                <w:rFonts w:cs="Arial"/>
                <w:szCs w:val="20"/>
                <w:lang w:val="en-US"/>
              </w:rPr>
              <w:t>VILLALONGIN N° 117</w:t>
            </w:r>
          </w:p>
          <w:p w:rsidR="001229AA" w:rsidRPr="001229AA" w:rsidRDefault="001229AA" w:rsidP="001229AA">
            <w:pPr>
              <w:spacing w:after="0" w:line="240" w:lineRule="auto"/>
              <w:rPr>
                <w:rFonts w:cs="Arial"/>
                <w:szCs w:val="20"/>
              </w:rPr>
            </w:pPr>
            <w:r w:rsidRPr="001229AA">
              <w:rPr>
                <w:rFonts w:cs="Arial"/>
                <w:szCs w:val="20"/>
              </w:rPr>
              <w:t>RIO PANUCO N° 224</w:t>
            </w:r>
          </w:p>
          <w:p w:rsidR="001229AA" w:rsidRPr="001229AA" w:rsidRDefault="001229AA" w:rsidP="001229AA">
            <w:pPr>
              <w:spacing w:after="0" w:line="240" w:lineRule="auto"/>
              <w:rPr>
                <w:rFonts w:cs="Arial"/>
                <w:szCs w:val="20"/>
              </w:rPr>
            </w:pPr>
            <w:r w:rsidRPr="001229AA">
              <w:rPr>
                <w:rFonts w:cs="Arial"/>
                <w:szCs w:val="20"/>
              </w:rPr>
              <w:t>REVOLUCIÓN N°  1586</w:t>
            </w: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r w:rsidRPr="001229AA">
              <w:rPr>
                <w:rFonts w:cs="Arial"/>
                <w:szCs w:val="20"/>
              </w:rPr>
              <w:t>DURANGO N° 323</w:t>
            </w:r>
          </w:p>
          <w:p w:rsidR="001229AA" w:rsidRPr="001229AA" w:rsidRDefault="001229AA" w:rsidP="001229AA">
            <w:pPr>
              <w:spacing w:after="0" w:line="240" w:lineRule="auto"/>
              <w:rPr>
                <w:rFonts w:cs="Arial"/>
                <w:szCs w:val="20"/>
              </w:rPr>
            </w:pPr>
            <w:r w:rsidRPr="001229AA">
              <w:rPr>
                <w:rFonts w:cs="Arial"/>
                <w:szCs w:val="20"/>
              </w:rPr>
              <w:t xml:space="preserve">ZAMORA 107 </w:t>
            </w:r>
          </w:p>
          <w:p w:rsidR="001229AA" w:rsidRPr="001229AA" w:rsidRDefault="001229AA" w:rsidP="001229AA">
            <w:pPr>
              <w:spacing w:after="0" w:line="240" w:lineRule="auto"/>
              <w:rPr>
                <w:rFonts w:cs="Arial"/>
                <w:szCs w:val="20"/>
              </w:rPr>
            </w:pPr>
            <w:r w:rsidRPr="001229AA">
              <w:rPr>
                <w:rFonts w:cs="Arial"/>
                <w:szCs w:val="20"/>
              </w:rPr>
              <w:t>REFORMA 476</w:t>
            </w:r>
          </w:p>
          <w:p w:rsidR="001229AA" w:rsidRPr="001229AA" w:rsidRDefault="001229AA" w:rsidP="001229AA">
            <w:pPr>
              <w:spacing w:after="0" w:line="240" w:lineRule="auto"/>
              <w:rPr>
                <w:rFonts w:cs="Arial"/>
                <w:szCs w:val="20"/>
              </w:rPr>
            </w:pPr>
            <w:r w:rsidRPr="001229AA">
              <w:rPr>
                <w:rFonts w:cs="Arial"/>
                <w:szCs w:val="20"/>
              </w:rPr>
              <w:t>TOLEDO N° 10</w:t>
            </w:r>
          </w:p>
          <w:p w:rsidR="001229AA" w:rsidRPr="001229AA" w:rsidRDefault="001229AA" w:rsidP="001229AA">
            <w:pPr>
              <w:spacing w:after="0" w:line="240" w:lineRule="auto"/>
              <w:rPr>
                <w:rFonts w:cs="Arial"/>
                <w:szCs w:val="20"/>
                <w:lang w:val="en-US"/>
              </w:rPr>
            </w:pPr>
            <w:r w:rsidRPr="001229AA">
              <w:rPr>
                <w:rFonts w:cs="Arial"/>
                <w:szCs w:val="20"/>
                <w:lang w:val="en-US"/>
              </w:rPr>
              <w:t>TOLEDO N° 21</w:t>
            </w:r>
          </w:p>
          <w:p w:rsidR="001229AA" w:rsidRPr="001229AA" w:rsidRDefault="001229AA" w:rsidP="001229AA">
            <w:pPr>
              <w:spacing w:after="0" w:line="240" w:lineRule="auto"/>
              <w:rPr>
                <w:rFonts w:cs="Arial"/>
                <w:szCs w:val="20"/>
                <w:lang w:val="en-US"/>
              </w:rPr>
            </w:pPr>
            <w:r w:rsidRPr="001229AA">
              <w:rPr>
                <w:rFonts w:cs="Arial"/>
                <w:szCs w:val="20"/>
                <w:lang w:val="en-US"/>
              </w:rPr>
              <w:t>TOKIO N° 80</w:t>
            </w:r>
          </w:p>
          <w:p w:rsidR="001229AA" w:rsidRPr="001229AA" w:rsidRDefault="001229AA" w:rsidP="001229AA">
            <w:pPr>
              <w:spacing w:after="0" w:line="240" w:lineRule="auto"/>
              <w:rPr>
                <w:rFonts w:cs="Arial"/>
                <w:szCs w:val="20"/>
                <w:lang w:val="en-US"/>
              </w:rPr>
            </w:pPr>
            <w:r w:rsidRPr="001229AA">
              <w:rPr>
                <w:rFonts w:cs="Arial"/>
                <w:szCs w:val="20"/>
                <w:lang w:val="en-US"/>
              </w:rPr>
              <w:t>TOKIO N° 104</w:t>
            </w:r>
          </w:p>
          <w:p w:rsidR="001229AA" w:rsidRPr="001229AA" w:rsidRDefault="001229AA" w:rsidP="001229AA">
            <w:pPr>
              <w:spacing w:after="0" w:line="240" w:lineRule="auto"/>
              <w:rPr>
                <w:rFonts w:cs="Arial"/>
                <w:szCs w:val="20"/>
                <w:lang w:val="en-US"/>
              </w:rPr>
            </w:pPr>
            <w:r w:rsidRPr="001229AA">
              <w:rPr>
                <w:rFonts w:cs="Arial"/>
                <w:szCs w:val="20"/>
                <w:lang w:val="en-US"/>
              </w:rPr>
              <w:t>VILLALONGIN N° 117</w:t>
            </w:r>
          </w:p>
          <w:p w:rsidR="001229AA" w:rsidRPr="001229AA" w:rsidRDefault="001229AA" w:rsidP="001229AA">
            <w:pPr>
              <w:spacing w:after="0" w:line="240" w:lineRule="auto"/>
              <w:rPr>
                <w:rFonts w:cs="Arial"/>
                <w:szCs w:val="20"/>
              </w:rPr>
            </w:pPr>
            <w:r w:rsidRPr="001229AA">
              <w:rPr>
                <w:rFonts w:cs="Arial"/>
                <w:szCs w:val="20"/>
              </w:rPr>
              <w:t>RIO PANUCO N° 224</w:t>
            </w:r>
          </w:p>
          <w:p w:rsidR="001229AA" w:rsidRPr="001229AA" w:rsidRDefault="001229AA" w:rsidP="001229AA">
            <w:pPr>
              <w:spacing w:after="0" w:line="240" w:lineRule="auto"/>
              <w:rPr>
                <w:rFonts w:cs="Arial"/>
                <w:szCs w:val="20"/>
              </w:rPr>
            </w:pPr>
            <w:r w:rsidRPr="001229AA">
              <w:rPr>
                <w:rFonts w:cs="Arial"/>
                <w:szCs w:val="20"/>
              </w:rPr>
              <w:t>REVOLUCIÓN N°  1586</w:t>
            </w:r>
          </w:p>
          <w:p w:rsidR="001229AA" w:rsidRPr="001229AA" w:rsidRDefault="001229AA" w:rsidP="001229AA">
            <w:pPr>
              <w:spacing w:after="0" w:line="240" w:lineRule="auto"/>
              <w:rPr>
                <w:rFonts w:cs="Arial"/>
                <w:szCs w:val="20"/>
              </w:rPr>
            </w:pPr>
          </w:p>
        </w:tc>
        <w:tc>
          <w:tcPr>
            <w:tcW w:w="1001" w:type="dxa"/>
            <w:tcBorders>
              <w:top w:val="single" w:sz="8" w:space="0" w:color="000000"/>
              <w:left w:val="single" w:sz="8" w:space="0" w:color="000000"/>
              <w:bottom w:val="single" w:sz="8" w:space="0" w:color="000000"/>
              <w:right w:val="single" w:sz="8" w:space="0" w:color="000000"/>
            </w:tcBorders>
          </w:tcPr>
          <w:p w:rsidR="001229AA" w:rsidRPr="001229AA" w:rsidRDefault="001229AA" w:rsidP="001229AA">
            <w:pPr>
              <w:tabs>
                <w:tab w:val="left" w:pos="9923"/>
              </w:tabs>
              <w:snapToGrid w:val="0"/>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tc>
      </w:tr>
    </w:tbl>
    <w:p w:rsidR="00377C1A" w:rsidRPr="001229AA" w:rsidRDefault="00377C1A" w:rsidP="001229AA">
      <w:pPr>
        <w:spacing w:after="0" w:line="240" w:lineRule="auto"/>
        <w:jc w:val="center"/>
        <w:rPr>
          <w:rFonts w:eastAsia="Times New Roman" w:cs="Arial"/>
          <w:noProof w:val="0"/>
          <w:szCs w:val="20"/>
          <w:lang w:val="es-ES" w:eastAsia="es-ES"/>
        </w:rPr>
      </w:pPr>
    </w:p>
    <w:p w:rsidR="001229AA" w:rsidRDefault="001229AA" w:rsidP="001229AA">
      <w:pPr>
        <w:spacing w:after="0" w:line="240" w:lineRule="auto"/>
        <w:jc w:val="both"/>
        <w:rPr>
          <w:rFonts w:eastAsia="Times New Roman" w:cs="Arial"/>
          <w:noProof w:val="0"/>
          <w:szCs w:val="20"/>
          <w:lang w:val="es-ES" w:eastAsia="es-ES"/>
        </w:rPr>
      </w:pPr>
    </w:p>
    <w:p w:rsidR="001229AA" w:rsidRDefault="001229AA" w:rsidP="001229AA">
      <w:pPr>
        <w:spacing w:after="0" w:line="240" w:lineRule="auto"/>
        <w:jc w:val="both"/>
        <w:rPr>
          <w:rFonts w:eastAsia="Times New Roman" w:cs="Arial"/>
          <w:noProof w:val="0"/>
          <w:szCs w:val="20"/>
          <w:lang w:val="es-ES" w:eastAsia="es-ES"/>
        </w:rPr>
      </w:pPr>
    </w:p>
    <w:p w:rsidR="001229AA" w:rsidRPr="001229AA" w:rsidRDefault="001229AA" w:rsidP="001229AA">
      <w:pPr>
        <w:spacing w:after="0" w:line="240" w:lineRule="auto"/>
        <w:jc w:val="both"/>
        <w:rPr>
          <w:rFonts w:eastAsia="Times New Roman" w:cs="Arial"/>
          <w:noProof w:val="0"/>
          <w:szCs w:val="20"/>
          <w:lang w:val="es-ES" w:eastAsia="es-ES"/>
        </w:rPr>
        <w:sectPr w:rsidR="001229AA" w:rsidRPr="001229AA" w:rsidSect="004540CB">
          <w:headerReference w:type="default" r:id="rId15"/>
          <w:footerReference w:type="default" r:id="rId16"/>
          <w:pgSz w:w="15840" w:h="12240" w:orient="landscape"/>
          <w:pgMar w:top="930" w:right="862" w:bottom="567" w:left="1134" w:header="284" w:footer="340" w:gutter="0"/>
          <w:pgNumType w:start="19"/>
          <w:cols w:space="708"/>
          <w:docGrid w:linePitch="360"/>
        </w:sectPr>
      </w:pPr>
    </w:p>
    <w:p w:rsidR="001229AA" w:rsidRPr="00F60FE0" w:rsidRDefault="001229AA" w:rsidP="001229AA">
      <w:pPr>
        <w:autoSpaceDN w:val="0"/>
        <w:adjustRightInd w:val="0"/>
        <w:spacing w:before="20" w:after="20"/>
        <w:jc w:val="center"/>
        <w:rPr>
          <w:rFonts w:cs="Arial"/>
          <w:b/>
          <w:sz w:val="18"/>
          <w:szCs w:val="18"/>
        </w:rPr>
      </w:pPr>
      <w:bookmarkStart w:id="179" w:name="_Toc431386032"/>
      <w:bookmarkStart w:id="180" w:name="_Toc431386309"/>
      <w:r w:rsidRPr="00F60FE0">
        <w:rPr>
          <w:rFonts w:cs="Arial"/>
          <w:b/>
          <w:sz w:val="18"/>
          <w:szCs w:val="18"/>
        </w:rPr>
        <w:t>DIRECTORIO DE ADMINISTRACIONES DE CONJUNTO Y JEFATURAS DE CONSERVACIÓN DE UNIDAD</w:t>
      </w:r>
      <w:r w:rsidR="0066576C">
        <w:rPr>
          <w:rFonts w:cs="Arial"/>
          <w:b/>
          <w:sz w:val="18"/>
          <w:szCs w:val="18"/>
        </w:rPr>
        <w:t xml:space="preserve"> (JCU)</w:t>
      </w:r>
      <w:r w:rsidRPr="00F60FE0">
        <w:rPr>
          <w:rFonts w:cs="Arial"/>
          <w:b/>
          <w:sz w:val="18"/>
          <w:szCs w:val="18"/>
        </w:rPr>
        <w:t>.</w:t>
      </w:r>
    </w:p>
    <w:p w:rsidR="001229AA" w:rsidRDefault="001229AA" w:rsidP="001229AA">
      <w:pPr>
        <w:autoSpaceDN w:val="0"/>
        <w:adjustRightInd w:val="0"/>
        <w:spacing w:before="20" w:after="20"/>
        <w:jc w:val="center"/>
        <w:rPr>
          <w:rFonts w:cs="Arial"/>
          <w:b/>
          <w:sz w:val="21"/>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Administración Durango</w:t>
      </w:r>
    </w:p>
    <w:p w:rsidR="001229AA" w:rsidRPr="00F60FE0" w:rsidRDefault="001229AA" w:rsidP="001229AA">
      <w:pPr>
        <w:spacing w:after="0" w:line="240" w:lineRule="auto"/>
        <w:rPr>
          <w:rFonts w:cs="Arial"/>
          <w:b/>
          <w:sz w:val="18"/>
          <w:szCs w:val="18"/>
        </w:rPr>
      </w:pPr>
      <w:r w:rsidRPr="00F60FE0">
        <w:rPr>
          <w:rFonts w:cs="Arial"/>
          <w:b/>
          <w:sz w:val="18"/>
          <w:szCs w:val="18"/>
        </w:rPr>
        <w:t>Responsable: Sergio Cerda Torres</w:t>
      </w:r>
    </w:p>
    <w:p w:rsidR="001229AA" w:rsidRPr="00F60FE0" w:rsidRDefault="001229AA" w:rsidP="001229AA">
      <w:pPr>
        <w:spacing w:after="0" w:line="240" w:lineRule="auto"/>
        <w:rPr>
          <w:rFonts w:cs="Arial"/>
          <w:sz w:val="18"/>
          <w:szCs w:val="18"/>
        </w:rPr>
      </w:pPr>
    </w:p>
    <w:p w:rsidR="001229AA" w:rsidRPr="00F60FE0" w:rsidRDefault="001229AA" w:rsidP="001229AA">
      <w:pPr>
        <w:autoSpaceDN w:val="0"/>
        <w:adjustRightInd w:val="0"/>
        <w:spacing w:after="0" w:line="240" w:lineRule="auto"/>
        <w:rPr>
          <w:rFonts w:cs="Arial"/>
          <w:sz w:val="18"/>
          <w:szCs w:val="18"/>
        </w:rPr>
      </w:pPr>
      <w:r w:rsidRPr="00F60FE0">
        <w:rPr>
          <w:rFonts w:cs="Arial"/>
          <w:b/>
          <w:sz w:val="18"/>
          <w:szCs w:val="18"/>
        </w:rPr>
        <w:t>J. C. U. 24</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Ing. Fernando Buendia Chacón.</w:t>
      </w:r>
    </w:p>
    <w:p w:rsidR="001229AA" w:rsidRPr="00F60FE0" w:rsidRDefault="0007585B" w:rsidP="001229AA">
      <w:pPr>
        <w:autoSpaceDN w:val="0"/>
        <w:adjustRightInd w:val="0"/>
        <w:spacing w:after="0" w:line="240" w:lineRule="auto"/>
        <w:rPr>
          <w:rFonts w:cs="Arial"/>
          <w:b/>
          <w:sz w:val="18"/>
          <w:szCs w:val="18"/>
        </w:rPr>
      </w:pPr>
      <w:hyperlink r:id="rId17" w:history="1">
        <w:r w:rsidR="001229AA" w:rsidRPr="00F60FE0">
          <w:rPr>
            <w:rFonts w:cs="Arial"/>
            <w:color w:val="0000FF"/>
            <w:sz w:val="18"/>
            <w:szCs w:val="18"/>
            <w:u w:val="single"/>
          </w:rPr>
          <w:t>fernando.buendia@imss.gob.mx</w:t>
        </w:r>
      </w:hyperlink>
    </w:p>
    <w:p w:rsidR="001229AA" w:rsidRPr="00F60FE0" w:rsidRDefault="001229AA" w:rsidP="001229AA">
      <w:pPr>
        <w:tabs>
          <w:tab w:val="left" w:pos="5387"/>
        </w:tabs>
        <w:autoSpaceDN w:val="0"/>
        <w:adjustRightInd w:val="0"/>
        <w:spacing w:after="0" w:line="240" w:lineRule="auto"/>
        <w:rPr>
          <w:rFonts w:cs="Arial"/>
          <w:sz w:val="18"/>
          <w:szCs w:val="18"/>
        </w:rPr>
      </w:pPr>
      <w:r w:rsidRPr="00F60FE0">
        <w:rPr>
          <w:rFonts w:cs="Arial"/>
          <w:sz w:val="18"/>
          <w:szCs w:val="18"/>
        </w:rPr>
        <w:t>Durango N°291, Colonia Roma Norte C.P. 06700, Ciudad de México.</w:t>
      </w:r>
    </w:p>
    <w:p w:rsidR="001229AA" w:rsidRPr="00F60FE0" w:rsidRDefault="001229AA" w:rsidP="001229AA">
      <w:pPr>
        <w:tabs>
          <w:tab w:val="left" w:pos="5387"/>
        </w:tabs>
        <w:autoSpaceDN w:val="0"/>
        <w:adjustRightInd w:val="0"/>
        <w:spacing w:after="0" w:line="240" w:lineRule="auto"/>
        <w:rPr>
          <w:rFonts w:cs="Arial"/>
          <w:sz w:val="18"/>
          <w:szCs w:val="18"/>
        </w:rPr>
      </w:pPr>
      <w:r w:rsidRPr="00F60FE0">
        <w:rPr>
          <w:rFonts w:cs="Arial"/>
          <w:sz w:val="18"/>
          <w:szCs w:val="18"/>
        </w:rPr>
        <w:t>Teléfono: 55 53 84 12.</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J. C. U. 31</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 xml:space="preserve">Arq. José Luis Canseco Valdovinos. </w:t>
      </w:r>
    </w:p>
    <w:p w:rsidR="001229AA" w:rsidRPr="00F60FE0" w:rsidRDefault="0007585B" w:rsidP="001229AA">
      <w:pPr>
        <w:autoSpaceDN w:val="0"/>
        <w:adjustRightInd w:val="0"/>
        <w:spacing w:after="0" w:line="240" w:lineRule="auto"/>
        <w:rPr>
          <w:rFonts w:cs="Arial"/>
          <w:color w:val="0000FF"/>
          <w:sz w:val="18"/>
          <w:szCs w:val="18"/>
          <w:u w:val="single"/>
        </w:rPr>
      </w:pPr>
      <w:hyperlink r:id="rId18" w:history="1">
        <w:r w:rsidR="001229AA" w:rsidRPr="00F60FE0">
          <w:rPr>
            <w:rFonts w:cs="Arial"/>
            <w:color w:val="0000FF"/>
            <w:sz w:val="18"/>
            <w:szCs w:val="18"/>
            <w:u w:val="single"/>
          </w:rPr>
          <w:t>jose.canseco@imss.gob.mx</w:t>
        </w:r>
      </w:hyperlink>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 xml:space="preserve">José Urbano Fonseca N°6, Magdalena de </w:t>
      </w:r>
    </w:p>
    <w:p w:rsidR="001229AA" w:rsidRPr="00F60FE0" w:rsidRDefault="001229AA" w:rsidP="001229AA">
      <w:pPr>
        <w:tabs>
          <w:tab w:val="left" w:pos="4820"/>
        </w:tabs>
        <w:autoSpaceDN w:val="0"/>
        <w:adjustRightInd w:val="0"/>
        <w:spacing w:after="0" w:line="240" w:lineRule="auto"/>
        <w:rPr>
          <w:rFonts w:cs="Arial"/>
          <w:sz w:val="18"/>
          <w:szCs w:val="18"/>
        </w:rPr>
      </w:pPr>
      <w:r w:rsidRPr="00F60FE0">
        <w:rPr>
          <w:rFonts w:cs="Arial"/>
          <w:sz w:val="18"/>
          <w:szCs w:val="18"/>
        </w:rPr>
        <w:t>las Salinas C.P. 07760, Ciudad de México.</w:t>
      </w:r>
    </w:p>
    <w:p w:rsidR="001229AA" w:rsidRPr="00F60FE0" w:rsidRDefault="001229AA" w:rsidP="001229AA">
      <w:pPr>
        <w:tabs>
          <w:tab w:val="left" w:pos="4820"/>
        </w:tabs>
        <w:autoSpaceDN w:val="0"/>
        <w:adjustRightInd w:val="0"/>
        <w:spacing w:after="0" w:line="240" w:lineRule="auto"/>
        <w:rPr>
          <w:rFonts w:cs="Arial"/>
          <w:sz w:val="18"/>
          <w:szCs w:val="18"/>
        </w:rPr>
      </w:pPr>
      <w:r w:rsidRPr="00F60FE0">
        <w:rPr>
          <w:rFonts w:cs="Arial"/>
          <w:sz w:val="18"/>
          <w:szCs w:val="18"/>
        </w:rPr>
        <w:t>Teléfono: 57 52 49 85.</w:t>
      </w:r>
    </w:p>
    <w:p w:rsidR="001229AA" w:rsidRPr="00F60FE0" w:rsidRDefault="001229AA" w:rsidP="001229AA">
      <w:pPr>
        <w:tabs>
          <w:tab w:val="left" w:pos="4820"/>
        </w:tabs>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J. C. U. 32</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Arq. Enrique Cruz Rosalino</w:t>
      </w:r>
    </w:p>
    <w:p w:rsidR="001229AA" w:rsidRPr="00F60FE0" w:rsidRDefault="0007585B" w:rsidP="001229AA">
      <w:pPr>
        <w:autoSpaceDN w:val="0"/>
        <w:adjustRightInd w:val="0"/>
        <w:spacing w:after="0" w:line="240" w:lineRule="auto"/>
        <w:rPr>
          <w:rFonts w:cs="Arial"/>
          <w:b/>
          <w:sz w:val="18"/>
          <w:szCs w:val="18"/>
        </w:rPr>
      </w:pPr>
      <w:hyperlink r:id="rId19" w:history="1">
        <w:r w:rsidR="001229AA" w:rsidRPr="00F60FE0">
          <w:rPr>
            <w:rFonts w:cs="Arial"/>
            <w:color w:val="0000FF"/>
            <w:sz w:val="18"/>
            <w:szCs w:val="18"/>
            <w:u w:val="single"/>
          </w:rPr>
          <w:t>enrique.cruzr@imss.gob.mx</w:t>
        </w:r>
      </w:hyperlink>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 xml:space="preserve">Calz. Vallejo N° 675, </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Col. Magdalena de las Salinas, C.P. 07766, Ciudad de México.</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Teléfono: 53 68 05 38.</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 xml:space="preserve">Administración Reforma </w:t>
      </w:r>
    </w:p>
    <w:p w:rsidR="001229AA" w:rsidRPr="00F60FE0" w:rsidRDefault="001229AA" w:rsidP="001229AA">
      <w:pPr>
        <w:spacing w:after="0" w:line="240" w:lineRule="auto"/>
        <w:rPr>
          <w:b/>
          <w:sz w:val="18"/>
          <w:szCs w:val="18"/>
        </w:rPr>
      </w:pPr>
      <w:r w:rsidRPr="00F60FE0">
        <w:rPr>
          <w:rFonts w:cs="Arial"/>
          <w:b/>
          <w:sz w:val="18"/>
          <w:szCs w:val="18"/>
        </w:rPr>
        <w:t>Responsable: A</w:t>
      </w:r>
      <w:r w:rsidRPr="00F60FE0">
        <w:rPr>
          <w:b/>
          <w:sz w:val="18"/>
          <w:szCs w:val="18"/>
        </w:rPr>
        <w:t xml:space="preserve">rq. Valentín Reyes Jimenez </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J. C. U. 25</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 xml:space="preserve">Ing. Israel Reyes Cortes </w:t>
      </w:r>
    </w:p>
    <w:p w:rsidR="001229AA" w:rsidRPr="00F60FE0" w:rsidRDefault="0007585B" w:rsidP="001229AA">
      <w:pPr>
        <w:autoSpaceDN w:val="0"/>
        <w:adjustRightInd w:val="0"/>
        <w:spacing w:after="0" w:line="240" w:lineRule="auto"/>
        <w:rPr>
          <w:rFonts w:cs="Arial"/>
          <w:b/>
          <w:sz w:val="18"/>
          <w:szCs w:val="18"/>
        </w:rPr>
      </w:pPr>
      <w:hyperlink r:id="rId20" w:history="1">
        <w:r w:rsidR="001229AA" w:rsidRPr="00F60FE0">
          <w:rPr>
            <w:rFonts w:cs="Arial"/>
            <w:color w:val="0000FF"/>
            <w:sz w:val="18"/>
            <w:szCs w:val="18"/>
            <w:u w:val="single"/>
          </w:rPr>
          <w:t>israel.reyes@imss.gob.mx</w:t>
        </w:r>
      </w:hyperlink>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Av. Paseo de la Reforma N° 476</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Colonia Juárez, C.P. 06600, Ciudad de México.</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Teléfono: 52 11 30 43.</w:t>
      </w:r>
    </w:p>
    <w:p w:rsidR="001229AA" w:rsidRPr="00F60FE0" w:rsidRDefault="001229AA" w:rsidP="001229AA">
      <w:pPr>
        <w:autoSpaceDN w:val="0"/>
        <w:adjustRightInd w:val="0"/>
        <w:spacing w:after="0" w:line="240" w:lineRule="auto"/>
        <w:rPr>
          <w:rFonts w:cs="Arial"/>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Administración Toledo-Tokio</w:t>
      </w: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Responsable: Carlos Gilberto García Vázquez</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 xml:space="preserve">J. C. U. 26 </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Toledo N° 21 Mezzanine</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Colonia Juárez, C.P. 06600, Ciudad de México.</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Teléfono: 55 11 44 74.</w:t>
      </w:r>
    </w:p>
    <w:p w:rsidR="001229AA" w:rsidRPr="00F60FE0" w:rsidRDefault="001229AA" w:rsidP="001229AA">
      <w:pPr>
        <w:autoSpaceDN w:val="0"/>
        <w:adjustRightInd w:val="0"/>
        <w:spacing w:after="0" w:line="240" w:lineRule="auto"/>
        <w:rPr>
          <w:rFonts w:cs="Arial"/>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Administración  Colonia</w:t>
      </w:r>
    </w:p>
    <w:p w:rsidR="001229AA" w:rsidRPr="00F60FE0" w:rsidRDefault="001229AA" w:rsidP="001229AA">
      <w:pPr>
        <w:spacing w:after="0" w:line="240" w:lineRule="auto"/>
        <w:rPr>
          <w:rFonts w:cs="Arial"/>
          <w:b/>
          <w:sz w:val="18"/>
          <w:szCs w:val="18"/>
        </w:rPr>
      </w:pPr>
      <w:r w:rsidRPr="00F60FE0">
        <w:rPr>
          <w:rFonts w:cs="Arial"/>
          <w:b/>
          <w:sz w:val="18"/>
          <w:szCs w:val="18"/>
        </w:rPr>
        <w:t xml:space="preserve">Responsable: Ing. Roberto Fernando Haddad Silva </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tabs>
          <w:tab w:val="left" w:pos="4962"/>
        </w:tabs>
        <w:autoSpaceDN w:val="0"/>
        <w:adjustRightInd w:val="0"/>
        <w:spacing w:after="0" w:line="240" w:lineRule="auto"/>
        <w:rPr>
          <w:rFonts w:cs="Arial"/>
          <w:b/>
          <w:sz w:val="18"/>
          <w:szCs w:val="18"/>
        </w:rPr>
      </w:pPr>
      <w:r w:rsidRPr="00F60FE0">
        <w:rPr>
          <w:rFonts w:cs="Arial"/>
          <w:b/>
          <w:sz w:val="18"/>
          <w:szCs w:val="18"/>
        </w:rPr>
        <w:t>J. C. U. 34</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Ing. Marco Antonio Babines Ramirez</w:t>
      </w:r>
    </w:p>
    <w:p w:rsidR="001229AA" w:rsidRPr="002C2377" w:rsidRDefault="0007585B" w:rsidP="001229AA">
      <w:pPr>
        <w:autoSpaceDN w:val="0"/>
        <w:adjustRightInd w:val="0"/>
        <w:spacing w:after="0" w:line="240" w:lineRule="auto"/>
        <w:rPr>
          <w:rFonts w:cs="Arial"/>
          <w:b/>
          <w:sz w:val="18"/>
          <w:szCs w:val="18"/>
        </w:rPr>
      </w:pPr>
      <w:hyperlink r:id="rId21" w:history="1">
        <w:r w:rsidR="001229AA" w:rsidRPr="002C2377">
          <w:rPr>
            <w:rFonts w:cs="Arial"/>
            <w:color w:val="0000FF"/>
            <w:sz w:val="18"/>
            <w:szCs w:val="18"/>
            <w:u w:val="single"/>
          </w:rPr>
          <w:t>marco.babines@imss.gob.mx</w:t>
        </w:r>
      </w:hyperlink>
    </w:p>
    <w:p w:rsidR="001229AA" w:rsidRPr="002C2377" w:rsidRDefault="001229AA" w:rsidP="001229AA">
      <w:pPr>
        <w:autoSpaceDN w:val="0"/>
        <w:adjustRightInd w:val="0"/>
        <w:spacing w:after="0" w:line="240" w:lineRule="auto"/>
        <w:rPr>
          <w:rFonts w:cs="Arial"/>
          <w:sz w:val="18"/>
          <w:szCs w:val="18"/>
        </w:rPr>
      </w:pPr>
      <w:r w:rsidRPr="002C2377">
        <w:rPr>
          <w:rFonts w:cs="Arial"/>
          <w:sz w:val="18"/>
          <w:szCs w:val="18"/>
        </w:rPr>
        <w:t>Manuel Villalongin N° 117</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 xml:space="preserve">Colonia Cuauhtémoc, C.P. 06500, Ciudad de México. </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Teléfono: 55 46 70 97.</w:t>
      </w:r>
    </w:p>
    <w:p w:rsidR="001229AA" w:rsidRPr="00F60FE0" w:rsidRDefault="001229AA" w:rsidP="001229AA">
      <w:pPr>
        <w:tabs>
          <w:tab w:val="left" w:pos="4962"/>
        </w:tabs>
        <w:autoSpaceDN w:val="0"/>
        <w:adjustRightInd w:val="0"/>
        <w:spacing w:after="0" w:line="240" w:lineRule="auto"/>
        <w:rPr>
          <w:rFonts w:cs="Arial"/>
          <w:b/>
          <w:sz w:val="18"/>
          <w:szCs w:val="18"/>
        </w:rPr>
      </w:pPr>
    </w:p>
    <w:p w:rsidR="001229AA" w:rsidRPr="00F60FE0" w:rsidRDefault="001229AA" w:rsidP="001229AA">
      <w:pPr>
        <w:tabs>
          <w:tab w:val="left" w:pos="4962"/>
        </w:tabs>
        <w:autoSpaceDN w:val="0"/>
        <w:adjustRightInd w:val="0"/>
        <w:spacing w:after="0" w:line="240" w:lineRule="auto"/>
        <w:rPr>
          <w:rFonts w:cs="Arial"/>
          <w:b/>
          <w:sz w:val="18"/>
          <w:szCs w:val="18"/>
        </w:rPr>
      </w:pPr>
      <w:r w:rsidRPr="00F60FE0">
        <w:rPr>
          <w:rFonts w:cs="Arial"/>
          <w:b/>
          <w:sz w:val="18"/>
          <w:szCs w:val="18"/>
        </w:rPr>
        <w:t>J. C. U. 35</w:t>
      </w:r>
    </w:p>
    <w:p w:rsidR="001229AA" w:rsidRPr="00F60FE0" w:rsidRDefault="001229AA" w:rsidP="001229AA">
      <w:pPr>
        <w:tabs>
          <w:tab w:val="left" w:pos="4962"/>
        </w:tabs>
        <w:autoSpaceDN w:val="0"/>
        <w:adjustRightInd w:val="0"/>
        <w:spacing w:after="0" w:line="240" w:lineRule="auto"/>
        <w:rPr>
          <w:rFonts w:cs="Arial"/>
          <w:b/>
          <w:sz w:val="18"/>
          <w:szCs w:val="18"/>
        </w:rPr>
      </w:pPr>
      <w:r w:rsidRPr="00F60FE0">
        <w:rPr>
          <w:rFonts w:cs="Arial"/>
          <w:sz w:val="18"/>
          <w:szCs w:val="18"/>
        </w:rPr>
        <w:t>Calz. del Hueso s/n</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Colonia Ex-Hacienda Coapa, C.P. 04920, Ciudad de México.</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Teléfono: 56 77 84 75.</w:t>
      </w:r>
    </w:p>
    <w:p w:rsidR="001229AA" w:rsidRPr="00534C3D" w:rsidRDefault="001229AA" w:rsidP="001229AA">
      <w:pPr>
        <w:autoSpaceDN w:val="0"/>
        <w:adjustRightInd w:val="0"/>
        <w:spacing w:after="0" w:line="240" w:lineRule="auto"/>
        <w:rPr>
          <w:rFonts w:cs="Arial"/>
          <w:color w:val="0000FF"/>
          <w:u w:val="single"/>
        </w:rPr>
      </w:pPr>
    </w:p>
    <w:p w:rsidR="001229AA" w:rsidRPr="00FE2C17" w:rsidRDefault="001229AA" w:rsidP="001229AA">
      <w:pPr>
        <w:jc w:val="center"/>
        <w:rPr>
          <w:rFonts w:cs="Arial"/>
          <w:b/>
        </w:rPr>
      </w:pPr>
      <w:r w:rsidRPr="00FE2C17">
        <w:rPr>
          <w:rFonts w:cs="Arial"/>
          <w:b/>
        </w:rPr>
        <w:t>UNIVERSO DE INMU</w:t>
      </w:r>
      <w:r>
        <w:rPr>
          <w:rFonts w:cs="Arial"/>
          <w:b/>
        </w:rPr>
        <w:t>EBLES DEPENDIENTES DE LA DIVISIÓ</w:t>
      </w:r>
      <w:r w:rsidRPr="00FE2C17">
        <w:rPr>
          <w:rFonts w:cs="Arial"/>
          <w:b/>
        </w:rPr>
        <w:t>N DE INMUEBLES CENTRALES</w:t>
      </w:r>
    </w:p>
    <w:tbl>
      <w:tblPr>
        <w:tblW w:w="10297" w:type="dxa"/>
        <w:jc w:val="center"/>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1"/>
        <w:gridCol w:w="2126"/>
        <w:gridCol w:w="850"/>
      </w:tblGrid>
      <w:tr w:rsidR="001229AA" w:rsidRPr="00FE2C17" w:rsidTr="00F60FE0">
        <w:trPr>
          <w:trHeight w:val="520"/>
          <w:jc w:val="center"/>
        </w:trPr>
        <w:tc>
          <w:tcPr>
            <w:tcW w:w="7321" w:type="dxa"/>
            <w:shd w:val="clear" w:color="auto" w:fill="auto"/>
            <w:vAlign w:val="center"/>
          </w:tcPr>
          <w:p w:rsidR="001229AA" w:rsidRPr="00FE2C17" w:rsidRDefault="001229AA" w:rsidP="00F60FE0">
            <w:pPr>
              <w:spacing w:after="0" w:line="240" w:lineRule="auto"/>
              <w:jc w:val="center"/>
              <w:rPr>
                <w:rFonts w:cs="Arial"/>
                <w:b/>
              </w:rPr>
            </w:pPr>
            <w:r>
              <w:rPr>
                <w:rFonts w:cs="Arial"/>
                <w:b/>
              </w:rPr>
              <w:t>DIRECCIÓN</w:t>
            </w:r>
          </w:p>
        </w:tc>
        <w:tc>
          <w:tcPr>
            <w:tcW w:w="2126" w:type="dxa"/>
            <w:shd w:val="clear" w:color="auto" w:fill="auto"/>
            <w:vAlign w:val="center"/>
          </w:tcPr>
          <w:p w:rsidR="001229AA" w:rsidRPr="00FE2C17" w:rsidRDefault="001229AA" w:rsidP="00F60FE0">
            <w:pPr>
              <w:spacing w:after="0" w:line="240" w:lineRule="auto"/>
              <w:jc w:val="center"/>
              <w:rPr>
                <w:rFonts w:cs="Arial"/>
                <w:b/>
              </w:rPr>
            </w:pPr>
            <w:r w:rsidRPr="00FE2C17">
              <w:rPr>
                <w:rFonts w:cs="Arial"/>
                <w:b/>
              </w:rPr>
              <w:t>ADMINISTRACION</w:t>
            </w:r>
          </w:p>
        </w:tc>
        <w:tc>
          <w:tcPr>
            <w:tcW w:w="850" w:type="dxa"/>
            <w:shd w:val="clear" w:color="auto" w:fill="auto"/>
            <w:vAlign w:val="center"/>
          </w:tcPr>
          <w:p w:rsidR="001229AA" w:rsidRPr="00FE2C17" w:rsidRDefault="001229AA" w:rsidP="00F60FE0">
            <w:pPr>
              <w:spacing w:after="0" w:line="240" w:lineRule="auto"/>
              <w:jc w:val="center"/>
              <w:rPr>
                <w:rFonts w:cs="Arial"/>
                <w:b/>
              </w:rPr>
            </w:pPr>
            <w:r w:rsidRPr="00FE2C17">
              <w:rPr>
                <w:rFonts w:cs="Arial"/>
                <w:b/>
              </w:rPr>
              <w:t>J.C.U.</w:t>
            </w:r>
          </w:p>
        </w:tc>
      </w:tr>
      <w:tr w:rsidR="001229AA" w:rsidRPr="00FE2C17" w:rsidTr="00F60FE0">
        <w:trPr>
          <w:trHeight w:val="527"/>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DURANGO 289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20"/>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DURANGO 291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568"/>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DURANGO 323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11"/>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ZAMORA 107 COL. CONDESA,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608"/>
          <w:jc w:val="center"/>
        </w:trPr>
        <w:tc>
          <w:tcPr>
            <w:tcW w:w="7321" w:type="dxa"/>
            <w:shd w:val="clear" w:color="auto" w:fill="auto"/>
            <w:vAlign w:val="center"/>
          </w:tcPr>
          <w:p w:rsidR="001229AA" w:rsidRPr="00FE2C17" w:rsidRDefault="001229AA" w:rsidP="00F60FE0">
            <w:pPr>
              <w:spacing w:after="0" w:line="240" w:lineRule="auto"/>
              <w:rPr>
                <w:rFonts w:cs="Arial"/>
              </w:rPr>
            </w:pPr>
            <w:r w:rsidRPr="00C40061">
              <w:rPr>
                <w:rFonts w:cs="Arial"/>
              </w:rPr>
              <w:t>GRAL. TIBURCIO MONTIEL No. 15, COL. SAN MIGUEL CHAPULTEPEC, C.P. 11850</w:t>
            </w:r>
            <w:r>
              <w:rPr>
                <w:rFonts w:cs="Arial"/>
              </w:rPr>
              <w:t xml:space="preserve"> CIUDAD DE MÉXICO, ALCALDÍA MIGUEL HIDALGO.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16"/>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SONORA 13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01"/>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RE</w:t>
            </w:r>
            <w:r>
              <w:rPr>
                <w:rFonts w:cs="Arial"/>
              </w:rPr>
              <w:t>FORMA 476 COL. JUÁ</w:t>
            </w:r>
            <w:r w:rsidRPr="00FE2C17">
              <w:rPr>
                <w:rFonts w:cs="Arial"/>
              </w:rPr>
              <w:t xml:space="preserve">REZ,  C.P. 06600,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REFORMA</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25</w:t>
            </w:r>
          </w:p>
        </w:tc>
      </w:tr>
      <w:tr w:rsidR="001229AA" w:rsidRPr="00FE2C17" w:rsidTr="00F60FE0">
        <w:trPr>
          <w:trHeight w:val="401"/>
          <w:jc w:val="center"/>
        </w:trPr>
        <w:tc>
          <w:tcPr>
            <w:tcW w:w="7321" w:type="dxa"/>
            <w:shd w:val="clear" w:color="auto" w:fill="auto"/>
            <w:vAlign w:val="center"/>
          </w:tcPr>
          <w:p w:rsidR="001229AA" w:rsidRDefault="001229AA" w:rsidP="00F60FE0">
            <w:pPr>
              <w:spacing w:after="0" w:line="240" w:lineRule="auto"/>
              <w:rPr>
                <w:rFonts w:cs="Arial"/>
              </w:rPr>
            </w:pPr>
            <w:r>
              <w:rPr>
                <w:rFonts w:cs="Arial"/>
              </w:rPr>
              <w:t>COZUMEL 43</w:t>
            </w:r>
            <w:r w:rsidRPr="00E75BDC">
              <w:rPr>
                <w:rFonts w:cs="Arial"/>
              </w:rPr>
              <w:t xml:space="preserve">  COL. ROMA, C.P. 06700, </w:t>
            </w:r>
            <w:r>
              <w:rPr>
                <w:rFonts w:cs="Arial"/>
              </w:rPr>
              <w:t>ALCALDÍA</w:t>
            </w:r>
            <w:r w:rsidRPr="00E75BDC">
              <w:rPr>
                <w:rFonts w:cs="Arial"/>
              </w:rPr>
              <w:t xml:space="preserve"> CUAUHTÉMOC, CIUDAD DE M</w:t>
            </w:r>
            <w:r>
              <w:rPr>
                <w:rFonts w:cs="Arial"/>
              </w:rPr>
              <w:t>É</w:t>
            </w:r>
            <w:r w:rsidRPr="00E75BDC">
              <w:rPr>
                <w:rFonts w:cs="Arial"/>
              </w:rPr>
              <w:t>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Pr>
                <w:rFonts w:cs="Arial"/>
              </w:rPr>
              <w:t>24</w:t>
            </w:r>
          </w:p>
        </w:tc>
      </w:tr>
      <w:tr w:rsidR="001229AA" w:rsidRPr="00FE2C17" w:rsidTr="00F60FE0">
        <w:trPr>
          <w:trHeight w:val="543"/>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TOLEDO 10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REFORMA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25</w:t>
            </w:r>
          </w:p>
        </w:tc>
      </w:tr>
      <w:tr w:rsidR="001229AA" w:rsidRPr="00FE2C17" w:rsidTr="00F60FE0">
        <w:trPr>
          <w:trHeight w:val="545"/>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TOLEDO 21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60"/>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TOKIO 80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6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TOKIO 92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62"/>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TOKIO 104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43"/>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SEVILLA 33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HAMBURGO 289 COL. JUÁREZ, C.P. 06600, </w:t>
            </w:r>
            <w:r>
              <w:rPr>
                <w:rFonts w:cs="Arial"/>
              </w:rPr>
              <w:t>ALCALDÍA</w:t>
            </w:r>
            <w:r w:rsidRPr="00FE2C17">
              <w:rPr>
                <w:rFonts w:cs="Arial"/>
              </w:rPr>
              <w:t xml:space="preserve"> CUAUHTÉMOC, </w:t>
            </w:r>
            <w:r>
              <w:rPr>
                <w:rFonts w:cs="Arial"/>
              </w:rPr>
              <w:t>CIUDAD DE MEXICO.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HAMBURGO 18 COL. JUAREZ, C.P. 06600, ALCALDÍA CUAUHTEMOC, 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rPr>
                <w:rFonts w:cs="Arial"/>
              </w:rPr>
            </w:pPr>
            <w:r w:rsidRPr="00C40061">
              <w:rPr>
                <w:rFonts w:cs="Arial"/>
              </w:rPr>
              <w:t xml:space="preserve">SABINO 345 COL. ATLAMPA, C.P. 06450 </w:t>
            </w:r>
            <w:r>
              <w:rPr>
                <w:rFonts w:cs="Arial"/>
              </w:rPr>
              <w:t>ALCALDÍA</w:t>
            </w:r>
            <w:r w:rsidRPr="00C40061">
              <w:rPr>
                <w:rFonts w:cs="Arial"/>
              </w:rPr>
              <w:t xml:space="preserve"> CUAHTEMOC,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jc w:val="center"/>
              <w:rPr>
                <w:rFonts w:cs="Arial"/>
              </w:rPr>
            </w:pPr>
            <w:r w:rsidRPr="00C40061">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31</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rPr>
                <w:rFonts w:cs="Arial"/>
              </w:rPr>
            </w:pPr>
            <w:r>
              <w:rPr>
                <w:rFonts w:cs="Arial"/>
              </w:rPr>
              <w:t xml:space="preserve">HOSP. </w:t>
            </w:r>
            <w:r w:rsidRPr="003E5063">
              <w:rPr>
                <w:rFonts w:cs="Arial"/>
              </w:rPr>
              <w:t xml:space="preserve">BENITO JUÁREZ  12 COL. MAGDALENA DE LAS SALINAS, C.P. 07370, </w:t>
            </w:r>
            <w:r>
              <w:rPr>
                <w:rFonts w:cs="Arial"/>
              </w:rPr>
              <w:t>ALCALDÍA</w:t>
            </w:r>
            <w:r w:rsidRPr="00FE2C17">
              <w:rPr>
                <w:rFonts w:cs="Arial"/>
              </w:rPr>
              <w:t xml:space="preserve"> </w:t>
            </w:r>
            <w:r w:rsidRPr="003E5063">
              <w:rPr>
                <w:rFonts w:cs="Arial"/>
              </w:rPr>
              <w:t xml:space="preserve"> GUSTAVO A. MADERO</w:t>
            </w:r>
            <w:r>
              <w:rPr>
                <w:rFonts w:cs="Arial"/>
              </w:rPr>
              <w:t>,</w:t>
            </w:r>
            <w:r w:rsidRPr="003E5063">
              <w:rPr>
                <w:rFonts w:cs="Arial"/>
              </w:rPr>
              <w:t xml:space="preserve"> </w:t>
            </w:r>
            <w:r>
              <w:rPr>
                <w:rFonts w:cs="Arial"/>
              </w:rPr>
              <w:t xml:space="preserve">EN LA CIUDAD DE </w:t>
            </w:r>
            <w:r w:rsidRPr="00FE2C17">
              <w:rPr>
                <w:rFonts w:cs="Arial"/>
              </w:rPr>
              <w:t>M</w:t>
            </w:r>
            <w:r>
              <w:rPr>
                <w:rFonts w:cs="Arial"/>
              </w:rPr>
              <w:t>É</w:t>
            </w:r>
            <w:r w:rsidRPr="00FE2C17">
              <w:rPr>
                <w:rFonts w:cs="Arial"/>
              </w:rPr>
              <w:t>X</w:t>
            </w:r>
            <w:r>
              <w:rPr>
                <w:rFonts w:cs="Arial"/>
              </w:rPr>
              <w:t>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jc w:val="center"/>
              <w:rPr>
                <w:rFonts w:cs="Arial"/>
              </w:rPr>
            </w:pPr>
            <w:r w:rsidRPr="00C40061">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rPr>
                <w:rFonts w:cs="Arial"/>
              </w:rPr>
            </w:pPr>
            <w:r>
              <w:rPr>
                <w:rFonts w:cs="Arial"/>
              </w:rPr>
              <w:t>31</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rPr>
                <w:rFonts w:cs="Arial"/>
              </w:rPr>
            </w:pPr>
            <w:r w:rsidRPr="00C40061">
              <w:rPr>
                <w:rFonts w:cs="Arial"/>
              </w:rPr>
              <w:t xml:space="preserve">VIOLETA 16 COL. GUERRERO, C.P. 06300 </w:t>
            </w:r>
            <w:r>
              <w:rPr>
                <w:rFonts w:cs="Arial"/>
              </w:rPr>
              <w:t>ALCALDÍA</w:t>
            </w:r>
            <w:r w:rsidRPr="00FE2C17">
              <w:rPr>
                <w:rFonts w:cs="Arial"/>
              </w:rPr>
              <w:t xml:space="preserve"> </w:t>
            </w:r>
            <w:r w:rsidRPr="00C40061">
              <w:rPr>
                <w:rFonts w:cs="Arial"/>
              </w:rPr>
              <w:t xml:space="preserve">CUAHTEMOC,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jc w:val="center"/>
            </w:pPr>
            <w:r w:rsidRPr="00C40061">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31</w:t>
            </w:r>
          </w:p>
        </w:tc>
      </w:tr>
    </w:tbl>
    <w:p w:rsidR="001229AA" w:rsidRDefault="001229AA" w:rsidP="001229AA"/>
    <w:tbl>
      <w:tblPr>
        <w:tblW w:w="10297" w:type="dxa"/>
        <w:jc w:val="center"/>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1"/>
        <w:gridCol w:w="2126"/>
        <w:gridCol w:w="850"/>
      </w:tblGrid>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CALZ.  VALLEJO 675 COL. MAGDALENA DE LAS SALINAS, C.P. 07630 </w:t>
            </w:r>
            <w:r>
              <w:rPr>
                <w:rFonts w:cs="Arial"/>
              </w:rPr>
              <w:t>ALCALDÍA</w:t>
            </w:r>
            <w:r w:rsidRPr="00FE2C17">
              <w:rPr>
                <w:rFonts w:cs="Arial"/>
              </w:rPr>
              <w:t xml:space="preserve"> GUSTAVO A. MADERO,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EC7F1E">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32</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3E5063" w:rsidRDefault="001229AA" w:rsidP="00F60FE0">
            <w:pPr>
              <w:spacing w:after="0" w:line="240" w:lineRule="auto"/>
              <w:rPr>
                <w:rFonts w:cs="Arial"/>
              </w:rPr>
            </w:pPr>
            <w:r w:rsidRPr="003E5063">
              <w:rPr>
                <w:rFonts w:cs="Arial"/>
              </w:rPr>
              <w:t>JOSÉ URBANO FONSECA  6 COL. MAGDALENA DE LAS SALINAS</w:t>
            </w:r>
            <w:r>
              <w:rPr>
                <w:rFonts w:cs="Arial"/>
              </w:rPr>
              <w:t xml:space="preserve">, </w:t>
            </w:r>
            <w:r w:rsidRPr="003E5063">
              <w:rPr>
                <w:rFonts w:cs="Arial"/>
              </w:rPr>
              <w:t xml:space="preserve"> C.P. 07630 DEL GUSTAVO A. MADERO,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EC7F1E">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31</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VILLALONGIN 117 COL. CUAUHTÉMOC, ALCALDÍA CUAUHTÉ</w:t>
            </w:r>
            <w:r w:rsidRPr="00FE2C17">
              <w:rPr>
                <w:rFonts w:cs="Arial"/>
              </w:rPr>
              <w:t xml:space="preserve">MOC, C.P. 06500,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34</w:t>
            </w:r>
          </w:p>
        </w:tc>
      </w:tr>
      <w:tr w:rsidR="001229AA" w:rsidRPr="00FE2C17" w:rsidTr="00F60FE0">
        <w:trPr>
          <w:trHeight w:val="59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TLÁ</w:t>
            </w:r>
            <w:r w:rsidRPr="00FE2C17">
              <w:rPr>
                <w:rFonts w:cs="Arial"/>
              </w:rPr>
              <w:t xml:space="preserve">LOC 90 COL. TLAXPANA, C.P. 11370 </w:t>
            </w:r>
            <w:r>
              <w:rPr>
                <w:rFonts w:cs="Arial"/>
              </w:rPr>
              <w:t>ALCALDÍA</w:t>
            </w:r>
            <w:r w:rsidRPr="00FE2C17">
              <w:rPr>
                <w:rFonts w:cs="Arial"/>
              </w:rPr>
              <w:t xml:space="preserve"> MIGUEL HIDALGO,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34</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AC3348">
              <w:rPr>
                <w:rFonts w:cs="Arial"/>
              </w:rPr>
              <w:t xml:space="preserve">RIO PANUCO 224, COL. CUAUHTÉMOC, </w:t>
            </w:r>
            <w:r>
              <w:rPr>
                <w:rFonts w:cs="Arial"/>
              </w:rPr>
              <w:t>ALCALDÍA</w:t>
            </w:r>
            <w:r w:rsidRPr="00AC3348">
              <w:rPr>
                <w:rFonts w:cs="Arial"/>
              </w:rPr>
              <w:t xml:space="preserve"> CUAUHTÉMOC, C.P. 06500, 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34</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CALZADA DEL HUESO S/N SANTA URSULA COAPA, ALCALDÍA</w:t>
            </w:r>
            <w:r w:rsidRPr="00FE2C17">
              <w:rPr>
                <w:rFonts w:cs="Arial"/>
              </w:rPr>
              <w:t xml:space="preserve"> </w:t>
            </w:r>
            <w:r>
              <w:rPr>
                <w:rFonts w:cs="Arial"/>
              </w:rPr>
              <w:t>COYOACAN C.P. 14850, 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35</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rPr>
                <w:rFonts w:cs="Arial"/>
              </w:rPr>
            </w:pPr>
            <w:r>
              <w:rPr>
                <w:rFonts w:cs="Arial"/>
              </w:rPr>
              <w:t>AVENIDA REVOLUCIÓN 1586, COLONIA SAN ANGEL, ALCALDÍA</w:t>
            </w:r>
            <w:r w:rsidRPr="00FE2C17">
              <w:rPr>
                <w:rFonts w:cs="Arial"/>
              </w:rPr>
              <w:t xml:space="preserve"> </w:t>
            </w:r>
            <w:r>
              <w:rPr>
                <w:rFonts w:cs="Arial"/>
              </w:rPr>
              <w:t xml:space="preserve">MAGDALENA CONTRERAS C.P. 01000, CIUDAD DE MÉXICO.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35</w:t>
            </w:r>
          </w:p>
        </w:tc>
      </w:tr>
    </w:tbl>
    <w:p w:rsidR="001229AA" w:rsidRPr="00FE2C17" w:rsidRDefault="001229AA" w:rsidP="001229AA">
      <w:pPr>
        <w:rPr>
          <w:rFonts w:cs="Arial"/>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Pr="00AF40F9" w:rsidRDefault="001229AA" w:rsidP="001229AA">
      <w:pPr>
        <w:pStyle w:val="Textoindependiente23"/>
        <w:jc w:val="center"/>
        <w:rPr>
          <w:b/>
        </w:rPr>
      </w:pPr>
      <w:r w:rsidRPr="00AF40F9">
        <w:rPr>
          <w:b/>
        </w:rPr>
        <w:t xml:space="preserve">REPORTE DE SERVICIO </w:t>
      </w:r>
      <w:r w:rsidRPr="00AF40F9">
        <w:rPr>
          <w:b/>
          <w:bCs/>
          <w:lang w:val="es-MX" w:eastAsia="es-MX"/>
        </w:rPr>
        <w:t>DE LAVADO DE CRISTALES Y ALUCOBOND</w:t>
      </w:r>
    </w:p>
    <w:p w:rsidR="001229AA" w:rsidRPr="00310297" w:rsidRDefault="001229AA" w:rsidP="001229AA">
      <w:pPr>
        <w:jc w:val="center"/>
        <w:rPr>
          <w:b/>
          <w:sz w:val="2"/>
          <w:szCs w:val="2"/>
        </w:rPr>
      </w:pPr>
      <w:r w:rsidRPr="00310297">
        <w:rPr>
          <w:b/>
          <w:sz w:val="2"/>
          <w:szCs w:val="2"/>
        </w:rPr>
        <w:t xml:space="preserve">   </w:t>
      </w:r>
    </w:p>
    <w:tbl>
      <w:tblPr>
        <w:tblW w:w="10276" w:type="dxa"/>
        <w:tblBorders>
          <w:top w:val="single" w:sz="30" w:space="0" w:color="auto"/>
          <w:left w:val="single" w:sz="30" w:space="0" w:color="auto"/>
          <w:bottom w:val="single" w:sz="30" w:space="0" w:color="auto"/>
          <w:right w:val="single" w:sz="30"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552"/>
        <w:gridCol w:w="7724"/>
      </w:tblGrid>
      <w:tr w:rsidR="001229AA" w:rsidRPr="00910026" w:rsidTr="00F60FE0">
        <w:tc>
          <w:tcPr>
            <w:tcW w:w="2552" w:type="dxa"/>
          </w:tcPr>
          <w:p w:rsidR="001229AA" w:rsidRPr="00910026" w:rsidRDefault="001229AA" w:rsidP="00F60FE0">
            <w:pPr>
              <w:spacing w:after="0" w:line="240" w:lineRule="auto"/>
              <w:rPr>
                <w:sz w:val="16"/>
                <w:szCs w:val="16"/>
              </w:rPr>
            </w:pPr>
            <w:r w:rsidRPr="00910026">
              <w:rPr>
                <w:sz w:val="16"/>
                <w:szCs w:val="16"/>
              </w:rPr>
              <w:t>UNIDAD DE MEDIDA: M2.</w:t>
            </w:r>
          </w:p>
        </w:tc>
        <w:tc>
          <w:tcPr>
            <w:tcW w:w="7724" w:type="dxa"/>
          </w:tcPr>
          <w:p w:rsidR="001229AA" w:rsidRPr="00910026" w:rsidRDefault="001229AA" w:rsidP="00F60FE0">
            <w:pPr>
              <w:spacing w:after="0" w:line="240" w:lineRule="auto"/>
              <w:rPr>
                <w:sz w:val="16"/>
                <w:szCs w:val="16"/>
              </w:rPr>
            </w:pPr>
            <w:r w:rsidRPr="00910026">
              <w:rPr>
                <w:sz w:val="16"/>
                <w:szCs w:val="16"/>
              </w:rPr>
              <w:t>CANTIDAD:</w:t>
            </w:r>
          </w:p>
          <w:p w:rsidR="001229AA" w:rsidRPr="00910026" w:rsidRDefault="001229AA" w:rsidP="00F60FE0">
            <w:pPr>
              <w:spacing w:after="0" w:line="240" w:lineRule="auto"/>
              <w:rPr>
                <w:sz w:val="16"/>
                <w:szCs w:val="16"/>
              </w:rPr>
            </w:pPr>
          </w:p>
        </w:tc>
      </w:tr>
      <w:tr w:rsidR="001229AA" w:rsidRPr="00910026" w:rsidTr="00F60FE0">
        <w:tc>
          <w:tcPr>
            <w:tcW w:w="2552" w:type="dxa"/>
          </w:tcPr>
          <w:p w:rsidR="001229AA" w:rsidRPr="00910026" w:rsidRDefault="001229AA" w:rsidP="00F60FE0">
            <w:pPr>
              <w:spacing w:after="0" w:line="240" w:lineRule="auto"/>
              <w:rPr>
                <w:sz w:val="16"/>
                <w:szCs w:val="16"/>
              </w:rPr>
            </w:pPr>
            <w:r w:rsidRPr="00910026">
              <w:rPr>
                <w:sz w:val="16"/>
                <w:szCs w:val="16"/>
              </w:rPr>
              <w:t>FECHA:</w:t>
            </w:r>
          </w:p>
          <w:p w:rsidR="001229AA" w:rsidRPr="00910026" w:rsidRDefault="001229AA" w:rsidP="00F60FE0">
            <w:pPr>
              <w:spacing w:after="0" w:line="240" w:lineRule="auto"/>
              <w:rPr>
                <w:sz w:val="16"/>
                <w:szCs w:val="16"/>
              </w:rPr>
            </w:pPr>
          </w:p>
        </w:tc>
        <w:tc>
          <w:tcPr>
            <w:tcW w:w="7724" w:type="dxa"/>
          </w:tcPr>
          <w:p w:rsidR="001229AA" w:rsidRPr="00910026" w:rsidRDefault="001229AA" w:rsidP="00F60FE0">
            <w:pPr>
              <w:spacing w:after="0" w:line="240" w:lineRule="auto"/>
              <w:rPr>
                <w:sz w:val="16"/>
                <w:szCs w:val="16"/>
              </w:rPr>
            </w:pPr>
            <w:r w:rsidRPr="00910026">
              <w:rPr>
                <w:sz w:val="16"/>
                <w:szCs w:val="16"/>
              </w:rPr>
              <w:t>UBICACIÓN DEL INMUEBLE:</w:t>
            </w:r>
          </w:p>
        </w:tc>
      </w:tr>
    </w:tbl>
    <w:p w:rsidR="001229AA" w:rsidRPr="00F60FE0" w:rsidRDefault="001229AA" w:rsidP="00F60FE0">
      <w:pPr>
        <w:spacing w:after="0" w:line="240" w:lineRule="auto"/>
        <w:rPr>
          <w:sz w:val="4"/>
          <w:szCs w:val="4"/>
        </w:rPr>
      </w:pPr>
    </w:p>
    <w:tbl>
      <w:tblPr>
        <w:tblW w:w="10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024"/>
        <w:gridCol w:w="1276"/>
        <w:gridCol w:w="2761"/>
        <w:gridCol w:w="215"/>
      </w:tblGrid>
      <w:tr w:rsidR="001229AA" w:rsidTr="00F60FE0">
        <w:trPr>
          <w:trHeight w:val="355"/>
        </w:trPr>
        <w:tc>
          <w:tcPr>
            <w:tcW w:w="6024" w:type="dxa"/>
            <w:tcBorders>
              <w:top w:val="single" w:sz="18" w:space="0" w:color="auto"/>
              <w:left w:val="single" w:sz="18" w:space="0" w:color="auto"/>
              <w:bottom w:val="outset" w:sz="6" w:space="0" w:color="auto"/>
              <w:right w:val="single" w:sz="6" w:space="0" w:color="auto"/>
            </w:tcBorders>
          </w:tcPr>
          <w:p w:rsidR="001229AA" w:rsidRPr="00910026" w:rsidRDefault="001229AA" w:rsidP="00F60FE0">
            <w:pPr>
              <w:tabs>
                <w:tab w:val="left" w:pos="2339"/>
                <w:tab w:val="left" w:pos="2481"/>
              </w:tabs>
              <w:spacing w:after="0" w:line="240" w:lineRule="auto"/>
              <w:jc w:val="center"/>
              <w:rPr>
                <w:b/>
                <w:sz w:val="16"/>
                <w:szCs w:val="16"/>
              </w:rPr>
            </w:pPr>
            <w:r w:rsidRPr="00910026">
              <w:rPr>
                <w:b/>
                <w:sz w:val="16"/>
                <w:szCs w:val="16"/>
              </w:rPr>
              <w:t>CONCEPTOS</w:t>
            </w:r>
          </w:p>
        </w:tc>
        <w:tc>
          <w:tcPr>
            <w:tcW w:w="1276" w:type="dxa"/>
            <w:tcBorders>
              <w:top w:val="single" w:sz="18" w:space="0" w:color="auto"/>
              <w:left w:val="nil"/>
              <w:bottom w:val="outset" w:sz="6" w:space="0" w:color="auto"/>
              <w:right w:val="single" w:sz="6" w:space="0" w:color="auto"/>
            </w:tcBorders>
          </w:tcPr>
          <w:p w:rsidR="001229AA" w:rsidRPr="00910026" w:rsidRDefault="001229AA" w:rsidP="00F60FE0">
            <w:pPr>
              <w:spacing w:after="0" w:line="240" w:lineRule="auto"/>
              <w:jc w:val="center"/>
              <w:rPr>
                <w:sz w:val="16"/>
                <w:szCs w:val="16"/>
              </w:rPr>
            </w:pPr>
            <w:r w:rsidRPr="00910026">
              <w:rPr>
                <w:sz w:val="16"/>
                <w:szCs w:val="16"/>
              </w:rPr>
              <w:t>M2. EJECUTADOS REALES</w:t>
            </w:r>
          </w:p>
        </w:tc>
        <w:tc>
          <w:tcPr>
            <w:tcW w:w="2761" w:type="dxa"/>
            <w:tcBorders>
              <w:top w:val="single" w:sz="18" w:space="0" w:color="auto"/>
              <w:left w:val="nil"/>
              <w:bottom w:val="outset" w:sz="6" w:space="0" w:color="auto"/>
              <w:right w:val="nil"/>
            </w:tcBorders>
          </w:tcPr>
          <w:p w:rsidR="001229AA" w:rsidRPr="00910026" w:rsidRDefault="001229AA" w:rsidP="00F60FE0">
            <w:pPr>
              <w:spacing w:after="0" w:line="240" w:lineRule="auto"/>
              <w:rPr>
                <w:sz w:val="16"/>
                <w:szCs w:val="16"/>
              </w:rPr>
            </w:pPr>
            <w:r w:rsidRPr="00910026">
              <w:rPr>
                <w:b/>
                <w:sz w:val="16"/>
                <w:szCs w:val="16"/>
              </w:rPr>
              <w:t>OBSERVACIONES.</w:t>
            </w:r>
          </w:p>
        </w:tc>
        <w:tc>
          <w:tcPr>
            <w:tcW w:w="215" w:type="dxa"/>
            <w:tcBorders>
              <w:top w:val="single" w:sz="18"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231"/>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snapToGrid w:val="0"/>
              <w:spacing w:after="0" w:line="240" w:lineRule="auto"/>
              <w:jc w:val="both"/>
              <w:rPr>
                <w:sz w:val="16"/>
                <w:szCs w:val="16"/>
              </w:rPr>
            </w:pPr>
            <w:r w:rsidRPr="00910026">
              <w:rPr>
                <w:rFonts w:cs="Arial"/>
                <w:sz w:val="16"/>
                <w:szCs w:val="16"/>
              </w:rPr>
              <w:t>1.- LAVADO DE CRISTALES EN FACHADAS POR CARA EXTERIOR A BASE DE AGUA SHAMPOO  LAVA VIDRIOS NO ALCALINO, CEPILLO DE CERDA, ESPONJA, JALADOR, ESCALERA O HAMACA INDIVIDUAL, ARNES DE CINTURA Y TODO LO NECESARIO  PARA ALTURAS  HASTA 10 METROS, EL PRECIO UNITARIO INCLUYE: MATERIALES, MANO DE OBRA, HERRAMIENTAS, ANDAMIOS Y TRANSPORTACIÓN.</w:t>
            </w: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761" w:type="dxa"/>
            <w:tcBorders>
              <w:top w:val="outset" w:sz="6" w:space="0" w:color="auto"/>
              <w:left w:val="outset" w:sz="6" w:space="0" w:color="auto"/>
              <w:bottom w:val="outset" w:sz="6" w:space="0" w:color="auto"/>
              <w:right w:val="nil"/>
            </w:tcBorders>
          </w:tcPr>
          <w:p w:rsidR="001229AA" w:rsidRPr="00910026" w:rsidRDefault="001229AA" w:rsidP="00F60FE0">
            <w:pPr>
              <w:spacing w:after="0" w:line="240" w:lineRule="auto"/>
              <w:rPr>
                <w:sz w:val="16"/>
                <w:szCs w:val="16"/>
              </w:rPr>
            </w:pPr>
          </w:p>
        </w:tc>
        <w:tc>
          <w:tcPr>
            <w:tcW w:w="215" w:type="dxa"/>
            <w:tcBorders>
              <w:top w:val="outset" w:sz="6"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830"/>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spacing w:after="0" w:line="240" w:lineRule="auto"/>
              <w:jc w:val="both"/>
              <w:rPr>
                <w:rFonts w:cs="Arial"/>
                <w:sz w:val="16"/>
                <w:szCs w:val="16"/>
              </w:rPr>
            </w:pPr>
            <w:r w:rsidRPr="00910026">
              <w:rPr>
                <w:rFonts w:cs="Arial"/>
                <w:sz w:val="16"/>
                <w:szCs w:val="16"/>
              </w:rPr>
              <w:t>2.- LAVADO DE CRISTALES EN FACHADAS POR CARA EXTERIOR A BASE DE AGUA SHAMPOO LAVA VIDRIOS NO ALCALINO, INCLUYE EL RETIRO DE CALCOMANIAS U OTRO MATERIAL ADHERIDO A LOS CRISTALES,  AEFECTO DE QUE NO ENTORPEZCA LA VISIBILIDAD DEL CRISTAL,   CEPILLO DE CERDA, ESPONJA, JALADOR, ESCALERA O HAMACA INDIVIDUAL, ARNES DE CINTURA, CASCO PETZEL, CUERDA DE LINEA DE VIDA, ANCLAS HORIZONTALES Y TODO LO NECESARIO PARA ALTURAS A PARTIR DE 10 METROS Y HASTA 70 METROS, EL PRECIO UNITARIO INCLUYE: MATERIALES, MANO DE OBRA, HERRAMIENTAS, ANDAMIOS Y TRANSPORTACIÓN.</w:t>
            </w:r>
          </w:p>
          <w:p w:rsidR="00F60FE0" w:rsidRPr="00910026" w:rsidRDefault="00F60FE0" w:rsidP="00F60FE0">
            <w:pPr>
              <w:spacing w:after="0" w:line="240" w:lineRule="auto"/>
              <w:jc w:val="both"/>
              <w:rPr>
                <w:sz w:val="16"/>
                <w:szCs w:val="16"/>
              </w:rPr>
            </w:pP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761" w:type="dxa"/>
            <w:tcBorders>
              <w:top w:val="outset" w:sz="6" w:space="0" w:color="auto"/>
              <w:left w:val="outset" w:sz="6" w:space="0" w:color="auto"/>
              <w:bottom w:val="outset" w:sz="6" w:space="0" w:color="auto"/>
              <w:right w:val="nil"/>
            </w:tcBorders>
          </w:tcPr>
          <w:p w:rsidR="001229AA" w:rsidRPr="00910026" w:rsidRDefault="001229AA" w:rsidP="00F60FE0">
            <w:pPr>
              <w:spacing w:after="0" w:line="240" w:lineRule="auto"/>
              <w:rPr>
                <w:sz w:val="16"/>
                <w:szCs w:val="16"/>
              </w:rPr>
            </w:pPr>
          </w:p>
        </w:tc>
        <w:tc>
          <w:tcPr>
            <w:tcW w:w="215" w:type="dxa"/>
            <w:tcBorders>
              <w:top w:val="outset" w:sz="6"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349"/>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spacing w:after="0" w:line="240" w:lineRule="auto"/>
              <w:jc w:val="both"/>
              <w:rPr>
                <w:sz w:val="16"/>
                <w:szCs w:val="16"/>
              </w:rPr>
            </w:pPr>
            <w:r w:rsidRPr="00910026">
              <w:rPr>
                <w:rFonts w:cs="Arial"/>
                <w:sz w:val="16"/>
                <w:szCs w:val="16"/>
              </w:rPr>
              <w:t>3.- LAVADO DE CRISTALES INTERIORES EN LOS INMUEBLES DE SONORA 13, TOLEDO 21 Y TOKIO 80, A BASE DE AGUA SHAMPOO LAVA VIDRIOS NO ALCALINO, CEPILLO DE CERDA, ESPONJA, JALADOR, ESCALERA O HAMACA INDIVIDUAL, ARNES DE CINTURA Y TODO LO NECESARIO, PARA ALTURAS  HASTA 10 METROS, EL PRECIO UNITARIO INCLUYE: MATERIALES, MANO DE OBRA, HERRAMIENTAS, ANDAMIOS Y TRANSPORTACIÓN.</w:t>
            </w: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761" w:type="dxa"/>
            <w:tcBorders>
              <w:top w:val="outset" w:sz="6" w:space="0" w:color="auto"/>
              <w:left w:val="outset" w:sz="6" w:space="0" w:color="auto"/>
              <w:bottom w:val="outset" w:sz="6" w:space="0" w:color="auto"/>
              <w:right w:val="nil"/>
            </w:tcBorders>
          </w:tcPr>
          <w:p w:rsidR="001229AA" w:rsidRPr="00910026" w:rsidRDefault="001229AA" w:rsidP="00F60FE0">
            <w:pPr>
              <w:spacing w:after="0" w:line="240" w:lineRule="auto"/>
              <w:rPr>
                <w:sz w:val="16"/>
                <w:szCs w:val="16"/>
              </w:rPr>
            </w:pPr>
          </w:p>
        </w:tc>
        <w:tc>
          <w:tcPr>
            <w:tcW w:w="215" w:type="dxa"/>
            <w:tcBorders>
              <w:top w:val="outset" w:sz="6"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694"/>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tabs>
                <w:tab w:val="left" w:pos="1489"/>
              </w:tabs>
              <w:snapToGrid w:val="0"/>
              <w:spacing w:after="0" w:line="240" w:lineRule="auto"/>
              <w:jc w:val="both"/>
              <w:rPr>
                <w:rFonts w:cs="Arial"/>
                <w:sz w:val="16"/>
                <w:szCs w:val="16"/>
              </w:rPr>
            </w:pPr>
            <w:r w:rsidRPr="00910026">
              <w:rPr>
                <w:sz w:val="16"/>
                <w:szCs w:val="16"/>
              </w:rPr>
              <w:t xml:space="preserve">4.- DESMANCHADO Y DESPERCUDIDO DE ALUCUBOND CON  PRODUCTO ESPECIAL PARA LIMPIEZA DE ALUMINIO, ACIDO MURIATICO, AGUA, SHAMPOO, JERGA, FIBRAS ESPECIALES PARA SU LIMPIEZA, </w:t>
            </w:r>
            <w:r w:rsidRPr="00910026">
              <w:rPr>
                <w:rFonts w:cs="Arial"/>
                <w:sz w:val="16"/>
                <w:szCs w:val="16"/>
              </w:rPr>
              <w:t>ESCALERA O HAMACA INDIVIDUAL, ARNES DE CINTURA, CASCO PETZEL, CUERDA DE LINEA DE VIDA, ANCLAS HORIZONTALES Y TODO LO NECESARIO PARA ALTURAS HASTA 40 METROS, INCLUYE: MATERIALES, MANO DE OBRA, HERRAMIENTA, TRANSPORTACIÓN Y SELLADO CON SILICON ESTRUCTURAL EN COLOR INDICADO POR LA SUPERVISIÓN, EN PARTES FALTANTES O CON EL SELLO DAÑADO.</w:t>
            </w:r>
          </w:p>
          <w:p w:rsidR="00F60FE0" w:rsidRPr="00910026" w:rsidRDefault="00F60FE0" w:rsidP="00F60FE0">
            <w:pPr>
              <w:tabs>
                <w:tab w:val="left" w:pos="1489"/>
              </w:tabs>
              <w:snapToGrid w:val="0"/>
              <w:spacing w:after="0" w:line="240" w:lineRule="auto"/>
              <w:jc w:val="both"/>
              <w:rPr>
                <w:sz w:val="16"/>
                <w:szCs w:val="16"/>
              </w:rPr>
            </w:pP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976" w:type="dxa"/>
            <w:gridSpan w:val="2"/>
            <w:tcBorders>
              <w:top w:val="outset" w:sz="6" w:space="0" w:color="auto"/>
              <w:left w:val="outset" w:sz="6" w:space="0" w:color="auto"/>
              <w:bottom w:val="outset" w:sz="6" w:space="0" w:color="auto"/>
              <w:right w:val="single" w:sz="18" w:space="0" w:color="auto"/>
            </w:tcBorders>
          </w:tcPr>
          <w:p w:rsidR="001229AA" w:rsidRPr="00910026" w:rsidRDefault="001229AA" w:rsidP="00F60FE0">
            <w:pPr>
              <w:spacing w:after="0" w:line="240" w:lineRule="auto"/>
              <w:rPr>
                <w:sz w:val="16"/>
                <w:szCs w:val="16"/>
              </w:rPr>
            </w:pPr>
          </w:p>
        </w:tc>
      </w:tr>
      <w:tr w:rsidR="001229AA" w:rsidTr="00910026">
        <w:trPr>
          <w:trHeight w:val="1623"/>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tabs>
                <w:tab w:val="left" w:pos="1489"/>
              </w:tabs>
              <w:snapToGrid w:val="0"/>
              <w:spacing w:after="0" w:line="240" w:lineRule="auto"/>
              <w:jc w:val="both"/>
              <w:rPr>
                <w:rFonts w:cs="Arial"/>
                <w:sz w:val="16"/>
                <w:szCs w:val="16"/>
              </w:rPr>
            </w:pPr>
            <w:r w:rsidRPr="00910026">
              <w:rPr>
                <w:sz w:val="16"/>
                <w:szCs w:val="16"/>
              </w:rPr>
              <w:t xml:space="preserve">5.- LAVADO DE ALUCOBOND POR CARA EXTERIOR A BASE DE AGUA, SHAMPOO, JERGA, ESPONJA, </w:t>
            </w:r>
            <w:r w:rsidRPr="00910026">
              <w:rPr>
                <w:rFonts w:cs="Arial"/>
                <w:sz w:val="16"/>
                <w:szCs w:val="16"/>
              </w:rPr>
              <w:t>ESCALERA O HAMACA INDIVIDUAL, ARNES DE CINTURA, CASCO PETZEL, CUERDA DE LINEA DE VIDA, ANCLAS HORIZONTALES Y TODO LO NECESARIO PARA ALTURAS HASTA 40 METROS, INCLUYE: MATERIALES, MANO DE OBRA, HERRAMIENTA, TRANSPORTACIÓN Y SELLADO CON SILICON ESTRUCTURAL EN COLOR INDICADO POR LA SUPERVISIÓN, EN PARTES FALTANTES O CON EL SELLO DAÑADO.</w:t>
            </w:r>
          </w:p>
          <w:p w:rsidR="00F60FE0" w:rsidRPr="00910026" w:rsidRDefault="00F60FE0" w:rsidP="00F60FE0">
            <w:pPr>
              <w:tabs>
                <w:tab w:val="left" w:pos="1489"/>
              </w:tabs>
              <w:snapToGrid w:val="0"/>
              <w:spacing w:after="0" w:line="240" w:lineRule="auto"/>
              <w:jc w:val="both"/>
              <w:rPr>
                <w:sz w:val="16"/>
                <w:szCs w:val="16"/>
              </w:rPr>
            </w:pP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976" w:type="dxa"/>
            <w:gridSpan w:val="2"/>
            <w:tcBorders>
              <w:top w:val="outset" w:sz="6" w:space="0" w:color="auto"/>
              <w:left w:val="outset" w:sz="6" w:space="0" w:color="auto"/>
              <w:bottom w:val="outset" w:sz="6" w:space="0" w:color="auto"/>
              <w:right w:val="single" w:sz="18" w:space="0" w:color="auto"/>
            </w:tcBorders>
          </w:tcPr>
          <w:p w:rsidR="001229AA" w:rsidRPr="00910026" w:rsidRDefault="001229AA" w:rsidP="00F60FE0">
            <w:pPr>
              <w:spacing w:after="0" w:line="240" w:lineRule="auto"/>
              <w:rPr>
                <w:sz w:val="16"/>
                <w:szCs w:val="16"/>
              </w:rPr>
            </w:pPr>
          </w:p>
        </w:tc>
      </w:tr>
      <w:tr w:rsidR="00910026" w:rsidTr="00F60FE0">
        <w:trPr>
          <w:trHeight w:val="1623"/>
        </w:trPr>
        <w:tc>
          <w:tcPr>
            <w:tcW w:w="6024" w:type="dxa"/>
            <w:tcBorders>
              <w:top w:val="outset" w:sz="6" w:space="0" w:color="auto"/>
              <w:left w:val="single" w:sz="18" w:space="0" w:color="auto"/>
              <w:bottom w:val="single" w:sz="18" w:space="0" w:color="auto"/>
              <w:right w:val="outset" w:sz="6" w:space="0" w:color="auto"/>
            </w:tcBorders>
          </w:tcPr>
          <w:p w:rsidR="00910026" w:rsidRPr="00910026" w:rsidRDefault="00910026" w:rsidP="00910026">
            <w:pPr>
              <w:tabs>
                <w:tab w:val="left" w:pos="1489"/>
              </w:tabs>
              <w:snapToGrid w:val="0"/>
              <w:spacing w:after="0" w:line="240" w:lineRule="auto"/>
              <w:jc w:val="center"/>
              <w:rPr>
                <w:sz w:val="16"/>
                <w:szCs w:val="16"/>
              </w:rPr>
            </w:pPr>
            <w:r w:rsidRPr="00910026">
              <w:rPr>
                <w:sz w:val="16"/>
                <w:szCs w:val="16"/>
              </w:rPr>
              <w:t>Vo. Bo.</w:t>
            </w:r>
          </w:p>
          <w:p w:rsidR="00910026" w:rsidRPr="00910026" w:rsidRDefault="00910026" w:rsidP="00910026">
            <w:pPr>
              <w:tabs>
                <w:tab w:val="left" w:pos="1489"/>
              </w:tabs>
              <w:snapToGrid w:val="0"/>
              <w:spacing w:after="0" w:line="240" w:lineRule="auto"/>
              <w:jc w:val="center"/>
              <w:rPr>
                <w:sz w:val="16"/>
                <w:szCs w:val="16"/>
              </w:rPr>
            </w:pPr>
          </w:p>
          <w:p w:rsidR="00910026" w:rsidRPr="00910026" w:rsidRDefault="00910026" w:rsidP="00910026">
            <w:pPr>
              <w:tabs>
                <w:tab w:val="left" w:pos="1489"/>
              </w:tabs>
              <w:snapToGrid w:val="0"/>
              <w:spacing w:after="0" w:line="240" w:lineRule="auto"/>
              <w:jc w:val="center"/>
              <w:rPr>
                <w:sz w:val="16"/>
                <w:szCs w:val="16"/>
              </w:rPr>
            </w:pPr>
          </w:p>
          <w:p w:rsidR="00910026" w:rsidRPr="00910026" w:rsidRDefault="00910026" w:rsidP="00910026">
            <w:pPr>
              <w:pBdr>
                <w:bottom w:val="single" w:sz="12" w:space="1" w:color="auto"/>
              </w:pBdr>
              <w:tabs>
                <w:tab w:val="left" w:pos="1489"/>
              </w:tabs>
              <w:snapToGrid w:val="0"/>
              <w:spacing w:after="0" w:line="240" w:lineRule="auto"/>
              <w:jc w:val="center"/>
              <w:rPr>
                <w:sz w:val="16"/>
                <w:szCs w:val="16"/>
              </w:rPr>
            </w:pPr>
          </w:p>
          <w:p w:rsidR="00910026" w:rsidRPr="00910026" w:rsidRDefault="00910026" w:rsidP="00910026">
            <w:pPr>
              <w:tabs>
                <w:tab w:val="left" w:pos="1489"/>
              </w:tabs>
              <w:snapToGrid w:val="0"/>
              <w:spacing w:after="0" w:line="240" w:lineRule="auto"/>
              <w:jc w:val="center"/>
              <w:rPr>
                <w:sz w:val="16"/>
                <w:szCs w:val="16"/>
              </w:rPr>
            </w:pPr>
            <w:r w:rsidRPr="00910026">
              <w:rPr>
                <w:sz w:val="16"/>
                <w:szCs w:val="16"/>
              </w:rPr>
              <w:t>Jefe de Conservación de Unidad</w:t>
            </w:r>
          </w:p>
        </w:tc>
        <w:tc>
          <w:tcPr>
            <w:tcW w:w="1276" w:type="dxa"/>
            <w:tcBorders>
              <w:top w:val="outset" w:sz="6" w:space="0" w:color="auto"/>
              <w:left w:val="outset" w:sz="6" w:space="0" w:color="auto"/>
              <w:bottom w:val="single" w:sz="18" w:space="0" w:color="auto"/>
              <w:right w:val="outset" w:sz="6" w:space="0" w:color="auto"/>
            </w:tcBorders>
          </w:tcPr>
          <w:p w:rsidR="00910026" w:rsidRPr="00910026" w:rsidRDefault="00910026" w:rsidP="00F60FE0">
            <w:pPr>
              <w:spacing w:after="0" w:line="240" w:lineRule="auto"/>
              <w:rPr>
                <w:sz w:val="16"/>
                <w:szCs w:val="16"/>
              </w:rPr>
            </w:pPr>
          </w:p>
        </w:tc>
        <w:tc>
          <w:tcPr>
            <w:tcW w:w="2976" w:type="dxa"/>
            <w:gridSpan w:val="2"/>
            <w:tcBorders>
              <w:top w:val="outset" w:sz="6" w:space="0" w:color="auto"/>
              <w:left w:val="outset" w:sz="6" w:space="0" w:color="auto"/>
              <w:bottom w:val="single" w:sz="18" w:space="0" w:color="auto"/>
              <w:right w:val="single" w:sz="18" w:space="0" w:color="auto"/>
            </w:tcBorders>
          </w:tcPr>
          <w:p w:rsidR="00910026" w:rsidRPr="00910026" w:rsidRDefault="00910026" w:rsidP="00F60FE0">
            <w:pPr>
              <w:spacing w:after="0" w:line="240" w:lineRule="auto"/>
              <w:rPr>
                <w:sz w:val="16"/>
                <w:szCs w:val="16"/>
              </w:rPr>
            </w:pPr>
          </w:p>
          <w:p w:rsidR="00910026" w:rsidRPr="00910026" w:rsidRDefault="00910026" w:rsidP="00F60FE0">
            <w:pPr>
              <w:spacing w:after="0" w:line="240" w:lineRule="auto"/>
              <w:rPr>
                <w:sz w:val="16"/>
                <w:szCs w:val="16"/>
              </w:rPr>
            </w:pPr>
          </w:p>
          <w:p w:rsidR="00910026" w:rsidRPr="00910026" w:rsidRDefault="00910026" w:rsidP="00910026">
            <w:pPr>
              <w:pBdr>
                <w:bottom w:val="single" w:sz="12" w:space="1" w:color="auto"/>
              </w:pBdr>
              <w:spacing w:after="0" w:line="240" w:lineRule="auto"/>
              <w:jc w:val="center"/>
              <w:rPr>
                <w:sz w:val="16"/>
                <w:szCs w:val="16"/>
              </w:rPr>
            </w:pPr>
          </w:p>
          <w:p w:rsidR="00910026" w:rsidRPr="00910026" w:rsidRDefault="00910026" w:rsidP="00910026">
            <w:pPr>
              <w:spacing w:after="0" w:line="240" w:lineRule="auto"/>
              <w:jc w:val="center"/>
              <w:rPr>
                <w:sz w:val="16"/>
                <w:szCs w:val="16"/>
              </w:rPr>
            </w:pPr>
            <w:r w:rsidRPr="00910026">
              <w:rPr>
                <w:sz w:val="16"/>
                <w:szCs w:val="16"/>
              </w:rPr>
              <w:t>Nombre y firma del prestador de servicios</w:t>
            </w:r>
          </w:p>
        </w:tc>
      </w:tr>
    </w:tbl>
    <w:p w:rsidR="001229AA" w:rsidRDefault="001229AA" w:rsidP="001229AA">
      <w:pPr>
        <w:rPr>
          <w:b/>
        </w:rPr>
      </w:pPr>
    </w:p>
    <w:p w:rsidR="001229AA" w:rsidRDefault="001229AA" w:rsidP="001229AA">
      <w:pPr>
        <w:jc w:val="center"/>
        <w:rPr>
          <w:b/>
        </w:rPr>
      </w:pPr>
      <w:r>
        <w:rPr>
          <w:b/>
        </w:rPr>
        <w:t>EQUIPO Y HERRAMIENTA QUE SE EMPLEARA EN LOS SERVICIOS</w:t>
      </w:r>
    </w:p>
    <w:tbl>
      <w:tblPr>
        <w:tblW w:w="10173" w:type="dxa"/>
        <w:tblLayout w:type="fixed"/>
        <w:tblCellMar>
          <w:left w:w="70" w:type="dxa"/>
          <w:right w:w="70" w:type="dxa"/>
        </w:tblCellMar>
        <w:tblLook w:val="0000" w:firstRow="0" w:lastRow="0" w:firstColumn="0" w:lastColumn="0" w:noHBand="0" w:noVBand="0"/>
      </w:tblPr>
      <w:tblGrid>
        <w:gridCol w:w="1913"/>
        <w:gridCol w:w="1444"/>
        <w:gridCol w:w="1444"/>
        <w:gridCol w:w="1223"/>
        <w:gridCol w:w="1444"/>
        <w:gridCol w:w="1816"/>
        <w:gridCol w:w="889"/>
      </w:tblGrid>
      <w:tr w:rsidR="001229AA" w:rsidTr="001229AA">
        <w:tc>
          <w:tcPr>
            <w:tcW w:w="1913"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TIPO DE UNIDAD</w:t>
            </w: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r>
              <w:rPr>
                <w:b/>
                <w:sz w:val="18"/>
              </w:rPr>
              <w:t>PROPIO O RENTADO</w:t>
            </w: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MARCA</w:t>
            </w:r>
          </w:p>
        </w:tc>
        <w:tc>
          <w:tcPr>
            <w:tcW w:w="1223"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CAPACIDAD</w:t>
            </w: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r>
              <w:rPr>
                <w:b/>
                <w:sz w:val="18"/>
              </w:rPr>
              <w:t>SERIE Y NÚMERO</w:t>
            </w:r>
          </w:p>
        </w:tc>
        <w:tc>
          <w:tcPr>
            <w:tcW w:w="1816"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UBICACIÓN</w:t>
            </w:r>
          </w:p>
        </w:tc>
        <w:tc>
          <w:tcPr>
            <w:tcW w:w="889" w:type="dxa"/>
            <w:tcBorders>
              <w:top w:val="single" w:sz="4" w:space="0" w:color="000000"/>
              <w:left w:val="single" w:sz="4" w:space="0" w:color="000000"/>
              <w:bottom w:val="single" w:sz="4" w:space="0" w:color="000000"/>
              <w:right w:val="single" w:sz="4" w:space="0" w:color="000000"/>
            </w:tcBorders>
          </w:tcPr>
          <w:p w:rsidR="001229AA" w:rsidRDefault="001229AA" w:rsidP="001229AA">
            <w:pPr>
              <w:snapToGrid w:val="0"/>
              <w:jc w:val="center"/>
              <w:rPr>
                <w:b/>
                <w:sz w:val="18"/>
              </w:rPr>
            </w:pPr>
            <w:r>
              <w:rPr>
                <w:b/>
                <w:sz w:val="18"/>
              </w:rPr>
              <w:t>VIDA ÚTIL</w:t>
            </w:r>
          </w:p>
        </w:tc>
      </w:tr>
      <w:tr w:rsidR="001229AA" w:rsidTr="00910026">
        <w:trPr>
          <w:trHeight w:val="8498"/>
        </w:trPr>
        <w:tc>
          <w:tcPr>
            <w:tcW w:w="1913"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223"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816"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889" w:type="dxa"/>
            <w:tcBorders>
              <w:top w:val="single" w:sz="4" w:space="0" w:color="000000"/>
              <w:left w:val="single" w:sz="4" w:space="0" w:color="000000"/>
              <w:bottom w:val="single" w:sz="4" w:space="0" w:color="000000"/>
              <w:right w:val="single" w:sz="4" w:space="0" w:color="000000"/>
            </w:tcBorders>
          </w:tcPr>
          <w:p w:rsidR="001229AA" w:rsidRDefault="001229AA" w:rsidP="001229AA">
            <w:pPr>
              <w:snapToGrid w:val="0"/>
              <w:jc w:val="both"/>
              <w:rPr>
                <w:b/>
              </w:rPr>
            </w:pPr>
          </w:p>
        </w:tc>
      </w:tr>
    </w:tbl>
    <w:p w:rsidR="001229AA" w:rsidRDefault="001229AA" w:rsidP="001229AA">
      <w:pPr>
        <w:spacing w:before="20" w:after="20"/>
        <w:jc w:val="center"/>
      </w:pPr>
    </w:p>
    <w:p w:rsidR="00F60FE0" w:rsidRDefault="00F60FE0" w:rsidP="001229AA">
      <w:pPr>
        <w:spacing w:before="20" w:after="20"/>
        <w:jc w:val="center"/>
        <w:sectPr w:rsidR="00F60FE0" w:rsidSect="00C27B73">
          <w:headerReference w:type="default" r:id="rId22"/>
          <w:pgSz w:w="12240" w:h="15840"/>
          <w:pgMar w:top="862" w:right="1327" w:bottom="1134" w:left="1418" w:header="284" w:footer="493" w:gutter="0"/>
          <w:cols w:space="708"/>
          <w:docGrid w:linePitch="360"/>
        </w:sectPr>
      </w:pPr>
    </w:p>
    <w:p w:rsidR="00F60FE0" w:rsidRPr="006D424D" w:rsidRDefault="00F60FE0" w:rsidP="00F60FE0">
      <w:pPr>
        <w:spacing w:after="0" w:line="240" w:lineRule="auto"/>
        <w:jc w:val="center"/>
        <w:rPr>
          <w:rFonts w:cs="Arial"/>
          <w:b/>
          <w:bCs/>
          <w:lang w:eastAsia="es-MX"/>
        </w:rPr>
      </w:pPr>
      <w:r w:rsidRPr="006D424D">
        <w:rPr>
          <w:rFonts w:cs="Arial"/>
          <w:b/>
          <w:bCs/>
          <w:lang w:eastAsia="es-MX"/>
        </w:rPr>
        <w:t xml:space="preserve">PROGRAMA DE PRESTACIÓN DEL SERVICIO DE </w:t>
      </w:r>
      <w:r w:rsidRPr="006D424D">
        <w:rPr>
          <w:b/>
        </w:rPr>
        <w:t>LAVADO DE CRISTALES Y ALUCOBOND EN FACHADAS.</w:t>
      </w:r>
      <w:r w:rsidRPr="006D424D">
        <w:rPr>
          <w:rFonts w:cs="Arial"/>
          <w:b/>
          <w:bCs/>
          <w:lang w:eastAsia="es-MX"/>
        </w:rPr>
        <w:t xml:space="preserve"> </w:t>
      </w:r>
    </w:p>
    <w:p w:rsidR="00F60FE0" w:rsidRDefault="00F60FE0" w:rsidP="00F60FE0">
      <w:pPr>
        <w:tabs>
          <w:tab w:val="left" w:pos="6521"/>
        </w:tabs>
        <w:spacing w:after="0" w:line="240" w:lineRule="auto"/>
        <w:jc w:val="center"/>
        <w:rPr>
          <w:rFonts w:cs="Arial"/>
          <w:b/>
          <w:sz w:val="18"/>
          <w:szCs w:val="18"/>
        </w:rPr>
      </w:pPr>
    </w:p>
    <w:p w:rsidR="00F60FE0" w:rsidRPr="00C40F35" w:rsidRDefault="00F60FE0" w:rsidP="00F60FE0">
      <w:pPr>
        <w:tabs>
          <w:tab w:val="left" w:pos="6521"/>
        </w:tabs>
        <w:spacing w:after="0" w:line="240" w:lineRule="auto"/>
        <w:jc w:val="right"/>
        <w:rPr>
          <w:rFonts w:cs="Arial"/>
          <w:b/>
          <w:sz w:val="18"/>
          <w:szCs w:val="18"/>
        </w:rPr>
      </w:pPr>
    </w:p>
    <w:tbl>
      <w:tblPr>
        <w:tblW w:w="1477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134"/>
        <w:gridCol w:w="795"/>
        <w:gridCol w:w="906"/>
        <w:gridCol w:w="992"/>
        <w:gridCol w:w="266"/>
        <w:gridCol w:w="301"/>
        <w:gridCol w:w="251"/>
        <w:gridCol w:w="340"/>
        <w:gridCol w:w="264"/>
        <w:gridCol w:w="256"/>
        <w:gridCol w:w="306"/>
        <w:gridCol w:w="340"/>
        <w:gridCol w:w="264"/>
        <w:gridCol w:w="323"/>
        <w:gridCol w:w="315"/>
        <w:gridCol w:w="425"/>
        <w:gridCol w:w="360"/>
        <w:gridCol w:w="360"/>
        <w:gridCol w:w="360"/>
        <w:gridCol w:w="360"/>
        <w:gridCol w:w="360"/>
        <w:gridCol w:w="360"/>
        <w:gridCol w:w="360"/>
        <w:gridCol w:w="360"/>
        <w:gridCol w:w="360"/>
        <w:gridCol w:w="360"/>
        <w:gridCol w:w="397"/>
        <w:gridCol w:w="397"/>
        <w:gridCol w:w="397"/>
        <w:gridCol w:w="397"/>
        <w:gridCol w:w="397"/>
        <w:gridCol w:w="341"/>
        <w:gridCol w:w="311"/>
      </w:tblGrid>
      <w:tr w:rsidR="00F60FE0" w:rsidRPr="00C40F35" w:rsidTr="00F60FE0">
        <w:tc>
          <w:tcPr>
            <w:tcW w:w="1063" w:type="dxa"/>
            <w:tcBorders>
              <w:bottom w:val="nil"/>
            </w:tcBorders>
          </w:tcPr>
          <w:p w:rsidR="00F60FE0" w:rsidRPr="00C40F35" w:rsidRDefault="00F60FE0" w:rsidP="00F60FE0">
            <w:pPr>
              <w:spacing w:after="0" w:line="240" w:lineRule="auto"/>
              <w:ind w:left="214" w:hanging="214"/>
              <w:jc w:val="both"/>
              <w:rPr>
                <w:rFonts w:cs="Arial"/>
                <w:b/>
                <w:sz w:val="18"/>
              </w:rPr>
            </w:pPr>
          </w:p>
        </w:tc>
        <w:tc>
          <w:tcPr>
            <w:tcW w:w="1134" w:type="dxa"/>
            <w:tcBorders>
              <w:bottom w:val="nil"/>
            </w:tcBorders>
          </w:tcPr>
          <w:p w:rsidR="00F60FE0" w:rsidRPr="00C40F35" w:rsidRDefault="00F60FE0" w:rsidP="00F60FE0">
            <w:pPr>
              <w:spacing w:after="0" w:line="240" w:lineRule="auto"/>
              <w:jc w:val="both"/>
              <w:rPr>
                <w:rFonts w:cs="Arial"/>
                <w:b/>
                <w:sz w:val="18"/>
              </w:rPr>
            </w:pPr>
          </w:p>
        </w:tc>
        <w:tc>
          <w:tcPr>
            <w:tcW w:w="795" w:type="dxa"/>
            <w:tcBorders>
              <w:bottom w:val="nil"/>
            </w:tcBorders>
          </w:tcPr>
          <w:p w:rsidR="00F60FE0" w:rsidRPr="00C40F35" w:rsidRDefault="00F60FE0" w:rsidP="00F60FE0">
            <w:pPr>
              <w:spacing w:after="0" w:line="240" w:lineRule="auto"/>
              <w:jc w:val="both"/>
              <w:rPr>
                <w:rFonts w:cs="Arial"/>
                <w:b/>
                <w:sz w:val="18"/>
              </w:rPr>
            </w:pPr>
          </w:p>
        </w:tc>
        <w:tc>
          <w:tcPr>
            <w:tcW w:w="906" w:type="dxa"/>
            <w:tcBorders>
              <w:bottom w:val="nil"/>
            </w:tcBorders>
          </w:tcPr>
          <w:p w:rsidR="00F60FE0" w:rsidRPr="00C40F35" w:rsidRDefault="00F60FE0" w:rsidP="00F60FE0">
            <w:pPr>
              <w:spacing w:after="0" w:line="240" w:lineRule="auto"/>
              <w:jc w:val="both"/>
              <w:rPr>
                <w:rFonts w:cs="Arial"/>
                <w:b/>
                <w:sz w:val="18"/>
              </w:rPr>
            </w:pPr>
          </w:p>
        </w:tc>
        <w:tc>
          <w:tcPr>
            <w:tcW w:w="992" w:type="dxa"/>
            <w:tcBorders>
              <w:bottom w:val="nil"/>
            </w:tcBorders>
          </w:tcPr>
          <w:p w:rsidR="00F60FE0" w:rsidRPr="00C40F35" w:rsidRDefault="00F60FE0" w:rsidP="00F60FE0">
            <w:pPr>
              <w:spacing w:after="0" w:line="240" w:lineRule="auto"/>
              <w:jc w:val="both"/>
              <w:rPr>
                <w:rFonts w:cs="Arial"/>
                <w:b/>
                <w:sz w:val="18"/>
              </w:rPr>
            </w:pPr>
          </w:p>
        </w:tc>
        <w:tc>
          <w:tcPr>
            <w:tcW w:w="266" w:type="dxa"/>
            <w:tcBorders>
              <w:bottom w:val="single" w:sz="4" w:space="0" w:color="auto"/>
              <w:right w:val="nil"/>
            </w:tcBorders>
          </w:tcPr>
          <w:p w:rsidR="00F60FE0" w:rsidRPr="00C40F35" w:rsidRDefault="00F60FE0" w:rsidP="00F60FE0">
            <w:pPr>
              <w:spacing w:after="0" w:line="240" w:lineRule="auto"/>
              <w:jc w:val="both"/>
              <w:rPr>
                <w:rFonts w:cs="Arial"/>
                <w:b/>
                <w:sz w:val="18"/>
              </w:rPr>
            </w:pPr>
          </w:p>
        </w:tc>
        <w:tc>
          <w:tcPr>
            <w:tcW w:w="301"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251"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4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264"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256"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06"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40"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264"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323"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315"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425"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r w:rsidRPr="00C40F35">
              <w:rPr>
                <w:rFonts w:cs="Arial"/>
                <w:b/>
                <w:sz w:val="18"/>
              </w:rPr>
              <w:t>M</w:t>
            </w: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r w:rsidRPr="00C40F35">
              <w:rPr>
                <w:rFonts w:cs="Arial"/>
                <w:b/>
                <w:sz w:val="18"/>
              </w:rPr>
              <w:t>E</w:t>
            </w: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r w:rsidRPr="00C40F35">
              <w:rPr>
                <w:rFonts w:cs="Arial"/>
                <w:b/>
                <w:sz w:val="18"/>
                <w:lang w:val="en-US"/>
              </w:rPr>
              <w:t>S</w:t>
            </w: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41"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11" w:type="dxa"/>
            <w:tcBorders>
              <w:left w:val="nil"/>
              <w:bottom w:val="single" w:sz="4" w:space="0" w:color="auto"/>
            </w:tcBorders>
          </w:tcPr>
          <w:p w:rsidR="00F60FE0" w:rsidRPr="00C40F35" w:rsidRDefault="00F60FE0" w:rsidP="00F60FE0">
            <w:pPr>
              <w:spacing w:after="0" w:line="240" w:lineRule="auto"/>
              <w:jc w:val="both"/>
              <w:rPr>
                <w:rFonts w:cs="Arial"/>
                <w:b/>
                <w:sz w:val="18"/>
              </w:rPr>
            </w:pPr>
          </w:p>
        </w:tc>
      </w:tr>
      <w:tr w:rsidR="00F60FE0" w:rsidRPr="00C40F35" w:rsidTr="00F60FE0">
        <w:trPr>
          <w:trHeight w:val="386"/>
        </w:trPr>
        <w:tc>
          <w:tcPr>
            <w:tcW w:w="1063" w:type="dxa"/>
            <w:tcBorders>
              <w:top w:val="nil"/>
            </w:tcBorders>
          </w:tcPr>
          <w:p w:rsidR="00F60FE0" w:rsidRPr="00C40F35" w:rsidRDefault="00F60FE0" w:rsidP="00F60FE0">
            <w:pPr>
              <w:spacing w:after="0" w:line="240" w:lineRule="auto"/>
              <w:ind w:left="214" w:hanging="214"/>
              <w:jc w:val="center"/>
              <w:rPr>
                <w:rFonts w:cs="Arial"/>
                <w:b/>
                <w:sz w:val="14"/>
                <w:szCs w:val="14"/>
              </w:rPr>
            </w:pPr>
            <w:r w:rsidRPr="006410D2">
              <w:rPr>
                <w:rFonts w:cs="Arial"/>
                <w:b/>
                <w:sz w:val="14"/>
                <w:szCs w:val="14"/>
              </w:rPr>
              <w:t>CONCEPTO</w:t>
            </w:r>
          </w:p>
          <w:p w:rsidR="00F60FE0" w:rsidRPr="00C40F35" w:rsidRDefault="00F60FE0" w:rsidP="00F60FE0">
            <w:pPr>
              <w:spacing w:after="0" w:line="240" w:lineRule="auto"/>
              <w:ind w:left="214" w:hanging="214"/>
              <w:jc w:val="center"/>
              <w:rPr>
                <w:rFonts w:cs="Arial"/>
                <w:b/>
                <w:sz w:val="14"/>
                <w:szCs w:val="14"/>
              </w:rPr>
            </w:pPr>
          </w:p>
        </w:tc>
        <w:tc>
          <w:tcPr>
            <w:tcW w:w="1134" w:type="dxa"/>
            <w:tcBorders>
              <w:top w:val="nil"/>
            </w:tcBorders>
          </w:tcPr>
          <w:p w:rsidR="00F60FE0" w:rsidRPr="00C40F35" w:rsidRDefault="00F60FE0" w:rsidP="00F60FE0">
            <w:pPr>
              <w:spacing w:after="0" w:line="240" w:lineRule="auto"/>
              <w:jc w:val="center"/>
              <w:rPr>
                <w:rFonts w:cs="Arial"/>
                <w:b/>
                <w:sz w:val="14"/>
                <w:szCs w:val="14"/>
              </w:rPr>
            </w:pPr>
            <w:r>
              <w:rPr>
                <w:rFonts w:cs="Arial"/>
                <w:b/>
                <w:sz w:val="14"/>
                <w:szCs w:val="14"/>
              </w:rPr>
              <w:t>DESCRIPCIÓN</w:t>
            </w:r>
          </w:p>
        </w:tc>
        <w:tc>
          <w:tcPr>
            <w:tcW w:w="795" w:type="dxa"/>
            <w:tcBorders>
              <w:top w:val="nil"/>
            </w:tcBorders>
          </w:tcPr>
          <w:p w:rsidR="00F60FE0" w:rsidRPr="00C40F35" w:rsidRDefault="00F60FE0" w:rsidP="00F60FE0">
            <w:pPr>
              <w:spacing w:after="0" w:line="240" w:lineRule="auto"/>
              <w:jc w:val="center"/>
              <w:rPr>
                <w:rFonts w:cs="Arial"/>
                <w:b/>
                <w:sz w:val="14"/>
                <w:szCs w:val="14"/>
              </w:rPr>
            </w:pPr>
            <w:r w:rsidRPr="00C40F35">
              <w:rPr>
                <w:rFonts w:cs="Arial"/>
                <w:b/>
                <w:sz w:val="14"/>
                <w:szCs w:val="14"/>
              </w:rPr>
              <w:t>UNIDAD</w:t>
            </w:r>
          </w:p>
        </w:tc>
        <w:tc>
          <w:tcPr>
            <w:tcW w:w="906" w:type="dxa"/>
            <w:tcBorders>
              <w:top w:val="nil"/>
            </w:tcBorders>
          </w:tcPr>
          <w:p w:rsidR="00F60FE0" w:rsidRPr="00C40F35" w:rsidRDefault="00F60FE0" w:rsidP="00F60FE0">
            <w:pPr>
              <w:spacing w:after="0" w:line="240" w:lineRule="auto"/>
              <w:jc w:val="center"/>
              <w:rPr>
                <w:rFonts w:cs="Arial"/>
                <w:b/>
                <w:sz w:val="14"/>
                <w:szCs w:val="14"/>
              </w:rPr>
            </w:pPr>
            <w:r w:rsidRPr="00C40F35">
              <w:rPr>
                <w:rFonts w:cs="Arial"/>
                <w:b/>
                <w:sz w:val="14"/>
                <w:szCs w:val="14"/>
              </w:rPr>
              <w:t>CANTIDAD</w:t>
            </w:r>
          </w:p>
        </w:tc>
        <w:tc>
          <w:tcPr>
            <w:tcW w:w="992" w:type="dxa"/>
            <w:tcBorders>
              <w:top w:val="nil"/>
            </w:tcBorders>
          </w:tcPr>
          <w:p w:rsidR="00F60FE0" w:rsidRPr="00C40F35" w:rsidRDefault="00F60FE0" w:rsidP="00F60FE0">
            <w:pPr>
              <w:spacing w:after="0" w:line="240" w:lineRule="auto"/>
              <w:jc w:val="center"/>
              <w:rPr>
                <w:rFonts w:cs="Arial"/>
                <w:b/>
                <w:sz w:val="14"/>
                <w:szCs w:val="14"/>
              </w:rPr>
            </w:pPr>
            <w:r>
              <w:rPr>
                <w:rFonts w:cs="Arial"/>
                <w:b/>
                <w:sz w:val="14"/>
                <w:szCs w:val="14"/>
              </w:rPr>
              <w:t>UBICACIÓN</w:t>
            </w:r>
          </w:p>
        </w:tc>
        <w:tc>
          <w:tcPr>
            <w:tcW w:w="266"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w:t>
            </w:r>
          </w:p>
        </w:tc>
        <w:tc>
          <w:tcPr>
            <w:tcW w:w="30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w:t>
            </w:r>
          </w:p>
        </w:tc>
        <w:tc>
          <w:tcPr>
            <w:tcW w:w="25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3</w:t>
            </w:r>
          </w:p>
        </w:tc>
        <w:tc>
          <w:tcPr>
            <w:tcW w:w="34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4</w:t>
            </w:r>
          </w:p>
        </w:tc>
        <w:tc>
          <w:tcPr>
            <w:tcW w:w="264"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5</w:t>
            </w:r>
          </w:p>
        </w:tc>
        <w:tc>
          <w:tcPr>
            <w:tcW w:w="256"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6</w:t>
            </w:r>
          </w:p>
        </w:tc>
        <w:tc>
          <w:tcPr>
            <w:tcW w:w="306"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7</w:t>
            </w:r>
          </w:p>
        </w:tc>
        <w:tc>
          <w:tcPr>
            <w:tcW w:w="34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8</w:t>
            </w:r>
          </w:p>
        </w:tc>
        <w:tc>
          <w:tcPr>
            <w:tcW w:w="264"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9</w:t>
            </w:r>
          </w:p>
        </w:tc>
        <w:tc>
          <w:tcPr>
            <w:tcW w:w="323"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10</w:t>
            </w:r>
          </w:p>
        </w:tc>
        <w:tc>
          <w:tcPr>
            <w:tcW w:w="315"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11</w:t>
            </w:r>
          </w:p>
        </w:tc>
        <w:tc>
          <w:tcPr>
            <w:tcW w:w="425"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12</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13</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14</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16</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17</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18</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19</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20</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21</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22</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23</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24</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25</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26</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27</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28</w:t>
            </w:r>
          </w:p>
        </w:tc>
        <w:tc>
          <w:tcPr>
            <w:tcW w:w="34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29</w:t>
            </w:r>
          </w:p>
        </w:tc>
        <w:tc>
          <w:tcPr>
            <w:tcW w:w="31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30</w:t>
            </w:r>
          </w:p>
        </w:tc>
      </w:tr>
      <w:tr w:rsidR="00F60FE0" w:rsidRPr="00C40F35" w:rsidTr="00F60FE0">
        <w:trPr>
          <w:trHeight w:val="386"/>
        </w:trPr>
        <w:tc>
          <w:tcPr>
            <w:tcW w:w="1063" w:type="dxa"/>
            <w:tcBorders>
              <w:top w:val="nil"/>
              <w:left w:val="single" w:sz="4" w:space="0" w:color="auto"/>
              <w:bottom w:val="single" w:sz="4" w:space="0" w:color="auto"/>
              <w:right w:val="single" w:sz="4" w:space="0" w:color="auto"/>
            </w:tcBorders>
          </w:tcPr>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Pr="00C40F35" w:rsidRDefault="00F60FE0" w:rsidP="00F60FE0">
            <w:pPr>
              <w:spacing w:after="0" w:line="240" w:lineRule="auto"/>
              <w:ind w:left="214" w:hanging="214"/>
              <w:jc w:val="center"/>
              <w:rPr>
                <w:rFonts w:cs="Arial"/>
                <w:b/>
                <w:sz w:val="18"/>
                <w:szCs w:val="18"/>
              </w:rPr>
            </w:pPr>
          </w:p>
        </w:tc>
        <w:tc>
          <w:tcPr>
            <w:tcW w:w="1134"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795"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906"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992"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266"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01"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4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64"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56"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06"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4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64"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23"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15"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41"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11" w:type="dxa"/>
            <w:tcBorders>
              <w:top w:val="single" w:sz="4" w:space="0" w:color="auto"/>
            </w:tcBorders>
          </w:tcPr>
          <w:p w:rsidR="00F60FE0" w:rsidRPr="00C40F35" w:rsidRDefault="00F60FE0" w:rsidP="00F60FE0">
            <w:pPr>
              <w:spacing w:after="0" w:line="240" w:lineRule="auto"/>
              <w:jc w:val="center"/>
              <w:rPr>
                <w:rFonts w:cs="Arial"/>
                <w:sz w:val="16"/>
                <w:szCs w:val="16"/>
              </w:rPr>
            </w:pPr>
          </w:p>
        </w:tc>
      </w:tr>
    </w:tbl>
    <w:p w:rsidR="00F60FE0" w:rsidRPr="00442372" w:rsidRDefault="00F60FE0" w:rsidP="00F60FE0">
      <w:pPr>
        <w:spacing w:after="0" w:line="240" w:lineRule="auto"/>
        <w:jc w:val="center"/>
        <w:rPr>
          <w:rFonts w:cs="Arial"/>
          <w:sz w:val="16"/>
          <w:szCs w:val="16"/>
        </w:rPr>
      </w:pPr>
      <w:r w:rsidRPr="00442372">
        <w:rPr>
          <w:rFonts w:cs="Arial"/>
          <w:sz w:val="16"/>
          <w:szCs w:val="16"/>
        </w:rPr>
        <w:t>FECHA</w:t>
      </w: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r>
        <w:rPr>
          <w:rFonts w:cs="Arial"/>
          <w:sz w:val="16"/>
          <w:szCs w:val="16"/>
        </w:rPr>
        <w:t>____________________________</w:t>
      </w:r>
      <w:r w:rsidRPr="00442372">
        <w:rPr>
          <w:rFonts w:cs="Arial"/>
          <w:sz w:val="16"/>
          <w:szCs w:val="16"/>
        </w:rPr>
        <w:t>______________</w:t>
      </w:r>
    </w:p>
    <w:p w:rsidR="00F60FE0" w:rsidRDefault="00F60FE0" w:rsidP="00F60FE0">
      <w:pPr>
        <w:spacing w:after="0" w:line="240" w:lineRule="auto"/>
        <w:jc w:val="center"/>
      </w:pPr>
      <w:r w:rsidRPr="00442372">
        <w:rPr>
          <w:rFonts w:cs="Arial"/>
          <w:sz w:val="16"/>
          <w:szCs w:val="16"/>
        </w:rPr>
        <w:t>NOMBRE Y FRMA DEL REPRESENTANTE LEGAL</w:t>
      </w:r>
    </w:p>
    <w:p w:rsidR="00F60FE0" w:rsidRDefault="00F60FE0" w:rsidP="001229AA">
      <w:pPr>
        <w:spacing w:before="20" w:after="20"/>
        <w:jc w:val="center"/>
        <w:sectPr w:rsidR="00F60FE0" w:rsidSect="00F60FE0">
          <w:pgSz w:w="15840" w:h="12240" w:orient="landscape"/>
          <w:pgMar w:top="1418" w:right="862" w:bottom="1327" w:left="1134" w:header="284" w:footer="493" w:gutter="0"/>
          <w:cols w:space="708"/>
          <w:docGrid w:linePitch="360"/>
        </w:sectPr>
      </w:pPr>
    </w:p>
    <w:p w:rsidR="001C795B" w:rsidRPr="00690542" w:rsidRDefault="001C795B" w:rsidP="000E34F9">
      <w:pPr>
        <w:pStyle w:val="Ttulo1"/>
        <w:rPr>
          <w:highlight w:val="yellow"/>
        </w:rPr>
      </w:pPr>
      <w:bookmarkStart w:id="181" w:name="_Toc10113322"/>
      <w:r w:rsidRPr="00690542">
        <w:t xml:space="preserve">ANEXO </w:t>
      </w:r>
      <w:r w:rsidRPr="004A7684">
        <w:t>2</w:t>
      </w:r>
      <w:bookmarkEnd w:id="179"/>
      <w:bookmarkEnd w:id="180"/>
      <w:r w:rsidRPr="004A7684">
        <w:t xml:space="preserve"> TÉRMINOS Y CONDICIONES</w:t>
      </w:r>
      <w:bookmarkEnd w:id="181"/>
    </w:p>
    <w:p w:rsidR="001C795B" w:rsidRDefault="001C795B" w:rsidP="00005956">
      <w:pPr>
        <w:spacing w:after="0" w:line="240" w:lineRule="auto"/>
        <w:jc w:val="both"/>
        <w:rPr>
          <w:rFonts w:cs="Arial"/>
          <w:szCs w:val="20"/>
          <w:highlight w:val="yellow"/>
          <w:lang w:eastAsia="ar-SA"/>
        </w:rPr>
      </w:pPr>
    </w:p>
    <w:p w:rsidR="00F60FE0" w:rsidRPr="00F60FE0" w:rsidRDefault="00F60FE0" w:rsidP="00F60FE0">
      <w:pPr>
        <w:suppressAutoHyphens/>
        <w:spacing w:after="0" w:line="240" w:lineRule="auto"/>
        <w:ind w:right="49"/>
        <w:jc w:val="both"/>
        <w:rPr>
          <w:rFonts w:cs="Arial"/>
          <w:b/>
          <w:szCs w:val="20"/>
          <w:lang w:eastAsia="ar-SA"/>
        </w:rPr>
      </w:pPr>
      <w:r w:rsidRPr="00F60FE0">
        <w:rPr>
          <w:rFonts w:cs="Arial"/>
          <w:b/>
          <w:szCs w:val="20"/>
          <w:lang w:eastAsia="ar-SA"/>
        </w:rPr>
        <w:t>Procedimiento para la contratación del</w:t>
      </w:r>
      <w:r w:rsidRPr="00F60FE0">
        <w:rPr>
          <w:rFonts w:cs="Arial"/>
          <w:szCs w:val="20"/>
          <w:lang w:eastAsia="ar-SA"/>
        </w:rPr>
        <w:t xml:space="preserve"> </w:t>
      </w:r>
      <w:r w:rsidRPr="00F60FE0">
        <w:rPr>
          <w:rFonts w:cs="Arial"/>
          <w:b/>
          <w:szCs w:val="20"/>
          <w:lang w:eastAsia="ar-SA"/>
        </w:rPr>
        <w:t>servicio de: “Lavado de cristales y alucobond en fachadas de los inmuebles a cargo de la División de Inmuebles Centrales</w:t>
      </w:r>
      <w:r w:rsidRPr="00F60FE0">
        <w:rPr>
          <w:rFonts w:cs="Arial"/>
          <w:b/>
          <w:bCs/>
          <w:szCs w:val="20"/>
          <w:lang w:eastAsia="ar-SA"/>
        </w:rPr>
        <w:t>”.</w:t>
      </w:r>
    </w:p>
    <w:p w:rsidR="00F60FE0" w:rsidRPr="00F60FE0" w:rsidRDefault="00F60FE0" w:rsidP="00F60FE0">
      <w:pPr>
        <w:suppressAutoHyphens/>
        <w:spacing w:after="0" w:line="240" w:lineRule="auto"/>
        <w:ind w:right="49"/>
        <w:jc w:val="both"/>
        <w:rPr>
          <w:rFonts w:cs="Arial"/>
          <w:b/>
          <w:szCs w:val="20"/>
          <w:lang w:eastAsia="ar-SA"/>
        </w:rPr>
      </w:pPr>
    </w:p>
    <w:p w:rsidR="00F60FE0" w:rsidRPr="00F60FE0" w:rsidRDefault="00F60FE0" w:rsidP="00F60FE0">
      <w:pPr>
        <w:suppressAutoHyphens/>
        <w:spacing w:after="0" w:line="240" w:lineRule="auto"/>
        <w:ind w:right="49"/>
        <w:jc w:val="both"/>
        <w:rPr>
          <w:rFonts w:cs="Arial"/>
          <w:b/>
          <w:szCs w:val="20"/>
          <w:lang w:eastAsia="ar-SA"/>
        </w:rPr>
      </w:pPr>
    </w:p>
    <w:p w:rsidR="00F60FE0" w:rsidRPr="00F60FE0" w:rsidRDefault="00F60FE0" w:rsidP="00F60FE0">
      <w:pPr>
        <w:suppressAutoHyphens/>
        <w:spacing w:after="0" w:line="240" w:lineRule="auto"/>
        <w:ind w:left="360" w:right="49" w:hanging="360"/>
        <w:jc w:val="both"/>
        <w:rPr>
          <w:rFonts w:cs="Arial"/>
          <w:b/>
          <w:bCs/>
          <w:szCs w:val="20"/>
          <w:lang w:eastAsia="ar-SA"/>
        </w:rPr>
      </w:pPr>
      <w:r w:rsidRPr="00F60FE0">
        <w:rPr>
          <w:rFonts w:cs="Arial"/>
          <w:b/>
          <w:szCs w:val="20"/>
          <w:lang w:val="es-ES_tradnl" w:eastAsia="ar-SA"/>
        </w:rPr>
        <w:t xml:space="preserve">1.- </w:t>
      </w:r>
      <w:r w:rsidRPr="00F60FE0">
        <w:rPr>
          <w:rFonts w:cs="Arial"/>
          <w:b/>
          <w:bCs/>
          <w:szCs w:val="20"/>
          <w:lang w:eastAsia="ar-SA"/>
        </w:rPr>
        <w:t>Fundamento:</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uppressAutoHyphens/>
        <w:spacing w:after="0" w:line="240" w:lineRule="auto"/>
        <w:ind w:right="49"/>
        <w:jc w:val="both"/>
        <w:rPr>
          <w:rFonts w:cs="Arial"/>
          <w:szCs w:val="20"/>
          <w:lang w:eastAsia="ar-SA"/>
        </w:rPr>
      </w:pPr>
      <w:r w:rsidRPr="00F60FE0">
        <w:rPr>
          <w:rFonts w:cs="Arial"/>
          <w:szCs w:val="20"/>
          <w:lang w:eastAsia="ar-SA"/>
        </w:rPr>
        <w:t>Con fundamento en los artículos 134 de la Constitución Política de los Estados Unidos Mexicanos; y 26 de la Ley de Adquisiciones, Arrendamientos y Servicios del Sector Público.</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uppressAutoHyphens/>
        <w:spacing w:after="0" w:line="240" w:lineRule="auto"/>
        <w:ind w:left="360" w:right="49" w:hanging="360"/>
        <w:jc w:val="both"/>
        <w:rPr>
          <w:rFonts w:cs="Arial"/>
          <w:b/>
          <w:bCs/>
          <w:szCs w:val="20"/>
          <w:lang w:eastAsia="ar-SA"/>
        </w:rPr>
      </w:pPr>
      <w:r w:rsidRPr="00F60FE0">
        <w:rPr>
          <w:rFonts w:cs="Arial"/>
          <w:b/>
          <w:bCs/>
          <w:szCs w:val="20"/>
          <w:lang w:eastAsia="ar-SA"/>
        </w:rPr>
        <w:t>2.- Lugar y Condiciones de la Prestación del Servicio:</w:t>
      </w:r>
    </w:p>
    <w:p w:rsidR="00F60FE0" w:rsidRPr="00F60FE0" w:rsidRDefault="00F60FE0" w:rsidP="00F60FE0">
      <w:pPr>
        <w:suppressAutoHyphens/>
        <w:spacing w:after="0" w:line="240" w:lineRule="auto"/>
        <w:ind w:right="49" w:firstLine="360"/>
        <w:jc w:val="both"/>
        <w:rPr>
          <w:rFonts w:cs="Arial"/>
          <w:bCs/>
          <w:szCs w:val="20"/>
          <w:lang w:eastAsia="ar-SA"/>
        </w:rPr>
      </w:pPr>
    </w:p>
    <w:p w:rsidR="00F60FE0" w:rsidRPr="00F60FE0" w:rsidRDefault="00F60FE0" w:rsidP="00F60FE0">
      <w:pPr>
        <w:suppressAutoHyphens/>
        <w:spacing w:after="0" w:line="240" w:lineRule="auto"/>
        <w:ind w:right="49" w:firstLine="360"/>
        <w:jc w:val="both"/>
        <w:rPr>
          <w:rFonts w:cs="Arial"/>
          <w:b/>
          <w:bCs/>
          <w:szCs w:val="20"/>
          <w:lang w:eastAsia="ar-SA"/>
        </w:rPr>
      </w:pPr>
      <w:r w:rsidRPr="00F60FE0">
        <w:rPr>
          <w:rFonts w:cs="Arial"/>
          <w:b/>
          <w:bCs/>
          <w:szCs w:val="20"/>
          <w:lang w:eastAsia="ar-SA"/>
        </w:rPr>
        <w:t>2.1.- Lugar:</w:t>
      </w:r>
    </w:p>
    <w:p w:rsidR="00F60FE0" w:rsidRPr="00F60FE0" w:rsidRDefault="00F60FE0" w:rsidP="00F60FE0">
      <w:pPr>
        <w:suppressAutoHyphens/>
        <w:spacing w:after="0" w:line="240" w:lineRule="auto"/>
        <w:ind w:right="49" w:firstLine="360"/>
        <w:jc w:val="both"/>
        <w:rPr>
          <w:rFonts w:cs="Arial"/>
          <w:b/>
          <w:bCs/>
          <w:szCs w:val="20"/>
          <w:lang w:eastAsia="ar-SA"/>
        </w:rPr>
      </w:pPr>
    </w:p>
    <w:p w:rsidR="00F60FE0" w:rsidRPr="00F60FE0" w:rsidRDefault="00F60FE0" w:rsidP="00F60FE0">
      <w:pPr>
        <w:suppressAutoHyphens/>
        <w:spacing w:after="0" w:line="240" w:lineRule="auto"/>
        <w:ind w:right="49"/>
        <w:jc w:val="both"/>
        <w:rPr>
          <w:rFonts w:cs="Arial"/>
          <w:b/>
          <w:szCs w:val="20"/>
          <w:lang w:eastAsia="ar-SA"/>
        </w:rPr>
      </w:pPr>
      <w:r w:rsidRPr="00F60FE0">
        <w:rPr>
          <w:rFonts w:cs="Arial"/>
          <w:szCs w:val="20"/>
          <w:lang w:eastAsia="ar-SA"/>
        </w:rPr>
        <w:t xml:space="preserve">Para el servicio de </w:t>
      </w:r>
      <w:r w:rsidRPr="00F60FE0">
        <w:rPr>
          <w:rFonts w:cs="Arial"/>
          <w:b/>
          <w:bCs/>
          <w:szCs w:val="20"/>
          <w:lang w:eastAsia="ar-SA"/>
        </w:rPr>
        <w:t xml:space="preserve">“Lavado de cristales y alucobond en fachadas </w:t>
      </w:r>
      <w:r w:rsidRPr="00F60FE0">
        <w:rPr>
          <w:rFonts w:cs="Arial"/>
          <w:b/>
          <w:szCs w:val="20"/>
          <w:lang w:eastAsia="ar-SA"/>
        </w:rPr>
        <w:t>de los inmuebles a cargo de la División de Inmuebles Centrales”</w:t>
      </w:r>
      <w:r w:rsidRPr="00F60FE0">
        <w:rPr>
          <w:rFonts w:cs="Arial"/>
          <w:b/>
          <w:bCs/>
          <w:szCs w:val="20"/>
          <w:lang w:eastAsia="ar-SA"/>
        </w:rPr>
        <w:t>,</w:t>
      </w:r>
      <w:r w:rsidRPr="00F60FE0">
        <w:rPr>
          <w:rFonts w:cs="Arial"/>
          <w:bCs/>
          <w:szCs w:val="20"/>
          <w:lang w:eastAsia="ar-SA"/>
        </w:rPr>
        <w:t xml:space="preserve"> </w:t>
      </w:r>
      <w:r w:rsidRPr="00F60FE0">
        <w:rPr>
          <w:rFonts w:cs="Arial"/>
          <w:b/>
          <w:bCs/>
          <w:szCs w:val="20"/>
          <w:lang w:eastAsia="ar-SA"/>
        </w:rPr>
        <w:t>“</w:t>
      </w:r>
      <w:r w:rsidRPr="00F60FE0">
        <w:rPr>
          <w:rFonts w:cs="Arial"/>
          <w:b/>
          <w:szCs w:val="20"/>
          <w:lang w:eastAsia="ar-SA"/>
        </w:rPr>
        <w:t>EL PROVEEDOR”</w:t>
      </w:r>
      <w:r w:rsidRPr="00F60FE0">
        <w:rPr>
          <w:rFonts w:cs="Arial"/>
          <w:szCs w:val="20"/>
          <w:lang w:eastAsia="ar-SA"/>
        </w:rPr>
        <w:t>, se obliga expresamente a prestar el servicio en los inmuebles a c</w:t>
      </w:r>
      <w:r w:rsidRPr="00F60FE0">
        <w:rPr>
          <w:rFonts w:cs="Arial"/>
          <w:bCs/>
          <w:szCs w:val="20"/>
          <w:lang w:eastAsia="ar-SA"/>
        </w:rPr>
        <w:t>argo de la División de Inmuebles Centrales,</w:t>
      </w:r>
      <w:r w:rsidRPr="00F60FE0">
        <w:rPr>
          <w:rFonts w:cs="Arial"/>
          <w:szCs w:val="20"/>
          <w:lang w:eastAsia="ar-SA"/>
        </w:rPr>
        <w:t xml:space="preserve"> mencionados en el Anexo Técnico en el formato adjunto con el nombre de </w:t>
      </w:r>
      <w:r w:rsidRPr="00F60FE0">
        <w:rPr>
          <w:rFonts w:cs="Arial"/>
          <w:b/>
          <w:szCs w:val="20"/>
          <w:lang w:eastAsia="ar-SA"/>
        </w:rPr>
        <w:t>“Universo de Inmuebles Dependientes de la División de Inmuebles Centrales”.</w:t>
      </w:r>
    </w:p>
    <w:p w:rsidR="00F60FE0" w:rsidRPr="00F60FE0" w:rsidRDefault="00F60FE0" w:rsidP="00F60FE0">
      <w:pPr>
        <w:suppressAutoHyphens/>
        <w:spacing w:after="0" w:line="240" w:lineRule="auto"/>
        <w:ind w:right="49" w:firstLine="360"/>
        <w:jc w:val="both"/>
        <w:rPr>
          <w:rFonts w:cs="Arial"/>
          <w:b/>
          <w:bCs/>
          <w:szCs w:val="20"/>
          <w:lang w:eastAsia="ar-SA"/>
        </w:rPr>
      </w:pPr>
    </w:p>
    <w:p w:rsidR="00F60FE0" w:rsidRPr="00F60FE0" w:rsidRDefault="00F60FE0" w:rsidP="00F60FE0">
      <w:pPr>
        <w:spacing w:after="0" w:line="240" w:lineRule="auto"/>
        <w:ind w:left="360" w:right="49"/>
        <w:jc w:val="both"/>
        <w:rPr>
          <w:rFonts w:cs="Arial"/>
          <w:b/>
          <w:bCs/>
          <w:szCs w:val="20"/>
        </w:rPr>
      </w:pPr>
      <w:r w:rsidRPr="00F60FE0">
        <w:rPr>
          <w:rFonts w:cs="Arial"/>
          <w:b/>
          <w:szCs w:val="20"/>
        </w:rPr>
        <w:t xml:space="preserve">2.2.- </w:t>
      </w:r>
      <w:r w:rsidRPr="00F60FE0">
        <w:rPr>
          <w:rFonts w:cs="Arial"/>
          <w:b/>
          <w:bCs/>
          <w:szCs w:val="20"/>
        </w:rPr>
        <w:t>Condiciones de la prestación del servicio:</w:t>
      </w:r>
    </w:p>
    <w:p w:rsidR="00F60FE0" w:rsidRPr="00F60FE0" w:rsidRDefault="00F60FE0" w:rsidP="00F60FE0">
      <w:pPr>
        <w:suppressAutoHyphens/>
        <w:overflowPunct w:val="0"/>
        <w:autoSpaceDE w:val="0"/>
        <w:spacing w:after="0" w:line="240" w:lineRule="auto"/>
        <w:ind w:right="49"/>
        <w:jc w:val="both"/>
        <w:textAlignment w:val="baseline"/>
        <w:rPr>
          <w:rFonts w:cs="Arial"/>
          <w:bCs/>
          <w:szCs w:val="20"/>
          <w:lang w:val="es-ES_tradnl" w:eastAsia="ar-SA"/>
        </w:rPr>
      </w:pPr>
      <w:r w:rsidRPr="00F60FE0">
        <w:rPr>
          <w:rFonts w:cs="Arial"/>
          <w:bCs/>
          <w:szCs w:val="20"/>
          <w:lang w:eastAsia="ar-SA"/>
        </w:rPr>
        <w:t xml:space="preserve">El servicio tiene por objeto </w:t>
      </w:r>
      <w:r w:rsidRPr="00F60FE0">
        <w:rPr>
          <w:rFonts w:cs="Arial"/>
          <w:szCs w:val="20"/>
          <w:lang w:eastAsia="ar-SA"/>
        </w:rPr>
        <w:t xml:space="preserve">mantener en buen estado los cristales y cancelería en fachadas, así como evitar el deterioro por contaminación ambiental del alucobond, </w:t>
      </w:r>
      <w:r w:rsidRPr="00F60FE0">
        <w:rPr>
          <w:rFonts w:cs="Arial"/>
          <w:bCs/>
          <w:szCs w:val="20"/>
          <w:lang w:eastAsia="ar-SA"/>
        </w:rPr>
        <w:t xml:space="preserve">considerando en su ejecución las actividades mínimas que se establecen en el </w:t>
      </w:r>
      <w:r w:rsidRPr="00F60FE0">
        <w:rPr>
          <w:rFonts w:cs="Arial"/>
          <w:b/>
          <w:bCs/>
          <w:szCs w:val="20"/>
          <w:lang w:eastAsia="ar-SA"/>
        </w:rPr>
        <w:t>Anexo Técnico.</w:t>
      </w:r>
    </w:p>
    <w:p w:rsidR="00F60FE0" w:rsidRPr="00F60FE0" w:rsidRDefault="00F60FE0" w:rsidP="00F60FE0">
      <w:pPr>
        <w:tabs>
          <w:tab w:val="left" w:pos="1134"/>
        </w:tabs>
        <w:overflowPunct w:val="0"/>
        <w:spacing w:after="0" w:line="240" w:lineRule="auto"/>
        <w:ind w:left="284" w:right="49"/>
        <w:jc w:val="both"/>
        <w:textAlignment w:val="baseline"/>
        <w:rPr>
          <w:rFonts w:cs="Arial"/>
          <w:b/>
          <w:szCs w:val="20"/>
        </w:rPr>
      </w:pPr>
    </w:p>
    <w:p w:rsidR="00F60FE0" w:rsidRPr="00F60FE0" w:rsidRDefault="00F60FE0" w:rsidP="00F60FE0">
      <w:pPr>
        <w:tabs>
          <w:tab w:val="left" w:pos="1134"/>
        </w:tabs>
        <w:overflowPunct w:val="0"/>
        <w:spacing w:after="0" w:line="240" w:lineRule="auto"/>
        <w:ind w:left="284" w:right="49"/>
        <w:jc w:val="both"/>
        <w:textAlignment w:val="baseline"/>
        <w:rPr>
          <w:rFonts w:cs="Arial"/>
          <w:szCs w:val="20"/>
        </w:rPr>
      </w:pPr>
      <w:r w:rsidRPr="00F60FE0">
        <w:rPr>
          <w:rFonts w:cs="Arial"/>
          <w:b/>
          <w:szCs w:val="20"/>
        </w:rPr>
        <w:t xml:space="preserve">2.2.1.- </w:t>
      </w:r>
      <w:r w:rsidRPr="00F60FE0">
        <w:rPr>
          <w:rFonts w:cs="Arial"/>
          <w:b/>
          <w:szCs w:val="20"/>
          <w:lang w:eastAsia="ar-SA"/>
        </w:rPr>
        <w:t>Periodicidad de los servicios</w:t>
      </w:r>
      <w:r w:rsidRPr="00F60FE0">
        <w:rPr>
          <w:rFonts w:cs="Arial"/>
          <w:b/>
          <w:szCs w:val="20"/>
        </w:rPr>
        <w:t>:</w:t>
      </w:r>
    </w:p>
    <w:p w:rsidR="00F60FE0" w:rsidRPr="00F60FE0" w:rsidRDefault="00F60FE0" w:rsidP="00BA240A">
      <w:pPr>
        <w:numPr>
          <w:ilvl w:val="0"/>
          <w:numId w:val="44"/>
        </w:numPr>
        <w:suppressAutoHyphens/>
        <w:spacing w:after="0" w:line="240" w:lineRule="auto"/>
        <w:ind w:left="426" w:right="49"/>
        <w:jc w:val="both"/>
        <w:rPr>
          <w:rFonts w:cs="Arial"/>
          <w:b/>
          <w:bCs/>
          <w:szCs w:val="20"/>
        </w:rPr>
      </w:pPr>
      <w:r w:rsidRPr="00F60FE0">
        <w:rPr>
          <w:rFonts w:cs="Arial"/>
          <w:b/>
          <w:bCs/>
          <w:szCs w:val="20"/>
        </w:rPr>
        <w:t>“EL PROVEEDOR”</w:t>
      </w:r>
      <w:r w:rsidRPr="00F60FE0">
        <w:rPr>
          <w:rFonts w:cs="Arial"/>
          <w:bCs/>
          <w:szCs w:val="20"/>
        </w:rPr>
        <w:t xml:space="preserve"> realizará </w:t>
      </w:r>
      <w:r w:rsidRPr="00F60FE0">
        <w:rPr>
          <w:rFonts w:cs="Arial"/>
          <w:b/>
          <w:bCs/>
          <w:szCs w:val="20"/>
        </w:rPr>
        <w:t>2 (dos) servicios</w:t>
      </w:r>
      <w:r w:rsidRPr="00F60FE0">
        <w:rPr>
          <w:rFonts w:cs="Arial"/>
          <w:bCs/>
          <w:szCs w:val="20"/>
        </w:rPr>
        <w:t xml:space="preserve"> durante el año 2019, cuyas actividades, alcances y plazos se establecen en los conceptos 1 al 5 del </w:t>
      </w:r>
      <w:r w:rsidRPr="00F60FE0">
        <w:rPr>
          <w:rFonts w:cs="Arial"/>
          <w:b/>
          <w:bCs/>
          <w:szCs w:val="20"/>
        </w:rPr>
        <w:t>Anexo Técnico</w:t>
      </w:r>
      <w:r w:rsidRPr="00F60FE0">
        <w:rPr>
          <w:rFonts w:cs="Arial"/>
          <w:b/>
          <w:szCs w:val="20"/>
          <w:lang w:eastAsia="ar-SA"/>
        </w:rPr>
        <w:t>,</w:t>
      </w:r>
      <w:r w:rsidRPr="00F60FE0">
        <w:rPr>
          <w:rFonts w:cs="Arial"/>
          <w:szCs w:val="20"/>
          <w:lang w:eastAsia="ar-SA"/>
        </w:rPr>
        <w:t xml:space="preserve"> debiéndose programar los</w:t>
      </w:r>
      <w:r w:rsidRPr="00F60FE0">
        <w:rPr>
          <w:rFonts w:cs="Arial"/>
          <w:bCs/>
          <w:szCs w:val="20"/>
          <w:lang w:eastAsia="ar-SA"/>
        </w:rPr>
        <w:t xml:space="preserve"> servicios para cada uno de los conceptos (lavado de cristales y alucobond), un plazo máximo de </w:t>
      </w:r>
      <w:r w:rsidRPr="00F60FE0">
        <w:rPr>
          <w:rFonts w:cs="Arial"/>
          <w:b/>
          <w:bCs/>
          <w:szCs w:val="20"/>
          <w:lang w:eastAsia="ar-SA"/>
        </w:rPr>
        <w:t>40 días</w:t>
      </w:r>
      <w:r w:rsidRPr="00F60FE0">
        <w:rPr>
          <w:rFonts w:cs="Arial"/>
          <w:bCs/>
          <w:szCs w:val="20"/>
          <w:lang w:eastAsia="ar-SA"/>
        </w:rPr>
        <w:t xml:space="preserve"> hábiles para cada servicio. Para el primer servicio se deberá considerar únicamente los conceptos  </w:t>
      </w:r>
      <w:r w:rsidRPr="00F60FE0">
        <w:rPr>
          <w:rFonts w:cs="Arial"/>
          <w:b/>
          <w:bCs/>
          <w:szCs w:val="20"/>
          <w:lang w:eastAsia="ar-SA"/>
        </w:rPr>
        <w:t xml:space="preserve">1, 2, 3 y 4, </w:t>
      </w:r>
      <w:r w:rsidRPr="00F60FE0">
        <w:rPr>
          <w:rFonts w:cs="Arial"/>
          <w:bCs/>
          <w:szCs w:val="20"/>
          <w:lang w:eastAsia="ar-SA"/>
        </w:rPr>
        <w:t xml:space="preserve">señalados en el </w:t>
      </w:r>
      <w:r w:rsidRPr="00F60FE0">
        <w:rPr>
          <w:rFonts w:cs="Arial"/>
          <w:b/>
          <w:bCs/>
          <w:szCs w:val="20"/>
          <w:lang w:eastAsia="ar-SA"/>
        </w:rPr>
        <w:t>Anexo Técnico,</w:t>
      </w:r>
      <w:r w:rsidRPr="00F60FE0" w:rsidDel="00C71333">
        <w:rPr>
          <w:rFonts w:cs="Arial"/>
          <w:bCs/>
          <w:szCs w:val="20"/>
          <w:lang w:eastAsia="ar-SA"/>
        </w:rPr>
        <w:t xml:space="preserve"> </w:t>
      </w:r>
      <w:r w:rsidRPr="00F60FE0">
        <w:rPr>
          <w:rFonts w:cs="Arial"/>
          <w:bCs/>
          <w:szCs w:val="20"/>
          <w:lang w:eastAsia="ar-SA"/>
        </w:rPr>
        <w:t xml:space="preserve">el cual iniciará </w:t>
      </w:r>
      <w:r w:rsidRPr="00F60FE0">
        <w:rPr>
          <w:rFonts w:cs="Arial"/>
          <w:bCs/>
          <w:szCs w:val="20"/>
        </w:rPr>
        <w:t>a partir de los tres días hábiles siguientes a la fecha de notificación del fallo.</w:t>
      </w:r>
      <w:r w:rsidRPr="00F60FE0">
        <w:rPr>
          <w:rFonts w:cs="Arial"/>
          <w:bCs/>
          <w:szCs w:val="20"/>
          <w:lang w:eastAsia="ar-SA"/>
        </w:rPr>
        <w:t xml:space="preserve"> Para el segundo servicio solo los conceptos </w:t>
      </w:r>
      <w:r w:rsidRPr="00F60FE0">
        <w:rPr>
          <w:rFonts w:cs="Arial"/>
          <w:b/>
          <w:bCs/>
          <w:szCs w:val="20"/>
          <w:lang w:eastAsia="ar-SA"/>
        </w:rPr>
        <w:t>1, 2, 3 y 5,</w:t>
      </w:r>
      <w:r w:rsidRPr="00F60FE0">
        <w:rPr>
          <w:rFonts w:cs="Arial"/>
          <w:bCs/>
          <w:szCs w:val="20"/>
          <w:lang w:eastAsia="ar-SA"/>
        </w:rPr>
        <w:t xml:space="preserve"> éste iniciará a partir del 01 de octubre de 2019</w:t>
      </w:r>
      <w:r w:rsidRPr="00F60FE0">
        <w:rPr>
          <w:rFonts w:cs="Arial"/>
          <w:bCs/>
          <w:color w:val="FF0000"/>
          <w:szCs w:val="20"/>
          <w:lang w:eastAsia="ar-SA"/>
        </w:rPr>
        <w:t>.</w:t>
      </w:r>
      <w:r w:rsidRPr="00F60FE0">
        <w:rPr>
          <w:rFonts w:cs="Arial"/>
          <w:bCs/>
          <w:szCs w:val="20"/>
          <w:lang w:eastAsia="ar-SA"/>
        </w:rPr>
        <w:t xml:space="preserve"> </w:t>
      </w:r>
    </w:p>
    <w:p w:rsidR="00F60FE0" w:rsidRPr="00F60FE0" w:rsidRDefault="00F60FE0" w:rsidP="00BA240A">
      <w:pPr>
        <w:numPr>
          <w:ilvl w:val="0"/>
          <w:numId w:val="44"/>
        </w:numPr>
        <w:suppressAutoHyphens/>
        <w:spacing w:after="0" w:line="240" w:lineRule="auto"/>
        <w:ind w:left="426" w:right="49"/>
        <w:jc w:val="both"/>
        <w:rPr>
          <w:rFonts w:cs="Arial"/>
          <w:b/>
          <w:bCs/>
          <w:szCs w:val="20"/>
        </w:rPr>
      </w:pPr>
      <w:r w:rsidRPr="00F60FE0">
        <w:rPr>
          <w:rFonts w:cs="Arial"/>
          <w:szCs w:val="20"/>
        </w:rPr>
        <w:t xml:space="preserve">En la programación de los servicios No deberán considerarse además de los sábados y domingos, los días de descanso obligatorio de conformidad con lo señalado en la Ley Federal del Trabajo Vigente, así como los señalados en el Contrato Colectivo de Trabajo del IMSS, tales como 16 de septiembre y el tercer lunes de noviembre. </w:t>
      </w:r>
    </w:p>
    <w:p w:rsidR="00F60FE0" w:rsidRPr="00F60FE0" w:rsidRDefault="00F60FE0" w:rsidP="00F60FE0">
      <w:pPr>
        <w:suppressAutoHyphens/>
        <w:spacing w:after="0" w:line="240" w:lineRule="auto"/>
        <w:ind w:left="426" w:right="49"/>
        <w:jc w:val="both"/>
        <w:rPr>
          <w:rFonts w:cs="Arial"/>
          <w:b/>
          <w:bCs/>
          <w:szCs w:val="20"/>
        </w:rPr>
      </w:pPr>
    </w:p>
    <w:p w:rsidR="00F60FE0" w:rsidRPr="00F60FE0" w:rsidRDefault="00F60FE0" w:rsidP="00F60FE0">
      <w:pPr>
        <w:pStyle w:val="Textodebloque2"/>
        <w:ind w:left="0" w:right="49"/>
        <w:jc w:val="both"/>
        <w:rPr>
          <w:rFonts w:cs="Arial"/>
          <w:bCs w:val="0"/>
          <w:sz w:val="20"/>
          <w:szCs w:val="20"/>
        </w:rPr>
      </w:pPr>
      <w:r w:rsidRPr="00F60FE0">
        <w:rPr>
          <w:rFonts w:cs="Arial"/>
          <w:b/>
          <w:sz w:val="20"/>
          <w:szCs w:val="20"/>
        </w:rPr>
        <w:t xml:space="preserve">3.- </w:t>
      </w:r>
      <w:r w:rsidRPr="00F60FE0">
        <w:rPr>
          <w:rFonts w:cs="Arial"/>
          <w:sz w:val="20"/>
          <w:szCs w:val="20"/>
        </w:rPr>
        <w:t>De conformidad a lo señalado en el numeral 4.24.4 de las Políticas</w:t>
      </w:r>
      <w:r w:rsidRPr="00F60FE0">
        <w:rPr>
          <w:rFonts w:cs="Arial"/>
          <w:bCs w:val="0"/>
          <w:sz w:val="20"/>
          <w:szCs w:val="20"/>
        </w:rPr>
        <w:t>, Bases y Lineamientos en Materia de Adquisiciones, Arrendamientos y Servicios del Instituto Mexicano del Seguro Social vigentes, deberá de considerase lo siguiente:</w:t>
      </w: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a).-</w:t>
      </w:r>
      <w:r w:rsidRPr="00F60FE0">
        <w:rPr>
          <w:rFonts w:cs="Arial"/>
          <w:bCs/>
          <w:szCs w:val="20"/>
        </w:rPr>
        <w:t xml:space="preserve"> </w:t>
      </w:r>
      <w:r w:rsidRPr="00F60FE0">
        <w:rPr>
          <w:rFonts w:cs="Arial"/>
          <w:b/>
          <w:bCs/>
          <w:szCs w:val="20"/>
        </w:rPr>
        <w:t xml:space="preserve">Vigencia de la contratación: </w:t>
      </w: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szCs w:val="20"/>
          <w:lang w:eastAsia="ar-SA"/>
        </w:rPr>
        <w:t xml:space="preserve">La vigencia del servicio iniciará </w:t>
      </w:r>
      <w:r w:rsidRPr="00F60FE0">
        <w:rPr>
          <w:rFonts w:cs="Arial"/>
          <w:bCs/>
          <w:szCs w:val="20"/>
        </w:rPr>
        <w:t>a partir de los tres días hábiles siguientes a la notificación de fallo</w:t>
      </w:r>
      <w:r w:rsidRPr="00F60FE0">
        <w:rPr>
          <w:rFonts w:cs="Arial"/>
          <w:bCs/>
          <w:szCs w:val="20"/>
          <w:lang w:eastAsia="ar-SA"/>
        </w:rPr>
        <w:t xml:space="preserve"> hasta el 26 de noviembre de 2019.</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szCs w:val="20"/>
          <w:lang w:eastAsia="ar-SA"/>
        </w:rPr>
        <w:t>La vigencia del contrato será a partir de su firma y hasta el</w:t>
      </w:r>
      <w:r w:rsidRPr="00F60FE0">
        <w:rPr>
          <w:rFonts w:cs="Arial"/>
          <w:bCs/>
          <w:szCs w:val="20"/>
          <w:lang w:eastAsia="ar-SA"/>
        </w:rPr>
        <w:t xml:space="preserve"> 31 de diciembre de 2019.</w:t>
      </w:r>
    </w:p>
    <w:p w:rsidR="00F60FE0" w:rsidRPr="00F60FE0" w:rsidRDefault="00F60FE0" w:rsidP="00F60FE0">
      <w:pPr>
        <w:suppressAutoHyphens/>
        <w:spacing w:after="0" w:line="240" w:lineRule="auto"/>
        <w:ind w:right="49"/>
        <w:jc w:val="both"/>
        <w:rPr>
          <w:rFonts w:cs="Arial"/>
          <w:b/>
          <w:bCs/>
          <w:szCs w:val="20"/>
          <w:lang w:eastAsia="ar-SA"/>
        </w:rPr>
      </w:pPr>
    </w:p>
    <w:p w:rsidR="00F60FE0" w:rsidRPr="00F60FE0" w:rsidRDefault="00F60FE0" w:rsidP="00F60FE0">
      <w:pPr>
        <w:spacing w:after="0" w:line="240" w:lineRule="auto"/>
        <w:ind w:left="426" w:right="49" w:hanging="142"/>
        <w:jc w:val="both"/>
        <w:rPr>
          <w:rFonts w:cs="Arial"/>
          <w:b/>
          <w:bCs/>
          <w:szCs w:val="20"/>
        </w:rPr>
      </w:pPr>
      <w:r w:rsidRPr="00F60FE0">
        <w:rPr>
          <w:rFonts w:cs="Arial"/>
          <w:b/>
          <w:bCs/>
          <w:szCs w:val="20"/>
        </w:rPr>
        <w:t xml:space="preserve">b).- Plazo de la prestación del servicio: </w:t>
      </w:r>
    </w:p>
    <w:p w:rsidR="00F60FE0" w:rsidRPr="00F60FE0" w:rsidRDefault="00F60FE0" w:rsidP="00F60FE0">
      <w:pPr>
        <w:spacing w:after="0" w:line="240" w:lineRule="auto"/>
        <w:ind w:left="426" w:right="49" w:hanging="142"/>
        <w:jc w:val="both"/>
        <w:rPr>
          <w:rFonts w:cs="Arial"/>
          <w:b/>
          <w:bCs/>
          <w:szCs w:val="20"/>
        </w:rPr>
      </w:pPr>
    </w:p>
    <w:p w:rsidR="00F60FE0" w:rsidRPr="00F60FE0" w:rsidRDefault="00F60FE0" w:rsidP="00BA240A">
      <w:pPr>
        <w:numPr>
          <w:ilvl w:val="0"/>
          <w:numId w:val="44"/>
        </w:numPr>
        <w:suppressAutoHyphens/>
        <w:spacing w:after="0" w:line="240" w:lineRule="auto"/>
        <w:ind w:left="426" w:right="49"/>
        <w:jc w:val="both"/>
        <w:rPr>
          <w:rFonts w:cs="Arial"/>
          <w:b/>
          <w:bCs/>
          <w:szCs w:val="20"/>
        </w:rPr>
      </w:pPr>
      <w:r w:rsidRPr="00F60FE0">
        <w:rPr>
          <w:rFonts w:cs="Arial"/>
          <w:b/>
          <w:bCs/>
          <w:szCs w:val="20"/>
        </w:rPr>
        <w:t xml:space="preserve">“EL PROVEEDOR” </w:t>
      </w:r>
      <w:r w:rsidRPr="00F60FE0">
        <w:rPr>
          <w:rFonts w:cs="Arial"/>
          <w:bCs/>
          <w:szCs w:val="20"/>
        </w:rPr>
        <w:t>durante la vigencia del servicio</w:t>
      </w:r>
      <w:r w:rsidRPr="00F60FE0">
        <w:rPr>
          <w:rFonts w:cs="Arial"/>
          <w:b/>
          <w:bCs/>
          <w:szCs w:val="20"/>
        </w:rPr>
        <w:t xml:space="preserve"> </w:t>
      </w:r>
      <w:r w:rsidRPr="00F60FE0">
        <w:rPr>
          <w:rFonts w:cs="Arial"/>
          <w:bCs/>
          <w:szCs w:val="20"/>
        </w:rPr>
        <w:t xml:space="preserve">realizará </w:t>
      </w:r>
      <w:r w:rsidRPr="00F60FE0">
        <w:rPr>
          <w:rFonts w:cs="Arial"/>
          <w:b/>
          <w:bCs/>
          <w:szCs w:val="20"/>
        </w:rPr>
        <w:t>2 (dos) servicios</w:t>
      </w:r>
      <w:r w:rsidRPr="00F60FE0">
        <w:rPr>
          <w:rFonts w:cs="Arial"/>
          <w:bCs/>
          <w:szCs w:val="20"/>
        </w:rPr>
        <w:t xml:space="preserve"> durante el año 2019, cuyas actividades, alcances y plazos se establecen en los conceptos 1 al 5 del </w:t>
      </w:r>
      <w:r w:rsidRPr="00F60FE0">
        <w:rPr>
          <w:rFonts w:cs="Arial"/>
          <w:b/>
          <w:bCs/>
          <w:szCs w:val="20"/>
        </w:rPr>
        <w:t>Anexo Técnico</w:t>
      </w:r>
      <w:r w:rsidRPr="00F60FE0">
        <w:rPr>
          <w:rFonts w:cs="Arial"/>
          <w:b/>
          <w:szCs w:val="20"/>
          <w:lang w:eastAsia="ar-SA"/>
        </w:rPr>
        <w:t>,</w:t>
      </w:r>
      <w:r w:rsidRPr="00F60FE0">
        <w:rPr>
          <w:rFonts w:cs="Arial"/>
          <w:szCs w:val="20"/>
          <w:lang w:eastAsia="ar-SA"/>
        </w:rPr>
        <w:t xml:space="preserve"> debiéndose programar los</w:t>
      </w:r>
      <w:r w:rsidRPr="00F60FE0">
        <w:rPr>
          <w:rFonts w:cs="Arial"/>
          <w:bCs/>
          <w:szCs w:val="20"/>
          <w:lang w:eastAsia="ar-SA"/>
        </w:rPr>
        <w:t xml:space="preserve"> servicios para cada uno de los conceptos (lavado de cristales y alucobond), un plazo máximo de </w:t>
      </w:r>
      <w:r w:rsidRPr="00F60FE0">
        <w:rPr>
          <w:rFonts w:cs="Arial"/>
          <w:b/>
          <w:bCs/>
          <w:szCs w:val="20"/>
          <w:lang w:eastAsia="ar-SA"/>
        </w:rPr>
        <w:t>40 días</w:t>
      </w:r>
      <w:r w:rsidRPr="00F60FE0">
        <w:rPr>
          <w:rFonts w:cs="Arial"/>
          <w:bCs/>
          <w:szCs w:val="20"/>
          <w:lang w:eastAsia="ar-SA"/>
        </w:rPr>
        <w:t xml:space="preserve"> hábiles para cada servicio. Para el primer servicio se deberá considerar únicamente los conceptos  </w:t>
      </w:r>
      <w:r w:rsidRPr="00F60FE0">
        <w:rPr>
          <w:rFonts w:cs="Arial"/>
          <w:b/>
          <w:bCs/>
          <w:szCs w:val="20"/>
          <w:lang w:eastAsia="ar-SA"/>
        </w:rPr>
        <w:t xml:space="preserve">1, 2, 3 y 4, </w:t>
      </w:r>
      <w:r w:rsidRPr="00F60FE0">
        <w:rPr>
          <w:rFonts w:cs="Arial"/>
          <w:bCs/>
          <w:szCs w:val="20"/>
          <w:lang w:eastAsia="ar-SA"/>
        </w:rPr>
        <w:t xml:space="preserve">señalados en el </w:t>
      </w:r>
      <w:r w:rsidRPr="00F60FE0">
        <w:rPr>
          <w:rFonts w:cs="Arial"/>
          <w:b/>
          <w:bCs/>
          <w:szCs w:val="20"/>
          <w:lang w:eastAsia="ar-SA"/>
        </w:rPr>
        <w:t>Anexo Técnico,</w:t>
      </w:r>
      <w:r w:rsidRPr="00F60FE0" w:rsidDel="00C71333">
        <w:rPr>
          <w:rFonts w:cs="Arial"/>
          <w:bCs/>
          <w:szCs w:val="20"/>
          <w:lang w:eastAsia="ar-SA"/>
        </w:rPr>
        <w:t xml:space="preserve"> </w:t>
      </w:r>
      <w:r w:rsidRPr="00F60FE0">
        <w:rPr>
          <w:rFonts w:cs="Arial"/>
          <w:bCs/>
          <w:szCs w:val="20"/>
          <w:lang w:eastAsia="ar-SA"/>
        </w:rPr>
        <w:t xml:space="preserve">el cual iniciará </w:t>
      </w:r>
      <w:r w:rsidRPr="00F60FE0">
        <w:rPr>
          <w:rFonts w:cs="Arial"/>
          <w:bCs/>
          <w:szCs w:val="20"/>
        </w:rPr>
        <w:t>a partir de los tres días hábiles siguientes a la fecha de notificación del fallo.</w:t>
      </w:r>
      <w:r w:rsidRPr="00F60FE0">
        <w:rPr>
          <w:rFonts w:cs="Arial"/>
          <w:bCs/>
          <w:szCs w:val="20"/>
          <w:lang w:eastAsia="ar-SA"/>
        </w:rPr>
        <w:t xml:space="preserve"> Para el segundo servicio únicamente para  los conceptos </w:t>
      </w:r>
      <w:r w:rsidRPr="00F60FE0">
        <w:rPr>
          <w:rFonts w:cs="Arial"/>
          <w:b/>
          <w:bCs/>
          <w:szCs w:val="20"/>
          <w:lang w:eastAsia="ar-SA"/>
        </w:rPr>
        <w:t>1, 2, 3 y 5,</w:t>
      </w:r>
      <w:r w:rsidRPr="00F60FE0">
        <w:rPr>
          <w:rFonts w:cs="Arial"/>
          <w:bCs/>
          <w:szCs w:val="20"/>
          <w:lang w:eastAsia="ar-SA"/>
        </w:rPr>
        <w:t xml:space="preserve"> éste iniciará a partir del 01 de octubre de 2019</w:t>
      </w:r>
      <w:r w:rsidRPr="00F60FE0">
        <w:rPr>
          <w:rFonts w:cs="Arial"/>
          <w:bCs/>
          <w:color w:val="FF0000"/>
          <w:szCs w:val="20"/>
          <w:lang w:eastAsia="ar-SA"/>
        </w:rPr>
        <w:t>.</w:t>
      </w:r>
    </w:p>
    <w:p w:rsidR="00F60FE0" w:rsidRPr="00F60FE0" w:rsidRDefault="00F60FE0" w:rsidP="00F60FE0">
      <w:pPr>
        <w:suppressAutoHyphens/>
        <w:spacing w:after="0" w:line="240" w:lineRule="auto"/>
        <w:ind w:left="426" w:right="49"/>
        <w:jc w:val="both"/>
        <w:rPr>
          <w:rFonts w:cs="Arial"/>
          <w:b/>
          <w:bCs/>
          <w:szCs w:val="20"/>
        </w:rPr>
      </w:pPr>
    </w:p>
    <w:p w:rsidR="00F60FE0" w:rsidRPr="00F60FE0" w:rsidRDefault="00F60FE0" w:rsidP="00BA240A">
      <w:pPr>
        <w:pStyle w:val="Textodebloque2"/>
        <w:numPr>
          <w:ilvl w:val="0"/>
          <w:numId w:val="44"/>
        </w:numPr>
        <w:ind w:left="426" w:right="49"/>
        <w:jc w:val="both"/>
        <w:rPr>
          <w:rFonts w:cs="Arial"/>
          <w:sz w:val="20"/>
          <w:szCs w:val="20"/>
        </w:rPr>
      </w:pPr>
      <w:r w:rsidRPr="00F60FE0">
        <w:rPr>
          <w:rFonts w:cs="Arial"/>
          <w:b/>
          <w:sz w:val="20"/>
          <w:szCs w:val="20"/>
        </w:rPr>
        <w:t>“EL LICITANTE”</w:t>
      </w:r>
      <w:r w:rsidRPr="00F60FE0">
        <w:rPr>
          <w:rFonts w:cs="Arial"/>
          <w:sz w:val="20"/>
          <w:szCs w:val="20"/>
        </w:rPr>
        <w:t xml:space="preserve"> deberá presentar junto con su propuesta técnica un programa para la prestación del servicio, por concepto e inmueble, cuyo formato se adjunta en el </w:t>
      </w:r>
      <w:r w:rsidRPr="00F60FE0">
        <w:rPr>
          <w:rFonts w:cs="Arial"/>
          <w:b/>
          <w:sz w:val="20"/>
          <w:szCs w:val="20"/>
        </w:rPr>
        <w:t xml:space="preserve">Anexo Técnico </w:t>
      </w:r>
      <w:r w:rsidRPr="00F60FE0">
        <w:rPr>
          <w:rFonts w:cs="Arial"/>
          <w:sz w:val="20"/>
          <w:szCs w:val="20"/>
        </w:rPr>
        <w:t>con el nombre de</w:t>
      </w:r>
      <w:r w:rsidRPr="00F60FE0">
        <w:rPr>
          <w:rFonts w:cs="Arial"/>
          <w:b/>
          <w:sz w:val="20"/>
          <w:szCs w:val="20"/>
        </w:rPr>
        <w:t xml:space="preserve"> </w:t>
      </w:r>
      <w:r w:rsidRPr="00F60FE0">
        <w:rPr>
          <w:rFonts w:cs="Arial"/>
          <w:sz w:val="20"/>
          <w:szCs w:val="20"/>
        </w:rPr>
        <w:t>“</w:t>
      </w:r>
      <w:r w:rsidRPr="00F60FE0">
        <w:rPr>
          <w:rFonts w:cs="Arial"/>
          <w:b/>
          <w:sz w:val="20"/>
          <w:szCs w:val="20"/>
        </w:rPr>
        <w:t>Programa de prestación del servicio de lavado de cristales y alucobond en fachadas</w:t>
      </w:r>
      <w:r w:rsidRPr="00F60FE0">
        <w:rPr>
          <w:rFonts w:cs="Arial"/>
          <w:sz w:val="20"/>
          <w:szCs w:val="20"/>
        </w:rPr>
        <w:t>”,</w:t>
      </w:r>
      <w:r w:rsidRPr="00F60FE0">
        <w:rPr>
          <w:rFonts w:cs="Arial"/>
          <w:b/>
          <w:sz w:val="20"/>
          <w:szCs w:val="20"/>
        </w:rPr>
        <w:t xml:space="preserve"> </w:t>
      </w:r>
      <w:r w:rsidRPr="00F60FE0">
        <w:rPr>
          <w:rFonts w:cs="Arial"/>
          <w:sz w:val="20"/>
          <w:szCs w:val="20"/>
        </w:rPr>
        <w:t xml:space="preserve">empleando materiales con la calidad requerida, que cumplan los requisitos señalados en el </w:t>
      </w:r>
      <w:r w:rsidRPr="00F60FE0">
        <w:rPr>
          <w:rFonts w:cs="Arial"/>
          <w:b/>
          <w:sz w:val="20"/>
          <w:szCs w:val="20"/>
        </w:rPr>
        <w:t>Anexo Técnico</w:t>
      </w:r>
      <w:r w:rsidRPr="00F60FE0">
        <w:rPr>
          <w:rFonts w:cs="Arial"/>
          <w:sz w:val="20"/>
          <w:szCs w:val="20"/>
        </w:rPr>
        <w:t xml:space="preserve">. </w:t>
      </w:r>
    </w:p>
    <w:p w:rsidR="00F60FE0" w:rsidRPr="00F60FE0" w:rsidRDefault="00F60FE0" w:rsidP="00F60FE0">
      <w:pPr>
        <w:suppressAutoHyphens/>
        <w:spacing w:after="0" w:line="240" w:lineRule="auto"/>
        <w:ind w:right="49" w:firstLine="360"/>
        <w:jc w:val="both"/>
        <w:rPr>
          <w:rFonts w:cs="Arial"/>
          <w:b/>
          <w:bCs/>
          <w:szCs w:val="20"/>
          <w:lang w:eastAsia="ar-SA"/>
        </w:rPr>
      </w:pPr>
    </w:p>
    <w:p w:rsidR="00F60FE0" w:rsidRPr="00F60FE0" w:rsidRDefault="00F60FE0" w:rsidP="00BA240A">
      <w:pPr>
        <w:numPr>
          <w:ilvl w:val="0"/>
          <w:numId w:val="45"/>
        </w:numPr>
        <w:suppressAutoHyphens/>
        <w:spacing w:after="0" w:line="240" w:lineRule="auto"/>
        <w:ind w:left="426" w:right="49"/>
        <w:jc w:val="both"/>
        <w:rPr>
          <w:rFonts w:cs="Arial"/>
          <w:b/>
          <w:bCs/>
          <w:szCs w:val="20"/>
        </w:rPr>
      </w:pPr>
      <w:r w:rsidRPr="00F60FE0">
        <w:rPr>
          <w:rFonts w:cs="Arial"/>
          <w:b/>
          <w:bCs/>
          <w:szCs w:val="20"/>
        </w:rPr>
        <w:t>“EL PROVEEDOR”</w:t>
      </w:r>
      <w:r w:rsidRPr="00F60FE0">
        <w:rPr>
          <w:rFonts w:cs="Arial"/>
          <w:szCs w:val="20"/>
        </w:rPr>
        <w:t xml:space="preserve">, a efecto de hacer constar la correcta prestación del servicio </w:t>
      </w:r>
      <w:r w:rsidRPr="00F60FE0">
        <w:rPr>
          <w:rFonts w:cs="Arial"/>
          <w:bCs/>
          <w:szCs w:val="20"/>
        </w:rPr>
        <w:t>deberá</w:t>
      </w:r>
      <w:r w:rsidRPr="00F60FE0">
        <w:rPr>
          <w:rFonts w:cs="Arial"/>
          <w:b/>
          <w:szCs w:val="20"/>
        </w:rPr>
        <w:t xml:space="preserve"> </w:t>
      </w:r>
      <w:r w:rsidRPr="00F60FE0">
        <w:rPr>
          <w:rFonts w:cs="Arial"/>
          <w:szCs w:val="20"/>
        </w:rPr>
        <w:t xml:space="preserve">entregar el reporte </w:t>
      </w:r>
      <w:r w:rsidRPr="00F60FE0">
        <w:rPr>
          <w:rFonts w:cs="Arial"/>
          <w:bCs/>
          <w:szCs w:val="20"/>
        </w:rPr>
        <w:t>de cada uno de los servicios realizados</w:t>
      </w:r>
      <w:r w:rsidRPr="00F60FE0">
        <w:rPr>
          <w:rFonts w:cs="Arial"/>
          <w:szCs w:val="20"/>
        </w:rPr>
        <w:t xml:space="preserve">, </w:t>
      </w:r>
      <w:r w:rsidRPr="00F60FE0">
        <w:rPr>
          <w:rFonts w:cs="Arial"/>
          <w:bCs/>
          <w:szCs w:val="20"/>
        </w:rPr>
        <w:t xml:space="preserve">dentro de los siguientes cinco días hábiles </w:t>
      </w:r>
      <w:r w:rsidRPr="00F60FE0">
        <w:rPr>
          <w:rFonts w:cs="Arial"/>
          <w:bCs/>
          <w:szCs w:val="20"/>
          <w:lang w:val="es-ES_tradnl"/>
        </w:rPr>
        <w:t>del mes subsecuente de la prestación del servicio</w:t>
      </w:r>
      <w:r w:rsidRPr="00F60FE0">
        <w:rPr>
          <w:rFonts w:cs="Arial"/>
          <w:bCs/>
          <w:szCs w:val="20"/>
        </w:rPr>
        <w:t xml:space="preserve">, firmado por los responsables de cada inmueble, </w:t>
      </w:r>
      <w:r w:rsidRPr="00F60FE0">
        <w:rPr>
          <w:rFonts w:cs="Arial"/>
          <w:szCs w:val="20"/>
        </w:rPr>
        <w:t>de conformidad con el formato que se adjunta en el Anexo Técnico con el nombre de “</w:t>
      </w:r>
      <w:r w:rsidRPr="00F60FE0">
        <w:rPr>
          <w:rFonts w:cs="Arial"/>
          <w:b/>
          <w:szCs w:val="20"/>
          <w:lang w:val="es-ES_tradnl"/>
        </w:rPr>
        <w:t xml:space="preserve">reporte de servicio </w:t>
      </w:r>
      <w:r w:rsidRPr="00F60FE0">
        <w:rPr>
          <w:rFonts w:cs="Arial"/>
          <w:b/>
          <w:bCs/>
          <w:szCs w:val="20"/>
        </w:rPr>
        <w:t>de lavado de cristales y alucobond”.</w:t>
      </w:r>
    </w:p>
    <w:p w:rsidR="00F60FE0" w:rsidRPr="00F60FE0" w:rsidRDefault="00F60FE0" w:rsidP="00F60FE0">
      <w:pPr>
        <w:pStyle w:val="Prrafodelista"/>
        <w:ind w:right="49"/>
        <w:rPr>
          <w:rFonts w:ascii="Arial" w:hAnsi="Arial" w:cs="Arial"/>
          <w:b/>
          <w:bCs/>
          <w:sz w:val="20"/>
          <w:szCs w:val="20"/>
        </w:rPr>
      </w:pPr>
    </w:p>
    <w:p w:rsidR="00F60FE0" w:rsidRPr="00F60FE0" w:rsidRDefault="00F60FE0" w:rsidP="00BA240A">
      <w:pPr>
        <w:numPr>
          <w:ilvl w:val="0"/>
          <w:numId w:val="46"/>
        </w:numPr>
        <w:suppressAutoHyphens/>
        <w:spacing w:after="0" w:line="240" w:lineRule="auto"/>
        <w:ind w:left="426" w:right="49"/>
        <w:jc w:val="both"/>
        <w:rPr>
          <w:rFonts w:cs="Arial"/>
          <w:bCs/>
          <w:szCs w:val="20"/>
          <w:lang w:eastAsia="ar-SA"/>
        </w:rPr>
      </w:pPr>
      <w:r w:rsidRPr="00F60FE0">
        <w:rPr>
          <w:rFonts w:cs="Arial"/>
          <w:bCs/>
          <w:szCs w:val="20"/>
          <w:lang w:eastAsia="ar-SA"/>
        </w:rPr>
        <w:t xml:space="preserve">Por necesidades de </w:t>
      </w:r>
      <w:r w:rsidRPr="00F60FE0">
        <w:rPr>
          <w:rFonts w:cs="Arial"/>
          <w:b/>
          <w:bCs/>
          <w:szCs w:val="20"/>
          <w:lang w:eastAsia="ar-SA"/>
        </w:rPr>
        <w:t>“EL INSTITUTO”</w:t>
      </w:r>
      <w:r w:rsidRPr="00F60FE0">
        <w:rPr>
          <w:rFonts w:cs="Arial"/>
          <w:bCs/>
          <w:szCs w:val="20"/>
          <w:lang w:eastAsia="ar-SA"/>
        </w:rPr>
        <w:t xml:space="preserve"> y sin costo para éste, previa comunicación por escrito entre las partes, se podrá cambiar el lugar de la prestación del servicio, sin necesidad de acudir a un convenio modificatorio</w:t>
      </w:r>
      <w:r w:rsidRPr="00F60FE0">
        <w:rPr>
          <w:rFonts w:cs="Arial"/>
          <w:bCs/>
          <w:szCs w:val="20"/>
        </w:rPr>
        <w:t xml:space="preserve">, </w:t>
      </w:r>
      <w:r w:rsidRPr="00F60FE0">
        <w:rPr>
          <w:rFonts w:cs="Arial"/>
          <w:szCs w:val="20"/>
        </w:rPr>
        <w:t>sin que lo anterior de motivo a queja o incremento en su precio unitario</w:t>
      </w:r>
      <w:r w:rsidRPr="00F60FE0">
        <w:rPr>
          <w:rFonts w:cs="Arial"/>
          <w:bCs/>
          <w:szCs w:val="20"/>
          <w:lang w:eastAsia="ar-SA"/>
        </w:rPr>
        <w:t>.</w:t>
      </w:r>
    </w:p>
    <w:p w:rsidR="00F60FE0" w:rsidRPr="00F60FE0" w:rsidRDefault="00F60FE0" w:rsidP="00F60FE0">
      <w:pPr>
        <w:suppressAutoHyphens/>
        <w:spacing w:after="0" w:line="240" w:lineRule="auto"/>
        <w:ind w:left="426" w:right="49"/>
        <w:jc w:val="both"/>
        <w:rPr>
          <w:rFonts w:cs="Arial"/>
          <w:bCs/>
          <w:szCs w:val="20"/>
          <w:lang w:eastAsia="ar-SA"/>
        </w:rPr>
      </w:pPr>
    </w:p>
    <w:p w:rsidR="00F60FE0" w:rsidRPr="00F60FE0" w:rsidRDefault="00F60FE0" w:rsidP="00BA240A">
      <w:pPr>
        <w:numPr>
          <w:ilvl w:val="0"/>
          <w:numId w:val="46"/>
        </w:numPr>
        <w:suppressAutoHyphens/>
        <w:spacing w:after="0" w:line="240" w:lineRule="auto"/>
        <w:ind w:left="426" w:right="49"/>
        <w:jc w:val="both"/>
        <w:rPr>
          <w:rFonts w:cs="Arial"/>
          <w:szCs w:val="20"/>
        </w:rPr>
      </w:pPr>
      <w:r w:rsidRPr="00F60FE0">
        <w:rPr>
          <w:rFonts w:cs="Arial"/>
          <w:b/>
          <w:bCs/>
          <w:szCs w:val="20"/>
        </w:rPr>
        <w:t>“EL PROVEEDOR”</w:t>
      </w:r>
      <w:r w:rsidRPr="00F60FE0">
        <w:rPr>
          <w:rFonts w:cs="Arial"/>
          <w:bCs/>
          <w:szCs w:val="20"/>
        </w:rPr>
        <w:t xml:space="preserve"> deberá realizar el servicio ocupando mano de obra capacitada </w:t>
      </w:r>
      <w:r w:rsidRPr="00F60FE0">
        <w:rPr>
          <w:rFonts w:cs="Arial"/>
          <w:bCs/>
          <w:szCs w:val="20"/>
          <w:lang w:val="es-ES_tradnl"/>
        </w:rPr>
        <w:t>con experiencia mínima de un año en trabajos similares</w:t>
      </w:r>
      <w:r w:rsidRPr="00F60FE0">
        <w:rPr>
          <w:rFonts w:cs="Arial"/>
          <w:bCs/>
          <w:szCs w:val="20"/>
        </w:rPr>
        <w:t xml:space="preserve"> para realizar el servicio en las unidades citadas en el </w:t>
      </w:r>
      <w:r w:rsidRPr="00F60FE0">
        <w:rPr>
          <w:rFonts w:cs="Arial"/>
          <w:b/>
          <w:bCs/>
          <w:szCs w:val="20"/>
        </w:rPr>
        <w:t>Anexo Técnico</w:t>
      </w:r>
      <w:r w:rsidRPr="00F60FE0">
        <w:rPr>
          <w:rFonts w:cs="Arial"/>
          <w:bCs/>
          <w:szCs w:val="20"/>
        </w:rPr>
        <w:t>.</w:t>
      </w:r>
    </w:p>
    <w:p w:rsidR="00F60FE0" w:rsidRPr="00F60FE0" w:rsidRDefault="00F60FE0" w:rsidP="00F60FE0">
      <w:pPr>
        <w:pStyle w:val="Textodebloque2"/>
        <w:tabs>
          <w:tab w:val="left" w:pos="1425"/>
        </w:tabs>
        <w:ind w:left="426" w:right="49"/>
        <w:jc w:val="both"/>
        <w:rPr>
          <w:rFonts w:cs="Arial"/>
          <w:sz w:val="20"/>
          <w:szCs w:val="20"/>
        </w:rPr>
      </w:pPr>
    </w:p>
    <w:p w:rsidR="00F60FE0" w:rsidRPr="00F60FE0" w:rsidRDefault="00F60FE0" w:rsidP="00F60FE0">
      <w:pPr>
        <w:spacing w:after="0" w:line="240" w:lineRule="auto"/>
        <w:ind w:left="426" w:right="49"/>
        <w:jc w:val="both"/>
        <w:rPr>
          <w:rFonts w:cs="Arial"/>
          <w:b/>
          <w:szCs w:val="20"/>
        </w:rPr>
      </w:pPr>
      <w:r w:rsidRPr="00F60FE0">
        <w:rPr>
          <w:rFonts w:cs="Arial"/>
          <w:b/>
          <w:szCs w:val="20"/>
        </w:rPr>
        <w:t xml:space="preserve">c).- Mecanismo de evaluación: </w:t>
      </w:r>
    </w:p>
    <w:p w:rsidR="00F60FE0" w:rsidRPr="00F60FE0" w:rsidRDefault="00F60FE0" w:rsidP="00F60FE0">
      <w:pPr>
        <w:spacing w:after="0" w:line="240" w:lineRule="auto"/>
        <w:ind w:right="49"/>
        <w:jc w:val="both"/>
        <w:rPr>
          <w:rFonts w:cs="Arial"/>
          <w:b/>
          <w:szCs w:val="20"/>
        </w:rPr>
      </w:pPr>
      <w:r w:rsidRPr="00F60FE0">
        <w:rPr>
          <w:rFonts w:cs="Arial"/>
          <w:b/>
          <w:szCs w:val="20"/>
        </w:rPr>
        <w:t>Criterios y justificación para la aplicación del sistema de evaluación binaria.</w:t>
      </w:r>
    </w:p>
    <w:p w:rsidR="00F60FE0" w:rsidRPr="00F60FE0" w:rsidRDefault="00F60FE0" w:rsidP="00F60FE0">
      <w:pPr>
        <w:spacing w:after="0" w:line="240" w:lineRule="auto"/>
        <w:ind w:right="49"/>
        <w:jc w:val="both"/>
        <w:rPr>
          <w:rFonts w:cs="Arial"/>
          <w:bCs/>
          <w:szCs w:val="20"/>
        </w:rPr>
      </w:pPr>
      <w:r w:rsidRPr="00F60FE0">
        <w:rPr>
          <w:rFonts w:cs="Arial"/>
          <w:bCs/>
          <w:szCs w:val="20"/>
        </w:rPr>
        <w:t xml:space="preserve">De conformidad con el párrafo segundo del artículo 51 del Reglamento de la </w:t>
      </w:r>
      <w:r w:rsidRPr="00F60FE0">
        <w:rPr>
          <w:rFonts w:cs="Arial"/>
          <w:szCs w:val="20"/>
        </w:rPr>
        <w:t>Ley de Adquisiciones, Arrendamientos y Servicios del Sector Público</w:t>
      </w:r>
      <w:r w:rsidRPr="00F60FE0">
        <w:rPr>
          <w:rFonts w:cs="Arial"/>
          <w:bCs/>
          <w:szCs w:val="20"/>
        </w:rPr>
        <w:t xml:space="preserve"> </w:t>
      </w:r>
      <w:r w:rsidRPr="00F60FE0">
        <w:rPr>
          <w:rFonts w:cs="Arial"/>
          <w:szCs w:val="20"/>
        </w:rPr>
        <w:t xml:space="preserve">y de </w:t>
      </w:r>
      <w:r w:rsidRPr="00F60FE0">
        <w:rPr>
          <w:rFonts w:cs="Arial"/>
          <w:bCs/>
          <w:szCs w:val="20"/>
        </w:rPr>
        <w:t xml:space="preserve">los numerales 4.25 inciso c) y 4.36 de las Políticas, Bases y Lineamientos en Materia de Adquisiciones, Arrendamientos y Servicios del Instituto Mexicano del Seguro Social vigentes y considerando que el servicio a contratar no requiere vincular las condiciones que deberán cumplir </w:t>
      </w:r>
      <w:r w:rsidRPr="00F60FE0">
        <w:rPr>
          <w:rFonts w:cs="Arial"/>
          <w:b/>
          <w:szCs w:val="20"/>
        </w:rPr>
        <w:t>“EL PROVEEDOR”</w:t>
      </w:r>
      <w:r w:rsidRPr="00F60FE0">
        <w:rPr>
          <w:rFonts w:cs="Arial"/>
          <w:szCs w:val="20"/>
        </w:rPr>
        <w:t xml:space="preserve"> </w:t>
      </w:r>
      <w:r w:rsidRPr="00F60FE0">
        <w:rPr>
          <w:rFonts w:cs="Arial"/>
          <w:bCs/>
          <w:szCs w:val="20"/>
        </w:rPr>
        <w:t xml:space="preserve">con las características y especificaciones del servicio a contratar porque éstos se encuentran estandarizados en el mercado y el factor preponderante que se considera para la adjudicación del contrato es el precio más bajo, por lo tanto la evaluación deberá aplicarse por el método binario. </w:t>
      </w:r>
    </w:p>
    <w:p w:rsidR="00F60FE0" w:rsidRPr="00F60FE0" w:rsidRDefault="00F60FE0" w:rsidP="00F60FE0">
      <w:pPr>
        <w:pStyle w:val="Textodebloque2"/>
        <w:tabs>
          <w:tab w:val="left" w:pos="1425"/>
        </w:tabs>
        <w:ind w:left="426" w:right="49"/>
        <w:jc w:val="both"/>
        <w:rPr>
          <w:rFonts w:cs="Arial"/>
          <w:sz w:val="20"/>
          <w:szCs w:val="20"/>
        </w:rPr>
      </w:pPr>
    </w:p>
    <w:p w:rsidR="00F60FE0" w:rsidRPr="00F60FE0" w:rsidRDefault="00F60FE0" w:rsidP="00F60FE0">
      <w:pPr>
        <w:spacing w:after="0" w:line="240" w:lineRule="auto"/>
        <w:ind w:left="851" w:right="49" w:hanging="425"/>
        <w:jc w:val="both"/>
        <w:rPr>
          <w:rFonts w:cs="Arial"/>
          <w:b/>
          <w:szCs w:val="20"/>
        </w:rPr>
      </w:pPr>
      <w:r w:rsidRPr="00F60FE0">
        <w:rPr>
          <w:rFonts w:cs="Arial"/>
          <w:b/>
          <w:szCs w:val="20"/>
        </w:rPr>
        <w:t xml:space="preserve">d).- Licencias, permisos, registros, certificados o autorizaciones  que debe aplicarse al servicio: </w:t>
      </w:r>
    </w:p>
    <w:p w:rsidR="00F60FE0" w:rsidRPr="00F60FE0" w:rsidRDefault="00F60FE0" w:rsidP="00F60FE0">
      <w:pPr>
        <w:pStyle w:val="Textodebloque2"/>
        <w:tabs>
          <w:tab w:val="left" w:pos="1425"/>
        </w:tabs>
        <w:ind w:left="0" w:right="49"/>
        <w:jc w:val="both"/>
        <w:rPr>
          <w:rFonts w:cs="Arial"/>
          <w:sz w:val="20"/>
          <w:szCs w:val="20"/>
        </w:rPr>
      </w:pPr>
      <w:r w:rsidRPr="00F60FE0">
        <w:rPr>
          <w:rFonts w:cs="Arial"/>
          <w:b/>
          <w:bCs w:val="0"/>
          <w:sz w:val="20"/>
          <w:szCs w:val="20"/>
        </w:rPr>
        <w:t>“EL LICITANTE”</w:t>
      </w:r>
      <w:r w:rsidRPr="00F60FE0">
        <w:rPr>
          <w:rFonts w:cs="Arial"/>
          <w:bCs w:val="0"/>
          <w:sz w:val="20"/>
          <w:szCs w:val="20"/>
        </w:rPr>
        <w:t xml:space="preserve">, deberá cumplir con los requisitos establecidos en </w:t>
      </w:r>
      <w:r w:rsidRPr="00F60FE0">
        <w:rPr>
          <w:rFonts w:cs="Arial"/>
          <w:sz w:val="20"/>
          <w:szCs w:val="20"/>
        </w:rPr>
        <w:t xml:space="preserve">la Norma Oficial Mexicana </w:t>
      </w:r>
      <w:r w:rsidRPr="00F60FE0">
        <w:rPr>
          <w:rFonts w:cs="Arial"/>
          <w:b/>
          <w:sz w:val="20"/>
          <w:szCs w:val="20"/>
        </w:rPr>
        <w:t>NOM-009-STPS-2011</w:t>
      </w:r>
      <w:r w:rsidRPr="00F60FE0">
        <w:rPr>
          <w:rFonts w:cs="Arial"/>
          <w:sz w:val="20"/>
          <w:szCs w:val="20"/>
        </w:rPr>
        <w:t xml:space="preserve">, Condiciones de Seguridad para Realizar Trabajos de Altura. </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F60FE0">
      <w:pPr>
        <w:spacing w:after="0" w:line="240" w:lineRule="auto"/>
        <w:ind w:left="851" w:right="49" w:hanging="425"/>
        <w:jc w:val="both"/>
        <w:rPr>
          <w:rFonts w:cs="Arial"/>
          <w:b/>
          <w:szCs w:val="20"/>
        </w:rPr>
      </w:pPr>
      <w:r w:rsidRPr="00F60FE0">
        <w:rPr>
          <w:rFonts w:cs="Arial"/>
          <w:b/>
          <w:szCs w:val="20"/>
        </w:rPr>
        <w:t xml:space="preserve">e).- Folletos, catálogos, fotografías manuales que debe aplicarse al servicio: </w:t>
      </w:r>
    </w:p>
    <w:p w:rsidR="00F60FE0" w:rsidRPr="00F60FE0" w:rsidRDefault="00F60FE0" w:rsidP="00F60FE0">
      <w:pPr>
        <w:overflowPunct w:val="0"/>
        <w:autoSpaceDE w:val="0"/>
        <w:spacing w:after="0" w:line="240" w:lineRule="auto"/>
        <w:ind w:right="49"/>
        <w:jc w:val="both"/>
        <w:textAlignment w:val="baseline"/>
        <w:rPr>
          <w:rFonts w:cs="Arial"/>
          <w:szCs w:val="20"/>
        </w:rPr>
      </w:pPr>
      <w:r w:rsidRPr="00F60FE0">
        <w:rPr>
          <w:rFonts w:cs="Arial"/>
          <w:bCs/>
          <w:szCs w:val="20"/>
        </w:rPr>
        <w:t>Para la prestación del presente servicio no aplica</w:t>
      </w:r>
      <w:r w:rsidRPr="00F60FE0">
        <w:rPr>
          <w:rFonts w:cs="Arial"/>
          <w:szCs w:val="20"/>
        </w:rPr>
        <w:t>.</w:t>
      </w:r>
    </w:p>
    <w:p w:rsidR="00F60FE0" w:rsidRPr="00F60FE0" w:rsidRDefault="00F60FE0" w:rsidP="00F60FE0">
      <w:pPr>
        <w:spacing w:after="0" w:line="240" w:lineRule="auto"/>
        <w:ind w:right="49"/>
        <w:jc w:val="both"/>
        <w:rPr>
          <w:rFonts w:cs="Arial"/>
          <w:b/>
          <w:bCs/>
          <w:szCs w:val="20"/>
        </w:rPr>
      </w:pPr>
    </w:p>
    <w:p w:rsidR="00F60FE0" w:rsidRPr="00F60FE0" w:rsidRDefault="00F60FE0" w:rsidP="00F60FE0">
      <w:pPr>
        <w:spacing w:after="0" w:line="240" w:lineRule="auto"/>
        <w:ind w:left="851" w:right="49" w:hanging="425"/>
        <w:jc w:val="both"/>
        <w:rPr>
          <w:rFonts w:cs="Arial"/>
          <w:b/>
          <w:szCs w:val="20"/>
        </w:rPr>
      </w:pPr>
      <w:r w:rsidRPr="00F60FE0">
        <w:rPr>
          <w:rFonts w:cs="Arial"/>
          <w:b/>
          <w:szCs w:val="20"/>
        </w:rPr>
        <w:t xml:space="preserve">f).- y g).- Visitas a las instalaciones institucionales donde se prestaran los servicios o a las instalaciones del licitante: </w:t>
      </w:r>
    </w:p>
    <w:p w:rsidR="00F60FE0" w:rsidRPr="00F60FE0" w:rsidRDefault="00F60FE0" w:rsidP="00F60FE0">
      <w:pPr>
        <w:overflowPunct w:val="0"/>
        <w:autoSpaceDE w:val="0"/>
        <w:spacing w:after="0" w:line="240" w:lineRule="auto"/>
        <w:ind w:right="49"/>
        <w:jc w:val="both"/>
        <w:textAlignment w:val="baseline"/>
        <w:rPr>
          <w:rFonts w:cs="Arial"/>
          <w:szCs w:val="20"/>
        </w:rPr>
      </w:pPr>
      <w:r w:rsidRPr="00F60FE0">
        <w:rPr>
          <w:rFonts w:cs="Arial"/>
          <w:bCs/>
          <w:szCs w:val="20"/>
        </w:rPr>
        <w:t>Para la prestación del presente servicio no aplica</w:t>
      </w:r>
      <w:r w:rsidRPr="00F60FE0">
        <w:rPr>
          <w:rFonts w:cs="Arial"/>
          <w:szCs w:val="20"/>
        </w:rPr>
        <w:t>.</w:t>
      </w:r>
    </w:p>
    <w:p w:rsidR="00F60FE0" w:rsidRDefault="00F60FE0" w:rsidP="00F60FE0">
      <w:pPr>
        <w:spacing w:after="0" w:line="240" w:lineRule="auto"/>
        <w:ind w:right="49"/>
        <w:jc w:val="both"/>
        <w:rPr>
          <w:rFonts w:cs="Arial"/>
          <w:b/>
          <w:bCs/>
          <w:szCs w:val="20"/>
        </w:rPr>
      </w:pPr>
    </w:p>
    <w:p w:rsidR="000E34F9" w:rsidRPr="00F60FE0" w:rsidRDefault="000E34F9" w:rsidP="00F60FE0">
      <w:pPr>
        <w:spacing w:after="0" w:line="240" w:lineRule="auto"/>
        <w:ind w:right="49"/>
        <w:jc w:val="both"/>
        <w:rPr>
          <w:rFonts w:cs="Arial"/>
          <w:b/>
          <w:bCs/>
          <w:szCs w:val="20"/>
        </w:rPr>
      </w:pPr>
    </w:p>
    <w:p w:rsidR="00F60FE0" w:rsidRDefault="00F60FE0" w:rsidP="00F60FE0">
      <w:pPr>
        <w:spacing w:after="0" w:line="240" w:lineRule="auto"/>
        <w:ind w:left="851" w:right="49" w:hanging="425"/>
        <w:jc w:val="both"/>
        <w:rPr>
          <w:rFonts w:cs="Arial"/>
          <w:b/>
          <w:bCs/>
          <w:szCs w:val="20"/>
        </w:rPr>
      </w:pPr>
      <w:r w:rsidRPr="00F60FE0">
        <w:rPr>
          <w:rFonts w:cs="Arial"/>
          <w:b/>
          <w:bCs/>
          <w:szCs w:val="20"/>
        </w:rPr>
        <w:t>h).- Pena convencional y deductiva.</w:t>
      </w:r>
    </w:p>
    <w:p w:rsidR="000E34F9" w:rsidRDefault="000E34F9" w:rsidP="00F60FE0">
      <w:pPr>
        <w:spacing w:after="0" w:line="240" w:lineRule="auto"/>
        <w:ind w:left="851" w:right="49" w:hanging="425"/>
        <w:jc w:val="both"/>
        <w:rPr>
          <w:rFonts w:cs="Arial"/>
          <w:b/>
          <w:bCs/>
          <w:szCs w:val="20"/>
        </w:rPr>
      </w:pPr>
    </w:p>
    <w:p w:rsidR="0066576C" w:rsidRDefault="0066576C" w:rsidP="00F60FE0">
      <w:pPr>
        <w:spacing w:after="0" w:line="240" w:lineRule="auto"/>
        <w:ind w:left="851" w:right="49" w:hanging="425"/>
        <w:jc w:val="both"/>
        <w:rPr>
          <w:rFonts w:cs="Arial"/>
          <w:b/>
          <w:bCs/>
          <w:szCs w:val="20"/>
        </w:rPr>
      </w:pPr>
    </w:p>
    <w:p w:rsidR="00F60FE0" w:rsidRPr="00F60FE0" w:rsidRDefault="00F60FE0" w:rsidP="00BA240A">
      <w:pPr>
        <w:numPr>
          <w:ilvl w:val="0"/>
          <w:numId w:val="47"/>
        </w:numPr>
        <w:suppressAutoHyphens/>
        <w:overflowPunct w:val="0"/>
        <w:spacing w:after="0" w:line="240" w:lineRule="auto"/>
        <w:ind w:left="851" w:right="49"/>
        <w:jc w:val="both"/>
        <w:textAlignment w:val="baseline"/>
        <w:rPr>
          <w:rFonts w:cs="Arial"/>
          <w:b/>
          <w:szCs w:val="20"/>
        </w:rPr>
      </w:pPr>
      <w:r w:rsidRPr="00F60FE0">
        <w:rPr>
          <w:rFonts w:cs="Arial"/>
          <w:b/>
          <w:szCs w:val="20"/>
        </w:rPr>
        <w:t>Pena convencional:</w:t>
      </w:r>
    </w:p>
    <w:p w:rsidR="00F60FE0" w:rsidRPr="00F60FE0" w:rsidRDefault="00F60FE0" w:rsidP="00F60FE0">
      <w:pPr>
        <w:overflowPunct w:val="0"/>
        <w:spacing w:after="0" w:line="240" w:lineRule="auto"/>
        <w:ind w:right="49"/>
        <w:jc w:val="both"/>
        <w:textAlignment w:val="baseline"/>
        <w:rPr>
          <w:rFonts w:cs="Arial"/>
          <w:bCs/>
          <w:szCs w:val="20"/>
        </w:rPr>
      </w:pPr>
      <w:r w:rsidRPr="00F60FE0">
        <w:rPr>
          <w:rFonts w:cs="Arial"/>
          <w:szCs w:val="20"/>
        </w:rPr>
        <w:t xml:space="preserve">De conformidad con lo establecido en el artículo 53 de la Ley de Adquisiciones, Arrendamientos y Servicios del Sector Público, así como en el numeral 5.5.8.1. literal b), de las Políticas, Bases y Lineamientos en Materia de Adquisiciones, Arrendamientos y </w:t>
      </w:r>
      <w:r w:rsidRPr="00F60FE0">
        <w:rPr>
          <w:rFonts w:cs="Arial"/>
          <w:bCs/>
          <w:szCs w:val="20"/>
        </w:rPr>
        <w:t>Servicios del Instituto Mexicano del Seguro Social vigente</w:t>
      </w:r>
      <w:r w:rsidRPr="00F60FE0">
        <w:rPr>
          <w:rFonts w:cs="Arial"/>
          <w:szCs w:val="20"/>
        </w:rPr>
        <w:t>, la pena convencional a cargo del Proveedor, por atraso en el inicio de la prestación del servicio será del 2.5</w:t>
      </w:r>
      <w:r w:rsidRPr="00F60FE0">
        <w:rPr>
          <w:rFonts w:cs="Arial"/>
          <w:szCs w:val="20"/>
          <w:shd w:val="clear" w:color="auto" w:fill="FFFFFF"/>
        </w:rPr>
        <w:t>%</w:t>
      </w:r>
      <w:r w:rsidRPr="00F60FE0">
        <w:rPr>
          <w:rFonts w:cs="Arial"/>
          <w:szCs w:val="20"/>
        </w:rPr>
        <w:t xml:space="preserve"> (dos punto cinco por ciento) por cada día de atraso, sobre el valor del concepto incumplido, </w:t>
      </w:r>
      <w:r w:rsidRPr="00F60FE0">
        <w:rPr>
          <w:rFonts w:cs="Arial"/>
          <w:bCs/>
          <w:szCs w:val="20"/>
        </w:rPr>
        <w:t>lo cual no deberá exceder el importe de la garantía de cumplimiento de obligaciones, en caso de que se exceda se procederá a la rescisión del contrato correspondiente.</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BA240A">
      <w:pPr>
        <w:numPr>
          <w:ilvl w:val="0"/>
          <w:numId w:val="47"/>
        </w:numPr>
        <w:suppressAutoHyphens/>
        <w:overflowPunct w:val="0"/>
        <w:spacing w:after="0" w:line="240" w:lineRule="auto"/>
        <w:ind w:left="709" w:right="49" w:hanging="142"/>
        <w:jc w:val="both"/>
        <w:textAlignment w:val="baseline"/>
        <w:rPr>
          <w:rFonts w:cs="Arial"/>
          <w:b/>
          <w:szCs w:val="20"/>
        </w:rPr>
      </w:pPr>
      <w:r w:rsidRPr="00F60FE0">
        <w:rPr>
          <w:rFonts w:cs="Arial"/>
          <w:b/>
          <w:szCs w:val="20"/>
        </w:rPr>
        <w:t>Deductiva:</w:t>
      </w:r>
    </w:p>
    <w:p w:rsidR="00F60FE0" w:rsidRPr="00F60FE0" w:rsidRDefault="00F60FE0" w:rsidP="00F60FE0">
      <w:pPr>
        <w:spacing w:after="0" w:line="240" w:lineRule="auto"/>
        <w:ind w:right="49"/>
        <w:jc w:val="both"/>
        <w:rPr>
          <w:rFonts w:cs="Arial"/>
          <w:szCs w:val="20"/>
        </w:rPr>
      </w:pPr>
      <w:r w:rsidRPr="00F60FE0">
        <w:rPr>
          <w:rFonts w:cs="Arial"/>
          <w:b/>
          <w:szCs w:val="20"/>
        </w:rPr>
        <w:t>“El Instituto”</w:t>
      </w:r>
      <w:r w:rsidRPr="00F60FE0">
        <w:rPr>
          <w:rFonts w:cs="Arial"/>
          <w:szCs w:val="20"/>
        </w:rPr>
        <w:t xml:space="preserve"> de conformidad con lo dispuesto por el artículo 53 Bis de la Ley de Adquisiciones, Arrendamientos y Servicios del Sector Público, 97 de su Reglamento y 5.5.8</w:t>
      </w:r>
      <w:r w:rsidRPr="00F60FE0">
        <w:rPr>
          <w:rFonts w:cs="Arial"/>
          <w:bCs/>
          <w:szCs w:val="20"/>
        </w:rPr>
        <w:t>.</w:t>
      </w:r>
      <w:r w:rsidRPr="00F60FE0">
        <w:rPr>
          <w:rFonts w:cs="Arial"/>
          <w:szCs w:val="20"/>
        </w:rPr>
        <w:t>1</w:t>
      </w:r>
      <w:r w:rsidRPr="00F60FE0">
        <w:rPr>
          <w:rFonts w:cs="Arial"/>
          <w:bCs/>
          <w:szCs w:val="20"/>
        </w:rPr>
        <w:t xml:space="preserve"> </w:t>
      </w:r>
      <w:r w:rsidRPr="00F60FE0">
        <w:rPr>
          <w:rFonts w:cs="Arial"/>
          <w:szCs w:val="20"/>
        </w:rPr>
        <w:t>de las Políticas, Bases y Lineamientos en Materia de Adquisiciones, Arrendamientos y Servicios del Instituto Mexicano del Seguro Social, procederá a la aplicación de deducciones al pago de los servicios con motivo del incumplimiento parcial o deficiente de los mismos, cuyo límite será hasta el 10% (diez por ciento), del monto total del contrato  de éste, sin considerar el IVA, conforme a los siguientes supuestos:</w:t>
      </w:r>
    </w:p>
    <w:p w:rsidR="00F60FE0" w:rsidRPr="00F60FE0" w:rsidRDefault="00F60FE0" w:rsidP="00F60FE0">
      <w:pPr>
        <w:spacing w:after="0" w:line="240" w:lineRule="auto"/>
        <w:ind w:right="49"/>
        <w:jc w:val="both"/>
        <w:rPr>
          <w:rFonts w:cs="Arial"/>
          <w:szCs w:val="20"/>
        </w:rPr>
      </w:pPr>
    </w:p>
    <w:p w:rsidR="00F60FE0" w:rsidRPr="00F60FE0" w:rsidRDefault="00F60FE0" w:rsidP="00BA240A">
      <w:pPr>
        <w:numPr>
          <w:ilvl w:val="0"/>
          <w:numId w:val="50"/>
        </w:numPr>
        <w:autoSpaceDE w:val="0"/>
        <w:autoSpaceDN w:val="0"/>
        <w:spacing w:after="0" w:line="240" w:lineRule="auto"/>
        <w:ind w:left="567" w:right="49"/>
        <w:jc w:val="both"/>
        <w:rPr>
          <w:rFonts w:cs="Arial"/>
          <w:szCs w:val="20"/>
        </w:rPr>
      </w:pPr>
      <w:r w:rsidRPr="00F60FE0">
        <w:rPr>
          <w:rFonts w:cs="Arial"/>
          <w:szCs w:val="20"/>
        </w:rPr>
        <w:t xml:space="preserve">Si </w:t>
      </w:r>
      <w:r w:rsidRPr="00F60FE0">
        <w:rPr>
          <w:rFonts w:cs="Arial"/>
          <w:b/>
          <w:bCs/>
          <w:szCs w:val="20"/>
        </w:rPr>
        <w:t xml:space="preserve">“EL PROVEEDOR” </w:t>
      </w:r>
      <w:r w:rsidRPr="00F60FE0">
        <w:rPr>
          <w:rFonts w:cs="Arial"/>
          <w:szCs w:val="20"/>
        </w:rPr>
        <w:t xml:space="preserve">no realiza el servicio de acuerdo a las condiciones y especificaciones señaladas en el </w:t>
      </w:r>
      <w:r w:rsidRPr="00F60FE0">
        <w:rPr>
          <w:rFonts w:cs="Arial"/>
          <w:b/>
          <w:szCs w:val="20"/>
        </w:rPr>
        <w:t>Anexo Técnico</w:t>
      </w:r>
      <w:r w:rsidRPr="00F60FE0">
        <w:rPr>
          <w:rFonts w:cs="Arial"/>
          <w:szCs w:val="20"/>
        </w:rPr>
        <w:t xml:space="preserve"> se entenderá como servicio parcial y/o deficiente, por lo que se solicitará a </w:t>
      </w:r>
      <w:r w:rsidRPr="00F60FE0">
        <w:rPr>
          <w:rFonts w:cs="Arial"/>
          <w:b/>
          <w:bCs/>
          <w:szCs w:val="20"/>
        </w:rPr>
        <w:t>“EL PROVEEDOR”</w:t>
      </w:r>
      <w:r w:rsidRPr="00F60FE0">
        <w:rPr>
          <w:rFonts w:cs="Arial"/>
          <w:szCs w:val="20"/>
        </w:rPr>
        <w:t xml:space="preserve"> lo  realice de nueva cuenta de acuerdo a las especificaciones técnicas requeridas, por lo que se aplicará una deductiva del 2.5% </w:t>
      </w:r>
      <w:r w:rsidRPr="00F60FE0">
        <w:rPr>
          <w:rFonts w:cs="Arial"/>
          <w:bCs/>
          <w:szCs w:val="20"/>
        </w:rPr>
        <w:t xml:space="preserve">(dos punto cinco por ciento) </w:t>
      </w:r>
      <w:r w:rsidRPr="00F60FE0">
        <w:rPr>
          <w:rFonts w:cs="Arial"/>
          <w:szCs w:val="20"/>
        </w:rPr>
        <w:t>del monto del concepto de que se trate, por cada día de atraso en la realización correcta del servicio.</w:t>
      </w:r>
    </w:p>
    <w:p w:rsidR="00F60FE0" w:rsidRPr="00F60FE0" w:rsidRDefault="00F60FE0" w:rsidP="00F60FE0">
      <w:pPr>
        <w:spacing w:after="0" w:line="240" w:lineRule="auto"/>
        <w:ind w:left="284" w:right="49"/>
        <w:jc w:val="both"/>
        <w:rPr>
          <w:rFonts w:cs="Arial"/>
          <w:szCs w:val="20"/>
        </w:rPr>
      </w:pPr>
    </w:p>
    <w:p w:rsidR="00F60FE0" w:rsidRPr="00F60FE0" w:rsidRDefault="00F60FE0" w:rsidP="00F60FE0">
      <w:pPr>
        <w:overflowPunct w:val="0"/>
        <w:spacing w:after="0" w:line="240" w:lineRule="auto"/>
        <w:ind w:right="49"/>
        <w:jc w:val="both"/>
        <w:textAlignment w:val="baseline"/>
        <w:rPr>
          <w:rFonts w:cs="Arial"/>
          <w:bCs/>
          <w:szCs w:val="20"/>
        </w:rPr>
      </w:pPr>
      <w:r w:rsidRPr="00F60FE0">
        <w:rPr>
          <w:rFonts w:cs="Arial"/>
          <w:bCs/>
          <w:szCs w:val="20"/>
        </w:rPr>
        <w:t>Para los efectos del presente numeral, el Administrador del Contrato será el responsable de efectuar el cálculo de Ley.</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F60FE0">
      <w:pPr>
        <w:spacing w:after="0" w:line="240" w:lineRule="auto"/>
        <w:ind w:left="709" w:right="49" w:hanging="283"/>
        <w:jc w:val="both"/>
        <w:rPr>
          <w:rFonts w:cs="Arial"/>
          <w:b/>
          <w:bCs/>
          <w:szCs w:val="20"/>
        </w:rPr>
      </w:pPr>
      <w:r w:rsidRPr="00F60FE0">
        <w:rPr>
          <w:rFonts w:cs="Arial"/>
          <w:b/>
          <w:bCs/>
          <w:szCs w:val="20"/>
        </w:rPr>
        <w:t>i).- Mecanismos para responder por defectos o de la calidad del servicio:</w:t>
      </w:r>
    </w:p>
    <w:p w:rsidR="00F60FE0" w:rsidRPr="00F60FE0" w:rsidRDefault="00F60FE0" w:rsidP="00F60FE0">
      <w:pPr>
        <w:suppressAutoHyphens/>
        <w:spacing w:after="0" w:line="240" w:lineRule="auto"/>
        <w:ind w:right="49" w:firstLine="360"/>
        <w:jc w:val="both"/>
        <w:outlineLvl w:val="0"/>
        <w:rPr>
          <w:rFonts w:cs="Arial"/>
          <w:b/>
          <w:bCs/>
          <w:szCs w:val="20"/>
          <w:lang w:eastAsia="ar-SA"/>
        </w:rPr>
      </w:pPr>
      <w:bookmarkStart w:id="182" w:name="_Toc10113323"/>
      <w:r w:rsidRPr="00F60FE0">
        <w:rPr>
          <w:rFonts w:cs="Arial"/>
          <w:b/>
          <w:bCs/>
          <w:szCs w:val="20"/>
          <w:lang w:eastAsia="ar-SA"/>
        </w:rPr>
        <w:t>Garantía del servicio:</w:t>
      </w:r>
      <w:bookmarkEnd w:id="182"/>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b/>
          <w:szCs w:val="20"/>
        </w:rPr>
        <w:t xml:space="preserve">“El </w:t>
      </w:r>
      <w:r w:rsidRPr="00F60FE0">
        <w:rPr>
          <w:rFonts w:cs="Arial"/>
          <w:b/>
          <w:bCs/>
          <w:szCs w:val="20"/>
        </w:rPr>
        <w:t xml:space="preserve">PROVEEDOR” </w:t>
      </w:r>
      <w:r w:rsidRPr="00F60FE0">
        <w:rPr>
          <w:rFonts w:cs="Arial"/>
          <w:bCs/>
          <w:szCs w:val="20"/>
          <w:lang w:eastAsia="ar-SA"/>
        </w:rPr>
        <w:t>proporcionará por escrito y en papel membretado de su representada, firmado por su Representante Legal, garantía de materiales y de la mano de obra.</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50"/>
        </w:numPr>
        <w:suppressAutoHyphens/>
        <w:spacing w:after="0" w:line="240" w:lineRule="auto"/>
        <w:ind w:right="49"/>
        <w:jc w:val="both"/>
        <w:rPr>
          <w:rFonts w:cs="Arial"/>
          <w:bCs/>
          <w:szCs w:val="20"/>
          <w:lang w:eastAsia="ar-SA"/>
        </w:rPr>
      </w:pPr>
      <w:r w:rsidRPr="00F60FE0">
        <w:rPr>
          <w:rFonts w:cs="Arial"/>
          <w:bCs/>
          <w:szCs w:val="20"/>
        </w:rPr>
        <w:t xml:space="preserve">Garantía de materiales y de mano de obra: la garantía otorgada por </w:t>
      </w:r>
      <w:r w:rsidRPr="00F60FE0">
        <w:rPr>
          <w:rFonts w:cs="Arial"/>
          <w:b/>
          <w:bCs/>
          <w:szCs w:val="20"/>
        </w:rPr>
        <w:t>“EL PROVEEDOR”</w:t>
      </w:r>
      <w:r w:rsidRPr="00F60FE0">
        <w:rPr>
          <w:rFonts w:cs="Arial"/>
          <w:bCs/>
          <w:szCs w:val="20"/>
        </w:rPr>
        <w:t xml:space="preserve"> en el caso del servicio de lavado de cristales y alucobond en fachadas, la mano de obra será por un plazo de 30 días naturales, contados a partir de la fecha de recepción por parte del Jefe de Conservación de Unidad, la cual deberá de presentar al término de la prestación del servicio.</w:t>
      </w:r>
    </w:p>
    <w:p w:rsidR="00F60FE0" w:rsidRPr="00F60FE0" w:rsidRDefault="00F60FE0" w:rsidP="00F60FE0">
      <w:pPr>
        <w:suppressAutoHyphens/>
        <w:spacing w:after="0" w:line="240" w:lineRule="auto"/>
        <w:ind w:left="723" w:right="49"/>
        <w:jc w:val="both"/>
        <w:rPr>
          <w:rFonts w:cs="Arial"/>
          <w:bCs/>
          <w:szCs w:val="20"/>
          <w:lang w:eastAsia="ar-SA"/>
        </w:rPr>
      </w:pPr>
    </w:p>
    <w:p w:rsidR="00F60FE0" w:rsidRPr="00F60FE0" w:rsidRDefault="00F60FE0" w:rsidP="00BA240A">
      <w:pPr>
        <w:numPr>
          <w:ilvl w:val="0"/>
          <w:numId w:val="50"/>
        </w:numPr>
        <w:suppressAutoHyphens/>
        <w:spacing w:after="0" w:line="240" w:lineRule="auto"/>
        <w:ind w:right="49"/>
        <w:jc w:val="both"/>
        <w:rPr>
          <w:rFonts w:cs="Arial"/>
          <w:bCs/>
          <w:szCs w:val="20"/>
          <w:lang w:eastAsia="ar-SA"/>
        </w:rPr>
      </w:pPr>
      <w:r w:rsidRPr="00F60FE0">
        <w:rPr>
          <w:rFonts w:cs="Arial"/>
          <w:szCs w:val="20"/>
        </w:rPr>
        <w:t xml:space="preserve">Los materiales utilizados para la realización del servicio objeto de este requerimiento, serán sin costo adicional para </w:t>
      </w:r>
      <w:r w:rsidRPr="00F60FE0">
        <w:rPr>
          <w:rFonts w:cs="Arial"/>
          <w:b/>
          <w:szCs w:val="20"/>
        </w:rPr>
        <w:t>“EL INSTITUTO”</w:t>
      </w:r>
      <w:r w:rsidRPr="00F60FE0">
        <w:rPr>
          <w:rFonts w:cs="Arial"/>
          <w:szCs w:val="20"/>
          <w:lang w:val="es-ES_tradnl"/>
        </w:rPr>
        <w:t>, así como la transportación, maniobras, viáticos y mano de obra técnica en caso de requerirse.</w:t>
      </w:r>
    </w:p>
    <w:p w:rsidR="00F60FE0" w:rsidRPr="00F60FE0" w:rsidRDefault="00F60FE0" w:rsidP="00F60FE0">
      <w:pPr>
        <w:tabs>
          <w:tab w:val="left" w:pos="142"/>
          <w:tab w:val="left" w:pos="284"/>
          <w:tab w:val="left" w:pos="567"/>
        </w:tabs>
        <w:suppressAutoHyphens/>
        <w:spacing w:after="0" w:line="240" w:lineRule="auto"/>
        <w:ind w:left="567" w:right="49"/>
        <w:jc w:val="both"/>
        <w:rPr>
          <w:rFonts w:cs="Arial"/>
          <w:b/>
          <w:bCs/>
          <w:szCs w:val="20"/>
        </w:rPr>
      </w:pPr>
    </w:p>
    <w:p w:rsidR="00F60FE0" w:rsidRPr="00F60FE0" w:rsidRDefault="00F60FE0" w:rsidP="00F60FE0">
      <w:pPr>
        <w:spacing w:after="0" w:line="240" w:lineRule="auto"/>
        <w:ind w:left="567" w:right="49" w:hanging="141"/>
        <w:jc w:val="both"/>
        <w:rPr>
          <w:rFonts w:cs="Arial"/>
          <w:b/>
          <w:bCs/>
          <w:szCs w:val="20"/>
        </w:rPr>
      </w:pPr>
      <w:r w:rsidRPr="00F60FE0">
        <w:rPr>
          <w:rFonts w:cs="Arial"/>
          <w:b/>
          <w:bCs/>
          <w:szCs w:val="20"/>
        </w:rPr>
        <w:t>j).- Garantías de anticipos, cumplimento, defectos o vicios ocultos:</w:t>
      </w:r>
    </w:p>
    <w:p w:rsidR="00F60FE0" w:rsidRPr="00F60FE0" w:rsidRDefault="00F60FE0" w:rsidP="00F60FE0">
      <w:pPr>
        <w:spacing w:after="0" w:line="240" w:lineRule="auto"/>
        <w:ind w:left="1004" w:right="49"/>
        <w:jc w:val="both"/>
        <w:rPr>
          <w:rFonts w:cs="Arial"/>
          <w:b/>
          <w:bCs/>
          <w:szCs w:val="20"/>
        </w:rPr>
      </w:pPr>
    </w:p>
    <w:p w:rsidR="00F60FE0" w:rsidRPr="00F60FE0" w:rsidRDefault="00F60FE0" w:rsidP="00F60FE0">
      <w:pPr>
        <w:tabs>
          <w:tab w:val="left" w:pos="142"/>
          <w:tab w:val="left" w:pos="284"/>
          <w:tab w:val="left" w:pos="1725"/>
        </w:tabs>
        <w:spacing w:after="0" w:line="240" w:lineRule="auto"/>
        <w:ind w:left="709" w:right="49"/>
        <w:jc w:val="both"/>
        <w:rPr>
          <w:rFonts w:cs="Arial"/>
          <w:b/>
          <w:bCs/>
          <w:szCs w:val="20"/>
        </w:rPr>
      </w:pPr>
      <w:r w:rsidRPr="00F60FE0">
        <w:rPr>
          <w:rFonts w:cs="Arial"/>
          <w:b/>
          <w:bCs/>
          <w:szCs w:val="20"/>
        </w:rPr>
        <w:t xml:space="preserve">1.- Garantía de cumplimiento de obligaciones las cuales son </w:t>
      </w:r>
      <w:r w:rsidRPr="0066576C">
        <w:rPr>
          <w:rFonts w:cs="Arial"/>
          <w:b/>
          <w:bCs/>
          <w:sz w:val="22"/>
          <w:szCs w:val="20"/>
        </w:rPr>
        <w:t>divisibles</w:t>
      </w:r>
      <w:r w:rsidRPr="00F60FE0">
        <w:rPr>
          <w:rFonts w:cs="Arial"/>
          <w:b/>
          <w:bCs/>
          <w:szCs w:val="20"/>
        </w:rPr>
        <w:t>:</w:t>
      </w:r>
    </w:p>
    <w:p w:rsidR="00F60FE0" w:rsidRPr="00F60FE0" w:rsidRDefault="00F60FE0" w:rsidP="00F60FE0">
      <w:pPr>
        <w:spacing w:after="0" w:line="240" w:lineRule="auto"/>
        <w:jc w:val="both"/>
        <w:rPr>
          <w:rFonts w:cs="Arial"/>
          <w:szCs w:val="20"/>
        </w:rPr>
      </w:pPr>
      <w:r w:rsidRPr="00F60FE0">
        <w:rPr>
          <w:rFonts w:cs="Arial"/>
          <w:b/>
          <w:szCs w:val="20"/>
        </w:rPr>
        <w:t xml:space="preserve">“El </w:t>
      </w:r>
      <w:r w:rsidRPr="00F60FE0">
        <w:rPr>
          <w:rFonts w:cs="Arial"/>
          <w:b/>
          <w:bCs/>
          <w:szCs w:val="20"/>
        </w:rPr>
        <w:t>PROVEEDOR”</w:t>
      </w:r>
      <w:r w:rsidRPr="00F60FE0">
        <w:rPr>
          <w:rFonts w:cs="Arial"/>
          <w:szCs w:val="20"/>
        </w:rPr>
        <w:t xml:space="preserve">, para garantizar el cumplimiento de todas y cada una de las obligaciones estipuladas en el contrato adjudicado, </w:t>
      </w:r>
      <w:r w:rsidRPr="00F60FE0">
        <w:rPr>
          <w:rFonts w:cs="Arial"/>
          <w:bCs/>
          <w:szCs w:val="20"/>
        </w:rPr>
        <w:t>deberá presentar en la División de Contratos de la Coordinación Técnica de Planeación y Contratos, de la Coordinación de Adquisición de Bienes y Contratación de Servicios de la entidad contratante, póliza de fianza expedida por Afianzadora debidamente constituida en términos de la Ley Federal de Instituciones de Fianzas</w:t>
      </w:r>
      <w:r w:rsidRPr="00F60FE0">
        <w:rPr>
          <w:rFonts w:cs="Arial"/>
          <w:szCs w:val="20"/>
        </w:rPr>
        <w:t xml:space="preserve">, dentro de los </w:t>
      </w:r>
      <w:r w:rsidRPr="00F60FE0">
        <w:rPr>
          <w:rFonts w:cs="Arial"/>
          <w:szCs w:val="20"/>
          <w:shd w:val="clear" w:color="auto" w:fill="FFFFFF"/>
        </w:rPr>
        <w:t>10 (diez</w:t>
      </w:r>
      <w:r w:rsidRPr="00F60FE0">
        <w:rPr>
          <w:rFonts w:cs="Arial"/>
          <w:szCs w:val="20"/>
        </w:rPr>
        <w:t xml:space="preserve">) días naturales siguientes a la firma del contrato respectivo,  a favor de </w:t>
      </w:r>
      <w:r w:rsidRPr="00F60FE0">
        <w:rPr>
          <w:rFonts w:cs="Arial"/>
          <w:b/>
          <w:bCs/>
          <w:szCs w:val="20"/>
        </w:rPr>
        <w:t>“EL INSTITUTO”</w:t>
      </w:r>
      <w:r w:rsidRPr="00F60FE0">
        <w:rPr>
          <w:rFonts w:cs="Arial"/>
          <w:szCs w:val="20"/>
        </w:rPr>
        <w:t>, por un monto equivalente al 10</w:t>
      </w:r>
      <w:r w:rsidRPr="00F60FE0">
        <w:rPr>
          <w:rFonts w:cs="Arial"/>
          <w:szCs w:val="20"/>
          <w:shd w:val="clear" w:color="auto" w:fill="FFFFFF"/>
        </w:rPr>
        <w:t xml:space="preserve">% (diez por ciento) </w:t>
      </w:r>
      <w:r w:rsidRPr="00F60FE0">
        <w:rPr>
          <w:rFonts w:cs="Arial"/>
          <w:szCs w:val="20"/>
        </w:rPr>
        <w:t xml:space="preserve">sobre el importe total adjudicado, sin incluir el I.V.A., en moneda nacional, de conformidad con lo establecido en el artículo 48 de la Ley de Adquisiciones, Arrendamientos y Servicios del Sector Público, </w:t>
      </w:r>
      <w:r w:rsidRPr="00F60FE0">
        <w:rPr>
          <w:rFonts w:cs="Arial"/>
          <w:bCs/>
          <w:szCs w:val="20"/>
        </w:rPr>
        <w:t xml:space="preserve">así como en el numeral 5.5.5 de las Políticas, Bases y Lineamientos en Materia de Adquisiciones, Arrendamientos y Servicios del Instituto Mexicano del Seguro Social vigente, </w:t>
      </w:r>
      <w:r w:rsidRPr="00F60FE0">
        <w:rPr>
          <w:rFonts w:cs="Arial"/>
          <w:szCs w:val="20"/>
        </w:rPr>
        <w:t>la cual en caso de incumplimiento se aplicará de manera proporciona al monto de las obligaciones incumplidas.</w:t>
      </w:r>
    </w:p>
    <w:p w:rsidR="00F60FE0" w:rsidRPr="00F60FE0" w:rsidRDefault="00F60FE0" w:rsidP="00F60FE0">
      <w:pPr>
        <w:tabs>
          <w:tab w:val="left" w:pos="142"/>
          <w:tab w:val="left" w:pos="284"/>
          <w:tab w:val="left" w:pos="567"/>
        </w:tabs>
        <w:suppressAutoHyphens/>
        <w:spacing w:after="0" w:line="240" w:lineRule="auto"/>
        <w:ind w:left="567" w:right="49"/>
        <w:jc w:val="both"/>
        <w:rPr>
          <w:rFonts w:cs="Arial"/>
          <w:b/>
          <w:bCs/>
          <w:szCs w:val="20"/>
        </w:rPr>
      </w:pPr>
    </w:p>
    <w:p w:rsidR="00F60FE0" w:rsidRPr="00F60FE0" w:rsidRDefault="00F60FE0" w:rsidP="00F60FE0">
      <w:pPr>
        <w:spacing w:after="0" w:line="240" w:lineRule="auto"/>
        <w:ind w:left="426" w:right="49"/>
        <w:jc w:val="both"/>
        <w:rPr>
          <w:rFonts w:cs="Arial"/>
          <w:b/>
          <w:bCs/>
          <w:szCs w:val="20"/>
        </w:rPr>
      </w:pPr>
      <w:r w:rsidRPr="00F60FE0">
        <w:rPr>
          <w:rFonts w:cs="Arial"/>
          <w:b/>
          <w:bCs/>
          <w:szCs w:val="20"/>
        </w:rPr>
        <w:t>k).- Forma de pago:</w:t>
      </w:r>
    </w:p>
    <w:p w:rsidR="00F60FE0" w:rsidRPr="00F60FE0" w:rsidRDefault="00F60FE0" w:rsidP="00F60FE0">
      <w:pPr>
        <w:spacing w:after="0" w:line="240" w:lineRule="auto"/>
        <w:ind w:right="49"/>
        <w:jc w:val="both"/>
        <w:rPr>
          <w:rFonts w:cs="Arial"/>
          <w:b/>
          <w:bCs/>
          <w:szCs w:val="20"/>
          <w:lang w:val="es-ES_tradnl"/>
        </w:rPr>
      </w:pPr>
      <w:r w:rsidRPr="00F60FE0">
        <w:rPr>
          <w:rFonts w:cs="Arial"/>
          <w:b/>
          <w:bCs/>
          <w:szCs w:val="20"/>
          <w:lang w:val="es-ES_tradnl"/>
        </w:rPr>
        <w:t>Condiciones de precio y pago.</w:t>
      </w:r>
    </w:p>
    <w:p w:rsidR="00F60FE0" w:rsidRPr="00F60FE0" w:rsidRDefault="00F60FE0" w:rsidP="00F60FE0">
      <w:pPr>
        <w:spacing w:after="0" w:line="240" w:lineRule="auto"/>
        <w:ind w:left="360" w:right="49"/>
        <w:jc w:val="both"/>
        <w:rPr>
          <w:rFonts w:cs="Arial"/>
          <w:b/>
          <w:bCs/>
          <w:szCs w:val="20"/>
        </w:rPr>
      </w:pP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1.- Precio:</w:t>
      </w:r>
    </w:p>
    <w:p w:rsidR="00F60FE0" w:rsidRPr="00F60FE0" w:rsidRDefault="00F60FE0" w:rsidP="00F60FE0">
      <w:pPr>
        <w:spacing w:after="0" w:line="240" w:lineRule="auto"/>
        <w:ind w:left="426" w:right="49"/>
        <w:jc w:val="both"/>
        <w:rPr>
          <w:rFonts w:cs="Arial"/>
          <w:szCs w:val="20"/>
        </w:rPr>
      </w:pPr>
      <w:r w:rsidRPr="00F60FE0">
        <w:rPr>
          <w:rFonts w:cs="Arial"/>
          <w:bCs/>
          <w:szCs w:val="20"/>
        </w:rPr>
        <w:t>Se deberá cotizar en moneda nacional, l</w:t>
      </w:r>
      <w:r w:rsidRPr="00F60FE0">
        <w:rPr>
          <w:rFonts w:cs="Arial"/>
          <w:szCs w:val="20"/>
        </w:rPr>
        <w:t>os precios ofertados serán fijos durante la vigencia del contrato.</w:t>
      </w:r>
    </w:p>
    <w:p w:rsidR="00F60FE0" w:rsidRPr="00F60FE0" w:rsidRDefault="00F60FE0" w:rsidP="00F60FE0">
      <w:pPr>
        <w:spacing w:after="0" w:line="240" w:lineRule="auto"/>
        <w:ind w:left="360" w:right="49"/>
        <w:jc w:val="both"/>
        <w:rPr>
          <w:rFonts w:cs="Arial"/>
          <w:szCs w:val="20"/>
        </w:rPr>
      </w:pP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2.- Pago:</w:t>
      </w:r>
    </w:p>
    <w:p w:rsidR="00F60FE0" w:rsidRPr="00F60FE0" w:rsidRDefault="00F60FE0" w:rsidP="00F60FE0">
      <w:pPr>
        <w:spacing w:after="0" w:line="240" w:lineRule="auto"/>
        <w:ind w:left="360" w:right="49"/>
        <w:jc w:val="both"/>
        <w:rPr>
          <w:rFonts w:cs="Arial"/>
          <w:bCs/>
          <w:szCs w:val="20"/>
        </w:rPr>
      </w:pPr>
      <w:r w:rsidRPr="00F60FE0">
        <w:rPr>
          <w:rFonts w:cs="Arial"/>
          <w:bCs/>
          <w:szCs w:val="20"/>
        </w:rPr>
        <w:t>El pago</w:t>
      </w:r>
      <w:r w:rsidRPr="00F60FE0">
        <w:rPr>
          <w:rFonts w:cs="Arial"/>
          <w:b/>
          <w:bCs/>
          <w:szCs w:val="20"/>
        </w:rPr>
        <w:t xml:space="preserve"> </w:t>
      </w:r>
      <w:r w:rsidRPr="00F60FE0">
        <w:rPr>
          <w:rFonts w:cs="Arial"/>
          <w:bCs/>
          <w:szCs w:val="20"/>
        </w:rPr>
        <w:t>se efectuará en moneda nacional, por</w:t>
      </w:r>
      <w:r w:rsidRPr="00F60FE0">
        <w:rPr>
          <w:rFonts w:cs="Arial"/>
          <w:b/>
          <w:bCs/>
          <w:szCs w:val="20"/>
        </w:rPr>
        <w:t xml:space="preserve"> </w:t>
      </w:r>
      <w:r w:rsidRPr="00F60FE0">
        <w:rPr>
          <w:rFonts w:cs="Arial"/>
          <w:bCs/>
          <w:szCs w:val="20"/>
        </w:rPr>
        <w:t xml:space="preserve">servicio concluido y por inmueble de acuerdo a la programación de la prestación del mismo, a los 15 días naturales posteriores en que </w:t>
      </w:r>
      <w:r w:rsidRPr="00F60FE0">
        <w:rPr>
          <w:rFonts w:cs="Arial"/>
          <w:b/>
          <w:szCs w:val="20"/>
        </w:rPr>
        <w:t xml:space="preserve">“EL PROVEEDOR” </w:t>
      </w:r>
      <w:r w:rsidRPr="00F60FE0">
        <w:rPr>
          <w:rFonts w:cs="Arial"/>
          <w:bCs/>
          <w:szCs w:val="20"/>
        </w:rPr>
        <w:t>presente en las oficinas de la División de Trámite de Erogaciones, sita en la calle de Tiburcio Montiel No. 15 (esquina con Gómez Pedraza), Col. San Miguel Chapultepec, C.P. 11850, en la Ciudad de México, en días y horas hábiles, la documentación descrita en el siguiente punto, previa revisión de la misma por parte de los servidores públicos siguientes: el Administrador de Conjunto, así como del Jefe de Conservación de Unidad correspondiente, adscritos a la División de Inmuebles Centrales dependientes de la Coordinación Técnica de Conservación y Servicios Complementarios de la Coordinación de Conservación y Servicios Generales.</w:t>
      </w:r>
    </w:p>
    <w:p w:rsidR="00F60FE0" w:rsidRPr="00F60FE0" w:rsidRDefault="00F60FE0" w:rsidP="00F60FE0">
      <w:pPr>
        <w:spacing w:after="0" w:line="240" w:lineRule="auto"/>
        <w:ind w:right="49"/>
        <w:jc w:val="both"/>
        <w:rPr>
          <w:rFonts w:cs="Arial"/>
          <w:bCs/>
          <w:szCs w:val="20"/>
        </w:rPr>
      </w:pPr>
    </w:p>
    <w:p w:rsidR="00F60FE0" w:rsidRPr="00F60FE0" w:rsidRDefault="00F60FE0" w:rsidP="00F60FE0">
      <w:pPr>
        <w:spacing w:after="0" w:line="240" w:lineRule="auto"/>
        <w:ind w:left="284" w:right="49"/>
        <w:jc w:val="both"/>
        <w:rPr>
          <w:rFonts w:cs="Arial"/>
          <w:bCs/>
          <w:szCs w:val="20"/>
        </w:rPr>
      </w:pPr>
      <w:r w:rsidRPr="00F60FE0">
        <w:rPr>
          <w:rFonts w:cs="Arial"/>
          <w:b/>
          <w:szCs w:val="20"/>
        </w:rPr>
        <w:t>“EL PROVEEDOR”</w:t>
      </w:r>
      <w:r w:rsidRPr="00F60FE0">
        <w:rPr>
          <w:rFonts w:cs="Arial"/>
          <w:bCs/>
          <w:szCs w:val="20"/>
        </w:rPr>
        <w:t xml:space="preserve"> deberá entregar los siguientes documentos:</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
          <w:bCs/>
          <w:szCs w:val="20"/>
        </w:rPr>
      </w:pPr>
      <w:r w:rsidRPr="00F60FE0">
        <w:rPr>
          <w:rFonts w:cs="Arial"/>
          <w:bCs/>
          <w:szCs w:val="20"/>
        </w:rPr>
        <w:t xml:space="preserve">Factura electrónica que expida </w:t>
      </w:r>
      <w:r w:rsidRPr="00F60FE0">
        <w:rPr>
          <w:rFonts w:cs="Arial"/>
          <w:b/>
          <w:bCs/>
          <w:szCs w:val="20"/>
        </w:rPr>
        <w:t>“EL PROVEEDOR”</w:t>
      </w:r>
      <w:r w:rsidRPr="00F60FE0">
        <w:rPr>
          <w:rFonts w:cs="Arial"/>
          <w:bCs/>
          <w:szCs w:val="20"/>
        </w:rPr>
        <w:t xml:space="preserve"> a nombre del Instituto Mexicano del Seguro Social, con domicilio fiscal en Av. Paseo de la Reforma No. 476, Col. Juárez, Alcaldía Cuauhtémoc C. P. 06600, en la Ciudad de  México  y R. F. C. IMS-421231-I45, que reúna los requisitos fiscales, en la que se indiquen los servicios prestados, número de proveedor, número de contrato, número de fianza y denominación social de la Afianzadora; así como el </w:t>
      </w:r>
      <w:r w:rsidRPr="00F60FE0">
        <w:rPr>
          <w:rFonts w:cs="Arial"/>
          <w:b/>
          <w:bCs/>
          <w:szCs w:val="20"/>
        </w:rPr>
        <w:t>acta para hacer constar la recepción física de la prestación de servicio</w:t>
      </w:r>
      <w:r w:rsidRPr="00F60FE0">
        <w:rPr>
          <w:rFonts w:cs="Arial"/>
          <w:bCs/>
          <w:szCs w:val="20"/>
        </w:rPr>
        <w:t>, que demuestra la entrega recepción del servicio prestado, la cual deberá ser elaborada y firmada por el Administrador del Conjunto y el Jefe de Conservación de Unidad correspondiente adscritos a la División de Inmuebles Centrales, dependientes de la Coordinación Técnica de Conservación y Servicios Complementarios de la Coordinación de Conservación y Servicios Generales.</w:t>
      </w:r>
    </w:p>
    <w:p w:rsidR="00F60FE0" w:rsidRPr="00F60FE0" w:rsidRDefault="00F60FE0" w:rsidP="00F60FE0">
      <w:pPr>
        <w:suppressAutoHyphens/>
        <w:spacing w:after="0" w:line="240" w:lineRule="auto"/>
        <w:ind w:left="720" w:right="49"/>
        <w:jc w:val="both"/>
        <w:rPr>
          <w:rFonts w:cs="Arial"/>
          <w:b/>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Original para su debido cotejo con carácter de devolutivo y copia del contrato suscrito con </w:t>
      </w:r>
      <w:r w:rsidRPr="00F60FE0">
        <w:rPr>
          <w:rFonts w:cs="Arial"/>
          <w:b/>
          <w:bCs/>
          <w:szCs w:val="20"/>
        </w:rPr>
        <w:t>“EL INSTITUTO”</w:t>
      </w:r>
      <w:r w:rsidRPr="00F60FE0">
        <w:rPr>
          <w:rFonts w:cs="Arial"/>
          <w:bCs/>
          <w:szCs w:val="20"/>
        </w:rPr>
        <w:t>.</w:t>
      </w:r>
    </w:p>
    <w:p w:rsidR="00F60FE0" w:rsidRPr="00F60FE0" w:rsidRDefault="00F60FE0" w:rsidP="00F60FE0">
      <w:pPr>
        <w:pStyle w:val="Prrafodelista"/>
        <w:ind w:right="49"/>
        <w:rPr>
          <w:rFonts w:ascii="Arial" w:hAnsi="Arial" w:cs="Arial"/>
          <w:bCs/>
          <w:sz w:val="20"/>
          <w:szCs w:val="20"/>
        </w:rPr>
      </w:pPr>
    </w:p>
    <w:p w:rsidR="00F60FE0" w:rsidRPr="00F60FE0" w:rsidRDefault="00F60FE0" w:rsidP="00F60FE0">
      <w:pPr>
        <w:pStyle w:val="Prrafodelista"/>
        <w:ind w:left="0" w:right="49"/>
        <w:contextualSpacing/>
        <w:jc w:val="both"/>
        <w:rPr>
          <w:rFonts w:ascii="Arial" w:hAnsi="Arial" w:cs="Arial"/>
          <w:b/>
          <w:sz w:val="20"/>
          <w:szCs w:val="20"/>
        </w:rPr>
      </w:pPr>
      <w:r w:rsidRPr="00F60FE0">
        <w:rPr>
          <w:rFonts w:ascii="Arial" w:hAnsi="Arial" w:cs="Arial"/>
          <w:bCs/>
          <w:sz w:val="20"/>
          <w:szCs w:val="20"/>
        </w:rPr>
        <w:t>Además de la copia de los documentos vigentes referentes a: Opinión de cumplimiento de Obligaciones Fiscales en Materia de Seguridad Social, Opinión del cumplimiento de obligaciones fiscales y Constancia vigente de situación fiscal emitida por el Instituto del Fondo Nacional de la Vivienda para los Trabajadores (INFONAVIT).</w:t>
      </w:r>
    </w:p>
    <w:p w:rsidR="00F60FE0" w:rsidRPr="00F60FE0" w:rsidRDefault="00F60FE0" w:rsidP="00F60FE0">
      <w:pPr>
        <w:spacing w:after="0" w:line="240" w:lineRule="auto"/>
        <w:ind w:right="49"/>
        <w:jc w:val="both"/>
        <w:rPr>
          <w:rFonts w:cs="Arial"/>
          <w:b/>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Copia de la garantía de cumplimiento del contrato.</w:t>
      </w:r>
    </w:p>
    <w:p w:rsidR="00F60FE0" w:rsidRPr="00F60FE0" w:rsidRDefault="00F60FE0" w:rsidP="00F60FE0">
      <w:pPr>
        <w:spacing w:after="0" w:line="240" w:lineRule="auto"/>
        <w:ind w:left="993"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Nota de crédito a favor de </w:t>
      </w:r>
      <w:r w:rsidRPr="00F60FE0">
        <w:rPr>
          <w:rFonts w:cs="Arial"/>
          <w:b/>
          <w:bCs/>
          <w:szCs w:val="20"/>
        </w:rPr>
        <w:t>“EL INSTITUTO”</w:t>
      </w:r>
      <w:r w:rsidRPr="00F60FE0">
        <w:rPr>
          <w:rFonts w:cs="Arial"/>
          <w:bCs/>
          <w:szCs w:val="20"/>
        </w:rPr>
        <w:t xml:space="preserve"> por el importe de la sanción en   caso de entrega extemporánea de los servicios.</w:t>
      </w:r>
    </w:p>
    <w:p w:rsidR="00F60FE0" w:rsidRPr="00F60FE0" w:rsidRDefault="00F60FE0" w:rsidP="00F60FE0">
      <w:pPr>
        <w:spacing w:after="0" w:line="240" w:lineRule="auto"/>
        <w:ind w:left="993"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
          <w:bCs/>
          <w:szCs w:val="20"/>
        </w:rPr>
      </w:pPr>
      <w:r w:rsidRPr="00F60FE0">
        <w:rPr>
          <w:rFonts w:cs="Arial"/>
          <w:b/>
          <w:bCs/>
          <w:szCs w:val="20"/>
        </w:rPr>
        <w:t xml:space="preserve">“EL PROVEEDOR” </w:t>
      </w:r>
      <w:r w:rsidRPr="00F60FE0">
        <w:rPr>
          <w:rFonts w:cs="Arial"/>
          <w:bCs/>
          <w:szCs w:val="20"/>
        </w:rPr>
        <w:t xml:space="preserve">acepta que </w:t>
      </w:r>
      <w:r w:rsidRPr="00F60FE0">
        <w:rPr>
          <w:rFonts w:cs="Arial"/>
          <w:b/>
          <w:bCs/>
          <w:szCs w:val="20"/>
        </w:rPr>
        <w:t xml:space="preserve">“EL INSTITUTO” </w:t>
      </w:r>
      <w:r w:rsidRPr="00F60FE0">
        <w:rPr>
          <w:rFonts w:cs="Arial"/>
          <w:bCs/>
          <w:szCs w:val="20"/>
        </w:rPr>
        <w:t xml:space="preserve">le efectué el pago a través de transferencia electrónica, obligándose para tal efecto a proporcionar en su oportunidad el número de cuenta, CLABE, banco y sucursal a nombre de </w:t>
      </w:r>
      <w:r w:rsidRPr="00F60FE0">
        <w:rPr>
          <w:rFonts w:cs="Arial"/>
          <w:b/>
          <w:bCs/>
          <w:szCs w:val="20"/>
        </w:rPr>
        <w:t>“EL PROVEEDOR”</w:t>
      </w:r>
      <w:r w:rsidRPr="00F60FE0">
        <w:rPr>
          <w:rFonts w:cs="Arial"/>
          <w:bCs/>
          <w:szCs w:val="20"/>
        </w:rPr>
        <w:t>.</w:t>
      </w:r>
    </w:p>
    <w:p w:rsidR="00F60FE0" w:rsidRPr="00F60FE0" w:rsidRDefault="00F60FE0" w:rsidP="00F60FE0">
      <w:pPr>
        <w:spacing w:after="0" w:line="240" w:lineRule="auto"/>
        <w:ind w:right="49"/>
        <w:jc w:val="both"/>
        <w:rPr>
          <w:rFonts w:cs="Arial"/>
          <w:b/>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El pago de su factura se realizará mediante transferencia electrónica de fondos, a través del esquema electrónico interbancario que </w:t>
      </w:r>
      <w:r w:rsidRPr="00F60FE0">
        <w:rPr>
          <w:rFonts w:cs="Arial"/>
          <w:b/>
          <w:bCs/>
          <w:szCs w:val="20"/>
        </w:rPr>
        <w:t xml:space="preserve">“EL INSTITUTO” </w:t>
      </w:r>
      <w:r w:rsidRPr="00F60FE0">
        <w:rPr>
          <w:rFonts w:cs="Arial"/>
          <w:bCs/>
          <w:szCs w:val="20"/>
        </w:rPr>
        <w:t xml:space="preserve">tiene en operación, a menos que </w:t>
      </w:r>
      <w:r w:rsidRPr="00F60FE0">
        <w:rPr>
          <w:rFonts w:cs="Arial"/>
          <w:b/>
          <w:bCs/>
          <w:szCs w:val="20"/>
        </w:rPr>
        <w:t xml:space="preserve">“EL PROVEEDOR” </w:t>
      </w:r>
      <w:r w:rsidRPr="00F60FE0">
        <w:rPr>
          <w:rFonts w:cs="Arial"/>
          <w:bCs/>
          <w:szCs w:val="20"/>
        </w:rPr>
        <w:t>acredite en forma fehaciente la imposibilidad para ello.</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En caso de que </w:t>
      </w:r>
      <w:r w:rsidRPr="00F60FE0">
        <w:rPr>
          <w:rFonts w:cs="Arial"/>
          <w:b/>
          <w:bCs/>
          <w:szCs w:val="20"/>
        </w:rPr>
        <w:t xml:space="preserve">“EL PROVEEDOR” </w:t>
      </w:r>
      <w:r w:rsidRPr="00F60FE0">
        <w:rPr>
          <w:rFonts w:cs="Arial"/>
          <w:bCs/>
          <w:szCs w:val="20"/>
        </w:rPr>
        <w:t>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numPr>
          <w:ilvl w:val="0"/>
          <w:numId w:val="32"/>
        </w:numPr>
        <w:spacing w:after="0" w:line="240" w:lineRule="auto"/>
        <w:ind w:right="49"/>
        <w:jc w:val="both"/>
        <w:rPr>
          <w:rFonts w:cs="Arial"/>
          <w:bCs/>
          <w:szCs w:val="20"/>
        </w:rPr>
      </w:pPr>
      <w:r w:rsidRPr="00F60FE0">
        <w:rPr>
          <w:rFonts w:cs="Arial"/>
          <w:bCs/>
          <w:szCs w:val="20"/>
        </w:rPr>
        <w:t xml:space="preserve">El pago se depositará en la fecha programada, a través del esquema interbancario si la cuenta bancaria de </w:t>
      </w:r>
      <w:r w:rsidRPr="00F60FE0">
        <w:rPr>
          <w:rFonts w:cs="Arial"/>
          <w:b/>
          <w:bCs/>
          <w:szCs w:val="20"/>
        </w:rPr>
        <w:t>“EL PROVEEDOR”</w:t>
      </w:r>
      <w:r w:rsidRPr="00F60FE0">
        <w:rPr>
          <w:rFonts w:cs="Arial"/>
          <w:bCs/>
          <w:szCs w:val="20"/>
        </w:rPr>
        <w:t xml:space="preserve"> está contratada con BANORTE, S.A., BBVA BANCOMER, S.A., HSBC, S.A., SCOTIABANK, S.A., o a través del esquema interbancario vía Sistema de Pagos Electrónicos Interbancarios (SPEI), si la cuenta pertenece a un banco distinto a los mencionados.</w:t>
      </w:r>
    </w:p>
    <w:p w:rsidR="00F60FE0" w:rsidRPr="00F60FE0" w:rsidRDefault="00F60FE0" w:rsidP="00F60FE0">
      <w:pPr>
        <w:spacing w:after="0" w:line="240" w:lineRule="auto"/>
        <w:ind w:left="993" w:right="49"/>
        <w:jc w:val="both"/>
        <w:rPr>
          <w:rFonts w:cs="Arial"/>
          <w:bCs/>
          <w:szCs w:val="20"/>
        </w:rPr>
      </w:pPr>
    </w:p>
    <w:p w:rsidR="00F60FE0" w:rsidRPr="00F60FE0" w:rsidRDefault="00F60FE0" w:rsidP="00F60FE0">
      <w:pPr>
        <w:suppressAutoHyphens/>
        <w:spacing w:after="0" w:line="240" w:lineRule="auto"/>
        <w:ind w:right="49"/>
        <w:jc w:val="both"/>
        <w:rPr>
          <w:rFonts w:cs="Arial"/>
          <w:bCs/>
          <w:szCs w:val="20"/>
        </w:rPr>
      </w:pPr>
      <w:r w:rsidRPr="00F60FE0">
        <w:rPr>
          <w:rFonts w:cs="Arial"/>
          <w:b/>
          <w:bCs/>
          <w:szCs w:val="20"/>
        </w:rPr>
        <w:t>“EL PROVEEDOR”</w:t>
      </w:r>
      <w:r w:rsidRPr="00F60FE0">
        <w:rPr>
          <w:rFonts w:cs="Arial"/>
          <w:bCs/>
          <w:szCs w:val="20"/>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F60FE0">
        <w:rPr>
          <w:rFonts w:cs="Arial"/>
          <w:b/>
          <w:bCs/>
          <w:szCs w:val="20"/>
        </w:rPr>
        <w:t>“EL PROVEEDOR”</w:t>
      </w:r>
      <w:r w:rsidRPr="00F60FE0">
        <w:rPr>
          <w:rFonts w:cs="Arial"/>
          <w:bCs/>
          <w:szCs w:val="20"/>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F60FE0" w:rsidRPr="00F60FE0" w:rsidRDefault="00F60FE0" w:rsidP="00F60FE0">
      <w:pPr>
        <w:spacing w:after="0" w:line="240" w:lineRule="auto"/>
        <w:ind w:right="49"/>
        <w:jc w:val="both"/>
        <w:rPr>
          <w:rFonts w:cs="Arial"/>
          <w:bCs/>
          <w:szCs w:val="20"/>
        </w:rPr>
      </w:pPr>
    </w:p>
    <w:p w:rsidR="00F60FE0" w:rsidRPr="00F60FE0" w:rsidRDefault="00F60FE0" w:rsidP="00F60FE0">
      <w:pPr>
        <w:suppressAutoHyphens/>
        <w:spacing w:after="0" w:line="240" w:lineRule="auto"/>
        <w:ind w:right="49"/>
        <w:jc w:val="both"/>
        <w:rPr>
          <w:rFonts w:cs="Arial"/>
          <w:bCs/>
          <w:szCs w:val="20"/>
        </w:rPr>
      </w:pPr>
      <w:r w:rsidRPr="00F60FE0">
        <w:rPr>
          <w:rFonts w:cs="Arial"/>
          <w:bCs/>
          <w:szCs w:val="20"/>
        </w:rPr>
        <w:t xml:space="preserve">El pago de los servicios quedará condicionado, en su caso, proporcionalmente al pago que </w:t>
      </w:r>
      <w:r w:rsidRPr="00F60FE0">
        <w:rPr>
          <w:rFonts w:cs="Arial"/>
          <w:b/>
          <w:bCs/>
          <w:szCs w:val="20"/>
        </w:rPr>
        <w:t>“EL PROVEEDOR”</w:t>
      </w:r>
      <w:r w:rsidRPr="00F60FE0">
        <w:rPr>
          <w:rFonts w:cs="Arial"/>
          <w:bCs/>
          <w:szCs w:val="20"/>
        </w:rPr>
        <w:t xml:space="preserve"> deba efectuar por concepto de deducciones y penas convencionales por atraso en la prestación del servicio, y/o deducciones a las que se haga acreedor.</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F60FE0">
      <w:pPr>
        <w:spacing w:after="0" w:line="240" w:lineRule="auto"/>
        <w:ind w:left="426" w:right="49"/>
        <w:jc w:val="both"/>
        <w:rPr>
          <w:rFonts w:cs="Arial"/>
          <w:b/>
          <w:bCs/>
          <w:szCs w:val="20"/>
        </w:rPr>
      </w:pPr>
      <w:r w:rsidRPr="00F60FE0">
        <w:rPr>
          <w:rFonts w:cs="Arial"/>
          <w:b/>
          <w:bCs/>
          <w:szCs w:val="20"/>
        </w:rPr>
        <w:t>l).- Mecanismos de comprobación, supervisión y verificación de servicios:</w:t>
      </w:r>
    </w:p>
    <w:p w:rsidR="00F60FE0" w:rsidRPr="00F60FE0" w:rsidRDefault="00F60FE0" w:rsidP="00F60FE0">
      <w:pPr>
        <w:spacing w:after="0" w:line="240" w:lineRule="auto"/>
        <w:ind w:left="426" w:right="49"/>
        <w:jc w:val="both"/>
        <w:rPr>
          <w:rFonts w:cs="Arial"/>
          <w:b/>
          <w:bCs/>
          <w:szCs w:val="20"/>
        </w:rPr>
      </w:pPr>
    </w:p>
    <w:p w:rsidR="00F60FE0" w:rsidRPr="00F60FE0" w:rsidRDefault="00F60FE0" w:rsidP="00BA240A">
      <w:pPr>
        <w:numPr>
          <w:ilvl w:val="0"/>
          <w:numId w:val="33"/>
        </w:numPr>
        <w:suppressAutoHyphens/>
        <w:overflowPunct w:val="0"/>
        <w:spacing w:after="0" w:line="240" w:lineRule="auto"/>
        <w:ind w:left="851" w:right="49"/>
        <w:jc w:val="both"/>
        <w:textAlignment w:val="baseline"/>
        <w:rPr>
          <w:rFonts w:cs="Arial"/>
          <w:b/>
          <w:bCs/>
          <w:szCs w:val="20"/>
        </w:rPr>
      </w:pPr>
      <w:r w:rsidRPr="00F60FE0">
        <w:rPr>
          <w:rFonts w:cs="Arial"/>
          <w:b/>
          <w:bCs/>
          <w:szCs w:val="20"/>
        </w:rPr>
        <w:t xml:space="preserve">Supervisión: </w:t>
      </w: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bCs/>
          <w:szCs w:val="20"/>
          <w:lang w:eastAsia="ar-SA"/>
        </w:rPr>
        <w:t xml:space="preserve"> </w:t>
      </w:r>
      <w:r w:rsidRPr="00F60FE0">
        <w:rPr>
          <w:rFonts w:cs="Arial"/>
          <w:b/>
          <w:bCs/>
          <w:szCs w:val="20"/>
          <w:lang w:eastAsia="ar-SA"/>
        </w:rPr>
        <w:t xml:space="preserve">“EL INSTITUTO” </w:t>
      </w:r>
      <w:r w:rsidRPr="00F60FE0">
        <w:rPr>
          <w:rFonts w:cs="Arial"/>
          <w:bCs/>
          <w:szCs w:val="20"/>
        </w:rPr>
        <w:t>a través del Administrador de conjunto y/o el Jefe de Conservación de Unidad correspondiente,</w:t>
      </w:r>
      <w:r w:rsidRPr="00F60FE0">
        <w:rPr>
          <w:rFonts w:cs="Arial"/>
          <w:bCs/>
          <w:szCs w:val="20"/>
          <w:lang w:eastAsia="ar-SA"/>
        </w:rPr>
        <w:t xml:space="preserve"> en cualquier momento y sin aviso alguno, podrá verificar la calidad de los materiales que se utilizarán en la prestación del servicio que otorgue</w:t>
      </w:r>
      <w:r w:rsidRPr="00F60FE0">
        <w:rPr>
          <w:rFonts w:cs="Arial"/>
          <w:b/>
          <w:bCs/>
          <w:szCs w:val="20"/>
          <w:lang w:eastAsia="ar-SA"/>
        </w:rPr>
        <w:t xml:space="preserve"> “EL PROVEEDOR”</w:t>
      </w:r>
      <w:r w:rsidRPr="00F60FE0">
        <w:rPr>
          <w:rFonts w:cs="Arial"/>
          <w:bCs/>
          <w:szCs w:val="20"/>
          <w:lang w:eastAsia="ar-SA"/>
        </w:rPr>
        <w:t xml:space="preserve">, con el objeto de verificar el estricto cumplimiento del servicio bajo las condiciones técnicas requeridas; por lo que </w:t>
      </w:r>
      <w:r w:rsidRPr="00F60FE0">
        <w:rPr>
          <w:rFonts w:cs="Arial"/>
          <w:b/>
          <w:bCs/>
          <w:szCs w:val="20"/>
          <w:lang w:eastAsia="ar-SA"/>
        </w:rPr>
        <w:t>“EL PROVEEDOR”</w:t>
      </w:r>
      <w:r w:rsidRPr="00F60FE0">
        <w:rPr>
          <w:rFonts w:cs="Arial"/>
          <w:bCs/>
          <w:szCs w:val="20"/>
          <w:lang w:eastAsia="ar-SA"/>
        </w:rPr>
        <w:t xml:space="preserve"> se obliga a permitir la revisión del personal que</w:t>
      </w:r>
      <w:r w:rsidRPr="00F60FE0">
        <w:rPr>
          <w:rFonts w:cs="Arial"/>
          <w:b/>
          <w:bCs/>
          <w:szCs w:val="20"/>
          <w:lang w:eastAsia="ar-SA"/>
        </w:rPr>
        <w:t xml:space="preserve"> “EL INSTITUTO”</w:t>
      </w:r>
      <w:r w:rsidRPr="00F60FE0">
        <w:rPr>
          <w:rFonts w:cs="Arial"/>
          <w:bCs/>
          <w:szCs w:val="20"/>
          <w:lang w:eastAsia="ar-SA"/>
        </w:rPr>
        <w:t xml:space="preserve"> designe para tal fin en el momento de la prestación del servicio levantándose acta circunstanciada de los resultados que se obtenga. </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33"/>
        </w:numPr>
        <w:suppressAutoHyphens/>
        <w:spacing w:after="0" w:line="240" w:lineRule="auto"/>
        <w:ind w:left="709" w:right="49" w:hanging="283"/>
        <w:jc w:val="both"/>
        <w:rPr>
          <w:rFonts w:cs="Arial"/>
          <w:bCs/>
          <w:szCs w:val="20"/>
        </w:rPr>
      </w:pPr>
      <w:r w:rsidRPr="00F60FE0">
        <w:rPr>
          <w:rFonts w:cs="Arial"/>
          <w:b/>
          <w:bCs/>
          <w:szCs w:val="20"/>
        </w:rPr>
        <w:t>Comunicación entre las partes:</w:t>
      </w: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bCs/>
          <w:szCs w:val="20"/>
          <w:lang w:eastAsia="ar-SA"/>
        </w:rPr>
        <w:t>Al inicio de la prestación de los servicios se plasmarán todas las notificaciones o avisos de carácter técnico que deseen hacer las partes en razón del contrato que se formalice, serán por escrito, un aviso se considera efectivo contra la recepción confirmada por la parte receptora estas comunicaciones serán de carácter técnico, los avisos podrán remitirse por medios electrónicos de comunicación a las direcciones de correo electrónico que ambas partes determinen por conducto del administrador del contrato.</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33"/>
        </w:numPr>
        <w:suppressAutoHyphens/>
        <w:spacing w:after="0" w:line="240" w:lineRule="auto"/>
        <w:ind w:left="709" w:right="49" w:hanging="283"/>
        <w:jc w:val="both"/>
        <w:rPr>
          <w:rFonts w:cs="Arial"/>
          <w:bCs/>
          <w:szCs w:val="20"/>
        </w:rPr>
      </w:pPr>
      <w:r w:rsidRPr="00F60FE0">
        <w:rPr>
          <w:rFonts w:cs="Arial"/>
          <w:b/>
          <w:bCs/>
          <w:szCs w:val="20"/>
        </w:rPr>
        <w:t>Reportes de servicios:</w:t>
      </w:r>
    </w:p>
    <w:p w:rsidR="00F60FE0" w:rsidRPr="00F60FE0" w:rsidRDefault="00F60FE0" w:rsidP="00F60FE0">
      <w:pPr>
        <w:overflowPunct w:val="0"/>
        <w:spacing w:after="0" w:line="240" w:lineRule="auto"/>
        <w:ind w:right="49"/>
        <w:jc w:val="both"/>
        <w:textAlignment w:val="baseline"/>
        <w:rPr>
          <w:rFonts w:cs="Arial"/>
          <w:bCs/>
          <w:szCs w:val="20"/>
        </w:rPr>
      </w:pPr>
      <w:r w:rsidRPr="00F60FE0">
        <w:rPr>
          <w:rFonts w:cs="Arial"/>
          <w:b/>
          <w:bCs/>
          <w:szCs w:val="20"/>
        </w:rPr>
        <w:t xml:space="preserve">“EL PROVEEDOR” </w:t>
      </w:r>
      <w:r w:rsidRPr="00F60FE0">
        <w:rPr>
          <w:rFonts w:cs="Arial"/>
          <w:bCs/>
          <w:szCs w:val="20"/>
        </w:rPr>
        <w:t xml:space="preserve">deberá entregar los reportes de cada uno de los servicios realizados, dentro de los primeros cinco días hábiles siguientes al mes subsecuente de la prestación del servicio al Jefe de Conservación de la Unidad correspondiente, </w:t>
      </w:r>
      <w:r w:rsidRPr="00F60FE0">
        <w:rPr>
          <w:rFonts w:cs="Arial"/>
          <w:szCs w:val="20"/>
        </w:rPr>
        <w:t xml:space="preserve">cuyo formato se adjunta en el </w:t>
      </w:r>
      <w:r w:rsidRPr="00F60FE0">
        <w:rPr>
          <w:rFonts w:cs="Arial"/>
          <w:b/>
          <w:szCs w:val="20"/>
        </w:rPr>
        <w:t xml:space="preserve">Anexo Técnico </w:t>
      </w:r>
      <w:r w:rsidRPr="00F60FE0">
        <w:rPr>
          <w:rFonts w:cs="Arial"/>
          <w:szCs w:val="20"/>
        </w:rPr>
        <w:t>con el nombre de</w:t>
      </w:r>
      <w:r w:rsidRPr="00F60FE0">
        <w:rPr>
          <w:rFonts w:cs="Arial"/>
          <w:b/>
          <w:szCs w:val="20"/>
        </w:rPr>
        <w:t xml:space="preserve"> “Reporte de servicio de lavado de cristales y alucobond”</w:t>
      </w:r>
      <w:r w:rsidRPr="00F60FE0">
        <w:rPr>
          <w:rFonts w:cs="Arial"/>
          <w:bCs/>
          <w:szCs w:val="20"/>
        </w:rPr>
        <w:t xml:space="preserve">.   </w:t>
      </w:r>
    </w:p>
    <w:p w:rsidR="00F60FE0" w:rsidRPr="00F60FE0" w:rsidRDefault="00F60FE0" w:rsidP="00F60FE0">
      <w:pPr>
        <w:overflowPunct w:val="0"/>
        <w:spacing w:after="0" w:line="240" w:lineRule="auto"/>
        <w:ind w:right="49"/>
        <w:jc w:val="both"/>
        <w:textAlignment w:val="baseline"/>
        <w:rPr>
          <w:rFonts w:cs="Arial"/>
          <w:bCs/>
          <w:szCs w:val="20"/>
          <w:lang w:val="es-ES_tradnl"/>
        </w:rPr>
      </w:pPr>
    </w:p>
    <w:p w:rsidR="00F60FE0" w:rsidRPr="00F60FE0" w:rsidRDefault="00F60FE0" w:rsidP="00BA240A">
      <w:pPr>
        <w:numPr>
          <w:ilvl w:val="0"/>
          <w:numId w:val="33"/>
        </w:numPr>
        <w:suppressAutoHyphens/>
        <w:spacing w:after="0" w:line="240" w:lineRule="auto"/>
        <w:ind w:left="709" w:right="49" w:hanging="283"/>
        <w:jc w:val="both"/>
        <w:rPr>
          <w:rFonts w:cs="Arial"/>
          <w:b/>
          <w:bCs/>
          <w:szCs w:val="20"/>
        </w:rPr>
      </w:pPr>
      <w:r w:rsidRPr="00F60FE0">
        <w:rPr>
          <w:rFonts w:cs="Arial"/>
          <w:b/>
          <w:bCs/>
          <w:szCs w:val="20"/>
        </w:rPr>
        <w:t>Reporte fotográfico:</w:t>
      </w:r>
    </w:p>
    <w:p w:rsidR="00F60FE0" w:rsidRPr="00F60FE0" w:rsidRDefault="00F60FE0" w:rsidP="00F60FE0">
      <w:pPr>
        <w:tabs>
          <w:tab w:val="left" w:pos="-1630"/>
        </w:tabs>
        <w:spacing w:after="0" w:line="240" w:lineRule="auto"/>
        <w:ind w:right="49"/>
        <w:jc w:val="both"/>
        <w:rPr>
          <w:rFonts w:cs="Arial"/>
          <w:szCs w:val="20"/>
        </w:rPr>
      </w:pPr>
      <w:r w:rsidRPr="00F60FE0">
        <w:rPr>
          <w:rFonts w:cs="Arial"/>
          <w:b/>
          <w:bCs/>
          <w:szCs w:val="20"/>
        </w:rPr>
        <w:t>“EL PROVEEDOR”</w:t>
      </w:r>
      <w:r w:rsidRPr="00F60FE0">
        <w:rPr>
          <w:rFonts w:cs="Arial"/>
          <w:bCs/>
          <w:szCs w:val="20"/>
        </w:rPr>
        <w:t>, d</w:t>
      </w:r>
      <w:r w:rsidRPr="00F60FE0">
        <w:rPr>
          <w:rFonts w:cs="Arial"/>
          <w:szCs w:val="20"/>
        </w:rPr>
        <w:t xml:space="preserve">e igual manera deberá de considerar al término del servicio la entrega de un </w:t>
      </w:r>
      <w:r w:rsidRPr="00F60FE0">
        <w:rPr>
          <w:rFonts w:cs="Arial"/>
          <w:b/>
          <w:szCs w:val="20"/>
        </w:rPr>
        <w:t>reporte fotográfico</w:t>
      </w:r>
      <w:r w:rsidRPr="00F60FE0">
        <w:rPr>
          <w:rFonts w:cs="Arial"/>
          <w:szCs w:val="20"/>
        </w:rPr>
        <w:t xml:space="preserve">, donde se muestre el antes y después como evidencia de la realización del servicio, así como </w:t>
      </w:r>
      <w:r w:rsidRPr="00F60FE0">
        <w:rPr>
          <w:rFonts w:cs="Arial"/>
          <w:bCs/>
          <w:szCs w:val="20"/>
        </w:rPr>
        <w:t>la aplicación del sello en los lugares requeridos.</w:t>
      </w:r>
    </w:p>
    <w:p w:rsidR="00F60FE0" w:rsidRPr="00F60FE0" w:rsidRDefault="00F60FE0" w:rsidP="00F60FE0">
      <w:pPr>
        <w:suppressAutoHyphens/>
        <w:spacing w:after="0" w:line="240" w:lineRule="auto"/>
        <w:ind w:left="708" w:right="49"/>
        <w:jc w:val="both"/>
        <w:rPr>
          <w:rFonts w:cs="Arial"/>
          <w:bCs/>
          <w:szCs w:val="20"/>
          <w:lang w:eastAsia="ar-SA"/>
        </w:rPr>
      </w:pPr>
    </w:p>
    <w:p w:rsidR="00F60FE0" w:rsidRPr="00F60FE0" w:rsidRDefault="00F60FE0" w:rsidP="00F60FE0">
      <w:pPr>
        <w:spacing w:after="0" w:line="240" w:lineRule="auto"/>
        <w:ind w:left="426" w:right="49"/>
        <w:jc w:val="both"/>
        <w:rPr>
          <w:rFonts w:cs="Arial"/>
          <w:b/>
          <w:bCs/>
          <w:szCs w:val="20"/>
        </w:rPr>
      </w:pPr>
      <w:r w:rsidRPr="00F60FE0">
        <w:rPr>
          <w:rFonts w:cs="Arial"/>
          <w:b/>
          <w:bCs/>
          <w:szCs w:val="20"/>
        </w:rPr>
        <w:t>m).- Anticipos:</w:t>
      </w:r>
    </w:p>
    <w:p w:rsidR="00F60FE0" w:rsidRPr="00F60FE0" w:rsidRDefault="00F60FE0" w:rsidP="00F60FE0">
      <w:pPr>
        <w:spacing w:after="0" w:line="240" w:lineRule="auto"/>
        <w:ind w:right="49"/>
        <w:jc w:val="both"/>
        <w:rPr>
          <w:rFonts w:cs="Arial"/>
          <w:bCs/>
          <w:szCs w:val="20"/>
        </w:rPr>
      </w:pPr>
      <w:r w:rsidRPr="00F60FE0">
        <w:rPr>
          <w:rFonts w:cs="Arial"/>
          <w:bCs/>
          <w:szCs w:val="20"/>
        </w:rPr>
        <w:t>No se otorgarán anticipos.</w:t>
      </w:r>
    </w:p>
    <w:p w:rsidR="00F60FE0" w:rsidRPr="00F60FE0" w:rsidRDefault="00F60FE0" w:rsidP="00F60FE0">
      <w:pPr>
        <w:suppressAutoHyphens/>
        <w:spacing w:after="0" w:line="240" w:lineRule="auto"/>
        <w:ind w:left="708" w:right="49"/>
        <w:jc w:val="both"/>
        <w:rPr>
          <w:rFonts w:cs="Arial"/>
          <w:bCs/>
          <w:szCs w:val="20"/>
          <w:lang w:eastAsia="ar-SA"/>
        </w:rPr>
      </w:pPr>
    </w:p>
    <w:p w:rsidR="00F60FE0" w:rsidRPr="00F60FE0" w:rsidRDefault="00F60FE0" w:rsidP="00F60FE0">
      <w:pPr>
        <w:suppressAutoHyphens/>
        <w:spacing w:after="0" w:line="240" w:lineRule="auto"/>
        <w:ind w:right="49"/>
        <w:jc w:val="both"/>
        <w:rPr>
          <w:rFonts w:cs="Arial"/>
          <w:b/>
          <w:bCs/>
          <w:szCs w:val="20"/>
          <w:lang w:eastAsia="ar-SA"/>
        </w:rPr>
      </w:pPr>
      <w:r w:rsidRPr="00F60FE0">
        <w:rPr>
          <w:rFonts w:cs="Arial"/>
          <w:b/>
          <w:bCs/>
          <w:szCs w:val="20"/>
          <w:lang w:eastAsia="ar-SA"/>
        </w:rPr>
        <w:t>4.- Documentación que deberá presentar “EL LICITANTE” en su propuesta técnica:</w:t>
      </w:r>
    </w:p>
    <w:p w:rsidR="00F60FE0" w:rsidRPr="00F60FE0" w:rsidRDefault="00F60FE0" w:rsidP="00F60FE0">
      <w:pPr>
        <w:suppressAutoHyphens/>
        <w:spacing w:after="0" w:line="240" w:lineRule="auto"/>
        <w:ind w:right="49"/>
        <w:jc w:val="both"/>
        <w:rPr>
          <w:rFonts w:cs="Arial"/>
          <w:b/>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bCs/>
          <w:szCs w:val="20"/>
          <w:lang w:eastAsia="ar-SA"/>
        </w:rPr>
      </w:pPr>
      <w:r w:rsidRPr="00F60FE0">
        <w:rPr>
          <w:rFonts w:cs="Arial"/>
          <w:b/>
          <w:bCs/>
          <w:szCs w:val="20"/>
          <w:lang w:eastAsia="ar-SA"/>
        </w:rPr>
        <w:t>Curriculum:</w:t>
      </w:r>
    </w:p>
    <w:p w:rsidR="00F60FE0" w:rsidRPr="00F60FE0" w:rsidRDefault="00F60FE0" w:rsidP="00F60FE0">
      <w:pPr>
        <w:suppressAutoHyphens/>
        <w:spacing w:after="0" w:line="240" w:lineRule="auto"/>
        <w:ind w:left="360" w:right="49"/>
        <w:jc w:val="both"/>
        <w:rPr>
          <w:rFonts w:cs="Arial"/>
          <w:bCs/>
          <w:szCs w:val="20"/>
          <w:lang w:val="es-ES_tradnl" w:eastAsia="ar-SA"/>
        </w:rPr>
      </w:pPr>
      <w:r w:rsidRPr="00F60FE0">
        <w:rPr>
          <w:rFonts w:cs="Arial"/>
          <w:b/>
          <w:bCs/>
          <w:szCs w:val="20"/>
        </w:rPr>
        <w:t>EL LICITANTE”</w:t>
      </w:r>
      <w:r w:rsidRPr="00F60FE0">
        <w:rPr>
          <w:rFonts w:cs="Arial"/>
          <w:szCs w:val="20"/>
          <w:lang w:val="es-ES_tradnl"/>
        </w:rPr>
        <w:t>, deberá presentar el Currículum</w:t>
      </w:r>
      <w:r w:rsidRPr="00F60FE0">
        <w:rPr>
          <w:rFonts w:cs="Arial"/>
          <w:szCs w:val="20"/>
        </w:rPr>
        <w:t xml:space="preserve"> </w:t>
      </w:r>
      <w:r w:rsidRPr="00F60FE0">
        <w:rPr>
          <w:rFonts w:cs="Arial"/>
          <w:bCs/>
          <w:szCs w:val="20"/>
        </w:rPr>
        <w:t>en papel preferentemente membretado firmado por su Representante Legal</w:t>
      </w:r>
      <w:r w:rsidRPr="00F60FE0">
        <w:rPr>
          <w:rFonts w:cs="Arial"/>
          <w:szCs w:val="20"/>
        </w:rPr>
        <w:t xml:space="preserve"> en el que </w:t>
      </w:r>
      <w:r w:rsidRPr="00F60FE0">
        <w:rPr>
          <w:rFonts w:cs="Arial"/>
          <w:szCs w:val="20"/>
          <w:lang w:val="es-ES_tradnl"/>
        </w:rPr>
        <w:t>refiera</w:t>
      </w:r>
      <w:r w:rsidRPr="00F60FE0">
        <w:rPr>
          <w:rFonts w:cs="Arial"/>
          <w:bCs/>
          <w:szCs w:val="20"/>
          <w:lang w:val="es-ES_tradnl" w:eastAsia="ar-SA"/>
        </w:rPr>
        <w:t xml:space="preserve">, </w:t>
      </w:r>
      <w:r w:rsidRPr="00F60FE0">
        <w:rPr>
          <w:rFonts w:cs="Arial"/>
          <w:szCs w:val="20"/>
        </w:rPr>
        <w:t xml:space="preserve">que tiene la experiencia </w:t>
      </w:r>
      <w:r w:rsidRPr="00F60FE0">
        <w:rPr>
          <w:rFonts w:cs="Arial"/>
          <w:szCs w:val="20"/>
          <w:lang w:val="es-ES_tradnl"/>
        </w:rPr>
        <w:t xml:space="preserve">y capacidad técnica </w:t>
      </w:r>
      <w:r w:rsidRPr="00F60FE0">
        <w:rPr>
          <w:rFonts w:cs="Arial"/>
          <w:szCs w:val="20"/>
        </w:rPr>
        <w:t xml:space="preserve">en este tipo de servicio y en el que se señale la organización administrativa que cuenta para prestar el servicio, </w:t>
      </w:r>
      <w:r w:rsidRPr="00F60FE0">
        <w:rPr>
          <w:rFonts w:cs="Arial"/>
          <w:b/>
          <w:szCs w:val="20"/>
          <w:lang w:val="es-ES_tradnl"/>
        </w:rPr>
        <w:t>anexando</w:t>
      </w:r>
      <w:r w:rsidRPr="00F60FE0">
        <w:rPr>
          <w:rFonts w:cs="Arial"/>
          <w:szCs w:val="20"/>
          <w:lang w:val="es-ES_tradnl"/>
        </w:rPr>
        <w:t xml:space="preserve"> </w:t>
      </w:r>
      <w:r w:rsidRPr="00F60FE0">
        <w:rPr>
          <w:rFonts w:cs="Arial"/>
          <w:b/>
          <w:szCs w:val="20"/>
          <w:lang w:val="es-ES_tradnl"/>
        </w:rPr>
        <w:t>organigrama</w:t>
      </w:r>
      <w:r w:rsidRPr="00F60FE0">
        <w:rPr>
          <w:rFonts w:cs="Arial"/>
          <w:szCs w:val="20"/>
          <w:lang w:val="es-ES_tradnl"/>
        </w:rPr>
        <w:t xml:space="preserve"> de la empresa y cantidad de empleados administrativos </w:t>
      </w:r>
      <w:r w:rsidRPr="00F60FE0">
        <w:rPr>
          <w:rFonts w:cs="Arial"/>
          <w:szCs w:val="20"/>
        </w:rPr>
        <w:t>y técnicos</w:t>
      </w:r>
      <w:r w:rsidRPr="00F60FE0">
        <w:rPr>
          <w:rFonts w:cs="Arial"/>
          <w:bCs/>
          <w:szCs w:val="20"/>
          <w:lang w:val="es-ES_tradnl" w:eastAsia="ar-SA"/>
        </w:rPr>
        <w:t>.</w:t>
      </w:r>
    </w:p>
    <w:p w:rsidR="00F60FE0" w:rsidRPr="00F60FE0" w:rsidRDefault="00F60FE0" w:rsidP="00F60FE0">
      <w:pPr>
        <w:suppressAutoHyphens/>
        <w:spacing w:after="0" w:line="240" w:lineRule="auto"/>
        <w:ind w:left="360" w:right="49"/>
        <w:jc w:val="both"/>
        <w:rPr>
          <w:rFonts w:cs="Arial"/>
          <w:bCs/>
          <w:szCs w:val="20"/>
          <w:lang w:val="es-ES_tradnl" w:eastAsia="ar-SA"/>
        </w:rPr>
      </w:pPr>
    </w:p>
    <w:p w:rsidR="00F60FE0" w:rsidRPr="00F60FE0" w:rsidRDefault="00F60FE0" w:rsidP="00F60FE0">
      <w:pPr>
        <w:suppressAutoHyphens/>
        <w:spacing w:after="0" w:line="240" w:lineRule="auto"/>
        <w:ind w:left="360" w:right="49"/>
        <w:jc w:val="both"/>
        <w:rPr>
          <w:rFonts w:cs="Arial"/>
          <w:bCs/>
          <w:szCs w:val="20"/>
          <w:lang w:val="es-ES_tradnl" w:eastAsia="ar-SA"/>
        </w:rPr>
      </w:pPr>
    </w:p>
    <w:p w:rsidR="00F60FE0" w:rsidRPr="00F60FE0" w:rsidRDefault="00F60FE0" w:rsidP="00F60FE0">
      <w:pPr>
        <w:suppressAutoHyphens/>
        <w:spacing w:after="0" w:line="240" w:lineRule="auto"/>
        <w:ind w:left="360" w:right="49"/>
        <w:jc w:val="both"/>
        <w:rPr>
          <w:rFonts w:cs="Arial"/>
          <w:bCs/>
          <w:szCs w:val="20"/>
          <w:lang w:val="es-ES_tradnl" w:eastAsia="ar-SA"/>
        </w:rPr>
      </w:pPr>
    </w:p>
    <w:p w:rsidR="00F60FE0" w:rsidRPr="00F60FE0" w:rsidRDefault="00F60FE0" w:rsidP="00BA240A">
      <w:pPr>
        <w:numPr>
          <w:ilvl w:val="0"/>
          <w:numId w:val="48"/>
        </w:numPr>
        <w:suppressAutoHyphens/>
        <w:spacing w:after="0" w:line="240" w:lineRule="auto"/>
        <w:ind w:right="49"/>
        <w:jc w:val="both"/>
        <w:rPr>
          <w:rFonts w:cs="Arial"/>
          <w:b/>
          <w:bCs/>
          <w:szCs w:val="20"/>
          <w:lang w:eastAsia="ar-SA"/>
        </w:rPr>
      </w:pPr>
      <w:r w:rsidRPr="00F60FE0">
        <w:rPr>
          <w:rFonts w:cs="Arial"/>
          <w:b/>
          <w:bCs/>
          <w:szCs w:val="20"/>
          <w:lang w:eastAsia="ar-SA"/>
        </w:rPr>
        <w:t>Relación de servicios similares prestados:</w:t>
      </w:r>
    </w:p>
    <w:p w:rsidR="00F60FE0" w:rsidRPr="00F60FE0" w:rsidRDefault="00F60FE0" w:rsidP="00F60FE0">
      <w:pPr>
        <w:spacing w:after="0" w:line="240" w:lineRule="auto"/>
        <w:ind w:left="360" w:right="49"/>
        <w:jc w:val="both"/>
        <w:rPr>
          <w:rFonts w:cs="Arial"/>
          <w:szCs w:val="20"/>
        </w:rPr>
      </w:pPr>
      <w:r w:rsidRPr="00F60FE0">
        <w:rPr>
          <w:rFonts w:cs="Arial"/>
          <w:b/>
          <w:bCs/>
          <w:szCs w:val="20"/>
          <w:lang w:eastAsia="ar-SA"/>
        </w:rPr>
        <w:t>“EL LICITANTE”</w:t>
      </w:r>
      <w:r w:rsidRPr="00F60FE0">
        <w:rPr>
          <w:rFonts w:cs="Arial"/>
          <w:bCs/>
          <w:szCs w:val="20"/>
          <w:lang w:eastAsia="ar-SA"/>
        </w:rPr>
        <w:t xml:space="preserve"> deberá entregar en papel preferentemente membretado firmada por su Representante Legal</w:t>
      </w:r>
      <w:r w:rsidRPr="00F60FE0" w:rsidDel="00C53506">
        <w:rPr>
          <w:rFonts w:cs="Arial"/>
          <w:b/>
          <w:bCs/>
          <w:szCs w:val="20"/>
          <w:lang w:eastAsia="ar-SA"/>
        </w:rPr>
        <w:t xml:space="preserve"> </w:t>
      </w:r>
      <w:r w:rsidRPr="00F60FE0">
        <w:rPr>
          <w:rFonts w:cs="Arial"/>
          <w:bCs/>
          <w:szCs w:val="20"/>
          <w:lang w:eastAsia="ar-SA"/>
        </w:rPr>
        <w:t xml:space="preserve">una relación de servicios similares prestados, </w:t>
      </w:r>
      <w:r w:rsidRPr="00F60FE0">
        <w:rPr>
          <w:rFonts w:cs="Arial"/>
          <w:szCs w:val="20"/>
        </w:rPr>
        <w:t xml:space="preserve">la cual contendrá de manera enunciativa más no limitativa los siguientes datos: nombre y/o razón social del contratante, dirección, teléfonos, descripción de los trabajos, importes totales y fecha de terminación. </w:t>
      </w:r>
    </w:p>
    <w:p w:rsidR="00F60FE0" w:rsidRPr="00F60FE0" w:rsidRDefault="00F60FE0" w:rsidP="00F60FE0">
      <w:pPr>
        <w:suppressAutoHyphens/>
        <w:spacing w:after="0" w:line="240" w:lineRule="auto"/>
        <w:ind w:left="360" w:right="49"/>
        <w:jc w:val="both"/>
        <w:rPr>
          <w:rFonts w:cs="Arial"/>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bCs/>
          <w:szCs w:val="20"/>
          <w:lang w:eastAsia="ar-SA"/>
        </w:rPr>
      </w:pPr>
      <w:r w:rsidRPr="00F60FE0">
        <w:rPr>
          <w:rFonts w:cs="Arial"/>
          <w:b/>
          <w:bCs/>
          <w:szCs w:val="20"/>
          <w:lang w:eastAsia="ar-SA"/>
        </w:rPr>
        <w:t>Documentación de acreditación:</w:t>
      </w:r>
    </w:p>
    <w:p w:rsidR="00F60FE0" w:rsidRPr="00F60FE0" w:rsidRDefault="00F60FE0" w:rsidP="00F60FE0">
      <w:pPr>
        <w:suppressAutoHyphens/>
        <w:spacing w:after="0" w:line="240" w:lineRule="auto"/>
        <w:ind w:left="360" w:right="49"/>
        <w:jc w:val="both"/>
        <w:rPr>
          <w:rFonts w:cs="Arial"/>
          <w:bCs/>
          <w:szCs w:val="20"/>
          <w:lang w:eastAsia="ar-SA"/>
        </w:rPr>
      </w:pPr>
      <w:r w:rsidRPr="00F60FE0">
        <w:rPr>
          <w:rFonts w:cs="Arial"/>
          <w:b/>
          <w:bCs/>
          <w:szCs w:val="20"/>
          <w:lang w:eastAsia="ar-SA"/>
        </w:rPr>
        <w:t>“EL LICITANTE”</w:t>
      </w:r>
      <w:r w:rsidRPr="00F60FE0">
        <w:rPr>
          <w:rFonts w:cs="Arial"/>
          <w:bCs/>
          <w:szCs w:val="20"/>
          <w:lang w:eastAsia="ar-SA"/>
        </w:rPr>
        <w:t xml:space="preserve"> para acreditar su experiencia y capacidad técnica </w:t>
      </w:r>
      <w:r w:rsidRPr="00F60FE0">
        <w:rPr>
          <w:rFonts w:cs="Arial"/>
          <w:szCs w:val="20"/>
        </w:rPr>
        <w:t xml:space="preserve">deberá anexar </w:t>
      </w:r>
      <w:r w:rsidRPr="00F60FE0">
        <w:rPr>
          <w:rFonts w:cs="Arial"/>
          <w:b/>
          <w:szCs w:val="20"/>
        </w:rPr>
        <w:t>copia de un contrato</w:t>
      </w:r>
      <w:r w:rsidRPr="00F60FE0">
        <w:rPr>
          <w:rFonts w:cs="Arial"/>
          <w:szCs w:val="20"/>
        </w:rPr>
        <w:t xml:space="preserve"> de cuando menos un año de experiencia en trabajos similares, </w:t>
      </w:r>
      <w:r w:rsidRPr="00F60FE0">
        <w:rPr>
          <w:rFonts w:cs="Arial"/>
          <w:szCs w:val="20"/>
          <w:lang w:val="es-ES_tradnl"/>
        </w:rPr>
        <w:t>correspondiente hasta de tres años anteriores</w:t>
      </w:r>
      <w:r w:rsidRPr="00F60FE0">
        <w:rPr>
          <w:rFonts w:cs="Arial"/>
          <w:szCs w:val="20"/>
        </w:rPr>
        <w:t xml:space="preserve"> de características y magnitudes similares </w:t>
      </w:r>
      <w:r w:rsidRPr="00F60FE0">
        <w:rPr>
          <w:rFonts w:cs="Arial"/>
          <w:bCs/>
          <w:szCs w:val="20"/>
        </w:rPr>
        <w:t xml:space="preserve">agregando el nombre y número telefónico </w:t>
      </w:r>
      <w:r w:rsidRPr="00F60FE0">
        <w:rPr>
          <w:rFonts w:cs="Arial"/>
          <w:szCs w:val="20"/>
        </w:rPr>
        <w:t xml:space="preserve">de la persona que recibió los trabajos, </w:t>
      </w:r>
      <w:r w:rsidRPr="00F60FE0">
        <w:rPr>
          <w:rFonts w:cs="Arial"/>
          <w:bCs/>
          <w:szCs w:val="20"/>
        </w:rPr>
        <w:t xml:space="preserve">los cuales podrán ser verificadas por </w:t>
      </w:r>
      <w:r w:rsidRPr="00F60FE0">
        <w:rPr>
          <w:rFonts w:cs="Arial"/>
          <w:b/>
          <w:bCs/>
          <w:szCs w:val="20"/>
        </w:rPr>
        <w:t>“EL INSTITUTO”</w:t>
      </w:r>
      <w:r w:rsidRPr="00F60FE0">
        <w:rPr>
          <w:rFonts w:cs="Arial"/>
          <w:bCs/>
          <w:szCs w:val="20"/>
        </w:rPr>
        <w:t>.</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48"/>
        </w:numPr>
        <w:suppressAutoHyphens/>
        <w:overflowPunct w:val="0"/>
        <w:autoSpaceDE w:val="0"/>
        <w:spacing w:after="0" w:line="240" w:lineRule="auto"/>
        <w:ind w:right="49"/>
        <w:jc w:val="both"/>
        <w:textAlignment w:val="baseline"/>
        <w:rPr>
          <w:rFonts w:cs="Arial"/>
          <w:b/>
          <w:szCs w:val="20"/>
          <w:lang w:eastAsia="ar-SA"/>
        </w:rPr>
      </w:pPr>
      <w:r w:rsidRPr="00F60FE0">
        <w:rPr>
          <w:rFonts w:cs="Arial"/>
          <w:b/>
          <w:szCs w:val="20"/>
          <w:lang w:eastAsia="ar-SA"/>
        </w:rPr>
        <w:t>Programa calendarizado de prestación del servicio:</w:t>
      </w:r>
    </w:p>
    <w:p w:rsidR="00F60FE0" w:rsidRPr="00F60FE0" w:rsidRDefault="00F60FE0" w:rsidP="00F60FE0">
      <w:pPr>
        <w:suppressAutoHyphens/>
        <w:spacing w:after="0" w:line="240" w:lineRule="auto"/>
        <w:ind w:left="360" w:right="49"/>
        <w:jc w:val="both"/>
        <w:rPr>
          <w:rFonts w:cs="Arial"/>
          <w:bCs/>
          <w:szCs w:val="20"/>
          <w:lang w:eastAsia="ar-SA"/>
        </w:rPr>
      </w:pPr>
      <w:r w:rsidRPr="00F60FE0">
        <w:rPr>
          <w:rFonts w:cs="Arial"/>
          <w:b/>
          <w:bCs/>
          <w:szCs w:val="20"/>
          <w:lang w:eastAsia="ar-SA"/>
        </w:rPr>
        <w:t xml:space="preserve">“EL </w:t>
      </w:r>
      <w:r w:rsidRPr="00F60FE0">
        <w:rPr>
          <w:rFonts w:cs="Arial"/>
          <w:b/>
          <w:szCs w:val="20"/>
          <w:lang w:eastAsia="ar-SA"/>
        </w:rPr>
        <w:t>LICITANTE</w:t>
      </w:r>
      <w:r w:rsidRPr="00F60FE0">
        <w:rPr>
          <w:rFonts w:cs="Arial"/>
          <w:b/>
          <w:bCs/>
          <w:szCs w:val="20"/>
          <w:lang w:eastAsia="ar-SA"/>
        </w:rPr>
        <w:t>”</w:t>
      </w:r>
      <w:r w:rsidRPr="00F60FE0">
        <w:rPr>
          <w:rFonts w:cs="Arial"/>
          <w:szCs w:val="20"/>
          <w:lang w:eastAsia="ar-SA"/>
        </w:rPr>
        <w:t xml:space="preserve"> entregará en su Propuesta Técnica el programa calendarizado de prestación del servicio de conformidad al formato que se glosa en el </w:t>
      </w:r>
      <w:r w:rsidRPr="00F60FE0">
        <w:rPr>
          <w:rFonts w:cs="Arial"/>
          <w:b/>
          <w:szCs w:val="20"/>
          <w:lang w:eastAsia="ar-SA"/>
        </w:rPr>
        <w:t xml:space="preserve">Anexo Técnico, </w:t>
      </w:r>
      <w:r w:rsidRPr="00F60FE0">
        <w:rPr>
          <w:rFonts w:cs="Arial"/>
          <w:szCs w:val="20"/>
          <w:lang w:eastAsia="ar-SA"/>
        </w:rPr>
        <w:t xml:space="preserve">con el nombre de </w:t>
      </w:r>
      <w:r w:rsidRPr="00F60FE0">
        <w:rPr>
          <w:rFonts w:cs="Arial"/>
          <w:b/>
          <w:bCs/>
          <w:szCs w:val="20"/>
          <w:lang w:eastAsia="es-MX"/>
        </w:rPr>
        <w:t xml:space="preserve">programa calendarizado de prestación del servicio de </w:t>
      </w:r>
      <w:r w:rsidRPr="00F60FE0">
        <w:rPr>
          <w:rFonts w:cs="Arial"/>
          <w:b/>
          <w:szCs w:val="20"/>
        </w:rPr>
        <w:t xml:space="preserve">lavado de cristales y alucobond en fachadas, </w:t>
      </w:r>
      <w:r w:rsidRPr="00F60FE0">
        <w:rPr>
          <w:rFonts w:cs="Arial"/>
          <w:bCs/>
          <w:szCs w:val="20"/>
          <w:lang w:eastAsia="ar-SA"/>
        </w:rPr>
        <w:t xml:space="preserve">por concepto e inmueble que incluya las actividades a realizar cantidades y unidad de medida, </w:t>
      </w:r>
      <w:r w:rsidRPr="00F60FE0">
        <w:rPr>
          <w:rFonts w:cs="Arial"/>
          <w:szCs w:val="20"/>
        </w:rPr>
        <w:t xml:space="preserve">basándose en el plazo establecido, el cual consistirá en realizar </w:t>
      </w:r>
      <w:r w:rsidRPr="00F60FE0">
        <w:rPr>
          <w:rFonts w:cs="Arial"/>
          <w:b/>
          <w:szCs w:val="20"/>
        </w:rPr>
        <w:t>2 (dos) servicios</w:t>
      </w:r>
      <w:r w:rsidRPr="00F60FE0">
        <w:rPr>
          <w:rFonts w:cs="Arial"/>
          <w:szCs w:val="20"/>
        </w:rPr>
        <w:t xml:space="preserve"> durante el año, </w:t>
      </w:r>
      <w:r w:rsidRPr="00F60FE0">
        <w:rPr>
          <w:rFonts w:cs="Arial"/>
          <w:bCs/>
          <w:szCs w:val="20"/>
          <w:lang w:eastAsia="ar-SA"/>
        </w:rPr>
        <w:t>para cada uno de los conceptos</w:t>
      </w:r>
      <w:r w:rsidRPr="00F60FE0">
        <w:rPr>
          <w:rFonts w:cs="Arial"/>
          <w:bCs/>
          <w:szCs w:val="20"/>
        </w:rPr>
        <w:t xml:space="preserve">, </w:t>
      </w:r>
      <w:r w:rsidRPr="00F60FE0">
        <w:rPr>
          <w:rFonts w:cs="Arial"/>
          <w:szCs w:val="20"/>
        </w:rPr>
        <w:t xml:space="preserve">los cuales se llevarán a cabo </w:t>
      </w:r>
      <w:r w:rsidRPr="00F60FE0">
        <w:rPr>
          <w:rFonts w:cs="Arial"/>
          <w:bCs/>
          <w:szCs w:val="20"/>
          <w:lang w:eastAsia="ar-SA"/>
        </w:rPr>
        <w:t xml:space="preserve">con un plazo máximo de </w:t>
      </w:r>
      <w:r w:rsidRPr="00F60FE0">
        <w:rPr>
          <w:rFonts w:cs="Arial"/>
          <w:b/>
          <w:bCs/>
          <w:szCs w:val="20"/>
          <w:lang w:eastAsia="ar-SA"/>
        </w:rPr>
        <w:t>40 días</w:t>
      </w:r>
      <w:r w:rsidRPr="00F60FE0">
        <w:rPr>
          <w:rFonts w:cs="Arial"/>
          <w:bCs/>
          <w:szCs w:val="20"/>
          <w:lang w:eastAsia="ar-SA"/>
        </w:rPr>
        <w:t xml:space="preserve"> hábiles para cada servicio; el primero iniciará </w:t>
      </w:r>
      <w:r w:rsidRPr="00F60FE0">
        <w:rPr>
          <w:rFonts w:cs="Arial"/>
          <w:bCs/>
          <w:szCs w:val="20"/>
        </w:rPr>
        <w:t>a partir de los tres días hábiles siguientes a la fecha de notificación del fallo</w:t>
      </w:r>
      <w:r w:rsidRPr="00F60FE0">
        <w:rPr>
          <w:rFonts w:cs="Arial"/>
          <w:bCs/>
          <w:szCs w:val="20"/>
          <w:lang w:eastAsia="ar-SA"/>
        </w:rPr>
        <w:t xml:space="preserve"> y el segundo a partir del 01 de Octubre de 2019, debiendo considerar lo señalado en el inciso </w:t>
      </w:r>
      <w:r w:rsidRPr="00F60FE0">
        <w:rPr>
          <w:rFonts w:cs="Arial"/>
          <w:b/>
          <w:bCs/>
          <w:szCs w:val="20"/>
          <w:lang w:eastAsia="ar-SA"/>
        </w:rPr>
        <w:t>2.2.1</w:t>
      </w:r>
      <w:r w:rsidRPr="00F60FE0">
        <w:rPr>
          <w:rFonts w:cs="Arial"/>
          <w:bCs/>
          <w:szCs w:val="20"/>
          <w:lang w:eastAsia="ar-SA"/>
        </w:rPr>
        <w:t>.- primera viñeta de los presentes Términos y Condiciones.</w:t>
      </w:r>
    </w:p>
    <w:p w:rsidR="00F60FE0" w:rsidRPr="00F60FE0" w:rsidRDefault="00F60FE0" w:rsidP="00F60FE0">
      <w:pPr>
        <w:suppressAutoHyphens/>
        <w:spacing w:after="0" w:line="240" w:lineRule="auto"/>
        <w:ind w:left="360" w:right="49"/>
        <w:jc w:val="both"/>
        <w:rPr>
          <w:rFonts w:cs="Arial"/>
          <w:bCs/>
          <w:szCs w:val="20"/>
          <w:lang w:eastAsia="ar-SA"/>
        </w:rPr>
      </w:pPr>
    </w:p>
    <w:p w:rsidR="00F60FE0" w:rsidRPr="00F60FE0" w:rsidRDefault="00F60FE0" w:rsidP="00BA240A">
      <w:pPr>
        <w:numPr>
          <w:ilvl w:val="0"/>
          <w:numId w:val="48"/>
        </w:numPr>
        <w:suppressAutoHyphens/>
        <w:overflowPunct w:val="0"/>
        <w:autoSpaceDE w:val="0"/>
        <w:spacing w:after="0" w:line="240" w:lineRule="auto"/>
        <w:ind w:right="49"/>
        <w:jc w:val="both"/>
        <w:textAlignment w:val="baseline"/>
        <w:rPr>
          <w:rFonts w:cs="Arial"/>
          <w:b/>
          <w:szCs w:val="20"/>
          <w:lang w:eastAsia="ar-SA"/>
        </w:rPr>
      </w:pPr>
      <w:r w:rsidRPr="00F60FE0">
        <w:rPr>
          <w:rFonts w:cs="Arial"/>
          <w:b/>
          <w:szCs w:val="20"/>
          <w:lang w:eastAsia="ar-SA"/>
        </w:rPr>
        <w:t>Personal capacitado:</w:t>
      </w:r>
    </w:p>
    <w:p w:rsidR="00F60FE0" w:rsidRPr="00F60FE0" w:rsidRDefault="00F60FE0" w:rsidP="00F60FE0">
      <w:pPr>
        <w:suppressAutoHyphens/>
        <w:spacing w:after="0" w:line="240" w:lineRule="auto"/>
        <w:ind w:left="426" w:right="49"/>
        <w:jc w:val="both"/>
        <w:rPr>
          <w:rFonts w:cs="Arial"/>
          <w:bCs/>
          <w:szCs w:val="20"/>
          <w:lang w:eastAsia="ar-SA"/>
        </w:rPr>
      </w:pPr>
      <w:r w:rsidRPr="00F60FE0">
        <w:rPr>
          <w:rFonts w:cs="Arial"/>
          <w:b/>
          <w:bCs/>
          <w:szCs w:val="20"/>
        </w:rPr>
        <w:t>“EL LICITANTE”</w:t>
      </w:r>
      <w:r w:rsidRPr="00F60FE0">
        <w:rPr>
          <w:rFonts w:cs="Arial"/>
          <w:bCs/>
          <w:szCs w:val="20"/>
        </w:rPr>
        <w:t xml:space="preserve"> deberá presentar por escrito y en papel preferiblemente membretado firmado por su Representante Legal el Currículum Vitae del personal  </w:t>
      </w:r>
      <w:r w:rsidRPr="00F60FE0">
        <w:rPr>
          <w:rFonts w:cs="Arial"/>
          <w:szCs w:val="20"/>
        </w:rPr>
        <w:t>profesional técnico</w:t>
      </w:r>
      <w:r w:rsidRPr="00F60FE0">
        <w:rPr>
          <w:rFonts w:cs="Arial"/>
          <w:bCs/>
          <w:szCs w:val="20"/>
        </w:rPr>
        <w:t xml:space="preserve"> </w:t>
      </w:r>
      <w:r w:rsidRPr="00F60FE0">
        <w:rPr>
          <w:rFonts w:cs="Arial"/>
          <w:szCs w:val="20"/>
        </w:rPr>
        <w:t>especialista</w:t>
      </w:r>
      <w:r w:rsidRPr="00F60FE0">
        <w:rPr>
          <w:rFonts w:cs="Arial"/>
          <w:bCs/>
          <w:szCs w:val="20"/>
          <w:lang w:eastAsia="ar-SA"/>
        </w:rPr>
        <w:t xml:space="preserve"> </w:t>
      </w:r>
      <w:r w:rsidRPr="00F60FE0">
        <w:rPr>
          <w:rFonts w:cs="Arial"/>
          <w:szCs w:val="20"/>
          <w:lang w:eastAsia="ar-SA"/>
        </w:rPr>
        <w:t xml:space="preserve">que efectuará los servicios, </w:t>
      </w:r>
      <w:r w:rsidRPr="00F60FE0">
        <w:rPr>
          <w:rFonts w:cs="Arial"/>
          <w:szCs w:val="20"/>
          <w:lang w:val="es-ES_tradnl"/>
        </w:rPr>
        <w:t xml:space="preserve">con una </w:t>
      </w:r>
      <w:r w:rsidRPr="00F60FE0">
        <w:rPr>
          <w:rFonts w:cs="Arial"/>
          <w:szCs w:val="20"/>
        </w:rPr>
        <w:t>ex</w:t>
      </w:r>
      <w:r w:rsidRPr="00F60FE0">
        <w:rPr>
          <w:rFonts w:cs="Arial"/>
          <w:bCs/>
          <w:szCs w:val="20"/>
        </w:rPr>
        <w:t xml:space="preserve">periencia mínima de 1 año en trabajos similares, </w:t>
      </w:r>
      <w:r w:rsidRPr="00F60FE0">
        <w:rPr>
          <w:rFonts w:cs="Arial"/>
          <w:szCs w:val="20"/>
        </w:rPr>
        <w:t>acreditando que ha recibido capacitación técnica por una Institución educativa, anexando copia simple de los reconocimientos y/o diplomas que lo acredite</w:t>
      </w:r>
      <w:r w:rsidRPr="00F60FE0">
        <w:rPr>
          <w:rFonts w:cs="Arial"/>
          <w:bCs/>
          <w:szCs w:val="20"/>
        </w:rPr>
        <w:t xml:space="preserve"> tales como; diplomas expedidos por alguna institución educativa, o mediante programa de capacitación debidamente registrado ante la Secretaria del Trabajo y Previsión Social, aunado a lo antes mencionado, deberá de manifestar en el escrito antes referido que el personal técnico especialista propuesto en el presente procedimiento tendrá la capacidad de respuesta inmediata, a efecto de garantizar los tiempos indicados para la atención del servicio programado, donde también se responsabiliza y avala la experiencia de los mismos</w:t>
      </w:r>
      <w:r w:rsidRPr="00F60FE0">
        <w:rPr>
          <w:rFonts w:cs="Arial"/>
          <w:szCs w:val="20"/>
          <w:lang w:eastAsia="ar-SA"/>
        </w:rPr>
        <w:t>, asimismo e</w:t>
      </w:r>
      <w:r w:rsidRPr="00F60FE0">
        <w:rPr>
          <w:rFonts w:cs="Arial"/>
          <w:szCs w:val="20"/>
        </w:rPr>
        <w:t xml:space="preserve">l personal que realizará los trabajos por parte de </w:t>
      </w:r>
      <w:r w:rsidRPr="00F60FE0">
        <w:rPr>
          <w:rFonts w:cs="Arial"/>
          <w:b/>
          <w:bCs/>
          <w:szCs w:val="20"/>
          <w:lang w:eastAsia="ar-SA"/>
        </w:rPr>
        <w:t>“EL PROVEEDOR”</w:t>
      </w:r>
      <w:r w:rsidRPr="00F60FE0">
        <w:rPr>
          <w:rFonts w:cs="Arial"/>
          <w:bCs/>
          <w:szCs w:val="20"/>
          <w:lang w:eastAsia="ar-SA"/>
        </w:rPr>
        <w:t xml:space="preserve"> </w:t>
      </w:r>
      <w:r w:rsidRPr="00F60FE0">
        <w:rPr>
          <w:rFonts w:cs="Arial"/>
          <w:szCs w:val="20"/>
        </w:rPr>
        <w:t xml:space="preserve">deberá estar dado de alta ante el </w:t>
      </w:r>
      <w:r w:rsidRPr="00F60FE0">
        <w:rPr>
          <w:rFonts w:cs="Arial"/>
          <w:b/>
          <w:szCs w:val="20"/>
        </w:rPr>
        <w:t>IMSS,</w:t>
      </w:r>
      <w:r w:rsidRPr="00F60FE0">
        <w:rPr>
          <w:rFonts w:cs="Arial"/>
          <w:szCs w:val="20"/>
        </w:rPr>
        <w:t xml:space="preserve"> por lo que la empresa prestadora de los servicios será la responsable por cualquier percance que pueda suscitarse, librando a </w:t>
      </w:r>
      <w:r w:rsidRPr="00F60FE0">
        <w:rPr>
          <w:rFonts w:cs="Arial"/>
          <w:b/>
          <w:bCs/>
          <w:szCs w:val="20"/>
          <w:lang w:eastAsia="ar-SA"/>
        </w:rPr>
        <w:t xml:space="preserve">“EL INSTITUTO” </w:t>
      </w:r>
      <w:r w:rsidRPr="00F60FE0">
        <w:rPr>
          <w:rFonts w:cs="Arial"/>
          <w:bCs/>
          <w:szCs w:val="20"/>
          <w:lang w:eastAsia="ar-SA"/>
        </w:rPr>
        <w:t>de responsabilidad alguna.</w:t>
      </w:r>
    </w:p>
    <w:p w:rsidR="00F60FE0" w:rsidRPr="00F60FE0" w:rsidRDefault="00F60FE0" w:rsidP="00F60FE0">
      <w:pPr>
        <w:suppressAutoHyphens/>
        <w:spacing w:after="0" w:line="240" w:lineRule="auto"/>
        <w:ind w:left="426" w:right="49" w:firstLine="283"/>
        <w:jc w:val="both"/>
        <w:rPr>
          <w:rFonts w:cs="Arial"/>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bCs/>
          <w:szCs w:val="20"/>
        </w:rPr>
      </w:pPr>
      <w:r w:rsidRPr="00F60FE0">
        <w:rPr>
          <w:rFonts w:cs="Arial"/>
          <w:b/>
          <w:bCs/>
          <w:szCs w:val="20"/>
        </w:rPr>
        <w:t>Equipo herramienta que se empleará en los servicios</w:t>
      </w: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“EL LICITANTE”</w:t>
      </w:r>
      <w:r w:rsidRPr="00F60FE0">
        <w:rPr>
          <w:rFonts w:cs="Arial"/>
          <w:bCs/>
          <w:szCs w:val="20"/>
        </w:rPr>
        <w:t xml:space="preserve"> deberá presentar en su propuesta técnica, la relación de equipos y herramientas de su propiedad necesarios para la correcta prestación del servicio, las que de manera enunciativa más no limitativa deberán de constar de: Andamios, cuerdas, líneas de vida, arneses etc, apegándose al formato “</w:t>
      </w:r>
      <w:r w:rsidRPr="00F60FE0">
        <w:rPr>
          <w:rFonts w:cs="Arial"/>
          <w:b/>
          <w:bCs/>
          <w:szCs w:val="20"/>
        </w:rPr>
        <w:t xml:space="preserve">Equipo y herramienta que se empleará en los servicios” </w:t>
      </w:r>
      <w:r w:rsidRPr="00F60FE0">
        <w:rPr>
          <w:rFonts w:cs="Arial"/>
          <w:bCs/>
          <w:szCs w:val="20"/>
        </w:rPr>
        <w:t>que se integra en el</w:t>
      </w:r>
      <w:r w:rsidRPr="00F60FE0">
        <w:rPr>
          <w:rFonts w:cs="Arial"/>
          <w:b/>
          <w:bCs/>
          <w:szCs w:val="20"/>
        </w:rPr>
        <w:t xml:space="preserve"> Anexo Técnico.</w:t>
      </w:r>
    </w:p>
    <w:p w:rsidR="00F60FE0" w:rsidRPr="00F60FE0" w:rsidRDefault="00F60FE0" w:rsidP="00F60FE0">
      <w:pPr>
        <w:suppressAutoHyphens/>
        <w:spacing w:after="0" w:line="240" w:lineRule="auto"/>
        <w:ind w:left="426" w:right="49" w:firstLine="283"/>
        <w:jc w:val="both"/>
        <w:rPr>
          <w:rFonts w:cs="Arial"/>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szCs w:val="20"/>
          <w:lang w:eastAsia="ar-SA"/>
        </w:rPr>
      </w:pPr>
      <w:r w:rsidRPr="00F60FE0">
        <w:rPr>
          <w:rFonts w:cs="Arial"/>
          <w:b/>
          <w:szCs w:val="20"/>
          <w:lang w:eastAsia="ar-SA"/>
        </w:rPr>
        <w:t>Normatividad:</w:t>
      </w:r>
    </w:p>
    <w:p w:rsidR="00F60FE0" w:rsidRPr="00F60FE0" w:rsidRDefault="00F60FE0" w:rsidP="00F60FE0">
      <w:pPr>
        <w:suppressAutoHyphens/>
        <w:spacing w:after="0" w:line="240" w:lineRule="auto"/>
        <w:ind w:left="720" w:right="49"/>
        <w:jc w:val="both"/>
        <w:rPr>
          <w:rFonts w:cs="Arial"/>
          <w:b/>
          <w:szCs w:val="20"/>
          <w:lang w:eastAsia="ar-SA"/>
        </w:rPr>
      </w:pPr>
    </w:p>
    <w:p w:rsidR="00F60FE0" w:rsidRPr="00F60FE0" w:rsidRDefault="00F60FE0" w:rsidP="00F60FE0">
      <w:pPr>
        <w:suppressAutoHyphens/>
        <w:spacing w:after="0" w:line="240" w:lineRule="auto"/>
        <w:ind w:left="360" w:right="49"/>
        <w:jc w:val="both"/>
        <w:rPr>
          <w:rFonts w:cs="Arial"/>
          <w:szCs w:val="20"/>
          <w:lang w:eastAsia="ar-SA"/>
        </w:rPr>
      </w:pPr>
      <w:r w:rsidRPr="00F60FE0">
        <w:rPr>
          <w:rFonts w:cs="Arial"/>
          <w:b/>
          <w:szCs w:val="20"/>
          <w:lang w:eastAsia="ar-SA"/>
        </w:rPr>
        <w:t xml:space="preserve">“EL LICITANTE” </w:t>
      </w:r>
      <w:r w:rsidRPr="00F60FE0">
        <w:rPr>
          <w:rFonts w:cs="Arial"/>
          <w:szCs w:val="20"/>
          <w:lang w:eastAsia="ar-SA"/>
        </w:rPr>
        <w:t xml:space="preserve">deberá presentar en su propuesta técnica copia simple de la constancia de habilidades laborales de los trabajadores así como escrito mediante el cual manifieste que cumple con lo señalado en la Norma Oficial Mexicana </w:t>
      </w:r>
      <w:r w:rsidRPr="00F60FE0">
        <w:rPr>
          <w:rFonts w:cs="Arial"/>
          <w:b/>
          <w:szCs w:val="20"/>
          <w:lang w:eastAsia="ar-SA"/>
        </w:rPr>
        <w:t>NOM-009-STPS-2011</w:t>
      </w:r>
      <w:r w:rsidRPr="00F60FE0">
        <w:rPr>
          <w:rFonts w:cs="Arial"/>
          <w:szCs w:val="20"/>
          <w:lang w:eastAsia="ar-SA"/>
        </w:rPr>
        <w:t xml:space="preserve">, Condiciones de Seguridad para Realizar Trabajos de Altura. </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pacing w:after="0" w:line="240" w:lineRule="auto"/>
        <w:ind w:left="720" w:right="49"/>
        <w:jc w:val="both"/>
        <w:rPr>
          <w:rFonts w:cs="Arial"/>
          <w:b/>
          <w:szCs w:val="20"/>
        </w:rPr>
      </w:pPr>
      <w:r w:rsidRPr="00F60FE0">
        <w:rPr>
          <w:rFonts w:cs="Arial"/>
          <w:b/>
          <w:bCs/>
          <w:szCs w:val="20"/>
        </w:rPr>
        <w:t xml:space="preserve">5.- Cumplimiento de las obligaciones fiscales por parte de </w:t>
      </w:r>
      <w:r w:rsidRPr="00F60FE0">
        <w:rPr>
          <w:rFonts w:cs="Arial"/>
          <w:b/>
          <w:szCs w:val="20"/>
        </w:rPr>
        <w:t>“EL LICITANTE”.</w:t>
      </w:r>
    </w:p>
    <w:p w:rsidR="00F60FE0" w:rsidRPr="00F60FE0" w:rsidRDefault="00F60FE0" w:rsidP="00F60FE0">
      <w:pPr>
        <w:spacing w:after="0" w:line="240" w:lineRule="auto"/>
        <w:ind w:right="49"/>
        <w:jc w:val="both"/>
        <w:rPr>
          <w:rFonts w:cs="Arial"/>
          <w:bCs/>
          <w:szCs w:val="20"/>
        </w:rPr>
      </w:pPr>
      <w:r w:rsidRPr="00F60FE0">
        <w:rPr>
          <w:rFonts w:cs="Arial"/>
          <w:szCs w:val="20"/>
        </w:rPr>
        <w:t xml:space="preserve">Los impuestos y/o derechos que procedan con motivo del servicio objeto del contrato que se formalice, serán pagados por </w:t>
      </w:r>
      <w:r w:rsidRPr="00F60FE0">
        <w:rPr>
          <w:rFonts w:cs="Arial"/>
          <w:b/>
          <w:szCs w:val="20"/>
        </w:rPr>
        <w:t xml:space="preserve">“EL PROVEEDOR” </w:t>
      </w:r>
      <w:r w:rsidRPr="00F60FE0">
        <w:rPr>
          <w:rFonts w:cs="Arial"/>
          <w:bCs/>
          <w:szCs w:val="20"/>
        </w:rPr>
        <w:t>conforme a la legislación aplicable en la materia, asimismo deberá presentar entre otros, cuando le sean requeridos para la formalización del contrato los siguientes documentos, positivos y vigentes:</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pStyle w:val="Prrafodelista"/>
        <w:numPr>
          <w:ilvl w:val="0"/>
          <w:numId w:val="49"/>
        </w:numPr>
        <w:ind w:right="49"/>
        <w:contextualSpacing/>
        <w:jc w:val="both"/>
        <w:rPr>
          <w:rFonts w:ascii="Arial" w:hAnsi="Arial" w:cs="Arial"/>
          <w:b/>
          <w:sz w:val="20"/>
          <w:szCs w:val="20"/>
        </w:rPr>
      </w:pPr>
      <w:r w:rsidRPr="00F60FE0">
        <w:rPr>
          <w:rFonts w:ascii="Arial" w:hAnsi="Arial" w:cs="Arial"/>
          <w:b/>
          <w:sz w:val="20"/>
          <w:szCs w:val="20"/>
        </w:rPr>
        <w:t>Opinión del cumplimiento de obligaciones fiscales (Art. 32D del Código Fiscal de la Federación).</w:t>
      </w:r>
    </w:p>
    <w:p w:rsidR="00F60FE0" w:rsidRPr="00F60FE0" w:rsidRDefault="00F60FE0" w:rsidP="00F60FE0">
      <w:pPr>
        <w:pStyle w:val="Prrafodelista"/>
        <w:ind w:left="0" w:right="49"/>
        <w:contextualSpacing/>
        <w:jc w:val="both"/>
        <w:rPr>
          <w:rFonts w:ascii="Arial" w:hAnsi="Arial" w:cs="Arial"/>
          <w:sz w:val="20"/>
          <w:szCs w:val="20"/>
        </w:rPr>
      </w:pPr>
    </w:p>
    <w:p w:rsidR="00F60FE0" w:rsidRPr="00F60FE0" w:rsidRDefault="00F60FE0" w:rsidP="00F60FE0">
      <w:pPr>
        <w:pStyle w:val="Prrafodelista"/>
        <w:ind w:left="720" w:right="49"/>
        <w:contextualSpacing/>
        <w:jc w:val="both"/>
        <w:rPr>
          <w:rFonts w:ascii="Arial" w:hAnsi="Arial" w:cs="Arial"/>
          <w:sz w:val="20"/>
          <w:szCs w:val="20"/>
        </w:rPr>
      </w:pPr>
      <w:r w:rsidRPr="00F60FE0">
        <w:rPr>
          <w:rFonts w:ascii="Arial" w:hAnsi="Arial" w:cs="Arial"/>
          <w:sz w:val="20"/>
          <w:szCs w:val="20"/>
        </w:rPr>
        <w:t>Para dar cumplimiento al artículo 32-D del Código Fiscal de la Federación, el licitante que resulte adjudicado por un monto superior a trescientos mil pesos sin incluir el impuesto al valor agregado (IVA), la opinión  del cumplimiento de obligaciones fiscales en sentido positivo, a través del documento vigente expedido por el SAT, conforme lo establece las Reglas 2.1.31 2.1.39 de la resolución miscelánea fiscal para 2019, publicada en el Diario Oficial de la Federación el 29 de abril de 2019.</w:t>
      </w:r>
    </w:p>
    <w:p w:rsidR="00F60FE0" w:rsidRPr="00F60FE0" w:rsidRDefault="00F60FE0" w:rsidP="00F60FE0">
      <w:pPr>
        <w:pStyle w:val="Prrafodelista"/>
        <w:ind w:left="720" w:right="49"/>
        <w:contextualSpacing/>
        <w:jc w:val="both"/>
        <w:rPr>
          <w:rFonts w:ascii="Arial" w:hAnsi="Arial" w:cs="Arial"/>
          <w:sz w:val="20"/>
          <w:szCs w:val="20"/>
        </w:rPr>
      </w:pPr>
    </w:p>
    <w:p w:rsidR="00F60FE0" w:rsidRPr="00F60FE0" w:rsidRDefault="00F60FE0" w:rsidP="00BA240A">
      <w:pPr>
        <w:pStyle w:val="Prrafodelista"/>
        <w:numPr>
          <w:ilvl w:val="0"/>
          <w:numId w:val="49"/>
        </w:numPr>
        <w:ind w:right="49"/>
        <w:contextualSpacing/>
        <w:jc w:val="both"/>
        <w:rPr>
          <w:rFonts w:ascii="Arial" w:hAnsi="Arial" w:cs="Arial"/>
          <w:b/>
          <w:sz w:val="20"/>
          <w:szCs w:val="20"/>
        </w:rPr>
      </w:pPr>
      <w:r w:rsidRPr="00F60FE0">
        <w:rPr>
          <w:rFonts w:ascii="Arial" w:hAnsi="Arial" w:cs="Arial"/>
          <w:b/>
          <w:sz w:val="20"/>
          <w:szCs w:val="20"/>
        </w:rPr>
        <w:t>Opinión de Cumplimiento de obligaciones fiscales en materia de seguridad social.</w:t>
      </w:r>
    </w:p>
    <w:p w:rsidR="00F60FE0" w:rsidRPr="00F60FE0" w:rsidRDefault="00F60FE0" w:rsidP="00F60FE0">
      <w:pPr>
        <w:pStyle w:val="Prrafodelista"/>
        <w:ind w:left="720" w:right="49"/>
        <w:contextualSpacing/>
        <w:jc w:val="both"/>
        <w:rPr>
          <w:rFonts w:ascii="Arial" w:hAnsi="Arial" w:cs="Arial"/>
          <w:sz w:val="20"/>
          <w:szCs w:val="20"/>
        </w:rPr>
      </w:pPr>
      <w:r w:rsidRPr="00F60FE0">
        <w:rPr>
          <w:rFonts w:ascii="Arial" w:hAnsi="Arial" w:cs="Arial"/>
          <w:sz w:val="20"/>
          <w:szCs w:val="20"/>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F60FE0" w:rsidRPr="00F60FE0" w:rsidRDefault="00F60FE0" w:rsidP="00F60FE0">
      <w:pPr>
        <w:pStyle w:val="Prrafodelista"/>
        <w:ind w:left="720" w:right="49"/>
        <w:contextualSpacing/>
        <w:jc w:val="both"/>
        <w:rPr>
          <w:rFonts w:ascii="Arial" w:hAnsi="Arial" w:cs="Arial"/>
          <w:sz w:val="20"/>
          <w:szCs w:val="20"/>
        </w:rPr>
      </w:pPr>
    </w:p>
    <w:p w:rsidR="00F60FE0" w:rsidRPr="00F60FE0" w:rsidRDefault="00F60FE0" w:rsidP="00BA240A">
      <w:pPr>
        <w:pStyle w:val="Prrafodelista"/>
        <w:numPr>
          <w:ilvl w:val="0"/>
          <w:numId w:val="49"/>
        </w:numPr>
        <w:ind w:right="49"/>
        <w:contextualSpacing/>
        <w:jc w:val="both"/>
        <w:rPr>
          <w:rFonts w:ascii="Arial" w:hAnsi="Arial" w:cs="Arial"/>
          <w:b/>
          <w:sz w:val="20"/>
          <w:szCs w:val="20"/>
        </w:rPr>
      </w:pPr>
      <w:r w:rsidRPr="00F60FE0">
        <w:rPr>
          <w:rFonts w:ascii="Arial" w:hAnsi="Arial" w:cs="Arial"/>
          <w:b/>
          <w:sz w:val="20"/>
          <w:szCs w:val="20"/>
        </w:rPr>
        <w:t>Constancia vigente de situación fiscal emitida por el Instituto del Fondo Nacional de la Vivienda para los Trabajadores (INFONAVIT).</w:t>
      </w:r>
    </w:p>
    <w:p w:rsidR="00F60FE0" w:rsidRPr="00F60FE0" w:rsidRDefault="00F60FE0" w:rsidP="00F60FE0">
      <w:pPr>
        <w:pStyle w:val="Prrafodelista"/>
        <w:ind w:left="720" w:right="49"/>
        <w:contextualSpacing/>
        <w:jc w:val="both"/>
        <w:rPr>
          <w:rFonts w:ascii="Arial" w:hAnsi="Arial" w:cs="Arial"/>
          <w:b/>
          <w:sz w:val="20"/>
          <w:szCs w:val="20"/>
        </w:rPr>
      </w:pPr>
    </w:p>
    <w:p w:rsidR="00F60FE0" w:rsidRPr="00F60FE0" w:rsidRDefault="00F60FE0" w:rsidP="00F60FE0">
      <w:pPr>
        <w:spacing w:after="0" w:line="240" w:lineRule="auto"/>
        <w:ind w:left="709" w:right="49"/>
        <w:jc w:val="both"/>
        <w:rPr>
          <w:rFonts w:cs="Arial"/>
          <w:szCs w:val="20"/>
        </w:rPr>
      </w:pPr>
      <w:r w:rsidRPr="00F60FE0">
        <w:rPr>
          <w:rFonts w:cs="Arial"/>
          <w:szCs w:val="20"/>
        </w:rPr>
        <w:t>Para dar cumplimiento a este punto deberá de presentar la 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acta de adjudicación del servicio respecto a este requerimiento.</w:t>
      </w:r>
    </w:p>
    <w:p w:rsidR="00F60FE0" w:rsidRPr="00F60FE0" w:rsidRDefault="00F60FE0" w:rsidP="00F60FE0">
      <w:pPr>
        <w:suppressAutoHyphens/>
        <w:spacing w:after="0" w:line="240" w:lineRule="auto"/>
        <w:ind w:left="360" w:right="49" w:hanging="360"/>
        <w:jc w:val="both"/>
        <w:rPr>
          <w:rFonts w:cs="Arial"/>
          <w:b/>
          <w:bCs/>
          <w:szCs w:val="20"/>
          <w:lang w:eastAsia="ar-SA"/>
        </w:rPr>
      </w:pPr>
    </w:p>
    <w:p w:rsidR="00F60FE0" w:rsidRPr="00F60FE0" w:rsidRDefault="00F60FE0" w:rsidP="00F60FE0">
      <w:pPr>
        <w:suppressAutoHyphens/>
        <w:spacing w:after="0" w:line="240" w:lineRule="auto"/>
        <w:ind w:left="360" w:right="49" w:hanging="360"/>
        <w:jc w:val="both"/>
        <w:rPr>
          <w:rFonts w:cs="Arial"/>
          <w:b/>
          <w:bCs/>
          <w:szCs w:val="20"/>
          <w:lang w:eastAsia="ar-SA"/>
        </w:rPr>
      </w:pPr>
      <w:r w:rsidRPr="00F60FE0">
        <w:rPr>
          <w:rFonts w:cs="Arial"/>
          <w:b/>
          <w:bCs/>
          <w:szCs w:val="20"/>
          <w:lang w:eastAsia="ar-SA"/>
        </w:rPr>
        <w:t>6.- Rescisión administrativa del contrato:</w:t>
      </w:r>
    </w:p>
    <w:p w:rsidR="00F60FE0" w:rsidRPr="00F60FE0" w:rsidRDefault="00F60FE0" w:rsidP="00F60FE0">
      <w:pPr>
        <w:tabs>
          <w:tab w:val="num" w:pos="720"/>
        </w:tabs>
        <w:spacing w:after="0" w:line="240" w:lineRule="auto"/>
        <w:ind w:right="49"/>
        <w:jc w:val="both"/>
        <w:rPr>
          <w:rFonts w:cs="Arial"/>
          <w:bCs/>
          <w:szCs w:val="20"/>
        </w:rPr>
      </w:pPr>
      <w:r w:rsidRPr="00F60FE0">
        <w:rPr>
          <w:rFonts w:cs="Arial"/>
          <w:szCs w:val="20"/>
        </w:rPr>
        <w:t xml:space="preserve">De conformidad con el artículo 54 de la </w:t>
      </w:r>
      <w:r w:rsidRPr="00F60FE0">
        <w:rPr>
          <w:rFonts w:cs="Arial"/>
          <w:bCs/>
          <w:szCs w:val="20"/>
        </w:rPr>
        <w:t xml:space="preserve">Ley de Adquisiciones, Arrendamientos y Servicios del Sector Público, y del numeral 5.3.20 de las Políticas, Bases y Lineamientos en materia de Adquisiciones, Arrendamientos y Servicios del Instituto Mexicano del Seguro Social vigentes, </w:t>
      </w:r>
      <w:r w:rsidRPr="00F60FE0">
        <w:rPr>
          <w:rFonts w:cs="Arial"/>
          <w:b/>
          <w:bCs/>
          <w:szCs w:val="20"/>
        </w:rPr>
        <w:t xml:space="preserve">“EL INSTITUTO” </w:t>
      </w:r>
      <w:r w:rsidRPr="00F60FE0">
        <w:rPr>
          <w:rFonts w:cs="Arial"/>
          <w:bCs/>
          <w:szCs w:val="20"/>
        </w:rPr>
        <w:t>podrá rescindir administrativamente, en cualquier momento, el contrato que, en su caso, sea adjudicado con motivo del presente procedimiento, cuando:</w:t>
      </w:r>
    </w:p>
    <w:p w:rsidR="00F60FE0" w:rsidRPr="00F60FE0" w:rsidRDefault="00F60FE0" w:rsidP="00F60FE0">
      <w:pPr>
        <w:suppressAutoHyphens/>
        <w:spacing w:after="0" w:line="240" w:lineRule="auto"/>
        <w:ind w:right="49"/>
        <w:jc w:val="both"/>
        <w:rPr>
          <w:rFonts w:cs="Arial"/>
          <w:b/>
          <w:bCs/>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No entregue la garantía de cumplimiento del contrato, dentro del término de 10 (diez) días naturales posteriores a la firma del mismo.</w:t>
      </w:r>
    </w:p>
    <w:p w:rsidR="00F60FE0" w:rsidRPr="00F60FE0" w:rsidRDefault="00F60FE0" w:rsidP="00F60FE0">
      <w:pPr>
        <w:suppressAutoHyphens/>
        <w:spacing w:after="0" w:line="240" w:lineRule="auto"/>
        <w:ind w:left="720" w:right="49"/>
        <w:jc w:val="both"/>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b/>
          <w:bCs/>
          <w:szCs w:val="20"/>
        </w:rPr>
        <w:t>“EL PROVEEDOR”</w:t>
      </w:r>
      <w:r w:rsidRPr="00F60FE0">
        <w:rPr>
          <w:rFonts w:cs="Arial"/>
          <w:szCs w:val="20"/>
          <w:lang w:eastAsia="ar-SA"/>
        </w:rPr>
        <w:t xml:space="preserve"> incurra en falta de veracidad total o parcial respecto a la información proporcionada para la celebración del contrato.</w:t>
      </w:r>
    </w:p>
    <w:p w:rsidR="00F60FE0" w:rsidRPr="00F60FE0" w:rsidRDefault="00F60FE0" w:rsidP="00F60FE0">
      <w:pPr>
        <w:suppressAutoHyphens/>
        <w:spacing w:after="0" w:line="240" w:lineRule="auto"/>
        <w:ind w:left="720" w:right="49"/>
        <w:jc w:val="both"/>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Se incumpla, total o parcialmente, con cualquiera de las obligaciones establecidas en el contrato y sus anexos.</w:t>
      </w:r>
    </w:p>
    <w:p w:rsidR="00F60FE0" w:rsidRPr="00F60FE0" w:rsidRDefault="00F60FE0" w:rsidP="00F60FE0">
      <w:pPr>
        <w:suppressAutoHyphens/>
        <w:spacing w:after="0" w:line="240" w:lineRule="auto"/>
        <w:ind w:left="720" w:right="49"/>
        <w:jc w:val="both"/>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 xml:space="preserve">Se compruebe que </w:t>
      </w:r>
      <w:r w:rsidRPr="00F60FE0">
        <w:rPr>
          <w:rFonts w:cs="Arial"/>
          <w:b/>
          <w:bCs/>
          <w:szCs w:val="20"/>
        </w:rPr>
        <w:t>“EL PROVEEDOR”</w:t>
      </w:r>
      <w:r w:rsidRPr="00F60FE0">
        <w:rPr>
          <w:rFonts w:cs="Arial"/>
          <w:szCs w:val="20"/>
          <w:lang w:eastAsia="ar-SA"/>
        </w:rPr>
        <w:t xml:space="preserve"> haya prestado el servicio con alcances o características distintas a las pactadas en este procedimiento.</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Se transmitan total o parcialmente, bajo cualquier título, los derechos y obligaciones a que se refiere el presente anexo, con excepción de los derechos de cobro, previa autorización del Instituto.</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 xml:space="preserve">Si la autoridad competente declara el concurso mercantil o cualquier situación análoga o equivalente que afecte el patrimonio de  </w:t>
      </w:r>
      <w:r w:rsidRPr="00F60FE0">
        <w:rPr>
          <w:rFonts w:cs="Arial"/>
          <w:b/>
          <w:bCs/>
          <w:szCs w:val="20"/>
        </w:rPr>
        <w:t>“EL PROVEEDOR”</w:t>
      </w:r>
      <w:r w:rsidRPr="00F60FE0">
        <w:rPr>
          <w:rFonts w:cs="Arial"/>
          <w:szCs w:val="20"/>
          <w:lang w:eastAsia="ar-SA"/>
        </w:rPr>
        <w:t>.</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 xml:space="preserve">De manera reiterativa y constante, </w:t>
      </w:r>
      <w:r w:rsidRPr="00F60FE0">
        <w:rPr>
          <w:rFonts w:cs="Arial"/>
          <w:b/>
          <w:bCs/>
          <w:szCs w:val="20"/>
        </w:rPr>
        <w:t>“EL PROVEEDOR”</w:t>
      </w:r>
      <w:r w:rsidRPr="00F60FE0">
        <w:rPr>
          <w:rFonts w:cs="Arial"/>
          <w:szCs w:val="20"/>
          <w:lang w:eastAsia="ar-SA"/>
        </w:rPr>
        <w:t>, sea sancionado por parte del Instituto con penalizaciones o deducciones sobre el mismo concepto de los servicios que proporciona al Instituto y con ello se afecten los intereses del Instituto.</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b/>
          <w:bCs/>
          <w:szCs w:val="20"/>
        </w:rPr>
        <w:t xml:space="preserve">“EL PROVEEDOR” </w:t>
      </w:r>
      <w:r w:rsidRPr="00F60FE0">
        <w:rPr>
          <w:rFonts w:cs="Arial"/>
          <w:szCs w:val="20"/>
          <w:lang w:eastAsia="ar-SA"/>
        </w:rPr>
        <w:t>incurra en incumplimiento de cualquiera de las obligaciones a su cargo.</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uppressAutoHyphens/>
        <w:spacing w:after="0" w:line="240" w:lineRule="auto"/>
        <w:ind w:right="49"/>
        <w:jc w:val="both"/>
        <w:rPr>
          <w:rFonts w:cs="Arial"/>
          <w:b/>
          <w:szCs w:val="20"/>
          <w:lang w:eastAsia="ar-SA"/>
        </w:rPr>
      </w:pPr>
      <w:r w:rsidRPr="00F60FE0">
        <w:rPr>
          <w:rFonts w:cs="Arial"/>
          <w:b/>
          <w:bCs/>
          <w:szCs w:val="20"/>
          <w:lang w:eastAsia="ar-SA"/>
        </w:rPr>
        <w:t xml:space="preserve">7.- </w:t>
      </w:r>
      <w:r w:rsidRPr="00F60FE0">
        <w:rPr>
          <w:rFonts w:cs="Arial"/>
          <w:b/>
          <w:szCs w:val="20"/>
          <w:lang w:eastAsia="ar-SA"/>
        </w:rPr>
        <w:t>Administración del Contrato y Área Técnica:</w:t>
      </w:r>
    </w:p>
    <w:p w:rsidR="00F60FE0" w:rsidRPr="00F60FE0" w:rsidRDefault="00F60FE0" w:rsidP="00F60FE0">
      <w:pPr>
        <w:suppressAutoHyphens/>
        <w:spacing w:after="0" w:line="240" w:lineRule="auto"/>
        <w:ind w:right="49"/>
        <w:jc w:val="both"/>
        <w:rPr>
          <w:rFonts w:cs="Arial"/>
          <w:b/>
          <w:szCs w:val="20"/>
          <w:lang w:eastAsia="ar-SA"/>
        </w:rPr>
      </w:pPr>
    </w:p>
    <w:p w:rsidR="00F60FE0" w:rsidRPr="00F60FE0" w:rsidRDefault="00F60FE0" w:rsidP="00F60FE0">
      <w:pPr>
        <w:tabs>
          <w:tab w:val="left" w:pos="-284"/>
          <w:tab w:val="left" w:pos="9498"/>
        </w:tabs>
        <w:spacing w:after="0" w:line="240" w:lineRule="auto"/>
        <w:ind w:right="49"/>
        <w:jc w:val="both"/>
        <w:rPr>
          <w:rFonts w:cs="Arial"/>
          <w:szCs w:val="20"/>
        </w:rPr>
      </w:pPr>
      <w:r w:rsidRPr="00F60FE0">
        <w:rPr>
          <w:rFonts w:cs="Arial"/>
          <w:szCs w:val="20"/>
        </w:rPr>
        <w:t xml:space="preserve">De conformidad </w:t>
      </w:r>
      <w:r w:rsidRPr="00F60FE0">
        <w:rPr>
          <w:rFonts w:cs="Arial"/>
          <w:bCs/>
          <w:szCs w:val="20"/>
        </w:rPr>
        <w:t xml:space="preserve">con los numerales 5.3.9 y 5.3.15 de las Políticas, Bases y Lineamientos en Materia de Adquisiciones, Arrendamientos y Servicios del Instituto Mexicano del Seguro Social vigentes, el </w:t>
      </w:r>
      <w:r w:rsidRPr="00F60FE0">
        <w:rPr>
          <w:rFonts w:cs="Arial"/>
          <w:szCs w:val="20"/>
        </w:rPr>
        <w:t xml:space="preserve">Área Técnica y </w:t>
      </w:r>
      <w:r w:rsidRPr="00F60FE0">
        <w:rPr>
          <w:rFonts w:cs="Arial"/>
          <w:bCs/>
          <w:szCs w:val="20"/>
        </w:rPr>
        <w:t xml:space="preserve">Administrador del contrato será el </w:t>
      </w:r>
      <w:r w:rsidRPr="00F60FE0">
        <w:rPr>
          <w:rFonts w:cs="Arial"/>
          <w:szCs w:val="20"/>
        </w:rPr>
        <w:t>Titular de la División de Inmuebles Centrales.</w:t>
      </w: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A815CA" w:rsidRPr="00F60FE0" w:rsidRDefault="00A815CA"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C72B87" w:rsidRPr="00E13EFF" w:rsidRDefault="00C72B87" w:rsidP="00702E0D">
      <w:pPr>
        <w:spacing w:after="0" w:line="240" w:lineRule="auto"/>
        <w:jc w:val="both"/>
        <w:rPr>
          <w:rFonts w:cs="Arial"/>
          <w:szCs w:val="20"/>
          <w:highlight w:val="yellow"/>
        </w:rPr>
      </w:pPr>
    </w:p>
    <w:p w:rsidR="001C795B" w:rsidRPr="00690542" w:rsidRDefault="001C795B" w:rsidP="00D261C4">
      <w:pPr>
        <w:spacing w:after="0" w:line="240" w:lineRule="auto"/>
        <w:jc w:val="both"/>
        <w:rPr>
          <w:rFonts w:cs="Arial"/>
          <w:szCs w:val="20"/>
          <w:lang w:eastAsia="ar-SA"/>
        </w:rPr>
        <w:sectPr w:rsidR="001C795B" w:rsidRPr="00690542" w:rsidSect="00F60FE0">
          <w:pgSz w:w="12240" w:h="15840"/>
          <w:pgMar w:top="862" w:right="1327" w:bottom="1134" w:left="1418" w:header="284" w:footer="493" w:gutter="0"/>
          <w:cols w:space="708"/>
          <w:docGrid w:linePitch="360"/>
        </w:sectPr>
      </w:pPr>
    </w:p>
    <w:p w:rsidR="001C795B" w:rsidRPr="000E34F9" w:rsidRDefault="001C795B" w:rsidP="000E34F9">
      <w:pPr>
        <w:pStyle w:val="Ttulo1"/>
      </w:pPr>
      <w:bookmarkStart w:id="183" w:name="_Toc431386033"/>
      <w:bookmarkStart w:id="184" w:name="_Toc431386310"/>
      <w:bookmarkStart w:id="185" w:name="_Toc10113324"/>
      <w:r w:rsidRPr="000E34F9">
        <w:t>ANEXO 3</w:t>
      </w:r>
      <w:bookmarkEnd w:id="183"/>
      <w:bookmarkEnd w:id="184"/>
      <w:r w:rsidRPr="000E34F9">
        <w:t xml:space="preserve"> ESCRITO DE ACREDITACIÓN LEGAL Y PERSONALIDAD JURÍDICA DEL LICITANTE PARA COMPROMETERSE Y SUSCRIBIR PROPUESTAS</w:t>
      </w:r>
      <w:bookmarkEnd w:id="185"/>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0E34F9">
            <w:pPr>
              <w:spacing w:after="0" w:line="240" w:lineRule="auto"/>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0E34F9">
      <w:pPr>
        <w:spacing w:after="0" w:line="240" w:lineRule="auto"/>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0E34F9">
            <w:pPr>
              <w:spacing w:after="0" w:line="240" w:lineRule="auto"/>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0E34F9">
      <w:pPr>
        <w:spacing w:after="0" w:line="240" w:lineRule="auto"/>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0E34F9">
      <w:pPr>
        <w:spacing w:after="0" w:line="240" w:lineRule="auto"/>
        <w:jc w:val="center"/>
        <w:rPr>
          <w:rFonts w:cs="Arial"/>
          <w:szCs w:val="20"/>
          <w:lang w:eastAsia="ar-SA"/>
        </w:rPr>
      </w:pPr>
      <w:r w:rsidRPr="00690542">
        <w:rPr>
          <w:rFonts w:cs="Arial"/>
          <w:szCs w:val="20"/>
          <w:lang w:eastAsia="ar-SA"/>
        </w:rPr>
        <w:t>Protesto lo necesario</w:t>
      </w:r>
    </w:p>
    <w:p w:rsidR="001C795B" w:rsidRPr="00690542" w:rsidRDefault="001C795B" w:rsidP="000E34F9">
      <w:pPr>
        <w:spacing w:after="0" w:line="240" w:lineRule="auto"/>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0E34F9">
      <w:pPr>
        <w:spacing w:after="0" w:line="240" w:lineRule="auto"/>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86" w:name="_Toc431386034"/>
      <w:bookmarkStart w:id="187" w:name="_Toc431386311"/>
      <w:bookmarkStart w:id="188" w:name="_Toc10113325"/>
      <w:r w:rsidRPr="00690542">
        <w:t>ANEXO 4</w:t>
      </w:r>
      <w:bookmarkEnd w:id="186"/>
      <w:bookmarkEnd w:id="187"/>
      <w:r w:rsidRPr="00690542">
        <w:t xml:space="preserve"> ESCRITO DE NACIONALIDAD MEXICANA.</w:t>
      </w:r>
      <w:bookmarkEnd w:id="188"/>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89" w:name="_Toc431386035"/>
      <w:bookmarkStart w:id="190" w:name="_Toc431386312"/>
      <w:bookmarkStart w:id="191" w:name="_Toc10113326"/>
      <w:r w:rsidRPr="00690542">
        <w:t>ANEXO 5</w:t>
      </w:r>
      <w:bookmarkEnd w:id="189"/>
      <w:bookmarkEnd w:id="190"/>
      <w:r w:rsidRPr="00690542">
        <w:t xml:space="preserve"> ESCRITO DE CUMPLIMIENTO DE NORMAS.</w:t>
      </w:r>
      <w:bookmarkEnd w:id="191"/>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CE1031" w:rsidRDefault="00CE1031" w:rsidP="00CE1031">
      <w:pPr>
        <w:spacing w:after="0" w:line="240" w:lineRule="auto"/>
        <w:ind w:left="-284" w:right="-284"/>
        <w:jc w:val="center"/>
        <w:rPr>
          <w:rFonts w:cs="Arial"/>
          <w:szCs w:val="20"/>
          <w:lang w:val="es-ES"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92" w:name="_Toc431386036"/>
      <w:bookmarkStart w:id="193" w:name="_Toc431386313"/>
      <w:bookmarkStart w:id="194" w:name="_Toc10113327"/>
      <w:r w:rsidRPr="00690542">
        <w:t>ANEXO 6</w:t>
      </w:r>
      <w:bookmarkEnd w:id="192"/>
      <w:bookmarkEnd w:id="193"/>
      <w:r w:rsidRPr="00690542">
        <w:t xml:space="preserve"> ESCRITO DE NO ENCONTRARSE EN LOS SUPUESTOS DE LOS ARTÍCULOS 50 Y 60 DE LA LAASSP.</w:t>
      </w:r>
      <w:bookmarkEnd w:id="194"/>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95" w:name="_Toc431386037"/>
      <w:bookmarkStart w:id="196" w:name="_Toc431386314"/>
      <w:bookmarkStart w:id="197" w:name="_Toc10113328"/>
      <w:r w:rsidRPr="00690542">
        <w:t>ANEXO 7</w:t>
      </w:r>
      <w:bookmarkEnd w:id="195"/>
      <w:bookmarkEnd w:id="196"/>
      <w:r w:rsidRPr="00690542">
        <w:t xml:space="preserve"> DECLARACIÓN DE INTEGRIDAD.</w:t>
      </w:r>
      <w:bookmarkEnd w:id="197"/>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98" w:name="_Toc431386038"/>
      <w:bookmarkStart w:id="199" w:name="_Toc431386315"/>
      <w:bookmarkStart w:id="200" w:name="_Toc10113329"/>
      <w:r w:rsidRPr="00690542">
        <w:t>ANEXO 8</w:t>
      </w:r>
      <w:bookmarkEnd w:id="198"/>
      <w:bookmarkEnd w:id="199"/>
      <w:r w:rsidRPr="00690542">
        <w:t xml:space="preserve"> ESCRITO DE ESTRATIFICACIÓN DE MIPYME</w:t>
      </w:r>
      <w:bookmarkEnd w:id="200"/>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0E34F9">
      <w:pPr>
        <w:pStyle w:val="Ttulo1"/>
      </w:pPr>
      <w:bookmarkStart w:id="201" w:name="_Toc431386039"/>
      <w:bookmarkStart w:id="202" w:name="_Toc431386316"/>
      <w:bookmarkStart w:id="203" w:name="_Toc10113330"/>
      <w:r w:rsidRPr="00690542">
        <w:t>ANEXO 8 BIS.</w:t>
      </w:r>
      <w:bookmarkEnd w:id="201"/>
      <w:bookmarkEnd w:id="202"/>
      <w:r w:rsidRPr="00690542">
        <w:t xml:space="preserve"> INSTRUCTIVO DE LLENADO PARA EL ESCRITO DE ESTRATIFICACIÓN DE MICRO, PEQUEÑA O MEDIANA EMPRESA (MIPYMES).</w:t>
      </w:r>
      <w:bookmarkEnd w:id="203"/>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23"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4" w:name="_Toc431386040"/>
      <w:bookmarkStart w:id="205" w:name="_Toc431386317"/>
    </w:p>
    <w:p w:rsidR="001C795B" w:rsidRPr="00690542" w:rsidRDefault="001C795B" w:rsidP="000E34F9">
      <w:pPr>
        <w:pStyle w:val="Ttulo1"/>
      </w:pPr>
      <w:bookmarkStart w:id="206" w:name="_Toc10113331"/>
      <w:r w:rsidRPr="00690542">
        <w:t xml:space="preserve">ANEXO </w:t>
      </w:r>
      <w:r w:rsidRPr="00741704">
        <w:t>9</w:t>
      </w:r>
      <w:bookmarkEnd w:id="204"/>
      <w:bookmarkEnd w:id="205"/>
      <w:r w:rsidRPr="00741704">
        <w:t xml:space="preserve"> PROPUESTA ECONÓMICA</w:t>
      </w:r>
      <w:bookmarkEnd w:id="206"/>
    </w:p>
    <w:p w:rsidR="00741704" w:rsidRPr="00741704" w:rsidRDefault="00741704" w:rsidP="00EB13B0">
      <w:pPr>
        <w:spacing w:after="0" w:line="240" w:lineRule="auto"/>
        <w:jc w:val="center"/>
        <w:rPr>
          <w:rFonts w:cs="Arial"/>
          <w:sz w:val="14"/>
          <w:szCs w:val="20"/>
          <w:lang w:eastAsia="ar-SA"/>
        </w:rPr>
      </w:pPr>
    </w:p>
    <w:tbl>
      <w:tblPr>
        <w:tblW w:w="0" w:type="auto"/>
        <w:tblInd w:w="172" w:type="dxa"/>
        <w:tblLayout w:type="fixed"/>
        <w:tblCellMar>
          <w:left w:w="70" w:type="dxa"/>
          <w:right w:w="70" w:type="dxa"/>
        </w:tblCellMar>
        <w:tblLook w:val="0000" w:firstRow="0" w:lastRow="0" w:firstColumn="0" w:lastColumn="0" w:noHBand="0" w:noVBand="0"/>
      </w:tblPr>
      <w:tblGrid>
        <w:gridCol w:w="6675"/>
        <w:gridCol w:w="6465"/>
        <w:gridCol w:w="1008"/>
      </w:tblGrid>
      <w:tr w:rsidR="000E34F9" w:rsidTr="003951D0">
        <w:tc>
          <w:tcPr>
            <w:tcW w:w="6675" w:type="dxa"/>
            <w:tcBorders>
              <w:top w:val="single" w:sz="8" w:space="0" w:color="000000"/>
              <w:left w:val="single" w:sz="8" w:space="0" w:color="000000"/>
              <w:bottom w:val="single" w:sz="8" w:space="0" w:color="000000"/>
            </w:tcBorders>
          </w:tcPr>
          <w:p w:rsidR="000E34F9" w:rsidRDefault="000E34F9" w:rsidP="000E34F9">
            <w:pPr>
              <w:snapToGrid w:val="0"/>
              <w:spacing w:after="0" w:line="240" w:lineRule="auto"/>
              <w:jc w:val="both"/>
              <w:rPr>
                <w:b/>
              </w:rPr>
            </w:pPr>
            <w:r w:rsidRPr="00741DAC">
              <w:rPr>
                <w:b/>
              </w:rPr>
              <w:t>SERVICIO DE:</w:t>
            </w:r>
            <w:r>
              <w:t xml:space="preserve"> </w:t>
            </w:r>
            <w:r w:rsidRPr="00741DAC">
              <w:t>LAVADO DE CRISTALES Y ALUCOBOND EN FACHADAS.</w:t>
            </w:r>
          </w:p>
        </w:tc>
        <w:tc>
          <w:tcPr>
            <w:tcW w:w="6465" w:type="dxa"/>
            <w:tcBorders>
              <w:top w:val="single" w:sz="8" w:space="0" w:color="000000"/>
              <w:left w:val="single" w:sz="8" w:space="0" w:color="000000"/>
              <w:bottom w:val="single" w:sz="8" w:space="0" w:color="000000"/>
            </w:tcBorders>
          </w:tcPr>
          <w:p w:rsidR="000E34F9" w:rsidRDefault="000E34F9" w:rsidP="000E34F9">
            <w:pPr>
              <w:tabs>
                <w:tab w:val="left" w:pos="9979"/>
              </w:tabs>
              <w:snapToGrid w:val="0"/>
              <w:spacing w:after="0" w:line="240" w:lineRule="auto"/>
              <w:ind w:left="1304" w:hanging="1304"/>
            </w:pPr>
            <w:r>
              <w:rPr>
                <w:b/>
              </w:rPr>
              <w:t xml:space="preserve">UBICACIÓN: </w:t>
            </w:r>
            <w:r w:rsidRPr="006A02AA">
              <w:rPr>
                <w:sz w:val="18"/>
                <w:szCs w:val="18"/>
              </w:rPr>
              <w:t>UNIVERSO DE UNIDADES</w:t>
            </w:r>
            <w:r>
              <w:rPr>
                <w:sz w:val="18"/>
                <w:szCs w:val="18"/>
              </w:rPr>
              <w:t>,</w:t>
            </w:r>
            <w:r w:rsidRPr="006A02AA">
              <w:rPr>
                <w:sz w:val="18"/>
                <w:szCs w:val="18"/>
              </w:rPr>
              <w:t xml:space="preserve"> DEPENDIENTES DE LA DIVISIÓN DE INMUEBLES CENTRALES.</w:t>
            </w:r>
          </w:p>
        </w:tc>
        <w:tc>
          <w:tcPr>
            <w:tcW w:w="1008" w:type="dxa"/>
            <w:tcBorders>
              <w:top w:val="single" w:sz="8" w:space="0" w:color="000000"/>
              <w:left w:val="single" w:sz="8" w:space="0" w:color="000000"/>
              <w:bottom w:val="single" w:sz="8" w:space="0" w:color="000000"/>
              <w:right w:val="single" w:sz="8" w:space="0" w:color="000000"/>
            </w:tcBorders>
          </w:tcPr>
          <w:p w:rsidR="000E34F9" w:rsidRDefault="000E34F9" w:rsidP="000E34F9">
            <w:pPr>
              <w:tabs>
                <w:tab w:val="left" w:pos="851"/>
              </w:tabs>
              <w:snapToGrid w:val="0"/>
              <w:spacing w:after="0" w:line="240" w:lineRule="auto"/>
              <w:rPr>
                <w:b/>
              </w:rPr>
            </w:pPr>
            <w:r>
              <w:rPr>
                <w:b/>
              </w:rPr>
              <w:t>HOJA</w:t>
            </w:r>
          </w:p>
          <w:p w:rsidR="000E34F9" w:rsidRDefault="000E34F9" w:rsidP="000E34F9">
            <w:pPr>
              <w:tabs>
                <w:tab w:val="left" w:pos="851"/>
              </w:tabs>
              <w:spacing w:after="0" w:line="240" w:lineRule="auto"/>
              <w:rPr>
                <w:b/>
              </w:rPr>
            </w:pPr>
          </w:p>
        </w:tc>
      </w:tr>
      <w:tr w:rsidR="000E34F9" w:rsidTr="003951D0">
        <w:tc>
          <w:tcPr>
            <w:tcW w:w="6675" w:type="dxa"/>
            <w:tcBorders>
              <w:top w:val="single" w:sz="8" w:space="0" w:color="000000"/>
              <w:left w:val="single" w:sz="8" w:space="0" w:color="000000"/>
              <w:bottom w:val="single" w:sz="8" w:space="0" w:color="000000"/>
            </w:tcBorders>
          </w:tcPr>
          <w:p w:rsidR="000E34F9" w:rsidRDefault="000E34F9" w:rsidP="000E34F9">
            <w:pPr>
              <w:tabs>
                <w:tab w:val="left" w:pos="851"/>
              </w:tabs>
              <w:snapToGrid w:val="0"/>
              <w:spacing w:after="0" w:line="240" w:lineRule="auto"/>
              <w:rPr>
                <w:b/>
              </w:rPr>
            </w:pPr>
            <w:r>
              <w:rPr>
                <w:b/>
              </w:rPr>
              <w:t>PROVEEDOR:</w:t>
            </w:r>
          </w:p>
          <w:p w:rsidR="000E34F9" w:rsidRDefault="000E34F9" w:rsidP="000E34F9">
            <w:pPr>
              <w:tabs>
                <w:tab w:val="left" w:pos="851"/>
              </w:tabs>
              <w:spacing w:after="0" w:line="240" w:lineRule="auto"/>
              <w:rPr>
                <w:b/>
              </w:rPr>
            </w:pPr>
          </w:p>
        </w:tc>
        <w:tc>
          <w:tcPr>
            <w:tcW w:w="6465" w:type="dxa"/>
            <w:tcBorders>
              <w:top w:val="single" w:sz="8" w:space="0" w:color="000000"/>
              <w:left w:val="single" w:sz="8" w:space="0" w:color="000000"/>
              <w:bottom w:val="single" w:sz="8" w:space="0" w:color="000000"/>
            </w:tcBorders>
          </w:tcPr>
          <w:p w:rsidR="000E34F9" w:rsidRDefault="000E34F9" w:rsidP="000E34F9">
            <w:pPr>
              <w:tabs>
                <w:tab w:val="left" w:pos="851"/>
              </w:tabs>
              <w:snapToGrid w:val="0"/>
              <w:spacing w:after="0" w:line="240" w:lineRule="auto"/>
              <w:rPr>
                <w:b/>
              </w:rPr>
            </w:pPr>
            <w:r>
              <w:rPr>
                <w:b/>
              </w:rPr>
              <w:t>DOMICILIO:</w:t>
            </w:r>
          </w:p>
        </w:tc>
        <w:tc>
          <w:tcPr>
            <w:tcW w:w="1008" w:type="dxa"/>
            <w:tcBorders>
              <w:top w:val="single" w:sz="8" w:space="0" w:color="000000"/>
              <w:left w:val="single" w:sz="8" w:space="0" w:color="000000"/>
              <w:bottom w:val="single" w:sz="8" w:space="0" w:color="000000"/>
              <w:right w:val="single" w:sz="8" w:space="0" w:color="000000"/>
            </w:tcBorders>
          </w:tcPr>
          <w:p w:rsidR="000E34F9" w:rsidRDefault="000E34F9" w:rsidP="000E34F9">
            <w:pPr>
              <w:tabs>
                <w:tab w:val="left" w:pos="851"/>
              </w:tabs>
              <w:snapToGrid w:val="0"/>
              <w:spacing w:after="0" w:line="240" w:lineRule="auto"/>
              <w:jc w:val="center"/>
              <w:rPr>
                <w:b/>
              </w:rPr>
            </w:pPr>
          </w:p>
          <w:p w:rsidR="000E34F9" w:rsidRDefault="000E34F9" w:rsidP="000E34F9">
            <w:pPr>
              <w:tabs>
                <w:tab w:val="left" w:pos="851"/>
              </w:tabs>
              <w:spacing w:after="0" w:line="240" w:lineRule="auto"/>
              <w:jc w:val="center"/>
              <w:rPr>
                <w:b/>
              </w:rPr>
            </w:pPr>
            <w:r>
              <w:rPr>
                <w:b/>
              </w:rPr>
              <w:t>1/1</w:t>
            </w:r>
          </w:p>
        </w:tc>
      </w:tr>
    </w:tbl>
    <w:p w:rsidR="000E34F9" w:rsidRDefault="000E34F9" w:rsidP="000E34F9">
      <w:pPr>
        <w:spacing w:after="0" w:line="240" w:lineRule="auto"/>
      </w:pPr>
    </w:p>
    <w:tbl>
      <w:tblPr>
        <w:tblW w:w="0" w:type="auto"/>
        <w:tblInd w:w="179" w:type="dxa"/>
        <w:tblLayout w:type="fixed"/>
        <w:tblCellMar>
          <w:left w:w="70" w:type="dxa"/>
          <w:right w:w="70" w:type="dxa"/>
        </w:tblCellMar>
        <w:tblLook w:val="0000" w:firstRow="0" w:lastRow="0" w:firstColumn="0" w:lastColumn="0" w:noHBand="0" w:noVBand="0"/>
      </w:tblPr>
      <w:tblGrid>
        <w:gridCol w:w="474"/>
        <w:gridCol w:w="7159"/>
        <w:gridCol w:w="1047"/>
        <w:gridCol w:w="1843"/>
        <w:gridCol w:w="1701"/>
        <w:gridCol w:w="1984"/>
      </w:tblGrid>
      <w:tr w:rsidR="000E34F9" w:rsidTr="003951D0">
        <w:trPr>
          <w:trHeight w:val="533"/>
        </w:trPr>
        <w:tc>
          <w:tcPr>
            <w:tcW w:w="474" w:type="dxa"/>
            <w:tcBorders>
              <w:top w:val="single" w:sz="8" w:space="0" w:color="000000"/>
              <w:left w:val="single" w:sz="8" w:space="0" w:color="000000"/>
              <w:bottom w:val="single" w:sz="8" w:space="0" w:color="000000"/>
            </w:tcBorders>
            <w:vAlign w:val="center"/>
          </w:tcPr>
          <w:p w:rsidR="000E34F9" w:rsidRDefault="000E34F9" w:rsidP="000E34F9">
            <w:pPr>
              <w:spacing w:after="0" w:line="240" w:lineRule="auto"/>
              <w:jc w:val="center"/>
            </w:pPr>
            <w:r>
              <w:t>N°</w:t>
            </w:r>
          </w:p>
        </w:tc>
        <w:tc>
          <w:tcPr>
            <w:tcW w:w="7159" w:type="dxa"/>
            <w:tcBorders>
              <w:top w:val="single" w:sz="8" w:space="0" w:color="000000"/>
              <w:left w:val="single" w:sz="8" w:space="0" w:color="000000"/>
              <w:bottom w:val="single" w:sz="8" w:space="0" w:color="000000"/>
            </w:tcBorders>
            <w:vAlign w:val="center"/>
          </w:tcPr>
          <w:p w:rsidR="000E34F9" w:rsidRDefault="000E34F9" w:rsidP="000E34F9">
            <w:pPr>
              <w:spacing w:after="0" w:line="240" w:lineRule="auto"/>
              <w:jc w:val="center"/>
            </w:pPr>
            <w:r>
              <w:t>C O N C E P T O</w:t>
            </w:r>
          </w:p>
        </w:tc>
        <w:tc>
          <w:tcPr>
            <w:tcW w:w="1047" w:type="dxa"/>
            <w:tcBorders>
              <w:top w:val="single" w:sz="8" w:space="0" w:color="000000"/>
              <w:left w:val="single" w:sz="8" w:space="0" w:color="000000"/>
              <w:bottom w:val="single" w:sz="8" w:space="0" w:color="000000"/>
            </w:tcBorders>
            <w:vAlign w:val="center"/>
          </w:tcPr>
          <w:p w:rsidR="000E34F9" w:rsidRDefault="000E34F9" w:rsidP="000E34F9">
            <w:pPr>
              <w:spacing w:after="0" w:line="240" w:lineRule="auto"/>
              <w:jc w:val="center"/>
            </w:pPr>
            <w:r>
              <w:t>UNIDAD</w:t>
            </w:r>
          </w:p>
        </w:tc>
        <w:tc>
          <w:tcPr>
            <w:tcW w:w="1843" w:type="dxa"/>
            <w:tcBorders>
              <w:top w:val="single" w:sz="8" w:space="0" w:color="000000"/>
              <w:left w:val="single" w:sz="8" w:space="0" w:color="000000"/>
            </w:tcBorders>
            <w:vAlign w:val="center"/>
          </w:tcPr>
          <w:p w:rsidR="000E34F9" w:rsidRDefault="000E34F9" w:rsidP="000E34F9">
            <w:pPr>
              <w:snapToGrid w:val="0"/>
              <w:spacing w:after="0" w:line="240" w:lineRule="auto"/>
              <w:jc w:val="center"/>
            </w:pPr>
            <w:r>
              <w:t>CANTIDAD</w:t>
            </w:r>
          </w:p>
        </w:tc>
        <w:tc>
          <w:tcPr>
            <w:tcW w:w="1701" w:type="dxa"/>
            <w:tcBorders>
              <w:top w:val="single" w:sz="8" w:space="0" w:color="000000"/>
              <w:left w:val="single" w:sz="8" w:space="0" w:color="000000"/>
              <w:bottom w:val="single" w:sz="8" w:space="0" w:color="000000"/>
            </w:tcBorders>
            <w:vAlign w:val="center"/>
          </w:tcPr>
          <w:p w:rsidR="000E34F9" w:rsidRPr="001232E3" w:rsidRDefault="000E34F9" w:rsidP="000E34F9">
            <w:pPr>
              <w:snapToGrid w:val="0"/>
              <w:spacing w:after="0" w:line="240" w:lineRule="auto"/>
              <w:jc w:val="center"/>
              <w:rPr>
                <w:sz w:val="16"/>
                <w:szCs w:val="16"/>
              </w:rPr>
            </w:pPr>
            <w:r w:rsidRPr="001232E3">
              <w:rPr>
                <w:sz w:val="16"/>
                <w:szCs w:val="16"/>
              </w:rPr>
              <w:t>PRECIO UNITARIO</w:t>
            </w:r>
          </w:p>
          <w:p w:rsidR="000E34F9" w:rsidRDefault="000E34F9" w:rsidP="000E34F9">
            <w:pPr>
              <w:snapToGrid w:val="0"/>
              <w:spacing w:after="0" w:line="240" w:lineRule="auto"/>
              <w:jc w:val="center"/>
            </w:pPr>
            <w:r w:rsidRPr="001232E3">
              <w:rPr>
                <w:sz w:val="16"/>
                <w:szCs w:val="16"/>
              </w:rPr>
              <w:t>POR SERVICIO</w:t>
            </w:r>
          </w:p>
        </w:tc>
        <w:tc>
          <w:tcPr>
            <w:tcW w:w="1984" w:type="dxa"/>
            <w:tcBorders>
              <w:top w:val="single" w:sz="8" w:space="0" w:color="000000"/>
              <w:left w:val="single" w:sz="8" w:space="0" w:color="000000"/>
              <w:right w:val="single" w:sz="8" w:space="0" w:color="000000"/>
            </w:tcBorders>
            <w:vAlign w:val="center"/>
          </w:tcPr>
          <w:p w:rsidR="000E34F9" w:rsidRDefault="000E34F9" w:rsidP="000E34F9">
            <w:pPr>
              <w:snapToGrid w:val="0"/>
              <w:spacing w:after="0" w:line="240" w:lineRule="auto"/>
              <w:jc w:val="center"/>
            </w:pPr>
            <w:r>
              <w:t>IMPORTE</w:t>
            </w:r>
          </w:p>
        </w:tc>
      </w:tr>
      <w:tr w:rsidR="000E34F9" w:rsidTr="003951D0">
        <w:tc>
          <w:tcPr>
            <w:tcW w:w="474" w:type="dxa"/>
            <w:tcBorders>
              <w:top w:val="single" w:sz="8" w:space="0" w:color="000000"/>
              <w:left w:val="single" w:sz="8" w:space="0" w:color="000000"/>
              <w:bottom w:val="single" w:sz="8" w:space="0" w:color="000000"/>
            </w:tcBorders>
          </w:tcPr>
          <w:p w:rsidR="000E34F9" w:rsidRPr="006A02AA" w:rsidRDefault="000E34F9" w:rsidP="000E34F9">
            <w:pPr>
              <w:snapToGrid w:val="0"/>
              <w:spacing w:after="0" w:line="240" w:lineRule="auto"/>
              <w:jc w:val="center"/>
              <w:rPr>
                <w:rFonts w:cs="Arial"/>
                <w:b/>
                <w:sz w:val="16"/>
                <w:szCs w:val="16"/>
              </w:rPr>
            </w:pPr>
            <w:r w:rsidRPr="006A02AA">
              <w:rPr>
                <w:rFonts w:cs="Arial"/>
                <w:b/>
                <w:sz w:val="16"/>
                <w:szCs w:val="16"/>
              </w:rPr>
              <w:t>1.-</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2.-</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3.-</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4.-</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5.-</w:t>
            </w:r>
          </w:p>
          <w:p w:rsidR="000E34F9" w:rsidRPr="006A02AA" w:rsidRDefault="000E34F9" w:rsidP="000E34F9">
            <w:pPr>
              <w:spacing w:after="0" w:line="240" w:lineRule="auto"/>
              <w:jc w:val="center"/>
              <w:rPr>
                <w:rFonts w:cs="Arial"/>
                <w:sz w:val="16"/>
                <w:szCs w:val="16"/>
              </w:rPr>
            </w:pPr>
          </w:p>
        </w:tc>
        <w:tc>
          <w:tcPr>
            <w:tcW w:w="7159" w:type="dxa"/>
            <w:tcBorders>
              <w:top w:val="single" w:sz="8" w:space="0" w:color="000000"/>
              <w:left w:val="single" w:sz="8" w:space="0" w:color="000000"/>
              <w:bottom w:val="single" w:sz="8" w:space="0" w:color="000000"/>
            </w:tcBorders>
          </w:tcPr>
          <w:p w:rsidR="000E34F9" w:rsidRPr="006A02AA" w:rsidRDefault="000E34F9" w:rsidP="000E34F9">
            <w:pPr>
              <w:tabs>
                <w:tab w:val="left" w:pos="1489"/>
              </w:tabs>
              <w:spacing w:after="0" w:line="240" w:lineRule="auto"/>
              <w:jc w:val="both"/>
              <w:rPr>
                <w:rFonts w:cs="Arial"/>
                <w:b/>
                <w:sz w:val="16"/>
                <w:szCs w:val="16"/>
              </w:rPr>
            </w:pPr>
            <w:r w:rsidRPr="006A02AA">
              <w:rPr>
                <w:rFonts w:cs="Arial"/>
                <w:sz w:val="16"/>
                <w:szCs w:val="16"/>
              </w:rPr>
              <w:t xml:space="preserve">LAVADO DE CRISTALES EN FACHADAS POR CARA EXTERIOR, PARA ALTURAS DE HASTA 10 METROS, DE ACUERDO AL PROCEDIMIENTO DESCRITO EN EL CONCEPTO NÚMERO </w:t>
            </w:r>
            <w:r w:rsidRPr="006A02AA">
              <w:rPr>
                <w:rFonts w:cs="Arial"/>
                <w:b/>
                <w:sz w:val="16"/>
                <w:szCs w:val="16"/>
              </w:rPr>
              <w:t>1</w:t>
            </w:r>
            <w:r w:rsidRPr="006A02AA">
              <w:rPr>
                <w:rFonts w:cs="Arial"/>
                <w:sz w:val="16"/>
                <w:szCs w:val="16"/>
              </w:rPr>
              <w:t xml:space="preserve"> DEL PRESENTE </w:t>
            </w:r>
            <w:r w:rsidRPr="006A02AA">
              <w:rPr>
                <w:rFonts w:cs="Arial"/>
                <w:b/>
                <w:sz w:val="16"/>
                <w:szCs w:val="16"/>
              </w:rPr>
              <w:t>ANEXO TÉCNICO.</w:t>
            </w:r>
          </w:p>
          <w:p w:rsidR="000E34F9" w:rsidRPr="006A02AA" w:rsidRDefault="000E34F9" w:rsidP="000E34F9">
            <w:pPr>
              <w:tabs>
                <w:tab w:val="left" w:pos="1489"/>
              </w:tabs>
              <w:spacing w:after="0" w:line="240" w:lineRule="auto"/>
              <w:jc w:val="both"/>
              <w:rPr>
                <w:rFonts w:cs="Arial"/>
                <w:sz w:val="16"/>
                <w:szCs w:val="16"/>
              </w:rPr>
            </w:pPr>
          </w:p>
          <w:p w:rsidR="000E34F9" w:rsidRPr="006A02AA" w:rsidRDefault="000E34F9" w:rsidP="000E34F9">
            <w:pPr>
              <w:snapToGrid w:val="0"/>
              <w:spacing w:after="0" w:line="240" w:lineRule="auto"/>
              <w:jc w:val="both"/>
              <w:rPr>
                <w:rFonts w:cs="Arial"/>
                <w:sz w:val="16"/>
                <w:szCs w:val="16"/>
              </w:rPr>
            </w:pPr>
            <w:r w:rsidRPr="006A02AA">
              <w:rPr>
                <w:rFonts w:cs="Arial"/>
                <w:sz w:val="16"/>
                <w:szCs w:val="16"/>
              </w:rPr>
              <w:t xml:space="preserve">LAVADO DE CRISTALES EN FACHADAS POR CARA EXTERIOR, PARA ALTURAS A PARTIR DE 10 METROS Y  HASTA 70 METROS, DE ACUERDO AL PROCEDIMIENTO DESCRITO EN EL CONCEPTO NÚMERO </w:t>
            </w:r>
            <w:r w:rsidRPr="006A02AA">
              <w:rPr>
                <w:rFonts w:cs="Arial"/>
                <w:b/>
                <w:sz w:val="16"/>
                <w:szCs w:val="16"/>
              </w:rPr>
              <w:t>2</w:t>
            </w:r>
            <w:r w:rsidRPr="006A02AA">
              <w:rPr>
                <w:rFonts w:cs="Arial"/>
                <w:sz w:val="16"/>
                <w:szCs w:val="16"/>
              </w:rPr>
              <w:t xml:space="preserve"> DEL PRESENTE </w:t>
            </w:r>
            <w:r w:rsidRPr="006A02AA">
              <w:rPr>
                <w:rFonts w:cs="Arial"/>
                <w:b/>
                <w:sz w:val="16"/>
                <w:szCs w:val="16"/>
              </w:rPr>
              <w:t>ANEXO TÉCNICO.</w:t>
            </w:r>
          </w:p>
          <w:p w:rsidR="000E34F9" w:rsidRPr="006A02AA" w:rsidRDefault="000E34F9" w:rsidP="000E34F9">
            <w:pPr>
              <w:spacing w:after="0" w:line="240" w:lineRule="auto"/>
              <w:jc w:val="both"/>
              <w:rPr>
                <w:rFonts w:cs="Arial"/>
                <w:sz w:val="16"/>
                <w:szCs w:val="16"/>
              </w:rPr>
            </w:pPr>
          </w:p>
          <w:p w:rsidR="000E34F9" w:rsidRPr="006A02AA" w:rsidRDefault="000E34F9" w:rsidP="000E34F9">
            <w:pPr>
              <w:snapToGrid w:val="0"/>
              <w:spacing w:after="0" w:line="240" w:lineRule="auto"/>
              <w:jc w:val="both"/>
              <w:rPr>
                <w:rFonts w:cs="Arial"/>
                <w:b/>
                <w:sz w:val="16"/>
                <w:szCs w:val="16"/>
              </w:rPr>
            </w:pPr>
            <w:r w:rsidRPr="006A02AA">
              <w:rPr>
                <w:rFonts w:cs="Arial"/>
                <w:sz w:val="16"/>
                <w:szCs w:val="16"/>
              </w:rPr>
              <w:t xml:space="preserve">LAVADO DE CRISTALES INTERIORES EN LOS INMUEBLES DE SONORA 13, TOKIO 80 Y TOLEDO 21 PARA ALTURAS DE HASTA 10 METROS, DE ACUERDO AL PROCEDIMIENTO DESCRITO EN EL CONCEPTO NÚMERO </w:t>
            </w:r>
            <w:r w:rsidRPr="006A02AA">
              <w:rPr>
                <w:rFonts w:cs="Arial"/>
                <w:b/>
                <w:sz w:val="16"/>
                <w:szCs w:val="16"/>
              </w:rPr>
              <w:t>3</w:t>
            </w:r>
            <w:r w:rsidRPr="006A02AA">
              <w:rPr>
                <w:rFonts w:cs="Arial"/>
                <w:sz w:val="16"/>
                <w:szCs w:val="16"/>
              </w:rPr>
              <w:t xml:space="preserve"> DEL PRESENTE </w:t>
            </w:r>
            <w:r w:rsidRPr="006A02AA">
              <w:rPr>
                <w:rFonts w:cs="Arial"/>
                <w:b/>
                <w:sz w:val="16"/>
                <w:szCs w:val="16"/>
              </w:rPr>
              <w:t>ANEXO TÉCNICO.</w:t>
            </w:r>
          </w:p>
          <w:p w:rsidR="000E34F9" w:rsidRPr="006A02AA" w:rsidRDefault="000E34F9" w:rsidP="000E34F9">
            <w:pPr>
              <w:spacing w:after="0" w:line="240" w:lineRule="auto"/>
              <w:jc w:val="both"/>
              <w:rPr>
                <w:rFonts w:cs="Arial"/>
                <w:sz w:val="16"/>
                <w:szCs w:val="16"/>
              </w:rPr>
            </w:pPr>
            <w:r w:rsidRPr="006A02AA">
              <w:rPr>
                <w:rFonts w:cs="Arial"/>
                <w:sz w:val="16"/>
                <w:szCs w:val="16"/>
              </w:rPr>
              <w:t xml:space="preserve"> </w:t>
            </w:r>
          </w:p>
          <w:p w:rsidR="000E34F9" w:rsidRPr="006A02AA" w:rsidRDefault="000E34F9" w:rsidP="000E34F9">
            <w:pPr>
              <w:spacing w:after="0" w:line="240" w:lineRule="auto"/>
              <w:jc w:val="both"/>
              <w:rPr>
                <w:rFonts w:cs="Arial"/>
                <w:sz w:val="16"/>
                <w:szCs w:val="16"/>
              </w:rPr>
            </w:pPr>
            <w:r w:rsidRPr="006A02AA">
              <w:rPr>
                <w:rFonts w:cs="Arial"/>
                <w:sz w:val="16"/>
                <w:szCs w:val="16"/>
              </w:rPr>
              <w:t xml:space="preserve">DESMANCHADO Y DESPERCUDIDO DE ALUCUBOND POR CARA EXTERIOR A UNA ALTURA DE HASTA 40 METROS DE ACUERDO AL PROCEDIMIENTO DESCRITO EN EL CONCEPTO NÚMERO </w:t>
            </w:r>
            <w:r w:rsidRPr="006A02AA">
              <w:rPr>
                <w:rFonts w:cs="Arial"/>
                <w:b/>
                <w:sz w:val="16"/>
                <w:szCs w:val="16"/>
              </w:rPr>
              <w:t>4</w:t>
            </w:r>
            <w:r w:rsidRPr="006A02AA">
              <w:rPr>
                <w:rFonts w:cs="Arial"/>
                <w:sz w:val="16"/>
                <w:szCs w:val="16"/>
              </w:rPr>
              <w:t xml:space="preserve"> DEL PRESENTE </w:t>
            </w:r>
            <w:r w:rsidRPr="006A02AA">
              <w:rPr>
                <w:rFonts w:cs="Arial"/>
                <w:b/>
                <w:sz w:val="16"/>
                <w:szCs w:val="16"/>
              </w:rPr>
              <w:t xml:space="preserve">ANEXO TÉCNICO. </w:t>
            </w:r>
            <w:r w:rsidRPr="006A02AA">
              <w:rPr>
                <w:rFonts w:cs="Arial"/>
                <w:sz w:val="16"/>
                <w:szCs w:val="16"/>
              </w:rPr>
              <w:t xml:space="preserve">(SOLO </w:t>
            </w:r>
            <w:r w:rsidRPr="006A02AA">
              <w:rPr>
                <w:rFonts w:cs="Arial"/>
                <w:b/>
                <w:sz w:val="16"/>
                <w:szCs w:val="16"/>
              </w:rPr>
              <w:t>PRIMER</w:t>
            </w:r>
            <w:r w:rsidRPr="006A02AA">
              <w:rPr>
                <w:rFonts w:cs="Arial"/>
                <w:sz w:val="16"/>
                <w:szCs w:val="16"/>
              </w:rPr>
              <w:t xml:space="preserve"> SERVICIO)</w:t>
            </w:r>
          </w:p>
          <w:p w:rsidR="000E34F9" w:rsidRPr="006A02AA" w:rsidRDefault="000E34F9" w:rsidP="000E34F9">
            <w:pPr>
              <w:spacing w:after="0" w:line="240" w:lineRule="auto"/>
              <w:jc w:val="both"/>
              <w:rPr>
                <w:rFonts w:cs="Arial"/>
                <w:sz w:val="16"/>
                <w:szCs w:val="16"/>
              </w:rPr>
            </w:pPr>
          </w:p>
          <w:p w:rsidR="000E34F9" w:rsidRDefault="000E34F9" w:rsidP="000E34F9">
            <w:pPr>
              <w:spacing w:after="0" w:line="240" w:lineRule="auto"/>
              <w:jc w:val="both"/>
              <w:rPr>
                <w:rFonts w:cs="Arial"/>
                <w:sz w:val="16"/>
                <w:szCs w:val="16"/>
              </w:rPr>
            </w:pPr>
            <w:r w:rsidRPr="006A02AA">
              <w:rPr>
                <w:rFonts w:cs="Arial"/>
                <w:sz w:val="16"/>
                <w:szCs w:val="16"/>
              </w:rPr>
              <w:t xml:space="preserve">LAVADO DE ALUCOBOND POR CARA EXTERIOR A BASE DE AGUA, SHAMPOO, DE ACUERDO AL PROCEDIMIENTO DESCRITO EN EL CONCEPTO NÚMERO </w:t>
            </w:r>
            <w:r w:rsidRPr="006A02AA">
              <w:rPr>
                <w:rFonts w:cs="Arial"/>
                <w:b/>
                <w:sz w:val="16"/>
                <w:szCs w:val="16"/>
              </w:rPr>
              <w:t>5</w:t>
            </w:r>
            <w:r w:rsidRPr="006A02AA">
              <w:rPr>
                <w:rFonts w:cs="Arial"/>
                <w:sz w:val="16"/>
                <w:szCs w:val="16"/>
              </w:rPr>
              <w:t xml:space="preserve"> DEL PRESENTE </w:t>
            </w:r>
            <w:r w:rsidRPr="006A02AA">
              <w:rPr>
                <w:rFonts w:cs="Arial"/>
                <w:b/>
                <w:sz w:val="16"/>
                <w:szCs w:val="16"/>
              </w:rPr>
              <w:t xml:space="preserve">ANEXO TÉCNICO. </w:t>
            </w:r>
            <w:r w:rsidRPr="006A02AA">
              <w:rPr>
                <w:rFonts w:cs="Arial"/>
                <w:sz w:val="16"/>
                <w:szCs w:val="16"/>
              </w:rPr>
              <w:t xml:space="preserve">(SOLO </w:t>
            </w:r>
            <w:r w:rsidRPr="006A02AA">
              <w:rPr>
                <w:rFonts w:cs="Arial"/>
                <w:b/>
                <w:sz w:val="16"/>
                <w:szCs w:val="16"/>
              </w:rPr>
              <w:t>SEGUNDO</w:t>
            </w:r>
            <w:r w:rsidRPr="006A02AA">
              <w:rPr>
                <w:rFonts w:cs="Arial"/>
                <w:sz w:val="16"/>
                <w:szCs w:val="16"/>
              </w:rPr>
              <w:t xml:space="preserve"> SERVICIO)</w:t>
            </w:r>
          </w:p>
          <w:p w:rsidR="000E34F9" w:rsidRPr="006A02AA" w:rsidRDefault="000E34F9" w:rsidP="000E34F9">
            <w:pPr>
              <w:spacing w:after="0" w:line="240" w:lineRule="auto"/>
              <w:jc w:val="both"/>
              <w:rPr>
                <w:rFonts w:cs="Arial"/>
                <w:sz w:val="16"/>
                <w:szCs w:val="16"/>
              </w:rPr>
            </w:pPr>
          </w:p>
          <w:p w:rsidR="000E34F9" w:rsidRDefault="000E34F9" w:rsidP="000E34F9">
            <w:pPr>
              <w:tabs>
                <w:tab w:val="left" w:pos="1489"/>
              </w:tabs>
              <w:spacing w:after="0" w:line="240" w:lineRule="auto"/>
              <w:jc w:val="right"/>
              <w:rPr>
                <w:rFonts w:cs="Arial"/>
                <w:sz w:val="16"/>
                <w:szCs w:val="16"/>
              </w:rPr>
            </w:pPr>
            <w:r w:rsidRPr="006A02AA">
              <w:rPr>
                <w:rFonts w:cs="Arial"/>
                <w:sz w:val="16"/>
                <w:szCs w:val="16"/>
              </w:rPr>
              <w:t>IMPORTE DEL</w:t>
            </w:r>
            <w:r>
              <w:rPr>
                <w:rFonts w:cs="Arial"/>
                <w:sz w:val="16"/>
                <w:szCs w:val="16"/>
              </w:rPr>
              <w:t xml:space="preserve"> PRIMER</w:t>
            </w:r>
            <w:r w:rsidRPr="006A02AA">
              <w:rPr>
                <w:rFonts w:cs="Arial"/>
                <w:sz w:val="16"/>
                <w:szCs w:val="16"/>
              </w:rPr>
              <w:t xml:space="preserve"> SERVICIO </w:t>
            </w:r>
            <w:r>
              <w:rPr>
                <w:rFonts w:cs="Arial"/>
                <w:sz w:val="16"/>
                <w:szCs w:val="16"/>
              </w:rPr>
              <w:t>(CONCEPTOS 1,2,3 Y 4)</w:t>
            </w:r>
          </w:p>
          <w:p w:rsidR="000E34F9" w:rsidRDefault="000E34F9" w:rsidP="000E34F9">
            <w:pPr>
              <w:tabs>
                <w:tab w:val="left" w:pos="1489"/>
              </w:tabs>
              <w:spacing w:after="0" w:line="240" w:lineRule="auto"/>
              <w:jc w:val="right"/>
              <w:rPr>
                <w:rFonts w:cs="Arial"/>
                <w:sz w:val="16"/>
                <w:szCs w:val="16"/>
              </w:rPr>
            </w:pPr>
            <w:r w:rsidRPr="006A02AA">
              <w:rPr>
                <w:rFonts w:cs="Arial"/>
                <w:sz w:val="16"/>
                <w:szCs w:val="16"/>
              </w:rPr>
              <w:t>IMPORTE DEL</w:t>
            </w:r>
            <w:r>
              <w:rPr>
                <w:rFonts w:cs="Arial"/>
                <w:sz w:val="16"/>
                <w:szCs w:val="16"/>
              </w:rPr>
              <w:t xml:space="preserve"> SEGUNDO </w:t>
            </w:r>
            <w:r w:rsidRPr="006A02AA">
              <w:rPr>
                <w:rFonts w:cs="Arial"/>
                <w:sz w:val="16"/>
                <w:szCs w:val="16"/>
              </w:rPr>
              <w:t xml:space="preserve">SERVICIO </w:t>
            </w:r>
            <w:r>
              <w:rPr>
                <w:rFonts w:cs="Arial"/>
                <w:sz w:val="16"/>
                <w:szCs w:val="16"/>
              </w:rPr>
              <w:t>(CONCEPTOS 1,2,3 Y 5)</w:t>
            </w:r>
          </w:p>
          <w:p w:rsidR="000E34F9" w:rsidRPr="0066576C" w:rsidRDefault="000E34F9" w:rsidP="000E34F9">
            <w:pPr>
              <w:tabs>
                <w:tab w:val="left" w:pos="1489"/>
              </w:tabs>
              <w:spacing w:after="0" w:line="240" w:lineRule="auto"/>
              <w:jc w:val="right"/>
              <w:rPr>
                <w:rFonts w:cs="Arial"/>
                <w:b/>
                <w:sz w:val="16"/>
                <w:szCs w:val="16"/>
              </w:rPr>
            </w:pPr>
            <w:r w:rsidRPr="0066576C">
              <w:rPr>
                <w:rFonts w:cs="Arial"/>
                <w:b/>
                <w:sz w:val="16"/>
                <w:szCs w:val="16"/>
              </w:rPr>
              <w:t xml:space="preserve">TOTAL DE LOS DOS SERVCIOS </w:t>
            </w:r>
          </w:p>
          <w:p w:rsidR="000E34F9" w:rsidRPr="006A02AA" w:rsidRDefault="000E34F9" w:rsidP="000E34F9">
            <w:pPr>
              <w:tabs>
                <w:tab w:val="left" w:pos="1489"/>
              </w:tabs>
              <w:spacing w:after="0" w:line="240" w:lineRule="auto"/>
              <w:jc w:val="right"/>
              <w:rPr>
                <w:rFonts w:cs="Arial"/>
                <w:sz w:val="16"/>
                <w:szCs w:val="16"/>
              </w:rPr>
            </w:pPr>
            <w:r w:rsidRPr="006A02AA">
              <w:rPr>
                <w:rFonts w:cs="Arial"/>
                <w:sz w:val="16"/>
                <w:szCs w:val="16"/>
              </w:rPr>
              <w:t>I.V.A.</w:t>
            </w:r>
          </w:p>
          <w:p w:rsidR="000E34F9" w:rsidRPr="0066576C" w:rsidRDefault="000E34F9" w:rsidP="000E34F9">
            <w:pPr>
              <w:spacing w:after="0" w:line="240" w:lineRule="auto"/>
              <w:jc w:val="right"/>
              <w:rPr>
                <w:rFonts w:cs="Arial"/>
                <w:b/>
                <w:sz w:val="18"/>
                <w:szCs w:val="16"/>
                <w:u w:val="single"/>
              </w:rPr>
            </w:pPr>
            <w:r w:rsidRPr="0066576C">
              <w:rPr>
                <w:rFonts w:cs="Arial"/>
                <w:b/>
                <w:sz w:val="18"/>
                <w:szCs w:val="16"/>
                <w:u w:val="single"/>
              </w:rPr>
              <w:t>IMPORTE TOTAL</w:t>
            </w:r>
          </w:p>
          <w:p w:rsidR="000E34F9" w:rsidRPr="006A02AA" w:rsidRDefault="000E34F9" w:rsidP="000E34F9">
            <w:pPr>
              <w:spacing w:after="0" w:line="240" w:lineRule="auto"/>
              <w:jc w:val="right"/>
              <w:rPr>
                <w:rFonts w:cs="Arial"/>
                <w:sz w:val="16"/>
                <w:szCs w:val="16"/>
              </w:rPr>
            </w:pPr>
          </w:p>
          <w:p w:rsidR="0066576C" w:rsidRDefault="0066576C" w:rsidP="0066576C">
            <w:pPr>
              <w:spacing w:after="0" w:line="240" w:lineRule="auto"/>
              <w:jc w:val="right"/>
              <w:rPr>
                <w:rFonts w:cs="Arial"/>
                <w:b/>
                <w:bCs/>
                <w:sz w:val="16"/>
                <w:szCs w:val="16"/>
              </w:rPr>
            </w:pPr>
            <w:r>
              <w:rPr>
                <w:rFonts w:cs="Arial"/>
                <w:b/>
                <w:bCs/>
                <w:sz w:val="16"/>
                <w:szCs w:val="16"/>
              </w:rPr>
              <w:t>(CANTIDAD DEL IMPORTE TOTAL CON  LETRA)</w:t>
            </w:r>
          </w:p>
          <w:p w:rsidR="0066576C" w:rsidRDefault="0066576C" w:rsidP="000E34F9">
            <w:pPr>
              <w:spacing w:after="0" w:line="240" w:lineRule="auto"/>
              <w:rPr>
                <w:rFonts w:cs="Arial"/>
                <w:b/>
                <w:bCs/>
                <w:sz w:val="16"/>
                <w:szCs w:val="16"/>
              </w:rPr>
            </w:pPr>
          </w:p>
          <w:p w:rsidR="000E34F9" w:rsidRPr="00053E79" w:rsidRDefault="000E34F9" w:rsidP="000E34F9">
            <w:pPr>
              <w:spacing w:after="0" w:line="240" w:lineRule="auto"/>
              <w:rPr>
                <w:rFonts w:cs="Arial"/>
                <w:b/>
                <w:sz w:val="16"/>
                <w:szCs w:val="16"/>
              </w:rPr>
            </w:pPr>
            <w:r>
              <w:rPr>
                <w:rFonts w:cs="Arial"/>
                <w:b/>
                <w:bCs/>
                <w:sz w:val="16"/>
                <w:szCs w:val="16"/>
              </w:rPr>
              <w:t xml:space="preserve">NOTA: </w:t>
            </w:r>
            <w:r w:rsidRPr="00053E79">
              <w:rPr>
                <w:rFonts w:cs="Arial"/>
                <w:b/>
                <w:bCs/>
                <w:sz w:val="16"/>
                <w:szCs w:val="16"/>
              </w:rPr>
              <w:t>LOS PRECIOS PERMANECERAN FIJOS DURANTE LA VIGENCIA DEL CONTRATO</w:t>
            </w:r>
          </w:p>
        </w:tc>
        <w:tc>
          <w:tcPr>
            <w:tcW w:w="1047" w:type="dxa"/>
            <w:tcBorders>
              <w:top w:val="single" w:sz="8" w:space="0" w:color="000000"/>
              <w:left w:val="single" w:sz="8" w:space="0" w:color="000000"/>
              <w:bottom w:val="single" w:sz="8" w:space="0" w:color="000000"/>
            </w:tcBorders>
          </w:tcPr>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spacing w:after="0" w:line="240" w:lineRule="auto"/>
              <w:ind w:right="-242"/>
              <w:jc w:val="center"/>
              <w:rPr>
                <w:rFonts w:cs="Arial"/>
                <w:sz w:val="16"/>
                <w:szCs w:val="16"/>
              </w:rPr>
            </w:pPr>
          </w:p>
          <w:p w:rsidR="000E34F9" w:rsidRPr="006A02AA" w:rsidRDefault="000E34F9" w:rsidP="000E34F9">
            <w:pPr>
              <w:spacing w:after="0" w:line="240" w:lineRule="auto"/>
              <w:ind w:right="-242"/>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spacing w:after="0" w:line="240" w:lineRule="auto"/>
              <w:ind w:right="-242"/>
              <w:jc w:val="center"/>
              <w:rPr>
                <w:rFonts w:cs="Arial"/>
                <w:sz w:val="16"/>
                <w:szCs w:val="16"/>
              </w:rPr>
            </w:pPr>
          </w:p>
        </w:tc>
        <w:tc>
          <w:tcPr>
            <w:tcW w:w="1843" w:type="dxa"/>
            <w:tcBorders>
              <w:top w:val="single" w:sz="8" w:space="0" w:color="000000"/>
              <w:left w:val="single" w:sz="8" w:space="0" w:color="000000"/>
              <w:bottom w:val="single" w:sz="8" w:space="0" w:color="000000"/>
            </w:tcBorders>
          </w:tcPr>
          <w:p w:rsidR="000E34F9" w:rsidRPr="006A02AA" w:rsidRDefault="000E34F9" w:rsidP="000E34F9">
            <w:pPr>
              <w:snapToGrid w:val="0"/>
              <w:spacing w:after="0" w:line="240" w:lineRule="auto"/>
              <w:ind w:right="-242"/>
              <w:jc w:val="center"/>
              <w:rPr>
                <w:rFonts w:cs="Arial"/>
                <w:sz w:val="16"/>
                <w:szCs w:val="16"/>
              </w:rPr>
            </w:pPr>
            <w:r w:rsidRPr="006A02AA">
              <w:rPr>
                <w:rFonts w:cs="Arial"/>
                <w:sz w:val="16"/>
                <w:szCs w:val="16"/>
              </w:rPr>
              <w:t>3,127</w:t>
            </w: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sidRPr="006A02AA">
              <w:rPr>
                <w:rFonts w:cs="Arial"/>
                <w:sz w:val="16"/>
                <w:szCs w:val="16"/>
              </w:rPr>
              <w:t>25,554</w:t>
            </w: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sidRPr="006A02AA">
              <w:rPr>
                <w:rFonts w:cs="Arial"/>
                <w:sz w:val="16"/>
                <w:szCs w:val="16"/>
              </w:rPr>
              <w:t>455</w:t>
            </w: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Pr>
                <w:rFonts w:cs="Arial"/>
                <w:sz w:val="16"/>
                <w:szCs w:val="16"/>
              </w:rPr>
              <w:t>17,367</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Pr>
                <w:rFonts w:cs="Arial"/>
                <w:sz w:val="16"/>
                <w:szCs w:val="16"/>
              </w:rPr>
              <w:t>17,367</w:t>
            </w:r>
          </w:p>
          <w:p w:rsidR="000E34F9" w:rsidRPr="006A02AA" w:rsidRDefault="000E34F9" w:rsidP="000E34F9">
            <w:pPr>
              <w:snapToGrid w:val="0"/>
              <w:spacing w:after="0" w:line="240" w:lineRule="auto"/>
              <w:ind w:right="-242"/>
              <w:jc w:val="center"/>
              <w:rPr>
                <w:rFonts w:cs="Arial"/>
                <w:sz w:val="16"/>
                <w:szCs w:val="16"/>
              </w:rPr>
            </w:pPr>
          </w:p>
        </w:tc>
        <w:tc>
          <w:tcPr>
            <w:tcW w:w="1701" w:type="dxa"/>
            <w:tcBorders>
              <w:top w:val="single" w:sz="8" w:space="0" w:color="000000"/>
              <w:left w:val="single" w:sz="8" w:space="0" w:color="000000"/>
              <w:bottom w:val="single" w:sz="8" w:space="0" w:color="000000"/>
            </w:tcBorders>
          </w:tcPr>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xml:space="preserve">$ 0.00 </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$ 0.00</w:t>
            </w:r>
          </w:p>
          <w:p w:rsidR="000E34F9"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66576C" w:rsidP="0066576C">
            <w:pPr>
              <w:tabs>
                <w:tab w:val="left" w:pos="540"/>
                <w:tab w:val="center" w:pos="780"/>
              </w:tabs>
              <w:spacing w:after="0" w:line="240" w:lineRule="auto"/>
              <w:rPr>
                <w:rFonts w:cs="Arial"/>
                <w:sz w:val="16"/>
                <w:szCs w:val="16"/>
              </w:rPr>
            </w:pPr>
            <w:r>
              <w:rPr>
                <w:rFonts w:cs="Arial"/>
                <w:sz w:val="16"/>
                <w:szCs w:val="16"/>
              </w:rPr>
              <w:tab/>
            </w:r>
            <w:r>
              <w:rPr>
                <w:rFonts w:cs="Arial"/>
                <w:sz w:val="16"/>
                <w:szCs w:val="16"/>
              </w:rPr>
              <w:tab/>
            </w:r>
            <w:r w:rsidR="000E34F9" w:rsidRPr="006A02AA">
              <w:rPr>
                <w:rFonts w:cs="Arial"/>
                <w:sz w:val="16"/>
                <w:szCs w:val="16"/>
              </w:rPr>
              <w:t>$ 0.00</w:t>
            </w: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6576C"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b/>
                <w:sz w:val="16"/>
                <w:szCs w:val="16"/>
              </w:rPr>
            </w:pPr>
            <w:r w:rsidRPr="0066576C">
              <w:rPr>
                <w:rFonts w:cs="Arial"/>
                <w:b/>
                <w:sz w:val="16"/>
                <w:szCs w:val="16"/>
              </w:rPr>
              <w:t>$ 0.00</w:t>
            </w:r>
          </w:p>
          <w:p w:rsidR="000E34F9" w:rsidRDefault="000E34F9" w:rsidP="000E34F9">
            <w:pPr>
              <w:spacing w:after="0" w:line="240" w:lineRule="auto"/>
              <w:jc w:val="center"/>
              <w:rPr>
                <w:rFonts w:cs="Arial"/>
                <w:sz w:val="16"/>
                <w:szCs w:val="16"/>
              </w:rPr>
            </w:pPr>
            <w:r w:rsidRPr="006A02AA">
              <w:rPr>
                <w:rFonts w:cs="Arial"/>
                <w:sz w:val="16"/>
                <w:szCs w:val="16"/>
              </w:rPr>
              <w:t>$ 0.00</w:t>
            </w:r>
          </w:p>
          <w:p w:rsidR="000E34F9" w:rsidRPr="0066576C" w:rsidRDefault="000E34F9" w:rsidP="000E34F9">
            <w:pPr>
              <w:spacing w:after="0" w:line="240" w:lineRule="auto"/>
              <w:jc w:val="center"/>
              <w:rPr>
                <w:rFonts w:cs="Arial"/>
                <w:b/>
                <w:sz w:val="18"/>
                <w:szCs w:val="16"/>
              </w:rPr>
            </w:pPr>
            <w:r w:rsidRPr="0066576C">
              <w:rPr>
                <w:rFonts w:cs="Arial"/>
                <w:b/>
                <w:sz w:val="18"/>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tc>
        <w:tc>
          <w:tcPr>
            <w:tcW w:w="1984" w:type="dxa"/>
            <w:tcBorders>
              <w:top w:val="single" w:sz="8" w:space="0" w:color="000000"/>
              <w:left w:val="single" w:sz="8" w:space="0" w:color="000000"/>
              <w:bottom w:val="single" w:sz="8" w:space="0" w:color="000000"/>
              <w:right w:val="single" w:sz="8" w:space="0" w:color="000000"/>
            </w:tcBorders>
          </w:tcPr>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xml:space="preserve">$ 0.00 </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Default="000E34F9" w:rsidP="000E34F9">
            <w:pPr>
              <w:snapToGrid w:val="0"/>
              <w:spacing w:after="0" w:line="240" w:lineRule="auto"/>
              <w:jc w:val="center"/>
              <w:rPr>
                <w:rFonts w:cs="Arial"/>
                <w:sz w:val="16"/>
                <w:szCs w:val="16"/>
              </w:rPr>
            </w:pPr>
            <w:r w:rsidRPr="006A02AA">
              <w:rPr>
                <w:rFonts w:cs="Arial"/>
                <w:sz w:val="16"/>
                <w:szCs w:val="16"/>
              </w:rPr>
              <w:t>$ 0.00</w:t>
            </w:r>
          </w:p>
          <w:p w:rsidR="000E34F9"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tc>
      </w:tr>
    </w:tbl>
    <w:p w:rsidR="000E34F9" w:rsidRDefault="000E34F9" w:rsidP="000E34F9">
      <w:pPr>
        <w:spacing w:after="0" w:line="240" w:lineRule="auto"/>
        <w:jc w:val="center"/>
        <w:rPr>
          <w:rFonts w:cs="Arial"/>
          <w:sz w:val="16"/>
          <w:szCs w:val="16"/>
        </w:rPr>
      </w:pPr>
    </w:p>
    <w:p w:rsidR="000E34F9" w:rsidRPr="00442372" w:rsidRDefault="000E34F9" w:rsidP="000E34F9">
      <w:pPr>
        <w:spacing w:after="0" w:line="240" w:lineRule="auto"/>
        <w:jc w:val="center"/>
        <w:rPr>
          <w:rFonts w:cs="Arial"/>
          <w:sz w:val="16"/>
          <w:szCs w:val="16"/>
        </w:rPr>
      </w:pPr>
      <w:r w:rsidRPr="00442372">
        <w:rPr>
          <w:rFonts w:cs="Arial"/>
          <w:sz w:val="16"/>
          <w:szCs w:val="16"/>
        </w:rPr>
        <w:t>FECHA</w:t>
      </w:r>
    </w:p>
    <w:p w:rsidR="000E34F9"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r>
        <w:rPr>
          <w:rFonts w:cs="Arial"/>
          <w:sz w:val="16"/>
          <w:szCs w:val="16"/>
        </w:rPr>
        <w:t>____________________________</w:t>
      </w:r>
      <w:r w:rsidRPr="00442372">
        <w:rPr>
          <w:rFonts w:cs="Arial"/>
          <w:sz w:val="16"/>
          <w:szCs w:val="16"/>
        </w:rPr>
        <w:t>______________</w:t>
      </w:r>
    </w:p>
    <w:p w:rsidR="000E34F9" w:rsidRPr="00442372" w:rsidRDefault="000E34F9" w:rsidP="000E34F9">
      <w:pPr>
        <w:spacing w:after="0" w:line="240" w:lineRule="auto"/>
        <w:jc w:val="center"/>
        <w:rPr>
          <w:rFonts w:cs="Arial"/>
          <w:sz w:val="16"/>
          <w:szCs w:val="16"/>
        </w:rPr>
      </w:pPr>
      <w:r w:rsidRPr="00442372">
        <w:rPr>
          <w:rFonts w:cs="Arial"/>
          <w:sz w:val="16"/>
          <w:szCs w:val="16"/>
        </w:rPr>
        <w:t>NOMBRE Y F</w:t>
      </w:r>
      <w:r>
        <w:rPr>
          <w:rFonts w:cs="Arial"/>
          <w:sz w:val="16"/>
          <w:szCs w:val="16"/>
        </w:rPr>
        <w:t>I</w:t>
      </w:r>
      <w:r w:rsidRPr="00442372">
        <w:rPr>
          <w:rFonts w:cs="Arial"/>
          <w:sz w:val="16"/>
          <w:szCs w:val="16"/>
        </w:rPr>
        <w:t>RMA DEL REPRESENTANTE LEGAL</w:t>
      </w:r>
    </w:p>
    <w:p w:rsidR="00741704" w:rsidRDefault="00741704" w:rsidP="000E34F9">
      <w:pPr>
        <w:spacing w:after="0" w:line="240" w:lineRule="auto"/>
        <w:jc w:val="center"/>
        <w:rPr>
          <w:rFonts w:cs="Arial"/>
          <w:szCs w:val="20"/>
          <w:lang w:eastAsia="ar-SA"/>
        </w:rPr>
      </w:pPr>
    </w:p>
    <w:p w:rsidR="0074123F" w:rsidRPr="00690542" w:rsidRDefault="0074123F" w:rsidP="009A061B">
      <w:pPr>
        <w:jc w:val="center"/>
        <w:rPr>
          <w:rFonts w:cs="Arial"/>
          <w:szCs w:val="20"/>
          <w:lang w:eastAsia="ar-SA"/>
        </w:rPr>
        <w:sectPr w:rsidR="0074123F" w:rsidRPr="00690542" w:rsidSect="00A9546E">
          <w:headerReference w:type="default" r:id="rId24"/>
          <w:footerReference w:type="default" r:id="rId25"/>
          <w:pgSz w:w="15840" w:h="12240" w:orient="landscape"/>
          <w:pgMar w:top="1418" w:right="862" w:bottom="567" w:left="1134" w:header="284" w:footer="493" w:gutter="0"/>
          <w:cols w:space="708"/>
          <w:docGrid w:linePitch="360"/>
        </w:sectPr>
      </w:pPr>
    </w:p>
    <w:p w:rsidR="001C795B" w:rsidRPr="00690542" w:rsidRDefault="001C795B" w:rsidP="000E34F9">
      <w:pPr>
        <w:pStyle w:val="Ttulo1"/>
        <w:numPr>
          <w:ilvl w:val="0"/>
          <w:numId w:val="0"/>
        </w:numPr>
      </w:pPr>
      <w:bookmarkStart w:id="207" w:name="_Toc431386041"/>
      <w:bookmarkStart w:id="208" w:name="_Toc431386318"/>
      <w:bookmarkStart w:id="209" w:name="_Toc10113332"/>
      <w:r w:rsidRPr="00690542">
        <w:t>ANEXO 10</w:t>
      </w:r>
      <w:bookmarkEnd w:id="207"/>
      <w:bookmarkEnd w:id="208"/>
      <w:r w:rsidRPr="00690542">
        <w:t xml:space="preserve"> RELACIÓN DE DOCUMENTOS A PRESENTAR.</w:t>
      </w:r>
      <w:bookmarkEnd w:id="209"/>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1C795B" w:rsidRPr="00690542" w:rsidRDefault="001C795B"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8D10D0">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B4136A" w:rsidRPr="00690542" w:rsidTr="00C86CC0">
        <w:trPr>
          <w:trHeight w:val="392"/>
          <w:jc w:val="center"/>
        </w:trPr>
        <w:tc>
          <w:tcPr>
            <w:tcW w:w="625" w:type="pct"/>
            <w:vAlign w:val="center"/>
          </w:tcPr>
          <w:p w:rsidR="00B4136A" w:rsidRPr="00690542" w:rsidRDefault="00B4136A" w:rsidP="00C86CC0">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B4136A" w:rsidRPr="00690542" w:rsidRDefault="00B4136A" w:rsidP="00C86CC0">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B4136A" w:rsidRPr="00690542" w:rsidRDefault="00B4136A" w:rsidP="00C86CC0">
            <w:pPr>
              <w:spacing w:after="0" w:line="240" w:lineRule="auto"/>
              <w:jc w:val="center"/>
              <w:rPr>
                <w:rFonts w:cs="Arial"/>
                <w:noProof w:val="0"/>
                <w:sz w:val="18"/>
                <w:szCs w:val="20"/>
              </w:rPr>
            </w:pPr>
          </w:p>
        </w:tc>
        <w:tc>
          <w:tcPr>
            <w:tcW w:w="452" w:type="pct"/>
            <w:vAlign w:val="center"/>
          </w:tcPr>
          <w:p w:rsidR="00B4136A" w:rsidRPr="00690542" w:rsidRDefault="00B4136A" w:rsidP="00C86CC0">
            <w:pPr>
              <w:spacing w:after="0" w:line="240" w:lineRule="auto"/>
              <w:jc w:val="center"/>
              <w:rPr>
                <w:rFonts w:cs="Arial"/>
                <w:noProof w:val="0"/>
                <w:sz w:val="18"/>
                <w:szCs w:val="20"/>
              </w:rPr>
            </w:pPr>
          </w:p>
        </w:tc>
      </w:tr>
      <w:tr w:rsidR="001C795B" w:rsidRPr="00690542" w:rsidTr="00940181">
        <w:trPr>
          <w:trHeight w:val="392"/>
          <w:jc w:val="center"/>
        </w:trPr>
        <w:tc>
          <w:tcPr>
            <w:tcW w:w="625" w:type="pct"/>
            <w:vAlign w:val="center"/>
          </w:tcPr>
          <w:p w:rsidR="001C795B" w:rsidRPr="00690542" w:rsidRDefault="00B4136A" w:rsidP="00B4136A">
            <w:pPr>
              <w:spacing w:after="0" w:line="240" w:lineRule="auto"/>
              <w:jc w:val="center"/>
              <w:rPr>
                <w:rFonts w:cs="Arial"/>
                <w:b/>
                <w:noProof w:val="0"/>
                <w:sz w:val="18"/>
                <w:szCs w:val="20"/>
              </w:rPr>
            </w:pPr>
            <w:r>
              <w:rPr>
                <w:rFonts w:cs="Arial"/>
                <w:b/>
                <w:noProof w:val="0"/>
                <w:sz w:val="18"/>
                <w:szCs w:val="20"/>
              </w:rPr>
              <w:t>Anexo 1 y 2</w:t>
            </w:r>
          </w:p>
        </w:tc>
        <w:tc>
          <w:tcPr>
            <w:tcW w:w="3458" w:type="pct"/>
            <w:vAlign w:val="center"/>
          </w:tcPr>
          <w:p w:rsidR="001C795B" w:rsidRPr="00690542" w:rsidRDefault="00B4136A" w:rsidP="00B4136A">
            <w:pPr>
              <w:spacing w:after="0" w:line="240" w:lineRule="auto"/>
              <w:jc w:val="both"/>
              <w:rPr>
                <w:rFonts w:cs="Arial"/>
                <w:noProof w:val="0"/>
                <w:sz w:val="18"/>
                <w:szCs w:val="20"/>
              </w:rPr>
            </w:pPr>
            <w:r>
              <w:rPr>
                <w:rFonts w:cs="Arial"/>
                <w:noProof w:val="0"/>
                <w:sz w:val="18"/>
                <w:szCs w:val="20"/>
              </w:rPr>
              <w:t>Propuesta Técnica</w:t>
            </w:r>
            <w:r w:rsidR="001C795B" w:rsidRPr="00690542">
              <w:rPr>
                <w:rFonts w:cs="Arial"/>
                <w:noProof w:val="0"/>
                <w:sz w:val="18"/>
                <w:szCs w:val="20"/>
              </w:rPr>
              <w:t>.</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031A6B">
            <w:pPr>
              <w:spacing w:after="0" w:line="240" w:lineRule="auto"/>
              <w:jc w:val="both"/>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10113333"/>
      <w:r w:rsidRPr="00690542">
        <w:t xml:space="preserve">ANEXO </w:t>
      </w:r>
      <w:bookmarkEnd w:id="210"/>
      <w:r w:rsidRPr="00690542">
        <w:t>11.</w:t>
      </w:r>
      <w:bookmarkStart w:id="219" w:name="_Toc431386043"/>
      <w:bookmarkStart w:id="220" w:name="_Toc431386320"/>
      <w:bookmarkEnd w:id="211"/>
      <w:bookmarkEnd w:id="212"/>
      <w:r w:rsidRPr="00690542">
        <w:t xml:space="preserve"> FORMATO INFORMACIÓN RESERVADA Y CONFIDENCIAL.</w:t>
      </w:r>
      <w:bookmarkEnd w:id="213"/>
      <w:bookmarkEnd w:id="214"/>
      <w:bookmarkEnd w:id="215"/>
      <w:bookmarkEnd w:id="216"/>
      <w:bookmarkEnd w:id="217"/>
      <w:bookmarkEnd w:id="218"/>
      <w:bookmarkEnd w:id="219"/>
      <w:bookmarkEnd w:id="220"/>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B4136A">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0E34F9">
      <w:pPr>
        <w:pStyle w:val="Ttulo1"/>
      </w:pPr>
      <w:bookmarkStart w:id="221" w:name="_Toc431386044"/>
      <w:bookmarkStart w:id="222" w:name="_Toc431386321"/>
      <w:bookmarkStart w:id="223" w:name="_Toc10113334"/>
      <w:r w:rsidRPr="00690542">
        <w:t>ANEXO 12</w:t>
      </w:r>
      <w:bookmarkStart w:id="224" w:name="_Toc431386045"/>
      <w:bookmarkStart w:id="225" w:name="_Toc431386322"/>
      <w:bookmarkEnd w:id="221"/>
      <w:bookmarkEnd w:id="222"/>
      <w:r w:rsidRPr="00690542">
        <w:t xml:space="preserve"> SOLICITUD DE ACLARACIONES</w:t>
      </w:r>
      <w:bookmarkEnd w:id="223"/>
      <w:bookmarkEnd w:id="224"/>
      <w:bookmarkEnd w:id="225"/>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0E34F9">
      <w:pPr>
        <w:pStyle w:val="Ttulo1"/>
        <w:rPr>
          <w:rFonts w:cs="Arial"/>
        </w:rPr>
      </w:pPr>
      <w:bookmarkStart w:id="226" w:name="_Toc431386046"/>
      <w:bookmarkStart w:id="227" w:name="_Toc431386323"/>
      <w:bookmarkStart w:id="228" w:name="_Toc10113335"/>
      <w:r w:rsidRPr="00690542">
        <w:t>ANEXO 13.</w:t>
      </w:r>
      <w:bookmarkStart w:id="229" w:name="_Toc431386047"/>
      <w:bookmarkStart w:id="230" w:name="_Toc431386324"/>
      <w:bookmarkEnd w:id="226"/>
      <w:bookmarkEnd w:id="227"/>
      <w:r w:rsidRPr="00690542">
        <w:t xml:space="preserve"> </w:t>
      </w:r>
      <w:r w:rsidRPr="007527AF">
        <w:t>MODELO DE CONTRATO</w:t>
      </w:r>
      <w:bookmarkEnd w:id="228"/>
      <w:bookmarkEnd w:id="229"/>
      <w:bookmarkEnd w:id="230"/>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5B77E6" w:rsidRDefault="005B77E6" w:rsidP="005B77E6">
      <w:pPr>
        <w:ind w:right="48"/>
        <w:jc w:val="both"/>
        <w:rPr>
          <w:rFonts w:cs="Arial"/>
          <w:sz w:val="22"/>
        </w:rPr>
      </w:pPr>
      <w:r w:rsidRPr="00456909">
        <w:rPr>
          <w:rFonts w:cs="Arial"/>
          <w:sz w:val="22"/>
        </w:rPr>
        <w:t>Contrato</w:t>
      </w:r>
      <w:r>
        <w:rPr>
          <w:rFonts w:cs="Arial"/>
          <w:sz w:val="22"/>
        </w:rPr>
        <w:t xml:space="preserve"> de</w:t>
      </w:r>
      <w:r w:rsidRPr="00456909">
        <w:rPr>
          <w:rFonts w:cs="Arial"/>
          <w:sz w:val="22"/>
        </w:rPr>
        <w:t xml:space="preserve"> prestación del </w:t>
      </w:r>
      <w:r>
        <w:rPr>
          <w:rFonts w:cs="Arial"/>
          <w:sz w:val="22"/>
        </w:rPr>
        <w:t>s</w:t>
      </w:r>
      <w:r w:rsidRPr="00456909">
        <w:rPr>
          <w:rFonts w:cs="Arial"/>
          <w:sz w:val="22"/>
        </w:rPr>
        <w:t xml:space="preserve">ervicio de </w:t>
      </w:r>
      <w:r>
        <w:rPr>
          <w:rFonts w:cs="Arial"/>
          <w:sz w:val="22"/>
        </w:rPr>
        <w:t xml:space="preserve">lavado de cristales y alucobond en fachadas de los inmuebles a cargo de la División de Inmuebles Centrales, </w:t>
      </w:r>
      <w:r w:rsidRPr="00456909">
        <w:rPr>
          <w:rFonts w:cs="Arial"/>
          <w:sz w:val="22"/>
        </w:rPr>
        <w:t>que celebran, por una parte,</w:t>
      </w:r>
      <w:r w:rsidRPr="00456909">
        <w:rPr>
          <w:rFonts w:cs="Arial"/>
          <w:b/>
          <w:bCs/>
          <w:sz w:val="22"/>
        </w:rPr>
        <w:t xml:space="preserve"> </w:t>
      </w:r>
      <w:r w:rsidRPr="00456909">
        <w:rPr>
          <w:rFonts w:cs="Arial"/>
          <w:sz w:val="22"/>
        </w:rPr>
        <w:t xml:space="preserve">el </w:t>
      </w:r>
      <w:r w:rsidRPr="00456909">
        <w:rPr>
          <w:rFonts w:cs="Arial"/>
          <w:b/>
          <w:bCs/>
          <w:sz w:val="22"/>
        </w:rPr>
        <w:t>INSTITUTO MEXICANO DEL SEGURO SOCIAL</w:t>
      </w:r>
      <w:r w:rsidRPr="00456909">
        <w:rPr>
          <w:rFonts w:cs="Arial"/>
          <w:sz w:val="22"/>
        </w:rPr>
        <w:t xml:space="preserve">, que en lo sucesivo se denominará </w:t>
      </w:r>
      <w:r w:rsidRPr="00456909">
        <w:rPr>
          <w:rFonts w:cs="Arial"/>
          <w:b/>
          <w:bCs/>
          <w:sz w:val="22"/>
        </w:rPr>
        <w:t>“EL INSTITUTO”</w:t>
      </w:r>
      <w:r w:rsidRPr="00456909">
        <w:rPr>
          <w:rFonts w:cs="Arial"/>
          <w:sz w:val="22"/>
        </w:rPr>
        <w:t xml:space="preserve">, representado en este acto por </w:t>
      </w:r>
      <w:r>
        <w:rPr>
          <w:rFonts w:cs="Arial"/>
          <w:sz w:val="22"/>
        </w:rPr>
        <w:t>el</w:t>
      </w:r>
      <w:r w:rsidRPr="007A3184">
        <w:rPr>
          <w:rFonts w:cs="Arial"/>
          <w:b/>
          <w:sz w:val="22"/>
        </w:rPr>
        <w:t xml:space="preserve"> </w:t>
      </w:r>
      <w:r>
        <w:rPr>
          <w:rFonts w:cs="Arial"/>
          <w:b/>
          <w:bCs/>
          <w:sz w:val="22"/>
        </w:rPr>
        <w:t>C</w:t>
      </w:r>
      <w:r w:rsidRPr="00FC31F9">
        <w:rPr>
          <w:rFonts w:cs="Arial"/>
          <w:b/>
          <w:bCs/>
          <w:sz w:val="22"/>
        </w:rPr>
        <w:t>.</w:t>
      </w:r>
      <w:r w:rsidRPr="00FC31F9">
        <w:rPr>
          <w:rFonts w:cs="Arial"/>
          <w:sz w:val="22"/>
        </w:rPr>
        <w:t xml:space="preserve"> </w:t>
      </w:r>
      <w:r>
        <w:rPr>
          <w:rFonts w:cs="Arial"/>
          <w:b/>
          <w:bCs/>
          <w:sz w:val="22"/>
        </w:rPr>
        <w:t>JOSÉ MANUEL OLÁN GIL</w:t>
      </w:r>
      <w:r w:rsidRPr="00456909">
        <w:rPr>
          <w:rFonts w:cs="Arial"/>
          <w:sz w:val="22"/>
        </w:rPr>
        <w:t xml:space="preserve">, en su carácter de </w:t>
      </w:r>
      <w:r>
        <w:rPr>
          <w:rFonts w:cs="Arial"/>
          <w:sz w:val="22"/>
        </w:rPr>
        <w:t>Apoderado Legal</w:t>
      </w:r>
      <w:r w:rsidRPr="00456909">
        <w:rPr>
          <w:rFonts w:cs="Arial"/>
          <w:sz w:val="22"/>
        </w:rPr>
        <w:t xml:space="preserve">, y </w:t>
      </w:r>
      <w:r w:rsidRPr="008C6904">
        <w:rPr>
          <w:rFonts w:cs="Arial"/>
          <w:sz w:val="22"/>
        </w:rPr>
        <w:t xml:space="preserve">por la otra parte, la empresa denominada </w:t>
      </w:r>
      <w:r w:rsidRPr="00BC0A98">
        <w:rPr>
          <w:rFonts w:cs="Arial"/>
          <w:sz w:val="22"/>
        </w:rPr>
        <w:t>________________</w:t>
      </w:r>
      <w:r w:rsidRPr="008C6904">
        <w:rPr>
          <w:rFonts w:cs="Arial"/>
          <w:sz w:val="22"/>
        </w:rPr>
        <w:t xml:space="preserve">, a quien en lo sucesivo se le denominará </w:t>
      </w:r>
      <w:r>
        <w:rPr>
          <w:rFonts w:cs="Arial"/>
          <w:b/>
          <w:sz w:val="22"/>
        </w:rPr>
        <w:t>“EL PROVEEDOR”</w:t>
      </w:r>
      <w:r w:rsidRPr="00265105">
        <w:rPr>
          <w:rFonts w:cs="Arial"/>
          <w:sz w:val="22"/>
        </w:rPr>
        <w:t>,</w:t>
      </w:r>
      <w:r w:rsidRPr="008C6904">
        <w:rPr>
          <w:rFonts w:cs="Arial"/>
          <w:sz w:val="22"/>
        </w:rPr>
        <w:t xml:space="preserve"> representada por </w:t>
      </w:r>
      <w:r>
        <w:rPr>
          <w:rFonts w:cs="Arial"/>
          <w:sz w:val="22"/>
        </w:rPr>
        <w:t>______________</w:t>
      </w:r>
      <w:r w:rsidRPr="008C6904">
        <w:rPr>
          <w:rFonts w:cs="Arial"/>
          <w:sz w:val="22"/>
        </w:rPr>
        <w:t>,</w:t>
      </w:r>
      <w:r w:rsidRPr="008C6904">
        <w:rPr>
          <w:rFonts w:cs="Arial"/>
          <w:b/>
          <w:sz w:val="22"/>
        </w:rPr>
        <w:t xml:space="preserve"> </w:t>
      </w:r>
      <w:r w:rsidRPr="008C6904">
        <w:rPr>
          <w:rFonts w:cs="Arial"/>
          <w:sz w:val="22"/>
        </w:rPr>
        <w:t xml:space="preserve">en su carácter de </w:t>
      </w:r>
      <w:r>
        <w:rPr>
          <w:rFonts w:cs="Arial"/>
          <w:sz w:val="22"/>
        </w:rPr>
        <w:t xml:space="preserve">Apoderado </w:t>
      </w:r>
      <w:r w:rsidRPr="008C6904">
        <w:rPr>
          <w:rFonts w:cs="Arial"/>
          <w:sz w:val="22"/>
        </w:rPr>
        <w:t xml:space="preserve">Legal, y a quienes en forma conjunta se les denominará </w:t>
      </w:r>
      <w:r w:rsidRPr="008C6904">
        <w:rPr>
          <w:rFonts w:cs="Arial"/>
          <w:b/>
          <w:sz w:val="22"/>
        </w:rPr>
        <w:t>“LAS PARTES”</w:t>
      </w:r>
      <w:r w:rsidRPr="000257A5">
        <w:rPr>
          <w:rFonts w:cs="Arial"/>
          <w:sz w:val="22"/>
        </w:rPr>
        <w:t>,</w:t>
      </w:r>
      <w:r w:rsidRPr="00456909">
        <w:rPr>
          <w:rFonts w:cs="Arial"/>
          <w:sz w:val="22"/>
        </w:rPr>
        <w:t xml:space="preserve"> al tenor de las declaraciones y cláusulas siguientes:</w:t>
      </w:r>
    </w:p>
    <w:p w:rsidR="005B77E6" w:rsidRDefault="005B77E6" w:rsidP="005B77E6">
      <w:pPr>
        <w:ind w:right="48"/>
        <w:jc w:val="both"/>
        <w:rPr>
          <w:rFonts w:cs="Arial"/>
          <w:sz w:val="22"/>
          <w:highlight w:val="magenta"/>
        </w:rPr>
      </w:pPr>
    </w:p>
    <w:p w:rsidR="005B77E6" w:rsidRPr="00126AC1" w:rsidRDefault="005B77E6" w:rsidP="005B77E6">
      <w:pPr>
        <w:ind w:right="48"/>
        <w:jc w:val="both"/>
        <w:rPr>
          <w:rFonts w:cs="Arial"/>
          <w:bCs/>
          <w:sz w:val="22"/>
        </w:rPr>
      </w:pPr>
      <w:r w:rsidRPr="008E07FB">
        <w:rPr>
          <w:rFonts w:cs="Arial"/>
          <w:sz w:val="22"/>
          <w:highlight w:val="lightGray"/>
        </w:rPr>
        <w:t xml:space="preserve">(en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8E07FB">
        <w:rPr>
          <w:rFonts w:cs="Arial"/>
          <w:b/>
          <w:sz w:val="22"/>
          <w:highlight w:val="lightGray"/>
        </w:rPr>
        <w:t>“EL PROVEEDOR”</w:t>
      </w:r>
      <w:r w:rsidRPr="008E07FB">
        <w:rPr>
          <w:rFonts w:cs="Arial"/>
          <w:sz w:val="22"/>
          <w:highlight w:val="lightGray"/>
        </w:rPr>
        <w:t>, al tenor de las Declaraciones y Cláusulas siguientes: )</w:t>
      </w:r>
    </w:p>
    <w:p w:rsidR="005B77E6" w:rsidRPr="00456909" w:rsidRDefault="005B77E6" w:rsidP="005B77E6">
      <w:pPr>
        <w:ind w:right="48"/>
        <w:jc w:val="both"/>
        <w:rPr>
          <w:rFonts w:cs="Arial"/>
          <w:bCs/>
          <w:sz w:val="22"/>
        </w:rPr>
      </w:pPr>
    </w:p>
    <w:p w:rsidR="005B77E6" w:rsidRPr="00456909" w:rsidRDefault="005B77E6" w:rsidP="005B77E6">
      <w:pPr>
        <w:ind w:right="48"/>
        <w:jc w:val="center"/>
        <w:rPr>
          <w:rFonts w:cs="Arial"/>
          <w:b/>
          <w:bCs/>
          <w:sz w:val="22"/>
        </w:rPr>
      </w:pPr>
      <w:r w:rsidRPr="00456909">
        <w:rPr>
          <w:rFonts w:cs="Arial"/>
          <w:b/>
          <w:bCs/>
          <w:sz w:val="22"/>
        </w:rPr>
        <w:t>D E C L A R A C I O N E S</w:t>
      </w:r>
    </w:p>
    <w:p w:rsidR="005B77E6" w:rsidRPr="00456909" w:rsidRDefault="005B77E6" w:rsidP="005B77E6">
      <w:pPr>
        <w:ind w:right="48"/>
        <w:jc w:val="both"/>
        <w:rPr>
          <w:rFonts w:cs="Arial"/>
          <w:bCs/>
          <w:sz w:val="22"/>
        </w:rPr>
      </w:pPr>
    </w:p>
    <w:p w:rsidR="005B77E6" w:rsidRPr="00456909" w:rsidRDefault="005B77E6" w:rsidP="005B77E6">
      <w:pPr>
        <w:ind w:right="48"/>
        <w:jc w:val="both"/>
        <w:rPr>
          <w:rFonts w:cs="Arial"/>
          <w:sz w:val="22"/>
        </w:rPr>
      </w:pPr>
      <w:r w:rsidRPr="00456909">
        <w:rPr>
          <w:rFonts w:cs="Arial"/>
          <w:b/>
          <w:bCs/>
          <w:sz w:val="22"/>
        </w:rPr>
        <w:t>I.- “EL INSTITUTO”</w:t>
      </w:r>
      <w:r w:rsidRPr="00456909">
        <w:rPr>
          <w:rFonts w:cs="Arial"/>
          <w:sz w:val="22"/>
        </w:rPr>
        <w:t xml:space="preserve"> declara, a través de</w:t>
      </w:r>
      <w:r>
        <w:rPr>
          <w:rFonts w:cs="Arial"/>
          <w:sz w:val="22"/>
        </w:rPr>
        <w:t xml:space="preserve"> su Apoderado Legal </w:t>
      </w:r>
      <w:r w:rsidRPr="00456909">
        <w:rPr>
          <w:rFonts w:cs="Arial"/>
          <w:sz w:val="22"/>
        </w:rPr>
        <w:t>que:</w:t>
      </w:r>
    </w:p>
    <w:p w:rsidR="005B77E6" w:rsidRPr="00456909" w:rsidRDefault="005B77E6" w:rsidP="005B77E6">
      <w:pPr>
        <w:ind w:right="48"/>
        <w:jc w:val="both"/>
        <w:rPr>
          <w:rFonts w:cs="Arial"/>
          <w:sz w:val="22"/>
        </w:rPr>
      </w:pPr>
    </w:p>
    <w:p w:rsidR="005B77E6" w:rsidRPr="00456909" w:rsidRDefault="005B77E6" w:rsidP="005B77E6">
      <w:pPr>
        <w:ind w:right="48"/>
        <w:jc w:val="both"/>
        <w:rPr>
          <w:rFonts w:cs="Arial"/>
          <w:sz w:val="22"/>
        </w:rPr>
      </w:pPr>
      <w:r w:rsidRPr="00456909">
        <w:rPr>
          <w:rFonts w:cs="Arial"/>
          <w:b/>
          <w:bCs/>
          <w:sz w:val="22"/>
        </w:rPr>
        <w:t xml:space="preserve">I.1.- </w:t>
      </w:r>
      <w:r w:rsidRPr="00456909">
        <w:rPr>
          <w:rFonts w:cs="Arial"/>
          <w:sz w:val="22"/>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B77E6" w:rsidRPr="00C105DA" w:rsidRDefault="005B77E6" w:rsidP="005B77E6">
      <w:pPr>
        <w:ind w:right="48"/>
        <w:jc w:val="both"/>
        <w:rPr>
          <w:rFonts w:cs="Arial"/>
          <w:sz w:val="28"/>
          <w:szCs w:val="28"/>
        </w:rPr>
      </w:pPr>
    </w:p>
    <w:p w:rsidR="005B77E6" w:rsidRPr="00456909" w:rsidRDefault="005B77E6" w:rsidP="005B77E6">
      <w:pPr>
        <w:ind w:right="48"/>
        <w:jc w:val="both"/>
        <w:rPr>
          <w:rFonts w:cs="Arial"/>
          <w:sz w:val="22"/>
        </w:rPr>
      </w:pPr>
      <w:r w:rsidRPr="00456909">
        <w:rPr>
          <w:rFonts w:cs="Arial"/>
          <w:b/>
          <w:bCs/>
          <w:sz w:val="22"/>
        </w:rPr>
        <w:t xml:space="preserve">I.2.- </w:t>
      </w:r>
      <w:r w:rsidRPr="00456909">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5B77E6" w:rsidRPr="00C105DA" w:rsidRDefault="005B77E6" w:rsidP="005B77E6">
      <w:pPr>
        <w:ind w:right="48"/>
        <w:jc w:val="both"/>
        <w:rPr>
          <w:rFonts w:cs="Arial"/>
          <w:sz w:val="28"/>
          <w:szCs w:val="28"/>
        </w:rPr>
      </w:pPr>
    </w:p>
    <w:p w:rsidR="005B77E6" w:rsidRDefault="005B77E6" w:rsidP="005B77E6">
      <w:pPr>
        <w:overflowPunct w:val="0"/>
        <w:autoSpaceDE w:val="0"/>
        <w:jc w:val="both"/>
        <w:textAlignment w:val="baseline"/>
        <w:rPr>
          <w:rFonts w:cs="Arial"/>
          <w:sz w:val="22"/>
        </w:rPr>
      </w:pPr>
      <w:r w:rsidRPr="00556F4B">
        <w:rPr>
          <w:rFonts w:cs="Arial"/>
          <w:b/>
          <w:bCs/>
          <w:sz w:val="22"/>
        </w:rPr>
        <w:t xml:space="preserve">I.3.- </w:t>
      </w:r>
      <w:r>
        <w:rPr>
          <w:rFonts w:cs="Arial"/>
          <w:sz w:val="22"/>
        </w:rPr>
        <w:t>El C. José Manuel Olán Gil, en su carácter de Titular de la Unidad de Adquisiciones e Infraestructura, cuenta con las facultades suficientes para suscribir el presente instrumento jurídico en su calidad de Apoderado Legal, de conformidad con lo establecido en el artículo 268 A de la Ley del Seguro Social, y acredita su personalidad mediante el testimonio de la Escritura Pública número 81,077 de fecha 21 de marzo de 2019, otorgada ante la fe del Licenciado Cecilio González Márquez, Titular de la Notaría Pública Número 151 del Distrito Federal, hoy Ciudad de México, actuando como suplente en el protocolo de la Notaría Número 37 del Distrito Federal, hoy Ciudad de México, de la que es Titular el Licenciado Carlos Flavio Orozco Pérez, e inscrita en el Registro Público de Organismos Descentralizados bajo el folio número 97-7-27032019-184244, de fecha 27 de marzo de 2019 y manifiesta bajo protesta de decir verdad que las facultades que le fueron conferidas no le han sido revocadas, modificadas, ni restringidas en forma alguna en cumplimiento a los artículos 24 y 25 de la Ley Federal de las Entidades Paraestatales.</w:t>
      </w:r>
    </w:p>
    <w:p w:rsidR="005B77E6" w:rsidRPr="00C105DA" w:rsidRDefault="005B77E6" w:rsidP="005B77E6">
      <w:pPr>
        <w:jc w:val="both"/>
        <w:rPr>
          <w:rFonts w:cs="Arial"/>
          <w:sz w:val="28"/>
          <w:szCs w:val="28"/>
        </w:rPr>
      </w:pPr>
    </w:p>
    <w:p w:rsidR="005B77E6" w:rsidRDefault="005B77E6" w:rsidP="005B77E6">
      <w:pPr>
        <w:jc w:val="both"/>
        <w:rPr>
          <w:rFonts w:cs="Arial"/>
          <w:sz w:val="22"/>
        </w:rPr>
      </w:pPr>
      <w:r w:rsidRPr="00456909">
        <w:rPr>
          <w:rFonts w:cs="Arial"/>
          <w:b/>
          <w:bCs/>
          <w:sz w:val="22"/>
        </w:rPr>
        <w:t>I.4.-</w:t>
      </w:r>
      <w:r>
        <w:rPr>
          <w:rFonts w:cs="Arial"/>
          <w:b/>
          <w:bCs/>
          <w:sz w:val="22"/>
        </w:rPr>
        <w:t xml:space="preserve"> </w:t>
      </w:r>
      <w:r w:rsidRPr="008F1245">
        <w:rPr>
          <w:rFonts w:cs="Arial"/>
          <w:bCs/>
          <w:sz w:val="22"/>
        </w:rPr>
        <w:t xml:space="preserve">El </w:t>
      </w:r>
      <w:r>
        <w:rPr>
          <w:rFonts w:cs="Arial"/>
          <w:bCs/>
          <w:sz w:val="22"/>
        </w:rPr>
        <w:t>Titular de la División de Inmuebles Centrales o a quien este designe d</w:t>
      </w:r>
      <w:r w:rsidRPr="00456909">
        <w:rPr>
          <w:rFonts w:cs="Arial"/>
          <w:bCs/>
          <w:sz w:val="22"/>
        </w:rPr>
        <w:t>e</w:t>
      </w:r>
      <w:r w:rsidRPr="00456909">
        <w:rPr>
          <w:rFonts w:cs="Arial"/>
          <w:b/>
          <w:bCs/>
          <w:sz w:val="22"/>
        </w:rPr>
        <w:t xml:space="preserve"> “EL INSTITUTO”</w:t>
      </w:r>
      <w:r w:rsidRPr="00553A9C">
        <w:rPr>
          <w:rFonts w:cs="Arial"/>
          <w:bCs/>
          <w:sz w:val="22"/>
        </w:rPr>
        <w:t>,</w:t>
      </w:r>
      <w:r w:rsidRPr="00456909">
        <w:rPr>
          <w:rFonts w:cs="Arial"/>
          <w:b/>
          <w:bCs/>
          <w:sz w:val="22"/>
        </w:rPr>
        <w:t xml:space="preserve"> </w:t>
      </w:r>
      <w:r>
        <w:rPr>
          <w:rFonts w:cs="Arial"/>
          <w:sz w:val="22"/>
        </w:rPr>
        <w:t xml:space="preserve">será </w:t>
      </w:r>
      <w:r w:rsidRPr="00456909">
        <w:rPr>
          <w:rFonts w:cs="Arial"/>
          <w:sz w:val="22"/>
        </w:rPr>
        <w:t xml:space="preserve">Administrador del contrato, responsable de dar seguimiento y verificar el cumplimiento de los derechos y obligaciones establecidos en este instrumento jurídico, de </w:t>
      </w:r>
      <w:r w:rsidRPr="00456909">
        <w:rPr>
          <w:rFonts w:cs="Arial"/>
          <w:bCs/>
          <w:sz w:val="22"/>
        </w:rPr>
        <w:t>conformidad con lo dispuesto en el artículo 84</w:t>
      </w:r>
      <w:r>
        <w:rPr>
          <w:rFonts w:cs="Arial"/>
          <w:bCs/>
          <w:sz w:val="22"/>
        </w:rPr>
        <w:t>, penúltimo párrafo,</w:t>
      </w:r>
      <w:r w:rsidRPr="00456909">
        <w:rPr>
          <w:rFonts w:cs="Arial"/>
          <w:bCs/>
          <w:sz w:val="22"/>
        </w:rPr>
        <w:t xml:space="preserve"> del Reglamento de la Ley de Adquisiciones, Arrendamientos</w:t>
      </w:r>
      <w:r w:rsidRPr="00456909">
        <w:rPr>
          <w:rFonts w:cs="Arial"/>
          <w:sz w:val="22"/>
        </w:rPr>
        <w:t xml:space="preserve"> y Servicios del Sector Público.</w:t>
      </w:r>
    </w:p>
    <w:p w:rsidR="005B77E6" w:rsidRDefault="005B77E6" w:rsidP="005B77E6">
      <w:pPr>
        <w:jc w:val="both"/>
        <w:rPr>
          <w:rFonts w:cs="Arial"/>
          <w:sz w:val="22"/>
        </w:rPr>
      </w:pPr>
    </w:p>
    <w:p w:rsidR="005B77E6" w:rsidRPr="00456909" w:rsidRDefault="005B77E6" w:rsidP="005B77E6">
      <w:pPr>
        <w:jc w:val="both"/>
        <w:rPr>
          <w:rFonts w:cs="Arial"/>
          <w:sz w:val="22"/>
        </w:rPr>
      </w:pPr>
      <w:r w:rsidRPr="00456909">
        <w:rPr>
          <w:rFonts w:cs="Arial"/>
          <w:b/>
          <w:sz w:val="22"/>
        </w:rPr>
        <w:t xml:space="preserve">I.5.- </w:t>
      </w:r>
      <w:r w:rsidRPr="00456909">
        <w:rPr>
          <w:rFonts w:cs="Arial"/>
          <w:sz w:val="22"/>
        </w:rPr>
        <w:t xml:space="preserve">Para el cumplimiento de sus funciones y la realización de sus actividades, requiere </w:t>
      </w:r>
      <w:r>
        <w:rPr>
          <w:rFonts w:cs="Arial"/>
          <w:sz w:val="22"/>
        </w:rPr>
        <w:t xml:space="preserve">de la </w:t>
      </w:r>
      <w:r w:rsidRPr="00456909">
        <w:rPr>
          <w:rFonts w:cs="Arial"/>
          <w:sz w:val="22"/>
        </w:rPr>
        <w:t xml:space="preserve">prestación del </w:t>
      </w:r>
      <w:r>
        <w:rPr>
          <w:rFonts w:cs="Arial"/>
          <w:sz w:val="22"/>
        </w:rPr>
        <w:t>s</w:t>
      </w:r>
      <w:r w:rsidRPr="00456909">
        <w:rPr>
          <w:rFonts w:cs="Arial"/>
          <w:sz w:val="22"/>
        </w:rPr>
        <w:t xml:space="preserve">ervicio de </w:t>
      </w:r>
      <w:r>
        <w:rPr>
          <w:rFonts w:cs="Arial"/>
          <w:sz w:val="22"/>
        </w:rPr>
        <w:t xml:space="preserve">lavado de cristales y alucobond en fachadas de los inmuebles a cargo de la División de Inmuebles Centrales, </w:t>
      </w:r>
      <w:r w:rsidRPr="00456909">
        <w:rPr>
          <w:rFonts w:cs="Arial"/>
          <w:bCs/>
          <w:sz w:val="22"/>
        </w:rPr>
        <w:t>so</w:t>
      </w:r>
      <w:r w:rsidRPr="00456909">
        <w:rPr>
          <w:rFonts w:cs="Arial"/>
          <w:sz w:val="22"/>
        </w:rPr>
        <w:t xml:space="preserve">licitado por la </w:t>
      </w:r>
      <w:r>
        <w:rPr>
          <w:rFonts w:cs="Arial"/>
          <w:sz w:val="22"/>
        </w:rPr>
        <w:t>Coordinación Técnica de Conservación y Servicios Complementarios</w:t>
      </w:r>
      <w:r w:rsidRPr="00456909">
        <w:rPr>
          <w:rFonts w:cs="Arial"/>
          <w:sz w:val="22"/>
        </w:rPr>
        <w:t>.</w:t>
      </w:r>
    </w:p>
    <w:p w:rsidR="005B77E6" w:rsidRPr="00456909" w:rsidRDefault="005B77E6" w:rsidP="005B77E6">
      <w:pPr>
        <w:ind w:right="48"/>
        <w:jc w:val="both"/>
        <w:rPr>
          <w:rFonts w:cs="Arial"/>
          <w:b/>
          <w:sz w:val="22"/>
        </w:rPr>
      </w:pPr>
    </w:p>
    <w:p w:rsidR="005B77E6" w:rsidRPr="00456909" w:rsidRDefault="005B77E6" w:rsidP="005B77E6">
      <w:pPr>
        <w:jc w:val="both"/>
        <w:rPr>
          <w:rFonts w:cs="Arial"/>
          <w:sz w:val="22"/>
        </w:rPr>
      </w:pPr>
      <w:r w:rsidRPr="00456909">
        <w:rPr>
          <w:rFonts w:cs="Arial"/>
          <w:b/>
          <w:sz w:val="22"/>
        </w:rPr>
        <w:t xml:space="preserve">I.6.- </w:t>
      </w:r>
      <w:r w:rsidRPr="00456909">
        <w:rPr>
          <w:rFonts w:cs="Arial"/>
          <w:sz w:val="22"/>
        </w:rPr>
        <w:t xml:space="preserve">Para cubrir las erogaciones que se deriven del presente contrato, cuenta con los recursos disponibles suficientes, no comprometidos, en la cuenta número </w:t>
      </w:r>
      <w:r>
        <w:rPr>
          <w:rFonts w:cs="Arial"/>
          <w:sz w:val="22"/>
        </w:rPr>
        <w:t>_________</w:t>
      </w:r>
      <w:r w:rsidRPr="00456909">
        <w:rPr>
          <w:rFonts w:cs="Arial"/>
          <w:sz w:val="22"/>
        </w:rPr>
        <w:t xml:space="preserve"> de conformidad con el Dictamen de Disponibilidad Presupuestal Previo con número de folio </w:t>
      </w:r>
      <w:r>
        <w:rPr>
          <w:rFonts w:cs="Arial"/>
          <w:sz w:val="22"/>
        </w:rPr>
        <w:t>___________________</w:t>
      </w:r>
      <w:r w:rsidRPr="00456909">
        <w:rPr>
          <w:rFonts w:cs="Arial"/>
          <w:sz w:val="22"/>
        </w:rPr>
        <w:t xml:space="preserve">, emitido por la Titular de la División de Control y Seguimiento al Gasto de Operación de fecha </w:t>
      </w:r>
      <w:r>
        <w:rPr>
          <w:rFonts w:cs="Arial"/>
          <w:sz w:val="22"/>
        </w:rPr>
        <w:t>______de _______ de 2019</w:t>
      </w:r>
      <w:r w:rsidRPr="00456909">
        <w:rPr>
          <w:rFonts w:cs="Arial"/>
          <w:sz w:val="22"/>
        </w:rPr>
        <w:t>.</w:t>
      </w:r>
    </w:p>
    <w:p w:rsidR="005B77E6" w:rsidRPr="00456909" w:rsidRDefault="005B77E6" w:rsidP="005B77E6">
      <w:pPr>
        <w:jc w:val="both"/>
        <w:rPr>
          <w:rFonts w:cs="Arial"/>
          <w:sz w:val="22"/>
        </w:rPr>
      </w:pPr>
    </w:p>
    <w:p w:rsidR="005B77E6" w:rsidRPr="00AB2E3B" w:rsidRDefault="005B77E6" w:rsidP="005B77E6">
      <w:pPr>
        <w:jc w:val="both"/>
        <w:rPr>
          <w:rFonts w:cs="Arial"/>
          <w:sz w:val="22"/>
        </w:rPr>
      </w:pPr>
      <w:r w:rsidRPr="008E63D5">
        <w:rPr>
          <w:rFonts w:cs="Arial"/>
          <w:b/>
          <w:bCs/>
          <w:sz w:val="22"/>
        </w:rPr>
        <w:t>I.7.-</w:t>
      </w:r>
      <w:r w:rsidRPr="008E63D5">
        <w:rPr>
          <w:rFonts w:cs="Arial"/>
          <w:sz w:val="22"/>
        </w:rPr>
        <w:t xml:space="preserve"> Con fecha </w:t>
      </w:r>
      <w:r>
        <w:rPr>
          <w:rFonts w:cs="Arial"/>
          <w:sz w:val="22"/>
        </w:rPr>
        <w:t>_____ de __________ de 2019</w:t>
      </w:r>
      <w:r w:rsidRPr="008E63D5">
        <w:rPr>
          <w:rFonts w:cs="Arial"/>
          <w:sz w:val="22"/>
        </w:rPr>
        <w:t xml:space="preserve">, la Coordinación Técnica de Adquisición de Bienes de Inversión y Activos, a través de la División de Contratación de Activos y Logística, </w:t>
      </w:r>
      <w:r>
        <w:rPr>
          <w:rFonts w:cs="Arial"/>
          <w:sz w:val="22"/>
        </w:rPr>
        <w:t xml:space="preserve">mediante _________________, </w:t>
      </w:r>
      <w:r w:rsidRPr="00AB2E3B">
        <w:rPr>
          <w:rFonts w:cs="Arial"/>
          <w:sz w:val="22"/>
        </w:rPr>
        <w:t xml:space="preserve">notificó a </w:t>
      </w:r>
      <w:r w:rsidRPr="00AB2E3B">
        <w:rPr>
          <w:rFonts w:cs="Arial"/>
          <w:b/>
          <w:bCs/>
          <w:sz w:val="22"/>
        </w:rPr>
        <w:t xml:space="preserve">“EL PROVEEDOR” </w:t>
      </w:r>
      <w:r w:rsidRPr="00AB2E3B">
        <w:rPr>
          <w:rFonts w:cs="Arial"/>
          <w:sz w:val="22"/>
        </w:rPr>
        <w:t xml:space="preserve">la asignación del servicio descrito en el </w:t>
      </w:r>
      <w:r w:rsidRPr="00AB2E3B">
        <w:rPr>
          <w:rFonts w:cs="Arial"/>
          <w:b/>
          <w:bCs/>
          <w:sz w:val="22"/>
        </w:rPr>
        <w:t xml:space="preserve">Anexo </w:t>
      </w:r>
      <w:r>
        <w:rPr>
          <w:rFonts w:cs="Arial"/>
          <w:b/>
          <w:bCs/>
          <w:sz w:val="22"/>
        </w:rPr>
        <w:t>__</w:t>
      </w:r>
      <w:r w:rsidRPr="00AB2E3B">
        <w:rPr>
          <w:rFonts w:cs="Arial"/>
          <w:b/>
          <w:bCs/>
          <w:sz w:val="22"/>
        </w:rPr>
        <w:t xml:space="preserve"> (</w:t>
      </w:r>
      <w:r>
        <w:rPr>
          <w:rFonts w:cs="Arial"/>
          <w:b/>
          <w:bCs/>
          <w:sz w:val="22"/>
        </w:rPr>
        <w:t>__</w:t>
      </w:r>
      <w:r w:rsidRPr="00AB2E3B">
        <w:rPr>
          <w:rFonts w:cs="Arial"/>
          <w:b/>
          <w:bCs/>
          <w:sz w:val="22"/>
        </w:rPr>
        <w:t>)</w:t>
      </w:r>
      <w:r w:rsidRPr="00AB2E3B">
        <w:rPr>
          <w:rFonts w:cs="Arial"/>
          <w:sz w:val="22"/>
        </w:rPr>
        <w:t xml:space="preserve"> del presente </w:t>
      </w:r>
      <w:r>
        <w:rPr>
          <w:rFonts w:cs="Arial"/>
          <w:sz w:val="22"/>
        </w:rPr>
        <w:t>c</w:t>
      </w:r>
      <w:r w:rsidRPr="00AB2E3B">
        <w:rPr>
          <w:rFonts w:cs="Arial"/>
          <w:sz w:val="22"/>
        </w:rPr>
        <w:t xml:space="preserve">ontrato, con fundamento en lo dispuesto en los artículos 134 de la Constitución Política de los Estados Unidos Mexicanos, </w:t>
      </w:r>
      <w:r>
        <w:rPr>
          <w:rFonts w:cs="Arial"/>
          <w:sz w:val="22"/>
        </w:rPr>
        <w:t>_______________</w:t>
      </w:r>
      <w:r w:rsidRPr="00AB2E3B">
        <w:rPr>
          <w:rFonts w:cs="Arial"/>
          <w:sz w:val="22"/>
        </w:rPr>
        <w:t xml:space="preserve"> de la Ley de Adquisiciones, Arrendamientos y Servicios del Sector Público y demás disposiciones aplicables en la materia, como se detalla en el </w:t>
      </w:r>
      <w:r w:rsidRPr="00AB2E3B">
        <w:rPr>
          <w:rFonts w:cs="Arial"/>
          <w:b/>
          <w:bCs/>
          <w:sz w:val="22"/>
        </w:rPr>
        <w:t xml:space="preserve">Anexo </w:t>
      </w:r>
      <w:r>
        <w:rPr>
          <w:rFonts w:cs="Arial"/>
          <w:b/>
          <w:bCs/>
          <w:sz w:val="22"/>
        </w:rPr>
        <w:t>__</w:t>
      </w:r>
      <w:r w:rsidRPr="00AB2E3B">
        <w:rPr>
          <w:rFonts w:cs="Arial"/>
          <w:b/>
          <w:bCs/>
          <w:sz w:val="22"/>
        </w:rPr>
        <w:t xml:space="preserve"> (</w:t>
      </w:r>
      <w:r>
        <w:rPr>
          <w:rFonts w:cs="Arial"/>
          <w:b/>
          <w:bCs/>
          <w:sz w:val="22"/>
        </w:rPr>
        <w:t>__</w:t>
      </w:r>
      <w:r w:rsidRPr="00AB2E3B">
        <w:rPr>
          <w:rFonts w:cs="Arial"/>
          <w:b/>
          <w:bCs/>
          <w:sz w:val="22"/>
        </w:rPr>
        <w:t>)</w:t>
      </w:r>
      <w:r w:rsidRPr="00AB2E3B">
        <w:rPr>
          <w:rFonts w:cs="Arial"/>
          <w:sz w:val="22"/>
        </w:rPr>
        <w:t>, del presente instrumento jurídico.</w:t>
      </w:r>
    </w:p>
    <w:p w:rsidR="005B77E6" w:rsidRPr="00AB2E3B" w:rsidRDefault="005B77E6" w:rsidP="005B77E6">
      <w:pPr>
        <w:jc w:val="both"/>
        <w:rPr>
          <w:rFonts w:cs="Arial"/>
          <w:bCs/>
          <w:sz w:val="22"/>
        </w:rPr>
      </w:pPr>
    </w:p>
    <w:p w:rsidR="005B77E6" w:rsidRPr="00456909" w:rsidRDefault="005B77E6" w:rsidP="005B77E6">
      <w:pPr>
        <w:ind w:right="48"/>
        <w:jc w:val="both"/>
        <w:rPr>
          <w:rFonts w:cs="Arial"/>
          <w:sz w:val="22"/>
        </w:rPr>
      </w:pPr>
      <w:r w:rsidRPr="00456909">
        <w:rPr>
          <w:rFonts w:cs="Arial"/>
          <w:b/>
          <w:bCs/>
          <w:sz w:val="22"/>
        </w:rPr>
        <w:t xml:space="preserve">I.8.- </w:t>
      </w:r>
      <w:r w:rsidRPr="00456909">
        <w:rPr>
          <w:rFonts w:cs="Arial"/>
          <w:sz w:val="22"/>
        </w:rPr>
        <w:t>De conformidad con lo previsto en el artículo 81, fracción IV</w:t>
      </w:r>
      <w:r>
        <w:rPr>
          <w:rFonts w:cs="Arial"/>
          <w:sz w:val="22"/>
        </w:rPr>
        <w:t>,</w:t>
      </w:r>
      <w:r w:rsidRPr="00456909">
        <w:rPr>
          <w:rFonts w:cs="Arial"/>
          <w:sz w:val="22"/>
        </w:rPr>
        <w:t xml:space="preserve"> del Reglamento de la Ley de Adquisiciones, Arrendamientos y Servicios del Sector Público, en caso de discrepancia entre el contenido en la </w:t>
      </w:r>
      <w:r>
        <w:rPr>
          <w:rFonts w:cs="Arial"/>
          <w:sz w:val="22"/>
        </w:rPr>
        <w:t xml:space="preserve">____________ </w:t>
      </w:r>
      <w:r w:rsidRPr="00456909">
        <w:rPr>
          <w:rFonts w:cs="Arial"/>
          <w:sz w:val="22"/>
        </w:rPr>
        <w:t xml:space="preserve">y el presente instrumento jurídico, prevalecerá lo establecido en la </w:t>
      </w:r>
      <w:r>
        <w:rPr>
          <w:rFonts w:cs="Arial"/>
          <w:sz w:val="22"/>
        </w:rPr>
        <w:t xml:space="preserve">______________ </w:t>
      </w:r>
      <w:r w:rsidRPr="00126AC1">
        <w:rPr>
          <w:rFonts w:cs="Arial"/>
          <w:sz w:val="22"/>
        </w:rPr>
        <w:t xml:space="preserve">y, en su caso, </w:t>
      </w:r>
      <w:r w:rsidRPr="00867151">
        <w:rPr>
          <w:rFonts w:cs="Arial"/>
          <w:sz w:val="22"/>
        </w:rPr>
        <w:t>la junta de aclaraciones respectiva</w:t>
      </w:r>
      <w:r w:rsidRPr="00126AC1">
        <w:rPr>
          <w:rFonts w:cs="Arial"/>
          <w:sz w:val="22"/>
        </w:rPr>
        <w:t xml:space="preserve">. </w:t>
      </w:r>
      <w:r>
        <w:rPr>
          <w:rFonts w:cs="Arial"/>
          <w:sz w:val="22"/>
          <w:highlight w:val="lightGray"/>
        </w:rPr>
        <w:t>(En</w:t>
      </w:r>
      <w:r w:rsidRPr="007C2AA2">
        <w:rPr>
          <w:rFonts w:cs="Arial"/>
          <w:sz w:val="22"/>
          <w:highlight w:val="lightGray"/>
        </w:rPr>
        <w:t xml:space="preserve"> caso</w:t>
      </w:r>
      <w:r>
        <w:rPr>
          <w:rFonts w:cs="Arial"/>
          <w:sz w:val="22"/>
          <w:highlight w:val="lightGray"/>
        </w:rPr>
        <w:t xml:space="preserve"> de haber celebrado J.A</w:t>
      </w:r>
      <w:r w:rsidRPr="007C2AA2">
        <w:rPr>
          <w:rFonts w:cs="Arial"/>
          <w:sz w:val="22"/>
          <w:highlight w:val="lightGray"/>
        </w:rPr>
        <w:t>)</w:t>
      </w:r>
      <w:r>
        <w:rPr>
          <w:rFonts w:cs="Arial"/>
          <w:sz w:val="22"/>
        </w:rPr>
        <w:t>.</w:t>
      </w:r>
    </w:p>
    <w:p w:rsidR="005B77E6" w:rsidRPr="00456909" w:rsidRDefault="005B77E6" w:rsidP="005B77E6">
      <w:pPr>
        <w:jc w:val="both"/>
        <w:rPr>
          <w:rFonts w:cs="Arial"/>
          <w:bCs/>
          <w:sz w:val="22"/>
        </w:rPr>
      </w:pPr>
    </w:p>
    <w:p w:rsidR="005B77E6" w:rsidRPr="00456909" w:rsidRDefault="005B77E6" w:rsidP="005B77E6">
      <w:pPr>
        <w:jc w:val="both"/>
        <w:rPr>
          <w:rFonts w:cs="Arial"/>
          <w:sz w:val="22"/>
        </w:rPr>
      </w:pPr>
      <w:r w:rsidRPr="00456909">
        <w:rPr>
          <w:rFonts w:cs="Arial"/>
          <w:b/>
          <w:sz w:val="22"/>
        </w:rPr>
        <w:t xml:space="preserve">I.9.- </w:t>
      </w:r>
      <w:r w:rsidRPr="00456909">
        <w:rPr>
          <w:rFonts w:cs="Arial"/>
          <w:sz w:val="22"/>
        </w:rPr>
        <w:t xml:space="preserve">Señala como su domicilio para todos los efectos de este acto jurídico, el ubicado en Calle Durango número 291, piso </w:t>
      </w:r>
      <w:r>
        <w:rPr>
          <w:rFonts w:cs="Arial"/>
          <w:sz w:val="22"/>
        </w:rPr>
        <w:t>PH</w:t>
      </w:r>
      <w:r w:rsidRPr="00456909">
        <w:rPr>
          <w:rFonts w:cs="Arial"/>
          <w:sz w:val="22"/>
        </w:rPr>
        <w:t xml:space="preserve">, Colonia Roma Norte, </w:t>
      </w:r>
      <w:r>
        <w:rPr>
          <w:rFonts w:cs="Arial"/>
          <w:color w:val="000000" w:themeColor="text1"/>
          <w:sz w:val="22"/>
        </w:rPr>
        <w:t>Demarcación Territorial</w:t>
      </w:r>
      <w:r w:rsidRPr="00456909">
        <w:rPr>
          <w:rFonts w:cs="Arial"/>
          <w:sz w:val="22"/>
        </w:rPr>
        <w:t xml:space="preserve"> Cuauhtémoc, Código Postal 06700, en la Ciudad de México.</w:t>
      </w:r>
    </w:p>
    <w:p w:rsidR="005B77E6" w:rsidRPr="00456909" w:rsidRDefault="005B77E6" w:rsidP="005B77E6">
      <w:pPr>
        <w:ind w:right="48"/>
        <w:jc w:val="both"/>
        <w:rPr>
          <w:rFonts w:cs="Arial"/>
          <w:b/>
          <w:bCs/>
          <w:sz w:val="22"/>
        </w:rPr>
      </w:pPr>
    </w:p>
    <w:p w:rsidR="005B77E6" w:rsidRDefault="005B77E6" w:rsidP="005B77E6">
      <w:pPr>
        <w:ind w:right="49"/>
        <w:jc w:val="both"/>
        <w:rPr>
          <w:rFonts w:cs="Arial"/>
          <w:sz w:val="22"/>
        </w:rPr>
      </w:pPr>
      <w:r w:rsidRPr="00EA08DA">
        <w:rPr>
          <w:rFonts w:cs="Arial"/>
          <w:b/>
          <w:sz w:val="22"/>
        </w:rPr>
        <w:t xml:space="preserve">II.- “EL PROVEEDOR” </w:t>
      </w:r>
      <w:r w:rsidRPr="00EA08DA">
        <w:rPr>
          <w:rFonts w:cs="Arial"/>
          <w:sz w:val="22"/>
        </w:rPr>
        <w:t xml:space="preserve">declara, a través de su </w:t>
      </w:r>
      <w:r>
        <w:rPr>
          <w:rFonts w:cs="Arial"/>
          <w:sz w:val="22"/>
        </w:rPr>
        <w:t xml:space="preserve">Apoderado </w:t>
      </w:r>
      <w:r w:rsidRPr="00EA08DA">
        <w:rPr>
          <w:rFonts w:cs="Arial"/>
          <w:sz w:val="22"/>
        </w:rPr>
        <w:t>Legal, que:</w:t>
      </w:r>
    </w:p>
    <w:p w:rsidR="005B77E6" w:rsidRDefault="005B77E6" w:rsidP="005B77E6">
      <w:pPr>
        <w:ind w:right="49"/>
        <w:jc w:val="both"/>
        <w:rPr>
          <w:rFonts w:cs="Arial"/>
          <w:sz w:val="22"/>
        </w:rPr>
      </w:pPr>
    </w:p>
    <w:p w:rsidR="005B77E6" w:rsidRDefault="005B77E6" w:rsidP="005B77E6">
      <w:pPr>
        <w:ind w:right="49"/>
        <w:jc w:val="both"/>
        <w:rPr>
          <w:rFonts w:cs="Arial"/>
          <w:sz w:val="22"/>
        </w:rPr>
      </w:pPr>
      <w:r w:rsidRPr="0023192B">
        <w:rPr>
          <w:rFonts w:cs="Arial"/>
          <w:sz w:val="22"/>
          <w:highlight w:val="lightGray"/>
        </w:rPr>
        <w:t>EN CASO DE SER PERSONA FÍSICA:</w:t>
      </w:r>
    </w:p>
    <w:p w:rsidR="005B77E6" w:rsidRPr="0023192B" w:rsidRDefault="005B77E6" w:rsidP="005B77E6">
      <w:pPr>
        <w:ind w:right="49"/>
        <w:jc w:val="both"/>
        <w:rPr>
          <w:rFonts w:cs="Arial"/>
          <w:sz w:val="22"/>
        </w:rPr>
      </w:pPr>
    </w:p>
    <w:p w:rsidR="005B77E6" w:rsidRDefault="005B77E6" w:rsidP="005B77E6">
      <w:pPr>
        <w:ind w:right="49"/>
        <w:jc w:val="both"/>
        <w:rPr>
          <w:rFonts w:cs="Arial"/>
          <w:sz w:val="22"/>
        </w:rPr>
      </w:pPr>
      <w:r w:rsidRPr="008C6904">
        <w:rPr>
          <w:rFonts w:cs="Arial"/>
          <w:b/>
          <w:sz w:val="22"/>
        </w:rPr>
        <w:t>II.1.-</w:t>
      </w:r>
      <w:r>
        <w:rPr>
          <w:rFonts w:cs="Arial"/>
          <w:b/>
          <w:sz w:val="22"/>
        </w:rPr>
        <w:t xml:space="preserve"> </w:t>
      </w:r>
      <w:r>
        <w:rPr>
          <w:rFonts w:cs="Arial"/>
          <w:sz w:val="22"/>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5B77E6" w:rsidRDefault="005B77E6" w:rsidP="005B77E6">
      <w:pPr>
        <w:ind w:right="49"/>
        <w:jc w:val="both"/>
        <w:rPr>
          <w:rFonts w:cs="Arial"/>
          <w:sz w:val="22"/>
        </w:rPr>
      </w:pPr>
    </w:p>
    <w:p w:rsidR="005B77E6" w:rsidRPr="0023192B" w:rsidRDefault="005B77E6" w:rsidP="005B77E6">
      <w:pPr>
        <w:ind w:right="49"/>
        <w:jc w:val="both"/>
        <w:rPr>
          <w:rFonts w:cs="Arial"/>
          <w:sz w:val="22"/>
        </w:rPr>
      </w:pPr>
      <w:r w:rsidRPr="0023192B">
        <w:rPr>
          <w:rFonts w:cs="Arial"/>
          <w:b/>
          <w:sz w:val="22"/>
        </w:rPr>
        <w:t>II.2.-</w:t>
      </w:r>
      <w:r>
        <w:rPr>
          <w:rFonts w:cs="Arial"/>
          <w:sz w:val="22"/>
        </w:rPr>
        <w:t xml:space="preserve"> Realiza actividades consistentes, entre otras, en ___________________ (actividades vinculantes al objeto del contrato).</w:t>
      </w:r>
    </w:p>
    <w:p w:rsidR="005B77E6" w:rsidRDefault="005B77E6" w:rsidP="005B77E6">
      <w:pPr>
        <w:ind w:right="49"/>
        <w:jc w:val="both"/>
        <w:rPr>
          <w:rFonts w:cs="Arial"/>
          <w:b/>
          <w:sz w:val="22"/>
        </w:rPr>
      </w:pPr>
    </w:p>
    <w:p w:rsidR="005B77E6" w:rsidRPr="0023192B" w:rsidRDefault="005B77E6" w:rsidP="005B77E6">
      <w:pPr>
        <w:ind w:right="49"/>
        <w:jc w:val="both"/>
        <w:rPr>
          <w:rFonts w:cs="Arial"/>
          <w:sz w:val="22"/>
        </w:rPr>
      </w:pPr>
      <w:r w:rsidRPr="0023192B">
        <w:rPr>
          <w:rFonts w:cs="Arial"/>
          <w:sz w:val="22"/>
          <w:highlight w:val="lightGray"/>
        </w:rPr>
        <w:t>EN CASO DE PERSONA MORAL.</w:t>
      </w:r>
    </w:p>
    <w:p w:rsidR="005B77E6" w:rsidRPr="00456909" w:rsidRDefault="005B77E6" w:rsidP="005B77E6">
      <w:pPr>
        <w:ind w:right="49"/>
        <w:jc w:val="both"/>
        <w:rPr>
          <w:rFonts w:cs="Arial"/>
          <w:b/>
          <w:sz w:val="22"/>
        </w:rPr>
      </w:pPr>
    </w:p>
    <w:p w:rsidR="005B77E6" w:rsidRPr="009572C2" w:rsidRDefault="005B77E6" w:rsidP="005B77E6">
      <w:pPr>
        <w:jc w:val="both"/>
        <w:rPr>
          <w:rFonts w:cs="Arial"/>
          <w:sz w:val="22"/>
        </w:rPr>
      </w:pPr>
      <w:r w:rsidRPr="00527352">
        <w:rPr>
          <w:rFonts w:cs="Arial"/>
          <w:b/>
          <w:sz w:val="22"/>
        </w:rPr>
        <w:t>II.1.-</w:t>
      </w:r>
      <w:r w:rsidRPr="00527352">
        <w:rPr>
          <w:rFonts w:cs="Arial"/>
          <w:sz w:val="22"/>
        </w:rPr>
        <w:t xml:space="preserve"> </w:t>
      </w:r>
      <w:r w:rsidRPr="00AF0188">
        <w:rPr>
          <w:rFonts w:cs="Arial"/>
          <w:sz w:val="22"/>
        </w:rPr>
        <w:t xml:space="preserve">Es una persona moral constituida de conformidad con las leyes de los Estados Unidos Mexicanos, según consta en la </w:t>
      </w:r>
      <w:r>
        <w:rPr>
          <w:rFonts w:cs="Arial"/>
          <w:sz w:val="22"/>
        </w:rPr>
        <w:t>Escritura Pública número _________ de fecha _____ de ________ de ________</w:t>
      </w:r>
      <w:r w:rsidRPr="00527352">
        <w:rPr>
          <w:rFonts w:cs="Arial"/>
          <w:sz w:val="22"/>
        </w:rPr>
        <w:t>, pasada ante la fe del</w:t>
      </w:r>
      <w:r>
        <w:rPr>
          <w:rFonts w:cs="Arial"/>
          <w:sz w:val="22"/>
        </w:rPr>
        <w:t xml:space="preserve"> Licenciado __________</w:t>
      </w:r>
      <w:r w:rsidRPr="008C4B1E">
        <w:rPr>
          <w:rFonts w:cs="Arial"/>
          <w:sz w:val="22"/>
        </w:rPr>
        <w:t>,</w:t>
      </w:r>
      <w:r>
        <w:rPr>
          <w:rFonts w:cs="Arial"/>
          <w:sz w:val="22"/>
        </w:rPr>
        <w:t xml:space="preserve"> Titular de la Notaría Pública </w:t>
      </w:r>
      <w:r w:rsidRPr="008C4B1E">
        <w:rPr>
          <w:rFonts w:cs="Arial"/>
          <w:sz w:val="22"/>
        </w:rPr>
        <w:t xml:space="preserve">número </w:t>
      </w:r>
      <w:r>
        <w:rPr>
          <w:rFonts w:cs="Arial"/>
          <w:sz w:val="22"/>
        </w:rPr>
        <w:t xml:space="preserve">______ </w:t>
      </w:r>
      <w:r w:rsidRPr="008C4B1E">
        <w:rPr>
          <w:rFonts w:cs="Arial"/>
          <w:sz w:val="22"/>
        </w:rPr>
        <w:t>de</w:t>
      </w:r>
      <w:r>
        <w:rPr>
          <w:rFonts w:cs="Arial"/>
          <w:sz w:val="22"/>
        </w:rPr>
        <w:t xml:space="preserve"> ___________, </w:t>
      </w:r>
      <w:r w:rsidRPr="00527352">
        <w:rPr>
          <w:rFonts w:cs="Arial"/>
          <w:sz w:val="22"/>
        </w:rPr>
        <w:t xml:space="preserve">e inscrita en el </w:t>
      </w:r>
      <w:r w:rsidRPr="008C6904">
        <w:rPr>
          <w:rFonts w:cs="Arial"/>
          <w:sz w:val="22"/>
        </w:rPr>
        <w:t>Registro Público de la Propiedad y de Comercio de __________, con el folio mercantil número __________.</w:t>
      </w:r>
    </w:p>
    <w:p w:rsidR="005B77E6" w:rsidRDefault="005B77E6" w:rsidP="005B77E6">
      <w:pPr>
        <w:jc w:val="both"/>
        <w:rPr>
          <w:rFonts w:cs="Arial"/>
          <w:sz w:val="22"/>
        </w:rPr>
      </w:pPr>
    </w:p>
    <w:p w:rsidR="005B77E6" w:rsidRDefault="005B77E6" w:rsidP="005B77E6">
      <w:pPr>
        <w:jc w:val="both"/>
        <w:rPr>
          <w:rFonts w:cs="Arial"/>
          <w:sz w:val="22"/>
        </w:rPr>
      </w:pPr>
      <w:r w:rsidRPr="00D949A9">
        <w:rPr>
          <w:rFonts w:cs="Arial"/>
          <w:b/>
          <w:sz w:val="22"/>
        </w:rPr>
        <w:t>II.</w:t>
      </w:r>
      <w:r>
        <w:rPr>
          <w:rFonts w:cs="Arial"/>
          <w:b/>
          <w:sz w:val="22"/>
        </w:rPr>
        <w:t>2</w:t>
      </w:r>
      <w:r w:rsidRPr="00D949A9">
        <w:rPr>
          <w:rFonts w:cs="Arial"/>
          <w:b/>
          <w:sz w:val="22"/>
        </w:rPr>
        <w:t>.-</w:t>
      </w:r>
      <w:r w:rsidRPr="00D949A9">
        <w:rPr>
          <w:rFonts w:cs="Arial"/>
          <w:sz w:val="22"/>
        </w:rPr>
        <w:t xml:space="preserve"> </w:t>
      </w:r>
      <w:r>
        <w:rPr>
          <w:rFonts w:cs="Arial"/>
          <w:sz w:val="22"/>
        </w:rPr>
        <w:t>El (La) C. _________________</w:t>
      </w:r>
      <w:r w:rsidRPr="00D949A9">
        <w:rPr>
          <w:rFonts w:cs="Arial"/>
          <w:sz w:val="22"/>
        </w:rPr>
        <w:t>, acredita su personalidad en términos de la Escritura Pública</w:t>
      </w:r>
      <w:r w:rsidRPr="0052515B">
        <w:rPr>
          <w:rFonts w:cs="Arial"/>
          <w:sz w:val="22"/>
        </w:rPr>
        <w:t xml:space="preserve"> número </w:t>
      </w:r>
      <w:r>
        <w:rPr>
          <w:rFonts w:cs="Arial"/>
          <w:sz w:val="22"/>
        </w:rPr>
        <w:t xml:space="preserve">________ de fecha ________ de _________ de _________, pasada ante la fe del Licenciado _____________, Titular de la Notaría Pública número ____ de __________, </w:t>
      </w:r>
      <w:r w:rsidRPr="00527352">
        <w:rPr>
          <w:rFonts w:cs="Arial"/>
          <w:sz w:val="22"/>
        </w:rPr>
        <w:t xml:space="preserve">e inscrita en el </w:t>
      </w:r>
      <w:r w:rsidRPr="008C6904">
        <w:rPr>
          <w:rFonts w:cs="Arial"/>
          <w:sz w:val="22"/>
        </w:rPr>
        <w:t>Registro Público de la Propiedad y de Comercio de __________, con el folio mercantil número ____</w:t>
      </w:r>
      <w:r>
        <w:rPr>
          <w:rFonts w:cs="Arial"/>
          <w:sz w:val="22"/>
        </w:rPr>
        <w:t>______,</w:t>
      </w:r>
      <w:r w:rsidRPr="002D05AD">
        <w:rPr>
          <w:rFonts w:cs="Arial"/>
          <w:sz w:val="22"/>
        </w:rPr>
        <w:t xml:space="preserve"> y manifiesta bajo protesta de decir verdad que las facultades que le fueron</w:t>
      </w:r>
      <w:r w:rsidRPr="008B3E57">
        <w:rPr>
          <w:rFonts w:cs="Arial"/>
          <w:sz w:val="22"/>
        </w:rPr>
        <w:t xml:space="preserve"> conferidas no le han sido revocadas, modificadas ni restringidas en forma alguna.</w:t>
      </w:r>
    </w:p>
    <w:p w:rsidR="005B77E6" w:rsidRPr="000950FB" w:rsidRDefault="005B77E6" w:rsidP="005B77E6">
      <w:pPr>
        <w:jc w:val="both"/>
        <w:rPr>
          <w:rFonts w:cs="Arial"/>
          <w:sz w:val="22"/>
        </w:rPr>
      </w:pPr>
    </w:p>
    <w:p w:rsidR="005B77E6" w:rsidRDefault="005B77E6" w:rsidP="005B77E6">
      <w:pPr>
        <w:jc w:val="both"/>
        <w:rPr>
          <w:rFonts w:cs="Arial"/>
          <w:sz w:val="22"/>
        </w:rPr>
      </w:pPr>
      <w:r w:rsidRPr="006D77EF">
        <w:rPr>
          <w:rFonts w:cs="Arial"/>
          <w:b/>
          <w:sz w:val="22"/>
        </w:rPr>
        <w:t>II.</w:t>
      </w:r>
      <w:r>
        <w:rPr>
          <w:rFonts w:cs="Arial"/>
          <w:b/>
          <w:sz w:val="22"/>
        </w:rPr>
        <w:t>3</w:t>
      </w:r>
      <w:r w:rsidRPr="006D77EF">
        <w:rPr>
          <w:rFonts w:cs="Arial"/>
          <w:b/>
          <w:sz w:val="22"/>
        </w:rPr>
        <w:t>.-</w:t>
      </w:r>
      <w:r w:rsidRPr="005171C4">
        <w:rPr>
          <w:rFonts w:cs="Arial"/>
          <w:sz w:val="22"/>
        </w:rPr>
        <w:t xml:space="preserve"> </w:t>
      </w:r>
      <w:r w:rsidRPr="009572C2">
        <w:rPr>
          <w:rFonts w:cs="Arial"/>
          <w:sz w:val="22"/>
        </w:rPr>
        <w:t>De acuerdo con sus estatutos, su objeto social consiste, entre otros en:</w:t>
      </w:r>
      <w:r>
        <w:rPr>
          <w:rFonts w:cs="Arial"/>
          <w:sz w:val="22"/>
        </w:rPr>
        <w:t xml:space="preserve"> _________________________.</w:t>
      </w:r>
    </w:p>
    <w:p w:rsidR="005B77E6" w:rsidRPr="00582DB4" w:rsidRDefault="005B77E6" w:rsidP="005B77E6">
      <w:pPr>
        <w:jc w:val="both"/>
        <w:rPr>
          <w:rFonts w:cs="Arial"/>
          <w:sz w:val="22"/>
          <w:highlight w:val="yellow"/>
        </w:rPr>
      </w:pPr>
    </w:p>
    <w:p w:rsidR="005B77E6" w:rsidRPr="003A1584" w:rsidRDefault="005B77E6" w:rsidP="005B77E6">
      <w:pPr>
        <w:jc w:val="both"/>
        <w:rPr>
          <w:rFonts w:cs="Arial"/>
          <w:sz w:val="22"/>
        </w:rPr>
      </w:pPr>
      <w:r w:rsidRPr="003A1584">
        <w:rPr>
          <w:rFonts w:cs="Arial"/>
          <w:b/>
          <w:bCs/>
          <w:sz w:val="22"/>
        </w:rPr>
        <w:t>II.</w:t>
      </w:r>
      <w:r>
        <w:rPr>
          <w:rFonts w:cs="Arial"/>
          <w:b/>
          <w:bCs/>
          <w:sz w:val="22"/>
        </w:rPr>
        <w:t>4</w:t>
      </w:r>
      <w:r w:rsidRPr="003A1584">
        <w:rPr>
          <w:rFonts w:cs="Arial"/>
          <w:b/>
          <w:bCs/>
          <w:sz w:val="22"/>
        </w:rPr>
        <w:t>.-</w:t>
      </w:r>
      <w:r w:rsidRPr="003A1584">
        <w:rPr>
          <w:rFonts w:cs="Arial"/>
          <w:sz w:val="22"/>
        </w:rPr>
        <w:t xml:space="preserve"> Cuenta con los registros siguientes: </w:t>
      </w:r>
    </w:p>
    <w:p w:rsidR="005B77E6" w:rsidRPr="003A1584" w:rsidRDefault="005B77E6" w:rsidP="005B77E6">
      <w:pPr>
        <w:jc w:val="both"/>
        <w:rPr>
          <w:rFonts w:cs="Arial"/>
          <w:sz w:val="22"/>
        </w:rPr>
      </w:pPr>
    </w:p>
    <w:p w:rsidR="005B77E6" w:rsidRPr="00690F64" w:rsidRDefault="005B77E6" w:rsidP="00BA240A">
      <w:pPr>
        <w:numPr>
          <w:ilvl w:val="0"/>
          <w:numId w:val="38"/>
        </w:numPr>
        <w:suppressAutoHyphens/>
        <w:spacing w:after="0" w:line="240" w:lineRule="auto"/>
        <w:jc w:val="both"/>
        <w:rPr>
          <w:rFonts w:cs="Arial"/>
          <w:sz w:val="22"/>
        </w:rPr>
      </w:pPr>
      <w:r w:rsidRPr="00690F64">
        <w:rPr>
          <w:rFonts w:cs="Arial"/>
          <w:sz w:val="22"/>
        </w:rPr>
        <w:t xml:space="preserve">Registro Federal de Contribuyentes número: </w:t>
      </w:r>
      <w:r>
        <w:rPr>
          <w:rFonts w:cs="Arial"/>
          <w:b/>
          <w:sz w:val="22"/>
          <w:lang w:eastAsia="es-MX"/>
        </w:rPr>
        <w:t>____________________</w:t>
      </w:r>
      <w:r w:rsidRPr="00690F64">
        <w:rPr>
          <w:rFonts w:cs="Arial"/>
          <w:sz w:val="22"/>
        </w:rPr>
        <w:t>.</w:t>
      </w:r>
    </w:p>
    <w:p w:rsidR="005B77E6" w:rsidRPr="0033790E" w:rsidRDefault="005B77E6" w:rsidP="00BA240A">
      <w:pPr>
        <w:numPr>
          <w:ilvl w:val="0"/>
          <w:numId w:val="38"/>
        </w:numPr>
        <w:suppressAutoHyphens/>
        <w:spacing w:after="0" w:line="240" w:lineRule="auto"/>
        <w:jc w:val="both"/>
        <w:rPr>
          <w:rFonts w:cs="Arial"/>
          <w:sz w:val="22"/>
        </w:rPr>
      </w:pPr>
      <w:r w:rsidRPr="0033790E">
        <w:rPr>
          <w:rFonts w:cs="Arial"/>
          <w:sz w:val="22"/>
        </w:rPr>
        <w:t xml:space="preserve">Registro Patronal ante </w:t>
      </w:r>
      <w:r w:rsidRPr="0033790E">
        <w:rPr>
          <w:rFonts w:cs="Arial"/>
          <w:b/>
          <w:bCs/>
          <w:sz w:val="22"/>
        </w:rPr>
        <w:t xml:space="preserve">“EL INSTITUTO” </w:t>
      </w:r>
      <w:r w:rsidRPr="0033790E">
        <w:rPr>
          <w:rFonts w:cs="Arial"/>
          <w:bCs/>
          <w:sz w:val="22"/>
        </w:rPr>
        <w:t xml:space="preserve">y </w:t>
      </w:r>
      <w:r w:rsidRPr="0033790E">
        <w:rPr>
          <w:rFonts w:cs="Arial"/>
          <w:b/>
          <w:bCs/>
          <w:sz w:val="22"/>
        </w:rPr>
        <w:t>EL INFONAVIT</w:t>
      </w:r>
      <w:r w:rsidRPr="0033790E">
        <w:rPr>
          <w:rFonts w:cs="Arial"/>
          <w:sz w:val="22"/>
        </w:rPr>
        <w:t xml:space="preserve"> número: </w:t>
      </w:r>
      <w:r>
        <w:rPr>
          <w:rFonts w:cs="Arial"/>
          <w:b/>
          <w:sz w:val="22"/>
        </w:rPr>
        <w:t>_______________</w:t>
      </w:r>
      <w:r w:rsidRPr="0033790E">
        <w:rPr>
          <w:rFonts w:cs="Arial"/>
          <w:sz w:val="22"/>
        </w:rPr>
        <w:t>.</w:t>
      </w:r>
    </w:p>
    <w:p w:rsidR="005B77E6" w:rsidRPr="00456909" w:rsidRDefault="005B77E6" w:rsidP="005B77E6">
      <w:pPr>
        <w:jc w:val="both"/>
        <w:rPr>
          <w:rFonts w:cs="Arial"/>
          <w:b/>
          <w:sz w:val="22"/>
        </w:rPr>
      </w:pPr>
    </w:p>
    <w:p w:rsidR="005B77E6" w:rsidRDefault="005B77E6" w:rsidP="005B77E6">
      <w:pPr>
        <w:ind w:right="49"/>
        <w:jc w:val="both"/>
        <w:rPr>
          <w:rFonts w:cs="Arial"/>
          <w:bCs/>
          <w:sz w:val="22"/>
        </w:rPr>
      </w:pPr>
      <w:r>
        <w:rPr>
          <w:rFonts w:cs="Arial"/>
          <w:b/>
          <w:bCs/>
          <w:sz w:val="22"/>
        </w:rPr>
        <w:t>II.5.</w:t>
      </w:r>
      <w:r w:rsidRPr="00456909">
        <w:rPr>
          <w:rFonts w:cs="Arial"/>
          <w:b/>
          <w:bCs/>
          <w:sz w:val="22"/>
        </w:rPr>
        <w:t>-</w:t>
      </w:r>
      <w:r w:rsidRPr="00456909">
        <w:rPr>
          <w:rFonts w:cs="Arial"/>
          <w:bCs/>
          <w:sz w:val="22"/>
        </w:rPr>
        <w:t xml:space="preserve"> </w:t>
      </w:r>
      <w:r w:rsidRPr="00200433">
        <w:rPr>
          <w:rFonts w:cs="Arial"/>
          <w:bCs/>
          <w:sz w:val="22"/>
        </w:rPr>
        <w:t>Cuenta</w:t>
      </w:r>
      <w:r w:rsidRPr="00687FE7">
        <w:rPr>
          <w:rFonts w:cs="Arial"/>
          <w:bCs/>
          <w:sz w:val="22"/>
          <w:highlight w:val="lightGray"/>
        </w:rPr>
        <w:t xml:space="preserve"> </w:t>
      </w:r>
      <w:r w:rsidRPr="001357E9">
        <w:rPr>
          <w:rFonts w:cs="Arial"/>
          <w:bCs/>
          <w:sz w:val="22"/>
          <w:highlight w:val="lightGray"/>
        </w:rPr>
        <w:t>al igual que su subcontratante</w:t>
      </w:r>
      <w:r>
        <w:rPr>
          <w:rFonts w:cs="Arial"/>
          <w:bCs/>
          <w:sz w:val="22"/>
        </w:rPr>
        <w:t>,</w:t>
      </w:r>
      <w:r w:rsidRPr="00200433">
        <w:rPr>
          <w:rFonts w:cs="Arial"/>
          <w:bCs/>
          <w:sz w:val="22"/>
        </w:rPr>
        <w:t xml:space="preserve"> con el documento vigente expedido por el Servicio de Administración Tributaria (SAT), de opinión de cumplimiento de obligaciones fiscales en sentido positivo, </w:t>
      </w:r>
      <w:r w:rsidRPr="00C76FED">
        <w:rPr>
          <w:rFonts w:cs="Arial"/>
          <w:bCs/>
          <w:sz w:val="22"/>
        </w:rPr>
        <w:t>de conformidad con el artículo 32 D del Código Fiscal de la Federación</w:t>
      </w:r>
      <w:r>
        <w:rPr>
          <w:rFonts w:cs="Arial"/>
          <w:bCs/>
          <w:sz w:val="22"/>
        </w:rPr>
        <w:t xml:space="preserve">, y con </w:t>
      </w:r>
      <w:r w:rsidRPr="00C76FED">
        <w:rPr>
          <w:rFonts w:cs="Arial"/>
          <w:bCs/>
          <w:sz w:val="22"/>
        </w:rPr>
        <w:t xml:space="preserve">las Reglas 2.1.31 y 2.1.39 de la Resolución Miscelánea Fiscal 2018, publicada el 22 de diciembre de 2017, </w:t>
      </w:r>
      <w:r w:rsidRPr="005A45A6">
        <w:rPr>
          <w:rFonts w:cs="Arial"/>
          <w:bCs/>
          <w:sz w:val="22"/>
          <w:highlight w:val="lightGray"/>
        </w:rPr>
        <w:t>del cual (de los cuales)</w:t>
      </w:r>
      <w:r w:rsidRPr="0037388F">
        <w:rPr>
          <w:rFonts w:cs="Arial"/>
          <w:bCs/>
          <w:sz w:val="22"/>
        </w:rPr>
        <w:t xml:space="preserve"> </w:t>
      </w:r>
      <w:r w:rsidRPr="00200433">
        <w:rPr>
          <w:rFonts w:cs="Arial"/>
          <w:bCs/>
          <w:sz w:val="22"/>
        </w:rPr>
        <w:t xml:space="preserve">presenta copia a </w:t>
      </w:r>
      <w:r w:rsidRPr="00200433">
        <w:rPr>
          <w:rFonts w:cs="Arial"/>
          <w:b/>
          <w:bCs/>
          <w:sz w:val="22"/>
        </w:rPr>
        <w:t>“EL INSTITUTO”</w:t>
      </w:r>
      <w:r w:rsidRPr="00200433">
        <w:rPr>
          <w:rFonts w:cs="Arial"/>
          <w:bCs/>
          <w:sz w:val="22"/>
        </w:rPr>
        <w:t xml:space="preserve"> para efectos de la suscripción del presente contrato.</w:t>
      </w:r>
    </w:p>
    <w:p w:rsidR="005B77E6" w:rsidRDefault="005B77E6" w:rsidP="005B77E6">
      <w:pPr>
        <w:ind w:right="49"/>
        <w:jc w:val="both"/>
        <w:rPr>
          <w:rFonts w:cs="Arial"/>
          <w:sz w:val="22"/>
        </w:rPr>
      </w:pPr>
      <w:r w:rsidRPr="008C6904">
        <w:rPr>
          <w:rFonts w:cs="Arial"/>
          <w:sz w:val="22"/>
          <w:highlight w:val="lightGray"/>
        </w:rPr>
        <w:t>(Aplica</w:t>
      </w:r>
      <w:r>
        <w:rPr>
          <w:rFonts w:cs="Arial"/>
          <w:sz w:val="22"/>
          <w:highlight w:val="lightGray"/>
        </w:rPr>
        <w:t xml:space="preserve"> esta Declaración solo si el importe del contrato es superior a $300,000.00</w:t>
      </w:r>
      <w:r w:rsidRPr="008C6904">
        <w:rPr>
          <w:rFonts w:cs="Arial"/>
          <w:sz w:val="22"/>
          <w:highlight w:val="lightGray"/>
        </w:rPr>
        <w:t>)</w:t>
      </w:r>
    </w:p>
    <w:p w:rsidR="005B77E6" w:rsidRPr="009572C2" w:rsidRDefault="005B77E6" w:rsidP="005B77E6">
      <w:pPr>
        <w:ind w:right="49"/>
        <w:jc w:val="both"/>
        <w:rPr>
          <w:rFonts w:cs="Arial"/>
          <w:bCs/>
          <w:sz w:val="22"/>
        </w:rPr>
      </w:pPr>
      <w:r w:rsidRPr="00E960B9">
        <w:rPr>
          <w:rFonts w:cs="Arial"/>
          <w:sz w:val="22"/>
          <w:highlight w:val="lightGray"/>
        </w:rPr>
        <w:t>(Aplica para la subcontratante y el plural, solo si existe subcontratación)</w:t>
      </w:r>
    </w:p>
    <w:p w:rsidR="005B77E6" w:rsidRDefault="005B77E6" w:rsidP="005B77E6">
      <w:pPr>
        <w:ind w:right="49"/>
        <w:jc w:val="both"/>
        <w:rPr>
          <w:rFonts w:cs="Arial"/>
          <w:bCs/>
          <w:sz w:val="22"/>
        </w:rPr>
      </w:pPr>
    </w:p>
    <w:p w:rsidR="005B77E6" w:rsidRDefault="005B77E6" w:rsidP="005B77E6">
      <w:pPr>
        <w:ind w:right="49"/>
        <w:jc w:val="both"/>
        <w:rPr>
          <w:rFonts w:cs="Arial"/>
          <w:sz w:val="22"/>
        </w:rPr>
      </w:pPr>
      <w:r w:rsidRPr="00C76FED">
        <w:rPr>
          <w:rFonts w:cs="Arial"/>
          <w:b/>
          <w:sz w:val="22"/>
        </w:rPr>
        <w:t>II.</w:t>
      </w:r>
      <w:r>
        <w:rPr>
          <w:rFonts w:cs="Arial"/>
          <w:b/>
          <w:sz w:val="22"/>
        </w:rPr>
        <w:t>6</w:t>
      </w:r>
      <w:r w:rsidRPr="00C76FED">
        <w:rPr>
          <w:rFonts w:cs="Arial"/>
          <w:b/>
          <w:sz w:val="22"/>
        </w:rPr>
        <w:t>.-</w:t>
      </w:r>
      <w:r>
        <w:rPr>
          <w:rFonts w:cs="Arial"/>
          <w:sz w:val="22"/>
        </w:rPr>
        <w:t xml:space="preserve"> </w:t>
      </w:r>
      <w:r w:rsidRPr="00126AC1">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126AC1">
        <w:rPr>
          <w:rFonts w:cs="Arial"/>
          <w:b/>
          <w:bCs/>
          <w:sz w:val="22"/>
        </w:rPr>
        <w:t>“EL INSTITUTO”</w:t>
      </w:r>
      <w:r w:rsidRPr="00126AC1">
        <w:rPr>
          <w:rFonts w:cs="Arial"/>
          <w:sz w:val="22"/>
        </w:rPr>
        <w:t xml:space="preserve"> exhibe para efectos de la suscripción del presente instrumento jurídico. </w:t>
      </w:r>
      <w:r w:rsidRPr="008C6904">
        <w:rPr>
          <w:rFonts w:cs="Arial"/>
          <w:sz w:val="22"/>
          <w:highlight w:val="lightGray"/>
        </w:rPr>
        <w:t>(Aplica</w:t>
      </w:r>
      <w:r>
        <w:rPr>
          <w:rFonts w:cs="Arial"/>
          <w:sz w:val="22"/>
          <w:highlight w:val="lightGray"/>
        </w:rPr>
        <w:t xml:space="preserve"> si cuenta con Registro en el IMSS</w:t>
      </w:r>
      <w:r w:rsidRPr="008C6904">
        <w:rPr>
          <w:rFonts w:cs="Arial"/>
          <w:sz w:val="22"/>
          <w:highlight w:val="lightGray"/>
        </w:rPr>
        <w:t>)</w:t>
      </w:r>
      <w:r w:rsidRPr="009572C2">
        <w:rPr>
          <w:rFonts w:cs="Arial"/>
          <w:sz w:val="22"/>
        </w:rPr>
        <w:t xml:space="preserve"> </w:t>
      </w:r>
    </w:p>
    <w:p w:rsidR="005B77E6" w:rsidRDefault="005B77E6" w:rsidP="005B77E6">
      <w:pPr>
        <w:jc w:val="both"/>
        <w:rPr>
          <w:rFonts w:cs="Arial"/>
          <w:bCs/>
          <w:sz w:val="22"/>
        </w:rPr>
      </w:pPr>
      <w:r w:rsidRPr="00B426A7">
        <w:rPr>
          <w:rFonts w:cs="Arial"/>
          <w:b/>
          <w:bCs/>
          <w:sz w:val="22"/>
        </w:rPr>
        <w:t>II.</w:t>
      </w:r>
      <w:r>
        <w:rPr>
          <w:rFonts w:cs="Arial"/>
          <w:b/>
          <w:bCs/>
          <w:sz w:val="22"/>
        </w:rPr>
        <w:t>7</w:t>
      </w:r>
      <w:r w:rsidRPr="00B426A7">
        <w:rPr>
          <w:rFonts w:cs="Arial"/>
          <w:b/>
          <w:bCs/>
          <w:sz w:val="22"/>
        </w:rPr>
        <w:t>.-</w:t>
      </w:r>
      <w:r>
        <w:rPr>
          <w:rFonts w:cs="Arial"/>
          <w:bCs/>
          <w:sz w:val="22"/>
        </w:rPr>
        <w:t xml:space="preserve"> </w:t>
      </w:r>
      <w:r w:rsidRPr="00200433">
        <w:rPr>
          <w:rFonts w:cs="Arial"/>
          <w:bCs/>
          <w:sz w:val="22"/>
        </w:rPr>
        <w:t>Cuenta</w:t>
      </w:r>
      <w:r>
        <w:rPr>
          <w:rFonts w:cs="Arial"/>
          <w:bCs/>
          <w:sz w:val="22"/>
        </w:rPr>
        <w:t xml:space="preserve"> </w:t>
      </w:r>
      <w:r w:rsidRPr="001357E9">
        <w:rPr>
          <w:rFonts w:cs="Arial"/>
          <w:bCs/>
          <w:sz w:val="22"/>
          <w:highlight w:val="lightGray"/>
        </w:rPr>
        <w:t>al igual que su subcontratante</w:t>
      </w:r>
      <w:r>
        <w:rPr>
          <w:rFonts w:cs="Arial"/>
          <w:bCs/>
          <w:sz w:val="22"/>
        </w:rPr>
        <w:t xml:space="preserve">, </w:t>
      </w:r>
      <w:r w:rsidRPr="00200433">
        <w:rPr>
          <w:rFonts w:cs="Arial"/>
          <w:iCs/>
          <w:sz w:val="22"/>
        </w:rPr>
        <w:t xml:space="preserve">con el documento correspondiente, vigente, expedido por </w:t>
      </w:r>
      <w:r w:rsidRPr="00200433">
        <w:rPr>
          <w:rFonts w:cs="Arial"/>
          <w:b/>
          <w:bCs/>
          <w:sz w:val="22"/>
        </w:rPr>
        <w:t>“EL INSTITUTO”</w:t>
      </w:r>
      <w:r w:rsidRPr="00200433">
        <w:rPr>
          <w:rFonts w:cs="Arial"/>
          <w:iCs/>
          <w:sz w:val="22"/>
        </w:rPr>
        <w:t xml:space="preserve"> relativo a la opinión positiva sobre el cumplimiento de sus obligaciones fiscales en materia de seguridad social, conforme al Acuerdo ACDO.SA1.HCT.101214/281.P.DIR dictado por el H. Consejo Técnico de </w:t>
      </w:r>
      <w:r w:rsidRPr="00200433">
        <w:rPr>
          <w:rFonts w:cs="Arial"/>
          <w:b/>
          <w:bCs/>
          <w:sz w:val="22"/>
        </w:rPr>
        <w:t>“EL INSTITUTO”</w:t>
      </w:r>
      <w:r w:rsidRPr="00200433">
        <w:rPr>
          <w:rFonts w:cs="Arial"/>
          <w:iCs/>
          <w:sz w:val="22"/>
        </w:rPr>
        <w:t xml:space="preserve"> en la sesión ordinaria celebrada el 10 de diciembre de 2014, publicado en el Diario Oficial de la Federación el 27 de febrero de 2015 y su modificación publicada en el mismo de fecha 3 de abril de 2015</w:t>
      </w:r>
      <w:r w:rsidRPr="00D96F56">
        <w:rPr>
          <w:rFonts w:cs="Arial"/>
          <w:bCs/>
          <w:sz w:val="22"/>
        </w:rPr>
        <w:t xml:space="preserve">, </w:t>
      </w:r>
      <w:r w:rsidRPr="00E604E8">
        <w:rPr>
          <w:rFonts w:cs="Arial"/>
          <w:bCs/>
          <w:sz w:val="22"/>
          <w:highlight w:val="lightGray"/>
        </w:rPr>
        <w:t xml:space="preserve">del cual (de </w:t>
      </w:r>
      <w:r w:rsidRPr="00E474C5">
        <w:rPr>
          <w:rFonts w:cs="Arial"/>
          <w:bCs/>
          <w:sz w:val="22"/>
          <w:highlight w:val="lightGray"/>
        </w:rPr>
        <w:t>los cuales)</w:t>
      </w:r>
      <w:r w:rsidRPr="00D96F56">
        <w:rPr>
          <w:rFonts w:cs="Arial"/>
          <w:bCs/>
          <w:sz w:val="22"/>
        </w:rPr>
        <w:t xml:space="preserve"> presenta</w:t>
      </w:r>
      <w:r w:rsidRPr="00200433">
        <w:rPr>
          <w:rFonts w:cs="Arial"/>
          <w:bCs/>
          <w:sz w:val="22"/>
        </w:rPr>
        <w:t xml:space="preserve"> copia a </w:t>
      </w:r>
      <w:r w:rsidRPr="00200433">
        <w:rPr>
          <w:rFonts w:cs="Arial"/>
          <w:b/>
          <w:bCs/>
          <w:sz w:val="22"/>
        </w:rPr>
        <w:t>“EL INSTITUTO”</w:t>
      </w:r>
      <w:r w:rsidRPr="00200433">
        <w:rPr>
          <w:rFonts w:cs="Arial"/>
          <w:bCs/>
          <w:sz w:val="22"/>
        </w:rPr>
        <w:t xml:space="preserve"> para efectos de la suscripción del presente contrato.</w:t>
      </w:r>
    </w:p>
    <w:p w:rsidR="005B77E6" w:rsidRPr="008C6904" w:rsidRDefault="005B77E6" w:rsidP="005B77E6">
      <w:pPr>
        <w:ind w:right="49"/>
        <w:jc w:val="both"/>
        <w:rPr>
          <w:rFonts w:cs="Arial"/>
          <w:sz w:val="22"/>
        </w:rPr>
      </w:pPr>
      <w:r w:rsidRPr="008C6904">
        <w:rPr>
          <w:rFonts w:cs="Arial"/>
          <w:sz w:val="22"/>
          <w:highlight w:val="lightGray"/>
        </w:rPr>
        <w:t>(Aplica</w:t>
      </w:r>
      <w:r>
        <w:rPr>
          <w:rFonts w:cs="Arial"/>
          <w:sz w:val="22"/>
          <w:highlight w:val="lightGray"/>
        </w:rPr>
        <w:t xml:space="preserve"> esta Declaración solo si el importe del contrato es superior a $300,000.00</w:t>
      </w:r>
      <w:r w:rsidRPr="008C6904">
        <w:rPr>
          <w:rFonts w:cs="Arial"/>
          <w:sz w:val="22"/>
          <w:highlight w:val="lightGray"/>
        </w:rPr>
        <w:t>)</w:t>
      </w:r>
    </w:p>
    <w:p w:rsidR="005B77E6" w:rsidRDefault="005B77E6" w:rsidP="005B77E6">
      <w:pPr>
        <w:jc w:val="both"/>
        <w:rPr>
          <w:rFonts w:cs="Arial"/>
          <w:bCs/>
          <w:sz w:val="22"/>
        </w:rPr>
      </w:pPr>
      <w:r w:rsidRPr="00E960B9">
        <w:rPr>
          <w:rFonts w:cs="Arial"/>
          <w:sz w:val="22"/>
          <w:highlight w:val="lightGray"/>
        </w:rPr>
        <w:t>(Aplica para la subcontratante y el plural, solo si existe subcontratación)</w:t>
      </w:r>
    </w:p>
    <w:p w:rsidR="005B77E6" w:rsidRDefault="005B77E6" w:rsidP="005B77E6">
      <w:pPr>
        <w:jc w:val="both"/>
        <w:rPr>
          <w:rFonts w:cs="Arial"/>
          <w:bCs/>
          <w:sz w:val="22"/>
        </w:rPr>
      </w:pPr>
    </w:p>
    <w:p w:rsidR="005B77E6" w:rsidRDefault="005B77E6" w:rsidP="005B77E6">
      <w:pPr>
        <w:ind w:left="23" w:right="48" w:hanging="23"/>
        <w:jc w:val="both"/>
        <w:rPr>
          <w:rFonts w:cs="Arial"/>
          <w:bCs/>
          <w:sz w:val="22"/>
        </w:rPr>
      </w:pPr>
      <w:r w:rsidRPr="00126AC1">
        <w:rPr>
          <w:rFonts w:cs="Arial"/>
          <w:sz w:val="22"/>
        </w:rPr>
        <w:t xml:space="preserve">En caso de incumplimiento en sus obligaciones en materia de seguridad social, solicita se apliquen los recursos derivados del presente contrato, contra los adeudos que, en su caso, tuviera a favor de </w:t>
      </w:r>
      <w:r w:rsidRPr="00126AC1">
        <w:rPr>
          <w:rFonts w:cs="Arial"/>
          <w:b/>
          <w:bCs/>
          <w:sz w:val="22"/>
        </w:rPr>
        <w:t>“EL INSTITUTO”</w:t>
      </w:r>
      <w:r w:rsidRPr="001F79FF">
        <w:rPr>
          <w:rFonts w:cs="Arial"/>
          <w:bCs/>
          <w:sz w:val="22"/>
        </w:rPr>
        <w:t>.</w:t>
      </w:r>
      <w:r>
        <w:rPr>
          <w:rFonts w:cs="Arial"/>
          <w:bCs/>
          <w:sz w:val="22"/>
        </w:rPr>
        <w:t xml:space="preserve"> </w:t>
      </w:r>
      <w:r w:rsidRPr="008C6904">
        <w:rPr>
          <w:rFonts w:cs="Arial"/>
          <w:sz w:val="22"/>
          <w:highlight w:val="lightGray"/>
        </w:rPr>
        <w:t>(En caso de aplicar)</w:t>
      </w:r>
    </w:p>
    <w:p w:rsidR="005B77E6" w:rsidRDefault="005B77E6" w:rsidP="005B77E6">
      <w:pPr>
        <w:ind w:left="23" w:right="48" w:hanging="23"/>
        <w:jc w:val="both"/>
        <w:rPr>
          <w:rFonts w:cs="Arial"/>
          <w:bCs/>
          <w:sz w:val="22"/>
        </w:rPr>
      </w:pPr>
    </w:p>
    <w:p w:rsidR="005B77E6" w:rsidRDefault="005B77E6" w:rsidP="005B77E6">
      <w:pPr>
        <w:ind w:left="23" w:right="48" w:hanging="23"/>
        <w:jc w:val="both"/>
        <w:rPr>
          <w:rFonts w:cs="Arial"/>
          <w:bCs/>
          <w:sz w:val="22"/>
        </w:rPr>
      </w:pPr>
      <w:r>
        <w:rPr>
          <w:rFonts w:cs="Arial"/>
          <w:b/>
          <w:bCs/>
          <w:sz w:val="22"/>
        </w:rPr>
        <w:t>II.8</w:t>
      </w:r>
      <w:r w:rsidRPr="00EF29B0">
        <w:rPr>
          <w:rFonts w:cs="Arial"/>
          <w:b/>
          <w:bCs/>
          <w:sz w:val="22"/>
        </w:rPr>
        <w:t>.-</w:t>
      </w:r>
      <w:r>
        <w:rPr>
          <w:rFonts w:cs="Arial"/>
          <w:bCs/>
          <w:sz w:val="22"/>
        </w:rPr>
        <w:t xml:space="preserve"> </w:t>
      </w:r>
      <w:r w:rsidRPr="00456909">
        <w:rPr>
          <w:rFonts w:cs="Arial"/>
          <w:bCs/>
          <w:sz w:val="22"/>
        </w:rPr>
        <w:t>Cuenta</w:t>
      </w:r>
      <w:r>
        <w:rPr>
          <w:rFonts w:cs="Arial"/>
          <w:bCs/>
          <w:sz w:val="22"/>
        </w:rPr>
        <w:t xml:space="preserve"> </w:t>
      </w:r>
      <w:r w:rsidRPr="001357E9">
        <w:rPr>
          <w:rFonts w:cs="Arial"/>
          <w:bCs/>
          <w:sz w:val="22"/>
          <w:highlight w:val="lightGray"/>
        </w:rPr>
        <w:t>al igual que su subcontratante</w:t>
      </w:r>
      <w:r>
        <w:rPr>
          <w:rFonts w:cs="Arial"/>
          <w:sz w:val="22"/>
        </w:rPr>
        <w:t xml:space="preserve">, </w:t>
      </w:r>
      <w:r w:rsidRPr="00456909">
        <w:rPr>
          <w:rFonts w:cs="Arial"/>
          <w:sz w:val="22"/>
        </w:rPr>
        <w:t>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456909">
        <w:rPr>
          <w:rFonts w:cs="Arial"/>
          <w:bCs/>
          <w:sz w:val="22"/>
        </w:rPr>
        <w:t xml:space="preserve">, </w:t>
      </w:r>
      <w:r w:rsidRPr="00E604E8">
        <w:rPr>
          <w:rFonts w:cs="Arial"/>
          <w:bCs/>
          <w:sz w:val="22"/>
          <w:highlight w:val="lightGray"/>
        </w:rPr>
        <w:t xml:space="preserve">del cual (de los </w:t>
      </w:r>
      <w:r w:rsidRPr="00E474C5">
        <w:rPr>
          <w:rFonts w:cs="Arial"/>
          <w:bCs/>
          <w:sz w:val="22"/>
          <w:highlight w:val="lightGray"/>
        </w:rPr>
        <w:t>cuales)</w:t>
      </w:r>
      <w:r w:rsidRPr="0037388F">
        <w:rPr>
          <w:rFonts w:cs="Arial"/>
          <w:bCs/>
          <w:sz w:val="22"/>
        </w:rPr>
        <w:t xml:space="preserve"> </w:t>
      </w:r>
      <w:r w:rsidRPr="00456909">
        <w:rPr>
          <w:rFonts w:cs="Arial"/>
          <w:bCs/>
          <w:sz w:val="22"/>
        </w:rPr>
        <w:t xml:space="preserve">presenta copia a </w:t>
      </w:r>
      <w:r w:rsidRPr="00456909">
        <w:rPr>
          <w:rFonts w:cs="Arial"/>
          <w:b/>
          <w:bCs/>
          <w:sz w:val="22"/>
        </w:rPr>
        <w:t>“EL INSTITUTO”</w:t>
      </w:r>
      <w:r w:rsidRPr="00456909">
        <w:rPr>
          <w:rFonts w:cs="Arial"/>
          <w:bCs/>
          <w:sz w:val="22"/>
        </w:rPr>
        <w:t xml:space="preserve"> para efectos de la suscripción del presente contrato.</w:t>
      </w:r>
    </w:p>
    <w:p w:rsidR="005B77E6" w:rsidRDefault="005B77E6" w:rsidP="005B77E6">
      <w:pPr>
        <w:ind w:left="23" w:right="48" w:hanging="23"/>
        <w:jc w:val="both"/>
        <w:rPr>
          <w:rFonts w:cs="Arial"/>
          <w:sz w:val="22"/>
        </w:rPr>
      </w:pPr>
      <w:r w:rsidRPr="00E960B9">
        <w:rPr>
          <w:rFonts w:cs="Arial"/>
          <w:sz w:val="22"/>
          <w:highlight w:val="lightGray"/>
        </w:rPr>
        <w:t>(Aplica para la subcontratante y el plural, solo si existe subcontratación)</w:t>
      </w:r>
    </w:p>
    <w:p w:rsidR="005B77E6" w:rsidRPr="00456909" w:rsidRDefault="005B77E6" w:rsidP="005B77E6">
      <w:pPr>
        <w:ind w:left="23" w:right="48" w:hanging="23"/>
        <w:jc w:val="both"/>
        <w:rPr>
          <w:rFonts w:cs="Arial"/>
          <w:b/>
          <w:bCs/>
          <w:sz w:val="22"/>
        </w:rPr>
      </w:pPr>
    </w:p>
    <w:p w:rsidR="005B77E6" w:rsidRDefault="005B77E6" w:rsidP="005B77E6">
      <w:pPr>
        <w:ind w:left="23" w:right="48" w:hanging="23"/>
        <w:jc w:val="both"/>
        <w:rPr>
          <w:rFonts w:cs="Arial"/>
          <w:sz w:val="22"/>
        </w:rPr>
      </w:pPr>
      <w:r w:rsidRPr="00456909">
        <w:rPr>
          <w:rFonts w:cs="Arial"/>
          <w:b/>
          <w:bCs/>
          <w:sz w:val="22"/>
        </w:rPr>
        <w:t>II.</w:t>
      </w:r>
      <w:r>
        <w:rPr>
          <w:rFonts w:cs="Arial"/>
          <w:b/>
          <w:bCs/>
          <w:sz w:val="22"/>
        </w:rPr>
        <w:t>9</w:t>
      </w:r>
      <w:r w:rsidRPr="00456909">
        <w:rPr>
          <w:rFonts w:cs="Arial"/>
          <w:b/>
          <w:bCs/>
          <w:sz w:val="22"/>
        </w:rPr>
        <w:t xml:space="preserve">.- </w:t>
      </w:r>
      <w:r w:rsidRPr="00456909">
        <w:rPr>
          <w:rFonts w:cs="Arial"/>
          <w:sz w:val="22"/>
        </w:rPr>
        <w:t>Manifiesta bajo protesta de decir verdad, no encontrarse en los supuestos de los artículos 50 y 60 de la Ley de Adquisiciones, Arrendamientos y Servicios del Sector Público.</w:t>
      </w:r>
    </w:p>
    <w:p w:rsidR="005B77E6" w:rsidRPr="00456909" w:rsidRDefault="005B77E6" w:rsidP="005B77E6">
      <w:pPr>
        <w:overflowPunct w:val="0"/>
        <w:autoSpaceDE w:val="0"/>
        <w:jc w:val="both"/>
        <w:textAlignment w:val="baseline"/>
        <w:rPr>
          <w:rFonts w:cs="Arial"/>
          <w:sz w:val="22"/>
        </w:rPr>
      </w:pPr>
    </w:p>
    <w:p w:rsidR="005B77E6" w:rsidRPr="00456909" w:rsidRDefault="005B77E6" w:rsidP="005B77E6">
      <w:pPr>
        <w:overflowPunct w:val="0"/>
        <w:autoSpaceDE w:val="0"/>
        <w:jc w:val="both"/>
        <w:textAlignment w:val="baseline"/>
        <w:rPr>
          <w:rFonts w:cs="Arial"/>
          <w:sz w:val="22"/>
        </w:rPr>
      </w:pPr>
      <w:r w:rsidRPr="00456909">
        <w:rPr>
          <w:rFonts w:cs="Arial"/>
          <w:sz w:val="22"/>
        </w:rPr>
        <w:t xml:space="preserve">En caso de que </w:t>
      </w:r>
      <w:r w:rsidRPr="00456909">
        <w:rPr>
          <w:rFonts w:cs="Arial"/>
          <w:b/>
          <w:bCs/>
          <w:sz w:val="22"/>
        </w:rPr>
        <w:t>“EL PROVEEDOR”</w:t>
      </w:r>
      <w:r w:rsidRPr="00456909">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B77E6" w:rsidRPr="00456909" w:rsidRDefault="005B77E6" w:rsidP="005B77E6">
      <w:pPr>
        <w:overflowPunct w:val="0"/>
        <w:autoSpaceDE w:val="0"/>
        <w:jc w:val="both"/>
        <w:textAlignment w:val="baseline"/>
        <w:rPr>
          <w:rFonts w:cs="Arial"/>
          <w:sz w:val="22"/>
        </w:rPr>
      </w:pPr>
    </w:p>
    <w:p w:rsidR="005B77E6" w:rsidRPr="00456909" w:rsidRDefault="005B77E6" w:rsidP="005B77E6">
      <w:pPr>
        <w:jc w:val="both"/>
        <w:rPr>
          <w:rFonts w:cs="Arial"/>
          <w:sz w:val="22"/>
        </w:rPr>
      </w:pPr>
      <w:r w:rsidRPr="00456909">
        <w:rPr>
          <w:rFonts w:cs="Arial"/>
          <w:b/>
          <w:bCs/>
          <w:iCs/>
          <w:sz w:val="22"/>
        </w:rPr>
        <w:t>II.</w:t>
      </w:r>
      <w:r>
        <w:rPr>
          <w:rFonts w:cs="Arial"/>
          <w:b/>
          <w:bCs/>
          <w:iCs/>
          <w:sz w:val="22"/>
        </w:rPr>
        <w:t>10</w:t>
      </w:r>
      <w:r w:rsidRPr="00456909">
        <w:rPr>
          <w:rFonts w:cs="Arial"/>
          <w:b/>
          <w:bCs/>
          <w:iCs/>
          <w:sz w:val="22"/>
        </w:rPr>
        <w:t>.-</w:t>
      </w:r>
      <w:r w:rsidRPr="00456909">
        <w:rPr>
          <w:rFonts w:cs="Arial"/>
          <w:iCs/>
          <w:sz w:val="22"/>
        </w:rPr>
        <w:t xml:space="preserve"> </w:t>
      </w:r>
      <w:r w:rsidRPr="00456909">
        <w:rPr>
          <w:rFonts w:cs="Arial"/>
          <w:sz w:val="22"/>
        </w:rPr>
        <w:t xml:space="preserve">Conforme a lo previsto en los artículos 57 de la Ley de Adquisiciones, Arrendamientos y Servicios del Sector Público y 107 de su Reglamento, </w:t>
      </w:r>
      <w:r w:rsidRPr="00456909">
        <w:rPr>
          <w:rFonts w:cs="Arial"/>
          <w:b/>
          <w:sz w:val="22"/>
        </w:rPr>
        <w:t>“EL PROVEEDOR”</w:t>
      </w:r>
      <w:r w:rsidRPr="00456909">
        <w:rPr>
          <w:rFonts w:cs="Arial"/>
          <w:sz w:val="22"/>
        </w:rPr>
        <w:t xml:space="preserve">, en caso de auditorías, visitas o inspecciones que practique la Secretaría de la Función Pública y/o el Órgano Interno de Control en </w:t>
      </w:r>
      <w:r w:rsidRPr="00456909">
        <w:rPr>
          <w:rFonts w:cs="Arial"/>
          <w:b/>
          <w:sz w:val="22"/>
        </w:rPr>
        <w:t>“EL INSTITUTO”</w:t>
      </w:r>
      <w:r w:rsidRPr="00E5414C">
        <w:rPr>
          <w:rFonts w:cs="Arial"/>
          <w:sz w:val="22"/>
        </w:rPr>
        <w:t>,</w:t>
      </w:r>
      <w:r w:rsidRPr="00456909">
        <w:rPr>
          <w:rFonts w:cs="Arial"/>
          <w:sz w:val="22"/>
        </w:rPr>
        <w:t xml:space="preserve"> deberá proporcionar la información relativa al presente contrato que en su momento se requiera.</w:t>
      </w:r>
    </w:p>
    <w:p w:rsidR="005B77E6" w:rsidRPr="00456909" w:rsidRDefault="005B77E6" w:rsidP="005B77E6">
      <w:pPr>
        <w:autoSpaceDE w:val="0"/>
        <w:autoSpaceDN w:val="0"/>
        <w:adjustRightInd w:val="0"/>
        <w:ind w:right="51"/>
        <w:jc w:val="both"/>
        <w:rPr>
          <w:rFonts w:cs="Arial"/>
          <w:sz w:val="22"/>
        </w:rPr>
      </w:pPr>
    </w:p>
    <w:p w:rsidR="005B77E6" w:rsidRPr="00456909" w:rsidRDefault="005B77E6" w:rsidP="005B77E6">
      <w:pPr>
        <w:jc w:val="both"/>
        <w:rPr>
          <w:rFonts w:cs="Arial"/>
          <w:bCs/>
          <w:sz w:val="22"/>
        </w:rPr>
      </w:pPr>
      <w:r w:rsidRPr="00456909">
        <w:rPr>
          <w:rFonts w:cs="Arial"/>
          <w:b/>
          <w:bCs/>
          <w:sz w:val="22"/>
        </w:rPr>
        <w:t>II.</w:t>
      </w:r>
      <w:r>
        <w:rPr>
          <w:rFonts w:cs="Arial"/>
          <w:b/>
          <w:bCs/>
          <w:sz w:val="22"/>
        </w:rPr>
        <w:t>11</w:t>
      </w:r>
      <w:r w:rsidRPr="00456909">
        <w:rPr>
          <w:rFonts w:cs="Arial"/>
          <w:b/>
          <w:bCs/>
          <w:sz w:val="22"/>
        </w:rPr>
        <w:t xml:space="preserve">.- </w:t>
      </w:r>
      <w:r w:rsidRPr="00456909">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5B77E6" w:rsidRPr="00456909" w:rsidRDefault="005B77E6" w:rsidP="005B77E6">
      <w:pPr>
        <w:autoSpaceDE w:val="0"/>
        <w:autoSpaceDN w:val="0"/>
        <w:adjustRightInd w:val="0"/>
        <w:ind w:right="51"/>
        <w:jc w:val="both"/>
        <w:rPr>
          <w:rFonts w:cs="Arial"/>
          <w:sz w:val="22"/>
        </w:rPr>
      </w:pPr>
    </w:p>
    <w:p w:rsidR="005B77E6" w:rsidRDefault="005B77E6" w:rsidP="005B77E6">
      <w:pPr>
        <w:jc w:val="both"/>
        <w:rPr>
          <w:rFonts w:cs="Arial"/>
          <w:sz w:val="22"/>
        </w:rPr>
      </w:pPr>
      <w:r w:rsidRPr="0018422C">
        <w:rPr>
          <w:rFonts w:cs="Arial"/>
          <w:b/>
          <w:bCs/>
          <w:sz w:val="22"/>
        </w:rPr>
        <w:t>II.1</w:t>
      </w:r>
      <w:r>
        <w:rPr>
          <w:rFonts w:cs="Arial"/>
          <w:b/>
          <w:bCs/>
          <w:sz w:val="22"/>
        </w:rPr>
        <w:t>2</w:t>
      </w:r>
      <w:r w:rsidRPr="0018422C">
        <w:rPr>
          <w:rFonts w:cs="Arial"/>
          <w:b/>
          <w:bCs/>
          <w:sz w:val="22"/>
        </w:rPr>
        <w:t xml:space="preserve">.- </w:t>
      </w:r>
      <w:r w:rsidRPr="0018422C">
        <w:rPr>
          <w:rFonts w:cs="Arial"/>
          <w:sz w:val="22"/>
        </w:rPr>
        <w:t xml:space="preserve">Para efectos legales y de notificación señala como domicilio para oír y recibir toda clase de notificaciones y documentos que deriven del presente contrato, el ubicado en </w:t>
      </w:r>
      <w:r>
        <w:rPr>
          <w:rFonts w:cs="Arial"/>
          <w:sz w:val="22"/>
        </w:rPr>
        <w:t>____________</w:t>
      </w:r>
      <w:r w:rsidRPr="0018422C">
        <w:rPr>
          <w:rFonts w:cs="Arial"/>
          <w:sz w:val="22"/>
        </w:rPr>
        <w:t xml:space="preserve">, número </w:t>
      </w:r>
      <w:r>
        <w:rPr>
          <w:rFonts w:cs="Arial"/>
          <w:sz w:val="22"/>
        </w:rPr>
        <w:t xml:space="preserve">___________, </w:t>
      </w:r>
      <w:r w:rsidRPr="0018422C">
        <w:rPr>
          <w:rFonts w:cs="Arial"/>
          <w:sz w:val="22"/>
        </w:rPr>
        <w:t xml:space="preserve">Colonia </w:t>
      </w:r>
      <w:r>
        <w:rPr>
          <w:rFonts w:cs="Arial"/>
          <w:sz w:val="22"/>
        </w:rPr>
        <w:t>____________</w:t>
      </w:r>
      <w:r w:rsidRPr="0018422C">
        <w:rPr>
          <w:rFonts w:cs="Arial"/>
          <w:sz w:val="22"/>
        </w:rPr>
        <w:t xml:space="preserve">, </w:t>
      </w:r>
      <w:r>
        <w:rPr>
          <w:rFonts w:cs="Arial"/>
          <w:sz w:val="22"/>
        </w:rPr>
        <w:t>Demarcación Territorial</w:t>
      </w:r>
      <w:r w:rsidRPr="0018422C">
        <w:rPr>
          <w:rFonts w:cs="Arial"/>
          <w:sz w:val="22"/>
        </w:rPr>
        <w:t xml:space="preserve"> </w:t>
      </w:r>
      <w:r>
        <w:rPr>
          <w:rFonts w:cs="Arial"/>
          <w:sz w:val="22"/>
        </w:rPr>
        <w:t>______________</w:t>
      </w:r>
      <w:r w:rsidRPr="0018422C">
        <w:rPr>
          <w:rFonts w:cs="Arial"/>
          <w:sz w:val="22"/>
        </w:rPr>
        <w:t xml:space="preserve">, Código Postal </w:t>
      </w:r>
      <w:r>
        <w:rPr>
          <w:rFonts w:cs="Arial"/>
          <w:sz w:val="22"/>
        </w:rPr>
        <w:t>___________</w:t>
      </w:r>
      <w:r w:rsidRPr="0018422C">
        <w:rPr>
          <w:rFonts w:cs="Arial"/>
          <w:sz w:val="22"/>
        </w:rPr>
        <w:t xml:space="preserve">, </w:t>
      </w:r>
      <w:r>
        <w:rPr>
          <w:rFonts w:cs="Arial"/>
          <w:sz w:val="22"/>
        </w:rPr>
        <w:t xml:space="preserve">en la </w:t>
      </w:r>
      <w:r w:rsidRPr="0018422C">
        <w:rPr>
          <w:rFonts w:cs="Arial"/>
          <w:sz w:val="22"/>
        </w:rPr>
        <w:t xml:space="preserve">Ciudad de México, </w:t>
      </w:r>
      <w:r w:rsidRPr="0018422C">
        <w:rPr>
          <w:rFonts w:eastAsia="Arial" w:cs="Arial"/>
          <w:sz w:val="22"/>
        </w:rPr>
        <w:t xml:space="preserve">teléfono </w:t>
      </w:r>
      <w:r>
        <w:rPr>
          <w:rFonts w:eastAsia="Arial" w:cs="Arial"/>
          <w:sz w:val="22"/>
        </w:rPr>
        <w:t>____________</w:t>
      </w:r>
      <w:r w:rsidRPr="0018422C">
        <w:rPr>
          <w:rFonts w:eastAsia="Arial" w:cs="Arial"/>
          <w:sz w:val="22"/>
        </w:rPr>
        <w:t xml:space="preserve">, correo electrónico: </w:t>
      </w:r>
      <w:r>
        <w:rPr>
          <w:rFonts w:cs="Arial"/>
          <w:sz w:val="22"/>
        </w:rPr>
        <w:t>__________________.</w:t>
      </w:r>
    </w:p>
    <w:p w:rsidR="005B77E6" w:rsidRDefault="005B77E6" w:rsidP="005B77E6">
      <w:pPr>
        <w:jc w:val="both"/>
        <w:rPr>
          <w:rFonts w:cs="Arial"/>
          <w:sz w:val="22"/>
        </w:rPr>
      </w:pPr>
    </w:p>
    <w:p w:rsidR="005B77E6" w:rsidRDefault="005B77E6" w:rsidP="005B77E6">
      <w:pPr>
        <w:jc w:val="both"/>
        <w:rPr>
          <w:rFonts w:cs="Arial"/>
          <w:sz w:val="22"/>
        </w:rPr>
      </w:pPr>
      <w:r w:rsidRPr="00480043">
        <w:rPr>
          <w:rFonts w:cs="Arial"/>
          <w:sz w:val="22"/>
          <w:highlight w:val="lightGray"/>
        </w:rPr>
        <w:t xml:space="preserve">EN CASO DE </w:t>
      </w:r>
      <w:r>
        <w:rPr>
          <w:rFonts w:cs="Arial"/>
          <w:sz w:val="22"/>
          <w:highlight w:val="lightGray"/>
        </w:rPr>
        <w:t>PARTICIPÁCIÓN CONJUNTA</w:t>
      </w:r>
      <w:r>
        <w:rPr>
          <w:rFonts w:cs="Arial"/>
          <w:sz w:val="22"/>
        </w:rPr>
        <w:t>:</w:t>
      </w:r>
    </w:p>
    <w:p w:rsidR="005B77E6" w:rsidRDefault="005B77E6" w:rsidP="005B77E6">
      <w:pPr>
        <w:jc w:val="both"/>
        <w:rPr>
          <w:rFonts w:cs="Arial"/>
          <w:sz w:val="22"/>
        </w:rPr>
      </w:pPr>
    </w:p>
    <w:p w:rsidR="005B77E6" w:rsidRPr="00A74978" w:rsidRDefault="005B77E6" w:rsidP="005B77E6">
      <w:pPr>
        <w:jc w:val="both"/>
        <w:rPr>
          <w:rFonts w:cs="Arial"/>
          <w:sz w:val="22"/>
          <w:highlight w:val="lightGray"/>
        </w:rPr>
      </w:pPr>
      <w:r w:rsidRPr="00A74978">
        <w:rPr>
          <w:rFonts w:cs="Arial"/>
          <w:b/>
          <w:sz w:val="22"/>
          <w:highlight w:val="lightGray"/>
        </w:rPr>
        <w:t>III.-</w:t>
      </w:r>
      <w:r w:rsidRPr="00A74978">
        <w:rPr>
          <w:rFonts w:cs="Arial"/>
          <w:sz w:val="22"/>
          <w:highlight w:val="lightGray"/>
        </w:rPr>
        <w:t xml:space="preserve"> </w:t>
      </w:r>
      <w:r w:rsidRPr="00A74978">
        <w:rPr>
          <w:rFonts w:cs="Arial"/>
          <w:b/>
          <w:sz w:val="22"/>
          <w:highlight w:val="lightGray"/>
        </w:rPr>
        <w:t>“EL PROVEEDOR”</w:t>
      </w:r>
      <w:r w:rsidRPr="00A74978">
        <w:rPr>
          <w:rFonts w:cs="Arial"/>
          <w:sz w:val="22"/>
          <w:highlight w:val="lightGray"/>
        </w:rPr>
        <w:t>, declara conjuntamente que:</w:t>
      </w:r>
    </w:p>
    <w:p w:rsidR="005B77E6" w:rsidRPr="00A74978" w:rsidRDefault="005B77E6" w:rsidP="005B77E6">
      <w:pPr>
        <w:jc w:val="both"/>
        <w:rPr>
          <w:rFonts w:cs="Arial"/>
          <w:sz w:val="22"/>
          <w:highlight w:val="lightGray"/>
        </w:rPr>
      </w:pPr>
    </w:p>
    <w:p w:rsidR="005B77E6" w:rsidRPr="00A74978" w:rsidRDefault="005B77E6" w:rsidP="005B77E6">
      <w:pPr>
        <w:jc w:val="both"/>
        <w:rPr>
          <w:rFonts w:cs="Arial"/>
          <w:sz w:val="22"/>
          <w:highlight w:val="lightGray"/>
        </w:rPr>
      </w:pPr>
      <w:r w:rsidRPr="00A74978">
        <w:rPr>
          <w:rFonts w:cs="Arial"/>
          <w:b/>
          <w:sz w:val="22"/>
          <w:highlight w:val="lightGray"/>
        </w:rPr>
        <w:t>III.1.-</w:t>
      </w:r>
      <w:r w:rsidRPr="00A74978">
        <w:rPr>
          <w:rFonts w:cs="Arial"/>
          <w:sz w:val="22"/>
          <w:highlight w:val="lightGray"/>
        </w:rPr>
        <w:t xml:space="preserve"> Han celebrado convenio de participación conjunta, cuyas obligaciones deberán cumplirse en términos del mismo, el cual se integra al presente instrumento jurídico como </w:t>
      </w:r>
      <w:r w:rsidRPr="00A74978">
        <w:rPr>
          <w:rFonts w:cs="Arial"/>
          <w:b/>
          <w:sz w:val="22"/>
          <w:highlight w:val="lightGray"/>
        </w:rPr>
        <w:t>Anexo __ (__)</w:t>
      </w:r>
      <w:r w:rsidRPr="00A74978">
        <w:rPr>
          <w:rFonts w:cs="Arial"/>
          <w:sz w:val="22"/>
          <w:highlight w:val="lightGray"/>
        </w:rPr>
        <w:t>.</w:t>
      </w:r>
    </w:p>
    <w:p w:rsidR="005B77E6" w:rsidRPr="00A74978" w:rsidRDefault="005B77E6" w:rsidP="005B77E6">
      <w:pPr>
        <w:jc w:val="both"/>
        <w:rPr>
          <w:rFonts w:cs="Arial"/>
          <w:sz w:val="22"/>
          <w:highlight w:val="lightGray"/>
        </w:rPr>
      </w:pPr>
    </w:p>
    <w:p w:rsidR="005B77E6" w:rsidRDefault="005B77E6" w:rsidP="005B77E6">
      <w:pPr>
        <w:jc w:val="both"/>
        <w:rPr>
          <w:rFonts w:cs="Arial"/>
          <w:sz w:val="22"/>
        </w:rPr>
      </w:pPr>
      <w:r w:rsidRPr="00A74978">
        <w:rPr>
          <w:rFonts w:cs="Arial"/>
          <w:b/>
          <w:sz w:val="22"/>
          <w:highlight w:val="lightGray"/>
        </w:rPr>
        <w:t>III.2.-</w:t>
      </w:r>
      <w:r w:rsidRPr="00A74978">
        <w:rPr>
          <w:rFonts w:cs="Arial"/>
          <w:sz w:val="22"/>
          <w:highlight w:val="lightGray"/>
        </w:rPr>
        <w:t xml:space="preserve"> Conocen el contenido y los requisitos que establece la Ley de Adquisiciones, Arrendamientos y Servicios del Sector Público y su Reglamento, la Convocatoria y sus Anexos.</w:t>
      </w:r>
    </w:p>
    <w:p w:rsidR="005B77E6" w:rsidRDefault="005B77E6" w:rsidP="005B77E6">
      <w:pPr>
        <w:jc w:val="both"/>
        <w:rPr>
          <w:rFonts w:cs="Arial"/>
          <w:sz w:val="22"/>
        </w:rPr>
      </w:pPr>
    </w:p>
    <w:p w:rsidR="005B77E6" w:rsidRPr="00527352" w:rsidRDefault="005B77E6" w:rsidP="005B77E6">
      <w:pPr>
        <w:jc w:val="both"/>
        <w:rPr>
          <w:rFonts w:cs="Arial"/>
          <w:sz w:val="22"/>
        </w:rPr>
      </w:pPr>
      <w:r w:rsidRPr="00FE58B8">
        <w:rPr>
          <w:rFonts w:cs="Arial"/>
          <w:sz w:val="22"/>
        </w:rPr>
        <w:t xml:space="preserve">Hechas las declaraciones anteriores, </w:t>
      </w:r>
      <w:r w:rsidRPr="00FE58B8">
        <w:rPr>
          <w:rFonts w:cs="Arial"/>
          <w:b/>
          <w:sz w:val="22"/>
        </w:rPr>
        <w:t>“LAS PARTES”</w:t>
      </w:r>
      <w:r w:rsidRPr="00FE58B8">
        <w:rPr>
          <w:rFonts w:cs="Arial"/>
          <w:sz w:val="22"/>
        </w:rPr>
        <w:t xml:space="preserve"> convienen en otorgar el presente contrato, de conformidad con las siguientes:</w:t>
      </w:r>
    </w:p>
    <w:p w:rsidR="005B77E6" w:rsidRPr="00456909" w:rsidRDefault="005B77E6" w:rsidP="005B77E6">
      <w:pPr>
        <w:jc w:val="both"/>
        <w:rPr>
          <w:rFonts w:cs="Arial"/>
          <w:sz w:val="22"/>
        </w:rPr>
      </w:pPr>
    </w:p>
    <w:p w:rsidR="005B77E6" w:rsidRPr="008D10D0" w:rsidRDefault="005B77E6" w:rsidP="008D10D0">
      <w:pPr>
        <w:jc w:val="center"/>
        <w:rPr>
          <w:b/>
          <w:sz w:val="22"/>
        </w:rPr>
      </w:pPr>
      <w:bookmarkStart w:id="231" w:name="_Toc10113336"/>
      <w:r w:rsidRPr="008D10D0">
        <w:rPr>
          <w:b/>
          <w:sz w:val="22"/>
        </w:rPr>
        <w:t>C L Á U S U L A S</w:t>
      </w:r>
      <w:bookmarkEnd w:id="231"/>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PRIMERA.- OBJETO DEL CONTRATO.- “EL PROVEEDOR”</w:t>
      </w:r>
      <w:r w:rsidRPr="00456909">
        <w:rPr>
          <w:rFonts w:cs="Arial"/>
          <w:sz w:val="22"/>
        </w:rPr>
        <w:t xml:space="preserve"> se obliga a presta</w:t>
      </w:r>
      <w:r>
        <w:rPr>
          <w:rFonts w:cs="Arial"/>
          <w:sz w:val="22"/>
        </w:rPr>
        <w:t xml:space="preserve">r </w:t>
      </w:r>
      <w:r w:rsidRPr="00456909">
        <w:rPr>
          <w:rFonts w:cs="Arial"/>
          <w:sz w:val="22"/>
        </w:rPr>
        <w:t xml:space="preserve">el </w:t>
      </w:r>
      <w:r>
        <w:rPr>
          <w:rFonts w:cs="Arial"/>
          <w:sz w:val="22"/>
        </w:rPr>
        <w:t>s</w:t>
      </w:r>
      <w:r w:rsidRPr="00456909">
        <w:rPr>
          <w:rFonts w:cs="Arial"/>
          <w:sz w:val="22"/>
        </w:rPr>
        <w:t xml:space="preserve">ervicio de </w:t>
      </w:r>
      <w:r>
        <w:rPr>
          <w:rFonts w:cs="Arial"/>
          <w:sz w:val="22"/>
        </w:rPr>
        <w:t xml:space="preserve">lavado de cristales y alucobond en fachadas de los inmuebles a cargo de la División de Inmuebles Centrales, </w:t>
      </w:r>
      <w:r w:rsidRPr="00456909">
        <w:rPr>
          <w:rFonts w:cs="Arial"/>
          <w:sz w:val="22"/>
        </w:rPr>
        <w:t xml:space="preserve">cuyas características, cantidades, alcances y especificaciones se describen en los </w:t>
      </w:r>
      <w:r w:rsidRPr="00456909">
        <w:rPr>
          <w:rFonts w:cs="Arial"/>
          <w:b/>
          <w:bCs/>
          <w:sz w:val="22"/>
        </w:rPr>
        <w:t xml:space="preserve">Anexos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 xml:space="preserve">) </w:t>
      </w:r>
      <w:r w:rsidRPr="00456909">
        <w:rPr>
          <w:rFonts w:cs="Arial"/>
          <w:bCs/>
          <w:sz w:val="22"/>
        </w:rPr>
        <w:t xml:space="preserve">y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 xml:space="preserve">) </w:t>
      </w:r>
      <w:r w:rsidRPr="00456909">
        <w:rPr>
          <w:rFonts w:cs="Arial"/>
          <w:sz w:val="22"/>
        </w:rPr>
        <w:t>del presente instrumento jurídico, así como a las condiciones de</w:t>
      </w:r>
      <w:r>
        <w:rPr>
          <w:rFonts w:cs="Arial"/>
          <w:sz w:val="22"/>
        </w:rPr>
        <w:t xml:space="preserve"> la _____________, j</w:t>
      </w:r>
      <w:r w:rsidRPr="00126AC1">
        <w:rPr>
          <w:rFonts w:cs="Arial"/>
          <w:sz w:val="22"/>
        </w:rPr>
        <w:t xml:space="preserve">unta de Aclaraciones </w:t>
      </w:r>
      <w:r w:rsidRPr="00B62EF4">
        <w:rPr>
          <w:rFonts w:cs="Arial"/>
          <w:sz w:val="22"/>
          <w:highlight w:val="lightGray"/>
        </w:rPr>
        <w:t xml:space="preserve">(en </w:t>
      </w:r>
      <w:r>
        <w:rPr>
          <w:rFonts w:cs="Arial"/>
          <w:sz w:val="22"/>
          <w:highlight w:val="lightGray"/>
        </w:rPr>
        <w:t xml:space="preserve">su </w:t>
      </w:r>
      <w:r w:rsidRPr="00B62EF4">
        <w:rPr>
          <w:rFonts w:cs="Arial"/>
          <w:sz w:val="22"/>
          <w:highlight w:val="lightGray"/>
        </w:rPr>
        <w:t>caso)</w:t>
      </w:r>
      <w:r>
        <w:rPr>
          <w:rFonts w:cs="Arial"/>
          <w:sz w:val="22"/>
        </w:rPr>
        <w:t xml:space="preserve"> y el acta de ___________</w:t>
      </w:r>
      <w:r w:rsidRPr="00456909">
        <w:rPr>
          <w:rFonts w:cs="Arial"/>
          <w:sz w:val="22"/>
        </w:rPr>
        <w:t xml:space="preserve"> del procedimiento del cual deriva el presente contrato</w:t>
      </w:r>
      <w:r>
        <w:rPr>
          <w:rFonts w:cs="Arial"/>
          <w:sz w:val="22"/>
        </w:rPr>
        <w:t xml:space="preserve">, </w:t>
      </w:r>
      <w:r w:rsidRPr="00126AC1">
        <w:rPr>
          <w:rFonts w:cs="Arial"/>
          <w:sz w:val="22"/>
        </w:rPr>
        <w:t>disponibles para su consulta en el Portal de</w:t>
      </w:r>
      <w:r>
        <w:rPr>
          <w:rFonts w:cs="Arial"/>
          <w:sz w:val="22"/>
        </w:rPr>
        <w:t xml:space="preserve"> Compras Gubernamentales CompraN</w:t>
      </w:r>
      <w:r w:rsidRPr="00126AC1">
        <w:rPr>
          <w:rFonts w:cs="Arial"/>
          <w:sz w:val="22"/>
        </w:rPr>
        <w:t>et.</w:t>
      </w:r>
    </w:p>
    <w:p w:rsidR="005B77E6" w:rsidRPr="00456909" w:rsidRDefault="005B77E6" w:rsidP="005B77E6">
      <w:pPr>
        <w:ind w:right="48"/>
        <w:jc w:val="both"/>
        <w:rPr>
          <w:rFonts w:cs="Arial"/>
          <w:b/>
          <w:sz w:val="22"/>
        </w:rPr>
      </w:pPr>
    </w:p>
    <w:p w:rsidR="005B77E6" w:rsidRDefault="005B77E6" w:rsidP="005B77E6">
      <w:pPr>
        <w:ind w:right="48"/>
        <w:jc w:val="both"/>
        <w:rPr>
          <w:rFonts w:cs="Arial"/>
          <w:b/>
          <w:sz w:val="22"/>
        </w:rPr>
      </w:pPr>
      <w:r w:rsidRPr="009C213C">
        <w:rPr>
          <w:rFonts w:cs="Arial"/>
          <w:b/>
          <w:sz w:val="22"/>
          <w:szCs w:val="24"/>
        </w:rPr>
        <w:t>SEGUNDA.- IMPORTE DEL CONTRATO.-</w:t>
      </w:r>
      <w:r>
        <w:rPr>
          <w:rFonts w:cs="Arial"/>
          <w:b/>
          <w:sz w:val="22"/>
          <w:szCs w:val="24"/>
        </w:rPr>
        <w:t xml:space="preserve"> </w:t>
      </w:r>
      <w:r w:rsidRPr="00126AC1">
        <w:rPr>
          <w:rFonts w:cs="Arial"/>
          <w:bCs/>
          <w:sz w:val="22"/>
        </w:rPr>
        <w:t xml:space="preserve">El importe del presente contrato es </w:t>
      </w:r>
      <w:r>
        <w:rPr>
          <w:rFonts w:cs="Arial"/>
          <w:bCs/>
          <w:sz w:val="22"/>
        </w:rPr>
        <w:t xml:space="preserve">por la cantidad de </w:t>
      </w:r>
      <w:r w:rsidRPr="00A0785A">
        <w:rPr>
          <w:rFonts w:cs="Arial"/>
          <w:b/>
          <w:sz w:val="22"/>
          <w:szCs w:val="24"/>
        </w:rPr>
        <w:t>$</w:t>
      </w:r>
      <w:r>
        <w:rPr>
          <w:rFonts w:cs="Arial"/>
          <w:b/>
          <w:sz w:val="22"/>
          <w:szCs w:val="24"/>
        </w:rPr>
        <w:t xml:space="preserve">_____________ </w:t>
      </w:r>
      <w:r w:rsidRPr="009C213C">
        <w:rPr>
          <w:rFonts w:cs="Arial"/>
          <w:sz w:val="22"/>
          <w:szCs w:val="24"/>
        </w:rPr>
        <w:t>(</w:t>
      </w:r>
      <w:r>
        <w:rPr>
          <w:rFonts w:cs="Arial"/>
          <w:b/>
          <w:sz w:val="22"/>
          <w:szCs w:val="24"/>
        </w:rPr>
        <w:t>_______________</w:t>
      </w:r>
      <w:r w:rsidRPr="00A0785A">
        <w:rPr>
          <w:rFonts w:cs="Arial"/>
          <w:b/>
          <w:sz w:val="22"/>
          <w:szCs w:val="24"/>
        </w:rPr>
        <w:t xml:space="preserve"> </w:t>
      </w:r>
      <w:r>
        <w:rPr>
          <w:rFonts w:cs="Arial"/>
          <w:b/>
          <w:sz w:val="22"/>
          <w:szCs w:val="24"/>
        </w:rPr>
        <w:t>00</w:t>
      </w:r>
      <w:r w:rsidRPr="00A0785A">
        <w:rPr>
          <w:rFonts w:cs="Arial"/>
          <w:b/>
          <w:sz w:val="22"/>
          <w:szCs w:val="24"/>
        </w:rPr>
        <w:t>/100 M.N.</w:t>
      </w:r>
      <w:r w:rsidRPr="009C213C">
        <w:rPr>
          <w:rFonts w:cs="Arial"/>
          <w:sz w:val="22"/>
          <w:szCs w:val="24"/>
        </w:rPr>
        <w:t>)</w:t>
      </w:r>
      <w:r>
        <w:rPr>
          <w:rFonts w:cs="Arial"/>
          <w:sz w:val="22"/>
          <w:szCs w:val="24"/>
        </w:rPr>
        <w:t xml:space="preserve"> </w:t>
      </w:r>
      <w:r w:rsidRPr="00126AC1">
        <w:rPr>
          <w:rFonts w:cs="Arial"/>
          <w:sz w:val="22"/>
        </w:rPr>
        <w:t>más el Impuesto al Valor Agregado (I.V.A.)</w:t>
      </w:r>
      <w:r>
        <w:rPr>
          <w:rFonts w:cs="Arial"/>
          <w:sz w:val="22"/>
        </w:rPr>
        <w:t xml:space="preserve"> </w:t>
      </w:r>
      <w:r w:rsidRPr="00126AC1">
        <w:rPr>
          <w:rFonts w:cs="Arial"/>
          <w:sz w:val="22"/>
        </w:rPr>
        <w:t xml:space="preserve">de conformidad con los precios unitarios que se indican en el </w:t>
      </w:r>
      <w:r w:rsidRPr="00126AC1">
        <w:rPr>
          <w:rFonts w:cs="Arial"/>
          <w:b/>
          <w:sz w:val="22"/>
        </w:rPr>
        <w:t xml:space="preserve">Anexo </w:t>
      </w:r>
      <w:r>
        <w:rPr>
          <w:rFonts w:cs="Arial"/>
          <w:b/>
          <w:sz w:val="22"/>
        </w:rPr>
        <w:t xml:space="preserve">__ </w:t>
      </w:r>
      <w:r w:rsidRPr="00126AC1">
        <w:rPr>
          <w:rFonts w:cs="Arial"/>
          <w:b/>
          <w:sz w:val="22"/>
        </w:rPr>
        <w:t>(</w:t>
      </w:r>
      <w:r>
        <w:rPr>
          <w:rFonts w:cs="Arial"/>
          <w:b/>
          <w:sz w:val="22"/>
        </w:rPr>
        <w:t>__</w:t>
      </w:r>
      <w:r w:rsidRPr="00126AC1">
        <w:rPr>
          <w:rFonts w:cs="Arial"/>
          <w:b/>
          <w:sz w:val="22"/>
        </w:rPr>
        <w:t>)</w:t>
      </w:r>
      <w:r w:rsidRPr="00126AC1">
        <w:rPr>
          <w:rFonts w:cs="Arial"/>
          <w:sz w:val="22"/>
        </w:rPr>
        <w:t xml:space="preserve"> del presente contrato</w:t>
      </w:r>
      <w:r>
        <w:rPr>
          <w:rFonts w:cs="Arial"/>
          <w:sz w:val="22"/>
        </w:rPr>
        <w:t>.</w:t>
      </w:r>
    </w:p>
    <w:p w:rsidR="005B77E6" w:rsidRDefault="005B77E6" w:rsidP="005B77E6">
      <w:pPr>
        <w:ind w:right="48"/>
        <w:jc w:val="both"/>
        <w:rPr>
          <w:rFonts w:cs="Arial"/>
          <w:b/>
          <w:sz w:val="22"/>
        </w:rPr>
      </w:pPr>
    </w:p>
    <w:p w:rsidR="005B77E6" w:rsidRPr="00126AC1" w:rsidRDefault="005B77E6" w:rsidP="005B77E6">
      <w:pPr>
        <w:ind w:right="48"/>
        <w:jc w:val="both"/>
        <w:rPr>
          <w:rFonts w:cs="Arial"/>
          <w:sz w:val="22"/>
        </w:rPr>
      </w:pPr>
      <w:r w:rsidRPr="00126AC1">
        <w:rPr>
          <w:rFonts w:cs="Arial"/>
          <w:b/>
          <w:sz w:val="22"/>
        </w:rPr>
        <w:t>“LAS PARTES”</w:t>
      </w:r>
      <w:r w:rsidRPr="00126AC1">
        <w:rPr>
          <w:rFonts w:cs="Arial"/>
          <w:sz w:val="22"/>
        </w:rPr>
        <w:t xml:space="preserve"> convienen que el presente contrato se celebra bajo la modalidad de precios fijos, de acuerdo con los precios unitarios pactados, por lo que el monto de los mismos no cambiará durante la vigencia del presente instrumento jurídico.</w:t>
      </w:r>
    </w:p>
    <w:p w:rsidR="005B77E6" w:rsidRPr="00456909" w:rsidRDefault="005B77E6" w:rsidP="005B77E6">
      <w:pPr>
        <w:ind w:right="48"/>
        <w:jc w:val="both"/>
        <w:rPr>
          <w:rFonts w:cs="Arial"/>
          <w:sz w:val="22"/>
        </w:rPr>
      </w:pPr>
    </w:p>
    <w:p w:rsidR="005B77E6" w:rsidRPr="00200433" w:rsidRDefault="005B77E6" w:rsidP="005B77E6">
      <w:pPr>
        <w:jc w:val="both"/>
        <w:rPr>
          <w:rFonts w:cs="Arial"/>
          <w:bCs/>
          <w:sz w:val="22"/>
        </w:rPr>
      </w:pPr>
      <w:r w:rsidRPr="00456909">
        <w:rPr>
          <w:rFonts w:cs="Arial"/>
          <w:b/>
          <w:bCs/>
          <w:sz w:val="22"/>
        </w:rPr>
        <w:t>TERCERA.- FORMA Y CONDICIONES DE PAGO.-</w:t>
      </w:r>
      <w:r>
        <w:rPr>
          <w:rFonts w:cs="Arial"/>
          <w:b/>
          <w:bCs/>
          <w:sz w:val="22"/>
        </w:rPr>
        <w:t xml:space="preserve"> </w:t>
      </w:r>
      <w:r w:rsidRPr="00200433">
        <w:rPr>
          <w:rFonts w:cs="Arial"/>
          <w:bCs/>
          <w:sz w:val="22"/>
        </w:rPr>
        <w:t xml:space="preserve">Se efectuarán pagos progresivos a </w:t>
      </w:r>
      <w:r w:rsidRPr="00200433">
        <w:rPr>
          <w:rFonts w:cs="Arial"/>
          <w:b/>
          <w:bCs/>
          <w:sz w:val="22"/>
        </w:rPr>
        <w:t>“EL PROVEEDOR”</w:t>
      </w:r>
      <w:r w:rsidRPr="00200433">
        <w:rPr>
          <w:rFonts w:cs="Arial"/>
          <w:bCs/>
          <w:sz w:val="22"/>
        </w:rPr>
        <w:t xml:space="preserve"> por servicio concluido </w:t>
      </w:r>
      <w:r>
        <w:rPr>
          <w:rFonts w:cs="Arial"/>
          <w:bCs/>
          <w:sz w:val="22"/>
        </w:rPr>
        <w:t xml:space="preserve">y por inmueble </w:t>
      </w:r>
      <w:r w:rsidRPr="00200433">
        <w:rPr>
          <w:rFonts w:cs="Arial"/>
          <w:bCs/>
          <w:sz w:val="22"/>
        </w:rPr>
        <w:t>de acuerdo a la programación de la prestación del mismo, de conformidad con lo dispuesto en los artículos 51 de la Ley de Adquisiciones, Arrendamientos y Servicios del Sector Público, y 93 de su Reglamento.</w:t>
      </w:r>
    </w:p>
    <w:p w:rsidR="005B77E6" w:rsidRDefault="005B77E6" w:rsidP="005B77E6">
      <w:pPr>
        <w:jc w:val="both"/>
        <w:rPr>
          <w:rFonts w:cs="Arial"/>
          <w:bCs/>
          <w:sz w:val="22"/>
        </w:rPr>
      </w:pPr>
    </w:p>
    <w:p w:rsidR="005B77E6" w:rsidRPr="00200433" w:rsidRDefault="005B77E6" w:rsidP="005B77E6">
      <w:pPr>
        <w:jc w:val="both"/>
        <w:rPr>
          <w:rFonts w:cs="Arial"/>
          <w:bCs/>
          <w:sz w:val="22"/>
        </w:rPr>
      </w:pPr>
      <w:r w:rsidRPr="005576FB">
        <w:rPr>
          <w:rFonts w:cs="Arial"/>
          <w:bCs/>
          <w:sz w:val="22"/>
        </w:rPr>
        <w:t>El pago</w:t>
      </w:r>
      <w:r w:rsidRPr="005576FB">
        <w:rPr>
          <w:rFonts w:cs="Arial"/>
          <w:b/>
          <w:bCs/>
          <w:sz w:val="22"/>
        </w:rPr>
        <w:t xml:space="preserve"> </w:t>
      </w:r>
      <w:r w:rsidRPr="005576FB">
        <w:rPr>
          <w:rFonts w:cs="Arial"/>
          <w:bCs/>
          <w:sz w:val="22"/>
        </w:rPr>
        <w:t xml:space="preserve">se realizará en pesos mexicanos, en los plazos normados por la Dirección de Finanzas en el “Procedimiento para la recepción, glosa y aprobación de documentos presentados para trámite de pago y la constitución, modificación, cancelación, operación y control de fondos fijos”, a los </w:t>
      </w:r>
      <w:r>
        <w:rPr>
          <w:rFonts w:cs="Arial"/>
          <w:bCs/>
          <w:sz w:val="22"/>
        </w:rPr>
        <w:t>20 (veinte</w:t>
      </w:r>
      <w:r w:rsidRPr="005576FB">
        <w:rPr>
          <w:rFonts w:cs="Arial"/>
          <w:bCs/>
          <w:sz w:val="22"/>
        </w:rPr>
        <w:t xml:space="preserve">) días naturales posteriores a aquel en que </w:t>
      </w:r>
      <w:r w:rsidRPr="005576FB">
        <w:rPr>
          <w:rFonts w:cs="Arial"/>
          <w:b/>
          <w:bCs/>
          <w:sz w:val="22"/>
        </w:rPr>
        <w:t xml:space="preserve">“EL PROVEEDOR” </w:t>
      </w:r>
      <w:r w:rsidRPr="005576FB">
        <w:rPr>
          <w:rFonts w:cs="Arial"/>
          <w:bCs/>
          <w:sz w:val="22"/>
        </w:rPr>
        <w:t xml:space="preserve">presente en la División de Trámite de Erogaciones, ubicada en la calle Gobernador Tiburcio Montiel número 15 (Esquina con Gómez Pedraza), Colonia San Miguel Chapultepec, </w:t>
      </w:r>
      <w:r>
        <w:rPr>
          <w:rFonts w:cs="Arial"/>
          <w:bCs/>
          <w:sz w:val="22"/>
        </w:rPr>
        <w:t>Demarcación Territorial</w:t>
      </w:r>
      <w:r w:rsidRPr="005576FB">
        <w:rPr>
          <w:rFonts w:cs="Arial"/>
          <w:bCs/>
          <w:sz w:val="22"/>
        </w:rPr>
        <w:t xml:space="preserve"> Miguel Hidalgo, Código Postal 11850, Ciudad de México, </w:t>
      </w:r>
      <w:r w:rsidRPr="005576FB">
        <w:rPr>
          <w:rFonts w:cs="Arial"/>
          <w:bCs/>
          <w:sz w:val="22"/>
          <w:lang w:val="es-ES_tradnl"/>
        </w:rPr>
        <w:t xml:space="preserve">en </w:t>
      </w:r>
      <w:r>
        <w:rPr>
          <w:rFonts w:cs="Arial"/>
          <w:bCs/>
          <w:sz w:val="22"/>
          <w:lang w:val="es-ES_tradnl"/>
        </w:rPr>
        <w:t xml:space="preserve">un horario de 9:00a 14:00 horas, en </w:t>
      </w:r>
      <w:r w:rsidRPr="005576FB">
        <w:rPr>
          <w:rFonts w:cs="Arial"/>
          <w:bCs/>
          <w:sz w:val="22"/>
          <w:lang w:val="es-ES_tradnl"/>
        </w:rPr>
        <w:t>días hábiles</w:t>
      </w:r>
      <w:r w:rsidRPr="005576FB">
        <w:rPr>
          <w:rFonts w:cs="Arial"/>
          <w:bCs/>
          <w:sz w:val="22"/>
        </w:rPr>
        <w:t xml:space="preserve">, </w:t>
      </w:r>
      <w:r w:rsidRPr="005576FB">
        <w:rPr>
          <w:rFonts w:cs="Arial"/>
          <w:sz w:val="22"/>
        </w:rPr>
        <w:t xml:space="preserve">la </w:t>
      </w:r>
      <w:r w:rsidRPr="005576FB">
        <w:rPr>
          <w:rFonts w:cs="Arial"/>
          <w:bCs/>
          <w:sz w:val="22"/>
        </w:rPr>
        <w:t xml:space="preserve">representación impresa del Comprobante Fiscal Digital por Internet (CFDI), siempre y cuando se cuente con la suficiencia presupuestal, </w:t>
      </w:r>
      <w:r w:rsidRPr="00200433">
        <w:rPr>
          <w:rFonts w:cs="Arial"/>
          <w:bCs/>
          <w:sz w:val="22"/>
        </w:rPr>
        <w:t>así como con la documentación comprobatoria que se menciona en el párrafo siguiente, en la que se indique los servicios prestados, número de proveedor, número de contrato, número de fianza y denominación social de la afianzadora</w:t>
      </w:r>
      <w:r>
        <w:rPr>
          <w:rFonts w:cs="Arial"/>
          <w:bCs/>
          <w:sz w:val="22"/>
        </w:rPr>
        <w:t>.</w:t>
      </w:r>
    </w:p>
    <w:p w:rsidR="005B77E6" w:rsidRDefault="005B77E6" w:rsidP="005B77E6">
      <w:pPr>
        <w:jc w:val="both"/>
        <w:rPr>
          <w:rFonts w:cs="Arial"/>
          <w:bCs/>
          <w:sz w:val="22"/>
        </w:rPr>
      </w:pPr>
    </w:p>
    <w:p w:rsidR="005B77E6" w:rsidRPr="00200433" w:rsidRDefault="005B77E6" w:rsidP="005B77E6">
      <w:pPr>
        <w:jc w:val="both"/>
        <w:rPr>
          <w:rFonts w:cs="Arial"/>
          <w:bCs/>
          <w:sz w:val="22"/>
        </w:rPr>
      </w:pPr>
      <w:r w:rsidRPr="00200433">
        <w:rPr>
          <w:rFonts w:cs="Arial"/>
          <w:b/>
          <w:bCs/>
          <w:sz w:val="22"/>
        </w:rPr>
        <w:t>“EL PROVEEDOR”</w:t>
      </w:r>
      <w:r w:rsidRPr="00200433">
        <w:rPr>
          <w:rFonts w:cs="Arial"/>
          <w:bCs/>
          <w:sz w:val="22"/>
        </w:rPr>
        <w:t xml:space="preserve"> </w:t>
      </w:r>
      <w:r>
        <w:rPr>
          <w:rFonts w:cs="Arial"/>
          <w:bCs/>
          <w:sz w:val="22"/>
        </w:rPr>
        <w:t xml:space="preserve">previo al trámite de pago </w:t>
      </w:r>
      <w:r w:rsidRPr="00200433">
        <w:rPr>
          <w:rFonts w:cs="Arial"/>
          <w:bCs/>
          <w:sz w:val="22"/>
        </w:rPr>
        <w:t>deberá entregar para revisión del Comprobante Fiscal Digital por Internet (CFDI) por parte del Administrador de conjunto, así como del Jefe de Conservación de Unidad correspondiente, adscritos a la División de Inmuebles Centrales, dependiente de la Coordinación Técnica de Conservación y Servicios Complementarios de la Coordinación de Conservación y Servicios Generales, los siguientes documentos:</w:t>
      </w:r>
    </w:p>
    <w:p w:rsidR="005B77E6" w:rsidRDefault="005B77E6" w:rsidP="005B77E6">
      <w:pPr>
        <w:jc w:val="both"/>
        <w:rPr>
          <w:rFonts w:cs="Arial"/>
          <w:bCs/>
          <w:sz w:val="22"/>
        </w:rPr>
      </w:pPr>
    </w:p>
    <w:p w:rsidR="005B77E6" w:rsidRPr="00200433" w:rsidRDefault="005B77E6" w:rsidP="00BA240A">
      <w:pPr>
        <w:numPr>
          <w:ilvl w:val="0"/>
          <w:numId w:val="39"/>
        </w:numPr>
        <w:suppressAutoHyphens/>
        <w:spacing w:after="0" w:line="240" w:lineRule="auto"/>
        <w:ind w:left="426"/>
        <w:jc w:val="both"/>
        <w:rPr>
          <w:rFonts w:cs="Arial"/>
          <w:bCs/>
          <w:sz w:val="22"/>
        </w:rPr>
      </w:pPr>
      <w:r>
        <w:rPr>
          <w:rFonts w:cs="Arial"/>
          <w:bCs/>
          <w:sz w:val="22"/>
        </w:rPr>
        <w:t>R</w:t>
      </w:r>
      <w:r w:rsidRPr="00200433">
        <w:rPr>
          <w:rFonts w:cs="Arial"/>
          <w:bCs/>
          <w:sz w:val="22"/>
        </w:rPr>
        <w:t>epresentación impresa del Comprobante Fiscal Digital por Internet (CFDI).</w:t>
      </w:r>
    </w:p>
    <w:p w:rsidR="005B77E6" w:rsidRPr="00200433" w:rsidRDefault="005B77E6" w:rsidP="005B77E6">
      <w:pPr>
        <w:ind w:left="426"/>
        <w:jc w:val="both"/>
        <w:rPr>
          <w:rFonts w:cs="Arial"/>
          <w:bCs/>
          <w:sz w:val="22"/>
        </w:rPr>
      </w:pPr>
    </w:p>
    <w:p w:rsidR="005B77E6" w:rsidRPr="00200433" w:rsidRDefault="005B77E6" w:rsidP="00BA240A">
      <w:pPr>
        <w:numPr>
          <w:ilvl w:val="0"/>
          <w:numId w:val="39"/>
        </w:numPr>
        <w:suppressAutoHyphens/>
        <w:spacing w:after="0" w:line="240" w:lineRule="auto"/>
        <w:ind w:left="426"/>
        <w:jc w:val="both"/>
        <w:rPr>
          <w:rFonts w:cs="Arial"/>
          <w:bCs/>
          <w:sz w:val="22"/>
        </w:rPr>
      </w:pPr>
      <w:r w:rsidRPr="00200433">
        <w:rPr>
          <w:rFonts w:cs="Arial"/>
          <w:bCs/>
          <w:sz w:val="22"/>
        </w:rPr>
        <w:t xml:space="preserve">Acta </w:t>
      </w:r>
      <w:r>
        <w:rPr>
          <w:rFonts w:cs="Arial"/>
          <w:bCs/>
          <w:sz w:val="22"/>
        </w:rPr>
        <w:t xml:space="preserve">para </w:t>
      </w:r>
      <w:r w:rsidRPr="00200433">
        <w:rPr>
          <w:rFonts w:cs="Arial"/>
          <w:bCs/>
          <w:sz w:val="22"/>
        </w:rPr>
        <w:t>hace</w:t>
      </w:r>
      <w:r>
        <w:rPr>
          <w:rFonts w:cs="Arial"/>
          <w:bCs/>
          <w:sz w:val="22"/>
        </w:rPr>
        <w:t>r</w:t>
      </w:r>
      <w:r w:rsidRPr="00200433">
        <w:rPr>
          <w:rFonts w:cs="Arial"/>
          <w:bCs/>
          <w:sz w:val="22"/>
        </w:rPr>
        <w:t xml:space="preserve"> constar la recepción física de la prestación del servicio, elaborada y firmada por el Administrador de </w:t>
      </w:r>
      <w:r>
        <w:rPr>
          <w:rFonts w:cs="Arial"/>
          <w:bCs/>
          <w:sz w:val="22"/>
        </w:rPr>
        <w:t>C</w:t>
      </w:r>
      <w:r w:rsidRPr="00200433">
        <w:rPr>
          <w:rFonts w:cs="Arial"/>
          <w:bCs/>
          <w:sz w:val="22"/>
        </w:rPr>
        <w:t>onjunto y del Jefe de Conservación de Unidad correspondiente, adscritos a la División de Inmuebles Centrales, dependiente de la Coordinación Técnica de Conservación y Servicios Complementarios de la Coordinación de Conservación y Servicios Generales.</w:t>
      </w:r>
    </w:p>
    <w:p w:rsidR="005B77E6" w:rsidRPr="00200433" w:rsidRDefault="005B77E6" w:rsidP="005B77E6">
      <w:pPr>
        <w:ind w:left="426"/>
        <w:jc w:val="both"/>
        <w:rPr>
          <w:rFonts w:cs="Arial"/>
          <w:bCs/>
          <w:sz w:val="22"/>
        </w:rPr>
      </w:pPr>
    </w:p>
    <w:p w:rsidR="005B77E6" w:rsidRPr="00E05F9D" w:rsidRDefault="005B77E6" w:rsidP="00BA240A">
      <w:pPr>
        <w:numPr>
          <w:ilvl w:val="0"/>
          <w:numId w:val="39"/>
        </w:numPr>
        <w:suppressAutoHyphens/>
        <w:spacing w:after="0" w:line="240" w:lineRule="auto"/>
        <w:ind w:left="426"/>
        <w:jc w:val="both"/>
        <w:rPr>
          <w:rFonts w:cs="Arial"/>
          <w:bCs/>
          <w:sz w:val="22"/>
        </w:rPr>
      </w:pPr>
      <w:r w:rsidRPr="00200433">
        <w:rPr>
          <w:rFonts w:cs="Arial"/>
          <w:bCs/>
          <w:sz w:val="22"/>
        </w:rPr>
        <w:t>Original y copia del presente contrato para su debido cotejo.</w:t>
      </w:r>
    </w:p>
    <w:p w:rsidR="005B77E6" w:rsidRDefault="005B77E6" w:rsidP="005B77E6">
      <w:pPr>
        <w:ind w:left="426"/>
        <w:jc w:val="both"/>
        <w:rPr>
          <w:rFonts w:cs="Arial"/>
          <w:bCs/>
          <w:sz w:val="22"/>
        </w:rPr>
      </w:pPr>
    </w:p>
    <w:p w:rsidR="005B77E6" w:rsidRPr="00200433" w:rsidRDefault="005B77E6" w:rsidP="00BA240A">
      <w:pPr>
        <w:numPr>
          <w:ilvl w:val="0"/>
          <w:numId w:val="39"/>
        </w:numPr>
        <w:suppressAutoHyphens/>
        <w:spacing w:after="0" w:line="240" w:lineRule="auto"/>
        <w:ind w:left="426"/>
        <w:jc w:val="both"/>
        <w:rPr>
          <w:rFonts w:cs="Arial"/>
          <w:bCs/>
          <w:sz w:val="22"/>
          <w:lang w:eastAsia="es-ES"/>
        </w:rPr>
      </w:pPr>
      <w:r w:rsidRPr="00200433">
        <w:rPr>
          <w:rFonts w:cs="Arial"/>
          <w:bCs/>
          <w:sz w:val="22"/>
          <w:lang w:eastAsia="es-ES"/>
        </w:rPr>
        <w:t>Copia de los documentos vigentes referentes a: Opinión del cumplimiento de obligaciones fiscales y Constancia vigente de situación fiscal emitida por el Instituto del Fondo Nacional de la Vivienda para los Trabajadores (INFONAVIT).</w:t>
      </w:r>
    </w:p>
    <w:p w:rsidR="005B77E6" w:rsidRPr="00200433" w:rsidRDefault="005B77E6" w:rsidP="005B77E6">
      <w:pPr>
        <w:ind w:left="426"/>
        <w:jc w:val="both"/>
        <w:rPr>
          <w:rFonts w:cs="Arial"/>
          <w:bCs/>
          <w:sz w:val="22"/>
          <w:lang w:eastAsia="es-ES"/>
        </w:rPr>
      </w:pPr>
    </w:p>
    <w:p w:rsidR="005B77E6" w:rsidRPr="00200433" w:rsidRDefault="005B77E6" w:rsidP="00BA240A">
      <w:pPr>
        <w:numPr>
          <w:ilvl w:val="0"/>
          <w:numId w:val="39"/>
        </w:numPr>
        <w:suppressAutoHyphens/>
        <w:spacing w:after="0" w:line="240" w:lineRule="auto"/>
        <w:ind w:left="426"/>
        <w:jc w:val="both"/>
        <w:rPr>
          <w:rFonts w:cs="Arial"/>
          <w:bCs/>
          <w:sz w:val="22"/>
          <w:lang w:eastAsia="es-ES"/>
        </w:rPr>
      </w:pPr>
      <w:r w:rsidRPr="00200433">
        <w:rPr>
          <w:rFonts w:cs="Arial"/>
          <w:bCs/>
          <w:sz w:val="22"/>
        </w:rPr>
        <w:t>Copia de la garantía de cumplimiento del contrato.</w:t>
      </w:r>
    </w:p>
    <w:p w:rsidR="005B77E6" w:rsidRPr="00200433" w:rsidRDefault="005B77E6" w:rsidP="005B77E6">
      <w:pPr>
        <w:ind w:left="426"/>
        <w:jc w:val="both"/>
        <w:rPr>
          <w:rFonts w:cs="Arial"/>
          <w:bCs/>
          <w:sz w:val="22"/>
          <w:lang w:eastAsia="es-ES"/>
        </w:rPr>
      </w:pPr>
    </w:p>
    <w:p w:rsidR="005B77E6" w:rsidRDefault="005B77E6" w:rsidP="00BA240A">
      <w:pPr>
        <w:numPr>
          <w:ilvl w:val="0"/>
          <w:numId w:val="39"/>
        </w:numPr>
        <w:suppressAutoHyphens/>
        <w:spacing w:after="0" w:line="240" w:lineRule="auto"/>
        <w:ind w:left="426"/>
        <w:jc w:val="both"/>
        <w:rPr>
          <w:rFonts w:cs="Arial"/>
          <w:bCs/>
          <w:sz w:val="22"/>
        </w:rPr>
      </w:pPr>
      <w:r w:rsidRPr="00200433">
        <w:rPr>
          <w:rFonts w:cs="Arial"/>
          <w:bCs/>
          <w:sz w:val="22"/>
          <w:lang w:eastAsia="es-ES"/>
        </w:rPr>
        <w:t xml:space="preserve">Nota de crédito a favor de </w:t>
      </w:r>
      <w:r w:rsidRPr="00200433">
        <w:rPr>
          <w:rFonts w:cs="Arial"/>
          <w:b/>
          <w:bCs/>
          <w:sz w:val="22"/>
          <w:lang w:eastAsia="es-ES"/>
        </w:rPr>
        <w:t xml:space="preserve">“EL INSTITUTO” </w:t>
      </w:r>
      <w:r w:rsidRPr="00200433">
        <w:rPr>
          <w:rFonts w:cs="Arial"/>
          <w:bCs/>
          <w:sz w:val="22"/>
          <w:lang w:eastAsia="es-ES"/>
        </w:rPr>
        <w:t>por el importe de la sanción</w:t>
      </w:r>
      <w:r w:rsidRPr="00200433">
        <w:rPr>
          <w:rFonts w:cs="Arial"/>
          <w:b/>
          <w:bCs/>
          <w:sz w:val="22"/>
          <w:lang w:eastAsia="es-ES"/>
        </w:rPr>
        <w:t xml:space="preserve"> </w:t>
      </w:r>
      <w:r w:rsidRPr="00200433">
        <w:rPr>
          <w:rFonts w:cs="Arial"/>
          <w:bCs/>
          <w:sz w:val="22"/>
        </w:rPr>
        <w:t>en caso de entrega extemporánea de los servicios.</w:t>
      </w:r>
    </w:p>
    <w:p w:rsidR="005B77E6" w:rsidRPr="00200433" w:rsidRDefault="005B77E6" w:rsidP="005B77E6">
      <w:pPr>
        <w:ind w:left="426"/>
        <w:jc w:val="both"/>
        <w:rPr>
          <w:rFonts w:cs="Arial"/>
          <w:bCs/>
          <w:sz w:val="22"/>
        </w:rPr>
      </w:pPr>
    </w:p>
    <w:p w:rsidR="005B77E6" w:rsidRDefault="005B77E6" w:rsidP="005B77E6">
      <w:pPr>
        <w:jc w:val="both"/>
        <w:rPr>
          <w:rFonts w:cs="Arial"/>
          <w:bCs/>
          <w:sz w:val="22"/>
        </w:rPr>
      </w:pPr>
      <w:r w:rsidRPr="00456909">
        <w:rPr>
          <w:rFonts w:cs="Arial"/>
          <w:b/>
          <w:bCs/>
          <w:sz w:val="22"/>
        </w:rPr>
        <w:t>“EL PROVEEDOR”</w:t>
      </w:r>
      <w:r w:rsidRPr="00456909">
        <w:rPr>
          <w:rFonts w:cs="Arial"/>
          <w:bCs/>
          <w:sz w:val="22"/>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w:t>
      </w:r>
      <w:r>
        <w:rPr>
          <w:rFonts w:cs="Arial"/>
          <w:bCs/>
          <w:sz w:val="22"/>
        </w:rPr>
        <w:t>Demarcación Territorial</w:t>
      </w:r>
      <w:r w:rsidRPr="00456909">
        <w:rPr>
          <w:rFonts w:cs="Arial"/>
          <w:bCs/>
          <w:sz w:val="22"/>
        </w:rPr>
        <w:t xml:space="preserve"> Cuauhtémoc,</w:t>
      </w:r>
      <w:r>
        <w:rPr>
          <w:rFonts w:cs="Arial"/>
          <w:bCs/>
          <w:sz w:val="22"/>
        </w:rPr>
        <w:t xml:space="preserve"> en la</w:t>
      </w:r>
      <w:r w:rsidRPr="00456909">
        <w:rPr>
          <w:rFonts w:cs="Arial"/>
          <w:bCs/>
          <w:sz w:val="22"/>
        </w:rPr>
        <w:t xml:space="preserve"> Ciudad de México</w:t>
      </w:r>
      <w:r>
        <w:rPr>
          <w:rFonts w:cs="Arial"/>
          <w:bCs/>
          <w:sz w:val="22"/>
        </w:rPr>
        <w:t>.</w:t>
      </w:r>
    </w:p>
    <w:p w:rsidR="005B77E6" w:rsidRDefault="005B77E6" w:rsidP="005B77E6">
      <w:pPr>
        <w:jc w:val="both"/>
        <w:rPr>
          <w:rFonts w:cs="Arial"/>
          <w:bCs/>
          <w:sz w:val="22"/>
        </w:rPr>
      </w:pPr>
      <w:r w:rsidRPr="00126AC1">
        <w:rPr>
          <w:rFonts w:cs="Arial"/>
          <w:b/>
          <w:bCs/>
          <w:sz w:val="22"/>
        </w:rPr>
        <w:t>“EL PROVEEDOR”</w:t>
      </w:r>
      <w:r w:rsidRPr="00126AC1">
        <w:rPr>
          <w:rFonts w:cs="Arial"/>
          <w:bCs/>
          <w:sz w:val="22"/>
        </w:rPr>
        <w:t xml:space="preserve"> para cada uno de los pagos que efectivamente reciba, de acuerdo a esta cláusula, deberá de expedir a nombre de </w:t>
      </w:r>
      <w:r w:rsidRPr="00126AC1">
        <w:rPr>
          <w:rFonts w:cs="Arial"/>
          <w:b/>
          <w:bCs/>
          <w:sz w:val="22"/>
        </w:rPr>
        <w:t>“EL INSTITUTO”</w:t>
      </w:r>
      <w:r w:rsidRPr="00126AC1">
        <w:rPr>
          <w:rFonts w:cs="Arial"/>
          <w:bCs/>
          <w:sz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126AC1">
        <w:rPr>
          <w:rFonts w:cs="Arial"/>
          <w:b/>
          <w:bCs/>
          <w:sz w:val="22"/>
        </w:rPr>
        <w:t>“EL INSTITUTO”</w:t>
      </w:r>
      <w:r w:rsidRPr="00126AC1">
        <w:rPr>
          <w:rFonts w:cs="Arial"/>
          <w:bCs/>
          <w:sz w:val="22"/>
        </w:rPr>
        <w:t>.</w:t>
      </w:r>
    </w:p>
    <w:p w:rsidR="005B77E6" w:rsidRPr="00126AC1" w:rsidRDefault="005B77E6" w:rsidP="005B77E6">
      <w:pPr>
        <w:jc w:val="both"/>
        <w:rPr>
          <w:rFonts w:cs="Arial"/>
          <w:bCs/>
          <w:sz w:val="22"/>
        </w:rPr>
      </w:pPr>
    </w:p>
    <w:p w:rsidR="005B77E6" w:rsidRDefault="005B77E6" w:rsidP="005B77E6">
      <w:pPr>
        <w:jc w:val="both"/>
        <w:rPr>
          <w:rFonts w:cs="Arial"/>
          <w:bCs/>
          <w:sz w:val="22"/>
        </w:rPr>
      </w:pPr>
      <w:r w:rsidRPr="00456909">
        <w:rPr>
          <w:rFonts w:cs="Arial"/>
          <w:bCs/>
          <w:sz w:val="22"/>
        </w:rPr>
        <w:t xml:space="preserve">Para la validación de dichos comprobantes </w:t>
      </w:r>
      <w:r w:rsidRPr="00456909">
        <w:rPr>
          <w:rFonts w:cs="Arial"/>
          <w:b/>
          <w:bCs/>
          <w:sz w:val="22"/>
        </w:rPr>
        <w:t xml:space="preserve">“EL PROVEEDOR” </w:t>
      </w:r>
      <w:r w:rsidRPr="00456909">
        <w:rPr>
          <w:rFonts w:cs="Arial"/>
          <w:bCs/>
          <w:sz w:val="22"/>
        </w:rPr>
        <w:t xml:space="preserve">deberá cargar en internet, a través del portal de servicios a proveedores de la página de </w:t>
      </w:r>
      <w:r w:rsidRPr="00456909">
        <w:rPr>
          <w:rFonts w:cs="Arial"/>
          <w:b/>
          <w:bCs/>
          <w:sz w:val="22"/>
        </w:rPr>
        <w:t>“EL INSTITUTO”</w:t>
      </w:r>
      <w:r w:rsidRPr="00456909">
        <w:rPr>
          <w:rFonts w:cs="Arial"/>
          <w:bCs/>
          <w:sz w:val="22"/>
        </w:rPr>
        <w:t xml:space="preserve"> el archivo en formato XML, la validez de los mismos será determinada durante la carga y únicamente los comprobantes válidos serán procedentes para pago.</w:t>
      </w:r>
    </w:p>
    <w:p w:rsidR="005B77E6" w:rsidRPr="00456909" w:rsidRDefault="005B77E6" w:rsidP="005B77E6">
      <w:pPr>
        <w:jc w:val="both"/>
        <w:rPr>
          <w:rFonts w:cs="Arial"/>
          <w:bCs/>
          <w:sz w:val="22"/>
        </w:rPr>
      </w:pPr>
    </w:p>
    <w:p w:rsidR="005B77E6" w:rsidRPr="00456909" w:rsidRDefault="005B77E6" w:rsidP="005B77E6">
      <w:pPr>
        <w:jc w:val="both"/>
        <w:rPr>
          <w:rFonts w:cs="Arial"/>
          <w:bCs/>
          <w:sz w:val="22"/>
        </w:rPr>
      </w:pPr>
      <w:r w:rsidRPr="00456909">
        <w:rPr>
          <w:rFonts w:cs="Arial"/>
          <w:bCs/>
          <w:sz w:val="22"/>
        </w:rPr>
        <w:t>El pago se realizará mediante transferencia electrónica de fondos, a través del esquema electrónico interbancario que</w:t>
      </w:r>
      <w:r w:rsidRPr="00456909">
        <w:rPr>
          <w:rFonts w:cs="Arial"/>
          <w:b/>
          <w:bCs/>
          <w:sz w:val="22"/>
        </w:rPr>
        <w:t xml:space="preserve"> “EL INSTITUTO” </w:t>
      </w:r>
      <w:r w:rsidRPr="00456909">
        <w:rPr>
          <w:rFonts w:cs="Arial"/>
          <w:bCs/>
          <w:sz w:val="22"/>
        </w:rPr>
        <w:t>tiene en operación; para tal efecto,</w:t>
      </w:r>
      <w:r w:rsidRPr="00456909">
        <w:rPr>
          <w:rFonts w:cs="Arial"/>
          <w:b/>
          <w:bCs/>
          <w:sz w:val="22"/>
        </w:rPr>
        <w:t xml:space="preserve"> “EL PROVEEDOR” </w:t>
      </w:r>
      <w:r w:rsidRPr="00456909">
        <w:rPr>
          <w:rFonts w:cs="Arial"/>
          <w:bCs/>
          <w:sz w:val="22"/>
        </w:rPr>
        <w:t>proporcionará con oportunidad su número de cuenta, CLABE, banco y sucursal, a menos que</w:t>
      </w:r>
      <w:r w:rsidRPr="00456909">
        <w:rPr>
          <w:rFonts w:cs="Arial"/>
          <w:b/>
          <w:bCs/>
          <w:sz w:val="22"/>
        </w:rPr>
        <w:t xml:space="preserve"> “EL PROVEEDOR” </w:t>
      </w:r>
      <w:r w:rsidRPr="00456909">
        <w:rPr>
          <w:rFonts w:cs="Arial"/>
          <w:bCs/>
          <w:sz w:val="22"/>
        </w:rPr>
        <w:t xml:space="preserve">acredite en forma fehaciente la imposibilidad para ello. </w:t>
      </w:r>
    </w:p>
    <w:p w:rsidR="005B77E6" w:rsidRPr="00456909" w:rsidRDefault="005B77E6" w:rsidP="005B77E6">
      <w:pPr>
        <w:jc w:val="both"/>
        <w:rPr>
          <w:rFonts w:cs="Arial"/>
          <w:bCs/>
          <w:sz w:val="22"/>
        </w:rPr>
      </w:pPr>
    </w:p>
    <w:p w:rsidR="005B77E6" w:rsidRDefault="005B77E6" w:rsidP="005B77E6">
      <w:pPr>
        <w:jc w:val="both"/>
        <w:rPr>
          <w:rFonts w:cs="Arial"/>
          <w:bCs/>
          <w:sz w:val="22"/>
        </w:rPr>
      </w:pPr>
      <w:r w:rsidRPr="00456909">
        <w:rPr>
          <w:rFonts w:cs="Arial"/>
          <w:bCs/>
          <w:sz w:val="22"/>
        </w:rPr>
        <w:t>El pago se depositará en la fecha programada, a través del esquema interbancario si la cuenta bancaria de</w:t>
      </w:r>
      <w:r w:rsidRPr="00456909">
        <w:rPr>
          <w:rFonts w:cs="Arial"/>
          <w:b/>
          <w:bCs/>
          <w:sz w:val="22"/>
        </w:rPr>
        <w:t xml:space="preserve"> “EL PROVEEDOR” </w:t>
      </w:r>
      <w:r w:rsidRPr="00456909">
        <w:rPr>
          <w:rFonts w:cs="Arial"/>
          <w:bCs/>
          <w:sz w:val="22"/>
        </w:rPr>
        <w:t>está contratada con</w:t>
      </w:r>
      <w:r w:rsidRPr="00456909">
        <w:rPr>
          <w:rFonts w:cs="Arial"/>
          <w:b/>
          <w:bCs/>
          <w:sz w:val="22"/>
        </w:rPr>
        <w:t xml:space="preserve"> </w:t>
      </w:r>
      <w:r w:rsidRPr="00456909">
        <w:rPr>
          <w:rFonts w:cs="Arial"/>
          <w:bCs/>
          <w:sz w:val="22"/>
        </w:rPr>
        <w:t>BANORTE, BBVA BANCOMER, HSBC, O SCOTIABANK INVERLAT o a través del esquema interbancario vía SPEI (Sistema de Pagos Electrónicos Interbancarios), si la cuenta pertenece a un banco distinto a los antes mencionados.</w:t>
      </w:r>
    </w:p>
    <w:p w:rsidR="005B77E6" w:rsidRPr="00456909" w:rsidRDefault="005B77E6" w:rsidP="005B77E6">
      <w:pPr>
        <w:jc w:val="both"/>
        <w:rPr>
          <w:rFonts w:cs="Arial"/>
          <w:bCs/>
          <w:sz w:val="22"/>
        </w:rPr>
      </w:pPr>
    </w:p>
    <w:p w:rsidR="005B77E6" w:rsidRPr="005B77E6" w:rsidRDefault="005B77E6" w:rsidP="005B77E6">
      <w:pPr>
        <w:pStyle w:val="Default"/>
        <w:jc w:val="both"/>
        <w:rPr>
          <w:rFonts w:ascii="Arial" w:eastAsia="Calibri" w:hAnsi="Arial" w:cs="Arial"/>
          <w:sz w:val="22"/>
          <w:szCs w:val="22"/>
          <w:lang w:eastAsia="en-US"/>
        </w:rPr>
      </w:pPr>
      <w:r w:rsidRPr="005B77E6">
        <w:rPr>
          <w:rFonts w:ascii="Arial" w:hAnsi="Arial" w:cs="Arial"/>
          <w:bCs/>
          <w:sz w:val="22"/>
          <w:szCs w:val="22"/>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5B77E6" w:rsidRPr="00456909" w:rsidRDefault="005B77E6" w:rsidP="005B77E6">
      <w:pPr>
        <w:jc w:val="both"/>
        <w:rPr>
          <w:rFonts w:cs="Arial"/>
          <w:bCs/>
          <w:sz w:val="22"/>
        </w:rPr>
      </w:pPr>
    </w:p>
    <w:p w:rsidR="005B77E6" w:rsidRPr="00456909" w:rsidRDefault="005B77E6" w:rsidP="005B77E6">
      <w:pPr>
        <w:jc w:val="both"/>
        <w:rPr>
          <w:rFonts w:cs="Arial"/>
          <w:b/>
          <w:bCs/>
          <w:sz w:val="22"/>
        </w:rPr>
      </w:pPr>
      <w:r w:rsidRPr="00456909">
        <w:rPr>
          <w:rFonts w:cs="Arial"/>
          <w:bCs/>
          <w:sz w:val="22"/>
        </w:rPr>
        <w:t>En ningún caso se deberá autorizar el pago del servicio, sí no se ha determinado, calculado y notificado a</w:t>
      </w:r>
      <w:r w:rsidRPr="00456909">
        <w:rPr>
          <w:rFonts w:cs="Arial"/>
          <w:b/>
          <w:bCs/>
          <w:sz w:val="22"/>
        </w:rPr>
        <w:t xml:space="preserve"> “EL PROVEEDOR” </w:t>
      </w:r>
      <w:r w:rsidRPr="00456909">
        <w:rPr>
          <w:rFonts w:cs="Arial"/>
          <w:bCs/>
          <w:sz w:val="22"/>
        </w:rPr>
        <w:t>las penas convencionales o deducciones pactadas en el presente contrato, así como su registro y validación en el Sistema PREI Millenium.</w:t>
      </w:r>
      <w:r w:rsidRPr="00456909">
        <w:rPr>
          <w:rFonts w:cs="Arial"/>
          <w:b/>
          <w:bCs/>
          <w:sz w:val="22"/>
        </w:rPr>
        <w:t xml:space="preserve"> </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
          <w:bCs/>
          <w:sz w:val="22"/>
        </w:rPr>
        <w:t xml:space="preserve">“EL PROVEEDOR” </w:t>
      </w:r>
      <w:r w:rsidRPr="00456909">
        <w:rPr>
          <w:rFonts w:cs="Arial"/>
          <w:bCs/>
          <w:sz w:val="22"/>
        </w:rPr>
        <w:t xml:space="preserve">se obliga a no cancelar ante el SAT los CFDI a favor de </w:t>
      </w:r>
      <w:r w:rsidRPr="00456909">
        <w:rPr>
          <w:rFonts w:cs="Arial"/>
          <w:b/>
          <w:bCs/>
          <w:sz w:val="22"/>
        </w:rPr>
        <w:t xml:space="preserve">“EL INSTITUTO” </w:t>
      </w:r>
      <w:r w:rsidRPr="00456909">
        <w:rPr>
          <w:rFonts w:cs="Arial"/>
          <w:bCs/>
          <w:sz w:val="22"/>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
          <w:bCs/>
          <w:sz w:val="22"/>
        </w:rPr>
        <w:t xml:space="preserve">“EL PROVEEDOR” </w:t>
      </w:r>
      <w:r w:rsidRPr="00456909">
        <w:rPr>
          <w:rFonts w:cs="Arial"/>
          <w:bCs/>
          <w:sz w:val="22"/>
        </w:rPr>
        <w:t>deberá entregar el</w:t>
      </w:r>
      <w:r w:rsidRPr="00456909">
        <w:rPr>
          <w:rFonts w:cs="Arial"/>
          <w:b/>
          <w:bCs/>
          <w:sz w:val="22"/>
        </w:rPr>
        <w:t xml:space="preserve"> </w:t>
      </w:r>
      <w:r w:rsidRPr="00456909">
        <w:rPr>
          <w:rFonts w:cs="Arial"/>
          <w:bCs/>
          <w:sz w:val="22"/>
        </w:rPr>
        <w:t>CFDI a favor de</w:t>
      </w:r>
      <w:r w:rsidRPr="00456909">
        <w:rPr>
          <w:rFonts w:cs="Arial"/>
          <w:b/>
          <w:bCs/>
          <w:sz w:val="22"/>
        </w:rPr>
        <w:t xml:space="preserve"> “EL INSTITUTO” </w:t>
      </w:r>
      <w:r w:rsidRPr="00456909">
        <w:rPr>
          <w:rFonts w:cs="Arial"/>
          <w:bCs/>
          <w:sz w:val="22"/>
        </w:rPr>
        <w:t>por el importe de la aplicación de la pena convencional por atraso.</w:t>
      </w:r>
      <w:r w:rsidRPr="00456909">
        <w:rPr>
          <w:rFonts w:cs="Arial"/>
          <w:b/>
          <w:bCs/>
          <w:sz w:val="22"/>
        </w:rPr>
        <w:t xml:space="preserve"> </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Cs/>
          <w:sz w:val="22"/>
        </w:rPr>
        <w:t>Las Unidades Responsables del Gasto (URG) deberán registrar el contrato y su dictamen presupuestal en el Sistema PREI Millenium para el trámite de pago correspondiente.</w:t>
      </w:r>
    </w:p>
    <w:p w:rsidR="005B77E6" w:rsidRDefault="005B77E6" w:rsidP="005B77E6">
      <w:pPr>
        <w:jc w:val="both"/>
        <w:rPr>
          <w:rFonts w:cs="Arial"/>
          <w:sz w:val="22"/>
        </w:rPr>
      </w:pPr>
      <w:r w:rsidRPr="00200433">
        <w:rPr>
          <w:rFonts w:cs="Arial"/>
          <w:sz w:val="22"/>
          <w:lang w:val="es-ES_tradnl"/>
        </w:rPr>
        <w:t>E</w:t>
      </w:r>
      <w:r w:rsidRPr="00200433">
        <w:rPr>
          <w:rFonts w:cs="Arial"/>
          <w:sz w:val="22"/>
        </w:rPr>
        <w:t xml:space="preserve">n apego a los lineamientos para la verificación del cumplimiento de las obligaciones en materia de seguridad social de los proveedores y contratistas, de fecha 25 de mayo del 2015, </w:t>
      </w:r>
      <w:r w:rsidRPr="00200433">
        <w:rPr>
          <w:rFonts w:cs="Arial"/>
          <w:b/>
          <w:sz w:val="22"/>
        </w:rPr>
        <w:t>“EL PROVEEDOR”</w:t>
      </w:r>
      <w:r w:rsidRPr="00200433">
        <w:rPr>
          <w:rFonts w:cs="Arial"/>
          <w:sz w:val="22"/>
        </w:rPr>
        <w:t xml:space="preserve"> deberá presentar una copia de la opinión (positiva y vigente) por cada trámite de pago, la cual puede ser consultada a través de la página electrónica </w:t>
      </w:r>
      <w:hyperlink r:id="rId26" w:history="1">
        <w:r w:rsidRPr="00200433">
          <w:rPr>
            <w:rStyle w:val="Hipervnculo"/>
            <w:rFonts w:cs="Arial"/>
            <w:sz w:val="22"/>
          </w:rPr>
          <w:t>http://www.imss.gob.mx/tramites/cumplimiento-obligaciones</w:t>
        </w:r>
      </w:hyperlink>
      <w:r w:rsidRPr="00200433">
        <w:rPr>
          <w:rFonts w:cs="Arial"/>
          <w:sz w:val="22"/>
        </w:rPr>
        <w:t xml:space="preserve">, en los términos requeridos por </w:t>
      </w:r>
      <w:r w:rsidRPr="00200433">
        <w:rPr>
          <w:rFonts w:cs="Arial"/>
          <w:b/>
          <w:sz w:val="22"/>
        </w:rPr>
        <w:t>“EL INSTITUTO”</w:t>
      </w:r>
      <w:r w:rsidRPr="00200433">
        <w:rPr>
          <w:rFonts w:cs="Arial"/>
          <w:sz w:val="22"/>
        </w:rPr>
        <w:t>.</w:t>
      </w:r>
      <w:r>
        <w:rPr>
          <w:rFonts w:cs="Arial"/>
          <w:sz w:val="22"/>
        </w:rPr>
        <w:t xml:space="preserve"> </w:t>
      </w:r>
      <w:r>
        <w:rPr>
          <w:rFonts w:cs="Arial"/>
          <w:sz w:val="22"/>
          <w:highlight w:val="lightGray"/>
        </w:rPr>
        <w:t>(E</w:t>
      </w:r>
      <w:r w:rsidRPr="002D6169">
        <w:rPr>
          <w:rFonts w:cs="Arial"/>
          <w:sz w:val="22"/>
          <w:highlight w:val="lightGray"/>
        </w:rPr>
        <w:t xml:space="preserve">n caso de </w:t>
      </w:r>
      <w:r>
        <w:rPr>
          <w:rFonts w:cs="Arial"/>
          <w:sz w:val="22"/>
          <w:highlight w:val="lightGray"/>
        </w:rPr>
        <w:t>que el importe del contrato sea superior a $300,000.00 pesos</w:t>
      </w:r>
      <w:r w:rsidRPr="002D6169">
        <w:rPr>
          <w:rFonts w:cs="Arial"/>
          <w:sz w:val="22"/>
          <w:highlight w:val="lightGray"/>
        </w:rPr>
        <w:t>)</w:t>
      </w:r>
      <w:r>
        <w:rPr>
          <w:rFonts w:cs="Arial"/>
          <w:sz w:val="22"/>
        </w:rPr>
        <w:t>.</w:t>
      </w:r>
    </w:p>
    <w:p w:rsidR="005B77E6" w:rsidRDefault="005B77E6" w:rsidP="005B77E6">
      <w:pPr>
        <w:tabs>
          <w:tab w:val="left" w:pos="8647"/>
        </w:tabs>
        <w:ind w:right="-64"/>
        <w:jc w:val="both"/>
        <w:rPr>
          <w:rFonts w:cs="Arial"/>
          <w:sz w:val="22"/>
        </w:rPr>
      </w:pPr>
    </w:p>
    <w:p w:rsidR="005B77E6" w:rsidRDefault="005B77E6" w:rsidP="005B77E6">
      <w:pPr>
        <w:tabs>
          <w:tab w:val="left" w:pos="8647"/>
        </w:tabs>
        <w:ind w:right="-64"/>
        <w:jc w:val="both"/>
        <w:rPr>
          <w:rFonts w:cs="Arial"/>
          <w:sz w:val="22"/>
        </w:rPr>
      </w:pPr>
      <w:r w:rsidRPr="00456909">
        <w:rPr>
          <w:rFonts w:cs="Arial"/>
          <w:sz w:val="22"/>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Recepción.</w:t>
      </w:r>
    </w:p>
    <w:p w:rsidR="005B77E6" w:rsidRDefault="005B77E6" w:rsidP="005B77E6">
      <w:pPr>
        <w:tabs>
          <w:tab w:val="left" w:pos="8647"/>
        </w:tabs>
        <w:ind w:right="-64"/>
        <w:jc w:val="both"/>
        <w:rPr>
          <w:rFonts w:cs="Arial"/>
          <w:sz w:val="22"/>
        </w:rPr>
      </w:pPr>
    </w:p>
    <w:p w:rsidR="005B77E6" w:rsidRPr="00456909" w:rsidRDefault="005B77E6" w:rsidP="005B77E6">
      <w:pPr>
        <w:jc w:val="both"/>
        <w:rPr>
          <w:rFonts w:cs="Arial"/>
          <w:sz w:val="22"/>
        </w:rPr>
      </w:pPr>
      <w:r w:rsidRPr="00456909">
        <w:rPr>
          <w:rFonts w:cs="Arial"/>
          <w:sz w:val="22"/>
        </w:rPr>
        <w:t xml:space="preserve">Para que </w:t>
      </w:r>
      <w:r w:rsidRPr="00456909">
        <w:rPr>
          <w:rFonts w:cs="Arial"/>
          <w:b/>
          <w:sz w:val="22"/>
        </w:rPr>
        <w:t xml:space="preserve">“EL PROVEEDOR” </w:t>
      </w:r>
      <w:r w:rsidRPr="00456909">
        <w:rPr>
          <w:rFonts w:cs="Arial"/>
          <w:sz w:val="22"/>
        </w:rPr>
        <w:t xml:space="preserve">pueda celebrar un contrato de cesión de derechos de cobro, deberá notificarlo por escrito a </w:t>
      </w:r>
      <w:r w:rsidRPr="00456909">
        <w:rPr>
          <w:rFonts w:cs="Arial"/>
          <w:b/>
          <w:sz w:val="22"/>
        </w:rPr>
        <w:t>“EL INSTITUTO”</w:t>
      </w:r>
      <w:r w:rsidRPr="00456909">
        <w:rPr>
          <w:rFonts w:cs="Arial"/>
          <w:sz w:val="22"/>
        </w:rPr>
        <w:t xml:space="preserve"> con un mínimo de 5 días naturales anteriores a la fecha de pago programada; el Administrador del Contrato o, en su caso, el Titular del Área Requirente, deberá entregar los documentos sustantivos de dicha cesión al área responsable de </w:t>
      </w:r>
      <w:r>
        <w:rPr>
          <w:rFonts w:cs="Arial"/>
          <w:sz w:val="22"/>
        </w:rPr>
        <w:t>realizar el proceso</w:t>
      </w:r>
      <w:r w:rsidRPr="00456909">
        <w:rPr>
          <w:rFonts w:cs="Arial"/>
          <w:sz w:val="22"/>
        </w:rPr>
        <w:t>, conforme al “Procedimiento para la recepción, glosa y aprobación de documentos presentados para trámite de pago y la constitución, modificación, cancelación, operación y control de fondos fijos”.</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Cs/>
          <w:sz w:val="22"/>
        </w:rPr>
        <w:t>De igual forma procederá en caso de que celebre contrato de cesión de derechos de cobro a través de factoraje financiero conforme al</w:t>
      </w:r>
      <w:r w:rsidRPr="00456909">
        <w:rPr>
          <w:rFonts w:cs="Arial"/>
          <w:b/>
          <w:bCs/>
          <w:sz w:val="22"/>
        </w:rPr>
        <w:t xml:space="preserve"> </w:t>
      </w:r>
      <w:r w:rsidRPr="00456909">
        <w:rPr>
          <w:rFonts w:cs="Arial"/>
          <w:bCs/>
          <w:sz w:val="22"/>
        </w:rPr>
        <w:t>Programa de Cadenas Productivas de Nacional Financiera, S.N.C., Institución de Banca de Desarrollo.</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Cs/>
          <w:sz w:val="22"/>
        </w:rPr>
        <w:t>En caso de que</w:t>
      </w:r>
      <w:r w:rsidRPr="00456909">
        <w:rPr>
          <w:rFonts w:cs="Arial"/>
          <w:b/>
          <w:bCs/>
          <w:sz w:val="22"/>
        </w:rPr>
        <w:t xml:space="preserve"> “EL PROVEEDOR” </w:t>
      </w:r>
      <w:r w:rsidRPr="00456909">
        <w:rPr>
          <w:rFonts w:cs="Arial"/>
          <w:bCs/>
          <w:sz w:val="22"/>
        </w:rPr>
        <w:t>reciba pagos en exceso deberá reintegrar las cantidades pagadas en exceso más los intereses correspondientes, conforme a la tasa que establezca la</w:t>
      </w:r>
      <w:r w:rsidRPr="00456909">
        <w:rPr>
          <w:rFonts w:cs="Arial"/>
          <w:b/>
          <w:bCs/>
          <w:sz w:val="22"/>
        </w:rPr>
        <w:t xml:space="preserve"> </w:t>
      </w:r>
      <w:r w:rsidRPr="00456909">
        <w:rPr>
          <w:rFonts w:cs="Arial"/>
          <w:bCs/>
          <w:sz w:val="22"/>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Pr>
          <w:rFonts w:cs="Arial"/>
          <w:b/>
          <w:bCs/>
          <w:sz w:val="22"/>
        </w:rPr>
        <w:t xml:space="preserve"> “EL INSTITUTO”</w:t>
      </w:r>
      <w:r w:rsidRPr="00387EAE">
        <w:rPr>
          <w:rFonts w:cs="Arial"/>
          <w:bCs/>
          <w:sz w:val="22"/>
        </w:rPr>
        <w:t>.</w:t>
      </w:r>
    </w:p>
    <w:p w:rsidR="005B77E6" w:rsidRPr="00456909" w:rsidRDefault="005B77E6" w:rsidP="005B77E6">
      <w:pPr>
        <w:jc w:val="both"/>
        <w:rPr>
          <w:rFonts w:cs="Arial"/>
          <w:b/>
          <w:bCs/>
          <w:sz w:val="22"/>
        </w:rPr>
      </w:pPr>
    </w:p>
    <w:p w:rsidR="005B77E6" w:rsidRPr="00456909" w:rsidRDefault="005B77E6" w:rsidP="005B77E6">
      <w:pPr>
        <w:tabs>
          <w:tab w:val="left" w:pos="796"/>
          <w:tab w:val="left" w:pos="10578"/>
        </w:tabs>
        <w:jc w:val="both"/>
        <w:rPr>
          <w:rFonts w:cs="Arial"/>
          <w:sz w:val="22"/>
        </w:rPr>
      </w:pPr>
      <w:r w:rsidRPr="00456909">
        <w:rPr>
          <w:rFonts w:cs="Arial"/>
          <w:sz w:val="22"/>
        </w:rPr>
        <w:t xml:space="preserve">En caso de que </w:t>
      </w:r>
      <w:r w:rsidRPr="00456909">
        <w:rPr>
          <w:rFonts w:cs="Arial"/>
          <w:b/>
          <w:sz w:val="22"/>
        </w:rPr>
        <w:t>“EL PROVEEDOR”</w:t>
      </w:r>
      <w:r w:rsidRPr="00456909">
        <w:rPr>
          <w:rFonts w:cs="Arial"/>
          <w:sz w:val="22"/>
        </w:rPr>
        <w:t xml:space="preserve"> presente su CFDI o factura con errores o deficiencias, conforme a lo previsto en los artículos 89 y 90 del Reglamento de la Ley de Adquisiciones, Arrendamientos y Servicios del Sector Público, </w:t>
      </w:r>
      <w:r w:rsidRPr="00456909">
        <w:rPr>
          <w:rFonts w:cs="Arial"/>
          <w:b/>
          <w:bCs/>
          <w:iCs/>
          <w:sz w:val="22"/>
        </w:rPr>
        <w:t xml:space="preserve">“EL INSTITUTO” </w:t>
      </w:r>
      <w:r w:rsidRPr="00456909">
        <w:rPr>
          <w:rFonts w:cs="Arial"/>
          <w:sz w:val="22"/>
        </w:rPr>
        <w:t xml:space="preserve">dentro de los 3 (tres) días hábiles siguientes a la recepción de la misma, indicará por escrito a </w:t>
      </w:r>
      <w:r w:rsidRPr="00456909">
        <w:rPr>
          <w:rFonts w:cs="Arial"/>
          <w:b/>
          <w:sz w:val="22"/>
        </w:rPr>
        <w:t>“EL PROVEEDOR”</w:t>
      </w:r>
      <w:r w:rsidRPr="00456909">
        <w:rPr>
          <w:rFonts w:cs="Arial"/>
          <w:sz w:val="22"/>
        </w:rPr>
        <w:t xml:space="preserve"> las deficiencias o errores que deberá corregir. El periodo que transcurra a partir de la entrega del citado escrito y hasta que </w:t>
      </w:r>
      <w:r w:rsidRPr="00456909">
        <w:rPr>
          <w:rFonts w:cs="Arial"/>
          <w:b/>
          <w:sz w:val="22"/>
        </w:rPr>
        <w:t xml:space="preserve">“EL PROVEEDOR” </w:t>
      </w:r>
      <w:r w:rsidRPr="00456909">
        <w:rPr>
          <w:rFonts w:cs="Arial"/>
          <w:sz w:val="22"/>
        </w:rPr>
        <w:t>presente las correcciones no se computará dentro del plazo estipulado para el pago.</w:t>
      </w:r>
    </w:p>
    <w:p w:rsidR="005B77E6" w:rsidRPr="00456909" w:rsidRDefault="005B77E6" w:rsidP="005B77E6">
      <w:pPr>
        <w:jc w:val="both"/>
        <w:rPr>
          <w:rFonts w:cs="Arial"/>
          <w:b/>
          <w:bCs/>
          <w:sz w:val="22"/>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w:t>
      </w:r>
      <w:r>
        <w:rPr>
          <w:rFonts w:cs="Arial"/>
          <w:sz w:val="22"/>
          <w:bdr w:val="none" w:sz="0" w:space="0" w:color="auto" w:frame="1"/>
        </w:rPr>
        <w:t xml:space="preserve">de </w:t>
      </w:r>
      <w:r w:rsidRPr="00D87185">
        <w:rPr>
          <w:rFonts w:cs="Arial"/>
          <w:b/>
          <w:sz w:val="22"/>
          <w:bdr w:val="none" w:sz="0" w:space="0" w:color="auto" w:frame="1"/>
        </w:rPr>
        <w:t>“EL PROVEEDOR”</w:t>
      </w:r>
      <w:r>
        <w:rPr>
          <w:rFonts w:cs="Arial"/>
          <w:sz w:val="22"/>
          <w:bdr w:val="none" w:sz="0" w:space="0" w:color="auto" w:frame="1"/>
        </w:rPr>
        <w:t xml:space="preserve"> </w:t>
      </w:r>
      <w:r w:rsidRPr="00456909">
        <w:rPr>
          <w:rFonts w:cs="Arial"/>
          <w:sz w:val="22"/>
          <w:bdr w:val="none" w:sz="0" w:space="0" w:color="auto" w:frame="1"/>
        </w:rPr>
        <w:t xml:space="preserve">acompañada de los documentos siguientes: </w:t>
      </w:r>
    </w:p>
    <w:p w:rsidR="005B77E6" w:rsidRPr="00456909" w:rsidRDefault="005B77E6" w:rsidP="005B77E6">
      <w:pPr>
        <w:jc w:val="both"/>
        <w:rPr>
          <w:rFonts w:cs="Arial"/>
          <w:sz w:val="22"/>
          <w:bdr w:val="none" w:sz="0" w:space="0" w:color="auto" w:frame="1"/>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xml:space="preserve">• Copia de la identificación oficial vigente con fotografía y firma de la persona que haya realizado los trámites relacionados con el procedimiento de contratación. </w:t>
      </w:r>
    </w:p>
    <w:p w:rsidR="005B77E6" w:rsidRPr="00456909" w:rsidRDefault="005B77E6" w:rsidP="005B77E6">
      <w:pPr>
        <w:jc w:val="both"/>
        <w:rPr>
          <w:rFonts w:cs="Arial"/>
          <w:sz w:val="22"/>
          <w:bdr w:val="none" w:sz="0" w:space="0" w:color="auto" w:frame="1"/>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El CFDI que reúna los requisitos de los artículos 29 y 29-A del CFF, 37 al 40 del RCFF y, en su caso, la Resolución de la Miscelánea Fiscal</w:t>
      </w:r>
      <w:r>
        <w:rPr>
          <w:rFonts w:cs="Arial"/>
          <w:sz w:val="22"/>
          <w:bdr w:val="none" w:sz="0" w:space="0" w:color="auto" w:frame="1"/>
        </w:rPr>
        <w:t xml:space="preserve"> del Ejercicio que corresponda.</w:t>
      </w:r>
    </w:p>
    <w:p w:rsidR="005B77E6" w:rsidRPr="00456909" w:rsidRDefault="005B77E6" w:rsidP="005B77E6">
      <w:pPr>
        <w:jc w:val="both"/>
        <w:rPr>
          <w:rFonts w:cs="Arial"/>
          <w:sz w:val="22"/>
          <w:bdr w:val="none" w:sz="0" w:space="0" w:color="auto" w:frame="1"/>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r>
        <w:rPr>
          <w:rFonts w:cs="Arial"/>
          <w:sz w:val="22"/>
          <w:bdr w:val="none" w:sz="0" w:space="0" w:color="auto" w:frame="1"/>
        </w:rPr>
        <w:t>.</w:t>
      </w:r>
    </w:p>
    <w:p w:rsidR="005B77E6" w:rsidRPr="00456909" w:rsidRDefault="005B77E6" w:rsidP="005B77E6">
      <w:pPr>
        <w:rPr>
          <w:rFonts w:cs="Arial"/>
          <w:sz w:val="22"/>
        </w:rPr>
      </w:pPr>
    </w:p>
    <w:p w:rsidR="005B77E6" w:rsidRDefault="005B77E6" w:rsidP="005B77E6">
      <w:pPr>
        <w:jc w:val="both"/>
        <w:rPr>
          <w:rFonts w:cs="Arial"/>
          <w:bCs/>
          <w:sz w:val="22"/>
        </w:rPr>
      </w:pPr>
      <w:r w:rsidRPr="00456909">
        <w:rPr>
          <w:rFonts w:cs="Arial"/>
          <w:bCs/>
          <w:sz w:val="22"/>
        </w:rPr>
        <w:t>El pago del servicio quedará condicionado proporcionalmente al pago que</w:t>
      </w:r>
      <w:r w:rsidRPr="00456909">
        <w:rPr>
          <w:rFonts w:cs="Arial"/>
          <w:b/>
          <w:bCs/>
          <w:sz w:val="22"/>
        </w:rPr>
        <w:t xml:space="preserve"> “EL PROVEEDOR” </w:t>
      </w:r>
      <w:r w:rsidRPr="00456909">
        <w:rPr>
          <w:rFonts w:cs="Arial"/>
          <w:bCs/>
          <w:sz w:val="22"/>
        </w:rPr>
        <w:t>deba efectuar por concepto de penas convencionales por atraso y/o por concepto de deducciones. En ambos casos,</w:t>
      </w:r>
      <w:r w:rsidRPr="00456909">
        <w:rPr>
          <w:rFonts w:cs="Arial"/>
          <w:b/>
          <w:bCs/>
          <w:sz w:val="22"/>
        </w:rPr>
        <w:t xml:space="preserve"> “EL INSTITUTO” </w:t>
      </w:r>
      <w:r w:rsidRPr="00456909">
        <w:rPr>
          <w:rFonts w:cs="Arial"/>
          <w:bCs/>
          <w:sz w:val="22"/>
        </w:rPr>
        <w:t>realizará las retenciones correspondientes sobre el CFDI</w:t>
      </w:r>
      <w:r w:rsidRPr="00456909">
        <w:rPr>
          <w:rFonts w:cs="Arial"/>
          <w:b/>
          <w:bCs/>
          <w:sz w:val="22"/>
        </w:rPr>
        <w:t xml:space="preserve"> </w:t>
      </w:r>
      <w:r w:rsidRPr="00456909">
        <w:rPr>
          <w:rFonts w:cs="Arial"/>
          <w:bCs/>
          <w:sz w:val="22"/>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456909">
        <w:rPr>
          <w:rFonts w:cs="Arial"/>
          <w:b/>
          <w:bCs/>
          <w:sz w:val="22"/>
        </w:rPr>
        <w:t xml:space="preserve"> </w:t>
      </w:r>
      <w:r w:rsidRPr="00456909">
        <w:rPr>
          <w:rFonts w:cs="Arial"/>
          <w:bCs/>
          <w:sz w:val="22"/>
        </w:rPr>
        <w:t>R</w:t>
      </w:r>
      <w:r>
        <w:rPr>
          <w:rFonts w:cs="Arial"/>
          <w:bCs/>
          <w:sz w:val="22"/>
        </w:rPr>
        <w:t xml:space="preserve">eglamento de la </w:t>
      </w:r>
      <w:r w:rsidRPr="00456909">
        <w:rPr>
          <w:rFonts w:cs="Arial"/>
          <w:bCs/>
          <w:sz w:val="22"/>
        </w:rPr>
        <w:t>L</w:t>
      </w:r>
      <w:r>
        <w:rPr>
          <w:rFonts w:cs="Arial"/>
          <w:bCs/>
          <w:sz w:val="22"/>
        </w:rPr>
        <w:t xml:space="preserve">ey de </w:t>
      </w:r>
      <w:r w:rsidRPr="00456909">
        <w:rPr>
          <w:rFonts w:cs="Arial"/>
          <w:bCs/>
          <w:sz w:val="22"/>
        </w:rPr>
        <w:t>A</w:t>
      </w:r>
      <w:r>
        <w:rPr>
          <w:rFonts w:cs="Arial"/>
          <w:bCs/>
          <w:sz w:val="22"/>
        </w:rPr>
        <w:t xml:space="preserve">dquisiciones, </w:t>
      </w:r>
      <w:r w:rsidRPr="00456909">
        <w:rPr>
          <w:rFonts w:cs="Arial"/>
          <w:bCs/>
          <w:sz w:val="22"/>
        </w:rPr>
        <w:t>A</w:t>
      </w:r>
      <w:r>
        <w:rPr>
          <w:rFonts w:cs="Arial"/>
          <w:bCs/>
          <w:sz w:val="22"/>
        </w:rPr>
        <w:t xml:space="preserve">rrendamientos y </w:t>
      </w:r>
      <w:r w:rsidRPr="00456909">
        <w:rPr>
          <w:rFonts w:cs="Arial"/>
          <w:bCs/>
          <w:sz w:val="22"/>
        </w:rPr>
        <w:t>S</w:t>
      </w:r>
      <w:r>
        <w:rPr>
          <w:rFonts w:cs="Arial"/>
          <w:bCs/>
          <w:sz w:val="22"/>
        </w:rPr>
        <w:t xml:space="preserve">ervicios del </w:t>
      </w:r>
      <w:r w:rsidRPr="00456909">
        <w:rPr>
          <w:rFonts w:cs="Arial"/>
          <w:bCs/>
          <w:sz w:val="22"/>
        </w:rPr>
        <w:t>S</w:t>
      </w:r>
      <w:r>
        <w:rPr>
          <w:rFonts w:cs="Arial"/>
          <w:bCs/>
          <w:sz w:val="22"/>
        </w:rPr>
        <w:t xml:space="preserve">ector </w:t>
      </w:r>
      <w:r w:rsidRPr="00456909">
        <w:rPr>
          <w:rFonts w:cs="Arial"/>
          <w:bCs/>
          <w:sz w:val="22"/>
        </w:rPr>
        <w:t>P</w:t>
      </w:r>
      <w:r>
        <w:rPr>
          <w:rFonts w:cs="Arial"/>
          <w:bCs/>
          <w:sz w:val="22"/>
        </w:rPr>
        <w:t>úblico</w:t>
      </w:r>
      <w:r w:rsidRPr="00456909">
        <w:rPr>
          <w:rFonts w:cs="Arial"/>
          <w:bCs/>
          <w:sz w:val="22"/>
        </w:rPr>
        <w:t>.</w:t>
      </w:r>
    </w:p>
    <w:p w:rsidR="005B77E6" w:rsidRDefault="005B77E6" w:rsidP="005B77E6">
      <w:pPr>
        <w:jc w:val="both"/>
        <w:rPr>
          <w:rFonts w:cs="Arial"/>
          <w:bCs/>
          <w:sz w:val="22"/>
        </w:rPr>
      </w:pPr>
    </w:p>
    <w:p w:rsidR="005B77E6" w:rsidRPr="00E85C4B" w:rsidRDefault="005B77E6" w:rsidP="005B77E6">
      <w:pPr>
        <w:jc w:val="both"/>
        <w:rPr>
          <w:rFonts w:cs="Arial"/>
          <w:bCs/>
          <w:sz w:val="22"/>
          <w:highlight w:val="lightGray"/>
        </w:rPr>
      </w:pPr>
      <w:r w:rsidRPr="00E85C4B">
        <w:rPr>
          <w:rFonts w:cs="Arial"/>
          <w:bCs/>
          <w:sz w:val="22"/>
          <w:highlight w:val="lightGray"/>
        </w:rPr>
        <w:t>EN CASO DE QUE EXISTA PARTICIPACIÓN CONJUNTA.</w:t>
      </w:r>
    </w:p>
    <w:p w:rsidR="005B77E6" w:rsidRPr="00126AC1" w:rsidRDefault="005B77E6" w:rsidP="005B77E6">
      <w:pPr>
        <w:jc w:val="both"/>
        <w:rPr>
          <w:rFonts w:cs="Arial"/>
          <w:bCs/>
          <w:sz w:val="22"/>
        </w:rPr>
      </w:pPr>
      <w:r w:rsidRPr="00E85C4B">
        <w:rPr>
          <w:rFonts w:cs="Arial"/>
          <w:bCs/>
          <w:sz w:val="22"/>
          <w:highlight w:val="lightGray"/>
        </w:rPr>
        <w:t xml:space="preserve">Para efectos del cobro de sus CFDI, deberá presentarse por </w:t>
      </w:r>
      <w:r w:rsidRPr="00E85C4B">
        <w:rPr>
          <w:rFonts w:cs="Arial"/>
          <w:b/>
          <w:bCs/>
          <w:sz w:val="22"/>
          <w:highlight w:val="lightGray"/>
        </w:rPr>
        <w:t>“EL PROVEEDOR”</w:t>
      </w:r>
      <w:r w:rsidRPr="00E85C4B">
        <w:rPr>
          <w:rFonts w:cs="Arial"/>
          <w:bCs/>
          <w:sz w:val="22"/>
          <w:highlight w:val="lightGray"/>
        </w:rPr>
        <w:t xml:space="preserve"> que se haya establecido en el convenio de participación conjunta, el cual se agrega al presente instrumento jurídico como </w:t>
      </w:r>
      <w:r w:rsidRPr="00E85C4B">
        <w:rPr>
          <w:rFonts w:cs="Arial"/>
          <w:b/>
          <w:bCs/>
          <w:sz w:val="22"/>
          <w:highlight w:val="lightGray"/>
        </w:rPr>
        <w:t>Anexo __ (____)</w:t>
      </w:r>
      <w:r w:rsidRPr="00E85C4B">
        <w:rPr>
          <w:rFonts w:cs="Arial"/>
          <w:bCs/>
          <w:sz w:val="22"/>
          <w:highlight w:val="lightGray"/>
        </w:rPr>
        <w:t xml:space="preserve">, en el entendido de que </w:t>
      </w:r>
      <w:r w:rsidRPr="00E85C4B">
        <w:rPr>
          <w:rFonts w:cs="Arial"/>
          <w:b/>
          <w:bCs/>
          <w:sz w:val="22"/>
          <w:highlight w:val="lightGray"/>
        </w:rPr>
        <w:t>“EL INSTITUTO”</w:t>
      </w:r>
      <w:r w:rsidRPr="00E85C4B">
        <w:rPr>
          <w:rFonts w:cs="Arial"/>
          <w:bCs/>
          <w:sz w:val="22"/>
          <w:highlight w:val="lightGray"/>
        </w:rPr>
        <w:t xml:space="preserve"> no será responsable de la manera en que hayan acordado la distribución del pago.</w:t>
      </w:r>
    </w:p>
    <w:p w:rsidR="005B77E6" w:rsidRDefault="005B77E6" w:rsidP="005B77E6">
      <w:pPr>
        <w:jc w:val="both"/>
        <w:rPr>
          <w:rFonts w:cs="Arial"/>
          <w:bCs/>
          <w:sz w:val="22"/>
        </w:rPr>
      </w:pPr>
    </w:p>
    <w:p w:rsidR="005B77E6" w:rsidRPr="00126AC1" w:rsidRDefault="005B77E6" w:rsidP="005B77E6">
      <w:pPr>
        <w:tabs>
          <w:tab w:val="left" w:pos="142"/>
        </w:tabs>
        <w:jc w:val="both"/>
        <w:rPr>
          <w:rFonts w:cs="Arial"/>
          <w:sz w:val="22"/>
        </w:rPr>
      </w:pPr>
      <w:r w:rsidRPr="00FE54EC">
        <w:rPr>
          <w:rFonts w:cs="Arial"/>
          <w:b/>
          <w:bCs/>
          <w:iCs/>
          <w:sz w:val="22"/>
        </w:rPr>
        <w:t>CUARTA.-</w:t>
      </w:r>
      <w:r w:rsidRPr="00456909">
        <w:rPr>
          <w:rFonts w:cs="Arial"/>
          <w:b/>
          <w:bCs/>
          <w:iCs/>
          <w:sz w:val="22"/>
        </w:rPr>
        <w:t xml:space="preserve"> PLAZO, LUGAR Y CONDICIONES DE LA PRESTACIÓN DEL SERVICIO.- </w:t>
      </w:r>
      <w:r w:rsidRPr="00456909">
        <w:rPr>
          <w:rFonts w:cs="Arial"/>
          <w:b/>
          <w:sz w:val="22"/>
        </w:rPr>
        <w:t>“EL PROVEEDOR”</w:t>
      </w:r>
      <w:r w:rsidRPr="00456909">
        <w:rPr>
          <w:rFonts w:cs="Arial"/>
          <w:sz w:val="22"/>
        </w:rPr>
        <w:t xml:space="preserve"> se obliga a prestar a </w:t>
      </w:r>
      <w:r w:rsidRPr="00456909">
        <w:rPr>
          <w:rFonts w:cs="Arial"/>
          <w:b/>
          <w:sz w:val="22"/>
        </w:rPr>
        <w:t xml:space="preserve">“EL INSTITUTO” </w:t>
      </w:r>
      <w:r w:rsidRPr="00456909">
        <w:rPr>
          <w:rFonts w:cs="Arial"/>
          <w:sz w:val="22"/>
        </w:rPr>
        <w:t>el servicio que se menciona en la</w:t>
      </w:r>
      <w:r w:rsidRPr="00456909">
        <w:rPr>
          <w:rFonts w:cs="Arial"/>
          <w:b/>
          <w:sz w:val="22"/>
        </w:rPr>
        <w:t xml:space="preserve"> </w:t>
      </w:r>
      <w:r w:rsidRPr="00456909">
        <w:rPr>
          <w:rFonts w:cs="Arial"/>
          <w:sz w:val="22"/>
        </w:rPr>
        <w:t xml:space="preserve">Cláusula Primera del presente instrumento jurídico, conforme a lo establecido en el Anexo Técnico y en los Términos y Condiciones integrados en el </w:t>
      </w:r>
      <w:r w:rsidRPr="00456909">
        <w:rPr>
          <w:rFonts w:cs="Arial"/>
          <w:b/>
          <w:sz w:val="22"/>
        </w:rPr>
        <w:t xml:space="preserve">Anexo </w:t>
      </w:r>
      <w:r>
        <w:rPr>
          <w:rFonts w:cs="Arial"/>
          <w:b/>
          <w:sz w:val="22"/>
        </w:rPr>
        <w:t>__</w:t>
      </w:r>
      <w:r w:rsidRPr="00456909">
        <w:rPr>
          <w:rFonts w:cs="Arial"/>
          <w:b/>
          <w:sz w:val="22"/>
        </w:rPr>
        <w:t xml:space="preserve"> (</w:t>
      </w:r>
      <w:r>
        <w:rPr>
          <w:rFonts w:cs="Arial"/>
          <w:b/>
          <w:sz w:val="22"/>
        </w:rPr>
        <w:t>___</w:t>
      </w:r>
      <w:r w:rsidRPr="00456909">
        <w:rPr>
          <w:rFonts w:cs="Arial"/>
          <w:b/>
          <w:sz w:val="22"/>
        </w:rPr>
        <w:t xml:space="preserve">) </w:t>
      </w:r>
      <w:r w:rsidRPr="00456909">
        <w:rPr>
          <w:rFonts w:cs="Arial"/>
          <w:sz w:val="22"/>
        </w:rPr>
        <w:t>de este instrumento jurídico</w:t>
      </w:r>
      <w:r>
        <w:rPr>
          <w:rFonts w:cs="Arial"/>
          <w:sz w:val="22"/>
        </w:rPr>
        <w:t xml:space="preserve">, </w:t>
      </w:r>
      <w:r w:rsidRPr="00126AC1">
        <w:rPr>
          <w:rFonts w:cs="Arial"/>
          <w:bCs/>
          <w:sz w:val="22"/>
        </w:rPr>
        <w:t xml:space="preserve">apegándose a las condiciones, alcances y características detalladas en la Convocatoria, Junta de Aclaraciones </w:t>
      </w:r>
      <w:r w:rsidRPr="0080436F">
        <w:rPr>
          <w:rFonts w:cs="Arial"/>
          <w:bCs/>
          <w:sz w:val="22"/>
          <w:highlight w:val="lightGray"/>
        </w:rPr>
        <w:t>(en su caso)</w:t>
      </w:r>
      <w:r w:rsidRPr="00126AC1">
        <w:rPr>
          <w:rFonts w:cs="Arial"/>
          <w:bCs/>
          <w:sz w:val="22"/>
        </w:rPr>
        <w:t xml:space="preserve"> y Acta de ______________del procedimiento del cual deriva el presente contrato, disponibles para su consulta en el Portal de Compras Gubernamentales CompraNet, </w:t>
      </w:r>
      <w:r w:rsidRPr="00126AC1">
        <w:rPr>
          <w:rFonts w:cs="Arial"/>
          <w:sz w:val="22"/>
        </w:rPr>
        <w:t>y de acuerdo con lo siguiente:</w:t>
      </w:r>
    </w:p>
    <w:p w:rsidR="005B77E6" w:rsidRPr="00456909" w:rsidRDefault="005B77E6" w:rsidP="005B77E6">
      <w:pPr>
        <w:tabs>
          <w:tab w:val="left" w:pos="142"/>
        </w:tabs>
        <w:jc w:val="both"/>
        <w:rPr>
          <w:rFonts w:cs="Arial"/>
          <w:b/>
          <w:sz w:val="22"/>
        </w:rPr>
      </w:pPr>
    </w:p>
    <w:p w:rsidR="005B77E6" w:rsidRPr="008D10D0" w:rsidRDefault="005B77E6" w:rsidP="008D10D0">
      <w:pPr>
        <w:rPr>
          <w:bCs/>
          <w:sz w:val="22"/>
        </w:rPr>
      </w:pPr>
      <w:bookmarkStart w:id="232" w:name="_Toc10113337"/>
      <w:r w:rsidRPr="008D10D0">
        <w:rPr>
          <w:b/>
          <w:sz w:val="22"/>
        </w:rPr>
        <w:t>PLAZO.-</w:t>
      </w:r>
      <w:r w:rsidRPr="008D10D0">
        <w:rPr>
          <w:sz w:val="22"/>
        </w:rPr>
        <w:t xml:space="preserve"> El servicio iniciará a partir de los tres días hábiles siguientes a la notificación del fallo</w:t>
      </w:r>
      <w:r w:rsidRPr="008D10D0">
        <w:rPr>
          <w:bCs/>
          <w:sz w:val="22"/>
        </w:rPr>
        <w:t xml:space="preserve"> y hasta el 31 de noviembre de 2019.</w:t>
      </w:r>
      <w:bookmarkEnd w:id="232"/>
    </w:p>
    <w:p w:rsidR="005B77E6" w:rsidRPr="008D10D0" w:rsidRDefault="005B77E6" w:rsidP="008D10D0">
      <w:pPr>
        <w:rPr>
          <w:bCs/>
          <w:sz w:val="22"/>
        </w:rPr>
      </w:pPr>
    </w:p>
    <w:p w:rsidR="005B77E6" w:rsidRPr="008D10D0" w:rsidRDefault="005B77E6" w:rsidP="008D10D0">
      <w:pPr>
        <w:rPr>
          <w:bCs/>
          <w:sz w:val="22"/>
        </w:rPr>
      </w:pPr>
      <w:r w:rsidRPr="008D10D0">
        <w:rPr>
          <w:bCs/>
          <w:sz w:val="22"/>
        </w:rPr>
        <w:t>Lo anterior de conformidad con los artículos 46 de la Ley de Adquisiciones, Arrendamientos y Servicios del Sector Público y 84 de su Reglamento.</w:t>
      </w:r>
    </w:p>
    <w:p w:rsidR="005B77E6" w:rsidRPr="008D10D0" w:rsidRDefault="005B77E6" w:rsidP="008D10D0">
      <w:pPr>
        <w:rPr>
          <w:sz w:val="22"/>
        </w:rPr>
      </w:pPr>
    </w:p>
    <w:p w:rsidR="005B77E6" w:rsidRPr="00BA0DFE" w:rsidRDefault="005B77E6" w:rsidP="005B77E6">
      <w:pPr>
        <w:pStyle w:val="Textodebloque2"/>
        <w:ind w:left="0" w:right="99"/>
        <w:jc w:val="both"/>
        <w:rPr>
          <w:rFonts w:cs="Arial"/>
          <w:bCs w:val="0"/>
          <w:sz w:val="22"/>
          <w:szCs w:val="22"/>
        </w:rPr>
      </w:pPr>
      <w:r w:rsidRPr="00200433">
        <w:rPr>
          <w:rFonts w:cs="Arial"/>
          <w:b/>
          <w:bCs w:val="0"/>
          <w:sz w:val="22"/>
          <w:szCs w:val="22"/>
        </w:rPr>
        <w:t>“EL PROVEEDOR”</w:t>
      </w:r>
      <w:r w:rsidRPr="00200433">
        <w:rPr>
          <w:rFonts w:cs="Arial"/>
          <w:bCs w:val="0"/>
          <w:sz w:val="22"/>
          <w:szCs w:val="22"/>
        </w:rPr>
        <w:t xml:space="preserve"> realizará </w:t>
      </w:r>
      <w:r>
        <w:rPr>
          <w:rFonts w:cs="Arial"/>
          <w:bCs w:val="0"/>
          <w:sz w:val="22"/>
          <w:szCs w:val="22"/>
        </w:rPr>
        <w:t>2</w:t>
      </w:r>
      <w:r w:rsidRPr="00200433">
        <w:rPr>
          <w:rFonts w:cs="Arial"/>
          <w:bCs w:val="0"/>
          <w:sz w:val="22"/>
          <w:szCs w:val="22"/>
        </w:rPr>
        <w:t xml:space="preserve"> (</w:t>
      </w:r>
      <w:r>
        <w:rPr>
          <w:rFonts w:cs="Arial"/>
          <w:bCs w:val="0"/>
          <w:sz w:val="22"/>
          <w:szCs w:val="22"/>
        </w:rPr>
        <w:t>dos</w:t>
      </w:r>
      <w:r w:rsidRPr="00200433">
        <w:rPr>
          <w:rFonts w:cs="Arial"/>
          <w:bCs w:val="0"/>
          <w:sz w:val="22"/>
          <w:szCs w:val="22"/>
        </w:rPr>
        <w:t xml:space="preserve">) servicios durante el año 2019, </w:t>
      </w:r>
      <w:r>
        <w:rPr>
          <w:rFonts w:cs="Arial"/>
          <w:bCs w:val="0"/>
          <w:sz w:val="22"/>
          <w:szCs w:val="22"/>
        </w:rPr>
        <w:t xml:space="preserve">cuyas actividades, alcances y plazos se establecen en los conceptos 1 al 5 del Anexo Técnico, integrado como </w:t>
      </w:r>
      <w:r w:rsidRPr="00BA0DFE">
        <w:rPr>
          <w:rFonts w:cs="Arial"/>
          <w:b/>
          <w:bCs w:val="0"/>
          <w:sz w:val="22"/>
          <w:szCs w:val="22"/>
        </w:rPr>
        <w:t>Anexo __ (__)</w:t>
      </w:r>
      <w:r>
        <w:rPr>
          <w:rFonts w:cs="Arial"/>
          <w:bCs w:val="0"/>
          <w:sz w:val="22"/>
          <w:szCs w:val="22"/>
        </w:rPr>
        <w:t xml:space="preserve">, debiéndose programar los servicios para cada uno de los conceptos (lavados de cristales y alucobond), en un plazo máximo de 40 días hábiles para cada servicio. Para el primer servicio se deberá considerar únicamente los conceptos 1, 2, 3 y 4, señalados en el Anexo Técnico, integrado como </w:t>
      </w:r>
      <w:r w:rsidRPr="008A5E82">
        <w:rPr>
          <w:rFonts w:cs="Arial"/>
          <w:b/>
          <w:bCs w:val="0"/>
          <w:sz w:val="22"/>
          <w:szCs w:val="22"/>
        </w:rPr>
        <w:t>Anexo __ (__)</w:t>
      </w:r>
      <w:r>
        <w:rPr>
          <w:rFonts w:cs="Arial"/>
          <w:bCs w:val="0"/>
          <w:sz w:val="22"/>
          <w:szCs w:val="22"/>
        </w:rPr>
        <w:t>, el cual iniciará a partir de los tres días hábiles siguientes a la fecha de notificación del fallo. Para el segundo servicio solo los conceptos 1, 2, 3 y 5, éste iniciará a partir del 01 de octubre de 2019.</w:t>
      </w:r>
    </w:p>
    <w:p w:rsidR="005B77E6" w:rsidRDefault="005B77E6" w:rsidP="005B77E6">
      <w:pPr>
        <w:pStyle w:val="Textodebloque2"/>
        <w:ind w:left="0" w:right="99"/>
        <w:jc w:val="both"/>
        <w:rPr>
          <w:rFonts w:cs="Arial"/>
          <w:bCs w:val="0"/>
          <w:sz w:val="22"/>
          <w:szCs w:val="22"/>
        </w:rPr>
      </w:pPr>
    </w:p>
    <w:p w:rsidR="005B77E6" w:rsidRDefault="005B77E6" w:rsidP="005B77E6">
      <w:pPr>
        <w:pStyle w:val="Textodebloque2"/>
        <w:ind w:left="0" w:right="99"/>
        <w:jc w:val="both"/>
        <w:rPr>
          <w:rFonts w:cs="Arial"/>
          <w:sz w:val="22"/>
          <w:szCs w:val="22"/>
        </w:rPr>
      </w:pPr>
      <w:r>
        <w:rPr>
          <w:rFonts w:cs="Arial"/>
          <w:bCs w:val="0"/>
          <w:sz w:val="22"/>
          <w:szCs w:val="22"/>
        </w:rPr>
        <w:t>En la programación de los servicios no deberán considerarse además de los sábados y domingos, los días de descanso obligatorio de conformidad con lo señalado en la Ley Federal del Trabajo Vigente, así como los señalados en el Contrato Colectivo de Trabajo del IMSS, tales como 1° y 10 de mayo y tercer lunes de noviembre.</w:t>
      </w:r>
    </w:p>
    <w:p w:rsidR="005B77E6" w:rsidRPr="00456909" w:rsidRDefault="005B77E6" w:rsidP="005B77E6">
      <w:pPr>
        <w:jc w:val="both"/>
        <w:rPr>
          <w:rFonts w:cs="Arial"/>
          <w:sz w:val="22"/>
        </w:rPr>
      </w:pPr>
    </w:p>
    <w:p w:rsidR="005B77E6" w:rsidRDefault="005B77E6" w:rsidP="005B77E6">
      <w:pPr>
        <w:jc w:val="both"/>
        <w:rPr>
          <w:rFonts w:cs="Arial"/>
          <w:bCs/>
          <w:sz w:val="22"/>
        </w:rPr>
      </w:pPr>
      <w:r w:rsidRPr="00456909">
        <w:rPr>
          <w:rFonts w:cs="Arial"/>
          <w:b/>
          <w:sz w:val="22"/>
        </w:rPr>
        <w:t>LUGAR.-</w:t>
      </w:r>
      <w:r w:rsidRPr="00456909">
        <w:rPr>
          <w:rFonts w:cs="Arial"/>
          <w:sz w:val="22"/>
        </w:rPr>
        <w:t xml:space="preserve"> </w:t>
      </w:r>
      <w:r w:rsidRPr="00200433">
        <w:rPr>
          <w:rFonts w:cs="Arial"/>
          <w:b/>
          <w:sz w:val="22"/>
        </w:rPr>
        <w:t>“EL PROVEEDOR”</w:t>
      </w:r>
      <w:r w:rsidRPr="00200433">
        <w:rPr>
          <w:rFonts w:cs="Arial"/>
          <w:sz w:val="22"/>
        </w:rPr>
        <w:t xml:space="preserve"> se obliga expresamente a prestar el servicio </w:t>
      </w:r>
      <w:r>
        <w:rPr>
          <w:rFonts w:cs="Arial"/>
          <w:sz w:val="22"/>
        </w:rPr>
        <w:t>en los inmuebles mencionados en el documento denominado “</w:t>
      </w:r>
      <w:r w:rsidRPr="00200433">
        <w:rPr>
          <w:rFonts w:cs="Arial"/>
          <w:bCs/>
          <w:sz w:val="22"/>
        </w:rPr>
        <w:t>Universo de Inmuebles Dependientes de la División de Inmuebles Centrales”</w:t>
      </w:r>
      <w:r>
        <w:rPr>
          <w:rFonts w:cs="Arial"/>
          <w:bCs/>
          <w:sz w:val="22"/>
        </w:rPr>
        <w:t xml:space="preserve">, </w:t>
      </w:r>
      <w:r w:rsidRPr="00200433">
        <w:rPr>
          <w:rFonts w:cs="Arial"/>
          <w:bCs/>
          <w:sz w:val="22"/>
        </w:rPr>
        <w:t xml:space="preserve">glosado </w:t>
      </w:r>
      <w:r>
        <w:rPr>
          <w:rFonts w:cs="Arial"/>
          <w:bCs/>
          <w:sz w:val="22"/>
        </w:rPr>
        <w:t>al</w:t>
      </w:r>
      <w:r w:rsidRPr="00200433">
        <w:rPr>
          <w:rFonts w:cs="Arial"/>
          <w:bCs/>
          <w:sz w:val="22"/>
        </w:rPr>
        <w:t xml:space="preserve"> Anexo Técnico, integrado como </w:t>
      </w:r>
      <w:r w:rsidRPr="00200433">
        <w:rPr>
          <w:rFonts w:cs="Arial"/>
          <w:b/>
          <w:bCs/>
          <w:sz w:val="22"/>
        </w:rPr>
        <w:t xml:space="preserve">Anexo </w:t>
      </w:r>
      <w:r>
        <w:rPr>
          <w:rFonts w:cs="Arial"/>
          <w:b/>
          <w:bCs/>
          <w:sz w:val="22"/>
        </w:rPr>
        <w:t>__</w:t>
      </w:r>
      <w:r w:rsidRPr="00200433">
        <w:rPr>
          <w:rFonts w:cs="Arial"/>
          <w:b/>
          <w:bCs/>
          <w:sz w:val="22"/>
        </w:rPr>
        <w:t xml:space="preserve"> (</w:t>
      </w:r>
      <w:r>
        <w:rPr>
          <w:rFonts w:cs="Arial"/>
          <w:b/>
          <w:bCs/>
          <w:sz w:val="22"/>
        </w:rPr>
        <w:t>__</w:t>
      </w:r>
      <w:r w:rsidRPr="00200433">
        <w:rPr>
          <w:rFonts w:cs="Arial"/>
          <w:b/>
          <w:bCs/>
          <w:sz w:val="22"/>
        </w:rPr>
        <w:t>)</w:t>
      </w:r>
      <w:r w:rsidRPr="00200433">
        <w:rPr>
          <w:rFonts w:cs="Arial"/>
          <w:bCs/>
          <w:sz w:val="22"/>
        </w:rPr>
        <w:t xml:space="preserve"> al presente contrato.</w:t>
      </w:r>
    </w:p>
    <w:p w:rsidR="005B77E6" w:rsidRDefault="005B77E6" w:rsidP="005B77E6">
      <w:pPr>
        <w:jc w:val="both"/>
        <w:rPr>
          <w:rFonts w:cs="Arial"/>
          <w:bCs/>
          <w:sz w:val="22"/>
        </w:rPr>
      </w:pPr>
    </w:p>
    <w:p w:rsidR="005B77E6" w:rsidRDefault="005B77E6" w:rsidP="005B77E6">
      <w:pPr>
        <w:jc w:val="both"/>
        <w:rPr>
          <w:rFonts w:cs="Arial"/>
          <w:bCs/>
          <w:sz w:val="22"/>
        </w:rPr>
      </w:pPr>
      <w:r>
        <w:rPr>
          <w:rFonts w:cs="Arial"/>
          <w:bCs/>
          <w:sz w:val="22"/>
        </w:rPr>
        <w:t xml:space="preserve">Por necesidades de </w:t>
      </w:r>
      <w:r w:rsidRPr="00032147">
        <w:rPr>
          <w:rFonts w:cs="Arial"/>
          <w:b/>
          <w:bCs/>
          <w:sz w:val="22"/>
        </w:rPr>
        <w:t>“EL INSTITUTO”</w:t>
      </w:r>
      <w:r>
        <w:rPr>
          <w:rFonts w:cs="Arial"/>
          <w:bCs/>
          <w:sz w:val="22"/>
        </w:rPr>
        <w:t xml:space="preserve"> y sin costo para éste, previa comunicación por escrito entre </w:t>
      </w:r>
      <w:r w:rsidRPr="00925C86">
        <w:rPr>
          <w:rFonts w:cs="Arial"/>
          <w:b/>
          <w:bCs/>
          <w:sz w:val="22"/>
        </w:rPr>
        <w:t>“LAS PARTES”</w:t>
      </w:r>
      <w:r>
        <w:rPr>
          <w:rFonts w:cs="Arial"/>
          <w:bCs/>
          <w:sz w:val="22"/>
        </w:rPr>
        <w:t>, se podrá cambiar el lugar de la prestación del servicio, sin necesidad de acudir a un convenio modificatorio, sin que lo anterior de motivo a queja o incremento en su precio unitario.</w:t>
      </w:r>
    </w:p>
    <w:p w:rsidR="005B77E6" w:rsidRDefault="005B77E6" w:rsidP="005B77E6">
      <w:pPr>
        <w:jc w:val="both"/>
        <w:rPr>
          <w:rFonts w:cs="Arial"/>
          <w:bCs/>
          <w:sz w:val="22"/>
        </w:rPr>
      </w:pPr>
    </w:p>
    <w:p w:rsidR="005B77E6" w:rsidRDefault="005B77E6" w:rsidP="005B77E6">
      <w:pPr>
        <w:jc w:val="both"/>
        <w:rPr>
          <w:rFonts w:cs="Arial"/>
          <w:sz w:val="22"/>
        </w:rPr>
      </w:pPr>
      <w:r w:rsidRPr="00456909">
        <w:rPr>
          <w:rFonts w:cs="Arial"/>
          <w:b/>
          <w:sz w:val="22"/>
        </w:rPr>
        <w:t>CONDICIONES DE LA PRESTACIÓN DEL SERVICIO.-</w:t>
      </w:r>
      <w:r w:rsidRPr="00456909">
        <w:rPr>
          <w:rFonts w:cs="Arial"/>
          <w:sz w:val="22"/>
        </w:rPr>
        <w:t xml:space="preserve"> </w:t>
      </w:r>
      <w:r w:rsidRPr="00456909">
        <w:rPr>
          <w:rFonts w:cs="Arial"/>
          <w:b/>
          <w:sz w:val="22"/>
        </w:rPr>
        <w:t xml:space="preserve">“EL PROVEEDOR” </w:t>
      </w:r>
      <w:r w:rsidRPr="00456909">
        <w:rPr>
          <w:rFonts w:cs="Arial"/>
          <w:sz w:val="22"/>
        </w:rPr>
        <w:t xml:space="preserve">se obliga con </w:t>
      </w:r>
      <w:r w:rsidRPr="00456909">
        <w:rPr>
          <w:rFonts w:cs="Arial"/>
          <w:b/>
          <w:sz w:val="22"/>
        </w:rPr>
        <w:t>“EL INSTITUTO”</w:t>
      </w:r>
      <w:r w:rsidRPr="00456909">
        <w:rPr>
          <w:rFonts w:cs="Arial"/>
          <w:sz w:val="22"/>
        </w:rPr>
        <w:t xml:space="preserve"> a cumplir con las condiciones del servicio adquiridas, de acuerdo al Anexo Técnico y a los Términos y Condiciones que se integran al presente instrumento jurídico como </w:t>
      </w:r>
      <w:r w:rsidRPr="00456909">
        <w:rPr>
          <w:rFonts w:cs="Arial"/>
          <w:b/>
          <w:sz w:val="22"/>
        </w:rPr>
        <w:t xml:space="preserve">Anexo </w:t>
      </w:r>
      <w:r>
        <w:rPr>
          <w:rFonts w:cs="Arial"/>
          <w:b/>
          <w:sz w:val="22"/>
        </w:rPr>
        <w:t>__</w:t>
      </w:r>
      <w:r w:rsidRPr="00456909">
        <w:rPr>
          <w:rFonts w:cs="Arial"/>
          <w:b/>
          <w:sz w:val="22"/>
        </w:rPr>
        <w:t xml:space="preserve"> (</w:t>
      </w:r>
      <w:r>
        <w:rPr>
          <w:rFonts w:cs="Arial"/>
          <w:b/>
          <w:sz w:val="22"/>
        </w:rPr>
        <w:t>__</w:t>
      </w:r>
      <w:r w:rsidRPr="00456909">
        <w:rPr>
          <w:rFonts w:cs="Arial"/>
          <w:b/>
          <w:sz w:val="22"/>
        </w:rPr>
        <w:t>)</w:t>
      </w:r>
      <w:r w:rsidRPr="00456909">
        <w:rPr>
          <w:rFonts w:cs="Arial"/>
          <w:sz w:val="22"/>
        </w:rPr>
        <w:t>.</w:t>
      </w:r>
    </w:p>
    <w:p w:rsidR="005B77E6" w:rsidRPr="00456909" w:rsidRDefault="005B77E6" w:rsidP="005B77E6">
      <w:pPr>
        <w:jc w:val="both"/>
        <w:rPr>
          <w:rFonts w:cs="Arial"/>
          <w:sz w:val="22"/>
        </w:rPr>
      </w:pPr>
    </w:p>
    <w:p w:rsidR="005B77E6" w:rsidRDefault="005B77E6" w:rsidP="005B77E6">
      <w:pPr>
        <w:jc w:val="both"/>
        <w:rPr>
          <w:rFonts w:cs="Arial"/>
          <w:sz w:val="22"/>
        </w:rPr>
      </w:pPr>
      <w:r>
        <w:rPr>
          <w:rFonts w:cs="Arial"/>
          <w:b/>
          <w:sz w:val="22"/>
        </w:rPr>
        <w:t>“</w:t>
      </w:r>
      <w:r w:rsidRPr="00200433">
        <w:rPr>
          <w:rFonts w:cs="Arial"/>
          <w:b/>
          <w:sz w:val="22"/>
        </w:rPr>
        <w:t>EL PROVEEDOR”</w:t>
      </w:r>
      <w:r w:rsidRPr="00200433">
        <w:rPr>
          <w:rFonts w:cs="Arial"/>
          <w:sz w:val="22"/>
        </w:rPr>
        <w:t xml:space="preserve"> se obliga a considerar las actividades </w:t>
      </w:r>
      <w:r>
        <w:rPr>
          <w:rFonts w:cs="Arial"/>
          <w:sz w:val="22"/>
        </w:rPr>
        <w:t xml:space="preserve">mínimas </w:t>
      </w:r>
      <w:r w:rsidRPr="00200433">
        <w:rPr>
          <w:rFonts w:cs="Arial"/>
          <w:sz w:val="22"/>
        </w:rPr>
        <w:t xml:space="preserve">que se establecen en el Anexo Técnico, integrado como </w:t>
      </w:r>
      <w:r w:rsidRPr="00200433">
        <w:rPr>
          <w:rFonts w:cs="Arial"/>
          <w:b/>
          <w:sz w:val="22"/>
        </w:rPr>
        <w:t xml:space="preserve">Anexo </w:t>
      </w:r>
      <w:r>
        <w:rPr>
          <w:rFonts w:cs="Arial"/>
          <w:b/>
          <w:sz w:val="22"/>
        </w:rPr>
        <w:t>__</w:t>
      </w:r>
      <w:r w:rsidRPr="00200433">
        <w:rPr>
          <w:rFonts w:cs="Arial"/>
          <w:b/>
          <w:sz w:val="22"/>
        </w:rPr>
        <w:t xml:space="preserve"> (</w:t>
      </w:r>
      <w:r>
        <w:rPr>
          <w:rFonts w:cs="Arial"/>
          <w:b/>
          <w:sz w:val="22"/>
        </w:rPr>
        <w:t>__</w:t>
      </w:r>
      <w:r w:rsidRPr="00200433">
        <w:rPr>
          <w:rFonts w:cs="Arial"/>
          <w:b/>
          <w:sz w:val="22"/>
        </w:rPr>
        <w:t>)</w:t>
      </w:r>
      <w:r w:rsidRPr="00200433">
        <w:rPr>
          <w:rFonts w:cs="Arial"/>
          <w:sz w:val="22"/>
        </w:rPr>
        <w:t xml:space="preserve"> al presente contrato, así como observar lo siguiente:</w:t>
      </w:r>
    </w:p>
    <w:p w:rsidR="005B77E6" w:rsidRPr="00200433" w:rsidRDefault="005B77E6" w:rsidP="005B77E6">
      <w:pPr>
        <w:jc w:val="both"/>
        <w:rPr>
          <w:rFonts w:cs="Arial"/>
          <w:sz w:val="22"/>
        </w:rPr>
      </w:pPr>
    </w:p>
    <w:p w:rsidR="005B77E6" w:rsidRDefault="005B77E6" w:rsidP="005B77E6">
      <w:pPr>
        <w:jc w:val="both"/>
        <w:rPr>
          <w:rFonts w:cs="Arial"/>
          <w:bCs/>
          <w:sz w:val="22"/>
        </w:rPr>
      </w:pPr>
      <w:r w:rsidRPr="002504EB">
        <w:rPr>
          <w:rFonts w:cs="Arial"/>
          <w:b/>
          <w:bCs/>
          <w:sz w:val="22"/>
        </w:rPr>
        <w:t xml:space="preserve">“EL PROVEEDOR” </w:t>
      </w:r>
      <w:r w:rsidRPr="002504EB">
        <w:rPr>
          <w:rFonts w:cs="Arial"/>
          <w:bCs/>
          <w:sz w:val="22"/>
        </w:rPr>
        <w:t xml:space="preserve">se obliga a prestar el servicio de conformidad con el </w:t>
      </w:r>
      <w:r>
        <w:rPr>
          <w:rFonts w:cs="Arial"/>
          <w:bCs/>
          <w:sz w:val="22"/>
        </w:rPr>
        <w:t>“P</w:t>
      </w:r>
      <w:r w:rsidRPr="002504EB">
        <w:rPr>
          <w:rFonts w:cs="Arial"/>
          <w:bCs/>
          <w:sz w:val="22"/>
        </w:rPr>
        <w:t>rograma</w:t>
      </w:r>
      <w:r>
        <w:rPr>
          <w:rFonts w:cs="Arial"/>
          <w:bCs/>
          <w:sz w:val="22"/>
        </w:rPr>
        <w:t xml:space="preserve"> de prestación del servicio de lavado de cristales y alucobond en fachadas”, integrado como </w:t>
      </w:r>
      <w:r w:rsidRPr="00E54EFA">
        <w:rPr>
          <w:rFonts w:cs="Arial"/>
          <w:b/>
          <w:bCs/>
          <w:sz w:val="22"/>
        </w:rPr>
        <w:t>Anexo __ (__)</w:t>
      </w:r>
      <w:r>
        <w:rPr>
          <w:rFonts w:cs="Arial"/>
          <w:bCs/>
          <w:sz w:val="22"/>
        </w:rPr>
        <w:t xml:space="preserve"> al presente contrato, incluyendo las actividades a realizar, cantidades y unidad de medida, basándose en el plazo establecido, debiendo emplear materiales con la calidad requerida, que cumplan los requisitos señalados en el Anexo Técnico, integrado como </w:t>
      </w:r>
      <w:r w:rsidRPr="00E54EFA">
        <w:rPr>
          <w:rFonts w:cs="Arial"/>
          <w:b/>
          <w:bCs/>
          <w:sz w:val="22"/>
        </w:rPr>
        <w:t>Anexo __ (__)</w:t>
      </w:r>
      <w:r>
        <w:rPr>
          <w:rFonts w:cs="Arial"/>
          <w:b/>
          <w:bCs/>
          <w:sz w:val="22"/>
        </w:rPr>
        <w:t xml:space="preserve"> </w:t>
      </w:r>
      <w:r w:rsidRPr="0025767D">
        <w:rPr>
          <w:rFonts w:cs="Arial"/>
          <w:bCs/>
          <w:sz w:val="22"/>
        </w:rPr>
        <w:t>al presente contrato</w:t>
      </w:r>
      <w:r>
        <w:rPr>
          <w:rFonts w:cs="Arial"/>
          <w:bCs/>
          <w:sz w:val="22"/>
        </w:rPr>
        <w:t>.</w:t>
      </w:r>
    </w:p>
    <w:p w:rsidR="005B77E6" w:rsidRDefault="005B77E6" w:rsidP="005B77E6">
      <w:pPr>
        <w:jc w:val="both"/>
        <w:rPr>
          <w:rFonts w:cs="Arial"/>
          <w:bCs/>
          <w:sz w:val="22"/>
        </w:rPr>
      </w:pPr>
    </w:p>
    <w:p w:rsidR="005B77E6" w:rsidRDefault="005B77E6" w:rsidP="005B77E6">
      <w:pPr>
        <w:jc w:val="both"/>
        <w:rPr>
          <w:rFonts w:cs="Arial"/>
          <w:bCs/>
          <w:sz w:val="22"/>
        </w:rPr>
      </w:pPr>
      <w:r w:rsidRPr="00925C86">
        <w:rPr>
          <w:rFonts w:cs="Arial"/>
          <w:b/>
          <w:bCs/>
          <w:sz w:val="22"/>
        </w:rPr>
        <w:t>“EL PROVEEDOR”</w:t>
      </w:r>
      <w:r>
        <w:rPr>
          <w:rFonts w:cs="Arial"/>
          <w:b/>
          <w:bCs/>
          <w:sz w:val="22"/>
        </w:rPr>
        <w:t xml:space="preserve"> </w:t>
      </w:r>
      <w:r>
        <w:rPr>
          <w:rFonts w:cs="Arial"/>
          <w:bCs/>
          <w:sz w:val="22"/>
        </w:rPr>
        <w:t xml:space="preserve">a efecto de hacer constar la correcta prestación del servicio deberá entregar el reporte de cada uno de los servicios realizados, dentro de los siguientes cinco días hábiles del mes subsecuente de la prestación del servicio, firmado por los responsables de cada inmueble, de conformidad con el formato denominado “Reporte de servicio de lavado de cristales y alucobond”, agregado al Anexo Técnico, integrado como </w:t>
      </w:r>
      <w:r w:rsidRPr="00925C86">
        <w:rPr>
          <w:rFonts w:cs="Arial"/>
          <w:b/>
          <w:bCs/>
          <w:sz w:val="22"/>
        </w:rPr>
        <w:t>Anexo __ (__)</w:t>
      </w:r>
      <w:r>
        <w:rPr>
          <w:rFonts w:cs="Arial"/>
          <w:b/>
          <w:bCs/>
          <w:sz w:val="22"/>
        </w:rPr>
        <w:t xml:space="preserve"> </w:t>
      </w:r>
      <w:r w:rsidRPr="00DE7B21">
        <w:rPr>
          <w:rFonts w:cs="Arial"/>
          <w:bCs/>
          <w:sz w:val="22"/>
        </w:rPr>
        <w:t>al presente contrato</w:t>
      </w:r>
      <w:r>
        <w:rPr>
          <w:rFonts w:cs="Arial"/>
          <w:bCs/>
          <w:sz w:val="22"/>
        </w:rPr>
        <w:t>.</w:t>
      </w:r>
    </w:p>
    <w:p w:rsidR="005B77E6" w:rsidRDefault="005B77E6" w:rsidP="005B77E6">
      <w:pPr>
        <w:jc w:val="both"/>
        <w:rPr>
          <w:rFonts w:cs="Arial"/>
          <w:bCs/>
          <w:sz w:val="22"/>
        </w:rPr>
      </w:pPr>
    </w:p>
    <w:p w:rsidR="005B77E6" w:rsidRDefault="005B77E6" w:rsidP="005B77E6">
      <w:pPr>
        <w:jc w:val="both"/>
        <w:rPr>
          <w:rFonts w:cs="Arial"/>
          <w:bCs/>
          <w:sz w:val="22"/>
        </w:rPr>
      </w:pPr>
      <w:r w:rsidRPr="00655C6A">
        <w:rPr>
          <w:rFonts w:cs="Arial"/>
          <w:b/>
          <w:bCs/>
          <w:sz w:val="22"/>
        </w:rPr>
        <w:t>“EL PROVEEDOR”</w:t>
      </w:r>
      <w:r>
        <w:rPr>
          <w:rFonts w:cs="Arial"/>
          <w:bCs/>
          <w:sz w:val="22"/>
        </w:rPr>
        <w:t xml:space="preserve"> se obliga a realizar el servicio utilizando mano de obra capacitada con experiencia mínima de un año en trabajos similares para realizar el servicio en las unidades señaladas en el Anexo Técnico, integrado como </w:t>
      </w:r>
      <w:r w:rsidRPr="00655C6A">
        <w:rPr>
          <w:rFonts w:cs="Arial"/>
          <w:b/>
          <w:bCs/>
          <w:sz w:val="22"/>
        </w:rPr>
        <w:t>Anexo __ (__)</w:t>
      </w:r>
      <w:r>
        <w:rPr>
          <w:rFonts w:cs="Arial"/>
          <w:b/>
          <w:bCs/>
          <w:sz w:val="22"/>
        </w:rPr>
        <w:t xml:space="preserve"> </w:t>
      </w:r>
      <w:r>
        <w:rPr>
          <w:rFonts w:cs="Arial"/>
          <w:bCs/>
          <w:sz w:val="22"/>
        </w:rPr>
        <w:t>al presente contrato.</w:t>
      </w:r>
    </w:p>
    <w:p w:rsidR="005B77E6" w:rsidRDefault="005B77E6" w:rsidP="005B77E6">
      <w:pPr>
        <w:jc w:val="both"/>
        <w:rPr>
          <w:rFonts w:cs="Arial"/>
          <w:bCs/>
          <w:sz w:val="22"/>
        </w:rPr>
      </w:pPr>
    </w:p>
    <w:p w:rsidR="005B77E6" w:rsidRDefault="005B77E6" w:rsidP="005B77E6">
      <w:pPr>
        <w:jc w:val="both"/>
        <w:rPr>
          <w:rFonts w:cs="Arial"/>
          <w:bCs/>
          <w:sz w:val="22"/>
        </w:rPr>
      </w:pPr>
      <w:r w:rsidRPr="00032147">
        <w:rPr>
          <w:rFonts w:cs="Arial"/>
          <w:b/>
          <w:bCs/>
          <w:sz w:val="22"/>
        </w:rPr>
        <w:t>“EL PROVEEDOR”</w:t>
      </w:r>
      <w:r>
        <w:rPr>
          <w:rFonts w:cs="Arial"/>
          <w:bCs/>
          <w:sz w:val="22"/>
        </w:rPr>
        <w:t xml:space="preserve"> deberá cumplir con los requisitos establecidos en la Norma Oficial Mexicana NOM-0009-STPS-2011, Condiciones de Seguridad para realizar trabajos de altura.</w:t>
      </w:r>
    </w:p>
    <w:p w:rsidR="005B77E6" w:rsidRDefault="005B77E6" w:rsidP="005B77E6">
      <w:pPr>
        <w:jc w:val="both"/>
        <w:rPr>
          <w:rFonts w:cs="Arial"/>
          <w:bCs/>
          <w:sz w:val="22"/>
        </w:rPr>
      </w:pPr>
    </w:p>
    <w:p w:rsidR="005B77E6" w:rsidRPr="00F61379" w:rsidRDefault="005B77E6" w:rsidP="005B77E6">
      <w:pPr>
        <w:jc w:val="both"/>
        <w:rPr>
          <w:rFonts w:cs="Arial"/>
          <w:bCs/>
          <w:sz w:val="22"/>
        </w:rPr>
      </w:pPr>
      <w:r>
        <w:rPr>
          <w:rFonts w:cs="Arial"/>
          <w:bCs/>
          <w:sz w:val="22"/>
        </w:rPr>
        <w:t>Para la prestación del servicio</w:t>
      </w:r>
      <w:r w:rsidRPr="00F61379">
        <w:rPr>
          <w:rFonts w:cs="Arial"/>
          <w:b/>
          <w:bCs/>
          <w:sz w:val="22"/>
        </w:rPr>
        <w:t xml:space="preserve"> “EL PROVEEDOR”</w:t>
      </w:r>
      <w:r>
        <w:rPr>
          <w:rFonts w:cs="Arial"/>
          <w:bCs/>
          <w:sz w:val="22"/>
        </w:rPr>
        <w:t xml:space="preserve"> deberá utilizar el equipo y herramientas de su propiedad, las que de manera enunciativa mas no limitativa deberán de constar de: andamios, cuerdas, líneas de vida, arneses, etcétera, de acuerdo al documento denominado “Equipo y herramienta que se empleará en los servicios”, integrado como </w:t>
      </w:r>
      <w:r w:rsidRPr="00F61379">
        <w:rPr>
          <w:rFonts w:cs="Arial"/>
          <w:b/>
          <w:bCs/>
          <w:sz w:val="22"/>
        </w:rPr>
        <w:t>Anexo __ (__)</w:t>
      </w:r>
      <w:r>
        <w:rPr>
          <w:rFonts w:cs="Arial"/>
          <w:bCs/>
          <w:sz w:val="22"/>
        </w:rPr>
        <w:t xml:space="preserve"> al presente contrato.</w:t>
      </w:r>
    </w:p>
    <w:p w:rsidR="005B77E6" w:rsidRDefault="005B77E6" w:rsidP="005B77E6">
      <w:pPr>
        <w:jc w:val="both"/>
        <w:rPr>
          <w:rFonts w:cs="Arial"/>
          <w:bCs/>
          <w:sz w:val="22"/>
        </w:rPr>
      </w:pPr>
    </w:p>
    <w:p w:rsidR="005B77E6" w:rsidRPr="004E41E4" w:rsidRDefault="005B77E6" w:rsidP="005B77E6">
      <w:pPr>
        <w:pStyle w:val="Prrafodelista"/>
        <w:ind w:left="0" w:right="49"/>
        <w:jc w:val="both"/>
        <w:rPr>
          <w:rFonts w:ascii="Arial" w:hAnsi="Arial" w:cs="Arial"/>
          <w:sz w:val="22"/>
          <w:szCs w:val="22"/>
        </w:rPr>
      </w:pPr>
      <w:r w:rsidRPr="004E41E4">
        <w:rPr>
          <w:rFonts w:ascii="Arial" w:hAnsi="Arial" w:cs="Arial"/>
          <w:b/>
          <w:bCs/>
          <w:sz w:val="22"/>
          <w:szCs w:val="22"/>
        </w:rPr>
        <w:t>“EL PROVEEDOR”</w:t>
      </w:r>
      <w:r w:rsidRPr="004E41E4">
        <w:rPr>
          <w:rFonts w:ascii="Arial" w:hAnsi="Arial" w:cs="Arial"/>
          <w:sz w:val="22"/>
          <w:szCs w:val="22"/>
        </w:rPr>
        <w:t xml:space="preserve"> se obliga a otorgar el servicio, apegándose a lo establecido en los siguientes rubros, que a manera enunciativa más no limitativa se describen en el Anexo Técnico y Términos y Condiciones, integrados en el </w:t>
      </w:r>
      <w:r w:rsidRPr="004E41E4">
        <w:rPr>
          <w:rFonts w:ascii="Arial" w:hAnsi="Arial" w:cs="Arial"/>
          <w:b/>
          <w:sz w:val="22"/>
          <w:szCs w:val="22"/>
          <w:lang w:val="es-MX"/>
        </w:rPr>
        <w:t xml:space="preserve">Anexo __ (__) </w:t>
      </w:r>
      <w:r w:rsidRPr="004E41E4">
        <w:rPr>
          <w:rFonts w:ascii="Arial" w:hAnsi="Arial" w:cs="Arial"/>
          <w:sz w:val="22"/>
          <w:szCs w:val="22"/>
        </w:rPr>
        <w:t>al presente contrato.</w:t>
      </w:r>
    </w:p>
    <w:p w:rsidR="005B77E6" w:rsidRPr="004E41E4" w:rsidRDefault="005B77E6" w:rsidP="005B77E6">
      <w:pPr>
        <w:pStyle w:val="Ttulo"/>
        <w:jc w:val="left"/>
        <w:rPr>
          <w:rFonts w:ascii="Arial" w:hAnsi="Arial" w:cs="Arial"/>
          <w:b w:val="0"/>
          <w:sz w:val="22"/>
          <w:szCs w:val="22"/>
        </w:rPr>
      </w:pPr>
    </w:p>
    <w:p w:rsidR="005B77E6" w:rsidRPr="004E41E4" w:rsidRDefault="005B77E6" w:rsidP="00BA240A">
      <w:pPr>
        <w:pStyle w:val="Prrafodelista"/>
        <w:numPr>
          <w:ilvl w:val="0"/>
          <w:numId w:val="41"/>
        </w:numPr>
        <w:suppressAutoHyphens/>
        <w:ind w:right="49"/>
        <w:jc w:val="both"/>
        <w:rPr>
          <w:rFonts w:ascii="Arial" w:hAnsi="Arial" w:cs="Arial"/>
          <w:sz w:val="22"/>
          <w:szCs w:val="22"/>
        </w:rPr>
      </w:pPr>
      <w:r w:rsidRPr="004E41E4">
        <w:rPr>
          <w:rFonts w:ascii="Arial" w:hAnsi="Arial" w:cs="Arial"/>
          <w:sz w:val="22"/>
          <w:szCs w:val="22"/>
        </w:rPr>
        <w:t>Personal capacitado.</w:t>
      </w:r>
    </w:p>
    <w:p w:rsidR="005B77E6" w:rsidRPr="004E41E4" w:rsidRDefault="005B77E6" w:rsidP="00BA240A">
      <w:pPr>
        <w:pStyle w:val="Prrafodelista"/>
        <w:numPr>
          <w:ilvl w:val="0"/>
          <w:numId w:val="41"/>
        </w:numPr>
        <w:suppressAutoHyphens/>
        <w:ind w:right="49"/>
        <w:jc w:val="both"/>
        <w:rPr>
          <w:rFonts w:ascii="Arial" w:hAnsi="Arial" w:cs="Arial"/>
          <w:sz w:val="22"/>
          <w:szCs w:val="22"/>
        </w:rPr>
      </w:pPr>
      <w:r w:rsidRPr="004E41E4">
        <w:rPr>
          <w:rFonts w:ascii="Arial" w:hAnsi="Arial" w:cs="Arial"/>
          <w:sz w:val="22"/>
          <w:szCs w:val="22"/>
        </w:rPr>
        <w:t>N°, Concepto, Unidad, Cantidad.</w:t>
      </w:r>
    </w:p>
    <w:p w:rsidR="005B77E6" w:rsidRPr="00200433" w:rsidRDefault="005B77E6" w:rsidP="005B77E6">
      <w:pPr>
        <w:jc w:val="center"/>
        <w:rPr>
          <w:rFonts w:cs="Arial"/>
          <w:sz w:val="22"/>
          <w:lang w:eastAsia="es-MX"/>
        </w:rPr>
      </w:pPr>
    </w:p>
    <w:p w:rsidR="005B77E6" w:rsidRPr="003F1F12" w:rsidRDefault="005B77E6" w:rsidP="005B77E6">
      <w:pPr>
        <w:widowControl w:val="0"/>
        <w:autoSpaceDE w:val="0"/>
        <w:autoSpaceDN w:val="0"/>
        <w:adjustRightInd w:val="0"/>
        <w:jc w:val="both"/>
        <w:rPr>
          <w:rFonts w:cs="Arial"/>
          <w:iCs/>
          <w:color w:val="000000"/>
          <w:sz w:val="22"/>
        </w:rPr>
      </w:pPr>
      <w:r w:rsidRPr="005D6BF6">
        <w:rPr>
          <w:rFonts w:cs="Arial"/>
          <w:b/>
          <w:bCs/>
          <w:sz w:val="22"/>
        </w:rPr>
        <w:t>MECANISMOS DE COMPROBACIÓN, SUPERVISIÓN Y VERIFICACIÓN DE SERVICIOS</w:t>
      </w:r>
      <w:r>
        <w:rPr>
          <w:rFonts w:cs="Arial"/>
          <w:b/>
          <w:bCs/>
          <w:sz w:val="22"/>
        </w:rPr>
        <w:t>.</w:t>
      </w:r>
    </w:p>
    <w:p w:rsidR="005B77E6" w:rsidRDefault="005B77E6" w:rsidP="005B77E6">
      <w:pPr>
        <w:jc w:val="both"/>
        <w:rPr>
          <w:rFonts w:cs="Arial"/>
          <w:b/>
          <w:sz w:val="22"/>
        </w:rPr>
      </w:pPr>
    </w:p>
    <w:p w:rsidR="005B77E6" w:rsidRDefault="005B77E6" w:rsidP="005B77E6">
      <w:pPr>
        <w:jc w:val="both"/>
        <w:rPr>
          <w:rFonts w:cs="Arial"/>
          <w:b/>
          <w:bCs/>
          <w:sz w:val="22"/>
        </w:rPr>
      </w:pPr>
      <w:r>
        <w:rPr>
          <w:rFonts w:cs="Arial"/>
          <w:b/>
          <w:bCs/>
          <w:sz w:val="22"/>
        </w:rPr>
        <w:t>Supervisión</w:t>
      </w:r>
    </w:p>
    <w:p w:rsidR="005B77E6" w:rsidRDefault="005B77E6" w:rsidP="005B77E6">
      <w:pPr>
        <w:jc w:val="both"/>
        <w:rPr>
          <w:rFonts w:cs="Arial"/>
          <w:b/>
          <w:bCs/>
          <w:sz w:val="22"/>
        </w:rPr>
      </w:pPr>
    </w:p>
    <w:p w:rsidR="005B77E6" w:rsidRPr="006C17AE" w:rsidRDefault="005B77E6" w:rsidP="005B77E6">
      <w:pPr>
        <w:jc w:val="both"/>
        <w:rPr>
          <w:rFonts w:cs="Arial"/>
          <w:bCs/>
          <w:sz w:val="22"/>
        </w:rPr>
      </w:pPr>
      <w:r w:rsidRPr="00200433">
        <w:rPr>
          <w:rFonts w:cs="Arial"/>
          <w:b/>
          <w:bCs/>
          <w:sz w:val="22"/>
        </w:rPr>
        <w:t>“EL INSTITUTO”</w:t>
      </w:r>
      <w:r w:rsidRPr="00200433">
        <w:rPr>
          <w:rFonts w:cs="Arial"/>
          <w:bCs/>
          <w:sz w:val="22"/>
        </w:rPr>
        <w:t xml:space="preserve"> a través del Administrador de Conjunto y/o Jefe de Conservación de Unidad correspondiente, en cualquier momento y sin aviso alguno, </w:t>
      </w:r>
      <w:r>
        <w:rPr>
          <w:rFonts w:cs="Arial"/>
          <w:bCs/>
          <w:sz w:val="22"/>
        </w:rPr>
        <w:t xml:space="preserve">podrá verificar la calidad de los materiales que se utilizarán en la prestación del servicio que otorgue </w:t>
      </w:r>
      <w:r w:rsidRPr="006C17AE">
        <w:rPr>
          <w:rFonts w:cs="Arial"/>
          <w:b/>
          <w:bCs/>
          <w:sz w:val="22"/>
        </w:rPr>
        <w:t>“EL PROVEEDOR”</w:t>
      </w:r>
      <w:r>
        <w:rPr>
          <w:rFonts w:cs="Arial"/>
          <w:bCs/>
          <w:sz w:val="22"/>
        </w:rPr>
        <w:t xml:space="preserve">, con el objeto de verificar el estricto cumplimiento del servicio bajo las condiciones técnicas requeridas; por lo que </w:t>
      </w:r>
      <w:r w:rsidRPr="006C17AE">
        <w:rPr>
          <w:rFonts w:cs="Arial"/>
          <w:b/>
          <w:bCs/>
          <w:sz w:val="22"/>
        </w:rPr>
        <w:t>“EL PROVEEDOR”</w:t>
      </w:r>
      <w:r>
        <w:rPr>
          <w:rFonts w:cs="Arial"/>
          <w:bCs/>
          <w:sz w:val="22"/>
        </w:rPr>
        <w:t xml:space="preserve"> se obliga a permitir la revisión del personal que </w:t>
      </w:r>
      <w:r w:rsidRPr="00ED6196">
        <w:rPr>
          <w:rFonts w:cs="Arial"/>
          <w:b/>
          <w:bCs/>
          <w:sz w:val="22"/>
        </w:rPr>
        <w:t>“EL INSTITUTO”</w:t>
      </w:r>
      <w:r>
        <w:rPr>
          <w:rFonts w:cs="Arial"/>
          <w:bCs/>
          <w:sz w:val="22"/>
        </w:rPr>
        <w:t xml:space="preserve"> designe para tal fin en el momento de la prestación del servicio levantándose acta circunstanciada de los resultados que se obtenga.</w:t>
      </w:r>
    </w:p>
    <w:p w:rsidR="005B77E6" w:rsidRDefault="005B77E6" w:rsidP="005B77E6">
      <w:pPr>
        <w:jc w:val="both"/>
        <w:rPr>
          <w:rFonts w:cs="Arial"/>
          <w:bCs/>
          <w:sz w:val="22"/>
        </w:rPr>
      </w:pPr>
    </w:p>
    <w:p w:rsidR="005B77E6" w:rsidRPr="00200433" w:rsidRDefault="005B77E6" w:rsidP="005B77E6">
      <w:pPr>
        <w:jc w:val="both"/>
        <w:rPr>
          <w:rFonts w:cs="Arial"/>
          <w:b/>
          <w:bCs/>
          <w:sz w:val="22"/>
        </w:rPr>
      </w:pPr>
      <w:r w:rsidRPr="00200433">
        <w:rPr>
          <w:rFonts w:cs="Arial"/>
          <w:b/>
          <w:bCs/>
          <w:sz w:val="22"/>
        </w:rPr>
        <w:t xml:space="preserve">Comunicación entre </w:t>
      </w:r>
      <w:r>
        <w:rPr>
          <w:rFonts w:cs="Arial"/>
          <w:b/>
          <w:bCs/>
          <w:sz w:val="22"/>
        </w:rPr>
        <w:t>“</w:t>
      </w:r>
      <w:r w:rsidRPr="00200433">
        <w:rPr>
          <w:rFonts w:cs="Arial"/>
          <w:b/>
          <w:bCs/>
          <w:sz w:val="22"/>
        </w:rPr>
        <w:t>LAS PARTES</w:t>
      </w:r>
      <w:r>
        <w:rPr>
          <w:rFonts w:cs="Arial"/>
          <w:b/>
          <w:bCs/>
          <w:sz w:val="22"/>
        </w:rPr>
        <w:t>”</w:t>
      </w:r>
    </w:p>
    <w:p w:rsidR="005B77E6" w:rsidRPr="00200433" w:rsidRDefault="005B77E6" w:rsidP="005B77E6">
      <w:pPr>
        <w:jc w:val="both"/>
        <w:rPr>
          <w:rFonts w:cs="Arial"/>
          <w:b/>
          <w:bCs/>
          <w:sz w:val="22"/>
        </w:rPr>
      </w:pPr>
    </w:p>
    <w:p w:rsidR="005B77E6" w:rsidRDefault="005B77E6" w:rsidP="005B77E6">
      <w:pPr>
        <w:jc w:val="both"/>
        <w:rPr>
          <w:rFonts w:cs="Arial"/>
          <w:sz w:val="22"/>
        </w:rPr>
      </w:pPr>
      <w:r>
        <w:rPr>
          <w:rFonts w:cs="Arial"/>
          <w:bCs/>
          <w:sz w:val="22"/>
        </w:rPr>
        <w:t xml:space="preserve">Al inicio de la prestación de los servicios se plasmarán todas las notificaciones o avisos de carácter técnico que deseen hacer </w:t>
      </w:r>
      <w:r w:rsidRPr="00C274A5">
        <w:rPr>
          <w:rFonts w:cs="Arial"/>
          <w:b/>
          <w:bCs/>
          <w:sz w:val="22"/>
        </w:rPr>
        <w:t>“LAS PARTES”</w:t>
      </w:r>
      <w:r>
        <w:rPr>
          <w:rFonts w:cs="Arial"/>
          <w:bCs/>
          <w:sz w:val="22"/>
        </w:rPr>
        <w:t xml:space="preserve"> en razón del presente contrato, serán por escrito, un aviso se considera efectivo contra la recepción confirmada por la parte receptora, estas comunicaciones serán de carácter técnico, los avisos podrán remitirse por medios electrónicos de comunicación a las direcciones de correo electrónico que </w:t>
      </w:r>
      <w:r w:rsidRPr="00E67344">
        <w:rPr>
          <w:rFonts w:cs="Arial"/>
          <w:b/>
          <w:bCs/>
          <w:sz w:val="22"/>
        </w:rPr>
        <w:t>“LAS PARTES”</w:t>
      </w:r>
      <w:r>
        <w:rPr>
          <w:rFonts w:cs="Arial"/>
          <w:b/>
          <w:bCs/>
          <w:sz w:val="22"/>
        </w:rPr>
        <w:t xml:space="preserve"> </w:t>
      </w:r>
      <w:r w:rsidRPr="007E359D">
        <w:rPr>
          <w:rFonts w:cs="Arial"/>
          <w:sz w:val="22"/>
        </w:rPr>
        <w:t xml:space="preserve">determinen </w:t>
      </w:r>
      <w:r>
        <w:rPr>
          <w:rFonts w:cs="Arial"/>
          <w:sz w:val="22"/>
        </w:rPr>
        <w:t>por conducto del administrador del contrato.</w:t>
      </w:r>
    </w:p>
    <w:p w:rsidR="005B77E6" w:rsidRPr="007E359D" w:rsidRDefault="005B77E6" w:rsidP="005B77E6">
      <w:pPr>
        <w:jc w:val="both"/>
        <w:rPr>
          <w:rFonts w:cs="Arial"/>
          <w:sz w:val="22"/>
        </w:rPr>
      </w:pPr>
    </w:p>
    <w:p w:rsidR="005B77E6" w:rsidRPr="00200433" w:rsidRDefault="005B77E6" w:rsidP="005B77E6">
      <w:pPr>
        <w:jc w:val="both"/>
        <w:rPr>
          <w:rFonts w:cs="Arial"/>
          <w:b/>
          <w:bCs/>
          <w:sz w:val="22"/>
        </w:rPr>
      </w:pPr>
      <w:r w:rsidRPr="00200433">
        <w:rPr>
          <w:rFonts w:cs="Arial"/>
          <w:b/>
          <w:bCs/>
          <w:sz w:val="22"/>
        </w:rPr>
        <w:t>Reportes de servicios</w:t>
      </w:r>
    </w:p>
    <w:p w:rsidR="005B77E6" w:rsidRPr="00200433" w:rsidRDefault="005B77E6" w:rsidP="005B77E6">
      <w:pPr>
        <w:jc w:val="both"/>
        <w:rPr>
          <w:rFonts w:cs="Arial"/>
          <w:bCs/>
          <w:sz w:val="22"/>
        </w:rPr>
      </w:pPr>
    </w:p>
    <w:p w:rsidR="005B77E6" w:rsidRDefault="005B77E6" w:rsidP="005B77E6">
      <w:pPr>
        <w:overflowPunct w:val="0"/>
        <w:jc w:val="both"/>
        <w:textAlignment w:val="baseline"/>
        <w:rPr>
          <w:rFonts w:cs="Arial"/>
          <w:bCs/>
          <w:sz w:val="22"/>
        </w:rPr>
      </w:pPr>
      <w:r w:rsidRPr="00200433">
        <w:rPr>
          <w:rFonts w:cs="Arial"/>
          <w:b/>
          <w:bCs/>
          <w:sz w:val="22"/>
        </w:rPr>
        <w:t xml:space="preserve">“EL PROVEEDOR” </w:t>
      </w:r>
      <w:r w:rsidRPr="00200433">
        <w:rPr>
          <w:rFonts w:cs="Arial"/>
          <w:bCs/>
          <w:sz w:val="22"/>
        </w:rPr>
        <w:t xml:space="preserve">deberá entregar los reportes de cada uno de los servicios realizados, dentro de los primeros cinco días </w:t>
      </w:r>
      <w:r>
        <w:rPr>
          <w:rFonts w:cs="Arial"/>
          <w:bCs/>
          <w:sz w:val="22"/>
        </w:rPr>
        <w:t xml:space="preserve">hábiles </w:t>
      </w:r>
      <w:r w:rsidRPr="00200433">
        <w:rPr>
          <w:rFonts w:cs="Arial"/>
          <w:bCs/>
          <w:sz w:val="22"/>
        </w:rPr>
        <w:t xml:space="preserve">siguientes al mes subsecuente de la prestación del servicio al Jefe de Conservación de la Unidad correspondiente, </w:t>
      </w:r>
      <w:r>
        <w:rPr>
          <w:rFonts w:cs="Arial"/>
          <w:bCs/>
          <w:sz w:val="22"/>
        </w:rPr>
        <w:t xml:space="preserve">de conformidad con el documento denominado “Reporte de servicio de lavado de cristales y alucobond”, agregado al Anexo Técnico, integrado como </w:t>
      </w:r>
      <w:r>
        <w:rPr>
          <w:rFonts w:cs="Arial"/>
          <w:b/>
          <w:bCs/>
          <w:sz w:val="22"/>
        </w:rPr>
        <w:t>A</w:t>
      </w:r>
      <w:r w:rsidRPr="004F067F">
        <w:rPr>
          <w:rFonts w:cs="Arial"/>
          <w:b/>
          <w:bCs/>
          <w:sz w:val="22"/>
        </w:rPr>
        <w:t>nexo __ (__)</w:t>
      </w:r>
      <w:r>
        <w:rPr>
          <w:rFonts w:cs="Arial"/>
          <w:bCs/>
          <w:sz w:val="22"/>
        </w:rPr>
        <w:t>, a efecto de constatar la correcta prestación del servicio y cotejar los reportes atendidos conforme a lo asentado en la bitácora de contrato.</w:t>
      </w:r>
    </w:p>
    <w:p w:rsidR="005B77E6" w:rsidRDefault="005B77E6" w:rsidP="005B77E6">
      <w:pPr>
        <w:overflowPunct w:val="0"/>
        <w:jc w:val="both"/>
        <w:textAlignment w:val="baseline"/>
        <w:rPr>
          <w:rFonts w:cs="Arial"/>
          <w:bCs/>
          <w:sz w:val="22"/>
        </w:rPr>
      </w:pPr>
    </w:p>
    <w:p w:rsidR="005B77E6" w:rsidRDefault="005B77E6" w:rsidP="005B77E6">
      <w:pPr>
        <w:overflowPunct w:val="0"/>
        <w:jc w:val="both"/>
        <w:textAlignment w:val="baseline"/>
        <w:rPr>
          <w:rFonts w:cs="Arial"/>
          <w:b/>
          <w:bCs/>
          <w:sz w:val="22"/>
        </w:rPr>
      </w:pPr>
      <w:r w:rsidRPr="00464818">
        <w:rPr>
          <w:rFonts w:cs="Arial"/>
          <w:b/>
          <w:bCs/>
          <w:sz w:val="22"/>
        </w:rPr>
        <w:t>Reporte fotográfico</w:t>
      </w:r>
    </w:p>
    <w:p w:rsidR="005B77E6" w:rsidRDefault="005B77E6" w:rsidP="005B77E6">
      <w:pPr>
        <w:overflowPunct w:val="0"/>
        <w:jc w:val="both"/>
        <w:textAlignment w:val="baseline"/>
        <w:rPr>
          <w:rFonts w:cs="Arial"/>
          <w:b/>
          <w:bCs/>
          <w:sz w:val="22"/>
        </w:rPr>
      </w:pPr>
    </w:p>
    <w:p w:rsidR="005B77E6" w:rsidRDefault="005B77E6" w:rsidP="005B77E6">
      <w:pPr>
        <w:overflowPunct w:val="0"/>
        <w:jc w:val="both"/>
        <w:textAlignment w:val="baseline"/>
        <w:rPr>
          <w:rFonts w:cs="Arial"/>
          <w:bCs/>
          <w:sz w:val="22"/>
        </w:rPr>
      </w:pPr>
      <w:r w:rsidRPr="00464818">
        <w:rPr>
          <w:rFonts w:cs="Arial"/>
          <w:b/>
          <w:bCs/>
          <w:sz w:val="22"/>
        </w:rPr>
        <w:t>“EL PROVEEDOR”</w:t>
      </w:r>
      <w:r>
        <w:rPr>
          <w:rFonts w:cs="Arial"/>
          <w:bCs/>
          <w:sz w:val="22"/>
        </w:rPr>
        <w:t xml:space="preserve"> deberá entregar un reporte fotográfico, donde muestre el antes y después como evidencia de la realización del servicio, así como la aplicación del sello en los lugares requeridos.</w:t>
      </w:r>
    </w:p>
    <w:p w:rsidR="005B77E6" w:rsidRDefault="005B77E6" w:rsidP="005B77E6">
      <w:pPr>
        <w:overflowPunct w:val="0"/>
        <w:jc w:val="both"/>
        <w:textAlignment w:val="baseline"/>
        <w:rPr>
          <w:rFonts w:cs="Arial"/>
          <w:bCs/>
          <w:sz w:val="22"/>
        </w:rPr>
      </w:pPr>
    </w:p>
    <w:p w:rsidR="005B77E6" w:rsidRDefault="005B77E6" w:rsidP="005B77E6">
      <w:pPr>
        <w:jc w:val="both"/>
        <w:rPr>
          <w:rFonts w:cs="Arial"/>
          <w:sz w:val="22"/>
          <w:lang w:val="es-ES_tradnl"/>
        </w:rPr>
      </w:pPr>
      <w:r w:rsidRPr="00FE58B8">
        <w:rPr>
          <w:rFonts w:cs="Arial"/>
          <w:sz w:val="22"/>
          <w:highlight w:val="lightGray"/>
          <w:lang w:val="es-ES_tradnl"/>
        </w:rPr>
        <w:t>EN CASO DE EXISTA PARTICI</w:t>
      </w:r>
      <w:r>
        <w:rPr>
          <w:rFonts w:cs="Arial"/>
          <w:sz w:val="22"/>
          <w:highlight w:val="lightGray"/>
          <w:lang w:val="es-ES_tradnl"/>
        </w:rPr>
        <w:t>P</w:t>
      </w:r>
      <w:r w:rsidRPr="00FE58B8">
        <w:rPr>
          <w:rFonts w:cs="Arial"/>
          <w:sz w:val="22"/>
          <w:highlight w:val="lightGray"/>
          <w:lang w:val="es-ES_tradnl"/>
        </w:rPr>
        <w:t>ÁCIÓN CONJUNTA</w:t>
      </w:r>
    </w:p>
    <w:p w:rsidR="005B77E6" w:rsidRPr="00127084" w:rsidRDefault="005B77E6" w:rsidP="005B77E6">
      <w:pPr>
        <w:jc w:val="both"/>
        <w:rPr>
          <w:rFonts w:cs="Arial"/>
          <w:sz w:val="22"/>
          <w:highlight w:val="lightGray"/>
        </w:rPr>
      </w:pPr>
      <w:r w:rsidRPr="00127084">
        <w:rPr>
          <w:rFonts w:cs="Arial"/>
          <w:b/>
          <w:bCs/>
          <w:sz w:val="22"/>
          <w:highlight w:val="lightGray"/>
        </w:rPr>
        <w:t>“EL PROVEEDOR”</w:t>
      </w:r>
      <w:r w:rsidRPr="00127084">
        <w:rPr>
          <w:rFonts w:cs="Arial"/>
          <w:sz w:val="22"/>
          <w:highlight w:val="lightGray"/>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127084">
        <w:rPr>
          <w:rFonts w:cs="Arial"/>
          <w:b/>
          <w:bCs/>
          <w:sz w:val="22"/>
          <w:highlight w:val="lightGray"/>
        </w:rPr>
        <w:t>Anexo __ (____)</w:t>
      </w:r>
      <w:r w:rsidRPr="00127084">
        <w:rPr>
          <w:rFonts w:cs="Arial"/>
          <w:sz w:val="22"/>
          <w:highlight w:val="lightGray"/>
        </w:rPr>
        <w:t>, del presente contrato.</w:t>
      </w:r>
    </w:p>
    <w:p w:rsidR="005B77E6" w:rsidRPr="00127084" w:rsidRDefault="005B77E6" w:rsidP="005B77E6">
      <w:pPr>
        <w:jc w:val="center"/>
        <w:rPr>
          <w:rFonts w:cs="Arial"/>
          <w:sz w:val="22"/>
          <w:highlight w:val="lightGray"/>
        </w:rPr>
      </w:pPr>
    </w:p>
    <w:p w:rsidR="005B77E6" w:rsidRDefault="005B77E6" w:rsidP="005B77E6">
      <w:pPr>
        <w:jc w:val="both"/>
        <w:rPr>
          <w:rFonts w:cs="Arial"/>
          <w:sz w:val="22"/>
        </w:rPr>
      </w:pPr>
      <w:r w:rsidRPr="00127084">
        <w:rPr>
          <w:rFonts w:cs="Arial"/>
          <w:b/>
          <w:bCs/>
          <w:sz w:val="22"/>
          <w:highlight w:val="lightGray"/>
        </w:rPr>
        <w:t>“EL PROVEEDOR”</w:t>
      </w:r>
      <w:r w:rsidRPr="00127084">
        <w:rPr>
          <w:rFonts w:cs="Arial"/>
          <w:sz w:val="22"/>
          <w:highlight w:val="lightGray"/>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5B77E6" w:rsidRDefault="005B77E6" w:rsidP="005B77E6">
      <w:pPr>
        <w:overflowPunct w:val="0"/>
        <w:jc w:val="both"/>
        <w:textAlignment w:val="baseline"/>
        <w:rPr>
          <w:rFonts w:cs="Arial"/>
          <w:bCs/>
          <w:sz w:val="22"/>
        </w:rPr>
      </w:pPr>
    </w:p>
    <w:p w:rsidR="005B77E6" w:rsidRDefault="005B77E6" w:rsidP="005B77E6">
      <w:pPr>
        <w:jc w:val="both"/>
        <w:rPr>
          <w:rFonts w:cs="Arial"/>
          <w:b/>
          <w:sz w:val="22"/>
        </w:rPr>
      </w:pPr>
      <w:r w:rsidRPr="008C6904">
        <w:rPr>
          <w:rFonts w:cs="Arial"/>
          <w:color w:val="000000"/>
          <w:sz w:val="22"/>
          <w:lang w:val="es-ES_tradnl"/>
        </w:rPr>
        <w:t xml:space="preserve">Cabe resaltar que mientras no se cumpla con las condiciones de la prestación del servicio establecidas, </w:t>
      </w:r>
      <w:r>
        <w:rPr>
          <w:rFonts w:cs="Arial"/>
          <w:b/>
          <w:color w:val="000000"/>
          <w:sz w:val="22"/>
          <w:lang w:val="es-ES_tradnl"/>
        </w:rPr>
        <w:t>“EL INSTITUTO”</w:t>
      </w:r>
      <w:r w:rsidRPr="008C6904">
        <w:rPr>
          <w:rFonts w:cs="Arial"/>
          <w:color w:val="000000"/>
          <w:sz w:val="22"/>
          <w:lang w:val="es-ES_tradnl"/>
        </w:rPr>
        <w:t xml:space="preserve"> no dará por aceptado el servicio objeto de este </w:t>
      </w:r>
      <w:r w:rsidRPr="005E1299">
        <w:rPr>
          <w:rFonts w:cs="Arial"/>
          <w:color w:val="000000"/>
          <w:sz w:val="22"/>
          <w:lang w:val="es-ES_tradnl"/>
        </w:rPr>
        <w:t>contrato.</w:t>
      </w:r>
    </w:p>
    <w:p w:rsidR="005B77E6" w:rsidRPr="005E1299" w:rsidRDefault="005B77E6" w:rsidP="005B77E6">
      <w:pPr>
        <w:jc w:val="both"/>
        <w:rPr>
          <w:rFonts w:cs="Arial"/>
          <w:b/>
          <w:sz w:val="22"/>
        </w:rPr>
      </w:pPr>
    </w:p>
    <w:p w:rsidR="005B77E6" w:rsidRDefault="005B77E6" w:rsidP="005B77E6">
      <w:pPr>
        <w:jc w:val="both"/>
        <w:rPr>
          <w:rFonts w:cs="Arial"/>
          <w:b/>
          <w:sz w:val="22"/>
        </w:rPr>
      </w:pPr>
      <w:r w:rsidRPr="00456909">
        <w:rPr>
          <w:rFonts w:cs="Arial"/>
          <w:b/>
          <w:sz w:val="22"/>
        </w:rPr>
        <w:t>QUINTA.- VIGENCIA.- “LAS PARTES”</w:t>
      </w:r>
      <w:r w:rsidRPr="00456909">
        <w:rPr>
          <w:rFonts w:cs="Arial"/>
          <w:sz w:val="22"/>
        </w:rPr>
        <w:t xml:space="preserve"> convienen que la vigencia del presente contrato será a partir de </w:t>
      </w:r>
      <w:r>
        <w:rPr>
          <w:rFonts w:cs="Arial"/>
          <w:sz w:val="22"/>
        </w:rPr>
        <w:t xml:space="preserve">su formalización </w:t>
      </w:r>
      <w:r w:rsidRPr="00456909">
        <w:rPr>
          <w:rFonts w:cs="Arial"/>
          <w:sz w:val="22"/>
        </w:rPr>
        <w:t xml:space="preserve">y hasta el 31 de </w:t>
      </w:r>
      <w:r>
        <w:rPr>
          <w:rFonts w:cs="Arial"/>
          <w:sz w:val="22"/>
        </w:rPr>
        <w:t>d</w:t>
      </w:r>
      <w:r w:rsidRPr="00456909">
        <w:rPr>
          <w:rFonts w:cs="Arial"/>
          <w:sz w:val="22"/>
        </w:rPr>
        <w:t>iciembre de 201</w:t>
      </w:r>
      <w:r>
        <w:rPr>
          <w:rFonts w:cs="Arial"/>
          <w:sz w:val="22"/>
        </w:rPr>
        <w:t>9</w:t>
      </w:r>
      <w:r w:rsidRPr="00456909">
        <w:rPr>
          <w:rFonts w:cs="Arial"/>
          <w:sz w:val="22"/>
        </w:rPr>
        <w:t>.</w:t>
      </w:r>
    </w:p>
    <w:p w:rsidR="005B77E6" w:rsidRPr="00456909" w:rsidRDefault="005B77E6" w:rsidP="005B77E6">
      <w:pPr>
        <w:jc w:val="both"/>
        <w:rPr>
          <w:rFonts w:cs="Arial"/>
          <w:b/>
          <w:sz w:val="22"/>
        </w:rPr>
      </w:pPr>
    </w:p>
    <w:p w:rsidR="005B77E6" w:rsidRDefault="005B77E6" w:rsidP="005B77E6">
      <w:pPr>
        <w:jc w:val="both"/>
        <w:rPr>
          <w:rFonts w:cs="Arial"/>
          <w:bCs/>
          <w:sz w:val="22"/>
        </w:rPr>
      </w:pPr>
      <w:r w:rsidRPr="00456909">
        <w:rPr>
          <w:rFonts w:cs="Arial"/>
          <w:b/>
          <w:sz w:val="22"/>
        </w:rPr>
        <w:t>SEXTA.- TRANSFERENCIA DE DERECHOS DE COBRO. “EL PROVEEDOR”</w:t>
      </w:r>
      <w:r w:rsidRPr="00456909">
        <w:rPr>
          <w:rFonts w:cs="Arial"/>
          <w:b/>
          <w:bCs/>
          <w:sz w:val="22"/>
        </w:rPr>
        <w:t xml:space="preserve"> </w:t>
      </w:r>
      <w:r w:rsidRPr="00456909">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56909">
        <w:rPr>
          <w:rFonts w:cs="Arial"/>
          <w:b/>
          <w:bCs/>
          <w:sz w:val="22"/>
        </w:rPr>
        <w:t>“EL INSTITUTO”</w:t>
      </w:r>
      <w:r w:rsidRPr="00456909">
        <w:rPr>
          <w:rFonts w:cs="Arial"/>
          <w:bCs/>
          <w:sz w:val="22"/>
        </w:rPr>
        <w:t xml:space="preserve"> a través del administrador del presente contrato para tal efecto.</w:t>
      </w:r>
    </w:p>
    <w:p w:rsidR="005B77E6" w:rsidRPr="00456909" w:rsidRDefault="005B77E6" w:rsidP="005B77E6">
      <w:pPr>
        <w:jc w:val="both"/>
        <w:rPr>
          <w:rFonts w:cs="Arial"/>
          <w:bCs/>
          <w:sz w:val="22"/>
        </w:rPr>
      </w:pPr>
    </w:p>
    <w:p w:rsidR="005B77E6" w:rsidRPr="00456909" w:rsidRDefault="005B77E6" w:rsidP="005B77E6">
      <w:pPr>
        <w:jc w:val="both"/>
        <w:rPr>
          <w:rFonts w:cs="Arial"/>
          <w:bCs/>
          <w:sz w:val="22"/>
        </w:rPr>
      </w:pPr>
      <w:r w:rsidRPr="00456909">
        <w:rPr>
          <w:rFonts w:cs="Arial"/>
          <w:b/>
          <w:bCs/>
          <w:sz w:val="22"/>
        </w:rPr>
        <w:t>“EL PROVEEDOR”</w:t>
      </w:r>
      <w:r w:rsidRPr="00456909">
        <w:rPr>
          <w:rFonts w:cs="Arial"/>
          <w:bCs/>
          <w:sz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B77E6" w:rsidRDefault="005B77E6" w:rsidP="005B77E6">
      <w:pPr>
        <w:jc w:val="both"/>
        <w:rPr>
          <w:rFonts w:cs="Arial"/>
          <w:bCs/>
          <w:sz w:val="22"/>
        </w:rPr>
      </w:pPr>
    </w:p>
    <w:p w:rsidR="005B77E6" w:rsidRDefault="005B77E6" w:rsidP="005B77E6">
      <w:pPr>
        <w:jc w:val="both"/>
        <w:rPr>
          <w:rFonts w:cs="Arial"/>
          <w:bCs/>
          <w:sz w:val="22"/>
        </w:rPr>
      </w:pPr>
      <w:r w:rsidRPr="00456909">
        <w:rPr>
          <w:rFonts w:cs="Arial"/>
          <w:bCs/>
          <w:sz w:val="22"/>
        </w:rPr>
        <w:t xml:space="preserve">Si con motivo de la transferencia de los derechos de cobro solicitada por </w:t>
      </w:r>
      <w:r w:rsidRPr="00456909">
        <w:rPr>
          <w:rFonts w:cs="Arial"/>
          <w:b/>
          <w:bCs/>
          <w:sz w:val="22"/>
        </w:rPr>
        <w:t xml:space="preserve">“EL PROVEEDOR” </w:t>
      </w:r>
      <w:r w:rsidRPr="00456909">
        <w:rPr>
          <w:rFonts w:cs="Arial"/>
          <w:bCs/>
          <w:sz w:val="22"/>
        </w:rPr>
        <w:t>se origina un retraso en el pago, no procederá el pago de los gastos financieros a que hace referencia el artículo 51 de la Ley de Adquisiciones, Arrendamientos y Servicios del Sector Público.</w:t>
      </w:r>
    </w:p>
    <w:p w:rsidR="005B77E6" w:rsidRPr="00456909" w:rsidRDefault="005B77E6" w:rsidP="005B77E6">
      <w:pPr>
        <w:jc w:val="both"/>
        <w:rPr>
          <w:rFonts w:cs="Arial"/>
          <w:bCs/>
          <w:sz w:val="22"/>
        </w:rPr>
      </w:pPr>
    </w:p>
    <w:p w:rsidR="005B77E6" w:rsidRPr="00456909" w:rsidRDefault="005B77E6" w:rsidP="005B77E6">
      <w:pPr>
        <w:jc w:val="both"/>
        <w:rPr>
          <w:rFonts w:cs="Arial"/>
          <w:bCs/>
          <w:sz w:val="22"/>
        </w:rPr>
      </w:pPr>
      <w:r w:rsidRPr="00456909">
        <w:rPr>
          <w:rFonts w:cs="Arial"/>
          <w:b/>
          <w:sz w:val="22"/>
        </w:rPr>
        <w:t>SÉPTIMA.- RESPONSABILIDAD.-</w:t>
      </w:r>
      <w:r w:rsidRPr="00456909">
        <w:rPr>
          <w:rFonts w:cs="Arial"/>
          <w:sz w:val="22"/>
        </w:rPr>
        <w:t xml:space="preserve"> C</w:t>
      </w:r>
      <w:r w:rsidRPr="00456909">
        <w:rPr>
          <w:rFonts w:cs="Arial"/>
          <w:bCs/>
          <w:sz w:val="22"/>
        </w:rPr>
        <w:t>onforme a lo previsto en el artículo 53 de la</w:t>
      </w:r>
      <w:r w:rsidRPr="00456909">
        <w:rPr>
          <w:rFonts w:cs="Arial"/>
          <w:b/>
          <w:bCs/>
          <w:sz w:val="22"/>
        </w:rPr>
        <w:t xml:space="preserve"> </w:t>
      </w:r>
      <w:r w:rsidRPr="00456909">
        <w:rPr>
          <w:rFonts w:cs="Arial"/>
          <w:bCs/>
          <w:sz w:val="22"/>
        </w:rPr>
        <w:t>L</w:t>
      </w:r>
      <w:r>
        <w:rPr>
          <w:rFonts w:cs="Arial"/>
          <w:bCs/>
          <w:sz w:val="22"/>
        </w:rPr>
        <w:t xml:space="preserve">ey de </w:t>
      </w:r>
      <w:r w:rsidRPr="00456909">
        <w:rPr>
          <w:rFonts w:cs="Arial"/>
          <w:bCs/>
          <w:sz w:val="22"/>
        </w:rPr>
        <w:t>A</w:t>
      </w:r>
      <w:r>
        <w:rPr>
          <w:rFonts w:cs="Arial"/>
          <w:bCs/>
          <w:sz w:val="22"/>
        </w:rPr>
        <w:t xml:space="preserve">dquisiciones, </w:t>
      </w:r>
      <w:r w:rsidRPr="00456909">
        <w:rPr>
          <w:rFonts w:cs="Arial"/>
          <w:bCs/>
          <w:sz w:val="22"/>
        </w:rPr>
        <w:t>A</w:t>
      </w:r>
      <w:r>
        <w:rPr>
          <w:rFonts w:cs="Arial"/>
          <w:bCs/>
          <w:sz w:val="22"/>
        </w:rPr>
        <w:t xml:space="preserve">rrendamientos y </w:t>
      </w:r>
      <w:r w:rsidRPr="00456909">
        <w:rPr>
          <w:rFonts w:cs="Arial"/>
          <w:bCs/>
          <w:sz w:val="22"/>
        </w:rPr>
        <w:t>S</w:t>
      </w:r>
      <w:r>
        <w:rPr>
          <w:rFonts w:cs="Arial"/>
          <w:bCs/>
          <w:sz w:val="22"/>
        </w:rPr>
        <w:t xml:space="preserve">ervicios del </w:t>
      </w:r>
      <w:r w:rsidRPr="00456909">
        <w:rPr>
          <w:rFonts w:cs="Arial"/>
          <w:bCs/>
          <w:sz w:val="22"/>
        </w:rPr>
        <w:t>S</w:t>
      </w:r>
      <w:r>
        <w:rPr>
          <w:rFonts w:cs="Arial"/>
          <w:bCs/>
          <w:sz w:val="22"/>
        </w:rPr>
        <w:t xml:space="preserve">ector </w:t>
      </w:r>
      <w:r w:rsidRPr="00456909">
        <w:rPr>
          <w:rFonts w:cs="Arial"/>
          <w:bCs/>
          <w:sz w:val="22"/>
        </w:rPr>
        <w:t>P</w:t>
      </w:r>
      <w:r>
        <w:rPr>
          <w:rFonts w:cs="Arial"/>
          <w:bCs/>
          <w:sz w:val="22"/>
        </w:rPr>
        <w:t>úblico</w:t>
      </w:r>
      <w:r w:rsidRPr="00456909">
        <w:rPr>
          <w:rFonts w:cs="Arial"/>
          <w:bCs/>
          <w:sz w:val="22"/>
        </w:rPr>
        <w:t>,</w:t>
      </w:r>
      <w:r w:rsidRPr="00456909">
        <w:rPr>
          <w:rFonts w:cs="Arial"/>
          <w:b/>
          <w:bCs/>
          <w:sz w:val="22"/>
        </w:rPr>
        <w:t xml:space="preserve"> </w:t>
      </w:r>
      <w:r w:rsidRPr="00456909">
        <w:rPr>
          <w:rFonts w:cs="Arial"/>
          <w:b/>
          <w:sz w:val="22"/>
        </w:rPr>
        <w:t>“EL PROVEEDOR”</w:t>
      </w:r>
      <w:r w:rsidRPr="00456909">
        <w:rPr>
          <w:rFonts w:cs="Arial"/>
          <w:sz w:val="22"/>
        </w:rPr>
        <w:t xml:space="preserve"> se obliga a responder por su cuenta y riesgo de los daños y/o perjuicios que por inobservancia o negligencia de su parte, llegue a causar a </w:t>
      </w:r>
      <w:r w:rsidRPr="00456909">
        <w:rPr>
          <w:rFonts w:cs="Arial"/>
          <w:b/>
          <w:sz w:val="22"/>
        </w:rPr>
        <w:t>“EL INSTITUTO”</w:t>
      </w:r>
      <w:r w:rsidRPr="00456909">
        <w:rPr>
          <w:rFonts w:cs="Arial"/>
          <w:sz w:val="22"/>
        </w:rPr>
        <w:t xml:space="preserve"> y/o a terceros</w:t>
      </w:r>
      <w:r w:rsidRPr="00456909">
        <w:rPr>
          <w:rFonts w:cs="Arial"/>
          <w:bCs/>
          <w:sz w:val="22"/>
        </w:rPr>
        <w:t>. Asimismo, se obliga a cumplir cabalmente el objeto del presente contrato y a entera satisfacción de</w:t>
      </w:r>
      <w:r w:rsidRPr="00456909">
        <w:rPr>
          <w:rFonts w:cs="Arial"/>
          <w:b/>
          <w:bCs/>
          <w:sz w:val="22"/>
        </w:rPr>
        <w:t xml:space="preserve"> “EL INSTITUTO”</w:t>
      </w:r>
      <w:r w:rsidRPr="00456909">
        <w:rPr>
          <w:rFonts w:cs="Arial"/>
          <w:bCs/>
          <w:sz w:val="22"/>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456909">
        <w:rPr>
          <w:rFonts w:cs="Arial"/>
          <w:b/>
          <w:bCs/>
          <w:sz w:val="22"/>
        </w:rPr>
        <w:t xml:space="preserve"> </w:t>
      </w:r>
      <w:r w:rsidRPr="00456909">
        <w:rPr>
          <w:rFonts w:cs="Arial"/>
          <w:bCs/>
          <w:sz w:val="22"/>
        </w:rPr>
        <w:t>Código Civil Federal.</w:t>
      </w:r>
    </w:p>
    <w:p w:rsidR="005B77E6" w:rsidRPr="00456909" w:rsidRDefault="005B77E6" w:rsidP="005B77E6">
      <w:pPr>
        <w:jc w:val="both"/>
        <w:rPr>
          <w:rFonts w:cs="Arial"/>
          <w:bCs/>
          <w:sz w:val="22"/>
        </w:rPr>
      </w:pPr>
    </w:p>
    <w:p w:rsidR="005B77E6" w:rsidRPr="00456909" w:rsidRDefault="005B77E6" w:rsidP="005B77E6">
      <w:pPr>
        <w:jc w:val="both"/>
        <w:rPr>
          <w:rFonts w:cs="Arial"/>
          <w:sz w:val="22"/>
        </w:rPr>
      </w:pPr>
      <w:r w:rsidRPr="00956A1E">
        <w:rPr>
          <w:rFonts w:cs="Arial"/>
          <w:bCs/>
          <w:sz w:val="22"/>
        </w:rPr>
        <w:t xml:space="preserve">Lo anterior, de acuerdo a la Garantía del Servicio descrita en la Cláusula </w:t>
      </w:r>
      <w:r w:rsidRPr="00007907">
        <w:rPr>
          <w:rFonts w:cs="Arial"/>
          <w:bCs/>
          <w:sz w:val="22"/>
        </w:rPr>
        <w:t>D</w:t>
      </w:r>
      <w:r>
        <w:rPr>
          <w:rFonts w:cs="Arial"/>
          <w:bCs/>
          <w:sz w:val="22"/>
        </w:rPr>
        <w:t>écima, inciso a),</w:t>
      </w:r>
      <w:r w:rsidRPr="00956A1E">
        <w:rPr>
          <w:rFonts w:cs="Arial"/>
          <w:bCs/>
          <w:sz w:val="22"/>
        </w:rPr>
        <w:t xml:space="preserve"> del presente contrato.</w:t>
      </w:r>
    </w:p>
    <w:p w:rsidR="005B77E6" w:rsidRPr="00456909" w:rsidRDefault="005B77E6" w:rsidP="005B77E6">
      <w:pPr>
        <w:jc w:val="both"/>
        <w:rPr>
          <w:rFonts w:cs="Arial"/>
          <w:b/>
          <w:sz w:val="22"/>
        </w:rPr>
      </w:pPr>
    </w:p>
    <w:p w:rsidR="005B77E6" w:rsidRPr="00456909" w:rsidRDefault="005B77E6" w:rsidP="005B77E6">
      <w:pPr>
        <w:jc w:val="both"/>
        <w:rPr>
          <w:rFonts w:cs="Arial"/>
          <w:sz w:val="22"/>
        </w:rPr>
      </w:pPr>
      <w:r w:rsidRPr="00456909">
        <w:rPr>
          <w:rFonts w:cs="Arial"/>
          <w:b/>
          <w:sz w:val="22"/>
        </w:rPr>
        <w:t xml:space="preserve">OCTAVA.- CONTRIBUCIONES.- </w:t>
      </w:r>
      <w:r w:rsidRPr="00456909">
        <w:rPr>
          <w:rFonts w:cs="Arial"/>
          <w:sz w:val="22"/>
        </w:rPr>
        <w:t xml:space="preserve">Los impuestos y/o derechos que procedan con motivo del servicio objeto del presente contrato, serán pagados por </w:t>
      </w:r>
      <w:r w:rsidRPr="00456909">
        <w:rPr>
          <w:rFonts w:cs="Arial"/>
          <w:b/>
          <w:bCs/>
          <w:sz w:val="22"/>
        </w:rPr>
        <w:t xml:space="preserve">“EL PROVEEDOR” </w:t>
      </w:r>
      <w:r w:rsidRPr="00456909">
        <w:rPr>
          <w:rFonts w:cs="Arial"/>
          <w:sz w:val="22"/>
        </w:rPr>
        <w:t>conforme a la legislación aplicable en la materia.</w:t>
      </w:r>
    </w:p>
    <w:p w:rsidR="005B77E6" w:rsidRPr="00456909" w:rsidRDefault="005B77E6" w:rsidP="005B77E6">
      <w:pPr>
        <w:pStyle w:val="listparagraph"/>
        <w:ind w:left="0"/>
        <w:jc w:val="both"/>
        <w:rPr>
          <w:rFonts w:ascii="Arial" w:hAnsi="Arial" w:cs="Arial"/>
          <w:b/>
          <w:bCs/>
          <w:sz w:val="22"/>
          <w:szCs w:val="22"/>
        </w:rPr>
      </w:pPr>
    </w:p>
    <w:p w:rsidR="005B77E6" w:rsidRPr="00456909" w:rsidRDefault="005B77E6" w:rsidP="005B77E6">
      <w:pPr>
        <w:pStyle w:val="listparagraph"/>
        <w:ind w:left="0"/>
        <w:jc w:val="both"/>
        <w:rPr>
          <w:rFonts w:ascii="Arial" w:hAnsi="Arial" w:cs="Arial"/>
          <w:sz w:val="22"/>
          <w:szCs w:val="22"/>
        </w:rPr>
      </w:pPr>
      <w:r w:rsidRPr="00456909">
        <w:rPr>
          <w:rFonts w:ascii="Arial" w:hAnsi="Arial" w:cs="Arial"/>
          <w:b/>
          <w:bCs/>
          <w:sz w:val="22"/>
          <w:szCs w:val="22"/>
        </w:rPr>
        <w:t>“EL INSTITUTO”</w:t>
      </w:r>
      <w:r w:rsidRPr="00456909">
        <w:rPr>
          <w:rFonts w:ascii="Arial" w:hAnsi="Arial" w:cs="Arial"/>
          <w:sz w:val="22"/>
          <w:szCs w:val="22"/>
        </w:rPr>
        <w:t xml:space="preserve"> sólo cubrirá el Impuesto al Valor Agregado (I.V.A.), de acuerdo con lo establecido en las disposiciones fiscales vigentes en la materia.</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“EL PROVEEDOR”,</w:t>
      </w:r>
      <w:r w:rsidRPr="00456909">
        <w:rPr>
          <w:rFonts w:cs="Arial"/>
          <w:bCs/>
          <w:sz w:val="22"/>
        </w:rPr>
        <w:t xml:space="preserve"> en su caso, </w:t>
      </w:r>
      <w:r w:rsidRPr="00456909">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456909">
        <w:rPr>
          <w:rFonts w:cs="Arial"/>
          <w:b/>
          <w:bCs/>
          <w:sz w:val="22"/>
        </w:rPr>
        <w:t>“EL INSTITUTO”</w:t>
      </w:r>
      <w:r w:rsidRPr="00856A8C">
        <w:rPr>
          <w:rFonts w:cs="Arial"/>
          <w:bCs/>
          <w:sz w:val="22"/>
        </w:rPr>
        <w:t>,</w:t>
      </w:r>
      <w:r w:rsidRPr="00856A8C">
        <w:rPr>
          <w:rFonts w:cs="Arial"/>
          <w:sz w:val="22"/>
        </w:rPr>
        <w:t xml:space="preserve"> </w:t>
      </w:r>
      <w:r w:rsidRPr="00456909">
        <w:rPr>
          <w:rFonts w:cs="Arial"/>
          <w:sz w:val="22"/>
        </w:rPr>
        <w:t>a través del Área fiscalizadora competente, podrá verificar en cualquier momento el cumplimiento de dicha obligación.</w:t>
      </w:r>
    </w:p>
    <w:p w:rsidR="005B77E6" w:rsidRPr="00456909" w:rsidRDefault="005B77E6" w:rsidP="005B77E6">
      <w:pPr>
        <w:ind w:right="49"/>
        <w:jc w:val="both"/>
        <w:rPr>
          <w:rFonts w:cs="Arial"/>
          <w:sz w:val="22"/>
        </w:rPr>
      </w:pPr>
    </w:p>
    <w:p w:rsidR="005B77E6" w:rsidRPr="00456909" w:rsidRDefault="005B77E6" w:rsidP="005B77E6">
      <w:pPr>
        <w:autoSpaceDE w:val="0"/>
        <w:autoSpaceDN w:val="0"/>
        <w:jc w:val="both"/>
        <w:rPr>
          <w:rFonts w:cs="Arial"/>
          <w:sz w:val="22"/>
        </w:rPr>
      </w:pPr>
      <w:r w:rsidRPr="00456909">
        <w:rPr>
          <w:rFonts w:cs="Arial"/>
          <w:b/>
          <w:iCs/>
          <w:sz w:val="22"/>
        </w:rPr>
        <w:t>“EL PROVEEDOR”</w:t>
      </w:r>
      <w:r w:rsidRPr="00456909">
        <w:rPr>
          <w:rFonts w:cs="Arial"/>
          <w:iCs/>
          <w:sz w:val="22"/>
        </w:rPr>
        <w:t xml:space="preserve"> que tenga cuentas líquidas y exigibles a su cargo por concepto de cuotas obrero patronales, conforme a lo previsto en el artículo 40 B de la Ley del Seguro Social, acepta que </w:t>
      </w:r>
      <w:r w:rsidRPr="00456909">
        <w:rPr>
          <w:rFonts w:cs="Arial"/>
          <w:b/>
          <w:iCs/>
          <w:sz w:val="22"/>
        </w:rPr>
        <w:t>”El INSTITUTO”</w:t>
      </w:r>
      <w:r w:rsidRPr="00456909">
        <w:rPr>
          <w:rFonts w:cs="Arial"/>
          <w:iCs/>
          <w:sz w:val="22"/>
        </w:rPr>
        <w:t xml:space="preserve"> las compense con el o los pagos que tenga que hacerle por concepto de contraprestación por la contratación del servicio.</w:t>
      </w:r>
    </w:p>
    <w:p w:rsidR="005B77E6" w:rsidRPr="00456909" w:rsidRDefault="005B77E6" w:rsidP="005B77E6">
      <w:pPr>
        <w:jc w:val="both"/>
        <w:rPr>
          <w:rFonts w:cs="Arial"/>
          <w:b/>
          <w:sz w:val="22"/>
        </w:rPr>
      </w:pPr>
    </w:p>
    <w:p w:rsidR="005B77E6" w:rsidRPr="00456909" w:rsidRDefault="005B77E6" w:rsidP="005B77E6">
      <w:pPr>
        <w:jc w:val="both"/>
        <w:rPr>
          <w:rFonts w:cs="Arial"/>
          <w:sz w:val="22"/>
        </w:rPr>
      </w:pPr>
      <w:r w:rsidRPr="00456909">
        <w:rPr>
          <w:rFonts w:cs="Arial"/>
          <w:b/>
          <w:sz w:val="22"/>
        </w:rPr>
        <w:t>NOVENA.- PROPIEDAD INTELECTUAL, PATENTES Y/O MARCAS.- “EL PROVEEDOR”</w:t>
      </w:r>
      <w:r w:rsidRPr="00456909">
        <w:rPr>
          <w:rFonts w:cs="Arial"/>
          <w:sz w:val="22"/>
        </w:rPr>
        <w:t xml:space="preserve"> se obliga para con </w:t>
      </w:r>
      <w:r w:rsidRPr="00456909">
        <w:rPr>
          <w:rFonts w:cs="Arial"/>
          <w:b/>
          <w:sz w:val="22"/>
        </w:rPr>
        <w:t>“EL INSTITUTO”</w:t>
      </w:r>
      <w:r w:rsidRPr="00456909">
        <w:rPr>
          <w:rFonts w:cs="Arial"/>
          <w:sz w:val="22"/>
        </w:rPr>
        <w:t xml:space="preserve">, a responder por los daños y/o perjuicios que pudiera causar a </w:t>
      </w:r>
      <w:r w:rsidRPr="00456909">
        <w:rPr>
          <w:rFonts w:cs="Arial"/>
          <w:b/>
          <w:sz w:val="22"/>
        </w:rPr>
        <w:t>“EL INSTITUTO”</w:t>
      </w:r>
      <w:r w:rsidRPr="00456909">
        <w:rPr>
          <w:rFonts w:cs="Arial"/>
          <w:sz w:val="22"/>
        </w:rPr>
        <w:t xml:space="preserve"> y/o a terceros, si con motivo de la prestación del servicio se violan derechos de autor, de patentes y/o marcas u otro derecho reservado a nivel Nacional o Internacional.</w:t>
      </w:r>
    </w:p>
    <w:p w:rsidR="005B77E6" w:rsidRPr="00456909" w:rsidRDefault="005B77E6" w:rsidP="005B77E6">
      <w:pPr>
        <w:jc w:val="both"/>
        <w:rPr>
          <w:rFonts w:cs="Arial"/>
          <w:sz w:val="22"/>
        </w:rPr>
      </w:pPr>
      <w:r w:rsidRPr="00456909">
        <w:rPr>
          <w:rFonts w:cs="Arial"/>
          <w:sz w:val="22"/>
        </w:rPr>
        <w:t xml:space="preserve">Por lo anterior, </w:t>
      </w:r>
      <w:r w:rsidRPr="00456909">
        <w:rPr>
          <w:rFonts w:cs="Arial"/>
          <w:b/>
          <w:bCs/>
          <w:sz w:val="22"/>
        </w:rPr>
        <w:t>“EL PROVEEDOR”</w:t>
      </w:r>
      <w:r w:rsidRPr="00456909">
        <w:rPr>
          <w:rFonts w:cs="Arial"/>
          <w:sz w:val="22"/>
        </w:rPr>
        <w:t xml:space="preserve"> manifiesta en este acto bajo protesta de decir verdad, no encontrarse en ninguno de los supuestos de infracción a la Ley Federal del Derecho de Autor, ni a la Ley de la Propiedad Industrial.</w:t>
      </w:r>
    </w:p>
    <w:p w:rsidR="005B77E6" w:rsidRPr="00456909" w:rsidRDefault="005B77E6" w:rsidP="005B77E6">
      <w:pPr>
        <w:jc w:val="both"/>
        <w:rPr>
          <w:rFonts w:cs="Arial"/>
          <w:sz w:val="22"/>
        </w:rPr>
      </w:pPr>
    </w:p>
    <w:p w:rsidR="005B77E6" w:rsidRDefault="005B77E6" w:rsidP="005B77E6">
      <w:pPr>
        <w:jc w:val="both"/>
        <w:rPr>
          <w:rFonts w:cs="Arial"/>
          <w:bCs/>
          <w:sz w:val="22"/>
        </w:rPr>
      </w:pPr>
      <w:r w:rsidRPr="00456909">
        <w:rPr>
          <w:rFonts w:cs="Arial"/>
          <w:sz w:val="22"/>
        </w:rPr>
        <w:t xml:space="preserve">En caso de que sobreviniera alguna reclamación en contra de </w:t>
      </w:r>
      <w:r w:rsidRPr="00456909">
        <w:rPr>
          <w:rFonts w:cs="Arial"/>
          <w:b/>
          <w:bCs/>
          <w:sz w:val="22"/>
        </w:rPr>
        <w:t>"EL INSTITUTO"</w:t>
      </w:r>
      <w:r w:rsidRPr="00456909">
        <w:rPr>
          <w:rFonts w:cs="Arial"/>
          <w:sz w:val="22"/>
        </w:rPr>
        <w:t xml:space="preserve"> por cualquiera de las causas antes mencionadas, la única obligación de éste será la de dar aviso en el domicilio previsto en este instrumento jurídico a </w:t>
      </w:r>
      <w:r w:rsidRPr="00456909">
        <w:rPr>
          <w:rFonts w:cs="Arial"/>
          <w:b/>
          <w:bCs/>
          <w:sz w:val="22"/>
        </w:rPr>
        <w:t>“EL PROVEEDOR”</w:t>
      </w:r>
      <w:r w:rsidRPr="00456909">
        <w:rPr>
          <w:rFonts w:cs="Arial"/>
          <w:sz w:val="22"/>
        </w:rPr>
        <w:t xml:space="preserve">, para que éste lleve a cabo las acciones necesarias que garanticen la liberación de </w:t>
      </w:r>
      <w:r w:rsidRPr="00456909">
        <w:rPr>
          <w:rFonts w:cs="Arial"/>
          <w:b/>
          <w:bCs/>
          <w:sz w:val="22"/>
        </w:rPr>
        <w:t>"EL INSTITUTO"</w:t>
      </w:r>
      <w:r w:rsidRPr="00456909">
        <w:rPr>
          <w:rFonts w:cs="Arial"/>
          <w:sz w:val="22"/>
        </w:rPr>
        <w:t xml:space="preserve"> de cualquier controversia o responsabilidad de carácter civil, mercantil, penal o administrativa que, en su caso, se ocasione</w:t>
      </w:r>
      <w:r w:rsidRPr="00456909">
        <w:rPr>
          <w:rFonts w:cs="Arial"/>
          <w:bCs/>
          <w:sz w:val="22"/>
        </w:rPr>
        <w:t>.</w:t>
      </w:r>
    </w:p>
    <w:p w:rsidR="005B77E6" w:rsidRPr="00E007EB" w:rsidRDefault="005B77E6" w:rsidP="005B77E6">
      <w:pPr>
        <w:jc w:val="both"/>
        <w:rPr>
          <w:rFonts w:cs="Arial"/>
          <w:sz w:val="22"/>
        </w:rPr>
      </w:pPr>
    </w:p>
    <w:p w:rsidR="005B77E6" w:rsidRPr="00456909" w:rsidRDefault="005B77E6" w:rsidP="005B77E6">
      <w:pPr>
        <w:tabs>
          <w:tab w:val="left" w:pos="9639"/>
        </w:tabs>
        <w:jc w:val="both"/>
        <w:rPr>
          <w:rFonts w:cs="Arial"/>
          <w:sz w:val="22"/>
        </w:rPr>
      </w:pPr>
      <w:r w:rsidRPr="00456909">
        <w:rPr>
          <w:rFonts w:cs="Arial"/>
          <w:sz w:val="22"/>
        </w:rPr>
        <w:t>Lo anterior de conformidad a lo establecido en el artículo 45, fracción XX</w:t>
      </w:r>
      <w:r>
        <w:rPr>
          <w:rFonts w:cs="Arial"/>
          <w:sz w:val="22"/>
        </w:rPr>
        <w:t>,</w:t>
      </w:r>
      <w:r w:rsidRPr="00456909">
        <w:rPr>
          <w:rFonts w:cs="Arial"/>
          <w:sz w:val="22"/>
        </w:rPr>
        <w:t xml:space="preserve"> de la </w:t>
      </w:r>
      <w:r w:rsidRPr="00456909">
        <w:rPr>
          <w:rFonts w:cs="Arial"/>
          <w:bCs/>
          <w:sz w:val="22"/>
        </w:rPr>
        <w:t>Ley de Adquisiciones, Arrendamientos y Servicios del Sector Público.</w:t>
      </w:r>
    </w:p>
    <w:p w:rsidR="005B77E6" w:rsidRPr="00456909" w:rsidRDefault="005B77E6" w:rsidP="005B77E6">
      <w:pPr>
        <w:ind w:right="-93" w:hanging="4"/>
        <w:jc w:val="both"/>
        <w:rPr>
          <w:rFonts w:cs="Arial"/>
          <w:b/>
          <w:bCs/>
          <w:sz w:val="22"/>
        </w:rPr>
      </w:pPr>
    </w:p>
    <w:p w:rsidR="005B77E6" w:rsidRPr="005D4568" w:rsidRDefault="005B77E6" w:rsidP="005B77E6">
      <w:pPr>
        <w:overflowPunct w:val="0"/>
        <w:autoSpaceDE w:val="0"/>
        <w:ind w:right="49"/>
        <w:jc w:val="both"/>
        <w:textAlignment w:val="baseline"/>
        <w:rPr>
          <w:rFonts w:cs="Arial"/>
          <w:bCs/>
          <w:sz w:val="22"/>
        </w:rPr>
      </w:pPr>
      <w:r w:rsidRPr="00456909">
        <w:rPr>
          <w:rFonts w:cs="Arial"/>
          <w:b/>
          <w:bCs/>
          <w:sz w:val="22"/>
        </w:rPr>
        <w:t xml:space="preserve">DÉCIMA.- </w:t>
      </w:r>
      <w:r w:rsidRPr="00DA441A">
        <w:rPr>
          <w:rFonts w:cs="Arial"/>
          <w:b/>
          <w:bCs/>
          <w:sz w:val="22"/>
        </w:rPr>
        <w:t xml:space="preserve">“EL PROVEEDOR” </w:t>
      </w:r>
      <w:r w:rsidRPr="005D4568">
        <w:rPr>
          <w:rFonts w:cs="Arial"/>
          <w:bCs/>
          <w:sz w:val="22"/>
        </w:rPr>
        <w:t>se obliga a entregar a</w:t>
      </w:r>
      <w:r w:rsidRPr="00DA441A">
        <w:rPr>
          <w:rFonts w:cs="Arial"/>
          <w:b/>
          <w:bCs/>
          <w:sz w:val="22"/>
        </w:rPr>
        <w:t xml:space="preserve"> “EL INSTITUTO” </w:t>
      </w:r>
      <w:r w:rsidRPr="005D4568">
        <w:rPr>
          <w:rFonts w:cs="Arial"/>
          <w:bCs/>
          <w:sz w:val="22"/>
        </w:rPr>
        <w:t>las garantías que a continuación se indica</w:t>
      </w:r>
      <w:r>
        <w:rPr>
          <w:rFonts w:cs="Arial"/>
          <w:bCs/>
          <w:sz w:val="22"/>
        </w:rPr>
        <w:t>n</w:t>
      </w:r>
      <w:r w:rsidRPr="005D4568">
        <w:rPr>
          <w:rFonts w:cs="Arial"/>
          <w:bCs/>
          <w:sz w:val="22"/>
        </w:rPr>
        <w:t>:</w:t>
      </w:r>
    </w:p>
    <w:p w:rsidR="005B77E6" w:rsidRDefault="005B77E6" w:rsidP="005B77E6">
      <w:pPr>
        <w:overflowPunct w:val="0"/>
        <w:autoSpaceDE w:val="0"/>
        <w:ind w:right="49"/>
        <w:jc w:val="both"/>
        <w:textAlignment w:val="baseline"/>
        <w:rPr>
          <w:rFonts w:cs="Arial"/>
          <w:b/>
          <w:bCs/>
          <w:sz w:val="22"/>
        </w:rPr>
      </w:pPr>
    </w:p>
    <w:p w:rsidR="005B77E6" w:rsidRPr="00321136" w:rsidRDefault="005B77E6" w:rsidP="00BA240A">
      <w:pPr>
        <w:pStyle w:val="Prrafodelista"/>
        <w:numPr>
          <w:ilvl w:val="0"/>
          <w:numId w:val="42"/>
        </w:numPr>
        <w:suppressAutoHyphens/>
        <w:jc w:val="both"/>
        <w:rPr>
          <w:rFonts w:ascii="Arial" w:hAnsi="Arial" w:cs="Arial"/>
          <w:bCs/>
          <w:sz w:val="22"/>
          <w:szCs w:val="22"/>
        </w:rPr>
      </w:pPr>
      <w:r>
        <w:rPr>
          <w:rFonts w:ascii="Arial" w:hAnsi="Arial" w:cs="Arial"/>
          <w:b/>
          <w:bCs/>
          <w:sz w:val="22"/>
          <w:szCs w:val="22"/>
        </w:rPr>
        <w:t xml:space="preserve">GARANTÍA DEL SERVICIO.- </w:t>
      </w:r>
      <w:r w:rsidRPr="00321136">
        <w:rPr>
          <w:rFonts w:ascii="Arial" w:hAnsi="Arial" w:cs="Arial"/>
          <w:b/>
          <w:bCs/>
          <w:sz w:val="22"/>
          <w:szCs w:val="22"/>
        </w:rPr>
        <w:t>“EL PROVEEDOR”</w:t>
      </w:r>
      <w:r w:rsidRPr="00321136">
        <w:rPr>
          <w:rFonts w:ascii="Arial" w:hAnsi="Arial" w:cs="Arial"/>
          <w:bCs/>
          <w:sz w:val="22"/>
          <w:szCs w:val="22"/>
        </w:rPr>
        <w:t xml:space="preserve"> proporcionará por escrito y en papel membretado firmado por su Representante Legal, al Jefe de Conservación de Unidad correspondiente, la garantía que incluye lo siguiente:</w:t>
      </w:r>
    </w:p>
    <w:p w:rsidR="005B77E6" w:rsidRPr="00200433" w:rsidRDefault="005B77E6" w:rsidP="005B77E6">
      <w:pPr>
        <w:jc w:val="both"/>
        <w:rPr>
          <w:rFonts w:cs="Arial"/>
          <w:bCs/>
          <w:sz w:val="22"/>
        </w:rPr>
      </w:pPr>
    </w:p>
    <w:p w:rsidR="005B77E6" w:rsidRPr="002206A8" w:rsidRDefault="005B77E6" w:rsidP="00BA240A">
      <w:pPr>
        <w:pStyle w:val="Prrafodelista"/>
        <w:numPr>
          <w:ilvl w:val="0"/>
          <w:numId w:val="40"/>
        </w:numPr>
        <w:overflowPunct w:val="0"/>
        <w:jc w:val="both"/>
        <w:textAlignment w:val="baseline"/>
        <w:rPr>
          <w:rFonts w:ascii="Arial" w:hAnsi="Arial" w:cs="Arial"/>
          <w:bCs/>
          <w:sz w:val="22"/>
          <w:szCs w:val="22"/>
        </w:rPr>
      </w:pPr>
      <w:r w:rsidRPr="002206A8">
        <w:rPr>
          <w:rFonts w:ascii="Arial" w:hAnsi="Arial" w:cs="Arial"/>
          <w:bCs/>
          <w:sz w:val="22"/>
          <w:szCs w:val="22"/>
        </w:rPr>
        <w:t xml:space="preserve">De materiales </w:t>
      </w:r>
      <w:r>
        <w:rPr>
          <w:rFonts w:ascii="Arial" w:hAnsi="Arial" w:cs="Arial"/>
          <w:bCs/>
          <w:sz w:val="22"/>
          <w:szCs w:val="22"/>
        </w:rPr>
        <w:t xml:space="preserve">y </w:t>
      </w:r>
      <w:r w:rsidRPr="002206A8">
        <w:rPr>
          <w:rFonts w:ascii="Arial" w:hAnsi="Arial" w:cs="Arial"/>
          <w:bCs/>
          <w:sz w:val="22"/>
          <w:szCs w:val="22"/>
        </w:rPr>
        <w:t xml:space="preserve">de mano de obra: comprende </w:t>
      </w:r>
      <w:r>
        <w:rPr>
          <w:rFonts w:ascii="Arial" w:hAnsi="Arial" w:cs="Arial"/>
          <w:bCs/>
          <w:sz w:val="22"/>
          <w:szCs w:val="22"/>
        </w:rPr>
        <w:t>servicio de lavado de cristales y alucobond en fachadas, la mano de obra será</w:t>
      </w:r>
      <w:r w:rsidRPr="002206A8">
        <w:rPr>
          <w:rFonts w:ascii="Arial" w:hAnsi="Arial" w:cs="Arial"/>
          <w:bCs/>
          <w:sz w:val="22"/>
          <w:szCs w:val="22"/>
        </w:rPr>
        <w:t xml:space="preserve"> por un plazo de 30 días naturales;</w:t>
      </w:r>
      <w:r>
        <w:rPr>
          <w:rFonts w:ascii="Arial" w:hAnsi="Arial" w:cs="Arial"/>
          <w:bCs/>
          <w:sz w:val="22"/>
          <w:szCs w:val="22"/>
        </w:rPr>
        <w:t xml:space="preserve"> </w:t>
      </w:r>
      <w:r w:rsidRPr="002206A8">
        <w:rPr>
          <w:rFonts w:ascii="Arial" w:hAnsi="Arial" w:cs="Arial"/>
          <w:bCs/>
          <w:sz w:val="22"/>
          <w:szCs w:val="22"/>
        </w:rPr>
        <w:t>contado</w:t>
      </w:r>
      <w:r>
        <w:rPr>
          <w:rFonts w:ascii="Arial" w:hAnsi="Arial" w:cs="Arial"/>
          <w:bCs/>
          <w:sz w:val="22"/>
          <w:szCs w:val="22"/>
        </w:rPr>
        <w:t>s</w:t>
      </w:r>
      <w:r w:rsidRPr="002206A8">
        <w:rPr>
          <w:rFonts w:ascii="Arial" w:hAnsi="Arial" w:cs="Arial"/>
          <w:bCs/>
          <w:sz w:val="22"/>
          <w:szCs w:val="22"/>
        </w:rPr>
        <w:t xml:space="preserve"> a partir de la fecha de recepción del servicio por parte del Jefe de Conservación de Unidad.</w:t>
      </w:r>
    </w:p>
    <w:p w:rsidR="005B77E6" w:rsidRPr="00200433" w:rsidRDefault="005B77E6" w:rsidP="005B77E6">
      <w:pPr>
        <w:jc w:val="both"/>
        <w:rPr>
          <w:rFonts w:cs="Arial"/>
          <w:bCs/>
          <w:sz w:val="22"/>
        </w:rPr>
      </w:pPr>
    </w:p>
    <w:p w:rsidR="005B77E6" w:rsidRPr="002206A8" w:rsidRDefault="005B77E6" w:rsidP="00BA240A">
      <w:pPr>
        <w:pStyle w:val="Prrafodelista"/>
        <w:numPr>
          <w:ilvl w:val="0"/>
          <w:numId w:val="40"/>
        </w:numPr>
        <w:suppressAutoHyphens/>
        <w:overflowPunct w:val="0"/>
        <w:jc w:val="both"/>
        <w:textAlignment w:val="baseline"/>
        <w:rPr>
          <w:rFonts w:ascii="Arial" w:hAnsi="Arial" w:cs="Arial"/>
          <w:bCs/>
          <w:sz w:val="22"/>
          <w:szCs w:val="22"/>
        </w:rPr>
      </w:pPr>
      <w:r w:rsidRPr="002206A8">
        <w:rPr>
          <w:rFonts w:ascii="Arial" w:hAnsi="Arial" w:cs="Arial"/>
          <w:bCs/>
          <w:sz w:val="22"/>
          <w:szCs w:val="22"/>
        </w:rPr>
        <w:t xml:space="preserve">Los materiales utilizados para la </w:t>
      </w:r>
      <w:r>
        <w:rPr>
          <w:rFonts w:ascii="Arial" w:hAnsi="Arial" w:cs="Arial"/>
          <w:bCs/>
          <w:sz w:val="22"/>
          <w:szCs w:val="22"/>
        </w:rPr>
        <w:t>realización del servicio</w:t>
      </w:r>
      <w:r w:rsidRPr="002206A8">
        <w:rPr>
          <w:rFonts w:ascii="Arial" w:hAnsi="Arial" w:cs="Arial"/>
          <w:bCs/>
          <w:sz w:val="22"/>
          <w:szCs w:val="22"/>
        </w:rPr>
        <w:t xml:space="preserve">, serán sin costo adicional para </w:t>
      </w:r>
      <w:r w:rsidRPr="002206A8">
        <w:rPr>
          <w:rFonts w:ascii="Arial" w:hAnsi="Arial" w:cs="Arial"/>
          <w:b/>
          <w:bCs/>
          <w:sz w:val="22"/>
          <w:szCs w:val="22"/>
        </w:rPr>
        <w:t>“EL INSTITUTO”</w:t>
      </w:r>
      <w:r w:rsidRPr="002206A8">
        <w:rPr>
          <w:rFonts w:ascii="Arial" w:hAnsi="Arial" w:cs="Arial"/>
          <w:bCs/>
          <w:sz w:val="22"/>
          <w:szCs w:val="22"/>
        </w:rPr>
        <w:t xml:space="preserve">, así como la transportación, </w:t>
      </w:r>
      <w:r>
        <w:rPr>
          <w:rFonts w:ascii="Arial" w:hAnsi="Arial" w:cs="Arial"/>
          <w:bCs/>
          <w:sz w:val="22"/>
          <w:szCs w:val="22"/>
        </w:rPr>
        <w:t xml:space="preserve">maniobras, </w:t>
      </w:r>
      <w:r w:rsidRPr="002206A8">
        <w:rPr>
          <w:rFonts w:ascii="Arial" w:hAnsi="Arial" w:cs="Arial"/>
          <w:bCs/>
          <w:sz w:val="22"/>
          <w:szCs w:val="22"/>
        </w:rPr>
        <w:t>viáticos y mano de obra</w:t>
      </w:r>
      <w:r>
        <w:rPr>
          <w:rFonts w:ascii="Arial" w:hAnsi="Arial" w:cs="Arial"/>
          <w:bCs/>
          <w:sz w:val="22"/>
          <w:szCs w:val="22"/>
        </w:rPr>
        <w:t xml:space="preserve"> técnica en caso de requerirse</w:t>
      </w:r>
      <w:r w:rsidRPr="002206A8">
        <w:rPr>
          <w:rFonts w:ascii="Arial" w:hAnsi="Arial" w:cs="Arial"/>
          <w:bCs/>
          <w:sz w:val="22"/>
          <w:szCs w:val="22"/>
        </w:rPr>
        <w:t>.</w:t>
      </w:r>
    </w:p>
    <w:p w:rsidR="005B77E6" w:rsidRDefault="005B77E6" w:rsidP="005B77E6">
      <w:pPr>
        <w:overflowPunct w:val="0"/>
        <w:autoSpaceDE w:val="0"/>
        <w:ind w:right="49"/>
        <w:jc w:val="both"/>
        <w:textAlignment w:val="baseline"/>
        <w:rPr>
          <w:rFonts w:cs="Arial"/>
          <w:b/>
          <w:bCs/>
          <w:sz w:val="22"/>
        </w:rPr>
      </w:pPr>
    </w:p>
    <w:p w:rsidR="005B77E6" w:rsidRPr="00512F0B" w:rsidRDefault="005B77E6" w:rsidP="00BA240A">
      <w:pPr>
        <w:pStyle w:val="Prrafodelista"/>
        <w:numPr>
          <w:ilvl w:val="0"/>
          <w:numId w:val="42"/>
        </w:numPr>
        <w:suppressAutoHyphens/>
        <w:overflowPunct w:val="0"/>
        <w:autoSpaceDE w:val="0"/>
        <w:ind w:right="49"/>
        <w:jc w:val="both"/>
        <w:textAlignment w:val="baseline"/>
        <w:rPr>
          <w:rFonts w:ascii="Arial" w:hAnsi="Arial" w:cs="Arial"/>
          <w:sz w:val="22"/>
          <w:szCs w:val="22"/>
        </w:rPr>
      </w:pPr>
      <w:r w:rsidRPr="00512F0B">
        <w:rPr>
          <w:rFonts w:ascii="Arial" w:hAnsi="Arial" w:cs="Arial"/>
          <w:b/>
          <w:bCs/>
          <w:sz w:val="22"/>
          <w:szCs w:val="22"/>
        </w:rPr>
        <w:t>GARANTÍA DE CUMPLIMIENTO.- “EL PROVEEDOR”</w:t>
      </w:r>
      <w:r w:rsidRPr="00512F0B">
        <w:rPr>
          <w:rFonts w:ascii="Arial" w:hAnsi="Arial" w:cs="Arial"/>
          <w:sz w:val="22"/>
          <w:szCs w:val="22"/>
        </w:rPr>
        <w:t xml:space="preserve"> para garantizar el cumplimiento de todas y cada una de las obligaciones estipuladas en el contrato adjudicado, deberá presentar en la División de Contratos de la Coordinación Técnica de </w:t>
      </w:r>
      <w:r w:rsidRPr="00512F0B">
        <w:rPr>
          <w:rFonts w:ascii="Arial" w:hAnsi="Arial" w:cs="Arial"/>
          <w:bCs/>
          <w:sz w:val="22"/>
          <w:szCs w:val="22"/>
        </w:rPr>
        <w:t>Planeación y Contratos</w:t>
      </w:r>
      <w:r w:rsidRPr="00512F0B">
        <w:rPr>
          <w:rFonts w:ascii="Arial" w:hAnsi="Arial" w:cs="Arial"/>
          <w:sz w:val="22"/>
          <w:szCs w:val="22"/>
        </w:rPr>
        <w:t xml:space="preserve">, de la Coordinación de Adquisición de Bienes y Contratación de Servicios de la entidad contratante, póliza de fianza en la misma moneda en que cotizó el servicio,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 </w:t>
      </w:r>
      <w:r w:rsidRPr="00512F0B">
        <w:rPr>
          <w:rFonts w:ascii="Arial" w:hAnsi="Arial" w:cs="Arial"/>
          <w:b/>
          <w:bCs/>
          <w:sz w:val="22"/>
          <w:szCs w:val="22"/>
        </w:rPr>
        <w:t>“EL INSTITUTO”</w:t>
      </w:r>
      <w:r w:rsidRPr="00512F0B">
        <w:rPr>
          <w:rFonts w:ascii="Arial" w:hAnsi="Arial" w:cs="Arial"/>
          <w:sz w:val="22"/>
          <w:szCs w:val="22"/>
        </w:rPr>
        <w:t>, por un monto equivalente al 10% (diez por ciento) sobre el importe que se indica en la Cláusula Segunda del presente contrato, sin considerar el Impuesto al Valor Agregado (I.V.A.) en Moneda Nacional, de conformidad con lo establecido en el artículo 48 de la Ley de Adquisiciones, Arrendamientos y Servicios del Sector Público; así como en el numeral 5.5.5 de las Políticas, Bases y Lineamientos en Materia de Adquisiciones, Arrendamientos y Servicios del Instituto Mexicano del Seguro Social vigentes.</w:t>
      </w:r>
    </w:p>
    <w:p w:rsidR="005B77E6" w:rsidRPr="00456909" w:rsidRDefault="005B77E6" w:rsidP="005B77E6">
      <w:pPr>
        <w:overflowPunct w:val="0"/>
        <w:autoSpaceDE w:val="0"/>
        <w:ind w:left="720" w:right="49"/>
        <w:jc w:val="both"/>
        <w:textAlignment w:val="baseline"/>
        <w:rPr>
          <w:rFonts w:cs="Arial"/>
          <w:sz w:val="22"/>
        </w:rPr>
      </w:pPr>
    </w:p>
    <w:p w:rsidR="005B77E6" w:rsidRDefault="005B77E6" w:rsidP="005B77E6">
      <w:pPr>
        <w:jc w:val="both"/>
        <w:rPr>
          <w:rFonts w:cs="Arial"/>
          <w:b/>
          <w:bCs/>
          <w:sz w:val="22"/>
        </w:rPr>
      </w:pPr>
      <w:r w:rsidRPr="00456909">
        <w:rPr>
          <w:rFonts w:cs="Arial"/>
          <w:b/>
          <w:bCs/>
          <w:sz w:val="22"/>
        </w:rPr>
        <w:t>“EL PROVEEDOR”</w:t>
      </w:r>
      <w:r w:rsidRPr="00456909">
        <w:rPr>
          <w:rFonts w:cs="Arial"/>
          <w:sz w:val="22"/>
        </w:rPr>
        <w:t xml:space="preserve"> queda obligado a entregar a </w:t>
      </w:r>
      <w:r w:rsidRPr="00456909">
        <w:rPr>
          <w:rFonts w:cs="Arial"/>
          <w:b/>
          <w:bCs/>
          <w:sz w:val="22"/>
        </w:rPr>
        <w:t>"EL INSTITUTO"</w:t>
      </w:r>
      <w:r w:rsidRPr="00456909">
        <w:rPr>
          <w:rFonts w:cs="Arial"/>
          <w:sz w:val="22"/>
        </w:rPr>
        <w:t xml:space="preserve"> la póliza de fianza antes señalada, en la División de Contratos, ubicada en Calle Durango número 291, piso 10, Colonia Roma Norte, </w:t>
      </w:r>
      <w:r>
        <w:rPr>
          <w:rFonts w:cs="Arial"/>
          <w:sz w:val="22"/>
        </w:rPr>
        <w:t>Demarcación Territorial</w:t>
      </w:r>
      <w:r w:rsidRPr="00456909">
        <w:rPr>
          <w:rFonts w:cs="Arial"/>
          <w:sz w:val="22"/>
        </w:rPr>
        <w:t xml:space="preserve"> Cuauhtémoc, Código Postal 06700, Ciudad de México, apegándose al formato que para tal efecto se entregará en la referida División.</w:t>
      </w:r>
    </w:p>
    <w:p w:rsidR="005B77E6" w:rsidRPr="00456909" w:rsidRDefault="005B77E6" w:rsidP="005B77E6">
      <w:pPr>
        <w:jc w:val="both"/>
        <w:rPr>
          <w:rFonts w:cs="Arial"/>
          <w:b/>
          <w:bCs/>
          <w:sz w:val="22"/>
        </w:rPr>
      </w:pPr>
    </w:p>
    <w:p w:rsidR="005B77E6" w:rsidRDefault="005B77E6" w:rsidP="005B77E6">
      <w:pPr>
        <w:ind w:right="49"/>
        <w:jc w:val="both"/>
        <w:rPr>
          <w:rFonts w:cs="Arial"/>
          <w:sz w:val="22"/>
        </w:rPr>
      </w:pPr>
      <w:r w:rsidRPr="00456909">
        <w:rPr>
          <w:rFonts w:cs="Arial"/>
          <w:sz w:val="22"/>
        </w:rPr>
        <w:t xml:space="preserve">Dicha póliza de garantía de cumplimiento del contrato se liberará de forma inmediata a </w:t>
      </w:r>
      <w:r w:rsidRPr="00456909">
        <w:rPr>
          <w:rFonts w:cs="Arial"/>
          <w:b/>
          <w:sz w:val="22"/>
        </w:rPr>
        <w:t>“EL PROVEEDOR”</w:t>
      </w:r>
      <w:r w:rsidRPr="00456909">
        <w:rPr>
          <w:rFonts w:cs="Arial"/>
          <w:sz w:val="22"/>
        </w:rPr>
        <w:t xml:space="preserve"> una vez que </w:t>
      </w:r>
      <w:r w:rsidRPr="00456909">
        <w:rPr>
          <w:rFonts w:cs="Arial"/>
          <w:b/>
          <w:sz w:val="22"/>
        </w:rPr>
        <w:t>“EL INSTITUTO”</w:t>
      </w:r>
      <w:r w:rsidRPr="00456909">
        <w:rPr>
          <w:rFonts w:cs="Arial"/>
          <w:sz w:val="22"/>
        </w:rPr>
        <w:t xml:space="preserve"> le otorgue autorización por escrito, para que éste pueda solicitar a la afianzadora correspondiente la cancelación de la fianza, autorización que se entregará a </w:t>
      </w:r>
      <w:r w:rsidRPr="00456909">
        <w:rPr>
          <w:rFonts w:cs="Arial"/>
          <w:b/>
          <w:sz w:val="22"/>
        </w:rPr>
        <w:t>“EL PROVEEDOR”</w:t>
      </w:r>
      <w:r w:rsidRPr="00456909">
        <w:rPr>
          <w:rFonts w:cs="Arial"/>
          <w:sz w:val="22"/>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5B77E6" w:rsidRPr="00456909" w:rsidRDefault="005B77E6" w:rsidP="005B77E6">
      <w:pPr>
        <w:ind w:right="49"/>
        <w:jc w:val="both"/>
        <w:rPr>
          <w:rFonts w:cs="Arial"/>
          <w:sz w:val="22"/>
        </w:rPr>
      </w:pPr>
    </w:p>
    <w:p w:rsidR="005B77E6" w:rsidRDefault="005B77E6" w:rsidP="005B77E6">
      <w:pPr>
        <w:jc w:val="both"/>
        <w:rPr>
          <w:rFonts w:cs="Arial"/>
          <w:bCs/>
          <w:sz w:val="22"/>
        </w:rPr>
      </w:pPr>
      <w:r w:rsidRPr="00456909">
        <w:rPr>
          <w:rFonts w:cs="Arial"/>
          <w:b/>
          <w:bCs/>
          <w:sz w:val="22"/>
        </w:rPr>
        <w:t xml:space="preserve">ENDOSO DE LA GARANTÍA DE CUMPLIMIENTO.- </w:t>
      </w:r>
      <w:r w:rsidRPr="00456909">
        <w:rPr>
          <w:rFonts w:cs="Arial"/>
          <w:bCs/>
          <w:sz w:val="22"/>
        </w:rPr>
        <w:t>En el supuesto de que</w:t>
      </w:r>
      <w:r w:rsidRPr="00456909">
        <w:rPr>
          <w:rFonts w:cs="Arial"/>
          <w:b/>
          <w:bCs/>
          <w:sz w:val="22"/>
        </w:rPr>
        <w:t xml:space="preserve"> “EL INSTITUTO” </w:t>
      </w:r>
      <w:r w:rsidRPr="00456909">
        <w:rPr>
          <w:rFonts w:cs="Arial"/>
          <w:bCs/>
          <w:sz w:val="22"/>
        </w:rPr>
        <w:t>y por así convenir a sus intereses, decidiera modificar en cualquiera de sus partes el presente contrato</w:t>
      </w:r>
      <w:r w:rsidRPr="00456909">
        <w:rPr>
          <w:rFonts w:cs="Arial"/>
          <w:b/>
          <w:bCs/>
          <w:sz w:val="22"/>
        </w:rPr>
        <w:t xml:space="preserve">, “EL PROVEEDOR” </w:t>
      </w:r>
      <w:r w:rsidRPr="00456909">
        <w:rPr>
          <w:rFonts w:cs="Arial"/>
          <w:bCs/>
          <w:sz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456909">
        <w:rPr>
          <w:rFonts w:cs="Arial"/>
          <w:b/>
          <w:bCs/>
          <w:sz w:val="22"/>
        </w:rPr>
        <w:t xml:space="preserve"> “EL PROVEEDOR” </w:t>
      </w:r>
      <w:r w:rsidRPr="00456909">
        <w:rPr>
          <w:rFonts w:cs="Arial"/>
          <w:bCs/>
          <w:sz w:val="22"/>
        </w:rPr>
        <w:t>a más tardar dentro de los 10 (diez) días naturales posteriores a la firma del convenio respectivo.</w:t>
      </w:r>
    </w:p>
    <w:p w:rsidR="005B77E6" w:rsidRDefault="005B77E6" w:rsidP="005B77E6">
      <w:pPr>
        <w:jc w:val="both"/>
        <w:rPr>
          <w:rFonts w:cs="Arial"/>
          <w:bCs/>
          <w:sz w:val="22"/>
        </w:rPr>
      </w:pPr>
    </w:p>
    <w:p w:rsidR="005B77E6" w:rsidRPr="00227A12" w:rsidRDefault="005B77E6" w:rsidP="005B77E6">
      <w:pPr>
        <w:ind w:right="48"/>
        <w:jc w:val="both"/>
        <w:rPr>
          <w:rFonts w:cs="Arial"/>
          <w:b/>
          <w:sz w:val="22"/>
        </w:rPr>
      </w:pPr>
      <w:r w:rsidRPr="00227A12">
        <w:rPr>
          <w:rFonts w:cs="Arial"/>
          <w:b/>
          <w:color w:val="000000"/>
          <w:sz w:val="22"/>
          <w:highlight w:val="lightGray"/>
          <w:lang w:eastAsia="es-MX"/>
        </w:rPr>
        <w:t>(</w:t>
      </w:r>
      <w:r w:rsidRPr="00227A12">
        <w:rPr>
          <w:rFonts w:cs="Arial"/>
          <w:b/>
          <w:bCs/>
          <w:color w:val="000000"/>
          <w:sz w:val="22"/>
          <w:highlight w:val="lightGray"/>
          <w:lang w:eastAsia="es-MX"/>
        </w:rPr>
        <w:t>EN EL CASO DE APLICAR DE ACUERDO AL MONTO</w:t>
      </w:r>
      <w:r w:rsidRPr="00227A12">
        <w:rPr>
          <w:rFonts w:cs="Arial"/>
          <w:b/>
          <w:color w:val="000000"/>
          <w:sz w:val="22"/>
          <w:highlight w:val="lightGray"/>
          <w:lang w:eastAsia="es-MX"/>
        </w:rPr>
        <w:t>)</w:t>
      </w:r>
    </w:p>
    <w:p w:rsidR="005B77E6" w:rsidRDefault="005B77E6" w:rsidP="005B77E6"/>
    <w:p w:rsidR="005B77E6" w:rsidRPr="00F671B5" w:rsidRDefault="005B77E6" w:rsidP="005B77E6">
      <w:pPr>
        <w:jc w:val="both"/>
        <w:rPr>
          <w:rFonts w:cs="Arial"/>
          <w:sz w:val="22"/>
          <w:highlight w:val="lightGray"/>
        </w:rPr>
      </w:pPr>
      <w:r w:rsidRPr="00F671B5">
        <w:rPr>
          <w:rFonts w:cs="Arial"/>
          <w:sz w:val="22"/>
          <w:highlight w:val="lightGray"/>
        </w:rPr>
        <w:t xml:space="preserve">No obstante lo anterior, y toda vez que el monto del presente contrato es menor a 900 (novecientos) días de Unidad de Medida y Actualización (UMA), </w:t>
      </w:r>
      <w:r w:rsidRPr="00F671B5">
        <w:rPr>
          <w:rFonts w:cs="Arial"/>
          <w:b/>
          <w:bCs/>
          <w:sz w:val="22"/>
          <w:highlight w:val="lightGray"/>
        </w:rPr>
        <w:t xml:space="preserve">"EL PROVEEDOR" </w:t>
      </w:r>
      <w:r w:rsidRPr="00F671B5">
        <w:rPr>
          <w:rFonts w:cs="Arial"/>
          <w:sz w:val="22"/>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Pr="00F671B5">
        <w:rPr>
          <w:rFonts w:cs="Arial"/>
          <w:b/>
          <w:bCs/>
          <w:sz w:val="22"/>
          <w:highlight w:val="lightGray"/>
        </w:rPr>
        <w:t>"EL INSTITUTO",</w:t>
      </w:r>
      <w:r w:rsidRPr="00F671B5">
        <w:rPr>
          <w:rFonts w:cs="Arial"/>
          <w:sz w:val="22"/>
          <w:highlight w:val="lightGray"/>
        </w:rPr>
        <w:t xml:space="preserve"> siendo necesario considerar lo siguiente:</w:t>
      </w:r>
    </w:p>
    <w:p w:rsidR="005B77E6" w:rsidRPr="00F671B5" w:rsidRDefault="005B77E6" w:rsidP="005B77E6">
      <w:pPr>
        <w:jc w:val="both"/>
        <w:rPr>
          <w:rFonts w:cs="Arial"/>
          <w:sz w:val="22"/>
          <w:highlight w:val="lightGray"/>
        </w:rPr>
      </w:pPr>
    </w:p>
    <w:p w:rsidR="005B77E6" w:rsidRPr="00F671B5" w:rsidRDefault="005B77E6" w:rsidP="00BA240A">
      <w:pPr>
        <w:numPr>
          <w:ilvl w:val="0"/>
          <w:numId w:val="34"/>
        </w:numPr>
        <w:spacing w:after="0" w:line="240" w:lineRule="auto"/>
        <w:jc w:val="both"/>
        <w:rPr>
          <w:rFonts w:cs="Arial"/>
          <w:sz w:val="22"/>
          <w:highlight w:val="lightGray"/>
        </w:rPr>
      </w:pPr>
      <w:r w:rsidRPr="00F671B5">
        <w:rPr>
          <w:rFonts w:cs="Arial"/>
          <w:sz w:val="22"/>
          <w:highlight w:val="lightGray"/>
        </w:rPr>
        <w:t>El cheque debe expedirse a nombre del "Instituto Mexicano del Seguro Social".</w:t>
      </w:r>
    </w:p>
    <w:p w:rsidR="005B77E6" w:rsidRPr="00F671B5" w:rsidRDefault="005B77E6" w:rsidP="005B77E6">
      <w:pPr>
        <w:ind w:left="1080"/>
        <w:jc w:val="both"/>
        <w:rPr>
          <w:rFonts w:cs="Arial"/>
          <w:sz w:val="22"/>
          <w:highlight w:val="lightGray"/>
        </w:rPr>
      </w:pPr>
    </w:p>
    <w:p w:rsidR="005B77E6" w:rsidRPr="00F671B5" w:rsidRDefault="005B77E6" w:rsidP="00BA240A">
      <w:pPr>
        <w:numPr>
          <w:ilvl w:val="0"/>
          <w:numId w:val="34"/>
        </w:numPr>
        <w:spacing w:after="0" w:line="240" w:lineRule="auto"/>
        <w:jc w:val="both"/>
        <w:rPr>
          <w:rFonts w:cs="Arial"/>
          <w:sz w:val="22"/>
          <w:highlight w:val="lightGray"/>
        </w:rPr>
      </w:pPr>
      <w:r w:rsidRPr="00F671B5">
        <w:rPr>
          <w:rFonts w:cs="Arial"/>
          <w:sz w:val="22"/>
          <w:highlight w:val="lightGray"/>
        </w:rPr>
        <w:t xml:space="preserve">Dicho cheque deberá ser resguardado, a título de garantía, por </w:t>
      </w:r>
      <w:r w:rsidRPr="00F671B5">
        <w:rPr>
          <w:rFonts w:cs="Arial"/>
          <w:b/>
          <w:bCs/>
          <w:sz w:val="22"/>
          <w:highlight w:val="lightGray"/>
        </w:rPr>
        <w:t xml:space="preserve">"EL INSTITUTO" </w:t>
      </w:r>
      <w:r w:rsidRPr="00F671B5">
        <w:rPr>
          <w:rFonts w:cs="Arial"/>
          <w:sz w:val="22"/>
          <w:highlight w:val="lightGray"/>
        </w:rPr>
        <w:t>en la División de Contratos.</w:t>
      </w:r>
    </w:p>
    <w:p w:rsidR="005B77E6" w:rsidRPr="00F671B5" w:rsidRDefault="005B77E6" w:rsidP="005B77E6">
      <w:pPr>
        <w:pStyle w:val="Prrafodelista"/>
        <w:rPr>
          <w:rFonts w:ascii="Arial" w:hAnsi="Arial" w:cs="Arial"/>
          <w:sz w:val="22"/>
          <w:szCs w:val="22"/>
          <w:highlight w:val="lightGray"/>
          <w:lang w:val="x-none"/>
        </w:rPr>
      </w:pPr>
    </w:p>
    <w:p w:rsidR="005B77E6" w:rsidRDefault="005B77E6" w:rsidP="00BA240A">
      <w:pPr>
        <w:numPr>
          <w:ilvl w:val="0"/>
          <w:numId w:val="34"/>
        </w:numPr>
        <w:spacing w:after="0" w:line="240" w:lineRule="auto"/>
        <w:jc w:val="both"/>
        <w:rPr>
          <w:rFonts w:cs="Arial"/>
          <w:sz w:val="22"/>
          <w:highlight w:val="lightGray"/>
        </w:rPr>
      </w:pPr>
      <w:r w:rsidRPr="00F671B5">
        <w:rPr>
          <w:rFonts w:cs="Arial"/>
          <w:sz w:val="22"/>
          <w:highlight w:val="lightGray"/>
        </w:rPr>
        <w:t xml:space="preserve">El cheque será devuelto a solicitud, por escrito de </w:t>
      </w:r>
      <w:r w:rsidRPr="00F671B5">
        <w:rPr>
          <w:rFonts w:cs="Arial"/>
          <w:b/>
          <w:bCs/>
          <w:sz w:val="22"/>
          <w:highlight w:val="lightGray"/>
        </w:rPr>
        <w:t xml:space="preserve">"EL PROVEEDOR" </w:t>
      </w:r>
      <w:r w:rsidRPr="00F671B5">
        <w:rPr>
          <w:rFonts w:cs="Arial"/>
          <w:sz w:val="22"/>
          <w:highlight w:val="lightGray"/>
        </w:rPr>
        <w:t xml:space="preserve">el segundo día hábil posterior a que </w:t>
      </w:r>
      <w:r w:rsidRPr="00F671B5">
        <w:rPr>
          <w:rFonts w:cs="Arial"/>
          <w:b/>
          <w:bCs/>
          <w:sz w:val="22"/>
          <w:highlight w:val="lightGray"/>
        </w:rPr>
        <w:t>"EL INSTITUTO"</w:t>
      </w:r>
      <w:r w:rsidRPr="00F671B5">
        <w:rPr>
          <w:rFonts w:cs="Arial"/>
          <w:sz w:val="22"/>
          <w:highlight w:val="lightGray"/>
        </w:rPr>
        <w:t xml:space="preserve"> constate el cumplimiento del presente instrumento, previa validación del Administrador del Contrato.</w:t>
      </w:r>
    </w:p>
    <w:p w:rsidR="005B77E6" w:rsidRDefault="005B77E6" w:rsidP="005B77E6">
      <w:pPr>
        <w:pStyle w:val="Prrafodelista"/>
        <w:rPr>
          <w:rFonts w:ascii="Arial" w:hAnsi="Arial" w:cs="Arial"/>
          <w:sz w:val="22"/>
          <w:szCs w:val="22"/>
          <w:highlight w:val="lightGray"/>
        </w:rPr>
      </w:pPr>
    </w:p>
    <w:p w:rsidR="005B77E6" w:rsidRPr="00456909" w:rsidRDefault="005B77E6" w:rsidP="005B77E6">
      <w:pPr>
        <w:tabs>
          <w:tab w:val="left" w:pos="9639"/>
        </w:tabs>
        <w:jc w:val="both"/>
        <w:rPr>
          <w:rFonts w:cs="Arial"/>
          <w:sz w:val="22"/>
        </w:rPr>
      </w:pPr>
      <w:r w:rsidRPr="00456909">
        <w:rPr>
          <w:rFonts w:cs="Arial"/>
          <w:b/>
          <w:bCs/>
          <w:sz w:val="22"/>
        </w:rPr>
        <w:t>DÉCIMA PRIMERA.- EJECUCIÓN DE LA GARANTÍA DE CUMPLIMIENTO DE ESTE CONTRATO.- “EL INSTITUTO”</w:t>
      </w:r>
      <w:r w:rsidRPr="00456909">
        <w:rPr>
          <w:rFonts w:cs="Arial"/>
          <w:sz w:val="22"/>
        </w:rPr>
        <w:t xml:space="preserve"> llevará a cabo la ejecución de la garantía de cumplimiento de contrato en los casos siguientes:</w:t>
      </w:r>
    </w:p>
    <w:p w:rsidR="005B77E6" w:rsidRDefault="005B77E6" w:rsidP="005B77E6">
      <w:pPr>
        <w:tabs>
          <w:tab w:val="left" w:pos="9639"/>
        </w:tabs>
        <w:jc w:val="both"/>
        <w:rPr>
          <w:rFonts w:cs="Arial"/>
          <w:sz w:val="22"/>
        </w:rPr>
      </w:pPr>
    </w:p>
    <w:p w:rsidR="005B77E6" w:rsidRPr="00773F54" w:rsidRDefault="005B77E6" w:rsidP="00BA240A">
      <w:pPr>
        <w:pStyle w:val="Prrafodelista"/>
        <w:numPr>
          <w:ilvl w:val="0"/>
          <w:numId w:val="43"/>
        </w:numPr>
        <w:tabs>
          <w:tab w:val="left" w:pos="9639"/>
        </w:tabs>
        <w:suppressAutoHyphens/>
        <w:overflowPunct w:val="0"/>
        <w:autoSpaceDE w:val="0"/>
        <w:jc w:val="both"/>
        <w:textAlignment w:val="baseline"/>
        <w:rPr>
          <w:rFonts w:ascii="Arial" w:hAnsi="Arial" w:cs="Arial"/>
          <w:sz w:val="22"/>
          <w:szCs w:val="22"/>
        </w:rPr>
      </w:pPr>
      <w:r w:rsidRPr="00773F54">
        <w:rPr>
          <w:rFonts w:ascii="Arial" w:hAnsi="Arial" w:cs="Arial"/>
          <w:sz w:val="22"/>
          <w:szCs w:val="22"/>
        </w:rPr>
        <w:t>Se rescinda administrativamente el presente contrato.</w:t>
      </w:r>
    </w:p>
    <w:p w:rsidR="005B77E6" w:rsidRPr="00773F54" w:rsidRDefault="005B77E6" w:rsidP="005B77E6">
      <w:pPr>
        <w:pStyle w:val="Prrafodelista"/>
        <w:tabs>
          <w:tab w:val="left" w:pos="9639"/>
        </w:tabs>
        <w:overflowPunct w:val="0"/>
        <w:autoSpaceDE w:val="0"/>
        <w:ind w:left="712"/>
        <w:jc w:val="both"/>
        <w:textAlignment w:val="baseline"/>
        <w:rPr>
          <w:rFonts w:ascii="Arial" w:hAnsi="Arial" w:cs="Arial"/>
          <w:sz w:val="22"/>
          <w:szCs w:val="22"/>
        </w:rPr>
      </w:pPr>
    </w:p>
    <w:p w:rsidR="005B77E6" w:rsidRPr="00456909" w:rsidRDefault="005B77E6" w:rsidP="005B77E6">
      <w:pPr>
        <w:tabs>
          <w:tab w:val="left" w:pos="9923"/>
        </w:tabs>
        <w:overflowPunct w:val="0"/>
        <w:autoSpaceDE w:val="0"/>
        <w:ind w:left="709" w:right="-94" w:hanging="567"/>
        <w:jc w:val="both"/>
        <w:textAlignment w:val="baseline"/>
        <w:rPr>
          <w:rFonts w:cs="Arial"/>
          <w:sz w:val="22"/>
        </w:rPr>
      </w:pPr>
      <w:r w:rsidRPr="00456909">
        <w:rPr>
          <w:rFonts w:cs="Arial"/>
          <w:sz w:val="22"/>
        </w:rPr>
        <w:t>b)</w:t>
      </w:r>
      <w:r w:rsidRPr="00456909">
        <w:rPr>
          <w:rFonts w:cs="Arial"/>
          <w:sz w:val="22"/>
        </w:rPr>
        <w:tab/>
        <w:t>Durante su vigencia se detecten deficiencias, fallas o calidad inferior del servicio prestado, en comparación con lo ofertado.</w:t>
      </w:r>
    </w:p>
    <w:p w:rsidR="005B77E6" w:rsidRPr="00456909" w:rsidRDefault="005B77E6" w:rsidP="005B77E6">
      <w:pPr>
        <w:tabs>
          <w:tab w:val="left" w:pos="9923"/>
        </w:tabs>
        <w:overflowPunct w:val="0"/>
        <w:autoSpaceDE w:val="0"/>
        <w:ind w:left="709" w:right="-94" w:hanging="567"/>
        <w:jc w:val="both"/>
        <w:textAlignment w:val="baseline"/>
        <w:rPr>
          <w:rFonts w:cs="Arial"/>
          <w:sz w:val="22"/>
        </w:rPr>
      </w:pPr>
    </w:p>
    <w:p w:rsidR="005B77E6" w:rsidRPr="00456909" w:rsidRDefault="005B77E6" w:rsidP="005B77E6">
      <w:pPr>
        <w:tabs>
          <w:tab w:val="left" w:pos="9923"/>
        </w:tabs>
        <w:overflowPunct w:val="0"/>
        <w:autoSpaceDE w:val="0"/>
        <w:ind w:left="709" w:right="-94" w:hanging="567"/>
        <w:jc w:val="both"/>
        <w:textAlignment w:val="baseline"/>
        <w:rPr>
          <w:rFonts w:cs="Arial"/>
          <w:sz w:val="22"/>
        </w:rPr>
      </w:pPr>
      <w:r w:rsidRPr="00456909">
        <w:rPr>
          <w:rFonts w:cs="Arial"/>
          <w:sz w:val="22"/>
        </w:rPr>
        <w:t>c)</w:t>
      </w:r>
      <w:r w:rsidRPr="00456909">
        <w:rPr>
          <w:rFonts w:cs="Arial"/>
          <w:sz w:val="22"/>
        </w:rPr>
        <w:tab/>
        <w:t xml:space="preserve">Cuando en el supuesto de que se realicen modificaciones al contrato, </w:t>
      </w:r>
      <w:r w:rsidRPr="00456909">
        <w:rPr>
          <w:rFonts w:cs="Arial"/>
          <w:b/>
          <w:sz w:val="22"/>
        </w:rPr>
        <w:t xml:space="preserve">“EL PROVEEDOR” </w:t>
      </w:r>
      <w:r w:rsidRPr="00456909">
        <w:rPr>
          <w:rFonts w:cs="Arial"/>
          <w:sz w:val="22"/>
        </w:rPr>
        <w:t>no entregue en el plazo pactado el endoso o la nueva garantía, que ampare el porcentaje establecido para garantizar el cumplimiento del presente instrumento, de conformidad con la Cláusula Décima</w:t>
      </w:r>
      <w:r>
        <w:rPr>
          <w:rFonts w:cs="Arial"/>
          <w:sz w:val="22"/>
        </w:rPr>
        <w:t>, inciso b)</w:t>
      </w:r>
      <w:r w:rsidRPr="00456909">
        <w:rPr>
          <w:rFonts w:cs="Arial"/>
          <w:sz w:val="22"/>
        </w:rPr>
        <w:t>.</w:t>
      </w:r>
    </w:p>
    <w:p w:rsidR="005B77E6" w:rsidRPr="00456909" w:rsidRDefault="005B77E6" w:rsidP="005B77E6">
      <w:pPr>
        <w:tabs>
          <w:tab w:val="left" w:pos="9923"/>
        </w:tabs>
        <w:overflowPunct w:val="0"/>
        <w:autoSpaceDE w:val="0"/>
        <w:ind w:left="709" w:right="-94" w:hanging="567"/>
        <w:jc w:val="both"/>
        <w:textAlignment w:val="baseline"/>
        <w:rPr>
          <w:rFonts w:cs="Arial"/>
          <w:sz w:val="22"/>
        </w:rPr>
      </w:pPr>
    </w:p>
    <w:p w:rsidR="005B77E6" w:rsidRPr="00456909" w:rsidRDefault="005B77E6" w:rsidP="005B77E6">
      <w:pPr>
        <w:tabs>
          <w:tab w:val="left" w:pos="9923"/>
        </w:tabs>
        <w:overflowPunct w:val="0"/>
        <w:autoSpaceDE w:val="0"/>
        <w:ind w:left="709" w:right="-94" w:hanging="567"/>
        <w:jc w:val="both"/>
        <w:textAlignment w:val="baseline"/>
        <w:rPr>
          <w:rFonts w:cs="Arial"/>
          <w:sz w:val="22"/>
        </w:rPr>
      </w:pPr>
      <w:r w:rsidRPr="00456909">
        <w:rPr>
          <w:rFonts w:cs="Arial"/>
          <w:sz w:val="22"/>
        </w:rPr>
        <w:t>d)</w:t>
      </w:r>
      <w:r w:rsidRPr="00456909">
        <w:rPr>
          <w:rFonts w:cs="Arial"/>
          <w:sz w:val="22"/>
        </w:rPr>
        <w:tab/>
        <w:t>Por cualquier otro incumplimiento de las obligaciones contraídas en este contrato.</w:t>
      </w:r>
    </w:p>
    <w:p w:rsidR="005B77E6" w:rsidRPr="00456909" w:rsidRDefault="005B77E6" w:rsidP="005B77E6">
      <w:pPr>
        <w:tabs>
          <w:tab w:val="left" w:pos="9923"/>
        </w:tabs>
        <w:overflowPunct w:val="0"/>
        <w:autoSpaceDE w:val="0"/>
        <w:ind w:right="-94"/>
        <w:jc w:val="both"/>
        <w:textAlignment w:val="baseline"/>
        <w:rPr>
          <w:rFonts w:cs="Arial"/>
          <w:sz w:val="22"/>
        </w:rPr>
      </w:pPr>
    </w:p>
    <w:p w:rsidR="005B77E6" w:rsidRPr="00456909" w:rsidRDefault="005B77E6" w:rsidP="005B77E6">
      <w:pPr>
        <w:tabs>
          <w:tab w:val="left" w:pos="9923"/>
        </w:tabs>
        <w:ind w:right="-94"/>
        <w:jc w:val="both"/>
        <w:rPr>
          <w:rFonts w:cs="Arial"/>
          <w:sz w:val="22"/>
        </w:rPr>
      </w:pPr>
      <w:r w:rsidRPr="00456909">
        <w:rPr>
          <w:rFonts w:cs="Arial"/>
          <w:sz w:val="22"/>
        </w:rPr>
        <w:t>De conformidad con el artículo 81, fracción II</w:t>
      </w:r>
      <w:r>
        <w:rPr>
          <w:rFonts w:cs="Arial"/>
          <w:sz w:val="22"/>
        </w:rPr>
        <w:t>,</w:t>
      </w:r>
      <w:r w:rsidRPr="00456909">
        <w:rPr>
          <w:rFonts w:cs="Arial"/>
          <w:sz w:val="22"/>
        </w:rPr>
        <w:t xml:space="preserve"> del Reglamento de la Ley de Adquisiciones, </w:t>
      </w:r>
      <w:r w:rsidRPr="00D66D78">
        <w:rPr>
          <w:rFonts w:cs="Arial"/>
          <w:sz w:val="22"/>
        </w:rPr>
        <w:t xml:space="preserve">Arrendamientos y Servicios del Sector Público, la aplicación de la garantía de cumplimiento se hará efectiva </w:t>
      </w:r>
      <w:r w:rsidRPr="00200433">
        <w:rPr>
          <w:rFonts w:cs="Arial"/>
          <w:sz w:val="22"/>
        </w:rPr>
        <w:t>de manera proporcional al monto de las obligaciones incumplidas</w:t>
      </w:r>
      <w:r w:rsidRPr="00D66D78">
        <w:rPr>
          <w:rFonts w:cs="Arial"/>
          <w:sz w:val="22"/>
        </w:rPr>
        <w:t>.</w:t>
      </w:r>
    </w:p>
    <w:p w:rsidR="005B77E6" w:rsidRPr="00456909" w:rsidRDefault="005B77E6" w:rsidP="005B77E6">
      <w:pPr>
        <w:ind w:right="-141"/>
        <w:jc w:val="both"/>
        <w:rPr>
          <w:rFonts w:cs="Arial"/>
          <w:b/>
          <w:bCs/>
          <w:sz w:val="22"/>
        </w:rPr>
      </w:pPr>
    </w:p>
    <w:p w:rsidR="005B77E6" w:rsidRPr="00456909" w:rsidRDefault="005B77E6" w:rsidP="005B77E6">
      <w:pPr>
        <w:ind w:right="-141"/>
        <w:jc w:val="both"/>
        <w:rPr>
          <w:rFonts w:cs="Arial"/>
          <w:bCs/>
          <w:sz w:val="22"/>
        </w:rPr>
      </w:pPr>
      <w:r w:rsidRPr="00456909">
        <w:rPr>
          <w:rFonts w:cs="Arial"/>
          <w:b/>
          <w:bCs/>
          <w:sz w:val="22"/>
        </w:rPr>
        <w:t>DÉCIMA SEGUNDA.- PENAS CONVENCIONALES</w:t>
      </w:r>
      <w:r w:rsidRPr="00456909">
        <w:rPr>
          <w:rFonts w:cs="Arial"/>
          <w:b/>
          <w:sz w:val="22"/>
        </w:rPr>
        <w:t xml:space="preserve">.- </w:t>
      </w:r>
      <w:r w:rsidRPr="00456909">
        <w:rPr>
          <w:rFonts w:cs="Arial"/>
          <w:bCs/>
          <w:sz w:val="22"/>
        </w:rPr>
        <w:t xml:space="preserve">De conformidad con lo establecido en los artículos 45, fracción XIX, 53 de la </w:t>
      </w:r>
      <w:r w:rsidRPr="00456909">
        <w:rPr>
          <w:rFonts w:cs="Arial"/>
          <w:sz w:val="22"/>
        </w:rPr>
        <w:t xml:space="preserve">Ley de Adquisiciones, </w:t>
      </w:r>
      <w:r w:rsidRPr="00456909">
        <w:rPr>
          <w:rFonts w:cs="Arial"/>
          <w:bCs/>
          <w:sz w:val="22"/>
        </w:rPr>
        <w:t xml:space="preserve">Arrendamientos y Servicios del Sector Público, 95 y 96 de su Reglamento, la pena convencional </w:t>
      </w:r>
      <w:r w:rsidRPr="00456909">
        <w:rPr>
          <w:rFonts w:cs="Arial"/>
          <w:sz w:val="22"/>
        </w:rPr>
        <w:t xml:space="preserve">aplicable a </w:t>
      </w:r>
      <w:r w:rsidRPr="00456909">
        <w:rPr>
          <w:rFonts w:cs="Arial"/>
          <w:b/>
          <w:bCs/>
          <w:sz w:val="22"/>
        </w:rPr>
        <w:t>"EL PROVEEDOR"</w:t>
      </w:r>
      <w:r w:rsidRPr="00456909">
        <w:rPr>
          <w:rFonts w:cs="Arial"/>
          <w:sz w:val="22"/>
        </w:rPr>
        <w:t xml:space="preserve">, por </w:t>
      </w:r>
      <w:r>
        <w:rPr>
          <w:rFonts w:cs="Arial"/>
          <w:sz w:val="22"/>
        </w:rPr>
        <w:t>cada día</w:t>
      </w:r>
      <w:r w:rsidRPr="00456909">
        <w:rPr>
          <w:rFonts w:cs="Arial"/>
          <w:sz w:val="22"/>
        </w:rPr>
        <w:t xml:space="preserve"> de atraso en el cumplimiento de la prestación del </w:t>
      </w:r>
      <w:r w:rsidRPr="00007907">
        <w:rPr>
          <w:rFonts w:cs="Arial"/>
          <w:sz w:val="22"/>
        </w:rPr>
        <w:t xml:space="preserve">servicio será del 2.5% (dos punto cinco por ciento) la cual </w:t>
      </w:r>
      <w:r w:rsidRPr="00007907">
        <w:rPr>
          <w:rFonts w:cs="Arial"/>
          <w:bCs/>
          <w:sz w:val="22"/>
        </w:rPr>
        <w:t>se calculará, conforme a lo señalado en el inciso H</w:t>
      </w:r>
      <w:r w:rsidRPr="00997F59">
        <w:rPr>
          <w:rFonts w:cs="Arial"/>
          <w:bCs/>
          <w:sz w:val="22"/>
        </w:rPr>
        <w:t>, primer viñeta,</w:t>
      </w:r>
      <w:r>
        <w:rPr>
          <w:rFonts w:cs="Arial"/>
          <w:bCs/>
          <w:sz w:val="22"/>
        </w:rPr>
        <w:t xml:space="preserve"> </w:t>
      </w:r>
      <w:r w:rsidRPr="00456909">
        <w:rPr>
          <w:rFonts w:cs="Arial"/>
          <w:sz w:val="22"/>
          <w:lang w:eastAsia="es-ES"/>
        </w:rPr>
        <w:t xml:space="preserve">de los </w:t>
      </w:r>
      <w:r w:rsidRPr="00456909">
        <w:rPr>
          <w:rFonts w:cs="Arial"/>
          <w:bCs/>
          <w:sz w:val="22"/>
        </w:rPr>
        <w:t>Términos y Condiciones</w:t>
      </w:r>
      <w:r>
        <w:rPr>
          <w:rFonts w:cs="Arial"/>
          <w:sz w:val="22"/>
        </w:rPr>
        <w:t xml:space="preserve"> </w:t>
      </w:r>
      <w:r w:rsidRPr="00FA0F55">
        <w:rPr>
          <w:rFonts w:cs="Arial"/>
          <w:sz w:val="22"/>
        </w:rPr>
        <w:t>incluidos</w:t>
      </w:r>
      <w:r w:rsidRPr="00456909">
        <w:rPr>
          <w:rFonts w:cs="Arial"/>
          <w:sz w:val="22"/>
        </w:rPr>
        <w:t xml:space="preserve"> en el</w:t>
      </w:r>
      <w:r w:rsidRPr="00456909">
        <w:rPr>
          <w:rFonts w:cs="Arial"/>
          <w:b/>
          <w:sz w:val="22"/>
        </w:rPr>
        <w:t xml:space="preserve"> Anexo </w:t>
      </w:r>
      <w:r>
        <w:rPr>
          <w:rFonts w:cs="Arial"/>
          <w:b/>
          <w:sz w:val="22"/>
        </w:rPr>
        <w:t>__</w:t>
      </w:r>
      <w:r w:rsidRPr="00456909">
        <w:rPr>
          <w:rFonts w:cs="Arial"/>
          <w:b/>
          <w:sz w:val="22"/>
        </w:rPr>
        <w:t xml:space="preserve"> (</w:t>
      </w:r>
      <w:r>
        <w:rPr>
          <w:rFonts w:cs="Arial"/>
          <w:b/>
          <w:sz w:val="22"/>
        </w:rPr>
        <w:t>__</w:t>
      </w:r>
      <w:r w:rsidRPr="00456909">
        <w:rPr>
          <w:rFonts w:cs="Arial"/>
          <w:b/>
          <w:sz w:val="22"/>
        </w:rPr>
        <w:t xml:space="preserve">) </w:t>
      </w:r>
      <w:r w:rsidRPr="00456909">
        <w:rPr>
          <w:rFonts w:cs="Arial"/>
          <w:sz w:val="22"/>
        </w:rPr>
        <w:t>del presente contrato</w:t>
      </w:r>
      <w:r w:rsidRPr="00456909">
        <w:rPr>
          <w:rFonts w:cs="Arial"/>
          <w:bCs/>
          <w:sz w:val="22"/>
        </w:rPr>
        <w:t>.</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El Administrador del presente contrato será el responsable de determinar, calcular y aplicar las penas convencionales, vigilando los correspondientes registro o captura y validación en el sistema PREI Millenium, así como de notificarlas a</w:t>
      </w:r>
      <w:r w:rsidRPr="00456909">
        <w:rPr>
          <w:rFonts w:cs="Arial"/>
          <w:b/>
          <w:sz w:val="22"/>
        </w:rPr>
        <w:t xml:space="preserve"> “EL PROVEEDOR” </w:t>
      </w:r>
      <w:r w:rsidRPr="00456909">
        <w:rPr>
          <w:rFonts w:cs="Arial"/>
          <w:sz w:val="22"/>
        </w:rPr>
        <w:t>personalmente, mediante oficio o por medios de comunicación electrónica.</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 xml:space="preserve">“EL INSTITUTO” </w:t>
      </w:r>
      <w:r w:rsidRPr="00456909">
        <w:rPr>
          <w:rFonts w:cs="Arial"/>
          <w:bCs/>
          <w:sz w:val="22"/>
        </w:rPr>
        <w:t>descontará las cantidades que resulten de aplicar la pena convencional, sobre los pagos que deba cubrir</w:t>
      </w:r>
      <w:r w:rsidRPr="00456909">
        <w:rPr>
          <w:rFonts w:cs="Arial"/>
          <w:b/>
          <w:bCs/>
          <w:sz w:val="22"/>
        </w:rPr>
        <w:t xml:space="preserve"> </w:t>
      </w:r>
      <w:r w:rsidRPr="00456909">
        <w:rPr>
          <w:rFonts w:cs="Arial"/>
          <w:bCs/>
          <w:sz w:val="22"/>
        </w:rPr>
        <w:t xml:space="preserve">a </w:t>
      </w:r>
      <w:r w:rsidRPr="00456909">
        <w:rPr>
          <w:rFonts w:cs="Arial"/>
          <w:b/>
          <w:sz w:val="22"/>
        </w:rPr>
        <w:t>“EL PROVEEDOR”</w:t>
      </w:r>
      <w:r w:rsidRPr="00456909">
        <w:rPr>
          <w:rFonts w:cs="Arial"/>
          <w:sz w:val="22"/>
        </w:rPr>
        <w:t>.</w:t>
      </w:r>
      <w:r w:rsidRPr="00456909">
        <w:rPr>
          <w:rFonts w:cs="Arial"/>
          <w:b/>
          <w:sz w:val="22"/>
        </w:rPr>
        <w:t xml:space="preserve"> </w:t>
      </w:r>
      <w:r w:rsidRPr="00456909">
        <w:rPr>
          <w:rFonts w:cs="Arial"/>
          <w:sz w:val="22"/>
        </w:rPr>
        <w:t>Por lo tanto,</w:t>
      </w:r>
      <w:r w:rsidRPr="00456909">
        <w:rPr>
          <w:rFonts w:cs="Arial"/>
          <w:b/>
          <w:sz w:val="22"/>
        </w:rPr>
        <w:t xml:space="preserve"> “EL PROVEEDOR” </w:t>
      </w:r>
      <w:r w:rsidRPr="00456909">
        <w:rPr>
          <w:rFonts w:cs="Arial"/>
          <w:sz w:val="22"/>
        </w:rPr>
        <w:t>autoriza a descontar las cantidades que resulten</w:t>
      </w:r>
      <w:r w:rsidRPr="00456909">
        <w:rPr>
          <w:rFonts w:cs="Arial"/>
          <w:b/>
          <w:sz w:val="22"/>
        </w:rPr>
        <w:t xml:space="preserve"> </w:t>
      </w:r>
      <w:r w:rsidRPr="00456909">
        <w:rPr>
          <w:rFonts w:cs="Arial"/>
          <w:bCs/>
          <w:sz w:val="22"/>
        </w:rPr>
        <w:t xml:space="preserve">de aplicar las sanciones señaladas en párrafos anteriores, sobre los pagos que éste deba cubrirle a </w:t>
      </w:r>
      <w:r w:rsidRPr="00456909">
        <w:rPr>
          <w:rFonts w:cs="Arial"/>
          <w:b/>
          <w:bCs/>
          <w:sz w:val="22"/>
        </w:rPr>
        <w:t xml:space="preserve">"EL INSTITUTO" </w:t>
      </w:r>
      <w:r w:rsidRPr="00456909">
        <w:rPr>
          <w:rFonts w:cs="Arial"/>
          <w:bCs/>
          <w:sz w:val="22"/>
        </w:rPr>
        <w:t>durante el período en que incurra y/o se mantenga en atraso con motivo de la prestación del servicio.</w:t>
      </w:r>
    </w:p>
    <w:p w:rsidR="005B77E6" w:rsidRPr="00456909" w:rsidRDefault="005B77E6" w:rsidP="005B77E6">
      <w:pPr>
        <w:tabs>
          <w:tab w:val="left" w:pos="-142"/>
          <w:tab w:val="left" w:pos="1134"/>
        </w:tabs>
        <w:jc w:val="both"/>
        <w:rPr>
          <w:rFonts w:cs="Arial"/>
          <w:sz w:val="22"/>
        </w:rPr>
      </w:pPr>
    </w:p>
    <w:p w:rsidR="005B77E6" w:rsidRDefault="005B77E6" w:rsidP="005B77E6">
      <w:pPr>
        <w:ind w:right="-141"/>
        <w:jc w:val="both"/>
        <w:rPr>
          <w:rFonts w:cs="Arial"/>
          <w:sz w:val="22"/>
        </w:rPr>
      </w:pPr>
      <w:r w:rsidRPr="00456909">
        <w:rPr>
          <w:rFonts w:cs="Arial"/>
          <w:sz w:val="22"/>
        </w:rPr>
        <w:t xml:space="preserve">Para autorizar el pago del servicio, previamente </w:t>
      </w:r>
      <w:r w:rsidRPr="00456909">
        <w:rPr>
          <w:rFonts w:cs="Arial"/>
          <w:b/>
          <w:sz w:val="22"/>
        </w:rPr>
        <w:t>“EL PROVEEDOR”</w:t>
      </w:r>
      <w:r w:rsidRPr="00456909">
        <w:rPr>
          <w:rFonts w:cs="Arial"/>
          <w:sz w:val="22"/>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5B77E6" w:rsidRDefault="005B77E6" w:rsidP="005B77E6">
      <w:pPr>
        <w:ind w:right="-141"/>
        <w:jc w:val="both"/>
        <w:rPr>
          <w:rFonts w:cs="Arial"/>
          <w:sz w:val="22"/>
        </w:rPr>
      </w:pPr>
    </w:p>
    <w:p w:rsidR="005B77E6" w:rsidRPr="00126AC1" w:rsidRDefault="005B77E6" w:rsidP="005B77E6">
      <w:pPr>
        <w:contextualSpacing/>
        <w:jc w:val="both"/>
        <w:rPr>
          <w:rFonts w:cs="Arial"/>
          <w:sz w:val="22"/>
        </w:rPr>
      </w:pPr>
      <w:r w:rsidRPr="00456909">
        <w:rPr>
          <w:rFonts w:cs="Arial"/>
          <w:b/>
          <w:sz w:val="22"/>
        </w:rPr>
        <w:t xml:space="preserve">DÉCIMA TERCERA.- </w:t>
      </w:r>
      <w:r w:rsidRPr="00456909">
        <w:rPr>
          <w:rFonts w:cs="Arial"/>
          <w:b/>
          <w:bCs/>
          <w:sz w:val="22"/>
        </w:rPr>
        <w:t xml:space="preserve">DEDUCCIONES.- </w:t>
      </w:r>
      <w:r w:rsidRPr="00E15074">
        <w:rPr>
          <w:rFonts w:cs="Arial"/>
          <w:bCs/>
          <w:sz w:val="22"/>
        </w:rPr>
        <w:t xml:space="preserve">Con fundamento en lo dispuesto en </w:t>
      </w:r>
      <w:r w:rsidRPr="00E15074">
        <w:rPr>
          <w:rFonts w:cs="Arial"/>
          <w:sz w:val="22"/>
        </w:rPr>
        <w:t xml:space="preserve">los artículos 53 Bis de la Ley de Adquisiciones, Arrendamientos y Servicios del Sector Público y 97 de su Reglamento, </w:t>
      </w:r>
      <w:r w:rsidRPr="00E15074">
        <w:rPr>
          <w:rFonts w:cs="Arial"/>
          <w:b/>
          <w:sz w:val="22"/>
        </w:rPr>
        <w:t>“EL PROVEEDOR”</w:t>
      </w:r>
      <w:r w:rsidRPr="00E15074">
        <w:rPr>
          <w:rFonts w:cs="Arial"/>
          <w:sz w:val="22"/>
        </w:rPr>
        <w:t xml:space="preserve">, por </w:t>
      </w:r>
      <w:r>
        <w:rPr>
          <w:rFonts w:cs="Arial"/>
          <w:sz w:val="22"/>
        </w:rPr>
        <w:t>prestar</w:t>
      </w:r>
      <w:r w:rsidRPr="00E15074">
        <w:rPr>
          <w:rFonts w:cs="Arial"/>
          <w:sz w:val="22"/>
        </w:rPr>
        <w:t xml:space="preserve"> parcial o deficiente del servicio, se hará acreedor a </w:t>
      </w:r>
      <w:r>
        <w:rPr>
          <w:rFonts w:cs="Arial"/>
          <w:sz w:val="22"/>
        </w:rPr>
        <w:t xml:space="preserve">sanciones </w:t>
      </w:r>
      <w:r w:rsidRPr="00E15074">
        <w:rPr>
          <w:rFonts w:cs="Arial"/>
          <w:sz w:val="22"/>
        </w:rPr>
        <w:t>equivalente</w:t>
      </w:r>
      <w:r>
        <w:rPr>
          <w:rFonts w:cs="Arial"/>
          <w:sz w:val="22"/>
        </w:rPr>
        <w:t>s del 2.5</w:t>
      </w:r>
      <w:r w:rsidRPr="00E15074">
        <w:rPr>
          <w:rFonts w:cs="Arial"/>
          <w:sz w:val="22"/>
        </w:rPr>
        <w:t>% (</w:t>
      </w:r>
      <w:r>
        <w:rPr>
          <w:rFonts w:cs="Arial"/>
          <w:sz w:val="22"/>
        </w:rPr>
        <w:t xml:space="preserve">dos punto cinco </w:t>
      </w:r>
      <w:r w:rsidRPr="00E15074">
        <w:rPr>
          <w:rFonts w:cs="Arial"/>
          <w:sz w:val="22"/>
        </w:rPr>
        <w:t xml:space="preserve">por ciento) </w:t>
      </w:r>
      <w:r>
        <w:rPr>
          <w:rFonts w:cs="Arial"/>
          <w:sz w:val="22"/>
        </w:rPr>
        <w:t xml:space="preserve">del monto de concepto de que se trate, por cada día que incumpla en la realización correcta del servicio hasta el 10% (diez por ciento) del monto total del contrato, </w:t>
      </w:r>
      <w:r w:rsidRPr="00E15074">
        <w:rPr>
          <w:rFonts w:cs="Arial"/>
          <w:sz w:val="22"/>
        </w:rPr>
        <w:t>por las causas</w:t>
      </w:r>
      <w:r w:rsidRPr="00E15074">
        <w:rPr>
          <w:rFonts w:cs="Arial"/>
          <w:bCs/>
          <w:sz w:val="22"/>
        </w:rPr>
        <w:t xml:space="preserve"> señaladas en el inciso </w:t>
      </w:r>
      <w:r w:rsidRPr="00D055C2">
        <w:rPr>
          <w:rFonts w:cs="Arial"/>
          <w:bCs/>
          <w:sz w:val="22"/>
        </w:rPr>
        <w:t xml:space="preserve">H </w:t>
      </w:r>
      <w:r w:rsidRPr="00E15074">
        <w:rPr>
          <w:rFonts w:cs="Arial"/>
          <w:bCs/>
          <w:sz w:val="22"/>
        </w:rPr>
        <w:t xml:space="preserve">de </w:t>
      </w:r>
      <w:r w:rsidRPr="00E15074">
        <w:rPr>
          <w:rFonts w:cs="Arial"/>
          <w:sz w:val="22"/>
        </w:rPr>
        <w:t xml:space="preserve">los </w:t>
      </w:r>
      <w:r w:rsidRPr="00E15074">
        <w:rPr>
          <w:rFonts w:cs="Arial"/>
          <w:bCs/>
          <w:sz w:val="22"/>
        </w:rPr>
        <w:t>Términos y Condiciones</w:t>
      </w:r>
      <w:r w:rsidRPr="00E15074">
        <w:rPr>
          <w:rFonts w:cs="Arial"/>
          <w:sz w:val="22"/>
        </w:rPr>
        <w:t xml:space="preserve"> que se integran en el </w:t>
      </w:r>
      <w:r w:rsidRPr="00E15074">
        <w:rPr>
          <w:rFonts w:cs="Arial"/>
          <w:b/>
          <w:sz w:val="22"/>
        </w:rPr>
        <w:t xml:space="preserve">Anexo </w:t>
      </w:r>
      <w:r>
        <w:rPr>
          <w:rFonts w:cs="Arial"/>
          <w:b/>
          <w:sz w:val="22"/>
        </w:rPr>
        <w:t>__</w:t>
      </w:r>
      <w:r w:rsidRPr="00E15074">
        <w:rPr>
          <w:rFonts w:cs="Arial"/>
          <w:b/>
          <w:sz w:val="22"/>
        </w:rPr>
        <w:t xml:space="preserve"> (</w:t>
      </w:r>
      <w:r>
        <w:rPr>
          <w:rFonts w:cs="Arial"/>
          <w:b/>
          <w:sz w:val="22"/>
        </w:rPr>
        <w:t>__</w:t>
      </w:r>
      <w:r w:rsidRPr="00E15074">
        <w:rPr>
          <w:rFonts w:cs="Arial"/>
          <w:b/>
          <w:sz w:val="22"/>
        </w:rPr>
        <w:t xml:space="preserve">) </w:t>
      </w:r>
      <w:r w:rsidRPr="00E15074">
        <w:rPr>
          <w:rFonts w:cs="Arial"/>
          <w:sz w:val="22"/>
        </w:rPr>
        <w:t>del presente contrato.</w:t>
      </w:r>
    </w:p>
    <w:p w:rsidR="005B77E6" w:rsidRPr="00456909" w:rsidRDefault="005B77E6" w:rsidP="005B77E6">
      <w:pPr>
        <w:contextualSpacing/>
        <w:jc w:val="both"/>
        <w:rPr>
          <w:rFonts w:cs="Arial"/>
          <w:sz w:val="22"/>
        </w:rPr>
      </w:pPr>
    </w:p>
    <w:p w:rsidR="005B77E6" w:rsidRPr="00456909" w:rsidRDefault="005B77E6" w:rsidP="005B77E6">
      <w:pPr>
        <w:tabs>
          <w:tab w:val="left" w:pos="-142"/>
          <w:tab w:val="left" w:pos="1134"/>
        </w:tabs>
        <w:ind w:right="49"/>
        <w:jc w:val="both"/>
        <w:rPr>
          <w:rFonts w:cs="Arial"/>
          <w:sz w:val="22"/>
        </w:rPr>
      </w:pPr>
      <w:r w:rsidRPr="00456909">
        <w:rPr>
          <w:rFonts w:cs="Arial"/>
          <w:sz w:val="22"/>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5B77E6" w:rsidRPr="00456909" w:rsidRDefault="005B77E6" w:rsidP="005B77E6">
      <w:pPr>
        <w:contextualSpacing/>
        <w:jc w:val="both"/>
        <w:rPr>
          <w:rFonts w:cs="Arial"/>
          <w:sz w:val="22"/>
        </w:rPr>
      </w:pPr>
    </w:p>
    <w:p w:rsidR="005B77E6" w:rsidRPr="00456909" w:rsidRDefault="005B77E6" w:rsidP="005B77E6">
      <w:pPr>
        <w:contextualSpacing/>
        <w:jc w:val="both"/>
        <w:rPr>
          <w:rFonts w:cs="Arial"/>
          <w:sz w:val="22"/>
        </w:rPr>
      </w:pPr>
      <w:r w:rsidRPr="00456909">
        <w:rPr>
          <w:rFonts w:cs="Arial"/>
          <w:sz w:val="22"/>
        </w:rPr>
        <w:t>En caso de que se exceda se podrá proceder a la rescisión del contrato.</w:t>
      </w:r>
    </w:p>
    <w:p w:rsidR="005B77E6" w:rsidRPr="00456909" w:rsidRDefault="005B77E6" w:rsidP="005B77E6">
      <w:pPr>
        <w:tabs>
          <w:tab w:val="left" w:pos="-142"/>
          <w:tab w:val="left" w:pos="1134"/>
        </w:tabs>
        <w:jc w:val="both"/>
        <w:rPr>
          <w:rFonts w:cs="Arial"/>
          <w:b/>
          <w:sz w:val="22"/>
        </w:rPr>
      </w:pPr>
    </w:p>
    <w:p w:rsidR="005B77E6" w:rsidRPr="00456909" w:rsidRDefault="005B77E6" w:rsidP="005B77E6">
      <w:pPr>
        <w:tabs>
          <w:tab w:val="left" w:pos="-142"/>
          <w:tab w:val="left" w:pos="1134"/>
        </w:tabs>
        <w:jc w:val="both"/>
        <w:rPr>
          <w:rFonts w:cs="Arial"/>
          <w:sz w:val="22"/>
        </w:rPr>
      </w:pPr>
      <w:r w:rsidRPr="00456909">
        <w:rPr>
          <w:rFonts w:cs="Arial"/>
          <w:b/>
          <w:sz w:val="22"/>
        </w:rPr>
        <w:t>DÉCIMA CUARTA.-</w:t>
      </w:r>
      <w:r w:rsidRPr="00456909">
        <w:rPr>
          <w:rFonts w:cs="Arial"/>
          <w:b/>
          <w:bCs/>
          <w:sz w:val="22"/>
        </w:rPr>
        <w:t xml:space="preserve"> </w:t>
      </w:r>
      <w:r w:rsidRPr="00456909">
        <w:rPr>
          <w:rFonts w:cs="Arial"/>
          <w:b/>
          <w:sz w:val="22"/>
        </w:rPr>
        <w:t xml:space="preserve">TERMINACIÓN ANTICIPADA DEL CONTRATO.- </w:t>
      </w:r>
      <w:r w:rsidRPr="00456909">
        <w:rPr>
          <w:rFonts w:cs="Arial"/>
          <w:sz w:val="22"/>
        </w:rPr>
        <w:t>De conformidad con lo establecido en el artículo 54 Bis de la Ley de Adquisiciones, Arrendamientos y Servicios del Sector Público, y 102 de su Reglamento,</w:t>
      </w:r>
      <w:r w:rsidRPr="00456909">
        <w:rPr>
          <w:rFonts w:cs="Arial"/>
          <w:b/>
          <w:sz w:val="22"/>
        </w:rPr>
        <w:t xml:space="preserve"> “EL INSTITUTO”</w:t>
      </w:r>
      <w:r w:rsidRPr="00456909">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56909">
        <w:rPr>
          <w:rFonts w:cs="Arial"/>
          <w:b/>
          <w:sz w:val="22"/>
        </w:rPr>
        <w:t>“EL INSTITUTO”</w:t>
      </w:r>
      <w:r w:rsidRPr="00456909">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5B77E6" w:rsidRPr="00456909" w:rsidRDefault="005B77E6" w:rsidP="005B77E6">
      <w:pPr>
        <w:tabs>
          <w:tab w:val="left" w:pos="-142"/>
          <w:tab w:val="left" w:pos="1134"/>
        </w:tabs>
        <w:jc w:val="both"/>
        <w:rPr>
          <w:rFonts w:cs="Arial"/>
          <w:sz w:val="22"/>
        </w:rPr>
      </w:pPr>
    </w:p>
    <w:p w:rsidR="005B77E6" w:rsidRDefault="005B77E6" w:rsidP="005B77E6">
      <w:pPr>
        <w:tabs>
          <w:tab w:val="left" w:pos="-142"/>
          <w:tab w:val="left" w:pos="1134"/>
        </w:tabs>
        <w:jc w:val="both"/>
        <w:rPr>
          <w:rFonts w:cs="Arial"/>
          <w:sz w:val="22"/>
        </w:rPr>
      </w:pPr>
      <w:r w:rsidRPr="00456909">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B77E6" w:rsidRPr="00456909" w:rsidRDefault="005B77E6" w:rsidP="005B77E6">
      <w:pPr>
        <w:tabs>
          <w:tab w:val="left" w:pos="-142"/>
          <w:tab w:val="left" w:pos="1134"/>
        </w:tabs>
        <w:jc w:val="both"/>
        <w:rPr>
          <w:rFonts w:cs="Arial"/>
          <w:sz w:val="22"/>
        </w:rPr>
      </w:pPr>
    </w:p>
    <w:p w:rsidR="005B77E6" w:rsidRDefault="005B77E6" w:rsidP="005B77E6">
      <w:pPr>
        <w:ind w:right="49"/>
        <w:jc w:val="both"/>
        <w:rPr>
          <w:rFonts w:cs="Arial"/>
          <w:sz w:val="22"/>
        </w:rPr>
      </w:pPr>
      <w:r w:rsidRPr="00456909">
        <w:rPr>
          <w:rFonts w:cs="Arial"/>
          <w:b/>
          <w:sz w:val="22"/>
        </w:rPr>
        <w:t>DÉCIMA QUINTA.-</w:t>
      </w:r>
      <w:r w:rsidRPr="00456909">
        <w:rPr>
          <w:rFonts w:cs="Arial"/>
          <w:b/>
          <w:bCs/>
          <w:sz w:val="22"/>
        </w:rPr>
        <w:t xml:space="preserve"> </w:t>
      </w:r>
      <w:r w:rsidRPr="00456909">
        <w:rPr>
          <w:rFonts w:cs="Arial"/>
          <w:b/>
          <w:sz w:val="22"/>
        </w:rPr>
        <w:t>SUSPENSIÓN DEL SERVICIO.-</w:t>
      </w:r>
      <w:r w:rsidRPr="00456909">
        <w:rPr>
          <w:rFonts w:cs="Arial"/>
          <w:sz w:val="22"/>
        </w:rPr>
        <w:t xml:space="preserve"> En caso fortuito o fuerza mayor, bajo su responsabilidad, </w:t>
      </w:r>
      <w:r w:rsidRPr="00456909">
        <w:rPr>
          <w:rFonts w:cs="Arial"/>
          <w:b/>
          <w:sz w:val="22"/>
        </w:rPr>
        <w:t>“EL INSTITUTO”</w:t>
      </w:r>
      <w:r w:rsidRPr="00456909">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B77E6" w:rsidRPr="00456909" w:rsidRDefault="005B77E6" w:rsidP="005B77E6">
      <w:pPr>
        <w:ind w:right="49"/>
        <w:jc w:val="both"/>
        <w:rPr>
          <w:rFonts w:cs="Arial"/>
          <w:sz w:val="22"/>
        </w:rPr>
      </w:pPr>
    </w:p>
    <w:p w:rsidR="005B77E6" w:rsidRDefault="005B77E6" w:rsidP="005B77E6">
      <w:pPr>
        <w:jc w:val="both"/>
        <w:rPr>
          <w:rFonts w:cs="Arial"/>
          <w:b/>
          <w:bCs/>
          <w:sz w:val="22"/>
        </w:rPr>
      </w:pPr>
      <w:r w:rsidRPr="00456909">
        <w:rPr>
          <w:rFonts w:cs="Arial"/>
          <w:sz w:val="22"/>
        </w:rPr>
        <w:t xml:space="preserve">Cuando la suspensión obedezca a causas imputables a </w:t>
      </w:r>
      <w:r w:rsidRPr="00456909">
        <w:rPr>
          <w:rFonts w:cs="Arial"/>
          <w:b/>
          <w:sz w:val="22"/>
        </w:rPr>
        <w:t>“EL INSTITUTO”</w:t>
      </w:r>
      <w:r w:rsidRPr="00456909">
        <w:rPr>
          <w:rFonts w:cs="Arial"/>
          <w:sz w:val="22"/>
        </w:rPr>
        <w:t xml:space="preserve">, se pagarán previa solicitud de </w:t>
      </w:r>
      <w:r w:rsidRPr="00456909">
        <w:rPr>
          <w:rFonts w:cs="Arial"/>
          <w:b/>
          <w:sz w:val="22"/>
        </w:rPr>
        <w:t>“EL PROVEEDOR”</w:t>
      </w:r>
      <w:r w:rsidRPr="00456909">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456909">
        <w:rPr>
          <w:rFonts w:cs="Arial"/>
          <w:b/>
          <w:sz w:val="22"/>
        </w:rPr>
        <w:t>“EL INSTITUTO”</w:t>
      </w:r>
      <w:r w:rsidRPr="00456909">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DÉCIMA SEXT</w:t>
      </w:r>
      <w:r w:rsidRPr="00456909">
        <w:rPr>
          <w:rFonts w:cs="Arial"/>
          <w:b/>
          <w:sz w:val="22"/>
        </w:rPr>
        <w:t>A</w:t>
      </w:r>
      <w:r w:rsidRPr="00456909">
        <w:rPr>
          <w:rFonts w:cs="Arial"/>
          <w:b/>
          <w:bCs/>
          <w:sz w:val="22"/>
        </w:rPr>
        <w:t xml:space="preserve">.- CAUSALES </w:t>
      </w:r>
      <w:r w:rsidRPr="00456909">
        <w:rPr>
          <w:rFonts w:cs="Arial"/>
          <w:b/>
          <w:sz w:val="22"/>
        </w:rPr>
        <w:t xml:space="preserve">DE RESCISIÓN ADMINISTRATIVA DEL CONTRATO.- “EL INSTITUTO” </w:t>
      </w:r>
      <w:r w:rsidRPr="00456909">
        <w:rPr>
          <w:rFonts w:cs="Arial"/>
          <w:sz w:val="22"/>
        </w:rPr>
        <w:t xml:space="preserve">podrá rescindir administrativamente este contrato sin más responsabilidad para el mismo y sin necesidad de resolución judicial, cuando </w:t>
      </w:r>
      <w:r w:rsidRPr="00456909">
        <w:rPr>
          <w:rFonts w:cs="Arial"/>
          <w:b/>
          <w:sz w:val="22"/>
        </w:rPr>
        <w:t>“EL PROVEEDOR”</w:t>
      </w:r>
      <w:r w:rsidRPr="00456909">
        <w:rPr>
          <w:rFonts w:cs="Arial"/>
          <w:sz w:val="22"/>
        </w:rPr>
        <w:t xml:space="preserve"> incurra en cualquiera de las causales que de manera enunciativa más no limitativa se señalan a continuación:</w:t>
      </w:r>
    </w:p>
    <w:p w:rsidR="005B77E6" w:rsidRPr="00456909" w:rsidRDefault="005B77E6" w:rsidP="005B77E6">
      <w:pPr>
        <w:jc w:val="both"/>
        <w:rPr>
          <w:rFonts w:cs="Arial"/>
          <w:b/>
          <w:sz w:val="22"/>
        </w:rPr>
      </w:pPr>
    </w:p>
    <w:p w:rsidR="005B77E6" w:rsidRPr="00456909"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Cuando no entregue la garantía de cumplimiento del presente contrato</w:t>
      </w:r>
      <w:r>
        <w:rPr>
          <w:rFonts w:cs="Arial"/>
          <w:sz w:val="22"/>
        </w:rPr>
        <w:t xml:space="preserve"> o de Responsabilidad Civil</w:t>
      </w:r>
      <w:r w:rsidRPr="00456909">
        <w:rPr>
          <w:rFonts w:cs="Arial"/>
          <w:sz w:val="22"/>
        </w:rPr>
        <w:t>, a más tardar dentro de los 10 (diez) días naturales posteriores a la firma del mismo.</w:t>
      </w:r>
    </w:p>
    <w:p w:rsidR="005B77E6" w:rsidRPr="00456909" w:rsidRDefault="005B77E6" w:rsidP="005B77E6">
      <w:pPr>
        <w:ind w:left="720"/>
        <w:jc w:val="both"/>
        <w:rPr>
          <w:rFonts w:cs="Arial"/>
          <w:sz w:val="22"/>
        </w:rPr>
      </w:pPr>
    </w:p>
    <w:p w:rsidR="005B77E6"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Cuando incurra en falta de veracidad total o parcial respecto a la información proporcionada para la celebración del presente contrato.</w:t>
      </w:r>
    </w:p>
    <w:p w:rsidR="005B77E6" w:rsidRDefault="005B77E6" w:rsidP="005B77E6">
      <w:pPr>
        <w:pStyle w:val="Prrafodelista"/>
        <w:rPr>
          <w:rFonts w:ascii="Arial" w:hAnsi="Arial" w:cs="Arial"/>
          <w:sz w:val="22"/>
          <w:szCs w:val="22"/>
        </w:rPr>
      </w:pPr>
    </w:p>
    <w:p w:rsidR="005B77E6" w:rsidRPr="00456909" w:rsidRDefault="005B77E6" w:rsidP="00BA240A">
      <w:pPr>
        <w:pStyle w:val="Prrafodelista2"/>
        <w:numPr>
          <w:ilvl w:val="0"/>
          <w:numId w:val="37"/>
        </w:numPr>
        <w:tabs>
          <w:tab w:val="clear" w:pos="720"/>
        </w:tabs>
        <w:suppressAutoHyphens/>
        <w:rPr>
          <w:sz w:val="22"/>
        </w:rPr>
      </w:pPr>
      <w:r w:rsidRPr="00456909">
        <w:rPr>
          <w:sz w:val="22"/>
        </w:rPr>
        <w:t>Cuando incumpla, total o parcialmente, con cualesquiera de las obligaciones establecidas en el presente contrato y sus anexos.</w:t>
      </w:r>
    </w:p>
    <w:p w:rsidR="005B77E6" w:rsidRPr="00456909" w:rsidRDefault="005B77E6" w:rsidP="005B77E6">
      <w:pPr>
        <w:pStyle w:val="Prrafodelista"/>
        <w:rPr>
          <w:rFonts w:ascii="Arial" w:hAnsi="Arial" w:cs="Arial"/>
          <w:sz w:val="22"/>
          <w:szCs w:val="22"/>
        </w:rPr>
      </w:pPr>
    </w:p>
    <w:p w:rsidR="005B77E6" w:rsidRDefault="005B77E6" w:rsidP="00BA240A">
      <w:pPr>
        <w:pStyle w:val="Prrafodelista2"/>
        <w:numPr>
          <w:ilvl w:val="0"/>
          <w:numId w:val="37"/>
        </w:numPr>
        <w:tabs>
          <w:tab w:val="clear" w:pos="720"/>
        </w:tabs>
        <w:suppressAutoHyphens/>
        <w:rPr>
          <w:sz w:val="22"/>
        </w:rPr>
      </w:pPr>
      <w:r w:rsidRPr="00456909">
        <w:rPr>
          <w:sz w:val="22"/>
        </w:rPr>
        <w:t>Cuando se compruebe que el servicio ha sido prestado con alcances y características distintas a las pactadas.</w:t>
      </w:r>
    </w:p>
    <w:p w:rsidR="005B77E6" w:rsidRDefault="005B77E6" w:rsidP="005B77E6">
      <w:pPr>
        <w:pStyle w:val="Prrafodelista"/>
        <w:rPr>
          <w:sz w:val="22"/>
          <w:szCs w:val="22"/>
        </w:rPr>
      </w:pPr>
    </w:p>
    <w:p w:rsidR="005B77E6" w:rsidRPr="00456909"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56909">
        <w:rPr>
          <w:rFonts w:cs="Arial"/>
          <w:b/>
          <w:sz w:val="22"/>
        </w:rPr>
        <w:t>“EL INSTITUTO”</w:t>
      </w:r>
      <w:r w:rsidRPr="00456909">
        <w:rPr>
          <w:rFonts w:cs="Arial"/>
          <w:sz w:val="22"/>
        </w:rPr>
        <w:t>.</w:t>
      </w:r>
    </w:p>
    <w:p w:rsidR="005B77E6" w:rsidRPr="00456909" w:rsidRDefault="005B77E6" w:rsidP="005B77E6">
      <w:pPr>
        <w:pStyle w:val="Prrafodelista"/>
        <w:rPr>
          <w:rFonts w:ascii="Arial" w:hAnsi="Arial" w:cs="Arial"/>
          <w:sz w:val="22"/>
          <w:szCs w:val="22"/>
        </w:rPr>
      </w:pPr>
    </w:p>
    <w:p w:rsidR="005B77E6"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 xml:space="preserve">Si la autoridad competente declara el concurso mercantil o cualquier situación análoga o equivalente que afecte el patrimonio de </w:t>
      </w:r>
      <w:r w:rsidRPr="00456909">
        <w:rPr>
          <w:rFonts w:cs="Arial"/>
          <w:b/>
          <w:sz w:val="22"/>
        </w:rPr>
        <w:t>“EL PROVEEDOR”</w:t>
      </w:r>
      <w:r w:rsidRPr="00456909">
        <w:rPr>
          <w:rFonts w:cs="Arial"/>
          <w:sz w:val="22"/>
        </w:rPr>
        <w:t>.</w:t>
      </w:r>
    </w:p>
    <w:p w:rsidR="005B77E6" w:rsidRDefault="005B77E6" w:rsidP="005B77E6">
      <w:pPr>
        <w:pStyle w:val="Prrafodelista"/>
        <w:rPr>
          <w:rFonts w:ascii="Arial" w:hAnsi="Arial" w:cs="Arial"/>
          <w:sz w:val="22"/>
          <w:szCs w:val="22"/>
        </w:rPr>
      </w:pPr>
    </w:p>
    <w:p w:rsidR="005B77E6" w:rsidRDefault="005B77E6" w:rsidP="00BA240A">
      <w:pPr>
        <w:pStyle w:val="Textoindependiente"/>
        <w:numPr>
          <w:ilvl w:val="0"/>
          <w:numId w:val="37"/>
        </w:numPr>
        <w:tabs>
          <w:tab w:val="left" w:pos="900"/>
        </w:tabs>
        <w:suppressAutoHyphens w:val="0"/>
        <w:spacing w:after="0"/>
        <w:contextualSpacing/>
        <w:jc w:val="both"/>
        <w:rPr>
          <w:rFonts w:ascii="Arial" w:hAnsi="Arial" w:cs="Arial"/>
          <w:sz w:val="22"/>
          <w:szCs w:val="22"/>
        </w:rPr>
      </w:pPr>
      <w:r w:rsidRPr="00456909">
        <w:rPr>
          <w:rFonts w:ascii="Arial" w:hAnsi="Arial" w:cs="Arial"/>
          <w:sz w:val="22"/>
          <w:szCs w:val="22"/>
        </w:rPr>
        <w:t xml:space="preserve">Cuando de manera reiterativa y constante, </w:t>
      </w:r>
      <w:r w:rsidRPr="00456909">
        <w:rPr>
          <w:rFonts w:ascii="Arial" w:hAnsi="Arial" w:cs="Arial"/>
          <w:b/>
          <w:sz w:val="22"/>
          <w:szCs w:val="22"/>
        </w:rPr>
        <w:t>“EL PROVEEDOR”</w:t>
      </w:r>
      <w:r w:rsidRPr="00456909">
        <w:rPr>
          <w:rFonts w:ascii="Arial" w:hAnsi="Arial" w:cs="Arial"/>
          <w:sz w:val="22"/>
          <w:szCs w:val="22"/>
        </w:rPr>
        <w:t xml:space="preserve"> sea sancionado por parte de </w:t>
      </w:r>
      <w:r w:rsidRPr="00456909">
        <w:rPr>
          <w:rFonts w:ascii="Arial" w:hAnsi="Arial" w:cs="Arial"/>
          <w:b/>
          <w:sz w:val="22"/>
          <w:szCs w:val="22"/>
        </w:rPr>
        <w:t xml:space="preserve">“EL INSTITUTO” </w:t>
      </w:r>
      <w:r w:rsidRPr="00456909">
        <w:rPr>
          <w:rFonts w:ascii="Arial" w:hAnsi="Arial" w:cs="Arial"/>
          <w:sz w:val="22"/>
          <w:szCs w:val="22"/>
        </w:rPr>
        <w:t>con penalizaciones y/o deducciones sobre el mismo concepto de los servicios que proporciona, o por ubicarse en los límites de incumplimientos previstos en la cláusula de penas convencionales y/o deducciones del presente instrumento.</w:t>
      </w:r>
    </w:p>
    <w:p w:rsidR="005B77E6" w:rsidRDefault="005B77E6" w:rsidP="005B77E6">
      <w:pPr>
        <w:pStyle w:val="Prrafodelista"/>
        <w:rPr>
          <w:rFonts w:ascii="Arial" w:hAnsi="Arial" w:cs="Arial"/>
          <w:sz w:val="22"/>
          <w:szCs w:val="22"/>
        </w:rPr>
      </w:pPr>
    </w:p>
    <w:p w:rsidR="005B77E6" w:rsidRPr="00456909" w:rsidRDefault="005B77E6" w:rsidP="00BA240A">
      <w:pPr>
        <w:numPr>
          <w:ilvl w:val="0"/>
          <w:numId w:val="37"/>
        </w:numPr>
        <w:suppressAutoHyphens/>
        <w:spacing w:after="0" w:line="240" w:lineRule="auto"/>
        <w:jc w:val="both"/>
        <w:rPr>
          <w:rFonts w:cs="Arial"/>
          <w:sz w:val="22"/>
        </w:rPr>
      </w:pPr>
      <w:r w:rsidRPr="00456909">
        <w:rPr>
          <w:rFonts w:cs="Arial"/>
          <w:sz w:val="22"/>
        </w:rPr>
        <w:t>Cuando se sitúe en alguno de los supuestos previstos en el artículo 50 de la Ley de Adquisiciones Arrendamientos y Servicios del Sector Público.</w:t>
      </w:r>
    </w:p>
    <w:p w:rsidR="005B77E6" w:rsidRPr="00456909" w:rsidRDefault="005B77E6" w:rsidP="005B77E6">
      <w:pPr>
        <w:pStyle w:val="Prrafodelista"/>
        <w:rPr>
          <w:rFonts w:ascii="Arial" w:hAnsi="Arial" w:cs="Arial"/>
          <w:sz w:val="22"/>
          <w:szCs w:val="22"/>
        </w:rPr>
      </w:pPr>
    </w:p>
    <w:p w:rsidR="005B77E6" w:rsidRPr="009572C2" w:rsidRDefault="005B77E6" w:rsidP="00BA240A">
      <w:pPr>
        <w:numPr>
          <w:ilvl w:val="0"/>
          <w:numId w:val="37"/>
        </w:numPr>
        <w:suppressAutoHyphens/>
        <w:spacing w:after="0" w:line="240" w:lineRule="auto"/>
        <w:ind w:left="714" w:hanging="357"/>
        <w:jc w:val="both"/>
        <w:rPr>
          <w:rFonts w:cs="Arial"/>
          <w:sz w:val="22"/>
        </w:rPr>
      </w:pPr>
      <w:r w:rsidRPr="009572C2">
        <w:rPr>
          <w:rFonts w:cs="Arial"/>
          <w:sz w:val="22"/>
        </w:rPr>
        <w:t xml:space="preserve">En el supuesto de que la Comisión Federal de Competencia Económica, de acuerdo con sus facultades, notifique a </w:t>
      </w:r>
      <w:r w:rsidRPr="009572C2">
        <w:rPr>
          <w:rFonts w:cs="Arial"/>
          <w:b/>
          <w:sz w:val="22"/>
        </w:rPr>
        <w:t>“EL INSTITUTO”</w:t>
      </w:r>
      <w:r w:rsidRPr="009572C2">
        <w:rPr>
          <w:rFonts w:cs="Arial"/>
          <w:sz w:val="22"/>
        </w:rPr>
        <w:t xml:space="preserve"> la sanción impuesta a </w:t>
      </w:r>
      <w:r w:rsidRPr="009572C2">
        <w:rPr>
          <w:rFonts w:cs="Arial"/>
          <w:b/>
          <w:sz w:val="22"/>
        </w:rPr>
        <w:t xml:space="preserve">“EL PROVEEDOR” </w:t>
      </w:r>
      <w:r w:rsidRPr="009572C2">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5B77E6" w:rsidRDefault="005B77E6" w:rsidP="005B77E6">
      <w:pPr>
        <w:pStyle w:val="Prrafodelista"/>
        <w:rPr>
          <w:rFonts w:ascii="Arial" w:hAnsi="Arial" w:cs="Arial"/>
          <w:sz w:val="22"/>
          <w:szCs w:val="22"/>
        </w:rPr>
      </w:pPr>
    </w:p>
    <w:p w:rsidR="005B77E6" w:rsidRPr="00456909" w:rsidRDefault="005B77E6" w:rsidP="00BA240A">
      <w:pPr>
        <w:pStyle w:val="Textoindependiente"/>
        <w:numPr>
          <w:ilvl w:val="0"/>
          <w:numId w:val="37"/>
        </w:numPr>
        <w:tabs>
          <w:tab w:val="left" w:pos="900"/>
        </w:tabs>
        <w:suppressAutoHyphens w:val="0"/>
        <w:spacing w:after="0"/>
        <w:contextualSpacing/>
        <w:jc w:val="both"/>
        <w:rPr>
          <w:rFonts w:ascii="Arial" w:hAnsi="Arial" w:cs="Arial"/>
          <w:sz w:val="22"/>
          <w:szCs w:val="22"/>
        </w:rPr>
      </w:pPr>
      <w:r w:rsidRPr="00456909">
        <w:rPr>
          <w:rFonts w:ascii="Arial" w:hAnsi="Arial" w:cs="Arial"/>
          <w:sz w:val="22"/>
          <w:szCs w:val="22"/>
        </w:rPr>
        <w:t xml:space="preserve">Si </w:t>
      </w:r>
      <w:r w:rsidRPr="00456909">
        <w:rPr>
          <w:rFonts w:ascii="Arial" w:hAnsi="Arial" w:cs="Arial"/>
          <w:b/>
          <w:sz w:val="22"/>
          <w:szCs w:val="22"/>
        </w:rPr>
        <w:t>“EL PROVEEDOR”</w:t>
      </w:r>
      <w:r w:rsidRPr="00456909">
        <w:rPr>
          <w:rFonts w:ascii="Arial" w:hAnsi="Arial" w:cs="Arial"/>
          <w:sz w:val="22"/>
          <w:szCs w:val="22"/>
        </w:rPr>
        <w:t xml:space="preserve"> no permite a </w:t>
      </w:r>
      <w:r w:rsidRPr="00456909">
        <w:rPr>
          <w:rFonts w:ascii="Arial" w:hAnsi="Arial" w:cs="Arial"/>
          <w:b/>
          <w:sz w:val="22"/>
          <w:szCs w:val="22"/>
        </w:rPr>
        <w:t>“EL INSTITUTO”</w:t>
      </w:r>
      <w:r w:rsidRPr="00456909">
        <w:rPr>
          <w:rFonts w:ascii="Arial" w:hAnsi="Arial" w:cs="Arial"/>
          <w:sz w:val="22"/>
          <w:szCs w:val="22"/>
        </w:rPr>
        <w:t xml:space="preserve"> la administración y verificación a que se refiere la cláusula correspondiente </w:t>
      </w:r>
      <w:r w:rsidRPr="00456909">
        <w:rPr>
          <w:rFonts w:ascii="Arial" w:hAnsi="Arial" w:cs="Arial"/>
          <w:sz w:val="22"/>
          <w:szCs w:val="22"/>
          <w:lang w:val="es-MX"/>
        </w:rPr>
        <w:t>d</w:t>
      </w:r>
      <w:r w:rsidRPr="00456909">
        <w:rPr>
          <w:rFonts w:ascii="Arial" w:hAnsi="Arial" w:cs="Arial"/>
          <w:sz w:val="22"/>
          <w:szCs w:val="22"/>
        </w:rPr>
        <w:t>el presente contrato.</w:t>
      </w:r>
    </w:p>
    <w:p w:rsidR="005B77E6" w:rsidRDefault="005B77E6" w:rsidP="005B77E6">
      <w:pPr>
        <w:ind w:right="49"/>
        <w:jc w:val="both"/>
        <w:rPr>
          <w:rFonts w:cs="Arial"/>
          <w:b/>
          <w:bCs/>
          <w:sz w:val="22"/>
        </w:rPr>
      </w:pPr>
    </w:p>
    <w:p w:rsidR="005B77E6" w:rsidRPr="00456909" w:rsidRDefault="005B77E6" w:rsidP="005B77E6">
      <w:pPr>
        <w:ind w:right="49"/>
        <w:jc w:val="both"/>
        <w:rPr>
          <w:rFonts w:cs="Arial"/>
          <w:sz w:val="22"/>
        </w:rPr>
      </w:pPr>
      <w:r w:rsidRPr="00456909">
        <w:rPr>
          <w:rFonts w:cs="Arial"/>
          <w:b/>
          <w:bCs/>
          <w:sz w:val="22"/>
        </w:rPr>
        <w:t xml:space="preserve">DÉCIMA SÉPTIMA.- </w:t>
      </w:r>
      <w:r w:rsidRPr="00456909">
        <w:rPr>
          <w:rFonts w:cs="Arial"/>
          <w:b/>
          <w:sz w:val="22"/>
        </w:rPr>
        <w:t>RESCISIÓN ADMINISTRATIVA DEL CONTRATO.- “EL INSTITUTO”</w:t>
      </w:r>
      <w:r w:rsidRPr="00456909">
        <w:rPr>
          <w:rFonts w:cs="Arial"/>
          <w:sz w:val="22"/>
        </w:rPr>
        <w:t xml:space="preserve">, en términos de lo dispuesto en el artículo 54 de la Ley de Adquisiciones, Arrendamientos y Servicios del Sector Público, podrá rescindir administrativamente el presente contrato en cualquier momento, cuando </w:t>
      </w:r>
      <w:r w:rsidRPr="00456909">
        <w:rPr>
          <w:rFonts w:cs="Arial"/>
          <w:b/>
          <w:sz w:val="22"/>
        </w:rPr>
        <w:t>“EL PROVEEDOR”</w:t>
      </w:r>
      <w:r w:rsidRPr="00456909">
        <w:rPr>
          <w:rFonts w:cs="Arial"/>
          <w:sz w:val="22"/>
        </w:rPr>
        <w:t xml:space="preserve"> incurra en incumplimiento de cualquiera de las obligaciones a su cargo, de conformidad con el procedimiento siguiente:</w:t>
      </w:r>
    </w:p>
    <w:p w:rsidR="005B77E6" w:rsidRPr="00456909" w:rsidRDefault="005B77E6" w:rsidP="005B77E6">
      <w:pPr>
        <w:ind w:left="851" w:right="49"/>
        <w:jc w:val="both"/>
        <w:rPr>
          <w:rFonts w:cs="Arial"/>
          <w:sz w:val="22"/>
        </w:rPr>
      </w:pPr>
    </w:p>
    <w:p w:rsidR="005B77E6" w:rsidRPr="00456909" w:rsidRDefault="005B77E6" w:rsidP="00BA240A">
      <w:pPr>
        <w:numPr>
          <w:ilvl w:val="0"/>
          <w:numId w:val="36"/>
        </w:numPr>
        <w:suppressAutoHyphens/>
        <w:spacing w:after="0" w:line="240" w:lineRule="auto"/>
        <w:ind w:left="786"/>
        <w:jc w:val="both"/>
        <w:rPr>
          <w:rFonts w:cs="Arial"/>
          <w:sz w:val="22"/>
        </w:rPr>
      </w:pPr>
      <w:r w:rsidRPr="00456909">
        <w:rPr>
          <w:rFonts w:cs="Arial"/>
          <w:sz w:val="22"/>
        </w:rPr>
        <w:t xml:space="preserve">Si </w:t>
      </w:r>
      <w:r w:rsidRPr="00456909">
        <w:rPr>
          <w:rFonts w:cs="Arial"/>
          <w:b/>
          <w:sz w:val="22"/>
        </w:rPr>
        <w:t xml:space="preserve">“EL INSTITUTO” </w:t>
      </w:r>
      <w:r w:rsidRPr="00456909">
        <w:rPr>
          <w:rFonts w:cs="Arial"/>
          <w:sz w:val="22"/>
        </w:rPr>
        <w:t xml:space="preserve">considera que </w:t>
      </w:r>
      <w:r w:rsidRPr="00456909">
        <w:rPr>
          <w:rFonts w:cs="Arial"/>
          <w:b/>
          <w:sz w:val="22"/>
        </w:rPr>
        <w:t>“EL PROVEEDOR”</w:t>
      </w:r>
      <w:r w:rsidRPr="00456909">
        <w:rPr>
          <w:rFonts w:cs="Arial"/>
          <w:sz w:val="22"/>
        </w:rPr>
        <w:t xml:space="preserve"> ha incurrido en alguna de las causales de rescisión que se consignan en la Cláusula que antecede, lo hará saber a </w:t>
      </w:r>
      <w:r w:rsidRPr="00456909">
        <w:rPr>
          <w:rFonts w:cs="Arial"/>
          <w:b/>
          <w:sz w:val="22"/>
        </w:rPr>
        <w:t>“EL PROVEEDOR”</w:t>
      </w:r>
      <w:r w:rsidRPr="00456909">
        <w:rPr>
          <w:rFonts w:cs="Arial"/>
          <w:sz w:val="22"/>
        </w:rPr>
        <w:t xml:space="preserve"> de forma indubitable por escrito, a efecto de que éste exponga lo que a su derecho convenga y aporte, en su caso, las pruebas que estime pertinentes, en un término </w:t>
      </w:r>
      <w:r w:rsidRPr="00D055C2">
        <w:rPr>
          <w:rFonts w:cs="Arial"/>
          <w:sz w:val="22"/>
        </w:rPr>
        <w:t>de 5 (cinco) días</w:t>
      </w:r>
      <w:r w:rsidRPr="00456909">
        <w:rPr>
          <w:rFonts w:cs="Arial"/>
          <w:sz w:val="22"/>
        </w:rPr>
        <w:t xml:space="preserve"> hábiles, a partir de la notificación de la comunicación de referencia.</w:t>
      </w:r>
    </w:p>
    <w:p w:rsidR="005B77E6" w:rsidRPr="00456909" w:rsidRDefault="005B77E6" w:rsidP="005B77E6">
      <w:pPr>
        <w:ind w:left="786"/>
        <w:jc w:val="both"/>
        <w:rPr>
          <w:rFonts w:cs="Arial"/>
          <w:sz w:val="22"/>
        </w:rPr>
      </w:pPr>
    </w:p>
    <w:p w:rsidR="005B77E6" w:rsidRPr="00456909" w:rsidRDefault="005B77E6" w:rsidP="00BA240A">
      <w:pPr>
        <w:numPr>
          <w:ilvl w:val="0"/>
          <w:numId w:val="36"/>
        </w:numPr>
        <w:suppressAutoHyphens/>
        <w:spacing w:after="0" w:line="240" w:lineRule="auto"/>
        <w:ind w:left="786"/>
        <w:jc w:val="both"/>
        <w:rPr>
          <w:rFonts w:cs="Arial"/>
          <w:sz w:val="22"/>
        </w:rPr>
      </w:pPr>
      <w:r w:rsidRPr="00456909">
        <w:rPr>
          <w:rFonts w:cs="Arial"/>
          <w:sz w:val="22"/>
        </w:rPr>
        <w:t>Transcurrido el término a que se refiere el inciso anterior, se resolverá considerando los argumentos y pruebas que hubiere hecho valer.</w:t>
      </w:r>
    </w:p>
    <w:p w:rsidR="005B77E6" w:rsidRPr="00456909" w:rsidRDefault="005B77E6" w:rsidP="005B77E6">
      <w:pPr>
        <w:ind w:left="851"/>
        <w:jc w:val="both"/>
        <w:rPr>
          <w:rFonts w:cs="Arial"/>
          <w:sz w:val="22"/>
        </w:rPr>
      </w:pPr>
    </w:p>
    <w:p w:rsidR="005B77E6" w:rsidRPr="00456909" w:rsidRDefault="005B77E6" w:rsidP="00BA240A">
      <w:pPr>
        <w:numPr>
          <w:ilvl w:val="0"/>
          <w:numId w:val="36"/>
        </w:numPr>
        <w:suppressAutoHyphens/>
        <w:spacing w:after="0" w:line="240" w:lineRule="auto"/>
        <w:ind w:left="786"/>
        <w:jc w:val="both"/>
        <w:rPr>
          <w:rFonts w:cs="Arial"/>
          <w:sz w:val="22"/>
        </w:rPr>
      </w:pPr>
      <w:r w:rsidRPr="00456909">
        <w:rPr>
          <w:rFonts w:cs="Arial"/>
          <w:sz w:val="22"/>
        </w:rPr>
        <w:t xml:space="preserve">La determinación de dar o no por rescindido administrativamente el presente contrato, deberá ser debidamente fundada, motivada y comunicada por escrito a </w:t>
      </w:r>
      <w:r w:rsidRPr="00456909">
        <w:rPr>
          <w:rFonts w:cs="Arial"/>
          <w:b/>
          <w:sz w:val="22"/>
        </w:rPr>
        <w:t>“EL PROVEEDOR”</w:t>
      </w:r>
      <w:r w:rsidRPr="00456909">
        <w:rPr>
          <w:rFonts w:cs="Arial"/>
          <w:sz w:val="22"/>
        </w:rPr>
        <w:t xml:space="preserve"> dentro de los </w:t>
      </w:r>
      <w:r w:rsidRPr="00D055C2">
        <w:rPr>
          <w:rFonts w:cs="Arial"/>
          <w:sz w:val="22"/>
        </w:rPr>
        <w:t>15 (quince)</w:t>
      </w:r>
      <w:r w:rsidRPr="00456909">
        <w:rPr>
          <w:rFonts w:cs="Arial"/>
          <w:sz w:val="22"/>
        </w:rPr>
        <w:t xml:space="preserve"> días hábiles siguientes, al vencimiento del plazo señalado en el inciso a) de esta Cláusula.</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 xml:space="preserve">En el supuesto de que se rescinda este contrato, </w:t>
      </w:r>
      <w:r w:rsidRPr="00456909">
        <w:rPr>
          <w:rFonts w:cs="Arial"/>
          <w:b/>
          <w:bCs/>
          <w:sz w:val="22"/>
        </w:rPr>
        <w:t>"EL INSTITUTO"</w:t>
      </w:r>
      <w:r w:rsidRPr="00456909">
        <w:rPr>
          <w:rFonts w:cs="Arial"/>
          <w:sz w:val="22"/>
        </w:rPr>
        <w:t xml:space="preserve"> no aplicarán las penas convencionales, ni su contabilización para hacer efectiva la garantía de cumplimiento de este instrumento jurídico.</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 xml:space="preserve">En caso de que </w:t>
      </w:r>
      <w:r w:rsidRPr="00456909">
        <w:rPr>
          <w:rFonts w:cs="Arial"/>
          <w:b/>
          <w:sz w:val="22"/>
        </w:rPr>
        <w:t>“EL INSTITUTO”</w:t>
      </w:r>
      <w:r w:rsidRPr="00456909">
        <w:rPr>
          <w:rFonts w:cs="Arial"/>
          <w:sz w:val="22"/>
        </w:rPr>
        <w:t xml:space="preserve"> determine dar por rescindido el presente contrato, se deberá formular y notificar un finiquito dentro de los </w:t>
      </w:r>
      <w:r w:rsidRPr="00602D72">
        <w:rPr>
          <w:rFonts w:cs="Arial"/>
          <w:sz w:val="22"/>
        </w:rPr>
        <w:t>20 (veinte) días</w:t>
      </w:r>
      <w:r w:rsidRPr="00456909">
        <w:rPr>
          <w:rFonts w:cs="Arial"/>
          <w:sz w:val="22"/>
        </w:rPr>
        <w:t xml:space="preserve"> naturales siguientes a la fecha en que se notifique la rescisión, de conformidad con el artículo 99 del Reglamento de la Ley de Adquisiciones, Arrendamientos y Servicios del Sector Público, en el que se hagan constar los pagos que, en su caso, deba efectuar </w:t>
      </w:r>
      <w:r w:rsidRPr="00456909">
        <w:rPr>
          <w:rFonts w:cs="Arial"/>
          <w:b/>
          <w:sz w:val="22"/>
        </w:rPr>
        <w:t>“EL INSTITUTO”</w:t>
      </w:r>
      <w:r w:rsidRPr="00456909">
        <w:rPr>
          <w:rFonts w:cs="Arial"/>
          <w:sz w:val="22"/>
        </w:rPr>
        <w:t xml:space="preserve"> por concepto de la prestación del servicio por </w:t>
      </w:r>
      <w:r w:rsidRPr="00456909">
        <w:rPr>
          <w:rFonts w:cs="Arial"/>
          <w:b/>
          <w:sz w:val="22"/>
        </w:rPr>
        <w:t>“EL PROVEEDOR”</w:t>
      </w:r>
      <w:r w:rsidRPr="00456909">
        <w:rPr>
          <w:rFonts w:cs="Arial"/>
          <w:sz w:val="22"/>
        </w:rPr>
        <w:t xml:space="preserve"> hasta el momento en que se determine la rescisión administrativa.</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 xml:space="preserve">Iniciado un procedimiento de conciliación </w:t>
      </w:r>
      <w:r w:rsidRPr="00456909">
        <w:rPr>
          <w:rFonts w:cs="Arial"/>
          <w:b/>
          <w:sz w:val="22"/>
        </w:rPr>
        <w:t>“EL INSTITUTO”</w:t>
      </w:r>
      <w:r w:rsidRPr="00456909">
        <w:rPr>
          <w:rFonts w:cs="Arial"/>
          <w:sz w:val="22"/>
        </w:rPr>
        <w:t>, bajo su responsabilidad, podrá suspender el trámite del procedimiento de rescisión.</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Si previamente a la determinación de dar por rescindido este contrato,</w:t>
      </w:r>
      <w:r w:rsidRPr="00456909">
        <w:rPr>
          <w:rFonts w:cs="Arial"/>
          <w:b/>
          <w:bCs/>
          <w:sz w:val="22"/>
        </w:rPr>
        <w:t xml:space="preserve"> “EL PROVEEDOR” </w:t>
      </w:r>
      <w:r w:rsidRPr="00456909">
        <w:rPr>
          <w:rFonts w:cs="Arial"/>
          <w:sz w:val="22"/>
        </w:rPr>
        <w:t>presta el servicio, el procedimiento iniciado quedará sin efectos, previa aceptación y verificación de</w:t>
      </w:r>
      <w:r w:rsidRPr="00456909">
        <w:rPr>
          <w:rFonts w:cs="Arial"/>
          <w:b/>
          <w:bCs/>
          <w:sz w:val="22"/>
        </w:rPr>
        <w:t xml:space="preserve"> "EL INSTITUTO" </w:t>
      </w:r>
      <w:r w:rsidRPr="00456909">
        <w:rPr>
          <w:rFonts w:cs="Arial"/>
          <w:sz w:val="22"/>
        </w:rPr>
        <w:t>por escrito, de que continúa vigente la necesidad de contar con el servicio y aplicando, en su caso, las penas convencionales correspondientes.</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"EL INSTITUTO"</w:t>
      </w:r>
      <w:r w:rsidRPr="00456909">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456909">
        <w:rPr>
          <w:rFonts w:cs="Arial"/>
          <w:b/>
          <w:bCs/>
          <w:sz w:val="22"/>
        </w:rPr>
        <w:t xml:space="preserve"> "EL INSTITUTO</w:t>
      </w:r>
      <w:r w:rsidRPr="00456909">
        <w:rPr>
          <w:rFonts w:cs="Arial"/>
          <w:sz w:val="22"/>
        </w:rPr>
        <w:t>" elaborará un dictamen en el cual justifique que los impactos económicos o de operación que se ocasionarían con la rescisión del contrato resultarían más inconvenientes.</w:t>
      </w:r>
    </w:p>
    <w:p w:rsidR="005B77E6" w:rsidRPr="00456909" w:rsidRDefault="005B77E6" w:rsidP="005B77E6">
      <w:pPr>
        <w:tabs>
          <w:tab w:val="left" w:pos="-142"/>
          <w:tab w:val="left" w:pos="1134"/>
        </w:tabs>
        <w:jc w:val="both"/>
        <w:rPr>
          <w:rFonts w:cs="Arial"/>
          <w:b/>
          <w:bCs/>
          <w:sz w:val="22"/>
        </w:rPr>
      </w:pPr>
    </w:p>
    <w:p w:rsidR="005B77E6" w:rsidRPr="00456909" w:rsidRDefault="005B77E6" w:rsidP="005B77E6">
      <w:pPr>
        <w:jc w:val="both"/>
        <w:rPr>
          <w:rFonts w:cs="Arial"/>
          <w:sz w:val="22"/>
        </w:rPr>
      </w:pPr>
      <w:r w:rsidRPr="00456909">
        <w:rPr>
          <w:rFonts w:cs="Arial"/>
          <w:sz w:val="22"/>
        </w:rPr>
        <w:t>De no darse por rescindido este contrato,</w:t>
      </w:r>
      <w:r w:rsidRPr="00456909">
        <w:rPr>
          <w:rFonts w:cs="Arial"/>
          <w:b/>
          <w:bCs/>
          <w:sz w:val="22"/>
        </w:rPr>
        <w:t xml:space="preserve"> "EL INSTITUTO" </w:t>
      </w:r>
      <w:r w:rsidRPr="00456909">
        <w:rPr>
          <w:rFonts w:cs="Arial"/>
          <w:sz w:val="22"/>
        </w:rPr>
        <w:t xml:space="preserve">establecerá, con </w:t>
      </w:r>
      <w:r w:rsidRPr="00456909">
        <w:rPr>
          <w:rFonts w:cs="Arial"/>
          <w:b/>
          <w:bCs/>
          <w:sz w:val="22"/>
        </w:rPr>
        <w:t>“EL PROVEEDOR”</w:t>
      </w:r>
      <w:r w:rsidRPr="00456909">
        <w:rPr>
          <w:rFonts w:cs="Arial"/>
          <w:bCs/>
          <w:sz w:val="22"/>
        </w:rPr>
        <w:t>,</w:t>
      </w:r>
      <w:r w:rsidRPr="00456909">
        <w:rPr>
          <w:rFonts w:cs="Arial"/>
          <w:sz w:val="22"/>
        </w:rPr>
        <w:t xml:space="preserve"> un nuevo plazo para el cumplimiento de aquellas obligaciones que se hubiesen dejado de cumplir, a efecto de que </w:t>
      </w:r>
      <w:r w:rsidRPr="00456909">
        <w:rPr>
          <w:rFonts w:cs="Arial"/>
          <w:b/>
          <w:bCs/>
          <w:sz w:val="22"/>
        </w:rPr>
        <w:t xml:space="preserve">“EL PROVEEDOR” </w:t>
      </w:r>
      <w:r w:rsidRPr="00456909">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B77E6" w:rsidRPr="00456909" w:rsidRDefault="005B77E6" w:rsidP="005B77E6">
      <w:pPr>
        <w:jc w:val="both"/>
        <w:rPr>
          <w:rFonts w:cs="Arial"/>
          <w:b/>
          <w:bCs/>
          <w:sz w:val="22"/>
        </w:rPr>
      </w:pPr>
    </w:p>
    <w:p w:rsidR="005B77E6" w:rsidRPr="00456909" w:rsidRDefault="005B77E6" w:rsidP="005B77E6">
      <w:pPr>
        <w:ind w:right="49"/>
        <w:jc w:val="both"/>
        <w:rPr>
          <w:rFonts w:cs="Arial"/>
          <w:bCs/>
          <w:sz w:val="22"/>
        </w:rPr>
      </w:pPr>
      <w:r w:rsidRPr="00456909">
        <w:rPr>
          <w:rFonts w:cs="Arial"/>
          <w:b/>
          <w:bCs/>
          <w:sz w:val="22"/>
        </w:rPr>
        <w:t xml:space="preserve">DÉCIMA OCTAVA.- RELACIÓN LABORAL.- “LAS PARTES” </w:t>
      </w:r>
      <w:r w:rsidRPr="00456909">
        <w:rPr>
          <w:rFonts w:cs="Arial"/>
          <w:bCs/>
          <w:sz w:val="22"/>
        </w:rPr>
        <w:t xml:space="preserve">convienen en que </w:t>
      </w:r>
      <w:r w:rsidRPr="00456909">
        <w:rPr>
          <w:rFonts w:cs="Arial"/>
          <w:b/>
          <w:bCs/>
          <w:sz w:val="22"/>
        </w:rPr>
        <w:t>“EL INSTITUTO”</w:t>
      </w:r>
      <w:r w:rsidRPr="00456909">
        <w:rPr>
          <w:rFonts w:cs="Arial"/>
          <w:bCs/>
          <w:sz w:val="22"/>
        </w:rPr>
        <w:t xml:space="preserve"> no adquiere ninguna obligación de carácter laboral para con </w:t>
      </w:r>
      <w:r w:rsidRPr="00456909">
        <w:rPr>
          <w:rFonts w:cs="Arial"/>
          <w:b/>
          <w:bCs/>
          <w:sz w:val="22"/>
        </w:rPr>
        <w:t>“EL PROVEEDOR”</w:t>
      </w:r>
      <w:r w:rsidRPr="00456909">
        <w:rPr>
          <w:rFonts w:cs="Arial"/>
          <w:bCs/>
          <w:sz w:val="22"/>
        </w:rPr>
        <w:t xml:space="preserve"> ni para con los trabajadores que el mismo contrate para la realización del objeto del presente instrumento jurídico, toda vez que dicho personal depende exclusivamente de </w:t>
      </w:r>
      <w:r w:rsidRPr="00456909">
        <w:rPr>
          <w:rFonts w:cs="Arial"/>
          <w:b/>
          <w:bCs/>
          <w:sz w:val="22"/>
        </w:rPr>
        <w:t>“EL PROVEEDOR”</w:t>
      </w:r>
      <w:r w:rsidRPr="00456909">
        <w:rPr>
          <w:rFonts w:cs="Arial"/>
          <w:bCs/>
          <w:sz w:val="22"/>
        </w:rPr>
        <w:t>.</w:t>
      </w:r>
    </w:p>
    <w:p w:rsidR="005B77E6" w:rsidRPr="00456909" w:rsidRDefault="005B77E6" w:rsidP="005B77E6">
      <w:pPr>
        <w:ind w:right="49"/>
        <w:jc w:val="both"/>
        <w:rPr>
          <w:rFonts w:cs="Arial"/>
          <w:bCs/>
          <w:sz w:val="22"/>
        </w:rPr>
      </w:pPr>
    </w:p>
    <w:p w:rsidR="005B77E6" w:rsidRPr="00456909" w:rsidRDefault="005B77E6" w:rsidP="005B77E6">
      <w:pPr>
        <w:ind w:right="49"/>
        <w:jc w:val="both"/>
        <w:rPr>
          <w:rFonts w:cs="Arial"/>
          <w:bCs/>
          <w:sz w:val="22"/>
        </w:rPr>
      </w:pPr>
      <w:r w:rsidRPr="00456909">
        <w:rPr>
          <w:rFonts w:cs="Arial"/>
          <w:bCs/>
          <w:sz w:val="22"/>
        </w:rPr>
        <w:t xml:space="preserve">Por lo anterior, no se le considerará a </w:t>
      </w:r>
      <w:r w:rsidRPr="00456909">
        <w:rPr>
          <w:rFonts w:cs="Arial"/>
          <w:b/>
          <w:bCs/>
          <w:sz w:val="22"/>
        </w:rPr>
        <w:t>“EL INSTITUTO”</w:t>
      </w:r>
      <w:r w:rsidRPr="00456909">
        <w:rPr>
          <w:rFonts w:cs="Arial"/>
          <w:bCs/>
          <w:sz w:val="22"/>
        </w:rPr>
        <w:t xml:space="preserve"> como patrón, ni aún substituto, y </w:t>
      </w:r>
      <w:r w:rsidRPr="00456909">
        <w:rPr>
          <w:rFonts w:cs="Arial"/>
          <w:b/>
          <w:bCs/>
          <w:sz w:val="22"/>
        </w:rPr>
        <w:t>“EL PROVEEDOR”</w:t>
      </w:r>
      <w:r w:rsidRPr="00456909">
        <w:rPr>
          <w:rFonts w:cs="Arial"/>
          <w:bCs/>
          <w:sz w:val="22"/>
        </w:rPr>
        <w:t xml:space="preserve"> expresamente lo exime de cualquier responsabilidad de carácter civil, fiscal, de seguridad social, laboral o de otra especie, que en su caso pudiera llegar a generarse.</w:t>
      </w:r>
    </w:p>
    <w:p w:rsidR="005B77E6" w:rsidRPr="00456909" w:rsidRDefault="005B77E6" w:rsidP="005B77E6">
      <w:pPr>
        <w:ind w:right="49"/>
        <w:jc w:val="both"/>
        <w:rPr>
          <w:rFonts w:cs="Arial"/>
          <w:bCs/>
          <w:sz w:val="22"/>
        </w:rPr>
      </w:pPr>
    </w:p>
    <w:p w:rsidR="005B77E6" w:rsidRDefault="005B77E6" w:rsidP="005B77E6">
      <w:pPr>
        <w:ind w:right="49"/>
        <w:jc w:val="both"/>
        <w:rPr>
          <w:rFonts w:cs="Arial"/>
          <w:bCs/>
          <w:sz w:val="22"/>
        </w:rPr>
      </w:pPr>
      <w:r w:rsidRPr="00456909">
        <w:rPr>
          <w:rFonts w:cs="Arial"/>
          <w:b/>
          <w:bCs/>
          <w:sz w:val="22"/>
        </w:rPr>
        <w:t>“EL PROVEEDOR”</w:t>
      </w:r>
      <w:r w:rsidRPr="00456909">
        <w:rPr>
          <w:rFonts w:cs="Arial"/>
          <w:bCs/>
          <w:sz w:val="22"/>
        </w:rPr>
        <w:t xml:space="preserve"> se obliga a liberar a </w:t>
      </w:r>
      <w:r w:rsidRPr="00456909">
        <w:rPr>
          <w:rFonts w:cs="Arial"/>
          <w:b/>
          <w:bCs/>
          <w:sz w:val="22"/>
        </w:rPr>
        <w:t xml:space="preserve">“EL INSTITUTO” </w:t>
      </w:r>
      <w:r w:rsidRPr="00456909">
        <w:rPr>
          <w:rFonts w:cs="Arial"/>
          <w:bCs/>
          <w:sz w:val="22"/>
        </w:rPr>
        <w:t>de cualquier reclamación de índole laboral o de seguridad social que sea presentada por parte de sus trabajadores, ante las autoridades competentes.</w:t>
      </w:r>
    </w:p>
    <w:p w:rsidR="005B77E6" w:rsidRDefault="005B77E6" w:rsidP="005B77E6">
      <w:pPr>
        <w:jc w:val="both"/>
        <w:rPr>
          <w:rFonts w:cs="Arial"/>
          <w:b/>
          <w:bCs/>
          <w:sz w:val="22"/>
        </w:rPr>
      </w:pPr>
    </w:p>
    <w:p w:rsidR="005B77E6" w:rsidRDefault="005B77E6" w:rsidP="005B77E6">
      <w:pPr>
        <w:jc w:val="both"/>
        <w:rPr>
          <w:rFonts w:cs="Arial"/>
          <w:b/>
          <w:sz w:val="22"/>
        </w:rPr>
      </w:pPr>
      <w:r>
        <w:rPr>
          <w:rFonts w:cs="Arial"/>
          <w:b/>
          <w:bCs/>
          <w:sz w:val="22"/>
        </w:rPr>
        <w:t>DÉCIMA NOVENA</w:t>
      </w:r>
      <w:r w:rsidRPr="00456909">
        <w:rPr>
          <w:rFonts w:cs="Arial"/>
          <w:b/>
          <w:sz w:val="22"/>
        </w:rPr>
        <w:t>.- MODIFICACIONES.-</w:t>
      </w:r>
      <w:r w:rsidRPr="00456909">
        <w:rPr>
          <w:rFonts w:cs="Arial"/>
          <w:sz w:val="22"/>
        </w:rPr>
        <w:t xml:space="preserve"> De conformidad con lo establecido en el artículo 52 de la Ley de Adquisiciones, Arrendamientos y Servicios del Sector Público, </w:t>
      </w:r>
      <w:r w:rsidRPr="00456909">
        <w:rPr>
          <w:rFonts w:cs="Arial"/>
          <w:b/>
          <w:sz w:val="22"/>
        </w:rPr>
        <w:t>“EL INSTITUTO”</w:t>
      </w:r>
      <w:r w:rsidRPr="00456909">
        <w:rPr>
          <w:rFonts w:cs="Arial"/>
          <w:sz w:val="22"/>
        </w:rPr>
        <w:t xml:space="preserve"> podrá celebrar por escrito Convenio Modificatorio, al presente contrato dentro de la vigencia del mismo. Para tal efecto, </w:t>
      </w:r>
      <w:r w:rsidRPr="00456909">
        <w:rPr>
          <w:rFonts w:cs="Arial"/>
          <w:b/>
          <w:sz w:val="22"/>
        </w:rPr>
        <w:t>“EL PROVEEDOR”</w:t>
      </w:r>
      <w:r w:rsidRPr="00456909">
        <w:rPr>
          <w:rFonts w:cs="Arial"/>
          <w:sz w:val="22"/>
        </w:rPr>
        <w:t xml:space="preserve"> se obliga a entregar, en su caso, la modificación de la garantía, en términos del artículo 103, fracción II</w:t>
      </w:r>
      <w:r>
        <w:rPr>
          <w:rFonts w:cs="Arial"/>
          <w:sz w:val="22"/>
        </w:rPr>
        <w:t>,</w:t>
      </w:r>
      <w:r w:rsidRPr="00456909">
        <w:rPr>
          <w:rFonts w:cs="Arial"/>
          <w:sz w:val="22"/>
        </w:rPr>
        <w:t xml:space="preserve"> del Reglamento de la Ley de Adquisiciones, Arrendamientos y Servicios del Sector Público.</w:t>
      </w:r>
    </w:p>
    <w:p w:rsidR="005B77E6" w:rsidRPr="00C75938" w:rsidRDefault="005B77E6" w:rsidP="005B77E6">
      <w:pPr>
        <w:ind w:right="-30"/>
        <w:contextualSpacing/>
        <w:jc w:val="both"/>
        <w:rPr>
          <w:rFonts w:cs="Arial"/>
          <w:b/>
          <w:sz w:val="22"/>
        </w:rPr>
      </w:pPr>
    </w:p>
    <w:p w:rsidR="005B77E6" w:rsidRPr="00456909" w:rsidRDefault="005B77E6" w:rsidP="005B77E6">
      <w:pPr>
        <w:ind w:right="-30"/>
        <w:contextualSpacing/>
        <w:jc w:val="both"/>
        <w:rPr>
          <w:rFonts w:cs="Arial"/>
          <w:sz w:val="22"/>
        </w:rPr>
      </w:pPr>
      <w:r w:rsidRPr="00456909">
        <w:rPr>
          <w:rFonts w:cs="Arial"/>
          <w:b/>
          <w:sz w:val="22"/>
        </w:rPr>
        <w:t>PRÓRROGAS.-</w:t>
      </w:r>
      <w:r w:rsidRPr="00456909">
        <w:rPr>
          <w:rFonts w:cs="Arial"/>
          <w:sz w:val="22"/>
        </w:rPr>
        <w:t xml:space="preserve"> Asimismo, se podrán acordar prórrogas al plazo originalmente pactado por caso fortuito, fuerza mayor o por causas atribuibles a </w:t>
      </w:r>
      <w:r w:rsidRPr="00456909">
        <w:rPr>
          <w:rFonts w:cs="Arial"/>
          <w:b/>
          <w:sz w:val="22"/>
        </w:rPr>
        <w:t>“EL INSTITUTO”</w:t>
      </w:r>
      <w:r w:rsidRPr="00456909">
        <w:rPr>
          <w:rFonts w:cs="Arial"/>
          <w:sz w:val="22"/>
        </w:rPr>
        <w:t xml:space="preserve">, lo cual deberá estar debidamente acreditado en el expediente de contratación respectivo. </w:t>
      </w:r>
      <w:r w:rsidRPr="00456909">
        <w:rPr>
          <w:rFonts w:cs="Arial"/>
          <w:b/>
          <w:sz w:val="22"/>
        </w:rPr>
        <w:t>“EL PROVEEDOR”</w:t>
      </w:r>
      <w:r w:rsidRPr="00456909">
        <w:rPr>
          <w:rFonts w:cs="Arial"/>
          <w:sz w:val="22"/>
        </w:rPr>
        <w:t xml:space="preserve"> puede solicitar la modificación del plazo originalmente pactado cuando se actualicen y se acrediten los supuestos de caso fortuito o de fuerza mayor.</w:t>
      </w:r>
    </w:p>
    <w:p w:rsidR="005B77E6" w:rsidRPr="00C75938" w:rsidRDefault="005B77E6" w:rsidP="005B77E6">
      <w:pPr>
        <w:jc w:val="both"/>
        <w:rPr>
          <w:rFonts w:cs="Arial"/>
          <w:sz w:val="22"/>
        </w:rPr>
      </w:pPr>
    </w:p>
    <w:p w:rsidR="005B77E6" w:rsidRDefault="005B77E6" w:rsidP="005B77E6">
      <w:pPr>
        <w:jc w:val="both"/>
        <w:rPr>
          <w:rFonts w:cs="Arial"/>
          <w:sz w:val="22"/>
        </w:rPr>
      </w:pPr>
      <w:r w:rsidRPr="00456909">
        <w:rPr>
          <w:rFonts w:cs="Arial"/>
          <w:sz w:val="22"/>
        </w:rPr>
        <w:t xml:space="preserve">Cualquier modificación a los derechos y obligaciones estipuladas por </w:t>
      </w:r>
      <w:r w:rsidRPr="00456909">
        <w:rPr>
          <w:rFonts w:cs="Arial"/>
          <w:b/>
          <w:sz w:val="22"/>
        </w:rPr>
        <w:t>“LAS PARTES”</w:t>
      </w:r>
      <w:r w:rsidRPr="00456909">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5B77E6" w:rsidRPr="00222AA5" w:rsidRDefault="005B77E6" w:rsidP="005B77E6">
      <w:pPr>
        <w:jc w:val="both"/>
        <w:rPr>
          <w:rFonts w:cs="Arial"/>
          <w:sz w:val="22"/>
        </w:rPr>
      </w:pPr>
      <w:r w:rsidRPr="00456909">
        <w:rPr>
          <w:rFonts w:cs="Arial"/>
          <w:b/>
          <w:bCs/>
          <w:sz w:val="22"/>
        </w:rPr>
        <w:t xml:space="preserve">VIGÉSIMA.- ADMINISTRACIÓN Y VERIFICACIÓN.- </w:t>
      </w:r>
      <w:r w:rsidRPr="00222AA5">
        <w:rPr>
          <w:rFonts w:cs="Arial"/>
          <w:bCs/>
          <w:sz w:val="22"/>
        </w:rPr>
        <w:t xml:space="preserve">Conforme a la </w:t>
      </w:r>
      <w:r w:rsidRPr="00602D72">
        <w:rPr>
          <w:rFonts w:cs="Arial"/>
          <w:bCs/>
          <w:sz w:val="22"/>
        </w:rPr>
        <w:t>declaración I.4</w:t>
      </w:r>
      <w:r w:rsidRPr="00222AA5">
        <w:rPr>
          <w:rFonts w:cs="Arial"/>
          <w:bCs/>
          <w:sz w:val="22"/>
        </w:rPr>
        <w:t xml:space="preserve"> el administrador del contrato, será responsable de </w:t>
      </w:r>
      <w:r w:rsidRPr="00222AA5">
        <w:rPr>
          <w:rFonts w:cs="Arial"/>
          <w:sz w:val="22"/>
        </w:rPr>
        <w:t xml:space="preserve">administrar y verificar el cumplimiento del presente contrato, de conformidad con lo establecido en el documento de designación de administrador del contrato que se agrega al presente como </w:t>
      </w:r>
      <w:r w:rsidRPr="00222AA5">
        <w:rPr>
          <w:rFonts w:cs="Arial"/>
          <w:b/>
          <w:sz w:val="22"/>
        </w:rPr>
        <w:t xml:space="preserve">Anexo </w:t>
      </w:r>
      <w:r>
        <w:rPr>
          <w:rFonts w:cs="Arial"/>
          <w:b/>
          <w:sz w:val="22"/>
        </w:rPr>
        <w:t>__</w:t>
      </w:r>
      <w:r w:rsidRPr="00222AA5">
        <w:rPr>
          <w:rFonts w:cs="Arial"/>
          <w:b/>
          <w:sz w:val="22"/>
        </w:rPr>
        <w:t xml:space="preserve"> (</w:t>
      </w:r>
      <w:r>
        <w:rPr>
          <w:rFonts w:cs="Arial"/>
          <w:b/>
          <w:sz w:val="22"/>
        </w:rPr>
        <w:t>__</w:t>
      </w:r>
      <w:r w:rsidRPr="00222AA5">
        <w:rPr>
          <w:rFonts w:cs="Arial"/>
          <w:b/>
          <w:sz w:val="22"/>
        </w:rPr>
        <w:t xml:space="preserve">) </w:t>
      </w:r>
      <w:r w:rsidRPr="00222AA5">
        <w:rPr>
          <w:rFonts w:cs="Arial"/>
          <w:sz w:val="22"/>
        </w:rPr>
        <w:t>y el artículo 84 del Reglamento de la Ley de Adquisiciones, Arrendamientos y Servicios del Sector Público.</w:t>
      </w:r>
    </w:p>
    <w:p w:rsidR="005B77E6" w:rsidRPr="00222AA5" w:rsidRDefault="005B77E6" w:rsidP="005B77E6">
      <w:pPr>
        <w:jc w:val="both"/>
        <w:rPr>
          <w:rFonts w:cs="Arial"/>
          <w:sz w:val="22"/>
        </w:rPr>
      </w:pPr>
    </w:p>
    <w:p w:rsidR="005B77E6" w:rsidRDefault="005B77E6" w:rsidP="005B77E6">
      <w:pPr>
        <w:jc w:val="both"/>
        <w:rPr>
          <w:rFonts w:cs="Arial"/>
          <w:sz w:val="22"/>
        </w:rPr>
      </w:pPr>
      <w:r w:rsidRPr="00222AA5">
        <w:rPr>
          <w:rFonts w:cs="Arial"/>
          <w:sz w:val="22"/>
        </w:rPr>
        <w:t xml:space="preserve">En el caso de que se lleve a cabo un relevo institucional temporal o permanente con dicho servidor público de </w:t>
      </w:r>
      <w:r w:rsidRPr="00222AA5">
        <w:rPr>
          <w:rFonts w:cs="Arial"/>
          <w:b/>
          <w:bCs/>
          <w:sz w:val="22"/>
        </w:rPr>
        <w:t>“EL INSTITUTO”</w:t>
      </w:r>
      <w:r w:rsidRPr="00222AA5">
        <w:rPr>
          <w:rFonts w:cs="Arial"/>
          <w:sz w:val="22"/>
        </w:rPr>
        <w:t xml:space="preserve"> tendrá carácter de </w:t>
      </w:r>
      <w:r w:rsidRPr="006212D0">
        <w:rPr>
          <w:rFonts w:cs="Arial"/>
          <w:bCs/>
          <w:sz w:val="22"/>
        </w:rPr>
        <w:t>ADMINISTRADOR DEL CONTRATO</w:t>
      </w:r>
      <w:r w:rsidRPr="00222AA5">
        <w:rPr>
          <w:rFonts w:cs="Arial"/>
          <w:sz w:val="22"/>
        </w:rPr>
        <w:t xml:space="preserve"> la persona que sustituya al servidor público en el cargo, conforme a la designación correspondiente.</w:t>
      </w:r>
    </w:p>
    <w:p w:rsidR="005B77E6" w:rsidRPr="007D2575" w:rsidRDefault="005B77E6" w:rsidP="005B77E6">
      <w:pPr>
        <w:jc w:val="both"/>
        <w:rPr>
          <w:rFonts w:cs="Arial"/>
          <w:sz w:val="22"/>
        </w:rPr>
      </w:pPr>
    </w:p>
    <w:p w:rsidR="005B77E6" w:rsidRPr="00456909" w:rsidRDefault="005B77E6" w:rsidP="005B77E6">
      <w:pPr>
        <w:jc w:val="both"/>
        <w:rPr>
          <w:rFonts w:cs="Arial"/>
          <w:sz w:val="22"/>
        </w:rPr>
      </w:pPr>
      <w:r w:rsidRPr="00456909">
        <w:rPr>
          <w:rFonts w:cs="Arial"/>
          <w:b/>
          <w:bCs/>
          <w:sz w:val="22"/>
        </w:rPr>
        <w:t xml:space="preserve">VIGÉSIMA </w:t>
      </w:r>
      <w:r>
        <w:rPr>
          <w:rFonts w:cs="Arial"/>
          <w:b/>
          <w:bCs/>
          <w:sz w:val="22"/>
        </w:rPr>
        <w:t>PRIMERA</w:t>
      </w:r>
      <w:r w:rsidRPr="00456909">
        <w:rPr>
          <w:rFonts w:cs="Arial"/>
          <w:b/>
          <w:bCs/>
          <w:sz w:val="22"/>
        </w:rPr>
        <w:t xml:space="preserve">.- PROCEDIMIENTO DE CONCILIACIÓN.- </w:t>
      </w:r>
      <w:r w:rsidRPr="00456909">
        <w:rPr>
          <w:rFonts w:cs="Arial"/>
          <w:sz w:val="22"/>
        </w:rPr>
        <w:t xml:space="preserve">En cualquier momento durante la vigencia del presente Contrato, </w:t>
      </w:r>
      <w:r w:rsidRPr="00456909">
        <w:rPr>
          <w:rFonts w:cs="Arial"/>
          <w:b/>
          <w:bCs/>
          <w:sz w:val="22"/>
        </w:rPr>
        <w:t xml:space="preserve">“EL PROVEEDOR” </w:t>
      </w:r>
      <w:r w:rsidRPr="00456909">
        <w:rPr>
          <w:rFonts w:cs="Arial"/>
          <w:sz w:val="22"/>
        </w:rPr>
        <w:t xml:space="preserve">o </w:t>
      </w:r>
      <w:r w:rsidRPr="00456909">
        <w:rPr>
          <w:rFonts w:cs="Arial"/>
          <w:b/>
          <w:bCs/>
          <w:sz w:val="22"/>
        </w:rPr>
        <w:t xml:space="preserve">“EL INSTITUTO” </w:t>
      </w:r>
      <w:r w:rsidRPr="00456909">
        <w:rPr>
          <w:rFonts w:cs="Arial"/>
          <w:sz w:val="22"/>
        </w:rPr>
        <w:t xml:space="preserve">podrán presentar ante el Órgano Interno de Control en </w:t>
      </w:r>
      <w:r w:rsidRPr="00456909">
        <w:rPr>
          <w:rFonts w:cs="Arial"/>
          <w:b/>
          <w:sz w:val="22"/>
        </w:rPr>
        <w:t>“EL INSTITUTO”</w:t>
      </w:r>
      <w:r w:rsidRPr="00456909">
        <w:rPr>
          <w:rFonts w:cs="Arial"/>
          <w:sz w:val="22"/>
        </w:rPr>
        <w:t xml:space="preserve"> solicitud de conciliación por desavenencias, derivadas del presente instrumento jurídico, conforme a lo dispuesto por </w:t>
      </w:r>
      <w:r>
        <w:rPr>
          <w:rFonts w:cs="Arial"/>
          <w:sz w:val="22"/>
        </w:rPr>
        <w:t xml:space="preserve">los artículos 77 de </w:t>
      </w:r>
      <w:r w:rsidRPr="00456909">
        <w:rPr>
          <w:rFonts w:cs="Arial"/>
          <w:sz w:val="22"/>
        </w:rPr>
        <w:t xml:space="preserve">la Ley de Adquisiciones, Arrendamientos y Servicios del Sector Público y </w:t>
      </w:r>
      <w:r>
        <w:rPr>
          <w:rFonts w:cs="Arial"/>
          <w:sz w:val="22"/>
        </w:rPr>
        <w:t xml:space="preserve">128 de </w:t>
      </w:r>
      <w:r w:rsidRPr="00456909">
        <w:rPr>
          <w:rFonts w:cs="Arial"/>
          <w:sz w:val="22"/>
        </w:rPr>
        <w:t>su Reglamento.</w:t>
      </w:r>
    </w:p>
    <w:p w:rsidR="005B77E6" w:rsidRDefault="005B77E6" w:rsidP="005B77E6">
      <w:pPr>
        <w:jc w:val="both"/>
        <w:rPr>
          <w:rFonts w:cs="Arial"/>
          <w:sz w:val="22"/>
        </w:rPr>
      </w:pPr>
    </w:p>
    <w:p w:rsidR="005B77E6" w:rsidRPr="00A74978" w:rsidRDefault="005B77E6" w:rsidP="005B77E6">
      <w:pPr>
        <w:jc w:val="both"/>
        <w:rPr>
          <w:rFonts w:cs="Arial"/>
          <w:b/>
          <w:sz w:val="22"/>
          <w:highlight w:val="lightGray"/>
        </w:rPr>
      </w:pPr>
      <w:r w:rsidRPr="00A74978">
        <w:rPr>
          <w:rFonts w:cs="Arial"/>
          <w:b/>
          <w:sz w:val="22"/>
          <w:highlight w:val="lightGray"/>
        </w:rPr>
        <w:t>EN CASO DE PARTICIPACIÓN CONJUNTA</w:t>
      </w:r>
    </w:p>
    <w:p w:rsidR="005B77E6" w:rsidRPr="00A74978" w:rsidRDefault="005B77E6" w:rsidP="005B77E6">
      <w:pPr>
        <w:jc w:val="both"/>
        <w:rPr>
          <w:rFonts w:cs="Arial"/>
          <w:b/>
          <w:sz w:val="22"/>
          <w:highlight w:val="lightGray"/>
        </w:rPr>
      </w:pPr>
    </w:p>
    <w:p w:rsidR="005B77E6" w:rsidRDefault="005B77E6" w:rsidP="005B77E6">
      <w:pPr>
        <w:jc w:val="both"/>
        <w:rPr>
          <w:rFonts w:cs="Arial"/>
          <w:sz w:val="22"/>
        </w:rPr>
      </w:pPr>
      <w:r w:rsidRPr="00A74978">
        <w:rPr>
          <w:rFonts w:cs="Arial"/>
          <w:b/>
          <w:sz w:val="22"/>
          <w:highlight w:val="lightGray"/>
        </w:rPr>
        <w:t>VIGÉSIMA SEGUNDA.- OBLIGACIÓN SOLIDARIA O MANCOMUNADA.- “LAS PARTES”</w:t>
      </w:r>
      <w:r w:rsidRPr="00A74978">
        <w:rPr>
          <w:rFonts w:cs="Arial"/>
          <w:sz w:val="22"/>
          <w:highlight w:val="lightGray"/>
        </w:rPr>
        <w:t xml:space="preserve"> que suscriben el presente contrato en su carácter de </w:t>
      </w:r>
      <w:r w:rsidRPr="00A74978">
        <w:rPr>
          <w:rFonts w:cs="Arial"/>
          <w:b/>
          <w:sz w:val="22"/>
          <w:highlight w:val="lightGray"/>
        </w:rPr>
        <w:t>“EL PROVEEDOR”</w:t>
      </w:r>
      <w:r w:rsidRPr="00A74978">
        <w:rPr>
          <w:rFonts w:cs="Arial"/>
          <w:sz w:val="22"/>
          <w:highlight w:val="lightGray"/>
        </w:rPr>
        <w:t xml:space="preserve">, asumen las obligaciones materia de este instrumento jurídico en forma </w:t>
      </w:r>
      <w:r w:rsidRPr="00A74978">
        <w:rPr>
          <w:rFonts w:cs="Arial"/>
          <w:i/>
          <w:sz w:val="22"/>
          <w:highlight w:val="lightGray"/>
          <w:u w:val="single"/>
        </w:rPr>
        <w:t>mancomunada o solidaria</w:t>
      </w:r>
      <w:r w:rsidRPr="00A74978">
        <w:rPr>
          <w:rFonts w:cs="Arial"/>
          <w:sz w:val="22"/>
          <w:highlight w:val="lightGray"/>
        </w:rPr>
        <w:t xml:space="preserve"> conforme a lo estipulado en el convenio de participación conjunta, que se agrega al presente contrato en el </w:t>
      </w:r>
      <w:r w:rsidRPr="00A74978">
        <w:rPr>
          <w:rFonts w:cs="Arial"/>
          <w:b/>
          <w:sz w:val="22"/>
          <w:highlight w:val="lightGray"/>
        </w:rPr>
        <w:t>Anexo __ (__)</w:t>
      </w:r>
      <w:r w:rsidRPr="00A74978">
        <w:rPr>
          <w:rFonts w:cs="Arial"/>
          <w:sz w:val="22"/>
          <w:highlight w:val="lightGray"/>
        </w:rPr>
        <w:t>.</w:t>
      </w:r>
    </w:p>
    <w:p w:rsidR="005B77E6" w:rsidRPr="00AB362D" w:rsidRDefault="005B77E6" w:rsidP="005B77E6">
      <w:pPr>
        <w:jc w:val="both"/>
        <w:rPr>
          <w:rFonts w:cs="Arial"/>
          <w:sz w:val="22"/>
        </w:rPr>
      </w:pPr>
    </w:p>
    <w:p w:rsidR="005B77E6" w:rsidRPr="00456909" w:rsidRDefault="005B77E6" w:rsidP="005B77E6">
      <w:pPr>
        <w:jc w:val="both"/>
        <w:rPr>
          <w:rFonts w:cs="Arial"/>
          <w:sz w:val="22"/>
        </w:rPr>
      </w:pPr>
      <w:r>
        <w:rPr>
          <w:rFonts w:cs="Arial"/>
          <w:b/>
          <w:bCs/>
          <w:sz w:val="22"/>
        </w:rPr>
        <w:t>VIGÉSIMA TERCERA</w:t>
      </w:r>
      <w:r w:rsidRPr="00456909">
        <w:rPr>
          <w:rFonts w:cs="Arial"/>
          <w:b/>
          <w:bCs/>
          <w:sz w:val="22"/>
        </w:rPr>
        <w:t xml:space="preserve">.- RELACIÓN DE ANEXOS.- </w:t>
      </w:r>
      <w:r w:rsidRPr="00456909">
        <w:rPr>
          <w:rFonts w:cs="Arial"/>
          <w:sz w:val="22"/>
        </w:rPr>
        <w:t>Los anexos que se relacionan a continuación forman parte integrante del presente contrato.</w:t>
      </w:r>
    </w:p>
    <w:p w:rsidR="005B77E6" w:rsidRPr="00AB362D" w:rsidRDefault="005B77E6" w:rsidP="005B77E6">
      <w:pPr>
        <w:jc w:val="both"/>
        <w:rPr>
          <w:rFonts w:cs="Arial"/>
          <w:sz w:val="22"/>
        </w:rPr>
      </w:pPr>
    </w:p>
    <w:p w:rsidR="005B77E6" w:rsidRPr="00456909" w:rsidRDefault="005B77E6" w:rsidP="005B77E6">
      <w:pPr>
        <w:ind w:left="2255" w:hanging="1830"/>
        <w:jc w:val="both"/>
        <w:rPr>
          <w:rFonts w:cs="Arial"/>
          <w:sz w:val="22"/>
          <w:lang w:val="es-ES_tradnl"/>
        </w:rPr>
      </w:pPr>
      <w:r w:rsidRPr="00456909">
        <w:rPr>
          <w:rFonts w:cs="Arial"/>
          <w:b/>
          <w:bCs/>
          <w:sz w:val="22"/>
          <w:lang w:val="es-ES_tradnl"/>
        </w:rPr>
        <w:t xml:space="preserve">Anexo </w:t>
      </w:r>
      <w:r>
        <w:rPr>
          <w:rFonts w:cs="Arial"/>
          <w:b/>
          <w:bCs/>
          <w:sz w:val="22"/>
          <w:lang w:val="es-ES_tradnl"/>
        </w:rPr>
        <w:t>__</w:t>
      </w:r>
      <w:r w:rsidRPr="00456909">
        <w:rPr>
          <w:rFonts w:cs="Arial"/>
          <w:b/>
          <w:bCs/>
          <w:sz w:val="22"/>
          <w:lang w:val="es-ES_tradnl"/>
        </w:rPr>
        <w:t xml:space="preserve"> (</w:t>
      </w:r>
      <w:r>
        <w:rPr>
          <w:rFonts w:cs="Arial"/>
          <w:b/>
          <w:bCs/>
          <w:sz w:val="22"/>
          <w:lang w:val="es-ES_tradnl"/>
        </w:rPr>
        <w:t>__</w:t>
      </w:r>
      <w:r w:rsidRPr="00456909">
        <w:rPr>
          <w:rFonts w:cs="Arial"/>
          <w:b/>
          <w:bCs/>
          <w:sz w:val="22"/>
          <w:lang w:val="es-ES_tradnl"/>
        </w:rPr>
        <w:t>)</w:t>
      </w:r>
      <w:r w:rsidRPr="00456909">
        <w:rPr>
          <w:rFonts w:cs="Arial"/>
          <w:b/>
          <w:bCs/>
          <w:sz w:val="22"/>
          <w:lang w:val="es-ES_tradnl"/>
        </w:rPr>
        <w:tab/>
      </w:r>
      <w:r>
        <w:rPr>
          <w:rFonts w:cs="Arial"/>
          <w:sz w:val="22"/>
          <w:lang w:val="es-ES_tradnl"/>
        </w:rPr>
        <w:t>________________.</w:t>
      </w:r>
    </w:p>
    <w:p w:rsidR="005B77E6" w:rsidRPr="0053119D" w:rsidRDefault="005B77E6" w:rsidP="005B77E6">
      <w:pPr>
        <w:ind w:firstLine="425"/>
        <w:jc w:val="both"/>
        <w:rPr>
          <w:rFonts w:cs="Arial"/>
          <w:b/>
          <w:bCs/>
          <w:sz w:val="22"/>
        </w:rPr>
      </w:pPr>
    </w:p>
    <w:p w:rsidR="005B77E6" w:rsidRPr="00456909" w:rsidRDefault="005B77E6" w:rsidP="005B77E6">
      <w:pPr>
        <w:ind w:left="2268" w:hanging="1842"/>
        <w:jc w:val="both"/>
        <w:rPr>
          <w:rFonts w:cs="Arial"/>
          <w:sz w:val="22"/>
          <w:lang w:val="es-ES_tradnl"/>
        </w:rPr>
      </w:pPr>
      <w:r w:rsidRPr="00456909">
        <w:rPr>
          <w:rFonts w:cs="Arial"/>
          <w:b/>
          <w:bCs/>
          <w:sz w:val="22"/>
        </w:rPr>
        <w:t xml:space="preserve">Anexo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w:t>
      </w:r>
      <w:r w:rsidRPr="00456909">
        <w:rPr>
          <w:rFonts w:cs="Arial"/>
          <w:b/>
          <w:sz w:val="22"/>
        </w:rPr>
        <w:tab/>
      </w:r>
      <w:r>
        <w:rPr>
          <w:rFonts w:cs="Arial"/>
          <w:sz w:val="22"/>
          <w:lang w:val="es-ES_tradnl"/>
        </w:rPr>
        <w:t>________________.</w:t>
      </w:r>
    </w:p>
    <w:p w:rsidR="005B77E6" w:rsidRPr="0053119D" w:rsidRDefault="005B77E6" w:rsidP="005B77E6">
      <w:pPr>
        <w:ind w:left="2268" w:hanging="1843"/>
        <w:jc w:val="both"/>
        <w:rPr>
          <w:rFonts w:cs="Arial"/>
          <w:b/>
          <w:bCs/>
          <w:sz w:val="22"/>
          <w:lang w:val="es-ES_tradnl"/>
        </w:rPr>
      </w:pPr>
    </w:p>
    <w:p w:rsidR="005B77E6" w:rsidRPr="00456909" w:rsidRDefault="005B77E6" w:rsidP="005B77E6">
      <w:pPr>
        <w:ind w:left="2268" w:hanging="1843"/>
        <w:jc w:val="both"/>
        <w:rPr>
          <w:rFonts w:cs="Arial"/>
          <w:sz w:val="22"/>
        </w:rPr>
      </w:pPr>
      <w:r w:rsidRPr="00456909">
        <w:rPr>
          <w:rFonts w:cs="Arial"/>
          <w:b/>
          <w:bCs/>
          <w:sz w:val="22"/>
        </w:rPr>
        <w:t xml:space="preserve">Anexo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w:t>
      </w:r>
      <w:r w:rsidRPr="00456909">
        <w:rPr>
          <w:rFonts w:cs="Arial"/>
          <w:b/>
          <w:bCs/>
          <w:sz w:val="22"/>
        </w:rPr>
        <w:tab/>
      </w:r>
      <w:r>
        <w:rPr>
          <w:rFonts w:cs="Arial"/>
          <w:b/>
          <w:bCs/>
          <w:sz w:val="22"/>
        </w:rPr>
        <w:t>________________</w:t>
      </w:r>
      <w:r w:rsidRPr="00954765">
        <w:rPr>
          <w:rFonts w:cs="Arial"/>
          <w:bCs/>
          <w:sz w:val="22"/>
        </w:rPr>
        <w:t>.</w:t>
      </w:r>
    </w:p>
    <w:p w:rsidR="005B77E6" w:rsidRPr="00AB362D" w:rsidRDefault="005B77E6" w:rsidP="005B77E6">
      <w:pPr>
        <w:jc w:val="both"/>
        <w:rPr>
          <w:rFonts w:cs="Arial"/>
          <w:b/>
          <w:bCs/>
          <w:sz w:val="22"/>
        </w:rPr>
      </w:pPr>
    </w:p>
    <w:p w:rsidR="005B77E6" w:rsidRDefault="005B77E6" w:rsidP="005B77E6">
      <w:pPr>
        <w:jc w:val="both"/>
        <w:rPr>
          <w:rFonts w:cs="Arial"/>
          <w:sz w:val="22"/>
        </w:rPr>
      </w:pPr>
      <w:r w:rsidRPr="00456909">
        <w:rPr>
          <w:rFonts w:cs="Arial"/>
          <w:b/>
          <w:bCs/>
          <w:sz w:val="22"/>
        </w:rPr>
        <w:t xml:space="preserve">VIGÉSIMA </w:t>
      </w:r>
      <w:r>
        <w:rPr>
          <w:rFonts w:cs="Arial"/>
          <w:b/>
          <w:bCs/>
          <w:sz w:val="22"/>
        </w:rPr>
        <w:t>CUARTA</w:t>
      </w:r>
      <w:r w:rsidRPr="00456909">
        <w:rPr>
          <w:rFonts w:cs="Arial"/>
          <w:b/>
          <w:bCs/>
          <w:sz w:val="22"/>
        </w:rPr>
        <w:t xml:space="preserve">.- </w:t>
      </w:r>
      <w:r w:rsidRPr="00456909">
        <w:rPr>
          <w:rFonts w:cs="Arial"/>
          <w:b/>
          <w:sz w:val="22"/>
        </w:rPr>
        <w:t>LEGISLACIÓN APLICABLE.-</w:t>
      </w:r>
      <w:r w:rsidRPr="00456909">
        <w:rPr>
          <w:rFonts w:cs="Arial"/>
          <w:sz w:val="22"/>
        </w:rPr>
        <w:t xml:space="preserve"> </w:t>
      </w:r>
      <w:r w:rsidRPr="00456909">
        <w:rPr>
          <w:rFonts w:cs="Arial"/>
          <w:b/>
          <w:sz w:val="22"/>
        </w:rPr>
        <w:t>“LAS PARTES”</w:t>
      </w:r>
      <w:r w:rsidRPr="00456909">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B77E6" w:rsidRDefault="005B77E6" w:rsidP="005B77E6">
      <w:pPr>
        <w:jc w:val="both"/>
        <w:rPr>
          <w:rFonts w:cs="Arial"/>
          <w:sz w:val="22"/>
        </w:rPr>
      </w:pPr>
    </w:p>
    <w:p w:rsidR="005B77E6" w:rsidRDefault="005B77E6" w:rsidP="005B77E6">
      <w:pPr>
        <w:widowControl w:val="0"/>
        <w:ind w:right="-93"/>
        <w:jc w:val="both"/>
        <w:rPr>
          <w:rFonts w:cs="Arial"/>
          <w:sz w:val="22"/>
        </w:rPr>
      </w:pPr>
      <w:r w:rsidRPr="00456909">
        <w:rPr>
          <w:rFonts w:cs="Arial"/>
          <w:b/>
          <w:sz w:val="22"/>
        </w:rPr>
        <w:t xml:space="preserve">VIGÉSIMA </w:t>
      </w:r>
      <w:r>
        <w:rPr>
          <w:rFonts w:cs="Arial"/>
          <w:b/>
          <w:sz w:val="22"/>
        </w:rPr>
        <w:t>QUINTA</w:t>
      </w:r>
      <w:r w:rsidRPr="00456909">
        <w:rPr>
          <w:rFonts w:cs="Arial"/>
          <w:b/>
          <w:bCs/>
          <w:sz w:val="22"/>
        </w:rPr>
        <w:t>.- JURISDICCIÓN.-</w:t>
      </w:r>
      <w:r w:rsidRPr="00456909">
        <w:rPr>
          <w:rFonts w:cs="Arial"/>
          <w:sz w:val="22"/>
        </w:rPr>
        <w:t xml:space="preserve"> Para la interpretación y cumplimiento de este instrumento jurídico, así como para todo aquello que no esté expresamente estipulado en el mismo, </w:t>
      </w:r>
      <w:r w:rsidRPr="00456909">
        <w:rPr>
          <w:rFonts w:cs="Arial"/>
          <w:b/>
          <w:sz w:val="22"/>
        </w:rPr>
        <w:t>“LAS PARTES”</w:t>
      </w:r>
      <w:r w:rsidRPr="00456909">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5B77E6" w:rsidRPr="00AB362D" w:rsidRDefault="005B77E6" w:rsidP="005B77E6">
      <w:pPr>
        <w:widowControl w:val="0"/>
        <w:ind w:right="-93"/>
        <w:jc w:val="both"/>
        <w:rPr>
          <w:rFonts w:cs="Arial"/>
          <w:sz w:val="22"/>
        </w:rPr>
      </w:pPr>
    </w:p>
    <w:p w:rsidR="005B77E6" w:rsidRDefault="005B77E6" w:rsidP="005B77E6">
      <w:pPr>
        <w:tabs>
          <w:tab w:val="left" w:pos="1701"/>
        </w:tabs>
        <w:jc w:val="both"/>
        <w:rPr>
          <w:rFonts w:cs="Arial"/>
          <w:sz w:val="22"/>
        </w:rPr>
      </w:pPr>
      <w:r w:rsidRPr="00456909">
        <w:rPr>
          <w:rFonts w:cs="Arial"/>
          <w:sz w:val="22"/>
        </w:rPr>
        <w:t xml:space="preserve">Previa lectura y debidamente enteradas </w:t>
      </w:r>
      <w:r w:rsidRPr="00456909">
        <w:rPr>
          <w:rFonts w:cs="Arial"/>
          <w:b/>
          <w:sz w:val="22"/>
        </w:rPr>
        <w:t>“LAS PARTES”</w:t>
      </w:r>
      <w:r w:rsidRPr="00456909">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w:t>
      </w:r>
      <w:r>
        <w:rPr>
          <w:rFonts w:cs="Arial"/>
          <w:sz w:val="22"/>
        </w:rPr>
        <w:t xml:space="preserve"> </w:t>
      </w:r>
      <w:r>
        <w:rPr>
          <w:rFonts w:cs="Arial"/>
          <w:b/>
          <w:sz w:val="22"/>
        </w:rPr>
        <w:t>_____ de __________ de 2019</w:t>
      </w:r>
      <w:r w:rsidRPr="00456909">
        <w:rPr>
          <w:rFonts w:cs="Arial"/>
          <w:sz w:val="22"/>
        </w:rPr>
        <w:t xml:space="preserve">, quedando un ejemplar en poder de </w:t>
      </w:r>
      <w:r w:rsidRPr="00456909">
        <w:rPr>
          <w:rFonts w:cs="Arial"/>
          <w:b/>
          <w:bCs/>
          <w:sz w:val="22"/>
        </w:rPr>
        <w:t>“EL PROVEEDOR”</w:t>
      </w:r>
      <w:r w:rsidRPr="00456909">
        <w:rPr>
          <w:rFonts w:cs="Arial"/>
          <w:sz w:val="22"/>
        </w:rPr>
        <w:t xml:space="preserve"> y los restantes en poder de </w:t>
      </w:r>
      <w:r w:rsidRPr="00456909">
        <w:rPr>
          <w:rFonts w:cs="Arial"/>
          <w:b/>
          <w:bCs/>
          <w:sz w:val="22"/>
        </w:rPr>
        <w:t>“EL INSTITUTO”</w:t>
      </w:r>
      <w:r w:rsidRPr="00456909">
        <w:rPr>
          <w:rFonts w:cs="Arial"/>
          <w:sz w:val="22"/>
        </w:rPr>
        <w:t>.</w:t>
      </w:r>
    </w:p>
    <w:p w:rsidR="005B77E6" w:rsidRDefault="005B77E6" w:rsidP="005B77E6">
      <w:pPr>
        <w:tabs>
          <w:tab w:val="left" w:pos="1701"/>
        </w:tabs>
        <w:jc w:val="both"/>
        <w:rPr>
          <w:rFonts w:cs="Arial"/>
          <w:sz w:val="22"/>
        </w:rPr>
      </w:pPr>
    </w:p>
    <w:tbl>
      <w:tblPr>
        <w:tblW w:w="9498" w:type="dxa"/>
        <w:jc w:val="center"/>
        <w:tblInd w:w="-142" w:type="dxa"/>
        <w:tblLayout w:type="fixed"/>
        <w:tblCellMar>
          <w:left w:w="0" w:type="dxa"/>
          <w:right w:w="0" w:type="dxa"/>
        </w:tblCellMar>
        <w:tblLook w:val="0000" w:firstRow="0" w:lastRow="0" w:firstColumn="0" w:lastColumn="0" w:noHBand="0" w:noVBand="0"/>
      </w:tblPr>
      <w:tblGrid>
        <w:gridCol w:w="4583"/>
        <w:gridCol w:w="426"/>
        <w:gridCol w:w="4489"/>
      </w:tblGrid>
      <w:tr w:rsidR="005B77E6" w:rsidRPr="00456909" w:rsidTr="001229AA">
        <w:trPr>
          <w:trHeight w:val="704"/>
          <w:jc w:val="center"/>
        </w:trPr>
        <w:tc>
          <w:tcPr>
            <w:tcW w:w="4583" w:type="dxa"/>
            <w:tcBorders>
              <w:bottom w:val="single" w:sz="8" w:space="0" w:color="auto"/>
            </w:tcBorders>
          </w:tcPr>
          <w:p w:rsidR="005B77E6" w:rsidRPr="00456909" w:rsidRDefault="005B77E6" w:rsidP="001229AA">
            <w:pPr>
              <w:snapToGrid w:val="0"/>
              <w:jc w:val="center"/>
              <w:rPr>
                <w:rFonts w:cs="Arial"/>
                <w:b/>
                <w:bCs/>
                <w:sz w:val="22"/>
              </w:rPr>
            </w:pPr>
            <w:r w:rsidRPr="00456909">
              <w:rPr>
                <w:rFonts w:cs="Arial"/>
                <w:b/>
                <w:bCs/>
                <w:sz w:val="22"/>
              </w:rPr>
              <w:t xml:space="preserve"> “EL INSTITUTO”</w:t>
            </w:r>
          </w:p>
          <w:p w:rsidR="005B77E6" w:rsidRPr="00456909" w:rsidRDefault="005B77E6" w:rsidP="001229AA">
            <w:pPr>
              <w:snapToGrid w:val="0"/>
              <w:jc w:val="center"/>
              <w:rPr>
                <w:rFonts w:cs="Arial"/>
                <w:b/>
                <w:bCs/>
                <w:sz w:val="22"/>
              </w:rPr>
            </w:pPr>
            <w:r w:rsidRPr="00456909">
              <w:rPr>
                <w:rFonts w:cs="Arial"/>
                <w:b/>
                <w:bCs/>
                <w:sz w:val="22"/>
              </w:rPr>
              <w:t>INSTITUTO MEXICANO DEL SEGURO SOCIAL</w:t>
            </w:r>
          </w:p>
          <w:p w:rsidR="005B77E6" w:rsidRDefault="005B77E6" w:rsidP="001229AA">
            <w:pPr>
              <w:snapToGrid w:val="0"/>
              <w:rPr>
                <w:rFonts w:cs="Arial"/>
                <w:b/>
                <w:bCs/>
                <w:sz w:val="22"/>
              </w:rPr>
            </w:pPr>
          </w:p>
          <w:p w:rsidR="005B77E6" w:rsidRDefault="005B77E6" w:rsidP="001229AA">
            <w:pPr>
              <w:snapToGrid w:val="0"/>
              <w:rPr>
                <w:rFonts w:cs="Arial"/>
                <w:b/>
                <w:bCs/>
                <w:sz w:val="22"/>
              </w:rPr>
            </w:pPr>
          </w:p>
          <w:p w:rsidR="005B77E6" w:rsidRDefault="005B77E6" w:rsidP="001229AA">
            <w:pPr>
              <w:snapToGrid w:val="0"/>
              <w:rPr>
                <w:rFonts w:cs="Arial"/>
                <w:b/>
                <w:bCs/>
                <w:sz w:val="22"/>
              </w:rPr>
            </w:pPr>
          </w:p>
          <w:p w:rsidR="005B77E6" w:rsidRPr="00456909" w:rsidRDefault="005B77E6" w:rsidP="001229AA">
            <w:pPr>
              <w:snapToGrid w:val="0"/>
              <w:rPr>
                <w:rFonts w:cs="Arial"/>
                <w:b/>
                <w:bCs/>
                <w:sz w:val="22"/>
              </w:rPr>
            </w:pPr>
          </w:p>
          <w:p w:rsidR="005B77E6" w:rsidRPr="00456909" w:rsidRDefault="005B77E6" w:rsidP="001229AA">
            <w:pPr>
              <w:snapToGrid w:val="0"/>
              <w:rPr>
                <w:rFonts w:cs="Arial"/>
                <w:b/>
                <w:bCs/>
                <w:sz w:val="22"/>
              </w:rPr>
            </w:pPr>
          </w:p>
        </w:tc>
        <w:tc>
          <w:tcPr>
            <w:tcW w:w="426" w:type="dxa"/>
          </w:tcPr>
          <w:p w:rsidR="005B77E6" w:rsidRPr="00456909" w:rsidRDefault="005B77E6" w:rsidP="001229AA">
            <w:pPr>
              <w:snapToGrid w:val="0"/>
              <w:jc w:val="both"/>
              <w:rPr>
                <w:rFonts w:cs="Arial"/>
                <w:b/>
                <w:bCs/>
                <w:sz w:val="22"/>
              </w:rPr>
            </w:pPr>
          </w:p>
        </w:tc>
        <w:tc>
          <w:tcPr>
            <w:tcW w:w="4489" w:type="dxa"/>
            <w:tcBorders>
              <w:bottom w:val="single" w:sz="8" w:space="0" w:color="auto"/>
            </w:tcBorders>
          </w:tcPr>
          <w:p w:rsidR="005B77E6" w:rsidRDefault="005B77E6" w:rsidP="001229AA">
            <w:pPr>
              <w:snapToGrid w:val="0"/>
              <w:jc w:val="center"/>
              <w:rPr>
                <w:rFonts w:cs="Arial"/>
                <w:b/>
                <w:bCs/>
                <w:sz w:val="22"/>
              </w:rPr>
            </w:pPr>
            <w:r w:rsidRPr="00456909">
              <w:rPr>
                <w:rFonts w:cs="Arial"/>
                <w:b/>
                <w:bCs/>
                <w:sz w:val="22"/>
              </w:rPr>
              <w:t>“EL PROVEEDOR”</w:t>
            </w:r>
          </w:p>
          <w:p w:rsidR="005B77E6" w:rsidRPr="00456909" w:rsidRDefault="005B77E6" w:rsidP="001229AA">
            <w:pPr>
              <w:snapToGrid w:val="0"/>
              <w:jc w:val="center"/>
              <w:rPr>
                <w:rFonts w:cs="Arial"/>
                <w:b/>
                <w:bCs/>
                <w:sz w:val="22"/>
              </w:rPr>
            </w:pPr>
            <w:r>
              <w:rPr>
                <w:rFonts w:cs="Arial"/>
                <w:b/>
                <w:sz w:val="22"/>
              </w:rPr>
              <w:t>__________________________</w:t>
            </w:r>
          </w:p>
          <w:p w:rsidR="005B77E6" w:rsidRPr="00456909" w:rsidRDefault="005B77E6" w:rsidP="001229AA">
            <w:pPr>
              <w:snapToGrid w:val="0"/>
              <w:jc w:val="center"/>
              <w:rPr>
                <w:rFonts w:cs="Arial"/>
                <w:b/>
                <w:bCs/>
                <w:sz w:val="22"/>
              </w:rPr>
            </w:pPr>
          </w:p>
        </w:tc>
      </w:tr>
      <w:tr w:rsidR="005B77E6" w:rsidRPr="00456909" w:rsidTr="001229AA">
        <w:trPr>
          <w:trHeight w:val="484"/>
          <w:jc w:val="center"/>
        </w:trPr>
        <w:tc>
          <w:tcPr>
            <w:tcW w:w="4583" w:type="dxa"/>
            <w:tcBorders>
              <w:top w:val="single" w:sz="8" w:space="0" w:color="auto"/>
            </w:tcBorders>
          </w:tcPr>
          <w:p w:rsidR="005B77E6" w:rsidRDefault="005B77E6" w:rsidP="001229AA">
            <w:pPr>
              <w:snapToGrid w:val="0"/>
              <w:jc w:val="center"/>
              <w:rPr>
                <w:rFonts w:cs="Arial"/>
                <w:b/>
                <w:bCs/>
                <w:sz w:val="22"/>
              </w:rPr>
            </w:pPr>
            <w:r>
              <w:rPr>
                <w:rFonts w:cs="Arial"/>
                <w:b/>
                <w:bCs/>
                <w:sz w:val="22"/>
              </w:rPr>
              <w:t>C</w:t>
            </w:r>
            <w:r w:rsidRPr="00FC31F9">
              <w:rPr>
                <w:rFonts w:cs="Arial"/>
                <w:b/>
                <w:bCs/>
                <w:sz w:val="22"/>
              </w:rPr>
              <w:t>.</w:t>
            </w:r>
            <w:r w:rsidRPr="00FC31F9">
              <w:rPr>
                <w:rFonts w:cs="Arial"/>
                <w:sz w:val="22"/>
              </w:rPr>
              <w:t xml:space="preserve"> </w:t>
            </w:r>
            <w:r>
              <w:rPr>
                <w:rFonts w:cs="Arial"/>
                <w:b/>
                <w:bCs/>
                <w:sz w:val="22"/>
              </w:rPr>
              <w:t>JOSÉ MANUEL OLÁN GIL</w:t>
            </w:r>
          </w:p>
          <w:p w:rsidR="005B77E6" w:rsidRPr="00423709" w:rsidRDefault="005B77E6" w:rsidP="001229AA">
            <w:pPr>
              <w:snapToGrid w:val="0"/>
              <w:jc w:val="center"/>
              <w:rPr>
                <w:rFonts w:cs="Arial"/>
                <w:bCs/>
                <w:sz w:val="22"/>
              </w:rPr>
            </w:pPr>
            <w:r w:rsidRPr="00423709">
              <w:rPr>
                <w:rFonts w:cs="Arial"/>
                <w:bCs/>
                <w:sz w:val="22"/>
              </w:rPr>
              <w:t>Apoderado Legal</w:t>
            </w:r>
          </w:p>
        </w:tc>
        <w:tc>
          <w:tcPr>
            <w:tcW w:w="426" w:type="dxa"/>
          </w:tcPr>
          <w:p w:rsidR="005B77E6" w:rsidRPr="00456909" w:rsidRDefault="005B77E6" w:rsidP="001229AA">
            <w:pPr>
              <w:snapToGrid w:val="0"/>
              <w:jc w:val="both"/>
              <w:rPr>
                <w:rFonts w:cs="Arial"/>
                <w:b/>
                <w:bCs/>
                <w:sz w:val="22"/>
              </w:rPr>
            </w:pPr>
          </w:p>
        </w:tc>
        <w:tc>
          <w:tcPr>
            <w:tcW w:w="4489" w:type="dxa"/>
            <w:tcBorders>
              <w:top w:val="single" w:sz="8" w:space="0" w:color="auto"/>
            </w:tcBorders>
          </w:tcPr>
          <w:p w:rsidR="005B77E6" w:rsidRDefault="005B77E6" w:rsidP="001229AA">
            <w:pPr>
              <w:snapToGrid w:val="0"/>
              <w:jc w:val="center"/>
              <w:rPr>
                <w:rFonts w:cs="Arial"/>
                <w:b/>
                <w:sz w:val="22"/>
              </w:rPr>
            </w:pPr>
            <w:r>
              <w:rPr>
                <w:rFonts w:cs="Arial"/>
                <w:b/>
                <w:sz w:val="22"/>
              </w:rPr>
              <w:t>____________________________</w:t>
            </w:r>
          </w:p>
          <w:p w:rsidR="005B77E6" w:rsidRPr="00BC0774" w:rsidRDefault="005B77E6" w:rsidP="001229AA">
            <w:pPr>
              <w:snapToGrid w:val="0"/>
              <w:jc w:val="center"/>
              <w:rPr>
                <w:rFonts w:cs="Arial"/>
                <w:bCs/>
                <w:sz w:val="22"/>
              </w:rPr>
            </w:pPr>
            <w:r>
              <w:rPr>
                <w:rFonts w:cs="Arial"/>
                <w:sz w:val="22"/>
              </w:rPr>
              <w:t>Apoderado Legal</w:t>
            </w:r>
          </w:p>
        </w:tc>
      </w:tr>
    </w:tbl>
    <w:p w:rsidR="005B77E6" w:rsidRDefault="005B77E6" w:rsidP="005B77E6">
      <w:pPr>
        <w:rPr>
          <w:rFonts w:cs="Arial"/>
          <w:b/>
          <w:sz w:val="22"/>
        </w:rPr>
      </w:pPr>
    </w:p>
    <w:p w:rsidR="005B77E6" w:rsidRDefault="005B77E6" w:rsidP="005B77E6">
      <w:pPr>
        <w:rPr>
          <w:rFonts w:cs="Arial"/>
          <w:b/>
          <w:i/>
          <w:sz w:val="16"/>
          <w:szCs w:val="16"/>
        </w:rPr>
      </w:pPr>
    </w:p>
    <w:p w:rsidR="005B77E6" w:rsidRDefault="005B77E6" w:rsidP="005B77E6">
      <w:pPr>
        <w:rPr>
          <w:rFonts w:cs="Arial"/>
          <w:b/>
          <w:i/>
          <w:sz w:val="16"/>
          <w:szCs w:val="16"/>
        </w:rPr>
      </w:pPr>
    </w:p>
    <w:p w:rsidR="005B77E6" w:rsidRDefault="005B77E6" w:rsidP="005B77E6">
      <w:pPr>
        <w:rPr>
          <w:rFonts w:cs="Arial"/>
          <w:b/>
          <w:i/>
          <w:sz w:val="16"/>
          <w:szCs w:val="16"/>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A034C5" w:rsidRDefault="00A034C5">
      <w:pPr>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3" w:name="_Toc10113338"/>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3"/>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8B6015">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A034C5" w:rsidRPr="00A034C5" w:rsidRDefault="00A034C5" w:rsidP="00A034C5">
      <w:pPr>
        <w:spacing w:after="0" w:line="240" w:lineRule="auto"/>
        <w:ind w:right="193" w:hanging="284"/>
        <w:jc w:val="both"/>
        <w:rPr>
          <w:rFonts w:cs="Arial"/>
          <w:noProof w:val="0"/>
        </w:rPr>
      </w:pPr>
      <w:r w:rsidRPr="00A034C5">
        <w:rPr>
          <w:rFonts w:cs="Arial"/>
          <w:noProof w:val="0"/>
        </w:rPr>
        <w:t>Instituto Mexicano del Seguro Social</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de Adquisición de Bienes y Contratación de Servicios</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Técnica de ____________</w:t>
      </w:r>
    </w:p>
    <w:p w:rsidR="00A034C5" w:rsidRPr="00A034C5" w:rsidRDefault="00A034C5" w:rsidP="00A034C5">
      <w:pPr>
        <w:spacing w:after="0" w:line="240" w:lineRule="auto"/>
        <w:ind w:right="193" w:hanging="284"/>
        <w:jc w:val="both"/>
        <w:rPr>
          <w:rFonts w:cs="Arial"/>
          <w:noProof w:val="0"/>
        </w:rPr>
      </w:pPr>
      <w:r w:rsidRPr="00A034C5">
        <w:rPr>
          <w:rFonts w:cs="Arial"/>
          <w:noProof w:val="0"/>
        </w:rPr>
        <w:t>División de ____________</w:t>
      </w:r>
    </w:p>
    <w:p w:rsidR="00A034C5" w:rsidRPr="00A034C5" w:rsidRDefault="00A034C5" w:rsidP="00A034C5">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0E34F9">
      <w:pPr>
        <w:pStyle w:val="Ttulo1"/>
      </w:pPr>
      <w:bookmarkStart w:id="234" w:name="_Toc431386050"/>
      <w:bookmarkStart w:id="235" w:name="_Toc431386327"/>
      <w:bookmarkStart w:id="236" w:name="_Toc10113339"/>
      <w:r w:rsidRPr="00690542">
        <w:t xml:space="preserve">ANEXO </w:t>
      </w:r>
      <w:r w:rsidR="00A034C5">
        <w:t>15</w:t>
      </w:r>
      <w:r w:rsidRPr="00690542">
        <w:t>.</w:t>
      </w:r>
      <w:bookmarkStart w:id="237" w:name="_Toc431386051"/>
      <w:bookmarkStart w:id="238" w:name="_Toc431386328"/>
      <w:bookmarkEnd w:id="234"/>
      <w:bookmarkEnd w:id="235"/>
      <w:r w:rsidRPr="00690542">
        <w:t xml:space="preserve"> GLOSARIO</w:t>
      </w:r>
      <w:bookmarkEnd w:id="236"/>
      <w:bookmarkEnd w:id="237"/>
      <w:bookmarkEnd w:id="238"/>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headerReference w:type="default" r:id="rId2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5B" w:rsidRDefault="0007585B" w:rsidP="00532601">
      <w:pPr>
        <w:spacing w:after="0" w:line="240" w:lineRule="auto"/>
      </w:pPr>
      <w:r>
        <w:separator/>
      </w:r>
    </w:p>
  </w:endnote>
  <w:endnote w:type="continuationSeparator" w:id="0">
    <w:p w:rsidR="0007585B" w:rsidRDefault="0007585B"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Default="0044759D"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0D557C">
      <w:rPr>
        <w:b/>
        <w:bCs/>
      </w:rPr>
      <w:t>1</w:t>
    </w:r>
    <w:r>
      <w:rPr>
        <w:b/>
        <w:bCs/>
      </w:rPr>
      <w:fldChar w:fldCharType="end"/>
    </w:r>
    <w:r>
      <w:t xml:space="preserve"> de </w:t>
    </w:r>
    <w:r>
      <w:rPr>
        <w:b/>
        <w:bCs/>
      </w:rPr>
      <w:fldChar w:fldCharType="begin"/>
    </w:r>
    <w:r>
      <w:rPr>
        <w:b/>
        <w:bCs/>
      </w:rPr>
      <w:instrText>NUMPAGES</w:instrText>
    </w:r>
    <w:r>
      <w:rPr>
        <w:b/>
        <w:bCs/>
      </w:rPr>
      <w:fldChar w:fldCharType="separate"/>
    </w:r>
    <w:r w:rsidR="000D557C">
      <w:rPr>
        <w:b/>
        <w:bCs/>
      </w:rPr>
      <w:t>3</w:t>
    </w:r>
    <w:r>
      <w:rPr>
        <w:b/>
        <w:bCs/>
      </w:rPr>
      <w:fldChar w:fldCharType="end"/>
    </w:r>
  </w:p>
  <w:p w:rsidR="0044759D" w:rsidRDefault="0044759D">
    <w:pPr>
      <w:pStyle w:val="Piedepgina"/>
      <w:jc w:val="right"/>
    </w:pPr>
  </w:p>
  <w:p w:rsidR="0044759D" w:rsidRPr="007C4BFA" w:rsidRDefault="0044759D"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876614"/>
      <w:docPartObj>
        <w:docPartGallery w:val="Page Numbers (Bottom of Page)"/>
        <w:docPartUnique/>
      </w:docPartObj>
    </w:sdtPr>
    <w:sdtEndPr/>
    <w:sdtContent>
      <w:sdt>
        <w:sdtPr>
          <w:id w:val="-1456560394"/>
          <w:docPartObj>
            <w:docPartGallery w:val="Page Numbers (Top of Page)"/>
            <w:docPartUnique/>
          </w:docPartObj>
        </w:sdtPr>
        <w:sdtEndPr/>
        <w:sdtContent>
          <w:p w:rsidR="0044759D" w:rsidRDefault="0044759D">
            <w:pPr>
              <w:pStyle w:val="Piedepgina"/>
              <w:jc w:val="right"/>
            </w:pPr>
            <w:r>
              <w:t xml:space="preserve">Página </w:t>
            </w:r>
            <w:r>
              <w:rPr>
                <w:b/>
                <w:bCs/>
                <w:szCs w:val="24"/>
              </w:rPr>
              <w:fldChar w:fldCharType="begin"/>
            </w:r>
            <w:r>
              <w:rPr>
                <w:b/>
                <w:bCs/>
              </w:rPr>
              <w:instrText>PAGE</w:instrText>
            </w:r>
            <w:r>
              <w:rPr>
                <w:b/>
                <w:bCs/>
                <w:szCs w:val="24"/>
              </w:rPr>
              <w:fldChar w:fldCharType="separate"/>
            </w:r>
            <w:r w:rsidR="008D10D0">
              <w:rPr>
                <w:b/>
                <w:bCs/>
              </w:rPr>
              <w:t>7</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D10D0">
              <w:rPr>
                <w:b/>
                <w:bCs/>
              </w:rPr>
              <w:t>77</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83046"/>
      <w:docPartObj>
        <w:docPartGallery w:val="Page Numbers (Bottom of Page)"/>
        <w:docPartUnique/>
      </w:docPartObj>
    </w:sdtPr>
    <w:sdtEndPr/>
    <w:sdtContent>
      <w:sdt>
        <w:sdtPr>
          <w:id w:val="-70588570"/>
          <w:docPartObj>
            <w:docPartGallery w:val="Page Numbers (Top of Page)"/>
            <w:docPartUnique/>
          </w:docPartObj>
        </w:sdtPr>
        <w:sdtEndPr/>
        <w:sdtContent>
          <w:p w:rsidR="00C51AA5" w:rsidRDefault="00C51AA5">
            <w:pPr>
              <w:pStyle w:val="Piedepgina"/>
              <w:jc w:val="right"/>
            </w:pPr>
            <w:r>
              <w:t xml:space="preserve">Página </w:t>
            </w:r>
            <w:r>
              <w:rPr>
                <w:b/>
                <w:bCs/>
                <w:szCs w:val="24"/>
              </w:rPr>
              <w:fldChar w:fldCharType="begin"/>
            </w:r>
            <w:r>
              <w:rPr>
                <w:b/>
                <w:bCs/>
              </w:rPr>
              <w:instrText>PAGE</w:instrText>
            </w:r>
            <w:r>
              <w:rPr>
                <w:b/>
                <w:bCs/>
                <w:szCs w:val="24"/>
              </w:rPr>
              <w:fldChar w:fldCharType="separate"/>
            </w:r>
            <w:r w:rsidR="008D10D0">
              <w:rPr>
                <w:b/>
                <w:bCs/>
              </w:rPr>
              <w:t>19</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D10D0">
              <w:rPr>
                <w:b/>
                <w:bCs/>
              </w:rPr>
              <w:t>77</w:t>
            </w:r>
            <w:r>
              <w:rPr>
                <w:b/>
                <w:bCs/>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44759D" w:rsidRPr="0079679E" w:rsidRDefault="0044759D">
            <w:pPr>
              <w:pStyle w:val="Piedepgina"/>
              <w:jc w:val="right"/>
              <w:rPr>
                <w:sz w:val="4"/>
              </w:rPr>
            </w:pPr>
          </w:p>
          <w:p w:rsidR="0044759D" w:rsidRPr="0079679E" w:rsidRDefault="0044759D">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8D10D0">
              <w:rPr>
                <w:b/>
                <w:bCs/>
                <w:sz w:val="20"/>
              </w:rPr>
              <w:t>44</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8D10D0">
              <w:rPr>
                <w:b/>
                <w:bCs/>
                <w:sz w:val="20"/>
              </w:rPr>
              <w:t>77</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5B" w:rsidRDefault="0007585B" w:rsidP="00532601">
      <w:pPr>
        <w:spacing w:after="0" w:line="240" w:lineRule="auto"/>
      </w:pPr>
      <w:r>
        <w:separator/>
      </w:r>
    </w:p>
  </w:footnote>
  <w:footnote w:type="continuationSeparator" w:id="0">
    <w:p w:rsidR="0007585B" w:rsidRDefault="0007585B"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9F704C" w:rsidRDefault="0044759D"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44759D" w:rsidRPr="004F2393" w:rsidTr="004F2393">
      <w:trPr>
        <w:trHeight w:val="1696"/>
        <w:jc w:val="center"/>
      </w:trPr>
      <w:tc>
        <w:tcPr>
          <w:tcW w:w="2162" w:type="pct"/>
          <w:vAlign w:val="center"/>
        </w:tcPr>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4F2393">
          <w:pPr>
            <w:suppressAutoHyphens/>
            <w:spacing w:after="0" w:line="240" w:lineRule="auto"/>
            <w:jc w:val="center"/>
            <w:rPr>
              <w:rFonts w:cs="Arial"/>
              <w:b/>
              <w:bCs/>
              <w:sz w:val="16"/>
              <w:szCs w:val="18"/>
              <w:lang w:val="es-ES" w:eastAsia="ar-SA"/>
            </w:rPr>
          </w:pPr>
        </w:p>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4F2393">
          <w:pPr>
            <w:suppressAutoHyphens/>
            <w:spacing w:after="0" w:line="240" w:lineRule="auto"/>
            <w:jc w:val="center"/>
            <w:rPr>
              <w:rFonts w:cs="Arial"/>
              <w:b/>
              <w:sz w:val="10"/>
              <w:szCs w:val="18"/>
              <w:lang w:val="es-ES" w:eastAsia="ar-SA"/>
            </w:rPr>
          </w:pPr>
        </w:p>
        <w:p w:rsidR="0044759D" w:rsidRPr="004F2393" w:rsidRDefault="0044759D"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p w:rsidR="0044759D" w:rsidRPr="004F2393" w:rsidRDefault="0044759D" w:rsidP="004F2393">
          <w:pPr>
            <w:tabs>
              <w:tab w:val="center" w:pos="4419"/>
              <w:tab w:val="right" w:pos="8838"/>
            </w:tabs>
            <w:suppressAutoHyphens/>
            <w:spacing w:after="0" w:line="240" w:lineRule="auto"/>
            <w:jc w:val="center"/>
            <w:rPr>
              <w:rFonts w:cs="Arial"/>
              <w:b/>
              <w:sz w:val="10"/>
              <w:szCs w:val="18"/>
              <w:lang w:val="es-ES_tradnl" w:eastAsia="ar-SA"/>
            </w:rPr>
          </w:pPr>
        </w:p>
        <w:p w:rsidR="0044759D" w:rsidRPr="004F2393" w:rsidRDefault="0044759D"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44759D" w:rsidRPr="004F2393" w:rsidRDefault="0044759D"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58240" behindDoc="1" locked="0" layoutInCell="1" allowOverlap="1" wp14:anchorId="57496C8E" wp14:editId="36D65F86">
                <wp:simplePos x="0" y="0"/>
                <wp:positionH relativeFrom="column">
                  <wp:posOffset>2531745</wp:posOffset>
                </wp:positionH>
                <wp:positionV relativeFrom="paragraph">
                  <wp:posOffset>168275</wp:posOffset>
                </wp:positionV>
                <wp:extent cx="695325" cy="842645"/>
                <wp:effectExtent l="1905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591B6CA6" wp14:editId="0C23F566">
                <wp:simplePos x="0" y="0"/>
                <wp:positionH relativeFrom="column">
                  <wp:posOffset>66675</wp:posOffset>
                </wp:positionH>
                <wp:positionV relativeFrom="paragraph">
                  <wp:posOffset>164465</wp:posOffset>
                </wp:positionV>
                <wp:extent cx="2191385" cy="799465"/>
                <wp:effectExtent l="1905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44759D" w:rsidRPr="009F704C" w:rsidRDefault="0044759D" w:rsidP="00C4319B">
    <w:pPr>
      <w:spacing w:after="0" w:line="240" w:lineRule="auto"/>
      <w:ind w:left="567"/>
      <w:rPr>
        <w:rFonts w:cs="Arial"/>
        <w:sz w:val="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9F704C" w:rsidRDefault="0044759D" w:rsidP="00007194">
    <w:pPr>
      <w:spacing w:after="0" w:line="240" w:lineRule="auto"/>
      <w:rPr>
        <w:sz w:val="6"/>
      </w:rPr>
    </w:pPr>
    <w:r>
      <w:rPr>
        <w:lang w:eastAsia="es-MX"/>
      </w:rPr>
      <w:drawing>
        <wp:anchor distT="0" distB="0" distL="114300" distR="114300" simplePos="0" relativeHeight="251661312" behindDoc="1" locked="0" layoutInCell="1" allowOverlap="1" wp14:anchorId="0DC5C67D" wp14:editId="775C52C4">
          <wp:simplePos x="0" y="0"/>
          <wp:positionH relativeFrom="column">
            <wp:posOffset>7739380</wp:posOffset>
          </wp:positionH>
          <wp:positionV relativeFrom="paragraph">
            <wp:posOffset>27940</wp:posOffset>
          </wp:positionV>
          <wp:extent cx="695325" cy="8426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44759D" w:rsidRPr="004F2393" w:rsidTr="00CF5900">
      <w:trPr>
        <w:trHeight w:val="1333"/>
        <w:jc w:val="center"/>
      </w:trPr>
      <w:tc>
        <w:tcPr>
          <w:tcW w:w="2361" w:type="pct"/>
          <w:vAlign w:val="center"/>
        </w:tcPr>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4F2393">
          <w:pPr>
            <w:suppressAutoHyphens/>
            <w:spacing w:after="0" w:line="240" w:lineRule="auto"/>
            <w:jc w:val="center"/>
            <w:rPr>
              <w:rFonts w:cs="Arial"/>
              <w:b/>
              <w:bCs/>
              <w:sz w:val="16"/>
              <w:szCs w:val="18"/>
              <w:lang w:val="es-ES" w:eastAsia="ar-SA"/>
            </w:rPr>
          </w:pPr>
        </w:p>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4F2393">
          <w:pPr>
            <w:suppressAutoHyphens/>
            <w:spacing w:after="0" w:line="240" w:lineRule="auto"/>
            <w:jc w:val="center"/>
            <w:rPr>
              <w:rFonts w:cs="Arial"/>
              <w:b/>
              <w:sz w:val="10"/>
              <w:szCs w:val="18"/>
              <w:lang w:val="es-ES" w:eastAsia="ar-SA"/>
            </w:rPr>
          </w:pPr>
        </w:p>
        <w:p w:rsidR="0044759D" w:rsidRPr="004F2393" w:rsidRDefault="0044759D" w:rsidP="002C2377">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tc>
      <w:tc>
        <w:tcPr>
          <w:tcW w:w="2639" w:type="pct"/>
        </w:tcPr>
        <w:p w:rsidR="0044759D" w:rsidRPr="009F704C" w:rsidRDefault="0044759D" w:rsidP="009F704C">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60288" behindDoc="1" locked="0" layoutInCell="1" allowOverlap="1" wp14:anchorId="2BE03399" wp14:editId="53283AF0">
                <wp:simplePos x="0" y="0"/>
                <wp:positionH relativeFrom="column">
                  <wp:posOffset>676275</wp:posOffset>
                </wp:positionH>
                <wp:positionV relativeFrom="paragraph">
                  <wp:posOffset>-6350</wp:posOffset>
                </wp:positionV>
                <wp:extent cx="2191385" cy="7994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44759D" w:rsidRPr="009F704C" w:rsidRDefault="0044759D" w:rsidP="00C4319B">
    <w:pPr>
      <w:spacing w:after="0" w:line="240" w:lineRule="auto"/>
      <w:ind w:left="567"/>
      <w:rPr>
        <w:rFonts w:cs="Arial"/>
        <w:sz w:val="6"/>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Default="0044759D" w:rsidP="00851E6B">
    <w:pPr>
      <w:spacing w:after="0" w:line="240" w:lineRule="auto"/>
      <w:rPr>
        <w:rFonts w:cs="Arial"/>
        <w:sz w:val="18"/>
        <w:szCs w:val="24"/>
      </w:rPr>
    </w:pPr>
    <w:r w:rsidRPr="00851E6B">
      <w:rPr>
        <w:rFonts w:cs="Arial"/>
        <w:sz w:val="18"/>
        <w:szCs w:val="24"/>
        <w:lang w:eastAsia="es-MX"/>
      </w:rPr>
      <w:drawing>
        <wp:anchor distT="0" distB="0" distL="114300" distR="114300" simplePos="0" relativeHeight="251673600" behindDoc="1" locked="0" layoutInCell="1" allowOverlap="1" wp14:anchorId="4969F888" wp14:editId="0170501A">
          <wp:simplePos x="0" y="0"/>
          <wp:positionH relativeFrom="column">
            <wp:posOffset>7739380</wp:posOffset>
          </wp:positionH>
          <wp:positionV relativeFrom="paragraph">
            <wp:posOffset>27940</wp:posOffset>
          </wp:positionV>
          <wp:extent cx="695325" cy="84264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5675"/>
    </w:tblGrid>
    <w:tr w:rsidR="0044759D" w:rsidRPr="00851E6B" w:rsidTr="00851E6B">
      <w:trPr>
        <w:trHeight w:val="1696"/>
        <w:jc w:val="center"/>
      </w:trPr>
      <w:tc>
        <w:tcPr>
          <w:tcW w:w="2162" w:type="pct"/>
          <w:vAlign w:val="center"/>
        </w:tcPr>
        <w:p w:rsidR="0044759D" w:rsidRPr="00851E6B" w:rsidRDefault="0044759D"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Convocatoria</w:t>
          </w:r>
        </w:p>
        <w:p w:rsidR="0044759D" w:rsidRPr="00851E6B" w:rsidRDefault="0044759D" w:rsidP="00851E6B">
          <w:pPr>
            <w:suppressAutoHyphens/>
            <w:spacing w:after="0" w:line="240" w:lineRule="auto"/>
            <w:jc w:val="center"/>
            <w:rPr>
              <w:rFonts w:cs="Arial"/>
              <w:b/>
              <w:bCs/>
              <w:sz w:val="16"/>
              <w:szCs w:val="18"/>
              <w:lang w:val="es-ES" w:eastAsia="ar-SA"/>
            </w:rPr>
          </w:pPr>
        </w:p>
        <w:p w:rsidR="0044759D" w:rsidRPr="00851E6B" w:rsidRDefault="0044759D"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Invitación a Cuando Menos Tres Personas</w:t>
          </w:r>
        </w:p>
        <w:p w:rsidR="0044759D" w:rsidRPr="00851E6B" w:rsidRDefault="0044759D" w:rsidP="00851E6B">
          <w:pPr>
            <w:suppressAutoHyphens/>
            <w:spacing w:after="0" w:line="240" w:lineRule="auto"/>
            <w:jc w:val="center"/>
            <w:rPr>
              <w:rFonts w:cs="Arial"/>
              <w:b/>
              <w:sz w:val="16"/>
              <w:szCs w:val="18"/>
              <w:lang w:val="es-ES" w:eastAsia="ar-SA"/>
            </w:rPr>
          </w:pPr>
          <w:r w:rsidRPr="00851E6B">
            <w:rPr>
              <w:rFonts w:cs="Arial"/>
              <w:b/>
              <w:bCs/>
              <w:sz w:val="16"/>
              <w:szCs w:val="18"/>
              <w:lang w:val="es-ES" w:eastAsia="ar-SA"/>
            </w:rPr>
            <w:t>Nacional</w:t>
          </w:r>
          <w:r w:rsidRPr="00851E6B">
            <w:rPr>
              <w:rFonts w:cs="Arial"/>
              <w:b/>
              <w:sz w:val="16"/>
              <w:szCs w:val="18"/>
              <w:lang w:val="es-ES_tradnl" w:eastAsia="ar-SA"/>
            </w:rPr>
            <w:t xml:space="preserve"> Electrónica</w:t>
          </w:r>
        </w:p>
        <w:p w:rsidR="0044759D" w:rsidRPr="00851E6B" w:rsidRDefault="0044759D" w:rsidP="00851E6B">
          <w:pPr>
            <w:suppressAutoHyphens/>
            <w:spacing w:after="0" w:line="240" w:lineRule="auto"/>
            <w:jc w:val="center"/>
            <w:rPr>
              <w:rFonts w:cs="Arial"/>
              <w:b/>
              <w:sz w:val="10"/>
              <w:szCs w:val="18"/>
              <w:lang w:val="es-ES" w:eastAsia="ar-SA"/>
            </w:rPr>
          </w:pPr>
        </w:p>
        <w:p w:rsidR="0044759D" w:rsidRPr="00851E6B" w:rsidRDefault="0044759D" w:rsidP="00851E6B">
          <w:pPr>
            <w:suppressAutoHyphens/>
            <w:spacing w:after="0" w:line="240" w:lineRule="auto"/>
            <w:jc w:val="center"/>
            <w:rPr>
              <w:rFonts w:cs="Arial"/>
              <w:b/>
              <w:sz w:val="16"/>
              <w:szCs w:val="18"/>
              <w:lang w:val="es-ES" w:eastAsia="ar-SA"/>
            </w:rPr>
          </w:pPr>
          <w:r w:rsidRPr="00851E6B">
            <w:rPr>
              <w:rFonts w:cs="Arial"/>
              <w:b/>
              <w:sz w:val="16"/>
              <w:szCs w:val="18"/>
              <w:lang w:val="es-ES" w:eastAsia="ar-SA"/>
            </w:rPr>
            <w:t>Núm. IA-050GYR019-E</w:t>
          </w:r>
          <w:r>
            <w:rPr>
              <w:rFonts w:cs="Arial"/>
              <w:b/>
              <w:sz w:val="16"/>
              <w:szCs w:val="18"/>
              <w:lang w:val="es-ES" w:eastAsia="ar-SA"/>
            </w:rPr>
            <w:t>79-</w:t>
          </w:r>
          <w:r w:rsidRPr="00851E6B">
            <w:rPr>
              <w:rFonts w:cs="Arial"/>
              <w:b/>
              <w:sz w:val="16"/>
              <w:szCs w:val="18"/>
              <w:lang w:val="es-ES" w:eastAsia="ar-SA"/>
            </w:rPr>
            <w:t>201</w:t>
          </w:r>
          <w:r>
            <w:rPr>
              <w:rFonts w:cs="Arial"/>
              <w:b/>
              <w:sz w:val="16"/>
              <w:szCs w:val="18"/>
              <w:lang w:val="es-ES" w:eastAsia="ar-SA"/>
            </w:rPr>
            <w:t>9</w:t>
          </w:r>
        </w:p>
        <w:p w:rsidR="0044759D" w:rsidRPr="00851E6B" w:rsidRDefault="0044759D" w:rsidP="00851E6B">
          <w:pPr>
            <w:tabs>
              <w:tab w:val="center" w:pos="4419"/>
              <w:tab w:val="right" w:pos="8838"/>
            </w:tabs>
            <w:suppressAutoHyphens/>
            <w:spacing w:after="0" w:line="240" w:lineRule="auto"/>
            <w:jc w:val="center"/>
            <w:rPr>
              <w:rFonts w:cs="Arial"/>
              <w:b/>
              <w:sz w:val="10"/>
              <w:szCs w:val="18"/>
              <w:lang w:val="es-ES_tradnl" w:eastAsia="ar-SA"/>
            </w:rPr>
          </w:pPr>
        </w:p>
        <w:p w:rsidR="0044759D" w:rsidRPr="00851E6B" w:rsidRDefault="0044759D" w:rsidP="00851E6B">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44759D" w:rsidRPr="00851E6B" w:rsidRDefault="0044759D" w:rsidP="00851E6B">
          <w:pPr>
            <w:suppressAutoHyphens/>
            <w:spacing w:after="0" w:line="240" w:lineRule="auto"/>
            <w:ind w:left="256"/>
            <w:jc w:val="center"/>
            <w:rPr>
              <w:rFonts w:cs="Arial"/>
              <w:b/>
              <w:sz w:val="18"/>
              <w:szCs w:val="18"/>
              <w:lang w:val="es-ES" w:eastAsia="ar-SA"/>
            </w:rPr>
          </w:pPr>
          <w:r w:rsidRPr="00851E6B">
            <w:rPr>
              <w:lang w:eastAsia="es-MX"/>
            </w:rPr>
            <w:drawing>
              <wp:anchor distT="0" distB="0" distL="114300" distR="114300" simplePos="0" relativeHeight="251676672" behindDoc="1" locked="0" layoutInCell="1" allowOverlap="1" wp14:anchorId="4CBDAEFD" wp14:editId="23EF0CEF">
                <wp:simplePos x="0" y="0"/>
                <wp:positionH relativeFrom="column">
                  <wp:posOffset>2531745</wp:posOffset>
                </wp:positionH>
                <wp:positionV relativeFrom="paragraph">
                  <wp:posOffset>168275</wp:posOffset>
                </wp:positionV>
                <wp:extent cx="695325" cy="842645"/>
                <wp:effectExtent l="1905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sidRPr="00851E6B">
            <w:rPr>
              <w:lang w:eastAsia="es-MX"/>
            </w:rPr>
            <w:drawing>
              <wp:anchor distT="0" distB="0" distL="114300" distR="114300" simplePos="0" relativeHeight="251675648" behindDoc="1" locked="0" layoutInCell="1" allowOverlap="1" wp14:anchorId="24CFF6C8" wp14:editId="593B14D8">
                <wp:simplePos x="0" y="0"/>
                <wp:positionH relativeFrom="column">
                  <wp:posOffset>66675</wp:posOffset>
                </wp:positionH>
                <wp:positionV relativeFrom="paragraph">
                  <wp:posOffset>164465</wp:posOffset>
                </wp:positionV>
                <wp:extent cx="2191385" cy="799465"/>
                <wp:effectExtent l="19050" t="0" r="0" b="0"/>
                <wp:wrapNone/>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44759D" w:rsidRPr="00D83DE8" w:rsidRDefault="0044759D" w:rsidP="00851E6B">
    <w:pPr>
      <w:spacing w:after="0" w:line="240" w:lineRule="auto"/>
      <w:rPr>
        <w:rFonts w:cs="Arial"/>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3D498A" w:rsidRDefault="0044759D"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44759D" w:rsidRPr="004F2393" w:rsidTr="00542B49">
      <w:trPr>
        <w:trHeight w:val="1333"/>
        <w:jc w:val="center"/>
      </w:trPr>
      <w:tc>
        <w:tcPr>
          <w:tcW w:w="2361" w:type="pct"/>
          <w:vAlign w:val="center"/>
        </w:tcPr>
        <w:p w:rsidR="0044759D" w:rsidRPr="004F2393" w:rsidRDefault="0044759D" w:rsidP="00542B49">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542B49">
          <w:pPr>
            <w:suppressAutoHyphens/>
            <w:spacing w:after="0" w:line="240" w:lineRule="auto"/>
            <w:jc w:val="center"/>
            <w:rPr>
              <w:rFonts w:cs="Arial"/>
              <w:b/>
              <w:bCs/>
              <w:sz w:val="16"/>
              <w:szCs w:val="18"/>
              <w:lang w:val="es-ES" w:eastAsia="ar-SA"/>
            </w:rPr>
          </w:pPr>
        </w:p>
        <w:p w:rsidR="0044759D" w:rsidRPr="004F2393" w:rsidRDefault="0044759D" w:rsidP="00542B49">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542B49">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542B49">
          <w:pPr>
            <w:suppressAutoHyphens/>
            <w:spacing w:after="0" w:line="240" w:lineRule="auto"/>
            <w:jc w:val="center"/>
            <w:rPr>
              <w:rFonts w:cs="Arial"/>
              <w:b/>
              <w:sz w:val="10"/>
              <w:szCs w:val="18"/>
              <w:lang w:val="es-ES" w:eastAsia="ar-SA"/>
            </w:rPr>
          </w:pPr>
        </w:p>
        <w:p w:rsidR="0044759D" w:rsidRPr="004F2393" w:rsidRDefault="0044759D" w:rsidP="002C2377">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tc>
      <w:tc>
        <w:tcPr>
          <w:tcW w:w="2639" w:type="pct"/>
        </w:tcPr>
        <w:p w:rsidR="0044759D" w:rsidRPr="009F704C" w:rsidRDefault="0044759D" w:rsidP="00542B49">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79744" behindDoc="1" locked="0" layoutInCell="1" allowOverlap="1" wp14:anchorId="0C822B0E" wp14:editId="78BA5DFF">
                <wp:simplePos x="0" y="0"/>
                <wp:positionH relativeFrom="margin">
                  <wp:posOffset>7290435</wp:posOffset>
                </wp:positionH>
                <wp:positionV relativeFrom="margin">
                  <wp:align>top</wp:align>
                </wp:positionV>
                <wp:extent cx="695325" cy="84264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14:sizeRelH relativeFrom="margin">
                  <wp14:pctWidth>0</wp14:pctWidth>
                </wp14:sizeRelH>
                <wp14:sizeRelV relativeFrom="margin">
                  <wp14:pctHeight>0</wp14:pctHeight>
                </wp14:sizeRelV>
              </wp:anchor>
            </w:drawing>
          </w:r>
          <w:r>
            <w:rPr>
              <w:lang w:eastAsia="es-MX"/>
            </w:rPr>
            <w:drawing>
              <wp:anchor distT="0" distB="0" distL="114300" distR="114300" simplePos="0" relativeHeight="251678720" behindDoc="1" locked="0" layoutInCell="1" allowOverlap="1" wp14:anchorId="20B4FC65" wp14:editId="5A4372CD">
                <wp:simplePos x="0" y="0"/>
                <wp:positionH relativeFrom="column">
                  <wp:posOffset>676275</wp:posOffset>
                </wp:positionH>
                <wp:positionV relativeFrom="paragraph">
                  <wp:posOffset>-6350</wp:posOffset>
                </wp:positionV>
                <wp:extent cx="2191385" cy="79946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44759D" w:rsidRPr="009F704C" w:rsidRDefault="0044759D" w:rsidP="003D498A">
    <w:pPr>
      <w:spacing w:after="0" w:line="240" w:lineRule="auto"/>
      <w:ind w:left="567"/>
      <w:rPr>
        <w:rFonts w:cs="Arial"/>
        <w:sz w:val="6"/>
        <w:szCs w:val="24"/>
      </w:rPr>
    </w:pPr>
  </w:p>
  <w:p w:rsidR="0044759D" w:rsidRPr="003D498A" w:rsidRDefault="0044759D" w:rsidP="003D498A">
    <w:pPr>
      <w:spacing w:after="0" w:line="240" w:lineRule="auto"/>
      <w:rPr>
        <w:rFonts w:cs="Arial"/>
        <w:sz w:val="12"/>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3D498A" w:rsidRDefault="0044759D"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44759D" w:rsidRPr="004F2393" w:rsidTr="001E42E3">
      <w:trPr>
        <w:trHeight w:val="1696"/>
        <w:jc w:val="center"/>
      </w:trPr>
      <w:tc>
        <w:tcPr>
          <w:tcW w:w="2162" w:type="pct"/>
          <w:vAlign w:val="center"/>
        </w:tcPr>
        <w:p w:rsidR="0044759D" w:rsidRPr="004F2393" w:rsidRDefault="0044759D" w:rsidP="001E42E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1E42E3">
          <w:pPr>
            <w:suppressAutoHyphens/>
            <w:spacing w:after="0" w:line="240" w:lineRule="auto"/>
            <w:jc w:val="center"/>
            <w:rPr>
              <w:rFonts w:cs="Arial"/>
              <w:b/>
              <w:bCs/>
              <w:sz w:val="16"/>
              <w:szCs w:val="18"/>
              <w:lang w:val="es-ES" w:eastAsia="ar-SA"/>
            </w:rPr>
          </w:pPr>
        </w:p>
        <w:p w:rsidR="0044759D" w:rsidRPr="004F2393" w:rsidRDefault="0044759D" w:rsidP="001E42E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1E42E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1E42E3">
          <w:pPr>
            <w:suppressAutoHyphens/>
            <w:spacing w:after="0" w:line="240" w:lineRule="auto"/>
            <w:jc w:val="center"/>
            <w:rPr>
              <w:rFonts w:cs="Arial"/>
              <w:b/>
              <w:sz w:val="10"/>
              <w:szCs w:val="18"/>
              <w:lang w:val="es-ES" w:eastAsia="ar-SA"/>
            </w:rPr>
          </w:pPr>
        </w:p>
        <w:p w:rsidR="0044759D" w:rsidRPr="004F2393" w:rsidRDefault="0044759D" w:rsidP="001E42E3">
          <w:pPr>
            <w:suppressAutoHyphens/>
            <w:spacing w:after="0" w:line="240" w:lineRule="auto"/>
            <w:jc w:val="center"/>
            <w:rPr>
              <w:rFonts w:cs="Arial"/>
              <w:b/>
              <w:sz w:val="16"/>
              <w:szCs w:val="18"/>
              <w:lang w:val="es-ES"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p w:rsidR="0044759D" w:rsidRPr="004F2393" w:rsidRDefault="0044759D" w:rsidP="001E42E3">
          <w:pPr>
            <w:tabs>
              <w:tab w:val="center" w:pos="4419"/>
              <w:tab w:val="right" w:pos="8838"/>
            </w:tabs>
            <w:suppressAutoHyphens/>
            <w:spacing w:after="0" w:line="240" w:lineRule="auto"/>
            <w:jc w:val="center"/>
            <w:rPr>
              <w:rFonts w:cs="Arial"/>
              <w:b/>
              <w:sz w:val="10"/>
              <w:szCs w:val="18"/>
              <w:lang w:val="es-ES_tradnl" w:eastAsia="ar-SA"/>
            </w:rPr>
          </w:pPr>
        </w:p>
        <w:p w:rsidR="0044759D" w:rsidRPr="004F2393" w:rsidRDefault="0044759D" w:rsidP="001E42E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44759D" w:rsidRPr="004F2393" w:rsidRDefault="0044759D" w:rsidP="001E42E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82816" behindDoc="1" locked="0" layoutInCell="1" allowOverlap="1" wp14:anchorId="764C5DD5" wp14:editId="6AB8A2F9">
                <wp:simplePos x="0" y="0"/>
                <wp:positionH relativeFrom="column">
                  <wp:posOffset>2531745</wp:posOffset>
                </wp:positionH>
                <wp:positionV relativeFrom="paragraph">
                  <wp:posOffset>168275</wp:posOffset>
                </wp:positionV>
                <wp:extent cx="695325" cy="842645"/>
                <wp:effectExtent l="1905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81792" behindDoc="1" locked="0" layoutInCell="1" allowOverlap="1" wp14:anchorId="48510831" wp14:editId="67B4228E">
                <wp:simplePos x="0" y="0"/>
                <wp:positionH relativeFrom="column">
                  <wp:posOffset>66675</wp:posOffset>
                </wp:positionH>
                <wp:positionV relativeFrom="paragraph">
                  <wp:posOffset>164465</wp:posOffset>
                </wp:positionV>
                <wp:extent cx="2191385" cy="799465"/>
                <wp:effectExtent l="19050" t="0" r="0"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44759D" w:rsidRPr="009F704C" w:rsidRDefault="0044759D" w:rsidP="003D498A">
    <w:pPr>
      <w:spacing w:after="0" w:line="240" w:lineRule="auto"/>
      <w:ind w:left="567"/>
      <w:rPr>
        <w:rFonts w:cs="Arial"/>
        <w:sz w:val="6"/>
        <w:szCs w:val="24"/>
      </w:rPr>
    </w:pPr>
  </w:p>
  <w:p w:rsidR="0044759D" w:rsidRPr="003D498A" w:rsidRDefault="0044759D" w:rsidP="003D498A">
    <w:pPr>
      <w:spacing w:after="0" w:line="240" w:lineRule="auto"/>
      <w:rPr>
        <w:rFonts w:cs="Arial"/>
        <w:sz w:val="1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4025670"/>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7"/>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9">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nsid w:val="0CF007EF"/>
    <w:multiLevelType w:val="hybridMultilevel"/>
    <w:tmpl w:val="1D0EF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4">
    <w:nsid w:val="133D4324"/>
    <w:multiLevelType w:val="hybridMultilevel"/>
    <w:tmpl w:val="14E4B78E"/>
    <w:lvl w:ilvl="0" w:tplc="4BEAD9F0">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5">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6">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7">
    <w:nsid w:val="176A6290"/>
    <w:multiLevelType w:val="hybridMultilevel"/>
    <w:tmpl w:val="D9CCF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2">
    <w:nsid w:val="20772D88"/>
    <w:multiLevelType w:val="hybridMultilevel"/>
    <w:tmpl w:val="3D543AB2"/>
    <w:lvl w:ilvl="0" w:tplc="4A609D7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28E4E1B"/>
    <w:multiLevelType w:val="hybridMultilevel"/>
    <w:tmpl w:val="5DE474CC"/>
    <w:lvl w:ilvl="0" w:tplc="10443D9A">
      <w:start w:val="1"/>
      <w:numFmt w:val="bullet"/>
      <w:lvlText w:val=""/>
      <w:lvlJc w:val="left"/>
      <w:pPr>
        <w:ind w:left="2520" w:hanging="360"/>
      </w:pPr>
      <w:rPr>
        <w:rFonts w:ascii="Symbol" w:hAnsi="Symbol" w:hint="default"/>
        <w:sz w:val="20"/>
        <w:szCs w:val="20"/>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5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6">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8">
    <w:nsid w:val="26C92B74"/>
    <w:multiLevelType w:val="hybridMultilevel"/>
    <w:tmpl w:val="ED4E6A72"/>
    <w:lvl w:ilvl="0" w:tplc="07CC97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0">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61">
    <w:nsid w:val="35BE6E45"/>
    <w:multiLevelType w:val="hybridMultilevel"/>
    <w:tmpl w:val="0A64E416"/>
    <w:lvl w:ilvl="0" w:tplc="080A0001">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2">
    <w:nsid w:val="36F76605"/>
    <w:multiLevelType w:val="hybridMultilevel"/>
    <w:tmpl w:val="C26C37B4"/>
    <w:lvl w:ilvl="0" w:tplc="81B2066C">
      <w:start w:val="1"/>
      <w:numFmt w:val="lowerLetter"/>
      <w:lvlText w:val="%1)"/>
      <w:lvlJc w:val="left"/>
      <w:pPr>
        <w:ind w:left="712" w:hanging="57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3">
    <w:nsid w:val="37F31E15"/>
    <w:multiLevelType w:val="hybridMultilevel"/>
    <w:tmpl w:val="6FC0A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9273D93"/>
    <w:multiLevelType w:val="hybridMultilevel"/>
    <w:tmpl w:val="BFD24B3E"/>
    <w:lvl w:ilvl="0" w:tplc="080A0001">
      <w:start w:val="1"/>
      <w:numFmt w:val="bullet"/>
      <w:lvlText w:val=""/>
      <w:lvlJc w:val="left"/>
      <w:pPr>
        <w:ind w:left="723" w:hanging="360"/>
      </w:pPr>
      <w:rPr>
        <w:rFonts w:ascii="Symbol" w:hAnsi="Symbol" w:hint="default"/>
      </w:rPr>
    </w:lvl>
    <w:lvl w:ilvl="1" w:tplc="080A0019">
      <w:start w:val="1"/>
      <w:numFmt w:val="lowerLetter"/>
      <w:lvlText w:val="%2."/>
      <w:lvlJc w:val="left"/>
      <w:pPr>
        <w:ind w:left="1443" w:hanging="360"/>
      </w:pPr>
    </w:lvl>
    <w:lvl w:ilvl="2" w:tplc="080A001B">
      <w:start w:val="1"/>
      <w:numFmt w:val="lowerRoman"/>
      <w:lvlText w:val="%3."/>
      <w:lvlJc w:val="right"/>
      <w:pPr>
        <w:ind w:left="2163" w:hanging="180"/>
      </w:pPr>
    </w:lvl>
    <w:lvl w:ilvl="3" w:tplc="080A000F">
      <w:start w:val="1"/>
      <w:numFmt w:val="decimal"/>
      <w:lvlText w:val="%4."/>
      <w:lvlJc w:val="left"/>
      <w:pPr>
        <w:ind w:left="2883" w:hanging="360"/>
      </w:pPr>
    </w:lvl>
    <w:lvl w:ilvl="4" w:tplc="080A0019">
      <w:start w:val="1"/>
      <w:numFmt w:val="lowerLetter"/>
      <w:lvlText w:val="%5."/>
      <w:lvlJc w:val="left"/>
      <w:pPr>
        <w:ind w:left="3603" w:hanging="360"/>
      </w:pPr>
    </w:lvl>
    <w:lvl w:ilvl="5" w:tplc="080A001B">
      <w:start w:val="1"/>
      <w:numFmt w:val="lowerRoman"/>
      <w:lvlText w:val="%6."/>
      <w:lvlJc w:val="right"/>
      <w:pPr>
        <w:ind w:left="4323" w:hanging="180"/>
      </w:pPr>
    </w:lvl>
    <w:lvl w:ilvl="6" w:tplc="080A000F">
      <w:start w:val="1"/>
      <w:numFmt w:val="decimal"/>
      <w:lvlText w:val="%7."/>
      <w:lvlJc w:val="left"/>
      <w:pPr>
        <w:ind w:left="5043" w:hanging="360"/>
      </w:pPr>
    </w:lvl>
    <w:lvl w:ilvl="7" w:tplc="080A0019">
      <w:start w:val="1"/>
      <w:numFmt w:val="lowerLetter"/>
      <w:lvlText w:val="%8."/>
      <w:lvlJc w:val="left"/>
      <w:pPr>
        <w:ind w:left="5763" w:hanging="360"/>
      </w:pPr>
    </w:lvl>
    <w:lvl w:ilvl="8" w:tplc="080A001B">
      <w:start w:val="1"/>
      <w:numFmt w:val="lowerRoman"/>
      <w:lvlText w:val="%9."/>
      <w:lvlJc w:val="right"/>
      <w:pPr>
        <w:ind w:left="6483" w:hanging="180"/>
      </w:pPr>
    </w:lvl>
  </w:abstractNum>
  <w:abstractNum w:abstractNumId="65">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6">
    <w:nsid w:val="3C682072"/>
    <w:multiLevelType w:val="hybridMultilevel"/>
    <w:tmpl w:val="C388B878"/>
    <w:lvl w:ilvl="0" w:tplc="080A000B">
      <w:start w:val="1"/>
      <w:numFmt w:val="bullet"/>
      <w:lvlText w:val=""/>
      <w:lvlJc w:val="left"/>
      <w:pPr>
        <w:ind w:left="1208" w:hanging="360"/>
      </w:pPr>
      <w:rPr>
        <w:rFonts w:ascii="Wingdings" w:hAnsi="Wingdings"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67">
    <w:nsid w:val="3F6F3814"/>
    <w:multiLevelType w:val="hybridMultilevel"/>
    <w:tmpl w:val="ABF41B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70">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2">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3">
    <w:nsid w:val="5514177F"/>
    <w:multiLevelType w:val="hybridMultilevel"/>
    <w:tmpl w:val="79BCBBF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59CA676C"/>
    <w:multiLevelType w:val="hybridMultilevel"/>
    <w:tmpl w:val="409037C2"/>
    <w:lvl w:ilvl="0" w:tplc="7EB453EC">
      <w:start w:val="1"/>
      <w:numFmt w:val="bullet"/>
      <w:lvlText w:val=""/>
      <w:lvlJc w:val="left"/>
      <w:pPr>
        <w:ind w:left="720" w:hanging="360"/>
      </w:pPr>
      <w:rPr>
        <w:rFonts w:ascii="Symbol" w:hAnsi="Symbol" w:hint="default"/>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60B542B9"/>
    <w:multiLevelType w:val="hybridMultilevel"/>
    <w:tmpl w:val="0CC42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7">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9">
    <w:nsid w:val="72475609"/>
    <w:multiLevelType w:val="hybridMultilevel"/>
    <w:tmpl w:val="38C8AF60"/>
    <w:lvl w:ilvl="0" w:tplc="9A8ED376">
      <w:start w:val="1"/>
      <w:numFmt w:val="bullet"/>
      <w:lvlText w:val=""/>
      <w:lvlJc w:val="left"/>
      <w:pPr>
        <w:ind w:left="720" w:hanging="360"/>
      </w:pPr>
      <w:rPr>
        <w:rFonts w:ascii="Symbol" w:hAnsi="Symbol" w:hint="default"/>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81">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6">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7">
    <w:nsid w:val="7E8E5915"/>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21"/>
  </w:num>
  <w:num w:numId="4">
    <w:abstractNumId w:val="23"/>
  </w:num>
  <w:num w:numId="5">
    <w:abstractNumId w:val="50"/>
  </w:num>
  <w:num w:numId="6">
    <w:abstractNumId w:val="84"/>
  </w:num>
  <w:num w:numId="7">
    <w:abstractNumId w:val="48"/>
  </w:num>
  <w:num w:numId="8">
    <w:abstractNumId w:val="40"/>
  </w:num>
  <w:num w:numId="9">
    <w:abstractNumId w:val="10"/>
  </w:num>
  <w:num w:numId="10">
    <w:abstractNumId w:val="16"/>
  </w:num>
  <w:num w:numId="11">
    <w:abstractNumId w:val="24"/>
  </w:num>
  <w:num w:numId="12">
    <w:abstractNumId w:val="71"/>
  </w:num>
  <w:num w:numId="13">
    <w:abstractNumId w:val="37"/>
  </w:num>
  <w:num w:numId="14">
    <w:abstractNumId w:val="76"/>
  </w:num>
  <w:num w:numId="15">
    <w:abstractNumId w:val="72"/>
  </w:num>
  <w:num w:numId="16">
    <w:abstractNumId w:val="57"/>
  </w:num>
  <w:num w:numId="17">
    <w:abstractNumId w:val="53"/>
  </w:num>
  <w:num w:numId="18">
    <w:abstractNumId w:val="60"/>
  </w:num>
  <w:num w:numId="19">
    <w:abstractNumId w:val="56"/>
  </w:num>
  <w:num w:numId="20">
    <w:abstractNumId w:val="86"/>
  </w:num>
  <w:num w:numId="21">
    <w:abstractNumId w:val="85"/>
  </w:num>
  <w:num w:numId="22">
    <w:abstractNumId w:val="46"/>
  </w:num>
  <w:num w:numId="23">
    <w:abstractNumId w:val="51"/>
  </w:num>
  <w:num w:numId="24">
    <w:abstractNumId w:val="0"/>
  </w:num>
  <w:num w:numId="25">
    <w:abstractNumId w:val="80"/>
  </w:num>
  <w:num w:numId="26">
    <w:abstractNumId w:val="39"/>
  </w:num>
  <w:num w:numId="27">
    <w:abstractNumId w:val="68"/>
  </w:num>
  <w:num w:numId="28">
    <w:abstractNumId w:val="41"/>
  </w:num>
  <w:num w:numId="29">
    <w:abstractNumId w:val="45"/>
  </w:num>
  <w:num w:numId="30">
    <w:abstractNumId w:val="38"/>
  </w:num>
  <w:num w:numId="31">
    <w:abstractNumId w:val="69"/>
  </w:num>
  <w:num w:numId="32">
    <w:abstractNumId w:val="67"/>
  </w:num>
  <w:num w:numId="33">
    <w:abstractNumId w:val="66"/>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44"/>
  </w:num>
  <w:num w:numId="37">
    <w:abstractNumId w:val="70"/>
  </w:num>
  <w:num w:numId="38">
    <w:abstractNumId w:val="47"/>
  </w:num>
  <w:num w:numId="39">
    <w:abstractNumId w:val="42"/>
  </w:num>
  <w:num w:numId="40">
    <w:abstractNumId w:val="52"/>
  </w:num>
  <w:num w:numId="41">
    <w:abstractNumId w:val="75"/>
  </w:num>
  <w:num w:numId="42">
    <w:abstractNumId w:val="58"/>
  </w:num>
  <w:num w:numId="43">
    <w:abstractNumId w:val="62"/>
  </w:num>
  <w:num w:numId="44">
    <w:abstractNumId w:val="74"/>
  </w:num>
  <w:num w:numId="45">
    <w:abstractNumId w:val="54"/>
  </w:num>
  <w:num w:numId="46">
    <w:abstractNumId w:val="79"/>
  </w:num>
  <w:num w:numId="47">
    <w:abstractNumId w:val="61"/>
  </w:num>
  <w:num w:numId="48">
    <w:abstractNumId w:val="73"/>
  </w:num>
  <w:num w:numId="49">
    <w:abstractNumId w:val="87"/>
  </w:num>
  <w:num w:numId="50">
    <w:abstractNumId w:val="6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8AD"/>
    <w:rsid w:val="000328FA"/>
    <w:rsid w:val="00032C01"/>
    <w:rsid w:val="00032F88"/>
    <w:rsid w:val="000331A2"/>
    <w:rsid w:val="000347BE"/>
    <w:rsid w:val="00034D86"/>
    <w:rsid w:val="00035088"/>
    <w:rsid w:val="000352BE"/>
    <w:rsid w:val="000352D0"/>
    <w:rsid w:val="00035FDE"/>
    <w:rsid w:val="00036136"/>
    <w:rsid w:val="0003624A"/>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85B"/>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11A"/>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557C"/>
    <w:rsid w:val="000D5E02"/>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4F9"/>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9AA"/>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5E02"/>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1FF"/>
    <w:rsid w:val="001634B6"/>
    <w:rsid w:val="00163D47"/>
    <w:rsid w:val="00164089"/>
    <w:rsid w:val="00164EBF"/>
    <w:rsid w:val="0016507C"/>
    <w:rsid w:val="00166548"/>
    <w:rsid w:val="00166AFE"/>
    <w:rsid w:val="00166C14"/>
    <w:rsid w:val="001707E8"/>
    <w:rsid w:val="00170980"/>
    <w:rsid w:val="00170C93"/>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1E9E"/>
    <w:rsid w:val="001B27ED"/>
    <w:rsid w:val="001B3B99"/>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B1E"/>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2E5C"/>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5AC"/>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377"/>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2E0C"/>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853"/>
    <w:rsid w:val="00352CC9"/>
    <w:rsid w:val="003538A5"/>
    <w:rsid w:val="0035471B"/>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1D0"/>
    <w:rsid w:val="00395E48"/>
    <w:rsid w:val="003974A0"/>
    <w:rsid w:val="00397669"/>
    <w:rsid w:val="003A04FF"/>
    <w:rsid w:val="003A0B53"/>
    <w:rsid w:val="003A1C54"/>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7D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4759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0CB"/>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2EBE"/>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3597"/>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17FE7"/>
    <w:rsid w:val="005200BE"/>
    <w:rsid w:val="005204EB"/>
    <w:rsid w:val="005204FB"/>
    <w:rsid w:val="0052050A"/>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0EA"/>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027"/>
    <w:rsid w:val="005622E1"/>
    <w:rsid w:val="0056286E"/>
    <w:rsid w:val="00563EA4"/>
    <w:rsid w:val="00563F1A"/>
    <w:rsid w:val="00564DE2"/>
    <w:rsid w:val="00566E7E"/>
    <w:rsid w:val="00566F07"/>
    <w:rsid w:val="00567871"/>
    <w:rsid w:val="00567A73"/>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B77E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7AF"/>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2D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3E9C"/>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576C"/>
    <w:rsid w:val="0066628B"/>
    <w:rsid w:val="00666B6A"/>
    <w:rsid w:val="00666DF3"/>
    <w:rsid w:val="006676D0"/>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364"/>
    <w:rsid w:val="00675CE5"/>
    <w:rsid w:val="00675DCC"/>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CF5"/>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4D58"/>
    <w:rsid w:val="006F568F"/>
    <w:rsid w:val="006F622C"/>
    <w:rsid w:val="006F6837"/>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902"/>
    <w:rsid w:val="00714AD0"/>
    <w:rsid w:val="00714D5B"/>
    <w:rsid w:val="00715057"/>
    <w:rsid w:val="007163B1"/>
    <w:rsid w:val="0071698D"/>
    <w:rsid w:val="00716EC6"/>
    <w:rsid w:val="00716F66"/>
    <w:rsid w:val="0072334F"/>
    <w:rsid w:val="0072350D"/>
    <w:rsid w:val="007237C8"/>
    <w:rsid w:val="007237ED"/>
    <w:rsid w:val="00723B52"/>
    <w:rsid w:val="00723ED5"/>
    <w:rsid w:val="00723F07"/>
    <w:rsid w:val="00724500"/>
    <w:rsid w:val="0072473C"/>
    <w:rsid w:val="00725458"/>
    <w:rsid w:val="007257C2"/>
    <w:rsid w:val="00725B06"/>
    <w:rsid w:val="00726514"/>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2D4A"/>
    <w:rsid w:val="007C475C"/>
    <w:rsid w:val="007C4BFA"/>
    <w:rsid w:val="007C5A94"/>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954"/>
    <w:rsid w:val="007F5FF5"/>
    <w:rsid w:val="007F7168"/>
    <w:rsid w:val="007F7AB2"/>
    <w:rsid w:val="008008A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3BBE"/>
    <w:rsid w:val="008448E2"/>
    <w:rsid w:val="008454D0"/>
    <w:rsid w:val="0084569C"/>
    <w:rsid w:val="00846505"/>
    <w:rsid w:val="008465EB"/>
    <w:rsid w:val="0084694F"/>
    <w:rsid w:val="00846C79"/>
    <w:rsid w:val="00847399"/>
    <w:rsid w:val="00847A27"/>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0F8C"/>
    <w:rsid w:val="00892209"/>
    <w:rsid w:val="00892256"/>
    <w:rsid w:val="00892375"/>
    <w:rsid w:val="008924A6"/>
    <w:rsid w:val="008928B4"/>
    <w:rsid w:val="00892BA8"/>
    <w:rsid w:val="0089335A"/>
    <w:rsid w:val="00893458"/>
    <w:rsid w:val="00893515"/>
    <w:rsid w:val="008935A1"/>
    <w:rsid w:val="00893BED"/>
    <w:rsid w:val="00895575"/>
    <w:rsid w:val="00896347"/>
    <w:rsid w:val="00896454"/>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015"/>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0D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026"/>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2BA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496"/>
    <w:rsid w:val="0094657A"/>
    <w:rsid w:val="00946873"/>
    <w:rsid w:val="00947C94"/>
    <w:rsid w:val="00947EDF"/>
    <w:rsid w:val="0095039C"/>
    <w:rsid w:val="00951F8A"/>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019"/>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5B4"/>
    <w:rsid w:val="009E4C41"/>
    <w:rsid w:val="009E53CF"/>
    <w:rsid w:val="009E585B"/>
    <w:rsid w:val="009E5CB9"/>
    <w:rsid w:val="009E616B"/>
    <w:rsid w:val="009E7103"/>
    <w:rsid w:val="009F0182"/>
    <w:rsid w:val="009F06C1"/>
    <w:rsid w:val="009F086F"/>
    <w:rsid w:val="009F0AED"/>
    <w:rsid w:val="009F0E3A"/>
    <w:rsid w:val="009F2914"/>
    <w:rsid w:val="009F2BA0"/>
    <w:rsid w:val="009F2CD0"/>
    <w:rsid w:val="009F2D34"/>
    <w:rsid w:val="009F30C1"/>
    <w:rsid w:val="009F3552"/>
    <w:rsid w:val="009F40CD"/>
    <w:rsid w:val="009F4F5F"/>
    <w:rsid w:val="009F6015"/>
    <w:rsid w:val="009F69AD"/>
    <w:rsid w:val="009F704C"/>
    <w:rsid w:val="009F7132"/>
    <w:rsid w:val="00A0017D"/>
    <w:rsid w:val="00A00323"/>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A51"/>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30A"/>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487"/>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5CA"/>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4A7"/>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49BA"/>
    <w:rsid w:val="00B356C0"/>
    <w:rsid w:val="00B35B0A"/>
    <w:rsid w:val="00B35C5B"/>
    <w:rsid w:val="00B35EB7"/>
    <w:rsid w:val="00B3600C"/>
    <w:rsid w:val="00B3650D"/>
    <w:rsid w:val="00B37126"/>
    <w:rsid w:val="00B3791B"/>
    <w:rsid w:val="00B40735"/>
    <w:rsid w:val="00B4075E"/>
    <w:rsid w:val="00B40B0C"/>
    <w:rsid w:val="00B4136A"/>
    <w:rsid w:val="00B41E6E"/>
    <w:rsid w:val="00B4250C"/>
    <w:rsid w:val="00B42628"/>
    <w:rsid w:val="00B42CB0"/>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0A"/>
    <w:rsid w:val="00BA2434"/>
    <w:rsid w:val="00BA312D"/>
    <w:rsid w:val="00BA4D53"/>
    <w:rsid w:val="00BA54C5"/>
    <w:rsid w:val="00BA7E31"/>
    <w:rsid w:val="00BB0262"/>
    <w:rsid w:val="00BB12F6"/>
    <w:rsid w:val="00BB22D6"/>
    <w:rsid w:val="00BB28EA"/>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1AA5"/>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CC0"/>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2529"/>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38"/>
    <w:rsid w:val="00CD66CA"/>
    <w:rsid w:val="00CD6717"/>
    <w:rsid w:val="00CD6CAF"/>
    <w:rsid w:val="00CE0D58"/>
    <w:rsid w:val="00CE0FBB"/>
    <w:rsid w:val="00CE1031"/>
    <w:rsid w:val="00CE2615"/>
    <w:rsid w:val="00CE3453"/>
    <w:rsid w:val="00CE3738"/>
    <w:rsid w:val="00CE40D8"/>
    <w:rsid w:val="00CE42FC"/>
    <w:rsid w:val="00CE4CDA"/>
    <w:rsid w:val="00CE53EB"/>
    <w:rsid w:val="00CE5AEE"/>
    <w:rsid w:val="00CE5D12"/>
    <w:rsid w:val="00CE6670"/>
    <w:rsid w:val="00CF0067"/>
    <w:rsid w:val="00CF02F1"/>
    <w:rsid w:val="00CF07B0"/>
    <w:rsid w:val="00CF25D6"/>
    <w:rsid w:val="00CF262A"/>
    <w:rsid w:val="00CF2B74"/>
    <w:rsid w:val="00CF356D"/>
    <w:rsid w:val="00CF40C9"/>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61C"/>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5F67"/>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67D0B"/>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4D92"/>
    <w:rsid w:val="00EC5DB3"/>
    <w:rsid w:val="00EC609D"/>
    <w:rsid w:val="00EC61AE"/>
    <w:rsid w:val="00EC63F2"/>
    <w:rsid w:val="00EC657C"/>
    <w:rsid w:val="00EC6EC2"/>
    <w:rsid w:val="00EC6F7F"/>
    <w:rsid w:val="00EC721C"/>
    <w:rsid w:val="00EC7508"/>
    <w:rsid w:val="00EC7853"/>
    <w:rsid w:val="00EC795E"/>
    <w:rsid w:val="00EC7C4B"/>
    <w:rsid w:val="00ED0960"/>
    <w:rsid w:val="00ED0D5F"/>
    <w:rsid w:val="00ED2B3A"/>
    <w:rsid w:val="00ED2D0A"/>
    <w:rsid w:val="00ED2F66"/>
    <w:rsid w:val="00ED33DD"/>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2D40"/>
    <w:rsid w:val="00F133B2"/>
    <w:rsid w:val="00F13E84"/>
    <w:rsid w:val="00F148A5"/>
    <w:rsid w:val="00F151CC"/>
    <w:rsid w:val="00F1591D"/>
    <w:rsid w:val="00F162C4"/>
    <w:rsid w:val="00F17AFF"/>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0FE0"/>
    <w:rsid w:val="00F6209B"/>
    <w:rsid w:val="00F62458"/>
    <w:rsid w:val="00F625F5"/>
    <w:rsid w:val="00F62FC4"/>
    <w:rsid w:val="00F6349D"/>
    <w:rsid w:val="00F640CE"/>
    <w:rsid w:val="00F64A2D"/>
    <w:rsid w:val="00F64CAE"/>
    <w:rsid w:val="00F651B5"/>
    <w:rsid w:val="00F65A47"/>
    <w:rsid w:val="00F6623F"/>
    <w:rsid w:val="00F6670C"/>
    <w:rsid w:val="00F6695D"/>
    <w:rsid w:val="00F66D71"/>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29B9"/>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0E34F9"/>
    <w:pPr>
      <w:keepNext/>
      <w:numPr>
        <w:numId w:val="24"/>
      </w:numPr>
      <w:suppressAutoHyphens/>
      <w:spacing w:after="0" w:line="240" w:lineRule="auto"/>
      <w:ind w:left="-284" w:right="-284" w:firstLine="0"/>
      <w:outlineLvl w:val="0"/>
    </w:pPr>
    <w:rPr>
      <w:rFonts w:eastAsia="Times New Roman"/>
      <w:b/>
      <w:bCs/>
      <w:kern w:val="1"/>
      <w:sz w:val="24"/>
      <w:szCs w:val="24"/>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0E34F9"/>
    <w:rPr>
      <w:rFonts w:ascii="Arial" w:eastAsia="Times New Roman" w:hAnsi="Arial"/>
      <w:b/>
      <w:bCs/>
      <w:noProof/>
      <w:kern w:val="1"/>
      <w:sz w:val="24"/>
      <w:szCs w:val="24"/>
      <w:lang w:val="es-ES_tradnl" w:eastAsia="ar-SA"/>
    </w:rPr>
  </w:style>
  <w:style w:type="character" w:customStyle="1" w:styleId="Ttulo2Car">
    <w:name w:val="Título 2 Car"/>
    <w:aliases w:val="h2 Car"/>
    <w:basedOn w:val="Fuentedeprrafopredeter"/>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aliases w:val="Lista clara - Énfasis 5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pPr>
      <w:numPr>
        <w:numId w:val="2"/>
      </w:numPr>
    </w:pPr>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paragraph" w:customStyle="1" w:styleId="Sombreadovistoso-nfasis31">
    <w:name w:val="Sombreado vistoso - Énfasis 31"/>
    <w:basedOn w:val="Normal"/>
    <w:uiPriority w:val="34"/>
    <w:qFormat/>
    <w:rsid w:val="005B77E6"/>
    <w:pPr>
      <w:spacing w:after="0" w:line="240" w:lineRule="auto"/>
      <w:ind w:left="720"/>
    </w:pPr>
    <w:rPr>
      <w:rFonts w:ascii="Times New Roman" w:eastAsia="Times New Roman" w:hAnsi="Times New Roman"/>
      <w:noProof w:val="0"/>
      <w:sz w:val="24"/>
      <w:szCs w:val="24"/>
      <w:lang w:val="es-ES" w:eastAsia="es-E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1229AA"/>
    <w:pPr>
      <w:spacing w:after="160" w:line="240" w:lineRule="exact"/>
    </w:pPr>
    <w:rPr>
      <w:rFonts w:ascii="Tahoma" w:eastAsia="Times New Roman" w:hAnsi="Tahoma"/>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0E34F9"/>
    <w:pPr>
      <w:keepNext/>
      <w:numPr>
        <w:numId w:val="24"/>
      </w:numPr>
      <w:suppressAutoHyphens/>
      <w:spacing w:after="0" w:line="240" w:lineRule="auto"/>
      <w:ind w:left="-284" w:right="-284" w:firstLine="0"/>
      <w:outlineLvl w:val="0"/>
    </w:pPr>
    <w:rPr>
      <w:rFonts w:eastAsia="Times New Roman"/>
      <w:b/>
      <w:bCs/>
      <w:kern w:val="1"/>
      <w:sz w:val="24"/>
      <w:szCs w:val="24"/>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0E34F9"/>
    <w:rPr>
      <w:rFonts w:ascii="Arial" w:eastAsia="Times New Roman" w:hAnsi="Arial"/>
      <w:b/>
      <w:bCs/>
      <w:noProof/>
      <w:kern w:val="1"/>
      <w:sz w:val="24"/>
      <w:szCs w:val="24"/>
      <w:lang w:val="es-ES_tradnl" w:eastAsia="ar-SA"/>
    </w:rPr>
  </w:style>
  <w:style w:type="character" w:customStyle="1" w:styleId="Ttulo2Car">
    <w:name w:val="Título 2 Car"/>
    <w:aliases w:val="h2 Car"/>
    <w:basedOn w:val="Fuentedeprrafopredeter"/>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aliases w:val="Lista clara - Énfasis 5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pPr>
      <w:numPr>
        <w:numId w:val="2"/>
      </w:numPr>
    </w:pPr>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paragraph" w:customStyle="1" w:styleId="Sombreadovistoso-nfasis31">
    <w:name w:val="Sombreado vistoso - Énfasis 31"/>
    <w:basedOn w:val="Normal"/>
    <w:uiPriority w:val="34"/>
    <w:qFormat/>
    <w:rsid w:val="005B77E6"/>
    <w:pPr>
      <w:spacing w:after="0" w:line="240" w:lineRule="auto"/>
      <w:ind w:left="720"/>
    </w:pPr>
    <w:rPr>
      <w:rFonts w:ascii="Times New Roman" w:eastAsia="Times New Roman" w:hAnsi="Times New Roman"/>
      <w:noProof w:val="0"/>
      <w:sz w:val="24"/>
      <w:szCs w:val="24"/>
      <w:lang w:val="es-ES" w:eastAsia="es-E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1229AA"/>
    <w:pPr>
      <w:spacing w:after="160" w:line="240" w:lineRule="exact"/>
    </w:pPr>
    <w:rPr>
      <w:rFonts w:ascii="Tahoma" w:eastAsia="Times New Roman" w:hAnsi="Tahoma"/>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6855982">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pc@hacienda.gob.mx" TargetMode="External"/><Relationship Id="rId18" Type="http://schemas.openxmlformats.org/officeDocument/2006/relationships/hyperlink" Target="mailto:jose.canseco@imss.gob.mx" TargetMode="External"/><Relationship Id="rId26" Type="http://schemas.openxmlformats.org/officeDocument/2006/relationships/hyperlink" Target="http://www.imss.gob.mx/tramites/cumplimiento-obligaciones" TargetMode="External"/><Relationship Id="rId3" Type="http://schemas.openxmlformats.org/officeDocument/2006/relationships/styles" Target="styles.xml"/><Relationship Id="rId21" Type="http://schemas.openxmlformats.org/officeDocument/2006/relationships/hyperlink" Target="mailto:marco.babines@imss.gob.mx" TargetMode="External"/><Relationship Id="rId7" Type="http://schemas.openxmlformats.org/officeDocument/2006/relationships/footnotes" Target="footnotes.xml"/><Relationship Id="rId12" Type="http://schemas.openxmlformats.org/officeDocument/2006/relationships/hyperlink" Target="mailto:rupc@funcionpublica.gob.mx" TargetMode="External"/><Relationship Id="rId17" Type="http://schemas.openxmlformats.org/officeDocument/2006/relationships/hyperlink" Target="mailto:fernando.buendia@imss.gob.m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srael.reyes@imss.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comprasdegobierno.gob.mx/calculadora"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enrique.cruzr@imss.gob.m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FAB2-6A0E-49E5-A69E-3BB7556F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24190</Words>
  <Characters>133049</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2019-05-30T18:37:00Z</cp:lastPrinted>
  <dcterms:created xsi:type="dcterms:W3CDTF">2019-06-19T18:33:00Z</dcterms:created>
  <dcterms:modified xsi:type="dcterms:W3CDTF">2019-06-19T18:33:00Z</dcterms:modified>
</cp:coreProperties>
</file>